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111" w14:textId="77777777" w:rsidR="00AE54D8" w:rsidRPr="00A45807" w:rsidRDefault="00AE54D8" w:rsidP="00AE54D8">
      <w:pPr>
        <w:spacing w:after="0" w:line="240" w:lineRule="auto"/>
        <w:jc w:val="center"/>
        <w:rPr>
          <w:rFonts w:ascii="Times New Roman" w:hAnsi="Times New Roman" w:cs="Times New Roman"/>
          <w:sz w:val="28"/>
          <w:szCs w:val="28"/>
        </w:rPr>
      </w:pPr>
      <w:bookmarkStart w:id="0" w:name="_Toc87367080"/>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Н</w:t>
      </w:r>
      <w:r>
        <w:rPr>
          <w:rFonts w:ascii="Times New Roman" w:hAnsi="Times New Roman" w:cs="Times New Roman"/>
          <w:sz w:val="28"/>
          <w:szCs w:val="28"/>
        </w:rPr>
        <w:t>IС</w:t>
      </w:r>
      <w:r w:rsidRPr="00A45807">
        <w:rPr>
          <w:rFonts w:ascii="Times New Roman" w:hAnsi="Times New Roman" w:cs="Times New Roman"/>
          <w:sz w:val="28"/>
          <w:szCs w:val="28"/>
        </w:rPr>
        <w:t>ТЕР</w:t>
      </w:r>
      <w:r>
        <w:rPr>
          <w:rFonts w:ascii="Times New Roman" w:hAnsi="Times New Roman" w:cs="Times New Roman"/>
          <w:sz w:val="28"/>
          <w:szCs w:val="28"/>
        </w:rPr>
        <w:t>С</w:t>
      </w:r>
      <w:r w:rsidRPr="00A45807">
        <w:rPr>
          <w:rFonts w:ascii="Times New Roman" w:hAnsi="Times New Roman" w:cs="Times New Roman"/>
          <w:sz w:val="28"/>
          <w:szCs w:val="28"/>
        </w:rPr>
        <w:t>ТВ</w:t>
      </w:r>
      <w:r>
        <w:rPr>
          <w:rFonts w:ascii="Times New Roman" w:hAnsi="Times New Roman" w:cs="Times New Roman"/>
          <w:sz w:val="28"/>
          <w:szCs w:val="28"/>
        </w:rPr>
        <w:t>О</w:t>
      </w:r>
      <w:r w:rsidRPr="00A45807">
        <w:rPr>
          <w:rFonts w:ascii="Times New Roman" w:hAnsi="Times New Roman" w:cs="Times New Roman"/>
          <w:sz w:val="28"/>
          <w:szCs w:val="28"/>
        </w:rPr>
        <w:t xml:space="preserve"> </w:t>
      </w:r>
      <w:r>
        <w:rPr>
          <w:rFonts w:ascii="Times New Roman" w:hAnsi="Times New Roman" w:cs="Times New Roman"/>
          <w:sz w:val="28"/>
          <w:szCs w:val="28"/>
        </w:rPr>
        <w:t>ОС</w:t>
      </w:r>
      <w:r w:rsidRPr="00A45807">
        <w:rPr>
          <w:rFonts w:ascii="Times New Roman" w:hAnsi="Times New Roman" w:cs="Times New Roman"/>
          <w:sz w:val="28"/>
          <w:szCs w:val="28"/>
        </w:rPr>
        <w:t>В</w:t>
      </w:r>
      <w:r>
        <w:rPr>
          <w:rFonts w:ascii="Times New Roman" w:hAnsi="Times New Roman" w:cs="Times New Roman"/>
          <w:sz w:val="28"/>
          <w:szCs w:val="28"/>
        </w:rPr>
        <w:t>I</w:t>
      </w:r>
      <w:r w:rsidRPr="00A45807">
        <w:rPr>
          <w:rFonts w:ascii="Times New Roman" w:hAnsi="Times New Roman" w:cs="Times New Roman"/>
          <w:sz w:val="28"/>
          <w:szCs w:val="28"/>
        </w:rPr>
        <w:t xml:space="preserve">ТИ </w:t>
      </w:r>
      <w:r>
        <w:rPr>
          <w:rFonts w:ascii="Times New Roman" w:hAnsi="Times New Roman" w:cs="Times New Roman"/>
          <w:sz w:val="28"/>
          <w:szCs w:val="28"/>
        </w:rPr>
        <w:t>I</w:t>
      </w:r>
      <w:r w:rsidRPr="00A45807">
        <w:rPr>
          <w:rFonts w:ascii="Times New Roman" w:hAnsi="Times New Roman" w:cs="Times New Roman"/>
          <w:sz w:val="28"/>
          <w:szCs w:val="28"/>
        </w:rPr>
        <w:t xml:space="preserve"> НАУКИ УКРАЇНИ</w:t>
      </w:r>
    </w:p>
    <w:p w14:paraId="7E592B54" w14:textId="77777777" w:rsidR="00AE54D8" w:rsidRPr="00A45807" w:rsidRDefault="00AE54D8" w:rsidP="00AE54D8">
      <w:pPr>
        <w:spacing w:after="0" w:line="240" w:lineRule="auto"/>
        <w:jc w:val="center"/>
        <w:rPr>
          <w:rFonts w:ascii="Times New Roman" w:hAnsi="Times New Roman" w:cs="Times New Roman"/>
          <w:sz w:val="28"/>
          <w:szCs w:val="28"/>
        </w:rPr>
      </w:pPr>
      <w:r w:rsidRPr="00A45807">
        <w:rPr>
          <w:rFonts w:ascii="Times New Roman" w:hAnsi="Times New Roman" w:cs="Times New Roman"/>
          <w:sz w:val="28"/>
          <w:szCs w:val="28"/>
        </w:rPr>
        <w:t>ЗАП</w:t>
      </w:r>
      <w:r>
        <w:rPr>
          <w:rFonts w:ascii="Times New Roman" w:hAnsi="Times New Roman" w:cs="Times New Roman"/>
          <w:sz w:val="28"/>
          <w:szCs w:val="28"/>
        </w:rPr>
        <w:t>О</w:t>
      </w:r>
      <w:r w:rsidRPr="00A45807">
        <w:rPr>
          <w:rFonts w:ascii="Times New Roman" w:hAnsi="Times New Roman" w:cs="Times New Roman"/>
          <w:sz w:val="28"/>
          <w:szCs w:val="28"/>
        </w:rPr>
        <w:t>Р</w:t>
      </w:r>
      <w:r>
        <w:rPr>
          <w:rFonts w:ascii="Times New Roman" w:hAnsi="Times New Roman" w:cs="Times New Roman"/>
          <w:sz w:val="28"/>
          <w:szCs w:val="28"/>
        </w:rPr>
        <w:t>I</w:t>
      </w:r>
      <w:r w:rsidRPr="00A45807">
        <w:rPr>
          <w:rFonts w:ascii="Times New Roman" w:hAnsi="Times New Roman" w:cs="Times New Roman"/>
          <w:sz w:val="28"/>
          <w:szCs w:val="28"/>
        </w:rPr>
        <w:t>ЗЬКИЙ НАЦ</w:t>
      </w:r>
      <w:r>
        <w:rPr>
          <w:rFonts w:ascii="Times New Roman" w:hAnsi="Times New Roman" w:cs="Times New Roman"/>
          <w:sz w:val="28"/>
          <w:szCs w:val="28"/>
        </w:rPr>
        <w:t>IО</w:t>
      </w:r>
      <w:r w:rsidRPr="00A45807">
        <w:rPr>
          <w:rFonts w:ascii="Times New Roman" w:hAnsi="Times New Roman" w:cs="Times New Roman"/>
          <w:sz w:val="28"/>
          <w:szCs w:val="28"/>
        </w:rPr>
        <w:t>НАЛЬНИЙ УН</w:t>
      </w:r>
      <w:r>
        <w:rPr>
          <w:rFonts w:ascii="Times New Roman" w:hAnsi="Times New Roman" w:cs="Times New Roman"/>
          <w:sz w:val="28"/>
          <w:szCs w:val="28"/>
        </w:rPr>
        <w:t>I</w:t>
      </w:r>
      <w:r w:rsidRPr="00A45807">
        <w:rPr>
          <w:rFonts w:ascii="Times New Roman" w:hAnsi="Times New Roman" w:cs="Times New Roman"/>
          <w:sz w:val="28"/>
          <w:szCs w:val="28"/>
        </w:rPr>
        <w:t>ВЕР</w:t>
      </w:r>
      <w:r>
        <w:rPr>
          <w:rFonts w:ascii="Times New Roman" w:hAnsi="Times New Roman" w:cs="Times New Roman"/>
          <w:sz w:val="28"/>
          <w:szCs w:val="28"/>
        </w:rPr>
        <w:t>С</w:t>
      </w:r>
      <w:r w:rsidRPr="00A45807">
        <w:rPr>
          <w:rFonts w:ascii="Times New Roman" w:hAnsi="Times New Roman" w:cs="Times New Roman"/>
          <w:sz w:val="28"/>
          <w:szCs w:val="28"/>
        </w:rPr>
        <w:t>ИТЕТ</w:t>
      </w:r>
    </w:p>
    <w:p w14:paraId="3DE033C5" w14:textId="77777777" w:rsidR="00AE54D8" w:rsidRPr="00A45807" w:rsidRDefault="00AE54D8" w:rsidP="00AE54D8">
      <w:pPr>
        <w:spacing w:after="0" w:line="240" w:lineRule="auto"/>
        <w:jc w:val="center"/>
        <w:rPr>
          <w:rFonts w:ascii="Times New Roman" w:hAnsi="Times New Roman" w:cs="Times New Roman"/>
          <w:sz w:val="28"/>
          <w:szCs w:val="28"/>
        </w:rPr>
      </w:pPr>
    </w:p>
    <w:p w14:paraId="5D2EE8F4" w14:textId="77777777" w:rsidR="00AE54D8" w:rsidRPr="00A45807" w:rsidRDefault="00AE54D8" w:rsidP="00AE54D8">
      <w:pPr>
        <w:spacing w:after="0" w:line="240" w:lineRule="auto"/>
        <w:jc w:val="center"/>
        <w:rPr>
          <w:rFonts w:ascii="Times New Roman" w:hAnsi="Times New Roman" w:cs="Times New Roman"/>
          <w:sz w:val="28"/>
          <w:szCs w:val="28"/>
        </w:rPr>
      </w:pPr>
      <w:r w:rsidRPr="00A45807">
        <w:rPr>
          <w:rFonts w:ascii="Times New Roman" w:hAnsi="Times New Roman" w:cs="Times New Roman"/>
          <w:sz w:val="28"/>
          <w:szCs w:val="28"/>
        </w:rPr>
        <w:t>ЕК</w:t>
      </w:r>
      <w:r>
        <w:rPr>
          <w:rFonts w:ascii="Times New Roman" w:hAnsi="Times New Roman" w:cs="Times New Roman"/>
          <w:sz w:val="28"/>
          <w:szCs w:val="28"/>
        </w:rPr>
        <w:t>О</w:t>
      </w:r>
      <w:r w:rsidRPr="00A45807">
        <w:rPr>
          <w:rFonts w:ascii="Times New Roman" w:hAnsi="Times New Roman" w:cs="Times New Roman"/>
          <w:sz w:val="28"/>
          <w:szCs w:val="28"/>
        </w:rPr>
        <w:t>Н</w:t>
      </w:r>
      <w:r>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ЧНИЙ ФАКУЛЬТЕТ</w:t>
      </w:r>
    </w:p>
    <w:p w14:paraId="6BABB10E" w14:textId="77777777" w:rsidR="00AE54D8" w:rsidRPr="00A45807" w:rsidRDefault="00AE54D8" w:rsidP="00AE54D8">
      <w:pPr>
        <w:spacing w:after="0" w:line="240" w:lineRule="auto"/>
        <w:jc w:val="center"/>
        <w:rPr>
          <w:rFonts w:ascii="Times New Roman" w:hAnsi="Times New Roman" w:cs="Times New Roman"/>
          <w:sz w:val="28"/>
          <w:szCs w:val="28"/>
        </w:rPr>
      </w:pPr>
    </w:p>
    <w:p w14:paraId="34B44CD0" w14:textId="77777777" w:rsidR="00AE54D8" w:rsidRPr="00A45807" w:rsidRDefault="00AE54D8" w:rsidP="00AE54D8">
      <w:pPr>
        <w:spacing w:after="0" w:line="240" w:lineRule="auto"/>
        <w:jc w:val="right"/>
        <w:rPr>
          <w:rFonts w:ascii="Times New Roman" w:hAnsi="Times New Roman" w:cs="Times New Roman"/>
          <w:sz w:val="28"/>
          <w:szCs w:val="28"/>
        </w:rPr>
      </w:pPr>
      <w:r w:rsidRPr="00A45807">
        <w:rPr>
          <w:rFonts w:ascii="Times New Roman" w:hAnsi="Times New Roman" w:cs="Times New Roman"/>
          <w:sz w:val="28"/>
          <w:szCs w:val="28"/>
        </w:rPr>
        <w:t xml:space="preserve">Кафедра </w:t>
      </w:r>
      <w:proofErr w:type="spellStart"/>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жнар</w:t>
      </w:r>
      <w:r>
        <w:rPr>
          <w:rFonts w:ascii="Times New Roman" w:hAnsi="Times New Roman" w:cs="Times New Roman"/>
          <w:sz w:val="28"/>
          <w:szCs w:val="28"/>
        </w:rPr>
        <w:t>о</w:t>
      </w:r>
      <w:r w:rsidRPr="00A45807">
        <w:rPr>
          <w:rFonts w:ascii="Times New Roman" w:hAnsi="Times New Roman" w:cs="Times New Roman"/>
          <w:sz w:val="28"/>
          <w:szCs w:val="28"/>
        </w:rPr>
        <w:t>дн</w:t>
      </w:r>
      <w:r>
        <w:rPr>
          <w:rFonts w:ascii="Times New Roman" w:hAnsi="Times New Roman" w:cs="Times New Roman"/>
          <w:sz w:val="28"/>
          <w:szCs w:val="28"/>
        </w:rPr>
        <w:t>о</w:t>
      </w:r>
      <w:r w:rsidRPr="00A45807">
        <w:rPr>
          <w:rFonts w:ascii="Times New Roman" w:hAnsi="Times New Roman" w:cs="Times New Roman"/>
          <w:sz w:val="28"/>
          <w:szCs w:val="28"/>
        </w:rPr>
        <w:t>ї</w:t>
      </w:r>
      <w:proofErr w:type="spellEnd"/>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ек</w:t>
      </w:r>
      <w:r>
        <w:rPr>
          <w:rFonts w:ascii="Times New Roman" w:hAnsi="Times New Roman" w:cs="Times New Roman"/>
          <w:sz w:val="28"/>
          <w:szCs w:val="28"/>
        </w:rPr>
        <w:t>о</w:t>
      </w:r>
      <w:r w:rsidRPr="00A45807">
        <w:rPr>
          <w:rFonts w:ascii="Times New Roman" w:hAnsi="Times New Roman" w:cs="Times New Roman"/>
          <w:sz w:val="28"/>
          <w:szCs w:val="28"/>
        </w:rPr>
        <w:t>н</w:t>
      </w:r>
      <w:r>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ки</w:t>
      </w:r>
      <w:proofErr w:type="spellEnd"/>
      <w:r w:rsidRPr="00A45807">
        <w:rPr>
          <w:rFonts w:ascii="Times New Roman" w:hAnsi="Times New Roman" w:cs="Times New Roman"/>
          <w:sz w:val="28"/>
          <w:szCs w:val="28"/>
        </w:rPr>
        <w:t>, прир</w:t>
      </w:r>
      <w:r>
        <w:rPr>
          <w:rFonts w:ascii="Times New Roman" w:hAnsi="Times New Roman" w:cs="Times New Roman"/>
          <w:sz w:val="28"/>
          <w:szCs w:val="28"/>
        </w:rPr>
        <w:t>о</w:t>
      </w:r>
      <w:r w:rsidRPr="00A45807">
        <w:rPr>
          <w:rFonts w:ascii="Times New Roman" w:hAnsi="Times New Roman" w:cs="Times New Roman"/>
          <w:sz w:val="28"/>
          <w:szCs w:val="28"/>
        </w:rPr>
        <w:t xml:space="preserve">дних </w:t>
      </w:r>
      <w:proofErr w:type="spellStart"/>
      <w:r w:rsidRPr="00A45807">
        <w:rPr>
          <w:rFonts w:ascii="Times New Roman" w:hAnsi="Times New Roman" w:cs="Times New Roman"/>
          <w:sz w:val="28"/>
          <w:szCs w:val="28"/>
        </w:rPr>
        <w:t>ре</w:t>
      </w:r>
      <w:r>
        <w:rPr>
          <w:rFonts w:ascii="Times New Roman" w:hAnsi="Times New Roman" w:cs="Times New Roman"/>
          <w:sz w:val="28"/>
          <w:szCs w:val="28"/>
        </w:rPr>
        <w:t>с</w:t>
      </w:r>
      <w:r w:rsidRPr="00A45807">
        <w:rPr>
          <w:rFonts w:ascii="Times New Roman" w:hAnsi="Times New Roman" w:cs="Times New Roman"/>
          <w:sz w:val="28"/>
          <w:szCs w:val="28"/>
        </w:rPr>
        <w:t>ур</w:t>
      </w:r>
      <w:r>
        <w:rPr>
          <w:rFonts w:ascii="Times New Roman" w:hAnsi="Times New Roman" w:cs="Times New Roman"/>
          <w:sz w:val="28"/>
          <w:szCs w:val="28"/>
        </w:rPr>
        <w:t>сi</w:t>
      </w:r>
      <w:r w:rsidRPr="00A45807">
        <w:rPr>
          <w:rFonts w:ascii="Times New Roman" w:hAnsi="Times New Roman" w:cs="Times New Roman"/>
          <w:sz w:val="28"/>
          <w:szCs w:val="28"/>
        </w:rPr>
        <w:t>в</w:t>
      </w:r>
      <w:proofErr w:type="spellEnd"/>
      <w:r w:rsidRPr="00A45807">
        <w:rPr>
          <w:rFonts w:ascii="Times New Roman" w:hAnsi="Times New Roman" w:cs="Times New Roman"/>
          <w:sz w:val="28"/>
          <w:szCs w:val="28"/>
        </w:rPr>
        <w:t xml:space="preserve"> та </w:t>
      </w:r>
      <w:proofErr w:type="spellStart"/>
      <w:r w:rsidRPr="00A45807">
        <w:rPr>
          <w:rFonts w:ascii="Times New Roman" w:hAnsi="Times New Roman" w:cs="Times New Roman"/>
          <w:sz w:val="28"/>
          <w:szCs w:val="28"/>
        </w:rPr>
        <w:t>ек</w:t>
      </w:r>
      <w:r>
        <w:rPr>
          <w:rFonts w:ascii="Times New Roman" w:hAnsi="Times New Roman" w:cs="Times New Roman"/>
          <w:sz w:val="28"/>
          <w:szCs w:val="28"/>
        </w:rPr>
        <w:t>о</w:t>
      </w:r>
      <w:r w:rsidRPr="00A45807">
        <w:rPr>
          <w:rFonts w:ascii="Times New Roman" w:hAnsi="Times New Roman" w:cs="Times New Roman"/>
          <w:sz w:val="28"/>
          <w:szCs w:val="28"/>
        </w:rPr>
        <w:t>н</w:t>
      </w:r>
      <w:r>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ки</w:t>
      </w:r>
      <w:proofErr w:type="spellEnd"/>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жнар</w:t>
      </w:r>
      <w:r>
        <w:rPr>
          <w:rFonts w:ascii="Times New Roman" w:hAnsi="Times New Roman" w:cs="Times New Roman"/>
          <w:sz w:val="28"/>
          <w:szCs w:val="28"/>
        </w:rPr>
        <w:t>о</w:t>
      </w:r>
      <w:r w:rsidRPr="00A45807">
        <w:rPr>
          <w:rFonts w:ascii="Times New Roman" w:hAnsi="Times New Roman" w:cs="Times New Roman"/>
          <w:sz w:val="28"/>
          <w:szCs w:val="28"/>
        </w:rPr>
        <w:t>дн</w:t>
      </w:r>
      <w:r>
        <w:rPr>
          <w:rFonts w:ascii="Times New Roman" w:hAnsi="Times New Roman" w:cs="Times New Roman"/>
          <w:sz w:val="28"/>
          <w:szCs w:val="28"/>
        </w:rPr>
        <w:t>о</w:t>
      </w:r>
      <w:r w:rsidRPr="00A45807">
        <w:rPr>
          <w:rFonts w:ascii="Times New Roman" w:hAnsi="Times New Roman" w:cs="Times New Roman"/>
          <w:sz w:val="28"/>
          <w:szCs w:val="28"/>
        </w:rPr>
        <w:t>г</w:t>
      </w:r>
      <w:r>
        <w:rPr>
          <w:rFonts w:ascii="Times New Roman" w:hAnsi="Times New Roman" w:cs="Times New Roman"/>
          <w:sz w:val="28"/>
          <w:szCs w:val="28"/>
        </w:rPr>
        <w:t>о</w:t>
      </w:r>
      <w:proofErr w:type="spellEnd"/>
      <w:r w:rsidRPr="00A45807">
        <w:rPr>
          <w:rFonts w:ascii="Times New Roman" w:hAnsi="Times New Roman" w:cs="Times New Roman"/>
          <w:sz w:val="28"/>
          <w:szCs w:val="28"/>
        </w:rPr>
        <w:t xml:space="preserve"> туризму</w:t>
      </w:r>
    </w:p>
    <w:p w14:paraId="03F3A29B" w14:textId="77777777" w:rsidR="00AE54D8" w:rsidRPr="00A45807" w:rsidRDefault="00AE54D8" w:rsidP="00AE54D8">
      <w:pPr>
        <w:spacing w:after="0" w:line="240" w:lineRule="auto"/>
        <w:jc w:val="center"/>
        <w:rPr>
          <w:rFonts w:ascii="Times New Roman" w:hAnsi="Times New Roman" w:cs="Times New Roman"/>
          <w:b/>
          <w:sz w:val="28"/>
          <w:szCs w:val="28"/>
        </w:rPr>
      </w:pPr>
    </w:p>
    <w:p w14:paraId="34B1BC06" w14:textId="77777777" w:rsidR="00AE54D8" w:rsidRPr="00A45807" w:rsidRDefault="00AE54D8" w:rsidP="00AE54D8">
      <w:pPr>
        <w:spacing w:after="0" w:line="240" w:lineRule="auto"/>
        <w:jc w:val="center"/>
        <w:rPr>
          <w:rFonts w:ascii="Times New Roman" w:hAnsi="Times New Roman" w:cs="Times New Roman"/>
          <w:b/>
          <w:sz w:val="28"/>
          <w:szCs w:val="28"/>
        </w:rPr>
      </w:pPr>
    </w:p>
    <w:p w14:paraId="2186EFFF" w14:textId="77777777" w:rsidR="00AE54D8" w:rsidRPr="00A45807" w:rsidRDefault="00AE54D8" w:rsidP="00AE54D8">
      <w:pPr>
        <w:spacing w:after="0" w:line="240" w:lineRule="auto"/>
        <w:jc w:val="center"/>
        <w:rPr>
          <w:rFonts w:ascii="Times New Roman" w:hAnsi="Times New Roman" w:cs="Times New Roman"/>
          <w:b/>
          <w:sz w:val="28"/>
          <w:szCs w:val="28"/>
        </w:rPr>
      </w:pPr>
    </w:p>
    <w:p w14:paraId="50B1DDDB" w14:textId="77777777" w:rsidR="00AE54D8" w:rsidRPr="00A45807" w:rsidRDefault="00AE54D8" w:rsidP="00AE54D8">
      <w:pPr>
        <w:spacing w:after="0" w:line="240" w:lineRule="auto"/>
        <w:jc w:val="center"/>
        <w:rPr>
          <w:rFonts w:ascii="Times New Roman" w:hAnsi="Times New Roman" w:cs="Times New Roman"/>
          <w:b/>
          <w:sz w:val="28"/>
          <w:szCs w:val="28"/>
        </w:rPr>
      </w:pPr>
    </w:p>
    <w:p w14:paraId="5298FAB1" w14:textId="77777777" w:rsidR="00AE54D8" w:rsidRPr="00A45807" w:rsidRDefault="00AE54D8" w:rsidP="00AE54D8">
      <w:pPr>
        <w:spacing w:after="0" w:line="240" w:lineRule="auto"/>
        <w:jc w:val="center"/>
        <w:rPr>
          <w:rFonts w:ascii="Times New Roman" w:hAnsi="Times New Roman" w:cs="Times New Roman"/>
          <w:b/>
          <w:sz w:val="28"/>
          <w:szCs w:val="28"/>
        </w:rPr>
      </w:pPr>
    </w:p>
    <w:p w14:paraId="51D633DD" w14:textId="77777777" w:rsidR="00AE54D8" w:rsidRPr="00A45807" w:rsidRDefault="00AE54D8" w:rsidP="00AE54D8">
      <w:pPr>
        <w:spacing w:after="0" w:line="240" w:lineRule="auto"/>
        <w:jc w:val="center"/>
        <w:rPr>
          <w:rFonts w:ascii="Times New Roman" w:hAnsi="Times New Roman" w:cs="Times New Roman"/>
          <w:b/>
          <w:sz w:val="28"/>
          <w:szCs w:val="28"/>
        </w:rPr>
      </w:pPr>
    </w:p>
    <w:p w14:paraId="21907DC7" w14:textId="77777777" w:rsidR="00AE54D8" w:rsidRPr="00A45807" w:rsidRDefault="00AE54D8" w:rsidP="00AE54D8">
      <w:pPr>
        <w:spacing w:after="0" w:line="240" w:lineRule="auto"/>
        <w:jc w:val="center"/>
        <w:rPr>
          <w:rFonts w:ascii="Times New Roman" w:hAnsi="Times New Roman" w:cs="Times New Roman"/>
          <w:b/>
          <w:sz w:val="28"/>
          <w:szCs w:val="28"/>
        </w:rPr>
      </w:pPr>
    </w:p>
    <w:p w14:paraId="3F3602A0" w14:textId="77777777" w:rsidR="00AE54D8" w:rsidRPr="00A45807" w:rsidRDefault="00AE54D8" w:rsidP="00AE54D8">
      <w:pPr>
        <w:spacing w:after="0" w:line="240" w:lineRule="auto"/>
        <w:jc w:val="center"/>
        <w:rPr>
          <w:rFonts w:ascii="Times New Roman" w:hAnsi="Times New Roman" w:cs="Times New Roman"/>
          <w:b/>
          <w:sz w:val="28"/>
          <w:szCs w:val="28"/>
        </w:rPr>
      </w:pPr>
      <w:r w:rsidRPr="00A45807">
        <w:rPr>
          <w:rFonts w:ascii="Times New Roman" w:hAnsi="Times New Roman" w:cs="Times New Roman"/>
          <w:b/>
          <w:sz w:val="28"/>
          <w:szCs w:val="28"/>
        </w:rPr>
        <w:t>КВАЛ</w:t>
      </w:r>
      <w:r>
        <w:rPr>
          <w:rFonts w:ascii="Times New Roman" w:hAnsi="Times New Roman" w:cs="Times New Roman"/>
          <w:b/>
          <w:sz w:val="28"/>
          <w:szCs w:val="28"/>
        </w:rPr>
        <w:t>I</w:t>
      </w:r>
      <w:r w:rsidRPr="00A45807">
        <w:rPr>
          <w:rFonts w:ascii="Times New Roman" w:hAnsi="Times New Roman" w:cs="Times New Roman"/>
          <w:b/>
          <w:sz w:val="28"/>
          <w:szCs w:val="28"/>
        </w:rPr>
        <w:t>Ф</w:t>
      </w:r>
      <w:r>
        <w:rPr>
          <w:rFonts w:ascii="Times New Roman" w:hAnsi="Times New Roman" w:cs="Times New Roman"/>
          <w:b/>
          <w:sz w:val="28"/>
          <w:szCs w:val="28"/>
        </w:rPr>
        <w:t>I</w:t>
      </w:r>
      <w:r w:rsidRPr="00A45807">
        <w:rPr>
          <w:rFonts w:ascii="Times New Roman" w:hAnsi="Times New Roman" w:cs="Times New Roman"/>
          <w:b/>
          <w:sz w:val="28"/>
          <w:szCs w:val="28"/>
        </w:rPr>
        <w:t>КАЦ</w:t>
      </w:r>
      <w:r>
        <w:rPr>
          <w:rFonts w:ascii="Times New Roman" w:hAnsi="Times New Roman" w:cs="Times New Roman"/>
          <w:b/>
          <w:sz w:val="28"/>
          <w:szCs w:val="28"/>
        </w:rPr>
        <w:t>I</w:t>
      </w:r>
      <w:r w:rsidRPr="00A45807">
        <w:rPr>
          <w:rFonts w:ascii="Times New Roman" w:hAnsi="Times New Roman" w:cs="Times New Roman"/>
          <w:b/>
          <w:sz w:val="28"/>
          <w:szCs w:val="28"/>
        </w:rPr>
        <w:t>ЙНА Р</w:t>
      </w:r>
      <w:r>
        <w:rPr>
          <w:rFonts w:ascii="Times New Roman" w:hAnsi="Times New Roman" w:cs="Times New Roman"/>
          <w:b/>
          <w:sz w:val="28"/>
          <w:szCs w:val="28"/>
        </w:rPr>
        <w:t>О</w:t>
      </w:r>
      <w:r w:rsidRPr="00A45807">
        <w:rPr>
          <w:rFonts w:ascii="Times New Roman" w:hAnsi="Times New Roman" w:cs="Times New Roman"/>
          <w:b/>
          <w:sz w:val="28"/>
          <w:szCs w:val="28"/>
        </w:rPr>
        <w:t>Б</w:t>
      </w:r>
      <w:r>
        <w:rPr>
          <w:rFonts w:ascii="Times New Roman" w:hAnsi="Times New Roman" w:cs="Times New Roman"/>
          <w:b/>
          <w:sz w:val="28"/>
          <w:szCs w:val="28"/>
        </w:rPr>
        <w:t>О</w:t>
      </w:r>
      <w:r w:rsidRPr="00A45807">
        <w:rPr>
          <w:rFonts w:ascii="Times New Roman" w:hAnsi="Times New Roman" w:cs="Times New Roman"/>
          <w:b/>
          <w:sz w:val="28"/>
          <w:szCs w:val="28"/>
        </w:rPr>
        <w:t>ТА МАГ</w:t>
      </w:r>
      <w:r>
        <w:rPr>
          <w:rFonts w:ascii="Times New Roman" w:hAnsi="Times New Roman" w:cs="Times New Roman"/>
          <w:b/>
          <w:sz w:val="28"/>
          <w:szCs w:val="28"/>
        </w:rPr>
        <w:t>IС</w:t>
      </w:r>
      <w:r w:rsidRPr="00A45807">
        <w:rPr>
          <w:rFonts w:ascii="Times New Roman" w:hAnsi="Times New Roman" w:cs="Times New Roman"/>
          <w:b/>
          <w:sz w:val="28"/>
          <w:szCs w:val="28"/>
        </w:rPr>
        <w:t>ТРА</w:t>
      </w:r>
    </w:p>
    <w:p w14:paraId="160F8AF8" w14:textId="77777777" w:rsidR="00AE54D8" w:rsidRPr="00A45807" w:rsidRDefault="00AE54D8" w:rsidP="00AE54D8">
      <w:pPr>
        <w:spacing w:after="0" w:line="240" w:lineRule="auto"/>
        <w:jc w:val="center"/>
        <w:rPr>
          <w:rFonts w:ascii="Times New Roman" w:hAnsi="Times New Roman" w:cs="Times New Roman"/>
          <w:b/>
          <w:sz w:val="28"/>
          <w:szCs w:val="28"/>
        </w:rPr>
      </w:pPr>
    </w:p>
    <w:p w14:paraId="6D531393" w14:textId="77777777" w:rsidR="00AE54D8" w:rsidRPr="00A45807" w:rsidRDefault="00AE54D8" w:rsidP="00AE54D8">
      <w:pPr>
        <w:jc w:val="center"/>
        <w:rPr>
          <w:rFonts w:ascii="Times New Roman" w:hAnsi="Times New Roman" w:cs="Times New Roman"/>
          <w:sz w:val="28"/>
          <w:szCs w:val="28"/>
        </w:rPr>
      </w:pPr>
      <w:r w:rsidRPr="00A45807">
        <w:rPr>
          <w:rFonts w:ascii="Times New Roman" w:hAnsi="Times New Roman" w:cs="Times New Roman"/>
          <w:sz w:val="28"/>
          <w:szCs w:val="28"/>
        </w:rPr>
        <w:t>на тему: «</w:t>
      </w:r>
      <w:r>
        <w:rPr>
          <w:rFonts w:ascii="Times New Roman" w:hAnsi="Times New Roman" w:cs="Times New Roman"/>
          <w:sz w:val="28"/>
          <w:szCs w:val="28"/>
        </w:rPr>
        <w:t>Проблеми та</w:t>
      </w:r>
      <w:r w:rsidRPr="00A45807">
        <w:rPr>
          <w:rFonts w:ascii="Times New Roman" w:hAnsi="Times New Roman" w:cs="Times New Roman"/>
          <w:sz w:val="28"/>
          <w:szCs w:val="28"/>
        </w:rPr>
        <w:t xml:space="preserve"> пер</w:t>
      </w:r>
      <w:r>
        <w:rPr>
          <w:rFonts w:ascii="Times New Roman" w:hAnsi="Times New Roman" w:cs="Times New Roman"/>
          <w:sz w:val="28"/>
          <w:szCs w:val="28"/>
        </w:rPr>
        <w:t>с</w:t>
      </w:r>
      <w:r w:rsidRPr="00A45807">
        <w:rPr>
          <w:rFonts w:ascii="Times New Roman" w:hAnsi="Times New Roman" w:cs="Times New Roman"/>
          <w:sz w:val="28"/>
          <w:szCs w:val="28"/>
        </w:rPr>
        <w:t xml:space="preserve">пективи </w:t>
      </w:r>
      <w:r>
        <w:rPr>
          <w:rFonts w:ascii="Times New Roman" w:hAnsi="Times New Roman" w:cs="Times New Roman"/>
          <w:sz w:val="28"/>
          <w:szCs w:val="28"/>
        </w:rPr>
        <w:t>експортно-</w:t>
      </w:r>
      <w:proofErr w:type="spellStart"/>
      <w:r>
        <w:rPr>
          <w:rFonts w:ascii="Times New Roman" w:hAnsi="Times New Roman" w:cs="Times New Roman"/>
          <w:sz w:val="28"/>
          <w:szCs w:val="28"/>
        </w:rPr>
        <w:t>iмпортної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дiяльностi</w:t>
      </w:r>
      <w:proofErr w:type="spellEnd"/>
      <w:r>
        <w:rPr>
          <w:rFonts w:ascii="Times New Roman" w:hAnsi="Times New Roman" w:cs="Times New Roman"/>
          <w:sz w:val="28"/>
          <w:szCs w:val="28"/>
        </w:rPr>
        <w:t xml:space="preserve"> </w:t>
      </w:r>
      <w:r w:rsidRPr="00A45807">
        <w:rPr>
          <w:rFonts w:ascii="Times New Roman" w:hAnsi="Times New Roman" w:cs="Times New Roman"/>
          <w:sz w:val="28"/>
          <w:szCs w:val="28"/>
        </w:rPr>
        <w:t>України»</w:t>
      </w:r>
    </w:p>
    <w:p w14:paraId="2722D32F" w14:textId="77777777" w:rsidR="00AE54D8" w:rsidRPr="00A45807" w:rsidRDefault="00AE54D8" w:rsidP="00AE54D8">
      <w:pPr>
        <w:spacing w:after="0" w:line="240" w:lineRule="auto"/>
        <w:rPr>
          <w:rFonts w:ascii="Times New Roman" w:hAnsi="Times New Roman" w:cs="Times New Roman"/>
          <w:sz w:val="28"/>
          <w:szCs w:val="28"/>
        </w:rPr>
      </w:pPr>
    </w:p>
    <w:p w14:paraId="7E0C7163" w14:textId="77777777" w:rsidR="00AE54D8" w:rsidRPr="00A45807" w:rsidRDefault="00AE54D8" w:rsidP="00AE54D8">
      <w:pPr>
        <w:spacing w:after="0" w:line="240" w:lineRule="auto"/>
        <w:rPr>
          <w:rFonts w:ascii="Times New Roman" w:hAnsi="Times New Roman" w:cs="Times New Roman"/>
          <w:sz w:val="28"/>
          <w:szCs w:val="28"/>
        </w:rPr>
      </w:pPr>
    </w:p>
    <w:p w14:paraId="3E66CF76" w14:textId="77777777" w:rsidR="00AE54D8" w:rsidRPr="00A45807" w:rsidRDefault="00AE54D8" w:rsidP="00AE54D8">
      <w:pPr>
        <w:spacing w:after="0" w:line="240" w:lineRule="auto"/>
        <w:rPr>
          <w:rFonts w:ascii="Times New Roman" w:hAnsi="Times New Roman" w:cs="Times New Roman"/>
          <w:sz w:val="28"/>
          <w:szCs w:val="28"/>
        </w:rPr>
      </w:pPr>
    </w:p>
    <w:p w14:paraId="0931BC4F" w14:textId="77777777" w:rsidR="00AE54D8" w:rsidRPr="00A45807" w:rsidRDefault="00AE54D8" w:rsidP="00AE54D8">
      <w:pPr>
        <w:spacing w:after="0" w:line="240" w:lineRule="auto"/>
        <w:ind w:left="4253"/>
        <w:rPr>
          <w:rFonts w:ascii="Times New Roman" w:hAnsi="Times New Roman" w:cs="Times New Roman"/>
          <w:sz w:val="28"/>
          <w:szCs w:val="28"/>
        </w:rPr>
      </w:pPr>
      <w:r w:rsidRPr="00A45807">
        <w:rPr>
          <w:rFonts w:ascii="Times New Roman" w:hAnsi="Times New Roman" w:cs="Times New Roman"/>
          <w:sz w:val="28"/>
          <w:szCs w:val="28"/>
        </w:rPr>
        <w:t>Вик</w:t>
      </w:r>
      <w:r>
        <w:rPr>
          <w:rFonts w:ascii="Times New Roman" w:hAnsi="Times New Roman" w:cs="Times New Roman"/>
          <w:sz w:val="28"/>
          <w:szCs w:val="28"/>
        </w:rPr>
        <w:t>о</w:t>
      </w:r>
      <w:r w:rsidRPr="00A45807">
        <w:rPr>
          <w:rFonts w:ascii="Times New Roman" w:hAnsi="Times New Roman" w:cs="Times New Roman"/>
          <w:sz w:val="28"/>
          <w:szCs w:val="28"/>
        </w:rPr>
        <w:t>на</w:t>
      </w:r>
      <w:r>
        <w:rPr>
          <w:rFonts w:ascii="Times New Roman" w:hAnsi="Times New Roman" w:cs="Times New Roman"/>
          <w:sz w:val="28"/>
          <w:szCs w:val="28"/>
        </w:rPr>
        <w:t>ла</w:t>
      </w:r>
      <w:r w:rsidRPr="00A45807">
        <w:rPr>
          <w:rFonts w:ascii="Times New Roman" w:hAnsi="Times New Roman" w:cs="Times New Roman"/>
          <w:sz w:val="28"/>
          <w:szCs w:val="28"/>
        </w:rPr>
        <w:t xml:space="preserve">: </w:t>
      </w:r>
      <w:r>
        <w:rPr>
          <w:rFonts w:ascii="Times New Roman" w:hAnsi="Times New Roman" w:cs="Times New Roman"/>
          <w:sz w:val="28"/>
          <w:szCs w:val="28"/>
        </w:rPr>
        <w:t>с</w:t>
      </w:r>
      <w:r w:rsidRPr="00A45807">
        <w:rPr>
          <w:rFonts w:ascii="Times New Roman" w:hAnsi="Times New Roman" w:cs="Times New Roman"/>
          <w:sz w:val="28"/>
          <w:szCs w:val="28"/>
        </w:rPr>
        <w:t>тудент</w:t>
      </w:r>
      <w:r>
        <w:rPr>
          <w:rFonts w:ascii="Times New Roman" w:hAnsi="Times New Roman" w:cs="Times New Roman"/>
          <w:sz w:val="28"/>
          <w:szCs w:val="28"/>
        </w:rPr>
        <w:t>ка</w:t>
      </w:r>
      <w:r w:rsidRPr="00A45807">
        <w:rPr>
          <w:rFonts w:ascii="Times New Roman" w:hAnsi="Times New Roman" w:cs="Times New Roman"/>
          <w:sz w:val="28"/>
          <w:szCs w:val="28"/>
        </w:rPr>
        <w:t xml:space="preserve"> 2 кур</w:t>
      </w:r>
      <w:r>
        <w:rPr>
          <w:rFonts w:ascii="Times New Roman" w:hAnsi="Times New Roman" w:cs="Times New Roman"/>
          <w:sz w:val="28"/>
          <w:szCs w:val="28"/>
        </w:rPr>
        <w:t>с</w:t>
      </w:r>
      <w:r w:rsidRPr="00A45807">
        <w:rPr>
          <w:rFonts w:ascii="Times New Roman" w:hAnsi="Times New Roman" w:cs="Times New Roman"/>
          <w:sz w:val="28"/>
          <w:szCs w:val="28"/>
        </w:rPr>
        <w:t xml:space="preserve">у, </w:t>
      </w:r>
    </w:p>
    <w:p w14:paraId="5411DF64" w14:textId="3ABBEE26" w:rsidR="00AE54D8" w:rsidRPr="00AE54D8" w:rsidRDefault="00AE54D8" w:rsidP="00AE54D8">
      <w:pPr>
        <w:spacing w:after="0" w:line="240" w:lineRule="auto"/>
        <w:ind w:left="4253"/>
        <w:rPr>
          <w:rFonts w:ascii="Times New Roman" w:hAnsi="Times New Roman" w:cs="Times New Roman"/>
          <w:sz w:val="28"/>
          <w:szCs w:val="28"/>
        </w:rPr>
      </w:pPr>
      <w:r w:rsidRPr="00A45807">
        <w:rPr>
          <w:rFonts w:ascii="Times New Roman" w:hAnsi="Times New Roman" w:cs="Times New Roman"/>
          <w:sz w:val="28"/>
          <w:szCs w:val="28"/>
        </w:rPr>
        <w:t>групи 8.051</w:t>
      </w:r>
      <w:r>
        <w:rPr>
          <w:rFonts w:ascii="Times New Roman" w:hAnsi="Times New Roman" w:cs="Times New Roman"/>
          <w:sz w:val="28"/>
          <w:szCs w:val="28"/>
        </w:rPr>
        <w:t>0</w:t>
      </w:r>
      <w:r w:rsidRPr="00A45807">
        <w:rPr>
          <w:rFonts w:ascii="Times New Roman" w:hAnsi="Times New Roman" w:cs="Times New Roman"/>
          <w:sz w:val="28"/>
          <w:szCs w:val="28"/>
        </w:rPr>
        <w:t>-ме</w:t>
      </w:r>
      <w:r w:rsidRPr="00AE54D8">
        <w:rPr>
          <w:rFonts w:ascii="Times New Roman" w:hAnsi="Times New Roman" w:cs="Times New Roman"/>
          <w:sz w:val="28"/>
          <w:szCs w:val="28"/>
          <w:lang w:val="ru-RU"/>
        </w:rPr>
        <w:t>-</w:t>
      </w:r>
      <w:r>
        <w:rPr>
          <w:rFonts w:ascii="Times New Roman" w:hAnsi="Times New Roman" w:cs="Times New Roman"/>
          <w:sz w:val="28"/>
          <w:szCs w:val="28"/>
        </w:rPr>
        <w:t>з</w:t>
      </w:r>
    </w:p>
    <w:p w14:paraId="4CB3DE1D" w14:textId="77777777" w:rsidR="00AE54D8" w:rsidRPr="00A45807" w:rsidRDefault="00AE54D8" w:rsidP="00AE54D8">
      <w:pPr>
        <w:pStyle w:val="ac"/>
        <w:widowControl w:val="0"/>
        <w:spacing w:before="0" w:beforeAutospacing="0" w:after="0" w:afterAutospacing="0"/>
        <w:ind w:left="4253"/>
        <w:rPr>
          <w:sz w:val="28"/>
          <w:szCs w:val="28"/>
        </w:rPr>
      </w:pPr>
      <w:proofErr w:type="spellStart"/>
      <w:r>
        <w:rPr>
          <w:sz w:val="28"/>
          <w:szCs w:val="28"/>
        </w:rPr>
        <w:t>с</w:t>
      </w:r>
      <w:r w:rsidRPr="00A45807">
        <w:rPr>
          <w:sz w:val="28"/>
          <w:szCs w:val="28"/>
        </w:rPr>
        <w:t>пец</w:t>
      </w:r>
      <w:r>
        <w:rPr>
          <w:sz w:val="28"/>
          <w:szCs w:val="28"/>
        </w:rPr>
        <w:t>i</w:t>
      </w:r>
      <w:r w:rsidRPr="00A45807">
        <w:rPr>
          <w:sz w:val="28"/>
          <w:szCs w:val="28"/>
        </w:rPr>
        <w:t>альн</w:t>
      </w:r>
      <w:r>
        <w:rPr>
          <w:sz w:val="28"/>
          <w:szCs w:val="28"/>
        </w:rPr>
        <w:t>ос</w:t>
      </w:r>
      <w:r w:rsidRPr="00A45807">
        <w:rPr>
          <w:sz w:val="28"/>
          <w:szCs w:val="28"/>
        </w:rPr>
        <w:t>т</w:t>
      </w:r>
      <w:r>
        <w:rPr>
          <w:sz w:val="28"/>
          <w:szCs w:val="28"/>
        </w:rPr>
        <w:t>i</w:t>
      </w:r>
      <w:proofErr w:type="spellEnd"/>
      <w:r w:rsidRPr="00A45807">
        <w:rPr>
          <w:sz w:val="28"/>
          <w:szCs w:val="28"/>
        </w:rPr>
        <w:t xml:space="preserve"> 051 «</w:t>
      </w:r>
      <w:proofErr w:type="spellStart"/>
      <w:r w:rsidRPr="00A45807">
        <w:rPr>
          <w:sz w:val="28"/>
          <w:szCs w:val="28"/>
        </w:rPr>
        <w:t>Ек</w:t>
      </w:r>
      <w:r>
        <w:rPr>
          <w:sz w:val="28"/>
          <w:szCs w:val="28"/>
        </w:rPr>
        <w:t>о</w:t>
      </w:r>
      <w:r w:rsidRPr="00A45807">
        <w:rPr>
          <w:sz w:val="28"/>
          <w:szCs w:val="28"/>
        </w:rPr>
        <w:t>н</w:t>
      </w:r>
      <w:r>
        <w:rPr>
          <w:sz w:val="28"/>
          <w:szCs w:val="28"/>
        </w:rPr>
        <w:t>о</w:t>
      </w:r>
      <w:r w:rsidRPr="00A45807">
        <w:rPr>
          <w:sz w:val="28"/>
          <w:szCs w:val="28"/>
        </w:rPr>
        <w:t>м</w:t>
      </w:r>
      <w:r>
        <w:rPr>
          <w:sz w:val="28"/>
          <w:szCs w:val="28"/>
        </w:rPr>
        <w:t>i</w:t>
      </w:r>
      <w:r w:rsidRPr="00A45807">
        <w:rPr>
          <w:sz w:val="28"/>
          <w:szCs w:val="28"/>
        </w:rPr>
        <w:t>ка</w:t>
      </w:r>
      <w:proofErr w:type="spellEnd"/>
      <w:r w:rsidRPr="00A45807">
        <w:rPr>
          <w:sz w:val="28"/>
          <w:szCs w:val="28"/>
        </w:rPr>
        <w:t>»</w:t>
      </w:r>
    </w:p>
    <w:p w14:paraId="2B5CCFC2" w14:textId="77777777" w:rsidR="00AE54D8" w:rsidRPr="00A45807" w:rsidRDefault="00AE54D8" w:rsidP="00AE54D8">
      <w:pPr>
        <w:spacing w:after="0" w:line="240" w:lineRule="auto"/>
        <w:ind w:left="4253"/>
        <w:rPr>
          <w:rFonts w:ascii="Times New Roman" w:hAnsi="Times New Roman" w:cs="Times New Roman"/>
          <w:sz w:val="28"/>
          <w:szCs w:val="28"/>
        </w:rPr>
      </w:pPr>
      <w:proofErr w:type="spellStart"/>
      <w:r>
        <w:rPr>
          <w:rFonts w:ascii="Times New Roman" w:hAnsi="Times New Roman" w:cs="Times New Roman"/>
          <w:color w:val="000000"/>
          <w:sz w:val="28"/>
          <w:szCs w:val="28"/>
        </w:rPr>
        <w:t>ос</w:t>
      </w:r>
      <w:r w:rsidRPr="00A45807">
        <w:rPr>
          <w:rFonts w:ascii="Times New Roman" w:hAnsi="Times New Roman" w:cs="Times New Roman"/>
          <w:color w:val="000000"/>
          <w:sz w:val="28"/>
          <w:szCs w:val="28"/>
        </w:rPr>
        <w:t>в</w:t>
      </w:r>
      <w:r>
        <w:rPr>
          <w:rFonts w:ascii="Times New Roman" w:hAnsi="Times New Roman" w:cs="Times New Roman"/>
          <w:color w:val="000000"/>
          <w:sz w:val="28"/>
          <w:szCs w:val="28"/>
        </w:rPr>
        <w:t>i</w:t>
      </w:r>
      <w:r w:rsidRPr="00A45807">
        <w:rPr>
          <w:rFonts w:ascii="Times New Roman" w:hAnsi="Times New Roman" w:cs="Times New Roman"/>
          <w:color w:val="000000"/>
          <w:sz w:val="28"/>
          <w:szCs w:val="28"/>
        </w:rPr>
        <w:t>тнь</w:t>
      </w:r>
      <w:r>
        <w:rPr>
          <w:rFonts w:ascii="Times New Roman" w:hAnsi="Times New Roman" w:cs="Times New Roman"/>
          <w:color w:val="000000"/>
          <w:sz w:val="28"/>
          <w:szCs w:val="28"/>
        </w:rPr>
        <w:t>о</w:t>
      </w:r>
      <w:r w:rsidRPr="00A45807">
        <w:rPr>
          <w:rFonts w:ascii="Times New Roman" w:hAnsi="Times New Roman" w:cs="Times New Roman"/>
          <w:color w:val="000000"/>
          <w:sz w:val="28"/>
          <w:szCs w:val="28"/>
        </w:rPr>
        <w:t>-пр</w:t>
      </w:r>
      <w:r>
        <w:rPr>
          <w:rFonts w:ascii="Times New Roman" w:hAnsi="Times New Roman" w:cs="Times New Roman"/>
          <w:color w:val="000000"/>
          <w:sz w:val="28"/>
          <w:szCs w:val="28"/>
        </w:rPr>
        <w:t>о</w:t>
      </w:r>
      <w:r w:rsidRPr="00A45807">
        <w:rPr>
          <w:rFonts w:ascii="Times New Roman" w:hAnsi="Times New Roman" w:cs="Times New Roman"/>
          <w:color w:val="000000"/>
          <w:sz w:val="28"/>
          <w:szCs w:val="28"/>
        </w:rPr>
        <w:t>фе</w:t>
      </w:r>
      <w:r>
        <w:rPr>
          <w:rFonts w:ascii="Times New Roman" w:hAnsi="Times New Roman" w:cs="Times New Roman"/>
          <w:color w:val="000000"/>
          <w:sz w:val="28"/>
          <w:szCs w:val="28"/>
        </w:rPr>
        <w:t>сi</w:t>
      </w:r>
      <w:r w:rsidRPr="00A45807">
        <w:rPr>
          <w:rFonts w:ascii="Times New Roman" w:hAnsi="Times New Roman" w:cs="Times New Roman"/>
          <w:color w:val="000000"/>
          <w:sz w:val="28"/>
          <w:szCs w:val="28"/>
        </w:rPr>
        <w:t>йн</w:t>
      </w:r>
      <w:r>
        <w:rPr>
          <w:rFonts w:ascii="Times New Roman" w:hAnsi="Times New Roman" w:cs="Times New Roman"/>
          <w:color w:val="000000"/>
          <w:sz w:val="28"/>
          <w:szCs w:val="28"/>
        </w:rPr>
        <w:t>о</w:t>
      </w:r>
      <w:r w:rsidRPr="00A45807">
        <w:rPr>
          <w:rFonts w:ascii="Times New Roman" w:hAnsi="Times New Roman" w:cs="Times New Roman"/>
          <w:color w:val="000000"/>
          <w:sz w:val="28"/>
          <w:szCs w:val="28"/>
        </w:rPr>
        <w:t>ї</w:t>
      </w:r>
      <w:proofErr w:type="spellEnd"/>
      <w:r w:rsidRPr="00A45807">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о</w:t>
      </w:r>
      <w:r w:rsidRPr="00A45807">
        <w:rPr>
          <w:rFonts w:ascii="Times New Roman" w:hAnsi="Times New Roman" w:cs="Times New Roman"/>
          <w:color w:val="000000"/>
          <w:sz w:val="28"/>
          <w:szCs w:val="28"/>
        </w:rPr>
        <w:t>грами «</w:t>
      </w:r>
      <w:proofErr w:type="spellStart"/>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жнар</w:t>
      </w:r>
      <w:r>
        <w:rPr>
          <w:rFonts w:ascii="Times New Roman" w:hAnsi="Times New Roman" w:cs="Times New Roman"/>
          <w:sz w:val="28"/>
          <w:szCs w:val="28"/>
        </w:rPr>
        <w:t>о</w:t>
      </w:r>
      <w:r w:rsidRPr="00A45807">
        <w:rPr>
          <w:rFonts w:ascii="Times New Roman" w:hAnsi="Times New Roman" w:cs="Times New Roman"/>
          <w:sz w:val="28"/>
          <w:szCs w:val="28"/>
        </w:rPr>
        <w:t>дна</w:t>
      </w:r>
      <w:proofErr w:type="spellEnd"/>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ек</w:t>
      </w:r>
      <w:r>
        <w:rPr>
          <w:rFonts w:ascii="Times New Roman" w:hAnsi="Times New Roman" w:cs="Times New Roman"/>
          <w:sz w:val="28"/>
          <w:szCs w:val="28"/>
        </w:rPr>
        <w:t>о</w:t>
      </w:r>
      <w:r w:rsidRPr="00A45807">
        <w:rPr>
          <w:rFonts w:ascii="Times New Roman" w:hAnsi="Times New Roman" w:cs="Times New Roman"/>
          <w:sz w:val="28"/>
          <w:szCs w:val="28"/>
        </w:rPr>
        <w:t>н</w:t>
      </w:r>
      <w:r>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ка</w:t>
      </w:r>
      <w:proofErr w:type="spellEnd"/>
      <w:r w:rsidRPr="00A45807">
        <w:rPr>
          <w:rFonts w:ascii="Times New Roman" w:hAnsi="Times New Roman" w:cs="Times New Roman"/>
          <w:color w:val="000000"/>
          <w:sz w:val="28"/>
          <w:szCs w:val="28"/>
        </w:rPr>
        <w:t xml:space="preserve">» </w:t>
      </w:r>
    </w:p>
    <w:p w14:paraId="229B1B6C" w14:textId="602C0B89" w:rsidR="00AE54D8" w:rsidRPr="00A45807" w:rsidRDefault="00AE54D8" w:rsidP="00AE54D8">
      <w:pPr>
        <w:spacing w:after="0" w:line="240" w:lineRule="auto"/>
        <w:ind w:left="4253"/>
        <w:rPr>
          <w:rFonts w:ascii="Times New Roman" w:hAnsi="Times New Roman" w:cs="Times New Roman"/>
          <w:sz w:val="28"/>
          <w:szCs w:val="28"/>
        </w:rPr>
      </w:pPr>
      <w:proofErr w:type="spellStart"/>
      <w:r>
        <w:rPr>
          <w:rFonts w:ascii="Times New Roman" w:hAnsi="Times New Roman" w:cs="Times New Roman"/>
          <w:sz w:val="28"/>
          <w:szCs w:val="28"/>
        </w:rPr>
        <w:t>Вертель</w:t>
      </w:r>
      <w:proofErr w:type="spellEnd"/>
      <w:r>
        <w:rPr>
          <w:rFonts w:ascii="Times New Roman" w:hAnsi="Times New Roman" w:cs="Times New Roman"/>
          <w:sz w:val="28"/>
          <w:szCs w:val="28"/>
        </w:rPr>
        <w:t xml:space="preserve"> Марина Олександрівна</w:t>
      </w:r>
    </w:p>
    <w:p w14:paraId="3377BED3" w14:textId="77777777" w:rsidR="00AE54D8" w:rsidRPr="00A45807" w:rsidRDefault="00AE54D8" w:rsidP="00AE54D8">
      <w:pPr>
        <w:spacing w:after="0" w:line="240" w:lineRule="auto"/>
        <w:ind w:left="4253"/>
        <w:rPr>
          <w:rFonts w:ascii="Times New Roman" w:hAnsi="Times New Roman" w:cs="Times New Roman"/>
          <w:sz w:val="28"/>
          <w:szCs w:val="28"/>
        </w:rPr>
      </w:pPr>
      <w:r w:rsidRPr="00A45807">
        <w:rPr>
          <w:rFonts w:ascii="Times New Roman" w:hAnsi="Times New Roman" w:cs="Times New Roman"/>
          <w:sz w:val="28"/>
          <w:szCs w:val="28"/>
        </w:rPr>
        <w:tab/>
      </w:r>
    </w:p>
    <w:p w14:paraId="13E06E29" w14:textId="77777777" w:rsidR="00AE54D8" w:rsidRPr="00A45807" w:rsidRDefault="00AE54D8" w:rsidP="00AE54D8">
      <w:pPr>
        <w:spacing w:after="0" w:line="240" w:lineRule="auto"/>
        <w:ind w:left="4253"/>
        <w:rPr>
          <w:rFonts w:ascii="Times New Roman" w:hAnsi="Times New Roman" w:cs="Times New Roman"/>
          <w:sz w:val="28"/>
          <w:szCs w:val="28"/>
        </w:rPr>
      </w:pPr>
    </w:p>
    <w:p w14:paraId="23EED5A4" w14:textId="73FE9873" w:rsidR="00AE54D8" w:rsidRPr="00A45807" w:rsidRDefault="00AE54D8" w:rsidP="00AE54D8">
      <w:pPr>
        <w:spacing w:after="0" w:line="240" w:lineRule="auto"/>
        <w:ind w:left="4253"/>
        <w:rPr>
          <w:rFonts w:ascii="Times New Roman" w:hAnsi="Times New Roman" w:cs="Times New Roman"/>
          <w:sz w:val="28"/>
          <w:szCs w:val="28"/>
        </w:rPr>
      </w:pPr>
      <w:proofErr w:type="spellStart"/>
      <w:r w:rsidRPr="00A45807">
        <w:rPr>
          <w:rFonts w:ascii="Times New Roman" w:hAnsi="Times New Roman" w:cs="Times New Roman"/>
          <w:sz w:val="28"/>
          <w:szCs w:val="28"/>
        </w:rPr>
        <w:t>Кер</w:t>
      </w:r>
      <w:r>
        <w:rPr>
          <w:rFonts w:ascii="Times New Roman" w:hAnsi="Times New Roman" w:cs="Times New Roman"/>
          <w:sz w:val="28"/>
          <w:szCs w:val="28"/>
        </w:rPr>
        <w:t>i</w:t>
      </w:r>
      <w:r w:rsidRPr="00A45807">
        <w:rPr>
          <w:rFonts w:ascii="Times New Roman" w:hAnsi="Times New Roman" w:cs="Times New Roman"/>
          <w:sz w:val="28"/>
          <w:szCs w:val="28"/>
        </w:rPr>
        <w:t>вник</w:t>
      </w:r>
      <w:proofErr w:type="spellEnd"/>
      <w:r w:rsidRPr="00A45807">
        <w:rPr>
          <w:rFonts w:ascii="Times New Roman" w:hAnsi="Times New Roman" w:cs="Times New Roman"/>
          <w:sz w:val="28"/>
          <w:szCs w:val="28"/>
        </w:rPr>
        <w:t xml:space="preserve">: </w:t>
      </w:r>
      <w:r>
        <w:rPr>
          <w:rFonts w:ascii="Times New Roman" w:hAnsi="Times New Roman" w:cs="Times New Roman"/>
          <w:sz w:val="28"/>
          <w:szCs w:val="28"/>
        </w:rPr>
        <w:t>доцент</w:t>
      </w:r>
      <w:r>
        <w:rPr>
          <w:rFonts w:ascii="Times New Roman" w:hAnsi="Times New Roman" w:cs="Times New Roman"/>
          <w:sz w:val="28"/>
          <w:szCs w:val="28"/>
        </w:rPr>
        <w:t xml:space="preserve"> </w:t>
      </w:r>
      <w:r w:rsidRPr="00A45807">
        <w:rPr>
          <w:rFonts w:ascii="Times New Roman" w:hAnsi="Times New Roman" w:cs="Times New Roman"/>
          <w:sz w:val="28"/>
          <w:szCs w:val="28"/>
        </w:rPr>
        <w:t xml:space="preserve">кафедри </w:t>
      </w:r>
      <w:proofErr w:type="spellStart"/>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жнар</w:t>
      </w:r>
      <w:r w:rsidRPr="00DA7232">
        <w:rPr>
          <w:rFonts w:ascii="Times New Roman" w:hAnsi="Times New Roman" w:cs="Times New Roman"/>
          <w:sz w:val="28"/>
          <w:szCs w:val="28"/>
        </w:rPr>
        <w:t>о</w:t>
      </w:r>
      <w:r w:rsidRPr="00A45807">
        <w:rPr>
          <w:rFonts w:ascii="Times New Roman" w:hAnsi="Times New Roman" w:cs="Times New Roman"/>
          <w:sz w:val="28"/>
          <w:szCs w:val="28"/>
        </w:rPr>
        <w:t>дн</w:t>
      </w:r>
      <w:r w:rsidRPr="00DA7232">
        <w:rPr>
          <w:rFonts w:ascii="Times New Roman" w:hAnsi="Times New Roman" w:cs="Times New Roman"/>
          <w:sz w:val="28"/>
          <w:szCs w:val="28"/>
        </w:rPr>
        <w:t>о</w:t>
      </w:r>
      <w:r w:rsidRPr="00A45807">
        <w:rPr>
          <w:rFonts w:ascii="Times New Roman" w:hAnsi="Times New Roman" w:cs="Times New Roman"/>
          <w:sz w:val="28"/>
          <w:szCs w:val="28"/>
        </w:rPr>
        <w:t>ї</w:t>
      </w:r>
      <w:proofErr w:type="spellEnd"/>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ек</w:t>
      </w:r>
      <w:r w:rsidRPr="00DA7232">
        <w:rPr>
          <w:rFonts w:ascii="Times New Roman" w:hAnsi="Times New Roman" w:cs="Times New Roman"/>
          <w:sz w:val="28"/>
          <w:szCs w:val="28"/>
        </w:rPr>
        <w:t>о</w:t>
      </w:r>
      <w:r w:rsidRPr="00A45807">
        <w:rPr>
          <w:rFonts w:ascii="Times New Roman" w:hAnsi="Times New Roman" w:cs="Times New Roman"/>
          <w:sz w:val="28"/>
          <w:szCs w:val="28"/>
        </w:rPr>
        <w:t>н</w:t>
      </w:r>
      <w:r w:rsidRPr="00DA7232">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ки</w:t>
      </w:r>
      <w:proofErr w:type="spellEnd"/>
      <w:r w:rsidRPr="00A45807">
        <w:rPr>
          <w:rFonts w:ascii="Times New Roman" w:hAnsi="Times New Roman" w:cs="Times New Roman"/>
          <w:sz w:val="28"/>
          <w:szCs w:val="28"/>
        </w:rPr>
        <w:t>, прир</w:t>
      </w:r>
      <w:r w:rsidRPr="00DA7232">
        <w:rPr>
          <w:rFonts w:ascii="Times New Roman" w:hAnsi="Times New Roman" w:cs="Times New Roman"/>
          <w:sz w:val="28"/>
          <w:szCs w:val="28"/>
        </w:rPr>
        <w:t>о</w:t>
      </w:r>
      <w:r w:rsidRPr="00A45807">
        <w:rPr>
          <w:rFonts w:ascii="Times New Roman" w:hAnsi="Times New Roman" w:cs="Times New Roman"/>
          <w:sz w:val="28"/>
          <w:szCs w:val="28"/>
        </w:rPr>
        <w:t xml:space="preserve">дних </w:t>
      </w:r>
      <w:proofErr w:type="spellStart"/>
      <w:r w:rsidRPr="00A45807">
        <w:rPr>
          <w:rFonts w:ascii="Times New Roman" w:hAnsi="Times New Roman" w:cs="Times New Roman"/>
          <w:sz w:val="28"/>
          <w:szCs w:val="28"/>
        </w:rPr>
        <w:t>ре</w:t>
      </w:r>
      <w:r w:rsidRPr="00DA7232">
        <w:rPr>
          <w:rFonts w:ascii="Times New Roman" w:hAnsi="Times New Roman" w:cs="Times New Roman"/>
          <w:sz w:val="28"/>
          <w:szCs w:val="28"/>
        </w:rPr>
        <w:t>с</w:t>
      </w:r>
      <w:r w:rsidRPr="00A45807">
        <w:rPr>
          <w:rFonts w:ascii="Times New Roman" w:hAnsi="Times New Roman" w:cs="Times New Roman"/>
          <w:sz w:val="28"/>
          <w:szCs w:val="28"/>
        </w:rPr>
        <w:t>ур</w:t>
      </w:r>
      <w:r w:rsidRPr="00DA7232">
        <w:rPr>
          <w:rFonts w:ascii="Times New Roman" w:hAnsi="Times New Roman" w:cs="Times New Roman"/>
          <w:sz w:val="28"/>
          <w:szCs w:val="28"/>
        </w:rPr>
        <w:t>с</w:t>
      </w:r>
      <w:r>
        <w:rPr>
          <w:rFonts w:ascii="Times New Roman" w:hAnsi="Times New Roman" w:cs="Times New Roman"/>
          <w:sz w:val="28"/>
          <w:szCs w:val="28"/>
        </w:rPr>
        <w:t>i</w:t>
      </w:r>
      <w:r w:rsidRPr="00A45807">
        <w:rPr>
          <w:rFonts w:ascii="Times New Roman" w:hAnsi="Times New Roman" w:cs="Times New Roman"/>
          <w:sz w:val="28"/>
          <w:szCs w:val="28"/>
        </w:rPr>
        <w:t>в</w:t>
      </w:r>
      <w:proofErr w:type="spellEnd"/>
      <w:r w:rsidRPr="00A45807">
        <w:rPr>
          <w:rFonts w:ascii="Times New Roman" w:hAnsi="Times New Roman" w:cs="Times New Roman"/>
          <w:sz w:val="28"/>
          <w:szCs w:val="28"/>
        </w:rPr>
        <w:t xml:space="preserve"> та </w:t>
      </w:r>
      <w:proofErr w:type="spellStart"/>
      <w:r w:rsidRPr="00A45807">
        <w:rPr>
          <w:rFonts w:ascii="Times New Roman" w:hAnsi="Times New Roman" w:cs="Times New Roman"/>
          <w:sz w:val="28"/>
          <w:szCs w:val="28"/>
        </w:rPr>
        <w:t>ек</w:t>
      </w:r>
      <w:r w:rsidRPr="00DA7232">
        <w:rPr>
          <w:rFonts w:ascii="Times New Roman" w:hAnsi="Times New Roman" w:cs="Times New Roman"/>
          <w:sz w:val="28"/>
          <w:szCs w:val="28"/>
        </w:rPr>
        <w:t>о</w:t>
      </w:r>
      <w:r w:rsidRPr="00A45807">
        <w:rPr>
          <w:rFonts w:ascii="Times New Roman" w:hAnsi="Times New Roman" w:cs="Times New Roman"/>
          <w:sz w:val="28"/>
          <w:szCs w:val="28"/>
        </w:rPr>
        <w:t>н</w:t>
      </w:r>
      <w:r w:rsidRPr="00DA7232">
        <w:rPr>
          <w:rFonts w:ascii="Times New Roman" w:hAnsi="Times New Roman" w:cs="Times New Roman"/>
          <w:sz w:val="28"/>
          <w:szCs w:val="28"/>
        </w:rPr>
        <w:t>о</w:t>
      </w:r>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ки</w:t>
      </w:r>
      <w:proofErr w:type="spellEnd"/>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м</w:t>
      </w:r>
      <w:r>
        <w:rPr>
          <w:rFonts w:ascii="Times New Roman" w:hAnsi="Times New Roman" w:cs="Times New Roman"/>
          <w:sz w:val="28"/>
          <w:szCs w:val="28"/>
        </w:rPr>
        <w:t>i</w:t>
      </w:r>
      <w:r w:rsidRPr="00A45807">
        <w:rPr>
          <w:rFonts w:ascii="Times New Roman" w:hAnsi="Times New Roman" w:cs="Times New Roman"/>
          <w:sz w:val="28"/>
          <w:szCs w:val="28"/>
        </w:rPr>
        <w:t>жнар</w:t>
      </w:r>
      <w:r w:rsidRPr="00DA7232">
        <w:rPr>
          <w:rFonts w:ascii="Times New Roman" w:hAnsi="Times New Roman" w:cs="Times New Roman"/>
          <w:sz w:val="28"/>
          <w:szCs w:val="28"/>
        </w:rPr>
        <w:t>о</w:t>
      </w:r>
      <w:r w:rsidRPr="00A45807">
        <w:rPr>
          <w:rFonts w:ascii="Times New Roman" w:hAnsi="Times New Roman" w:cs="Times New Roman"/>
          <w:sz w:val="28"/>
          <w:szCs w:val="28"/>
        </w:rPr>
        <w:t>дн</w:t>
      </w:r>
      <w:r w:rsidRPr="00DA7232">
        <w:rPr>
          <w:rFonts w:ascii="Times New Roman" w:hAnsi="Times New Roman" w:cs="Times New Roman"/>
          <w:sz w:val="28"/>
          <w:szCs w:val="28"/>
        </w:rPr>
        <w:t>о</w:t>
      </w:r>
      <w:r w:rsidRPr="00A45807">
        <w:rPr>
          <w:rFonts w:ascii="Times New Roman" w:hAnsi="Times New Roman" w:cs="Times New Roman"/>
          <w:sz w:val="28"/>
          <w:szCs w:val="28"/>
        </w:rPr>
        <w:t>г</w:t>
      </w:r>
      <w:r w:rsidRPr="00DA7232">
        <w:rPr>
          <w:rFonts w:ascii="Times New Roman" w:hAnsi="Times New Roman" w:cs="Times New Roman"/>
          <w:sz w:val="28"/>
          <w:szCs w:val="28"/>
        </w:rPr>
        <w:t>о</w:t>
      </w:r>
      <w:proofErr w:type="spellEnd"/>
      <w:r w:rsidRPr="00A45807">
        <w:rPr>
          <w:rFonts w:ascii="Times New Roman" w:hAnsi="Times New Roman" w:cs="Times New Roman"/>
          <w:sz w:val="28"/>
          <w:szCs w:val="28"/>
        </w:rPr>
        <w:t xml:space="preserve"> туризму, </w:t>
      </w:r>
      <w:proofErr w:type="spellStart"/>
      <w:r>
        <w:rPr>
          <w:rFonts w:ascii="Times New Roman" w:hAnsi="Times New Roman" w:cs="Times New Roman"/>
          <w:sz w:val="28"/>
          <w:szCs w:val="28"/>
        </w:rPr>
        <w:t>д</w:t>
      </w:r>
      <w:r w:rsidRPr="00A45807">
        <w:rPr>
          <w:rFonts w:ascii="Times New Roman" w:hAnsi="Times New Roman" w:cs="Times New Roman"/>
          <w:sz w:val="28"/>
          <w:szCs w:val="28"/>
        </w:rPr>
        <w:t>.е.н</w:t>
      </w:r>
      <w:proofErr w:type="spellEnd"/>
      <w:r w:rsidRPr="00A45807">
        <w:rPr>
          <w:rFonts w:ascii="Times New Roman" w:hAnsi="Times New Roman" w:cs="Times New Roman"/>
          <w:sz w:val="28"/>
          <w:szCs w:val="28"/>
        </w:rPr>
        <w:t>.</w:t>
      </w:r>
    </w:p>
    <w:p w14:paraId="1C86B7A4" w14:textId="141422C2" w:rsidR="00AE54D8" w:rsidRPr="00A45807" w:rsidRDefault="00AE54D8" w:rsidP="00AE54D8">
      <w:pPr>
        <w:spacing w:after="0" w:line="240" w:lineRule="auto"/>
        <w:ind w:left="4253"/>
        <w:rPr>
          <w:rFonts w:ascii="Times New Roman" w:hAnsi="Times New Roman" w:cs="Times New Roman"/>
          <w:sz w:val="28"/>
          <w:szCs w:val="28"/>
        </w:rPr>
      </w:pPr>
      <w:proofErr w:type="spellStart"/>
      <w:r>
        <w:rPr>
          <w:rFonts w:ascii="Times New Roman" w:hAnsi="Times New Roman" w:cs="Times New Roman"/>
          <w:sz w:val="28"/>
          <w:szCs w:val="28"/>
        </w:rPr>
        <w:t>Гамова</w:t>
      </w:r>
      <w:proofErr w:type="spellEnd"/>
      <w:r>
        <w:rPr>
          <w:rFonts w:ascii="Times New Roman" w:hAnsi="Times New Roman" w:cs="Times New Roman"/>
          <w:sz w:val="28"/>
          <w:szCs w:val="28"/>
        </w:rPr>
        <w:t xml:space="preserve"> О. В.</w:t>
      </w:r>
    </w:p>
    <w:p w14:paraId="773FD7DB" w14:textId="77777777" w:rsidR="00AE54D8" w:rsidRPr="00A45807" w:rsidRDefault="00AE54D8" w:rsidP="00AE54D8">
      <w:pPr>
        <w:spacing w:after="0" w:line="240" w:lineRule="auto"/>
        <w:ind w:left="4253"/>
        <w:rPr>
          <w:rFonts w:ascii="Times New Roman" w:hAnsi="Times New Roman" w:cs="Times New Roman"/>
          <w:sz w:val="28"/>
          <w:szCs w:val="28"/>
        </w:rPr>
      </w:pPr>
    </w:p>
    <w:p w14:paraId="6748DF1F" w14:textId="15D80D9F" w:rsidR="00AE54D8" w:rsidRPr="00242CA7" w:rsidRDefault="00AE54D8" w:rsidP="00AE54D8">
      <w:pPr>
        <w:ind w:left="4253"/>
        <w:rPr>
          <w:rFonts w:ascii="Times New Roman" w:hAnsi="Times New Roman" w:cs="Times New Roman"/>
          <w:sz w:val="28"/>
          <w:szCs w:val="28"/>
        </w:rPr>
      </w:pPr>
      <w:r w:rsidRPr="00242CA7">
        <w:rPr>
          <w:rFonts w:ascii="Times New Roman" w:hAnsi="Times New Roman" w:cs="Times New Roman"/>
          <w:sz w:val="28"/>
          <w:szCs w:val="28"/>
        </w:rPr>
        <w:t xml:space="preserve">Рецензент: </w:t>
      </w:r>
      <w:proofErr w:type="spellStart"/>
      <w:r>
        <w:rPr>
          <w:rFonts w:ascii="Times New Roman" w:hAnsi="Times New Roman" w:cs="Times New Roman"/>
          <w:sz w:val="28"/>
          <w:szCs w:val="28"/>
        </w:rPr>
        <w:t>к</w:t>
      </w:r>
      <w:r w:rsidRPr="00242CA7">
        <w:rPr>
          <w:rFonts w:ascii="Times New Roman" w:hAnsi="Times New Roman" w:cs="Times New Roman"/>
          <w:sz w:val="28"/>
          <w:szCs w:val="28"/>
        </w:rPr>
        <w:t>.е.н</w:t>
      </w:r>
      <w:proofErr w:type="spellEnd"/>
      <w:r w:rsidRPr="00242CA7">
        <w:rPr>
          <w:rFonts w:ascii="Times New Roman" w:hAnsi="Times New Roman" w:cs="Times New Roman"/>
          <w:sz w:val="28"/>
          <w:szCs w:val="28"/>
        </w:rPr>
        <w:t xml:space="preserve">., доцент </w:t>
      </w:r>
      <w:proofErr w:type="spellStart"/>
      <w:r>
        <w:rPr>
          <w:rStyle w:val="docdata"/>
          <w:rFonts w:ascii="Times New Roman" w:hAnsi="Times New Roman" w:cs="Times New Roman"/>
          <w:color w:val="000000"/>
          <w:sz w:val="28"/>
          <w:szCs w:val="28"/>
        </w:rPr>
        <w:t>Колобердянко</w:t>
      </w:r>
      <w:proofErr w:type="spellEnd"/>
      <w:r>
        <w:rPr>
          <w:rStyle w:val="docdata"/>
          <w:rFonts w:ascii="Times New Roman" w:hAnsi="Times New Roman" w:cs="Times New Roman"/>
          <w:color w:val="000000"/>
          <w:sz w:val="28"/>
          <w:szCs w:val="28"/>
        </w:rPr>
        <w:t xml:space="preserve"> І.І.</w:t>
      </w:r>
    </w:p>
    <w:p w14:paraId="71A49E1F" w14:textId="77777777" w:rsidR="00AE54D8" w:rsidRPr="00A45807" w:rsidRDefault="00AE54D8" w:rsidP="00AE54D8">
      <w:pPr>
        <w:spacing w:after="0" w:line="240" w:lineRule="auto"/>
        <w:ind w:left="4956"/>
        <w:rPr>
          <w:rFonts w:ascii="Times New Roman" w:hAnsi="Times New Roman" w:cs="Times New Roman"/>
          <w:sz w:val="28"/>
          <w:szCs w:val="28"/>
        </w:rPr>
      </w:pPr>
    </w:p>
    <w:p w14:paraId="535300C0" w14:textId="77777777" w:rsidR="00AE54D8" w:rsidRDefault="00AE54D8" w:rsidP="00AE54D8">
      <w:pPr>
        <w:spacing w:after="0" w:line="240" w:lineRule="auto"/>
        <w:jc w:val="center"/>
        <w:rPr>
          <w:rFonts w:ascii="Times New Roman" w:hAnsi="Times New Roman" w:cs="Times New Roman"/>
          <w:sz w:val="28"/>
          <w:szCs w:val="28"/>
        </w:rPr>
      </w:pPr>
    </w:p>
    <w:p w14:paraId="32509866" w14:textId="77777777" w:rsidR="00AE54D8" w:rsidRDefault="00AE54D8" w:rsidP="00AE54D8">
      <w:pPr>
        <w:spacing w:after="0" w:line="240" w:lineRule="auto"/>
        <w:jc w:val="center"/>
        <w:rPr>
          <w:rFonts w:ascii="Times New Roman" w:hAnsi="Times New Roman" w:cs="Times New Roman"/>
          <w:sz w:val="28"/>
          <w:szCs w:val="28"/>
        </w:rPr>
      </w:pPr>
    </w:p>
    <w:p w14:paraId="58F341F1" w14:textId="77777777" w:rsidR="00AE54D8" w:rsidRDefault="00AE54D8" w:rsidP="00AE54D8">
      <w:pPr>
        <w:spacing w:after="0" w:line="240" w:lineRule="auto"/>
        <w:jc w:val="center"/>
        <w:rPr>
          <w:rFonts w:ascii="Times New Roman" w:hAnsi="Times New Roman" w:cs="Times New Roman"/>
          <w:sz w:val="28"/>
          <w:szCs w:val="28"/>
        </w:rPr>
      </w:pPr>
    </w:p>
    <w:p w14:paraId="07359FEF" w14:textId="77777777" w:rsidR="00AE54D8" w:rsidRPr="00A45807" w:rsidRDefault="00AE54D8" w:rsidP="00AE54D8">
      <w:pPr>
        <w:spacing w:after="0" w:line="240" w:lineRule="auto"/>
        <w:jc w:val="center"/>
        <w:rPr>
          <w:rFonts w:ascii="Times New Roman" w:hAnsi="Times New Roman" w:cs="Times New Roman"/>
          <w:sz w:val="28"/>
          <w:szCs w:val="28"/>
        </w:rPr>
      </w:pPr>
    </w:p>
    <w:p w14:paraId="2F4CF4FE" w14:textId="77777777" w:rsidR="00AE54D8" w:rsidRDefault="00AE54D8" w:rsidP="00AE54D8">
      <w:pPr>
        <w:spacing w:after="0" w:line="240" w:lineRule="auto"/>
        <w:jc w:val="center"/>
        <w:rPr>
          <w:rFonts w:ascii="Times New Roman" w:hAnsi="Times New Roman" w:cs="Times New Roman"/>
          <w:sz w:val="28"/>
          <w:szCs w:val="28"/>
        </w:rPr>
      </w:pPr>
      <w:proofErr w:type="spellStart"/>
      <w:r w:rsidRPr="00A45807">
        <w:rPr>
          <w:rFonts w:ascii="Times New Roman" w:hAnsi="Times New Roman" w:cs="Times New Roman"/>
          <w:sz w:val="28"/>
          <w:szCs w:val="28"/>
        </w:rPr>
        <w:t>Зап</w:t>
      </w:r>
      <w:r w:rsidRPr="00C15392">
        <w:rPr>
          <w:rFonts w:ascii="Times New Roman" w:hAnsi="Times New Roman" w:cs="Times New Roman"/>
          <w:sz w:val="28"/>
          <w:szCs w:val="28"/>
        </w:rPr>
        <w:t>о</w:t>
      </w:r>
      <w:r w:rsidRPr="00A45807">
        <w:rPr>
          <w:rFonts w:ascii="Times New Roman" w:hAnsi="Times New Roman" w:cs="Times New Roman"/>
          <w:sz w:val="28"/>
          <w:szCs w:val="28"/>
        </w:rPr>
        <w:t>р</w:t>
      </w:r>
      <w:r>
        <w:rPr>
          <w:rFonts w:ascii="Times New Roman" w:hAnsi="Times New Roman" w:cs="Times New Roman"/>
          <w:sz w:val="28"/>
          <w:szCs w:val="28"/>
        </w:rPr>
        <w:t>i</w:t>
      </w:r>
      <w:r w:rsidRPr="00A45807">
        <w:rPr>
          <w:rFonts w:ascii="Times New Roman" w:hAnsi="Times New Roman" w:cs="Times New Roman"/>
          <w:sz w:val="28"/>
          <w:szCs w:val="28"/>
        </w:rPr>
        <w:t>жжя</w:t>
      </w:r>
      <w:proofErr w:type="spellEnd"/>
      <w:r w:rsidRPr="00A45807">
        <w:rPr>
          <w:rFonts w:ascii="Times New Roman" w:hAnsi="Times New Roman" w:cs="Times New Roman"/>
          <w:sz w:val="28"/>
          <w:szCs w:val="28"/>
        </w:rPr>
        <w:t xml:space="preserve"> </w:t>
      </w:r>
    </w:p>
    <w:p w14:paraId="3C5E5741" w14:textId="0B6EA8C3" w:rsidR="00AE54D8" w:rsidRPr="00AE54D8" w:rsidRDefault="00AE54D8" w:rsidP="00AE54D8">
      <w:pPr>
        <w:spacing w:after="0" w:line="240" w:lineRule="auto"/>
        <w:jc w:val="center"/>
        <w:rPr>
          <w:rFonts w:ascii="Times New Roman" w:eastAsia="Times New Roman" w:hAnsi="Times New Roman" w:cs="Times New Roman"/>
          <w:b/>
          <w:bCs/>
          <w:kern w:val="36"/>
          <w:sz w:val="28"/>
          <w:szCs w:val="28"/>
          <w:lang w:eastAsia="ru-RU"/>
        </w:rPr>
      </w:pPr>
      <w:r w:rsidRPr="00A45807">
        <w:rPr>
          <w:rFonts w:ascii="Times New Roman" w:hAnsi="Times New Roman" w:cs="Times New Roman"/>
          <w:sz w:val="28"/>
          <w:szCs w:val="28"/>
        </w:rPr>
        <w:t>202</w:t>
      </w:r>
      <w:r>
        <w:rPr>
          <w:rFonts w:ascii="Times New Roman" w:hAnsi="Times New Roman" w:cs="Times New Roman"/>
          <w:sz w:val="28"/>
          <w:szCs w:val="28"/>
        </w:rPr>
        <w:t>1</w:t>
      </w:r>
      <w:r w:rsidRPr="00A45807">
        <w:rPr>
          <w:rFonts w:ascii="Times New Roman" w:hAnsi="Times New Roman" w:cs="Times New Roman"/>
          <w:sz w:val="28"/>
          <w:szCs w:val="28"/>
        </w:rPr>
        <w:t xml:space="preserve"> </w:t>
      </w:r>
      <w:proofErr w:type="spellStart"/>
      <w:r w:rsidRPr="00A45807">
        <w:rPr>
          <w:rFonts w:ascii="Times New Roman" w:hAnsi="Times New Roman" w:cs="Times New Roman"/>
          <w:sz w:val="28"/>
          <w:szCs w:val="28"/>
        </w:rPr>
        <w:t>р</w:t>
      </w:r>
      <w:r>
        <w:rPr>
          <w:rFonts w:ascii="Times New Roman" w:hAnsi="Times New Roman" w:cs="Times New Roman"/>
          <w:sz w:val="28"/>
          <w:szCs w:val="28"/>
        </w:rPr>
        <w:t>i</w:t>
      </w:r>
      <w:r w:rsidRPr="00A45807">
        <w:rPr>
          <w:rFonts w:ascii="Times New Roman" w:hAnsi="Times New Roman" w:cs="Times New Roman"/>
          <w:sz w:val="28"/>
          <w:szCs w:val="28"/>
        </w:rPr>
        <w:t>к</w:t>
      </w:r>
      <w:proofErr w:type="spellEnd"/>
      <w:r>
        <w:rPr>
          <w:sz w:val="28"/>
          <w:szCs w:val="28"/>
        </w:rPr>
        <w:br w:type="page"/>
      </w:r>
    </w:p>
    <w:p w14:paraId="41315E38" w14:textId="2D193DA3" w:rsidR="009921E6" w:rsidRPr="009921E6" w:rsidRDefault="00AE54D8" w:rsidP="00AE54D8">
      <w:pPr>
        <w:pStyle w:val="1"/>
        <w:spacing w:line="322" w:lineRule="exact"/>
        <w:ind w:left="605"/>
        <w:jc w:val="center"/>
        <w:rPr>
          <w:sz w:val="28"/>
          <w:szCs w:val="28"/>
        </w:rPr>
      </w:pPr>
      <w:r w:rsidRPr="00A45807">
        <w:rPr>
          <w:sz w:val="28"/>
          <w:szCs w:val="28"/>
          <w:lang w:val="uk-UA"/>
        </w:rPr>
        <w:lastRenderedPageBreak/>
        <w:t xml:space="preserve"> </w:t>
      </w:r>
      <w:r w:rsidR="009921E6" w:rsidRPr="009921E6">
        <w:rPr>
          <w:sz w:val="28"/>
          <w:szCs w:val="28"/>
        </w:rPr>
        <w:t>МІНІСТЕРСТВО</w:t>
      </w:r>
      <w:r w:rsidR="009921E6" w:rsidRPr="009921E6">
        <w:rPr>
          <w:spacing w:val="-6"/>
          <w:sz w:val="28"/>
          <w:szCs w:val="28"/>
        </w:rPr>
        <w:t xml:space="preserve"> </w:t>
      </w:r>
      <w:r w:rsidR="009921E6" w:rsidRPr="009921E6">
        <w:rPr>
          <w:sz w:val="28"/>
          <w:szCs w:val="28"/>
        </w:rPr>
        <w:t>ОСВІТИ</w:t>
      </w:r>
      <w:r w:rsidR="009921E6" w:rsidRPr="009921E6">
        <w:rPr>
          <w:spacing w:val="-6"/>
          <w:sz w:val="28"/>
          <w:szCs w:val="28"/>
        </w:rPr>
        <w:t xml:space="preserve"> </w:t>
      </w:r>
      <w:r w:rsidR="009921E6" w:rsidRPr="009921E6">
        <w:rPr>
          <w:sz w:val="28"/>
          <w:szCs w:val="28"/>
        </w:rPr>
        <w:t>І</w:t>
      </w:r>
      <w:r w:rsidR="009921E6" w:rsidRPr="009921E6">
        <w:rPr>
          <w:spacing w:val="-2"/>
          <w:sz w:val="28"/>
          <w:szCs w:val="28"/>
        </w:rPr>
        <w:t xml:space="preserve"> </w:t>
      </w:r>
      <w:r w:rsidR="009921E6" w:rsidRPr="009921E6">
        <w:rPr>
          <w:sz w:val="28"/>
          <w:szCs w:val="28"/>
        </w:rPr>
        <w:t>НАУКИ</w:t>
      </w:r>
      <w:r w:rsidR="009921E6" w:rsidRPr="009921E6">
        <w:rPr>
          <w:spacing w:val="-4"/>
          <w:sz w:val="28"/>
          <w:szCs w:val="28"/>
        </w:rPr>
        <w:t xml:space="preserve"> </w:t>
      </w:r>
      <w:r w:rsidR="009921E6" w:rsidRPr="009921E6">
        <w:rPr>
          <w:spacing w:val="-2"/>
          <w:sz w:val="28"/>
          <w:szCs w:val="28"/>
        </w:rPr>
        <w:t>УКРАЇНИ</w:t>
      </w:r>
      <w:bookmarkEnd w:id="0"/>
    </w:p>
    <w:p w14:paraId="1DF85C65" w14:textId="77777777" w:rsidR="009921E6" w:rsidRPr="009921E6" w:rsidRDefault="009921E6" w:rsidP="009921E6">
      <w:pPr>
        <w:ind w:left="604" w:right="921"/>
        <w:jc w:val="center"/>
        <w:rPr>
          <w:rFonts w:ascii="Times New Roman" w:hAnsi="Times New Roman" w:cs="Times New Roman"/>
          <w:b/>
          <w:sz w:val="28"/>
          <w:szCs w:val="28"/>
        </w:rPr>
      </w:pPr>
      <w:r w:rsidRPr="009921E6">
        <w:rPr>
          <w:rFonts w:ascii="Times New Roman" w:hAnsi="Times New Roman" w:cs="Times New Roman"/>
          <w:b/>
          <w:sz w:val="28"/>
          <w:szCs w:val="28"/>
        </w:rPr>
        <w:t>ЗАПОРІЗЬКИЙ</w:t>
      </w:r>
      <w:r w:rsidRPr="009921E6">
        <w:rPr>
          <w:rFonts w:ascii="Times New Roman" w:hAnsi="Times New Roman" w:cs="Times New Roman"/>
          <w:b/>
          <w:spacing w:val="-9"/>
          <w:sz w:val="28"/>
          <w:szCs w:val="28"/>
        </w:rPr>
        <w:t xml:space="preserve"> </w:t>
      </w:r>
      <w:r w:rsidRPr="009921E6">
        <w:rPr>
          <w:rFonts w:ascii="Times New Roman" w:hAnsi="Times New Roman" w:cs="Times New Roman"/>
          <w:b/>
          <w:sz w:val="28"/>
          <w:szCs w:val="28"/>
        </w:rPr>
        <w:t>НАЦІОНАЛЬНИЙ</w:t>
      </w:r>
      <w:r w:rsidRPr="009921E6">
        <w:rPr>
          <w:rFonts w:ascii="Times New Roman" w:hAnsi="Times New Roman" w:cs="Times New Roman"/>
          <w:b/>
          <w:spacing w:val="-11"/>
          <w:sz w:val="28"/>
          <w:szCs w:val="28"/>
        </w:rPr>
        <w:t xml:space="preserve"> </w:t>
      </w:r>
      <w:r w:rsidRPr="009921E6">
        <w:rPr>
          <w:rFonts w:ascii="Times New Roman" w:hAnsi="Times New Roman" w:cs="Times New Roman"/>
          <w:b/>
          <w:spacing w:val="-2"/>
          <w:sz w:val="28"/>
          <w:szCs w:val="28"/>
        </w:rPr>
        <w:t>УНІВЕРСИТЕТ</w:t>
      </w:r>
    </w:p>
    <w:p w14:paraId="5BFD5533" w14:textId="77777777" w:rsidR="009921E6" w:rsidRPr="009921E6" w:rsidRDefault="009921E6" w:rsidP="009921E6">
      <w:pPr>
        <w:pStyle w:val="ae"/>
        <w:ind w:left="0"/>
        <w:rPr>
          <w:b/>
        </w:rPr>
      </w:pPr>
    </w:p>
    <w:p w14:paraId="20BA5C72" w14:textId="77777777" w:rsidR="009921E6" w:rsidRPr="009921E6" w:rsidRDefault="009921E6" w:rsidP="009921E6">
      <w:pPr>
        <w:pStyle w:val="ae"/>
        <w:spacing w:before="8"/>
        <w:ind w:left="0"/>
        <w:rPr>
          <w:b/>
        </w:rPr>
      </w:pPr>
    </w:p>
    <w:p w14:paraId="28794FDE" w14:textId="77777777" w:rsidR="009921E6" w:rsidRPr="009921E6" w:rsidRDefault="009921E6" w:rsidP="009921E6">
      <w:pPr>
        <w:pStyle w:val="ae"/>
        <w:tabs>
          <w:tab w:val="left" w:pos="7334"/>
          <w:tab w:val="left" w:pos="9304"/>
          <w:tab w:val="left" w:pos="9745"/>
          <w:tab w:val="left" w:pos="9814"/>
        </w:tabs>
        <w:ind w:right="609"/>
      </w:pPr>
      <w:proofErr w:type="spellStart"/>
      <w:r w:rsidRPr="009921E6">
        <w:rPr>
          <w:spacing w:val="-2"/>
        </w:rPr>
        <w:t>Факультет_</w:t>
      </w:r>
      <w:r w:rsidRPr="009921E6">
        <w:rPr>
          <w:spacing w:val="-2"/>
          <w:u w:val="single"/>
        </w:rPr>
        <w:t>економічний</w:t>
      </w:r>
      <w:proofErr w:type="spellEnd"/>
      <w:r w:rsidRPr="009921E6">
        <w:rPr>
          <w:u w:val="single"/>
        </w:rPr>
        <w:tab/>
      </w:r>
      <w:r w:rsidRPr="009921E6">
        <w:rPr>
          <w:u w:val="single"/>
        </w:rPr>
        <w:tab/>
      </w:r>
      <w:r w:rsidRPr="009921E6">
        <w:rPr>
          <w:u w:val="single"/>
        </w:rPr>
        <w:tab/>
      </w:r>
      <w:r w:rsidRPr="009921E6">
        <w:t xml:space="preserve"> Кафедра _</w:t>
      </w:r>
      <w:r w:rsidRPr="009921E6">
        <w:rPr>
          <w:u w:val="single"/>
        </w:rPr>
        <w:t>міжнародної економіки та економічної теорії</w:t>
      </w:r>
      <w:r w:rsidRPr="009921E6">
        <w:rPr>
          <w:u w:val="single"/>
        </w:rPr>
        <w:tab/>
      </w:r>
      <w:r w:rsidRPr="009921E6">
        <w:rPr>
          <w:u w:val="single"/>
        </w:rPr>
        <w:tab/>
      </w:r>
      <w:r w:rsidRPr="009921E6">
        <w:rPr>
          <w:u w:val="single"/>
        </w:rPr>
        <w:tab/>
      </w:r>
      <w:r w:rsidRPr="009921E6">
        <w:rPr>
          <w:u w:val="single"/>
        </w:rPr>
        <w:tab/>
      </w:r>
      <w:r w:rsidRPr="009921E6">
        <w:t xml:space="preserve"> Рівень вищої освіти_ </w:t>
      </w:r>
      <w:r w:rsidRPr="009921E6">
        <w:rPr>
          <w:u w:val="single"/>
        </w:rPr>
        <w:t>магістр</w:t>
      </w:r>
      <w:r w:rsidRPr="009921E6">
        <w:rPr>
          <w:u w:val="single"/>
        </w:rPr>
        <w:tab/>
      </w:r>
      <w:r w:rsidRPr="009921E6">
        <w:rPr>
          <w:spacing w:val="80"/>
          <w:w w:val="150"/>
        </w:rPr>
        <w:t xml:space="preserve">     </w:t>
      </w:r>
      <w:r w:rsidRPr="009921E6">
        <w:t>Спеціальність _</w:t>
      </w:r>
      <w:r w:rsidRPr="009921E6">
        <w:rPr>
          <w:u w:val="single"/>
        </w:rPr>
        <w:t>8.03050301 «Міжнародна економіка»</w:t>
      </w:r>
      <w:r w:rsidRPr="009921E6">
        <w:rPr>
          <w:u w:val="single"/>
        </w:rPr>
        <w:tab/>
      </w:r>
      <w:r w:rsidRPr="009921E6">
        <w:rPr>
          <w:u w:val="single"/>
        </w:rPr>
        <w:tab/>
      </w:r>
    </w:p>
    <w:p w14:paraId="50F9B1F1" w14:textId="77777777" w:rsidR="009921E6" w:rsidRPr="009921E6" w:rsidRDefault="009921E6" w:rsidP="009921E6">
      <w:pPr>
        <w:pStyle w:val="1"/>
        <w:spacing w:before="234"/>
        <w:ind w:left="5905"/>
        <w:rPr>
          <w:sz w:val="28"/>
          <w:szCs w:val="28"/>
        </w:rPr>
      </w:pPr>
      <w:bookmarkStart w:id="1" w:name="_Toc87367081"/>
      <w:r w:rsidRPr="009921E6">
        <w:rPr>
          <w:spacing w:val="-2"/>
          <w:sz w:val="28"/>
          <w:szCs w:val="28"/>
        </w:rPr>
        <w:t>ЗАТВЕРДЖУЮ</w:t>
      </w:r>
      <w:bookmarkEnd w:id="1"/>
    </w:p>
    <w:p w14:paraId="162C5088" w14:textId="77777777" w:rsidR="009921E6" w:rsidRPr="009921E6" w:rsidRDefault="009921E6" w:rsidP="009921E6">
      <w:pPr>
        <w:tabs>
          <w:tab w:val="left" w:pos="9695"/>
        </w:tabs>
        <w:spacing w:before="37" w:line="240" w:lineRule="auto"/>
        <w:ind w:left="5903"/>
        <w:rPr>
          <w:rFonts w:ascii="Times New Roman" w:hAnsi="Times New Roman" w:cs="Times New Roman"/>
          <w:sz w:val="28"/>
          <w:szCs w:val="28"/>
        </w:rPr>
      </w:pPr>
      <w:r w:rsidRPr="009921E6">
        <w:rPr>
          <w:rFonts w:ascii="Times New Roman" w:hAnsi="Times New Roman" w:cs="Times New Roman"/>
          <w:b/>
          <w:sz w:val="28"/>
          <w:szCs w:val="28"/>
        </w:rPr>
        <w:t>Завідувач</w:t>
      </w:r>
      <w:r w:rsidRPr="009921E6">
        <w:rPr>
          <w:rFonts w:ascii="Times New Roman" w:hAnsi="Times New Roman" w:cs="Times New Roman"/>
          <w:b/>
          <w:spacing w:val="-1"/>
          <w:sz w:val="28"/>
          <w:szCs w:val="28"/>
        </w:rPr>
        <w:t xml:space="preserve"> </w:t>
      </w:r>
      <w:r w:rsidRPr="009921E6">
        <w:rPr>
          <w:rFonts w:ascii="Times New Roman" w:hAnsi="Times New Roman" w:cs="Times New Roman"/>
          <w:b/>
          <w:spacing w:val="-2"/>
          <w:sz w:val="28"/>
          <w:szCs w:val="28"/>
        </w:rPr>
        <w:t>кафедри</w:t>
      </w:r>
      <w:r w:rsidRPr="009921E6">
        <w:rPr>
          <w:rFonts w:ascii="Times New Roman" w:hAnsi="Times New Roman" w:cs="Times New Roman"/>
          <w:sz w:val="28"/>
          <w:szCs w:val="28"/>
          <w:u w:val="single"/>
        </w:rPr>
        <w:tab/>
      </w:r>
    </w:p>
    <w:p w14:paraId="3D1A2D0D" w14:textId="77777777" w:rsidR="009921E6" w:rsidRPr="009921E6" w:rsidRDefault="009921E6" w:rsidP="009921E6">
      <w:pPr>
        <w:pStyle w:val="ae"/>
        <w:spacing w:before="1"/>
        <w:ind w:left="0"/>
      </w:pPr>
      <w:r w:rsidRPr="009921E6">
        <w:rPr>
          <w:noProof/>
          <w:lang w:val="ru-RU" w:eastAsia="ru-RU"/>
        </w:rPr>
        <mc:AlternateContent>
          <mc:Choice Requires="wps">
            <w:drawing>
              <wp:anchor distT="0" distB="0" distL="0" distR="0" simplePos="0" relativeHeight="251737088" behindDoc="1" locked="0" layoutInCell="1" allowOverlap="1" wp14:anchorId="26AD67FA" wp14:editId="657AA747">
                <wp:simplePos x="0" y="0"/>
                <wp:positionH relativeFrom="page">
                  <wp:posOffset>4319905</wp:posOffset>
                </wp:positionH>
                <wp:positionV relativeFrom="paragraph">
                  <wp:posOffset>203835</wp:posOffset>
                </wp:positionV>
                <wp:extent cx="2402840" cy="1270"/>
                <wp:effectExtent l="14605" t="11430" r="11430" b="6350"/>
                <wp:wrapTopAndBottom/>
                <wp:docPr id="289" name="Полилиния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840" cy="1270"/>
                        </a:xfrm>
                        <a:custGeom>
                          <a:avLst/>
                          <a:gdLst>
                            <a:gd name="T0" fmla="+- 0 6803 6803"/>
                            <a:gd name="T1" fmla="*/ T0 w 3784"/>
                            <a:gd name="T2" fmla="+- 0 9044 6803"/>
                            <a:gd name="T3" fmla="*/ T2 w 3784"/>
                            <a:gd name="T4" fmla="+- 0 9047 6803"/>
                            <a:gd name="T5" fmla="*/ T4 w 3784"/>
                            <a:gd name="T6" fmla="+- 0 10586 6803"/>
                            <a:gd name="T7" fmla="*/ T6 w 3784"/>
                          </a:gdLst>
                          <a:ahLst/>
                          <a:cxnLst>
                            <a:cxn ang="0">
                              <a:pos x="T1" y="0"/>
                            </a:cxn>
                            <a:cxn ang="0">
                              <a:pos x="T3" y="0"/>
                            </a:cxn>
                            <a:cxn ang="0">
                              <a:pos x="T5" y="0"/>
                            </a:cxn>
                            <a:cxn ang="0">
                              <a:pos x="T7" y="0"/>
                            </a:cxn>
                          </a:cxnLst>
                          <a:rect l="0" t="0" r="r" b="b"/>
                          <a:pathLst>
                            <a:path w="3784">
                              <a:moveTo>
                                <a:pt x="0" y="0"/>
                              </a:moveTo>
                              <a:lnTo>
                                <a:pt x="2241" y="0"/>
                              </a:lnTo>
                              <a:moveTo>
                                <a:pt x="2244" y="0"/>
                              </a:moveTo>
                              <a:lnTo>
                                <a:pt x="3783"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1380" id="Полилиния 289" o:spid="_x0000_s1026" style="position:absolute;margin-left:340.15pt;margin-top:16.05pt;width:189.2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" path="m,l2241,t3,l3783,e" filled="f" strokeweight=".31203mm">
                <v:path arrowok="t" o:connecttype="custom" o:connectlocs="0,0;1423035,0;1424940,0;2402205,0" o:connectangles="0,0,0,0"/>
                <w10:wrap type="topAndBottom" anchorx="page"/>
              </v:shape>
            </w:pict>
          </mc:Fallback>
        </mc:AlternateContent>
      </w:r>
    </w:p>
    <w:p w14:paraId="303F15AE" w14:textId="77777777" w:rsidR="009921E6" w:rsidRPr="009921E6" w:rsidRDefault="009921E6" w:rsidP="009921E6">
      <w:pPr>
        <w:tabs>
          <w:tab w:val="left" w:pos="6536"/>
          <w:tab w:val="left" w:pos="8573"/>
          <w:tab w:val="left" w:pos="9173"/>
        </w:tabs>
        <w:spacing w:line="240" w:lineRule="auto"/>
        <w:ind w:left="5939"/>
        <w:rPr>
          <w:rFonts w:ascii="Times New Roman" w:hAnsi="Times New Roman" w:cs="Times New Roman"/>
          <w:sz w:val="28"/>
          <w:szCs w:val="28"/>
        </w:rPr>
      </w:pPr>
      <w:r w:rsidRPr="009921E6">
        <w:rPr>
          <w:rFonts w:ascii="Times New Roman" w:hAnsi="Times New Roman" w:cs="Times New Roman"/>
          <w:spacing w:val="-10"/>
          <w:sz w:val="28"/>
          <w:szCs w:val="28"/>
        </w:rPr>
        <w:t>«</w:t>
      </w:r>
      <w:r w:rsidRPr="009921E6">
        <w:rPr>
          <w:rFonts w:ascii="Times New Roman" w:hAnsi="Times New Roman" w:cs="Times New Roman"/>
          <w:sz w:val="28"/>
          <w:szCs w:val="28"/>
          <w:u w:val="single"/>
        </w:rPr>
        <w:tab/>
      </w:r>
      <w:r w:rsidRPr="009921E6">
        <w:rPr>
          <w:rFonts w:ascii="Times New Roman" w:hAnsi="Times New Roman" w:cs="Times New Roman"/>
          <w:spacing w:val="-5"/>
          <w:sz w:val="28"/>
          <w:szCs w:val="28"/>
        </w:rPr>
        <w:t>»_</w:t>
      </w:r>
      <w:r w:rsidRPr="009921E6">
        <w:rPr>
          <w:rFonts w:ascii="Times New Roman" w:hAnsi="Times New Roman" w:cs="Times New Roman"/>
          <w:sz w:val="28"/>
          <w:szCs w:val="28"/>
          <w:u w:val="single"/>
        </w:rPr>
        <w:tab/>
      </w:r>
      <w:r w:rsidRPr="009921E6">
        <w:rPr>
          <w:rFonts w:ascii="Times New Roman" w:hAnsi="Times New Roman" w:cs="Times New Roman"/>
          <w:spacing w:val="-5"/>
          <w:sz w:val="28"/>
          <w:szCs w:val="28"/>
        </w:rPr>
        <w:t>20</w:t>
      </w:r>
      <w:r w:rsidRPr="009921E6">
        <w:rPr>
          <w:rFonts w:ascii="Times New Roman" w:hAnsi="Times New Roman" w:cs="Times New Roman"/>
          <w:sz w:val="28"/>
          <w:szCs w:val="28"/>
          <w:u w:val="single"/>
        </w:rPr>
        <w:tab/>
      </w:r>
      <w:r w:rsidRPr="009921E6">
        <w:rPr>
          <w:rFonts w:ascii="Times New Roman" w:hAnsi="Times New Roman" w:cs="Times New Roman"/>
          <w:spacing w:val="-4"/>
          <w:sz w:val="28"/>
          <w:szCs w:val="28"/>
        </w:rPr>
        <w:t>року</w:t>
      </w:r>
    </w:p>
    <w:p w14:paraId="7F2F7266" w14:textId="77777777" w:rsidR="009921E6" w:rsidRDefault="009921E6" w:rsidP="009921E6">
      <w:pPr>
        <w:pStyle w:val="ae"/>
        <w:spacing w:before="10"/>
        <w:ind w:left="0"/>
      </w:pPr>
    </w:p>
    <w:p w14:paraId="5A44AA1D" w14:textId="77777777" w:rsidR="009921E6" w:rsidRPr="009921E6" w:rsidRDefault="009921E6" w:rsidP="009921E6">
      <w:pPr>
        <w:pStyle w:val="ae"/>
        <w:spacing w:before="10"/>
        <w:ind w:left="0"/>
      </w:pPr>
    </w:p>
    <w:p w14:paraId="173F0C81" w14:textId="77777777" w:rsidR="009921E6" w:rsidRDefault="009921E6" w:rsidP="009921E6">
      <w:pPr>
        <w:spacing w:line="367" w:lineRule="exact"/>
        <w:ind w:left="598" w:right="921"/>
        <w:jc w:val="center"/>
        <w:rPr>
          <w:b/>
          <w:sz w:val="32"/>
        </w:rPr>
      </w:pPr>
      <w:r>
        <w:rPr>
          <w:b/>
          <w:sz w:val="32"/>
        </w:rPr>
        <w:t>З</w:t>
      </w:r>
      <w:r>
        <w:rPr>
          <w:b/>
          <w:spacing w:val="75"/>
          <w:sz w:val="32"/>
        </w:rPr>
        <w:t xml:space="preserve"> </w:t>
      </w:r>
      <w:r>
        <w:rPr>
          <w:b/>
          <w:sz w:val="32"/>
        </w:rPr>
        <w:t>А</w:t>
      </w:r>
      <w:r>
        <w:rPr>
          <w:b/>
          <w:spacing w:val="77"/>
          <w:sz w:val="32"/>
        </w:rPr>
        <w:t xml:space="preserve"> </w:t>
      </w:r>
      <w:r>
        <w:rPr>
          <w:b/>
          <w:sz w:val="32"/>
        </w:rPr>
        <w:t>В</w:t>
      </w:r>
      <w:r>
        <w:rPr>
          <w:b/>
          <w:spacing w:val="79"/>
          <w:sz w:val="32"/>
        </w:rPr>
        <w:t xml:space="preserve"> </w:t>
      </w:r>
      <w:r>
        <w:rPr>
          <w:b/>
          <w:sz w:val="32"/>
        </w:rPr>
        <w:t>Д</w:t>
      </w:r>
      <w:r>
        <w:rPr>
          <w:b/>
          <w:spacing w:val="77"/>
          <w:sz w:val="32"/>
        </w:rPr>
        <w:t xml:space="preserve"> </w:t>
      </w:r>
      <w:r>
        <w:rPr>
          <w:b/>
          <w:sz w:val="32"/>
        </w:rPr>
        <w:t>А</w:t>
      </w:r>
      <w:r>
        <w:rPr>
          <w:b/>
          <w:spacing w:val="78"/>
          <w:sz w:val="32"/>
        </w:rPr>
        <w:t xml:space="preserve"> </w:t>
      </w:r>
      <w:r>
        <w:rPr>
          <w:b/>
          <w:sz w:val="32"/>
        </w:rPr>
        <w:t>Н</w:t>
      </w:r>
      <w:r>
        <w:rPr>
          <w:b/>
          <w:spacing w:val="77"/>
          <w:sz w:val="32"/>
        </w:rPr>
        <w:t xml:space="preserve"> </w:t>
      </w:r>
      <w:proofErr w:type="spellStart"/>
      <w:r>
        <w:rPr>
          <w:b/>
          <w:sz w:val="32"/>
        </w:rPr>
        <w:t>Н</w:t>
      </w:r>
      <w:proofErr w:type="spellEnd"/>
      <w:r>
        <w:rPr>
          <w:b/>
          <w:spacing w:val="77"/>
          <w:sz w:val="32"/>
        </w:rPr>
        <w:t xml:space="preserve"> </w:t>
      </w:r>
      <w:r>
        <w:rPr>
          <w:b/>
          <w:spacing w:val="-10"/>
          <w:sz w:val="32"/>
        </w:rPr>
        <w:t>Я</w:t>
      </w:r>
    </w:p>
    <w:p w14:paraId="68CF6EE7" w14:textId="77777777" w:rsidR="009921E6" w:rsidRDefault="009921E6" w:rsidP="009921E6">
      <w:pPr>
        <w:spacing w:line="275" w:lineRule="exact"/>
        <w:ind w:left="602" w:right="921"/>
        <w:jc w:val="center"/>
        <w:rPr>
          <w:b/>
          <w:sz w:val="24"/>
        </w:rPr>
      </w:pPr>
      <w:r>
        <w:rPr>
          <w:b/>
          <w:sz w:val="24"/>
        </w:rPr>
        <w:t>НА</w:t>
      </w:r>
      <w:r>
        <w:rPr>
          <w:b/>
          <w:spacing w:val="-6"/>
          <w:sz w:val="24"/>
        </w:rPr>
        <w:t xml:space="preserve"> </w:t>
      </w:r>
      <w:r>
        <w:rPr>
          <w:b/>
          <w:sz w:val="24"/>
        </w:rPr>
        <w:t>КВАЛІФІКАЦІЙНУ</w:t>
      </w:r>
      <w:r>
        <w:rPr>
          <w:b/>
          <w:spacing w:val="-2"/>
          <w:sz w:val="24"/>
        </w:rPr>
        <w:t xml:space="preserve"> </w:t>
      </w:r>
      <w:r>
        <w:rPr>
          <w:b/>
          <w:sz w:val="24"/>
        </w:rPr>
        <w:t>РОБОТУ</w:t>
      </w:r>
      <w:r>
        <w:rPr>
          <w:b/>
          <w:spacing w:val="-4"/>
          <w:sz w:val="24"/>
        </w:rPr>
        <w:t xml:space="preserve"> </w:t>
      </w:r>
      <w:r>
        <w:rPr>
          <w:b/>
          <w:sz w:val="24"/>
        </w:rPr>
        <w:t>СТУДЕНТОВІ</w:t>
      </w:r>
      <w:r>
        <w:rPr>
          <w:b/>
          <w:spacing w:val="-3"/>
          <w:sz w:val="24"/>
        </w:rPr>
        <w:t xml:space="preserve"> </w:t>
      </w:r>
      <w:r>
        <w:rPr>
          <w:b/>
          <w:spacing w:val="-2"/>
          <w:sz w:val="24"/>
        </w:rPr>
        <w:t>(СТУДЕНТЦІ)</w:t>
      </w:r>
    </w:p>
    <w:p w14:paraId="78DE7D0A" w14:textId="77777777" w:rsidR="009921E6" w:rsidRDefault="009921E6" w:rsidP="002467DE">
      <w:pPr>
        <w:pStyle w:val="ae"/>
        <w:ind w:left="0"/>
        <w:rPr>
          <w:b/>
          <w:sz w:val="20"/>
        </w:rPr>
      </w:pPr>
    </w:p>
    <w:p w14:paraId="0A6FE2C5" w14:textId="77777777" w:rsidR="009921E6" w:rsidRDefault="009921E6" w:rsidP="002467DE">
      <w:pPr>
        <w:pStyle w:val="ae"/>
        <w:spacing w:before="3"/>
        <w:ind w:left="0"/>
        <w:rPr>
          <w:b/>
          <w:sz w:val="17"/>
        </w:rPr>
      </w:pPr>
      <w:r>
        <w:rPr>
          <w:noProof/>
          <w:lang w:val="ru-RU" w:eastAsia="ru-RU"/>
        </w:rPr>
        <mc:AlternateContent>
          <mc:Choice Requires="wps">
            <w:drawing>
              <wp:anchor distT="0" distB="0" distL="0" distR="0" simplePos="0" relativeHeight="251757568" behindDoc="1" locked="0" layoutInCell="1" allowOverlap="1" wp14:anchorId="2D70373F" wp14:editId="4504274E">
                <wp:simplePos x="0" y="0"/>
                <wp:positionH relativeFrom="page">
                  <wp:posOffset>719455</wp:posOffset>
                </wp:positionH>
                <wp:positionV relativeFrom="paragraph">
                  <wp:posOffset>140970</wp:posOffset>
                </wp:positionV>
                <wp:extent cx="6089015" cy="1270"/>
                <wp:effectExtent l="5080" t="13335" r="11430" b="4445"/>
                <wp:wrapTopAndBottom/>
                <wp:docPr id="306" name="Полилиния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015" cy="1270"/>
                        </a:xfrm>
                        <a:custGeom>
                          <a:avLst/>
                          <a:gdLst>
                            <a:gd name="T0" fmla="+- 0 1133 1133"/>
                            <a:gd name="T1" fmla="*/ T0 w 9589"/>
                            <a:gd name="T2" fmla="+- 0 10721 1133"/>
                            <a:gd name="T3" fmla="*/ T2 w 9589"/>
                          </a:gdLst>
                          <a:ahLst/>
                          <a:cxnLst>
                            <a:cxn ang="0">
                              <a:pos x="T1" y="0"/>
                            </a:cxn>
                            <a:cxn ang="0">
                              <a:pos x="T3" y="0"/>
                            </a:cxn>
                          </a:cxnLst>
                          <a:rect l="0" t="0" r="r" b="b"/>
                          <a:pathLst>
                            <a:path w="9589">
                              <a:moveTo>
                                <a:pt x="0" y="0"/>
                              </a:moveTo>
                              <a:lnTo>
                                <a:pt x="958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1E25" id="Полилиния 306" o:spid="_x0000_s1026" style="position:absolute;margin-left:56.65pt;margin-top:11.1pt;width:479.4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" path="m,l9588,e" filled="f" strokeweight=".14056mm">
                <v:path arrowok="t" o:connecttype="custom" o:connectlocs="0,0;6088380,0" o:connectangles="0,0"/>
                <w10:wrap type="topAndBottom" anchorx="page"/>
              </v:shape>
            </w:pict>
          </mc:Fallback>
        </mc:AlternateContent>
      </w:r>
    </w:p>
    <w:p w14:paraId="015B560B" w14:textId="77777777" w:rsidR="009921E6" w:rsidRDefault="009921E6" w:rsidP="002467DE">
      <w:pPr>
        <w:spacing w:before="3" w:line="240" w:lineRule="auto"/>
        <w:ind w:left="605" w:right="921"/>
        <w:jc w:val="center"/>
        <w:rPr>
          <w:sz w:val="16"/>
        </w:rPr>
      </w:pPr>
      <w:r>
        <w:rPr>
          <w:sz w:val="16"/>
        </w:rPr>
        <w:t>(</w:t>
      </w:r>
      <w:r>
        <w:rPr>
          <w:spacing w:val="-5"/>
          <w:sz w:val="16"/>
        </w:rPr>
        <w:t xml:space="preserve"> </w:t>
      </w:r>
      <w:r>
        <w:rPr>
          <w:sz w:val="16"/>
        </w:rPr>
        <w:t>прізвище,</w:t>
      </w:r>
      <w:r>
        <w:rPr>
          <w:spacing w:val="-2"/>
          <w:sz w:val="16"/>
        </w:rPr>
        <w:t xml:space="preserve"> </w:t>
      </w:r>
      <w:r>
        <w:rPr>
          <w:sz w:val="16"/>
        </w:rPr>
        <w:t>ім’я,</w:t>
      </w:r>
      <w:r>
        <w:rPr>
          <w:spacing w:val="-3"/>
          <w:sz w:val="16"/>
        </w:rPr>
        <w:t xml:space="preserve"> </w:t>
      </w:r>
      <w:r>
        <w:rPr>
          <w:sz w:val="16"/>
        </w:rPr>
        <w:t>по</w:t>
      </w:r>
      <w:r>
        <w:rPr>
          <w:spacing w:val="-4"/>
          <w:sz w:val="16"/>
        </w:rPr>
        <w:t xml:space="preserve"> </w:t>
      </w:r>
      <w:r>
        <w:rPr>
          <w:spacing w:val="-2"/>
          <w:sz w:val="16"/>
        </w:rPr>
        <w:t>батькові)</w:t>
      </w:r>
    </w:p>
    <w:p w14:paraId="2800997F" w14:textId="77777777" w:rsidR="009921E6" w:rsidRPr="009921E6" w:rsidRDefault="009921E6" w:rsidP="002467DE">
      <w:pPr>
        <w:pStyle w:val="a3"/>
        <w:widowControl w:val="0"/>
        <w:numPr>
          <w:ilvl w:val="0"/>
          <w:numId w:val="43"/>
        </w:numPr>
        <w:tabs>
          <w:tab w:val="left" w:pos="514"/>
          <w:tab w:val="left" w:pos="9867"/>
        </w:tabs>
        <w:autoSpaceDE w:val="0"/>
        <w:autoSpaceDN w:val="0"/>
        <w:spacing w:after="0" w:line="240" w:lineRule="auto"/>
        <w:ind w:hanging="282"/>
        <w:contextualSpacing w:val="0"/>
        <w:rPr>
          <w:rFonts w:ascii="Times New Roman" w:hAnsi="Times New Roman" w:cs="Times New Roman"/>
          <w:sz w:val="28"/>
          <w:szCs w:val="28"/>
        </w:rPr>
      </w:pPr>
      <w:r w:rsidRPr="009921E6">
        <w:rPr>
          <w:rFonts w:ascii="Times New Roman" w:hAnsi="Times New Roman" w:cs="Times New Roman"/>
          <w:sz w:val="28"/>
          <w:szCs w:val="28"/>
        </w:rPr>
        <w:t>Тема</w:t>
      </w:r>
      <w:r w:rsidRPr="009921E6">
        <w:rPr>
          <w:rFonts w:ascii="Times New Roman" w:hAnsi="Times New Roman" w:cs="Times New Roman"/>
          <w:spacing w:val="-5"/>
          <w:sz w:val="28"/>
          <w:szCs w:val="28"/>
        </w:rPr>
        <w:t xml:space="preserve"> </w:t>
      </w:r>
      <w:r w:rsidRPr="009921E6">
        <w:rPr>
          <w:rFonts w:ascii="Times New Roman" w:hAnsi="Times New Roman" w:cs="Times New Roman"/>
          <w:sz w:val="28"/>
          <w:szCs w:val="28"/>
        </w:rPr>
        <w:t>роботи</w:t>
      </w:r>
      <w:r w:rsidRPr="009921E6">
        <w:rPr>
          <w:rFonts w:ascii="Times New Roman" w:hAnsi="Times New Roman" w:cs="Times New Roman"/>
          <w:spacing w:val="-4"/>
          <w:sz w:val="28"/>
          <w:szCs w:val="28"/>
        </w:rPr>
        <w:t xml:space="preserve"> </w:t>
      </w:r>
      <w:r w:rsidRPr="009921E6">
        <w:rPr>
          <w:rFonts w:ascii="Times New Roman" w:hAnsi="Times New Roman" w:cs="Times New Roman"/>
          <w:spacing w:val="-2"/>
          <w:sz w:val="28"/>
          <w:szCs w:val="28"/>
        </w:rPr>
        <w:t>(проекту)</w:t>
      </w:r>
      <w:r w:rsidRPr="009921E6">
        <w:rPr>
          <w:rFonts w:ascii="Times New Roman" w:hAnsi="Times New Roman" w:cs="Times New Roman"/>
          <w:sz w:val="28"/>
          <w:szCs w:val="28"/>
          <w:u w:val="single"/>
        </w:rPr>
        <w:tab/>
      </w:r>
    </w:p>
    <w:p w14:paraId="3A0D6B24" w14:textId="77777777" w:rsidR="009921E6" w:rsidRDefault="009921E6" w:rsidP="002467DE">
      <w:pPr>
        <w:pStyle w:val="ae"/>
        <w:spacing w:before="8"/>
        <w:ind w:left="0"/>
        <w:rPr>
          <w:color w:val="000000" w:themeColor="text1"/>
        </w:rPr>
      </w:pPr>
      <w:r w:rsidRPr="009921E6">
        <w:rPr>
          <w:noProof/>
          <w:lang w:val="ru-RU" w:eastAsia="ru-RU"/>
        </w:rPr>
        <mc:AlternateContent>
          <mc:Choice Requires="wps">
            <w:drawing>
              <wp:anchor distT="0" distB="0" distL="0" distR="0" simplePos="0" relativeHeight="251758592" behindDoc="1" locked="0" layoutInCell="1" allowOverlap="1" wp14:anchorId="4B64B6C0" wp14:editId="71C3AE4D">
                <wp:simplePos x="0" y="0"/>
                <wp:positionH relativeFrom="page">
                  <wp:posOffset>719455</wp:posOffset>
                </wp:positionH>
                <wp:positionV relativeFrom="paragraph">
                  <wp:posOffset>203200</wp:posOffset>
                </wp:positionV>
                <wp:extent cx="6045200" cy="1270"/>
                <wp:effectExtent l="14605" t="14605" r="7620" b="12700"/>
                <wp:wrapTopAndBottom/>
                <wp:docPr id="305" name="Полилиния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EE0B" id="Полилиния 305" o:spid="_x0000_s1026" style="position:absolute;margin-left:56.65pt;margin-top:16pt;width:476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" path="m,l9519,e" filled="f" strokeweight=".31203mm">
                <v:path arrowok="t" o:connecttype="custom" o:connectlocs="0,0;6044565,0" o:connectangles="0,0"/>
                <w10:wrap type="topAndBottom" anchorx="page"/>
              </v:shape>
            </w:pict>
          </mc:Fallback>
        </mc:AlternateContent>
      </w:r>
      <w:r w:rsidRPr="009921E6">
        <w:rPr>
          <w:noProof/>
          <w:lang w:val="ru-RU" w:eastAsia="ru-RU"/>
        </w:rPr>
        <mc:AlternateContent>
          <mc:Choice Requires="wps">
            <w:drawing>
              <wp:anchor distT="0" distB="0" distL="0" distR="0" simplePos="0" relativeHeight="251759616" behindDoc="1" locked="0" layoutInCell="1" allowOverlap="1" wp14:anchorId="7B02B5E8" wp14:editId="320981E3">
                <wp:simplePos x="0" y="0"/>
                <wp:positionH relativeFrom="page">
                  <wp:posOffset>719455</wp:posOffset>
                </wp:positionH>
                <wp:positionV relativeFrom="paragraph">
                  <wp:posOffset>407035</wp:posOffset>
                </wp:positionV>
                <wp:extent cx="6045200" cy="1270"/>
                <wp:effectExtent l="14605" t="8890" r="7620" b="8890"/>
                <wp:wrapTopAndBottom/>
                <wp:docPr id="304" name="Полилиния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8D4F" id="Полилиния 304" o:spid="_x0000_s1026" style="position:absolute;margin-left:56.65pt;margin-top:32.05pt;width:476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" path="m,l9519,e" filled="f" strokeweight=".31203mm">
                <v:path arrowok="t" o:connecttype="custom" o:connectlocs="0,0;6044565,0" o:connectangles="0,0"/>
                <w10:wrap type="topAndBottom" anchorx="page"/>
              </v:shape>
            </w:pict>
          </mc:Fallback>
        </mc:AlternateContent>
      </w:r>
    </w:p>
    <w:p w14:paraId="2FD4066E" w14:textId="77777777" w:rsidR="009921E6" w:rsidRPr="009921E6" w:rsidRDefault="009921E6" w:rsidP="002467DE">
      <w:pPr>
        <w:pStyle w:val="ae"/>
        <w:spacing w:before="8"/>
        <w:ind w:left="0" w:firstLine="231"/>
      </w:pPr>
      <w:r w:rsidRPr="0048163F">
        <w:rPr>
          <w:b/>
          <w:color w:val="000000" w:themeColor="text1"/>
        </w:rPr>
        <w:t>керівник</w:t>
      </w:r>
      <w:r w:rsidRPr="0048163F">
        <w:rPr>
          <w:b/>
          <w:color w:val="000000" w:themeColor="text1"/>
          <w:spacing w:val="-6"/>
        </w:rPr>
        <w:t xml:space="preserve"> </w:t>
      </w:r>
      <w:r w:rsidRPr="0048163F">
        <w:rPr>
          <w:b/>
          <w:color w:val="000000" w:themeColor="text1"/>
        </w:rPr>
        <w:t>роботи</w:t>
      </w:r>
      <w:r w:rsidRPr="0048163F">
        <w:rPr>
          <w:b/>
          <w:color w:val="000000" w:themeColor="text1"/>
          <w:spacing w:val="-5"/>
        </w:rPr>
        <w:t xml:space="preserve"> </w:t>
      </w:r>
      <w:r w:rsidRPr="0048163F">
        <w:rPr>
          <w:b/>
          <w:color w:val="000000" w:themeColor="text1"/>
          <w:spacing w:val="-2"/>
        </w:rPr>
        <w:t>(проекту</w:t>
      </w:r>
      <w:r w:rsidRPr="009921E6">
        <w:rPr>
          <w:color w:val="000000" w:themeColor="text1"/>
          <w:spacing w:val="-2"/>
        </w:rPr>
        <w:t>)</w:t>
      </w:r>
      <w:r w:rsidRPr="009921E6">
        <w:rPr>
          <w:color w:val="000000" w:themeColor="text1"/>
          <w:u w:val="single"/>
        </w:rPr>
        <w:tab/>
      </w:r>
      <w:r w:rsidR="0048163F" w:rsidRPr="009921E6">
        <w:rPr>
          <w:u w:val="single"/>
        </w:rPr>
        <w:tab/>
      </w:r>
      <w:r w:rsidR="0048163F" w:rsidRPr="009921E6">
        <w:rPr>
          <w:u w:val="single"/>
        </w:rPr>
        <w:tab/>
      </w:r>
      <w:r w:rsidR="0048163F" w:rsidRPr="009921E6">
        <w:rPr>
          <w:u w:val="single"/>
        </w:rPr>
        <w:tab/>
      </w:r>
      <w:r w:rsidR="0048163F" w:rsidRPr="009921E6">
        <w:rPr>
          <w:u w:val="single"/>
        </w:rPr>
        <w:tab/>
      </w:r>
      <w:r w:rsidR="0048163F" w:rsidRPr="009921E6">
        <w:rPr>
          <w:u w:val="single"/>
        </w:rPr>
        <w:tab/>
      </w:r>
      <w:r w:rsidR="0048163F" w:rsidRPr="009921E6">
        <w:rPr>
          <w:u w:val="single"/>
        </w:rPr>
        <w:tab/>
      </w:r>
      <w:r w:rsidR="0048163F" w:rsidRPr="009921E6">
        <w:rPr>
          <w:u w:val="single"/>
        </w:rPr>
        <w:tab/>
      </w:r>
      <w:r w:rsidR="0048163F" w:rsidRPr="009921E6">
        <w:rPr>
          <w:u w:val="single"/>
        </w:rPr>
        <w:tab/>
      </w:r>
      <w:r w:rsidRPr="009921E6">
        <w:rPr>
          <w:color w:val="000000" w:themeColor="text1"/>
          <w:spacing w:val="-10"/>
        </w:rPr>
        <w:t>,</w:t>
      </w:r>
    </w:p>
    <w:p w14:paraId="74076A8C" w14:textId="77777777" w:rsidR="009921E6" w:rsidRPr="0048163F" w:rsidRDefault="009921E6" w:rsidP="002467DE">
      <w:pPr>
        <w:spacing w:line="240" w:lineRule="auto"/>
        <w:ind w:left="4248"/>
        <w:rPr>
          <w:rFonts w:ascii="Times New Roman" w:hAnsi="Times New Roman" w:cs="Times New Roman"/>
          <w:sz w:val="16"/>
          <w:szCs w:val="16"/>
        </w:rPr>
      </w:pPr>
      <w:r w:rsidRPr="0048163F">
        <w:rPr>
          <w:rFonts w:ascii="Times New Roman" w:hAnsi="Times New Roman" w:cs="Times New Roman"/>
          <w:sz w:val="16"/>
          <w:szCs w:val="16"/>
        </w:rPr>
        <w:t>(</w:t>
      </w:r>
      <w:r w:rsidRPr="0048163F">
        <w:rPr>
          <w:rFonts w:ascii="Times New Roman" w:hAnsi="Times New Roman" w:cs="Times New Roman"/>
          <w:spacing w:val="-6"/>
          <w:sz w:val="16"/>
          <w:szCs w:val="16"/>
        </w:rPr>
        <w:t xml:space="preserve"> </w:t>
      </w:r>
      <w:r w:rsidRPr="0048163F">
        <w:rPr>
          <w:rFonts w:ascii="Times New Roman" w:hAnsi="Times New Roman" w:cs="Times New Roman"/>
          <w:sz w:val="16"/>
          <w:szCs w:val="16"/>
        </w:rPr>
        <w:t>прізвище,</w:t>
      </w:r>
      <w:r w:rsidRPr="0048163F">
        <w:rPr>
          <w:rFonts w:ascii="Times New Roman" w:hAnsi="Times New Roman" w:cs="Times New Roman"/>
          <w:spacing w:val="-7"/>
          <w:sz w:val="16"/>
          <w:szCs w:val="16"/>
        </w:rPr>
        <w:t xml:space="preserve"> </w:t>
      </w:r>
      <w:r w:rsidRPr="0048163F">
        <w:rPr>
          <w:rFonts w:ascii="Times New Roman" w:hAnsi="Times New Roman" w:cs="Times New Roman"/>
          <w:sz w:val="16"/>
          <w:szCs w:val="16"/>
        </w:rPr>
        <w:t>ім’я,</w:t>
      </w:r>
      <w:r w:rsidRPr="0048163F">
        <w:rPr>
          <w:rFonts w:ascii="Times New Roman" w:hAnsi="Times New Roman" w:cs="Times New Roman"/>
          <w:spacing w:val="-5"/>
          <w:sz w:val="16"/>
          <w:szCs w:val="16"/>
        </w:rPr>
        <w:t xml:space="preserve"> </w:t>
      </w:r>
      <w:r w:rsidRPr="0048163F">
        <w:rPr>
          <w:rFonts w:ascii="Times New Roman" w:hAnsi="Times New Roman" w:cs="Times New Roman"/>
          <w:sz w:val="16"/>
          <w:szCs w:val="16"/>
        </w:rPr>
        <w:t>по</w:t>
      </w:r>
      <w:r w:rsidRPr="0048163F">
        <w:rPr>
          <w:rFonts w:ascii="Times New Roman" w:hAnsi="Times New Roman" w:cs="Times New Roman"/>
          <w:spacing w:val="-6"/>
          <w:sz w:val="16"/>
          <w:szCs w:val="16"/>
        </w:rPr>
        <w:t xml:space="preserve"> </w:t>
      </w:r>
      <w:r w:rsidRPr="0048163F">
        <w:rPr>
          <w:rFonts w:ascii="Times New Roman" w:hAnsi="Times New Roman" w:cs="Times New Roman"/>
          <w:sz w:val="16"/>
          <w:szCs w:val="16"/>
        </w:rPr>
        <w:t>батькові,</w:t>
      </w:r>
      <w:r w:rsidRPr="0048163F">
        <w:rPr>
          <w:rFonts w:ascii="Times New Roman" w:hAnsi="Times New Roman" w:cs="Times New Roman"/>
          <w:spacing w:val="-6"/>
          <w:sz w:val="16"/>
          <w:szCs w:val="16"/>
        </w:rPr>
        <w:t xml:space="preserve"> </w:t>
      </w:r>
      <w:r w:rsidRPr="0048163F">
        <w:rPr>
          <w:rFonts w:ascii="Times New Roman" w:hAnsi="Times New Roman" w:cs="Times New Roman"/>
          <w:sz w:val="16"/>
          <w:szCs w:val="16"/>
        </w:rPr>
        <w:t>науковий</w:t>
      </w:r>
      <w:r w:rsidRPr="0048163F">
        <w:rPr>
          <w:rFonts w:ascii="Times New Roman" w:hAnsi="Times New Roman" w:cs="Times New Roman"/>
          <w:spacing w:val="-5"/>
          <w:sz w:val="16"/>
          <w:szCs w:val="16"/>
        </w:rPr>
        <w:t xml:space="preserve"> </w:t>
      </w:r>
      <w:r w:rsidRPr="0048163F">
        <w:rPr>
          <w:rFonts w:ascii="Times New Roman" w:hAnsi="Times New Roman" w:cs="Times New Roman"/>
          <w:sz w:val="16"/>
          <w:szCs w:val="16"/>
        </w:rPr>
        <w:t>ступінь,</w:t>
      </w:r>
      <w:r w:rsidRPr="0048163F">
        <w:rPr>
          <w:rFonts w:ascii="Times New Roman" w:hAnsi="Times New Roman" w:cs="Times New Roman"/>
          <w:spacing w:val="-7"/>
          <w:sz w:val="16"/>
          <w:szCs w:val="16"/>
        </w:rPr>
        <w:t xml:space="preserve"> </w:t>
      </w:r>
      <w:r w:rsidRPr="0048163F">
        <w:rPr>
          <w:rFonts w:ascii="Times New Roman" w:hAnsi="Times New Roman" w:cs="Times New Roman"/>
          <w:sz w:val="16"/>
          <w:szCs w:val="16"/>
        </w:rPr>
        <w:t>вчене</w:t>
      </w:r>
      <w:r w:rsidRPr="0048163F">
        <w:rPr>
          <w:rFonts w:ascii="Times New Roman" w:hAnsi="Times New Roman" w:cs="Times New Roman"/>
          <w:spacing w:val="-5"/>
          <w:sz w:val="16"/>
          <w:szCs w:val="16"/>
        </w:rPr>
        <w:t xml:space="preserve"> </w:t>
      </w:r>
      <w:r w:rsidRPr="0048163F">
        <w:rPr>
          <w:rFonts w:ascii="Times New Roman" w:hAnsi="Times New Roman" w:cs="Times New Roman"/>
          <w:spacing w:val="-2"/>
          <w:sz w:val="16"/>
          <w:szCs w:val="16"/>
        </w:rPr>
        <w:t>звання)</w:t>
      </w:r>
    </w:p>
    <w:p w14:paraId="5B8F6CBA" w14:textId="77777777" w:rsidR="009921E6" w:rsidRPr="009921E6" w:rsidRDefault="009921E6" w:rsidP="002467DE">
      <w:pPr>
        <w:pStyle w:val="ae"/>
        <w:tabs>
          <w:tab w:val="left" w:pos="4370"/>
          <w:tab w:val="left" w:pos="5908"/>
          <w:tab w:val="left" w:pos="6467"/>
          <w:tab w:val="left" w:pos="7846"/>
        </w:tabs>
      </w:pPr>
      <w:r w:rsidRPr="009921E6">
        <w:t>затверджені</w:t>
      </w:r>
      <w:r w:rsidRPr="009921E6">
        <w:rPr>
          <w:spacing w:val="-8"/>
        </w:rPr>
        <w:t xml:space="preserve"> </w:t>
      </w:r>
      <w:r w:rsidRPr="009921E6">
        <w:t>наказом</w:t>
      </w:r>
      <w:r w:rsidRPr="009921E6">
        <w:rPr>
          <w:spacing w:val="-4"/>
        </w:rPr>
        <w:t xml:space="preserve"> </w:t>
      </w:r>
      <w:r w:rsidRPr="009921E6">
        <w:t>ЗНУ</w:t>
      </w:r>
      <w:r w:rsidRPr="009921E6">
        <w:rPr>
          <w:spacing w:val="-4"/>
        </w:rPr>
        <w:t xml:space="preserve"> </w:t>
      </w:r>
      <w:r w:rsidRPr="009921E6">
        <w:t>від</w:t>
      </w:r>
      <w:r w:rsidRPr="009921E6">
        <w:rPr>
          <w:spacing w:val="-3"/>
        </w:rPr>
        <w:t xml:space="preserve"> </w:t>
      </w:r>
      <w:r w:rsidRPr="009921E6">
        <w:rPr>
          <w:spacing w:val="-10"/>
        </w:rPr>
        <w:t>«</w:t>
      </w:r>
      <w:r w:rsidRPr="009921E6">
        <w:rPr>
          <w:u w:val="single"/>
        </w:rPr>
        <w:tab/>
      </w:r>
      <w:r w:rsidRPr="009921E6">
        <w:rPr>
          <w:spacing w:val="-10"/>
        </w:rPr>
        <w:t>»</w:t>
      </w:r>
      <w:r w:rsidRPr="009921E6">
        <w:rPr>
          <w:u w:val="single"/>
        </w:rPr>
        <w:tab/>
      </w:r>
      <w:r w:rsidRPr="009921E6">
        <w:rPr>
          <w:spacing w:val="-5"/>
        </w:rPr>
        <w:t>20</w:t>
      </w:r>
      <w:r w:rsidRPr="009921E6">
        <w:rPr>
          <w:u w:val="single"/>
        </w:rPr>
        <w:tab/>
      </w:r>
      <w:r w:rsidRPr="009921E6">
        <w:t>року</w:t>
      </w:r>
      <w:r w:rsidRPr="009921E6">
        <w:rPr>
          <w:spacing w:val="-8"/>
        </w:rPr>
        <w:t xml:space="preserve"> </w:t>
      </w:r>
      <w:r w:rsidRPr="009921E6">
        <w:rPr>
          <w:spacing w:val="-10"/>
        </w:rPr>
        <w:t>№</w:t>
      </w:r>
      <w:r w:rsidRPr="009921E6">
        <w:rPr>
          <w:u w:val="single"/>
        </w:rPr>
        <w:tab/>
      </w:r>
    </w:p>
    <w:p w14:paraId="284AFCC1" w14:textId="77777777" w:rsidR="002467DE" w:rsidRPr="002467DE" w:rsidRDefault="009921E6" w:rsidP="002467DE">
      <w:pPr>
        <w:pStyle w:val="a3"/>
        <w:widowControl w:val="0"/>
        <w:numPr>
          <w:ilvl w:val="0"/>
          <w:numId w:val="43"/>
        </w:numPr>
        <w:tabs>
          <w:tab w:val="left" w:pos="514"/>
          <w:tab w:val="left" w:pos="9895"/>
        </w:tabs>
        <w:autoSpaceDE w:val="0"/>
        <w:autoSpaceDN w:val="0"/>
        <w:spacing w:after="0" w:line="240" w:lineRule="auto"/>
        <w:ind w:hanging="282"/>
        <w:contextualSpacing w:val="0"/>
        <w:rPr>
          <w:rFonts w:ascii="Times New Roman" w:hAnsi="Times New Roman" w:cs="Times New Roman"/>
          <w:sz w:val="28"/>
          <w:szCs w:val="28"/>
        </w:rPr>
      </w:pPr>
      <w:r w:rsidRPr="009921E6">
        <w:rPr>
          <w:rFonts w:ascii="Times New Roman" w:hAnsi="Times New Roman" w:cs="Times New Roman"/>
          <w:sz w:val="28"/>
          <w:szCs w:val="28"/>
        </w:rPr>
        <w:t>Строк</w:t>
      </w:r>
      <w:r w:rsidRPr="009921E6">
        <w:rPr>
          <w:rFonts w:ascii="Times New Roman" w:hAnsi="Times New Roman" w:cs="Times New Roman"/>
          <w:spacing w:val="-8"/>
          <w:sz w:val="28"/>
          <w:szCs w:val="28"/>
        </w:rPr>
        <w:t xml:space="preserve"> </w:t>
      </w:r>
      <w:r w:rsidRPr="009921E6">
        <w:rPr>
          <w:rFonts w:ascii="Times New Roman" w:hAnsi="Times New Roman" w:cs="Times New Roman"/>
          <w:sz w:val="28"/>
          <w:szCs w:val="28"/>
        </w:rPr>
        <w:t>подання</w:t>
      </w:r>
      <w:r w:rsidRPr="009921E6">
        <w:rPr>
          <w:rFonts w:ascii="Times New Roman" w:hAnsi="Times New Roman" w:cs="Times New Roman"/>
          <w:spacing w:val="-5"/>
          <w:sz w:val="28"/>
          <w:szCs w:val="28"/>
        </w:rPr>
        <w:t xml:space="preserve"> </w:t>
      </w:r>
      <w:r w:rsidRPr="009921E6">
        <w:rPr>
          <w:rFonts w:ascii="Times New Roman" w:hAnsi="Times New Roman" w:cs="Times New Roman"/>
          <w:sz w:val="28"/>
          <w:szCs w:val="28"/>
        </w:rPr>
        <w:t>студентом</w:t>
      </w:r>
      <w:r w:rsidRPr="009921E6">
        <w:rPr>
          <w:rFonts w:ascii="Times New Roman" w:hAnsi="Times New Roman" w:cs="Times New Roman"/>
          <w:spacing w:val="-4"/>
          <w:sz w:val="28"/>
          <w:szCs w:val="28"/>
        </w:rPr>
        <w:t xml:space="preserve"> </w:t>
      </w:r>
      <w:r w:rsidRPr="009921E6">
        <w:rPr>
          <w:rFonts w:ascii="Times New Roman" w:hAnsi="Times New Roman" w:cs="Times New Roman"/>
          <w:spacing w:val="-2"/>
          <w:sz w:val="28"/>
          <w:szCs w:val="28"/>
        </w:rPr>
        <w:t>роботи</w:t>
      </w:r>
      <w:r w:rsidRPr="009921E6">
        <w:rPr>
          <w:rFonts w:ascii="Times New Roman" w:hAnsi="Times New Roman" w:cs="Times New Roman"/>
          <w:sz w:val="28"/>
          <w:szCs w:val="28"/>
          <w:u w:val="single"/>
        </w:rPr>
        <w:tab/>
      </w:r>
    </w:p>
    <w:p w14:paraId="5FCF4224" w14:textId="77777777" w:rsidR="009921E6" w:rsidRPr="002467DE" w:rsidRDefault="009921E6" w:rsidP="002467DE">
      <w:pPr>
        <w:pStyle w:val="a3"/>
        <w:widowControl w:val="0"/>
        <w:numPr>
          <w:ilvl w:val="0"/>
          <w:numId w:val="43"/>
        </w:numPr>
        <w:tabs>
          <w:tab w:val="left" w:pos="514"/>
          <w:tab w:val="left" w:pos="9895"/>
        </w:tabs>
        <w:autoSpaceDE w:val="0"/>
        <w:autoSpaceDN w:val="0"/>
        <w:spacing w:after="0" w:line="240" w:lineRule="auto"/>
        <w:ind w:hanging="282"/>
        <w:contextualSpacing w:val="0"/>
        <w:rPr>
          <w:rFonts w:ascii="Times New Roman" w:hAnsi="Times New Roman" w:cs="Times New Roman"/>
          <w:sz w:val="28"/>
          <w:szCs w:val="28"/>
        </w:rPr>
      </w:pPr>
      <w:r w:rsidRPr="002467DE">
        <w:rPr>
          <w:rFonts w:ascii="Times New Roman" w:hAnsi="Times New Roman" w:cs="Times New Roman"/>
          <w:sz w:val="28"/>
          <w:szCs w:val="28"/>
        </w:rPr>
        <w:t xml:space="preserve">Вихідні дані до роботи </w:t>
      </w:r>
      <w:r w:rsidRPr="002467DE">
        <w:rPr>
          <w:rFonts w:ascii="Times New Roman" w:hAnsi="Times New Roman" w:cs="Times New Roman"/>
          <w:sz w:val="28"/>
          <w:szCs w:val="28"/>
          <w:u w:val="single"/>
        </w:rPr>
        <w:tab/>
      </w:r>
      <w:r w:rsidRPr="009921E6">
        <w:rPr>
          <w:noProof/>
          <w:lang w:val="ru-RU" w:eastAsia="ru-RU"/>
        </w:rPr>
        <mc:AlternateContent>
          <mc:Choice Requires="wps">
            <w:drawing>
              <wp:anchor distT="0" distB="0" distL="0" distR="0" simplePos="0" relativeHeight="251760640" behindDoc="1" locked="0" layoutInCell="1" allowOverlap="1" wp14:anchorId="31C8BE01" wp14:editId="7D2DEC59">
                <wp:simplePos x="0" y="0"/>
                <wp:positionH relativeFrom="page">
                  <wp:posOffset>719455</wp:posOffset>
                </wp:positionH>
                <wp:positionV relativeFrom="paragraph">
                  <wp:posOffset>200660</wp:posOffset>
                </wp:positionV>
                <wp:extent cx="6045200" cy="1270"/>
                <wp:effectExtent l="5080" t="8890" r="7620" b="8890"/>
                <wp:wrapTopAndBottom/>
                <wp:docPr id="303" name="Полилиния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AF7B" id="Полилиния 303" o:spid="_x0000_s1026" style="position:absolute;margin-left:56.65pt;margin-top:15.8pt;width:476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" path="m,l9519,e" filled="f" strokeweight=".19811mm">
                <v:path arrowok="t" o:connecttype="custom" o:connectlocs="0,0;6044565,0" o:connectangles="0,0"/>
                <w10:wrap type="topAndBottom" anchorx="page"/>
              </v:shape>
            </w:pict>
          </mc:Fallback>
        </mc:AlternateContent>
      </w:r>
      <w:r w:rsidRPr="009921E6">
        <w:rPr>
          <w:noProof/>
          <w:lang w:val="ru-RU" w:eastAsia="ru-RU"/>
        </w:rPr>
        <mc:AlternateContent>
          <mc:Choice Requires="wps">
            <w:drawing>
              <wp:anchor distT="0" distB="0" distL="0" distR="0" simplePos="0" relativeHeight="251761664" behindDoc="1" locked="0" layoutInCell="1" allowOverlap="1" wp14:anchorId="65D1172E" wp14:editId="21731B80">
                <wp:simplePos x="0" y="0"/>
                <wp:positionH relativeFrom="page">
                  <wp:posOffset>719455</wp:posOffset>
                </wp:positionH>
                <wp:positionV relativeFrom="paragraph">
                  <wp:posOffset>404495</wp:posOffset>
                </wp:positionV>
                <wp:extent cx="6049010" cy="1270"/>
                <wp:effectExtent l="5080" t="12700" r="13335" b="5080"/>
                <wp:wrapTopAndBottom/>
                <wp:docPr id="302" name="Полилиния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133 1133"/>
                            <a:gd name="T1" fmla="*/ T0 w 9526"/>
                            <a:gd name="T2" fmla="+- 0 9812 1133"/>
                            <a:gd name="T3" fmla="*/ T2 w 9526"/>
                            <a:gd name="T4" fmla="+- 0 9818 1133"/>
                            <a:gd name="T5" fmla="*/ T4 w 9526"/>
                            <a:gd name="T6" fmla="+- 0 10659 1133"/>
                            <a:gd name="T7" fmla="*/ T6 w 9526"/>
                          </a:gdLst>
                          <a:ahLst/>
                          <a:cxnLst>
                            <a:cxn ang="0">
                              <a:pos x="T1" y="0"/>
                            </a:cxn>
                            <a:cxn ang="0">
                              <a:pos x="T3" y="0"/>
                            </a:cxn>
                            <a:cxn ang="0">
                              <a:pos x="T5" y="0"/>
                            </a:cxn>
                            <a:cxn ang="0">
                              <a:pos x="T7" y="0"/>
                            </a:cxn>
                          </a:cxnLst>
                          <a:rect l="0" t="0" r="r" b="b"/>
                          <a:pathLst>
                            <a:path w="9526">
                              <a:moveTo>
                                <a:pt x="0" y="0"/>
                              </a:moveTo>
                              <a:lnTo>
                                <a:pt x="8679" y="0"/>
                              </a:lnTo>
                              <a:moveTo>
                                <a:pt x="8685" y="0"/>
                              </a:moveTo>
                              <a:lnTo>
                                <a:pt x="9526"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4822" id="Полилиния 302" o:spid="_x0000_s1026" style="position:absolute;margin-left:56.65pt;margin-top:31.85pt;width:476.3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" path="m,l8679,t6,l9526,e" filled="f" strokeweight=".19811mm">
                <v:path arrowok="t" o:connecttype="custom" o:connectlocs="0,0;5511165,0;5514975,0;6049010,0" o:connectangles="0,0,0,0"/>
                <w10:wrap type="topAndBottom" anchorx="page"/>
              </v:shape>
            </w:pict>
          </mc:Fallback>
        </mc:AlternateContent>
      </w:r>
      <w:r w:rsidRPr="009921E6">
        <w:rPr>
          <w:noProof/>
          <w:lang w:val="ru-RU" w:eastAsia="ru-RU"/>
        </w:rPr>
        <mc:AlternateContent>
          <mc:Choice Requires="wps">
            <w:drawing>
              <wp:anchor distT="0" distB="0" distL="0" distR="0" simplePos="0" relativeHeight="251762688" behindDoc="1" locked="0" layoutInCell="1" allowOverlap="1" wp14:anchorId="57F2C488" wp14:editId="176A76BE">
                <wp:simplePos x="0" y="0"/>
                <wp:positionH relativeFrom="page">
                  <wp:posOffset>719455</wp:posOffset>
                </wp:positionH>
                <wp:positionV relativeFrom="paragraph">
                  <wp:posOffset>608965</wp:posOffset>
                </wp:positionV>
                <wp:extent cx="6045200" cy="1270"/>
                <wp:effectExtent l="5080" t="7620" r="7620" b="10160"/>
                <wp:wrapTopAndBottom/>
                <wp:docPr id="301" name="Полилиния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6A8F" id="Полилиния 301" o:spid="_x0000_s1026" style="position:absolute;margin-left:56.65pt;margin-top:47.95pt;width:47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" path="m,l9519,e" filled="f" strokeweight=".19811mm">
                <v:path arrowok="t" o:connecttype="custom" o:connectlocs="0,0;6044565,0" o:connectangles="0,0"/>
                <w10:wrap type="topAndBottom" anchorx="page"/>
              </v:shape>
            </w:pict>
          </mc:Fallback>
        </mc:AlternateContent>
      </w:r>
      <w:r w:rsidRPr="009921E6">
        <w:rPr>
          <w:noProof/>
          <w:lang w:val="ru-RU" w:eastAsia="ru-RU"/>
        </w:rPr>
        <mc:AlternateContent>
          <mc:Choice Requires="wps">
            <w:drawing>
              <wp:anchor distT="0" distB="0" distL="0" distR="0" simplePos="0" relativeHeight="251763712" behindDoc="1" locked="0" layoutInCell="1" allowOverlap="1" wp14:anchorId="6A5A08A0" wp14:editId="1B09C568">
                <wp:simplePos x="0" y="0"/>
                <wp:positionH relativeFrom="page">
                  <wp:posOffset>719455</wp:posOffset>
                </wp:positionH>
                <wp:positionV relativeFrom="paragraph">
                  <wp:posOffset>814705</wp:posOffset>
                </wp:positionV>
                <wp:extent cx="6045200" cy="1270"/>
                <wp:effectExtent l="5080" t="13335" r="7620" b="4445"/>
                <wp:wrapTopAndBottom/>
                <wp:docPr id="300" name="Полилиния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6264" id="Полилиния 300" o:spid="_x0000_s1026" style="position:absolute;margin-left:56.65pt;margin-top:64.15pt;width:476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" path="m,l9519,e" filled="f" strokeweight=".19811mm">
                <v:path arrowok="t" o:connecttype="custom" o:connectlocs="0,0;6044565,0" o:connectangles="0,0"/>
                <w10:wrap type="topAndBottom" anchorx="page"/>
              </v:shape>
            </w:pict>
          </mc:Fallback>
        </mc:AlternateContent>
      </w:r>
    </w:p>
    <w:p w14:paraId="2D294A9A" w14:textId="77777777" w:rsidR="009921E6" w:rsidRPr="0048163F" w:rsidRDefault="009921E6" w:rsidP="002467DE">
      <w:pPr>
        <w:pStyle w:val="a3"/>
        <w:widowControl w:val="0"/>
        <w:numPr>
          <w:ilvl w:val="0"/>
          <w:numId w:val="43"/>
        </w:numPr>
        <w:tabs>
          <w:tab w:val="left" w:pos="514"/>
          <w:tab w:val="left" w:pos="9888"/>
        </w:tabs>
        <w:autoSpaceDE w:val="0"/>
        <w:autoSpaceDN w:val="0"/>
        <w:spacing w:after="0" w:line="240" w:lineRule="auto"/>
        <w:ind w:left="232" w:right="535" w:firstLine="0"/>
        <w:contextualSpacing w:val="0"/>
        <w:rPr>
          <w:rFonts w:ascii="Times New Roman" w:hAnsi="Times New Roman" w:cs="Times New Roman"/>
          <w:sz w:val="28"/>
        </w:rPr>
      </w:pPr>
      <w:r w:rsidRPr="0048163F">
        <w:rPr>
          <w:rFonts w:ascii="Times New Roman" w:hAnsi="Times New Roman" w:cs="Times New Roman"/>
          <w:sz w:val="28"/>
        </w:rPr>
        <w:t xml:space="preserve">Зміст розрахунково-пояснювальної записки (перелік питань, які потрібно </w:t>
      </w:r>
      <w:r w:rsidRPr="0048163F">
        <w:rPr>
          <w:rFonts w:ascii="Times New Roman" w:hAnsi="Times New Roman" w:cs="Times New Roman"/>
          <w:spacing w:val="-2"/>
          <w:sz w:val="28"/>
        </w:rPr>
        <w:t>розробити)</w:t>
      </w:r>
      <w:r w:rsidRPr="0048163F">
        <w:rPr>
          <w:rFonts w:ascii="Times New Roman" w:hAnsi="Times New Roman" w:cs="Times New Roman"/>
          <w:sz w:val="28"/>
          <w:u w:val="single"/>
        </w:rPr>
        <w:tab/>
      </w:r>
    </w:p>
    <w:p w14:paraId="241FC286" w14:textId="77777777" w:rsidR="009921E6" w:rsidRPr="0048163F" w:rsidRDefault="009921E6" w:rsidP="002467DE">
      <w:pPr>
        <w:pStyle w:val="ae"/>
        <w:spacing w:before="3"/>
        <w:ind w:left="0"/>
        <w:rPr>
          <w:sz w:val="25"/>
        </w:rPr>
      </w:pPr>
      <w:r w:rsidRPr="0048163F">
        <w:rPr>
          <w:noProof/>
          <w:lang w:val="ru-RU" w:eastAsia="ru-RU"/>
        </w:rPr>
        <mc:AlternateContent>
          <mc:Choice Requires="wps">
            <w:drawing>
              <wp:anchor distT="0" distB="0" distL="0" distR="0" simplePos="0" relativeHeight="251764736" behindDoc="1" locked="0" layoutInCell="1" allowOverlap="1" wp14:anchorId="60E6F41B" wp14:editId="172F9B09">
                <wp:simplePos x="0" y="0"/>
                <wp:positionH relativeFrom="page">
                  <wp:posOffset>719455</wp:posOffset>
                </wp:positionH>
                <wp:positionV relativeFrom="paragraph">
                  <wp:posOffset>200025</wp:posOffset>
                </wp:positionV>
                <wp:extent cx="6045200" cy="1270"/>
                <wp:effectExtent l="5080" t="13970" r="7620" b="3810"/>
                <wp:wrapTopAndBottom/>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0066" id="Полилиния 299" o:spid="_x0000_s1026" style="position:absolute;margin-left:56.65pt;margin-top:15.75pt;width:476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" path="m,l9519,e" filled="f" strokeweight=".19811mm">
                <v:path arrowok="t" o:connecttype="custom" o:connectlocs="0,0;6044565,0" o:connectangles="0,0"/>
                <w10:wrap type="topAndBottom" anchorx="page"/>
              </v:shape>
            </w:pict>
          </mc:Fallback>
        </mc:AlternateContent>
      </w:r>
      <w:r w:rsidRPr="0048163F">
        <w:rPr>
          <w:noProof/>
          <w:lang w:val="ru-RU" w:eastAsia="ru-RU"/>
        </w:rPr>
        <mc:AlternateContent>
          <mc:Choice Requires="wps">
            <w:drawing>
              <wp:anchor distT="0" distB="0" distL="0" distR="0" simplePos="0" relativeHeight="251765760" behindDoc="1" locked="0" layoutInCell="1" allowOverlap="1" wp14:anchorId="185B58FA" wp14:editId="037124D9">
                <wp:simplePos x="0" y="0"/>
                <wp:positionH relativeFrom="page">
                  <wp:posOffset>719455</wp:posOffset>
                </wp:positionH>
                <wp:positionV relativeFrom="paragraph">
                  <wp:posOffset>404495</wp:posOffset>
                </wp:positionV>
                <wp:extent cx="6045200" cy="1270"/>
                <wp:effectExtent l="5080" t="8890" r="7620" b="8890"/>
                <wp:wrapTopAndBottom/>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0467" id="Полилиния 298" o:spid="_x0000_s1026" style="position:absolute;margin-left:56.65pt;margin-top:31.85pt;width:476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" path="m,l9519,e" filled="f" strokeweight=".19811mm">
                <v:path arrowok="t" o:connecttype="custom" o:connectlocs="0,0;6044565,0" o:connectangles="0,0"/>
                <w10:wrap type="topAndBottom" anchorx="page"/>
              </v:shape>
            </w:pict>
          </mc:Fallback>
        </mc:AlternateContent>
      </w:r>
      <w:r w:rsidRPr="0048163F">
        <w:rPr>
          <w:noProof/>
          <w:lang w:val="ru-RU" w:eastAsia="ru-RU"/>
        </w:rPr>
        <mc:AlternateContent>
          <mc:Choice Requires="wps">
            <w:drawing>
              <wp:anchor distT="0" distB="0" distL="0" distR="0" simplePos="0" relativeHeight="251766784" behindDoc="1" locked="0" layoutInCell="1" allowOverlap="1" wp14:anchorId="269F4AE3" wp14:editId="4808A6D4">
                <wp:simplePos x="0" y="0"/>
                <wp:positionH relativeFrom="page">
                  <wp:posOffset>719455</wp:posOffset>
                </wp:positionH>
                <wp:positionV relativeFrom="paragraph">
                  <wp:posOffset>608965</wp:posOffset>
                </wp:positionV>
                <wp:extent cx="6045200" cy="1270"/>
                <wp:effectExtent l="5080" t="13335" r="7620" b="4445"/>
                <wp:wrapTopAndBottom/>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E9C6" id="Полилиния 297" o:spid="_x0000_s1026" style="position:absolute;margin-left:56.65pt;margin-top:47.95pt;width:476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" path="m,l9519,e" filled="f" strokeweight=".19811mm">
                <v:path arrowok="t" o:connecttype="custom" o:connectlocs="0,0;6044565,0" o:connectangles="0,0"/>
                <w10:wrap type="topAndBottom" anchorx="page"/>
              </v:shape>
            </w:pict>
          </mc:Fallback>
        </mc:AlternateContent>
      </w:r>
    </w:p>
    <w:p w14:paraId="71765A94" w14:textId="77777777" w:rsidR="009921E6" w:rsidRPr="0048163F" w:rsidRDefault="009921E6" w:rsidP="009921E6">
      <w:pPr>
        <w:pStyle w:val="ae"/>
        <w:spacing w:before="5"/>
        <w:ind w:left="0"/>
        <w:rPr>
          <w:sz w:val="25"/>
        </w:rPr>
      </w:pPr>
    </w:p>
    <w:p w14:paraId="647DE00A" w14:textId="77777777" w:rsidR="009921E6" w:rsidRDefault="009921E6" w:rsidP="009921E6">
      <w:pPr>
        <w:pStyle w:val="ae"/>
        <w:spacing w:before="4"/>
        <w:ind w:left="0"/>
        <w:rPr>
          <w:sz w:val="25"/>
        </w:rPr>
      </w:pPr>
    </w:p>
    <w:p w14:paraId="4C08DEA3" w14:textId="77777777" w:rsidR="009921E6" w:rsidRPr="0048163F" w:rsidRDefault="009921E6" w:rsidP="009921E6">
      <w:pPr>
        <w:pStyle w:val="a3"/>
        <w:widowControl w:val="0"/>
        <w:numPr>
          <w:ilvl w:val="0"/>
          <w:numId w:val="43"/>
        </w:numPr>
        <w:tabs>
          <w:tab w:val="left" w:pos="514"/>
        </w:tabs>
        <w:autoSpaceDE w:val="0"/>
        <w:autoSpaceDN w:val="0"/>
        <w:spacing w:before="2" w:after="0" w:line="240" w:lineRule="auto"/>
        <w:ind w:hanging="282"/>
        <w:contextualSpacing w:val="0"/>
        <w:rPr>
          <w:rFonts w:ascii="Times New Roman" w:hAnsi="Times New Roman" w:cs="Times New Roman"/>
          <w:sz w:val="28"/>
        </w:rPr>
      </w:pPr>
      <w:r w:rsidRPr="0048163F">
        <w:rPr>
          <w:rFonts w:ascii="Times New Roman" w:hAnsi="Times New Roman" w:cs="Times New Roman"/>
          <w:spacing w:val="-6"/>
          <w:sz w:val="28"/>
        </w:rPr>
        <w:t>Перелік</w:t>
      </w:r>
      <w:r w:rsidRPr="0048163F">
        <w:rPr>
          <w:rFonts w:ascii="Times New Roman" w:hAnsi="Times New Roman" w:cs="Times New Roman"/>
          <w:spacing w:val="5"/>
          <w:sz w:val="28"/>
        </w:rPr>
        <w:t xml:space="preserve"> </w:t>
      </w:r>
      <w:r w:rsidRPr="0048163F">
        <w:rPr>
          <w:rFonts w:ascii="Times New Roman" w:hAnsi="Times New Roman" w:cs="Times New Roman"/>
          <w:spacing w:val="-6"/>
          <w:sz w:val="28"/>
        </w:rPr>
        <w:t>графічного</w:t>
      </w:r>
      <w:r w:rsidRPr="0048163F">
        <w:rPr>
          <w:rFonts w:ascii="Times New Roman" w:hAnsi="Times New Roman" w:cs="Times New Roman"/>
          <w:spacing w:val="10"/>
          <w:sz w:val="28"/>
        </w:rPr>
        <w:t xml:space="preserve"> </w:t>
      </w:r>
      <w:r w:rsidRPr="0048163F">
        <w:rPr>
          <w:rFonts w:ascii="Times New Roman" w:hAnsi="Times New Roman" w:cs="Times New Roman"/>
          <w:spacing w:val="-6"/>
          <w:sz w:val="28"/>
        </w:rPr>
        <w:t>матеріалу</w:t>
      </w:r>
      <w:r w:rsidRPr="0048163F">
        <w:rPr>
          <w:rFonts w:ascii="Times New Roman" w:hAnsi="Times New Roman" w:cs="Times New Roman"/>
          <w:spacing w:val="2"/>
          <w:sz w:val="28"/>
        </w:rPr>
        <w:t xml:space="preserve"> </w:t>
      </w:r>
      <w:r w:rsidRPr="0048163F">
        <w:rPr>
          <w:rFonts w:ascii="Times New Roman" w:hAnsi="Times New Roman" w:cs="Times New Roman"/>
          <w:spacing w:val="-6"/>
          <w:sz w:val="28"/>
        </w:rPr>
        <w:t>(з</w:t>
      </w:r>
      <w:r w:rsidRPr="0048163F">
        <w:rPr>
          <w:rFonts w:ascii="Times New Roman" w:hAnsi="Times New Roman" w:cs="Times New Roman"/>
          <w:spacing w:val="-16"/>
          <w:sz w:val="28"/>
        </w:rPr>
        <w:t xml:space="preserve"> </w:t>
      </w:r>
      <w:r w:rsidRPr="0048163F">
        <w:rPr>
          <w:rFonts w:ascii="Times New Roman" w:hAnsi="Times New Roman" w:cs="Times New Roman"/>
          <w:spacing w:val="-6"/>
          <w:sz w:val="28"/>
        </w:rPr>
        <w:t>точним</w:t>
      </w:r>
      <w:r w:rsidRPr="0048163F">
        <w:rPr>
          <w:rFonts w:ascii="Times New Roman" w:hAnsi="Times New Roman" w:cs="Times New Roman"/>
          <w:spacing w:val="-15"/>
          <w:sz w:val="28"/>
        </w:rPr>
        <w:t xml:space="preserve"> </w:t>
      </w:r>
      <w:r w:rsidRPr="0048163F">
        <w:rPr>
          <w:rFonts w:ascii="Times New Roman" w:hAnsi="Times New Roman" w:cs="Times New Roman"/>
          <w:spacing w:val="-6"/>
          <w:sz w:val="28"/>
        </w:rPr>
        <w:t>зазначенням</w:t>
      </w:r>
      <w:r w:rsidRPr="0048163F">
        <w:rPr>
          <w:rFonts w:ascii="Times New Roman" w:hAnsi="Times New Roman" w:cs="Times New Roman"/>
          <w:spacing w:val="-18"/>
          <w:sz w:val="28"/>
        </w:rPr>
        <w:t xml:space="preserve"> </w:t>
      </w:r>
      <w:r w:rsidRPr="0048163F">
        <w:rPr>
          <w:rFonts w:ascii="Times New Roman" w:hAnsi="Times New Roman" w:cs="Times New Roman"/>
          <w:spacing w:val="-6"/>
          <w:sz w:val="28"/>
        </w:rPr>
        <w:t>обов’язкових</w:t>
      </w:r>
      <w:r w:rsidRPr="0048163F">
        <w:rPr>
          <w:rFonts w:ascii="Times New Roman" w:hAnsi="Times New Roman" w:cs="Times New Roman"/>
          <w:spacing w:val="-13"/>
          <w:sz w:val="28"/>
        </w:rPr>
        <w:t xml:space="preserve"> </w:t>
      </w:r>
      <w:r w:rsidRPr="0048163F">
        <w:rPr>
          <w:rFonts w:ascii="Times New Roman" w:hAnsi="Times New Roman" w:cs="Times New Roman"/>
          <w:spacing w:val="-6"/>
          <w:sz w:val="28"/>
        </w:rPr>
        <w:t>креслень)</w:t>
      </w:r>
    </w:p>
    <w:p w14:paraId="0B51E87D" w14:textId="77777777" w:rsidR="009921E6" w:rsidRPr="0048163F" w:rsidRDefault="009921E6" w:rsidP="009921E6">
      <w:pPr>
        <w:pStyle w:val="ae"/>
        <w:spacing w:before="6"/>
        <w:ind w:left="0"/>
        <w:rPr>
          <w:sz w:val="25"/>
        </w:rPr>
      </w:pPr>
      <w:r w:rsidRPr="0048163F">
        <w:rPr>
          <w:noProof/>
          <w:lang w:val="ru-RU" w:eastAsia="ru-RU"/>
        </w:rPr>
        <mc:AlternateContent>
          <mc:Choice Requires="wps">
            <w:drawing>
              <wp:anchor distT="0" distB="0" distL="0" distR="0" simplePos="0" relativeHeight="251767808" behindDoc="1" locked="0" layoutInCell="1" allowOverlap="1" wp14:anchorId="0EF4EDFB" wp14:editId="655A7D4A">
                <wp:simplePos x="0" y="0"/>
                <wp:positionH relativeFrom="page">
                  <wp:posOffset>719455</wp:posOffset>
                </wp:positionH>
                <wp:positionV relativeFrom="paragraph">
                  <wp:posOffset>201930</wp:posOffset>
                </wp:positionV>
                <wp:extent cx="6045200" cy="1270"/>
                <wp:effectExtent l="14605" t="12700" r="7620" b="5080"/>
                <wp:wrapTopAndBottom/>
                <wp:docPr id="296" name="Полилиния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A858" id="Полилиния 296" o:spid="_x0000_s1026" style="position:absolute;margin-left:56.65pt;margin-top:15.9pt;width:47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" path="m,l9519,e" filled="f" strokeweight=".31203mm">
                <v:path arrowok="t" o:connecttype="custom" o:connectlocs="0,0;6044565,0" o:connectangles="0,0"/>
                <w10:wrap type="topAndBottom" anchorx="page"/>
              </v:shape>
            </w:pict>
          </mc:Fallback>
        </mc:AlternateContent>
      </w:r>
      <w:r w:rsidRPr="0048163F">
        <w:rPr>
          <w:noProof/>
          <w:lang w:val="ru-RU" w:eastAsia="ru-RU"/>
        </w:rPr>
        <mc:AlternateContent>
          <mc:Choice Requires="wps">
            <w:drawing>
              <wp:anchor distT="0" distB="0" distL="0" distR="0" simplePos="0" relativeHeight="251768832" behindDoc="1" locked="0" layoutInCell="1" allowOverlap="1" wp14:anchorId="5B85682E" wp14:editId="27FAA6EC">
                <wp:simplePos x="0" y="0"/>
                <wp:positionH relativeFrom="page">
                  <wp:posOffset>719455</wp:posOffset>
                </wp:positionH>
                <wp:positionV relativeFrom="paragraph">
                  <wp:posOffset>405765</wp:posOffset>
                </wp:positionV>
                <wp:extent cx="6045200" cy="1270"/>
                <wp:effectExtent l="14605" t="6985" r="7620" b="10795"/>
                <wp:wrapTopAndBottom/>
                <wp:docPr id="295" name="Полилиния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66C9" id="Полилиния 295" o:spid="_x0000_s1026" style="position:absolute;margin-left:56.65pt;margin-top:31.95pt;width:476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" path="m,l9519,e" filled="f" strokeweight=".31203mm">
                <v:path arrowok="t" o:connecttype="custom" o:connectlocs="0,0;6044565,0" o:connectangles="0,0"/>
                <w10:wrap type="topAndBottom" anchorx="page"/>
              </v:shape>
            </w:pict>
          </mc:Fallback>
        </mc:AlternateContent>
      </w:r>
      <w:r w:rsidRPr="0048163F">
        <w:rPr>
          <w:noProof/>
          <w:lang w:val="ru-RU" w:eastAsia="ru-RU"/>
        </w:rPr>
        <mc:AlternateContent>
          <mc:Choice Requires="wps">
            <w:drawing>
              <wp:anchor distT="0" distB="0" distL="0" distR="0" simplePos="0" relativeHeight="251769856" behindDoc="1" locked="0" layoutInCell="1" allowOverlap="1" wp14:anchorId="55E26906" wp14:editId="69E3FB58">
                <wp:simplePos x="0" y="0"/>
                <wp:positionH relativeFrom="page">
                  <wp:posOffset>719455</wp:posOffset>
                </wp:positionH>
                <wp:positionV relativeFrom="paragraph">
                  <wp:posOffset>609600</wp:posOffset>
                </wp:positionV>
                <wp:extent cx="6049645" cy="1270"/>
                <wp:effectExtent l="14605" t="10795" r="12700" b="6985"/>
                <wp:wrapTopAndBottom/>
                <wp:docPr id="294" name="Полилиния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133 1133"/>
                            <a:gd name="T1" fmla="*/ T0 w 9527"/>
                            <a:gd name="T2" fmla="+- 0 10232 1133"/>
                            <a:gd name="T3" fmla="*/ T2 w 9527"/>
                            <a:gd name="T4" fmla="+- 0 10238 1133"/>
                            <a:gd name="T5" fmla="*/ T4 w 9527"/>
                            <a:gd name="T6" fmla="+- 0 10659 1133"/>
                            <a:gd name="T7" fmla="*/ T6 w 9527"/>
                          </a:gdLst>
                          <a:ahLst/>
                          <a:cxnLst>
                            <a:cxn ang="0">
                              <a:pos x="T1" y="0"/>
                            </a:cxn>
                            <a:cxn ang="0">
                              <a:pos x="T3" y="0"/>
                            </a:cxn>
                            <a:cxn ang="0">
                              <a:pos x="T5" y="0"/>
                            </a:cxn>
                            <a:cxn ang="0">
                              <a:pos x="T7" y="0"/>
                            </a:cxn>
                          </a:cxnLst>
                          <a:rect l="0" t="0" r="r" b="b"/>
                          <a:pathLst>
                            <a:path w="9527">
                              <a:moveTo>
                                <a:pt x="0" y="0"/>
                              </a:moveTo>
                              <a:lnTo>
                                <a:pt x="9099" y="0"/>
                              </a:lnTo>
                              <a:moveTo>
                                <a:pt x="9105" y="0"/>
                              </a:moveTo>
                              <a:lnTo>
                                <a:pt x="9526"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27E8" id="Полилиния 294" o:spid="_x0000_s1026" style="position:absolute;margin-left:56.65pt;margin-top:48pt;width:476.3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" path="m,l9099,t6,l9526,e" filled="f" strokeweight=".31203mm">
                <v:path arrowok="t" o:connecttype="custom" o:connectlocs="0,0;5777865,0;5781675,0;6049010,0" o:connectangles="0,0,0,0"/>
                <w10:wrap type="topAndBottom" anchorx="page"/>
              </v:shape>
            </w:pict>
          </mc:Fallback>
        </mc:AlternateContent>
      </w:r>
    </w:p>
    <w:p w14:paraId="6050ABA5" w14:textId="77777777" w:rsidR="009921E6" w:rsidRPr="0048163F" w:rsidRDefault="009921E6" w:rsidP="009921E6">
      <w:pPr>
        <w:pStyle w:val="ae"/>
        <w:spacing w:before="1"/>
        <w:ind w:left="0"/>
        <w:rPr>
          <w:sz w:val="25"/>
        </w:rPr>
      </w:pPr>
    </w:p>
    <w:p w14:paraId="11D5C78A" w14:textId="77777777" w:rsidR="009921E6" w:rsidRPr="0048163F" w:rsidRDefault="009921E6" w:rsidP="009921E6">
      <w:pPr>
        <w:pStyle w:val="ae"/>
        <w:spacing w:before="3"/>
        <w:ind w:left="0"/>
        <w:rPr>
          <w:sz w:val="24"/>
        </w:rPr>
      </w:pPr>
    </w:p>
    <w:p w14:paraId="5154B081" w14:textId="77777777" w:rsidR="0048163F" w:rsidRPr="0048163F" w:rsidRDefault="0048163F" w:rsidP="0048163F">
      <w:pPr>
        <w:pStyle w:val="a3"/>
        <w:widowControl w:val="0"/>
        <w:numPr>
          <w:ilvl w:val="0"/>
          <w:numId w:val="43"/>
        </w:numPr>
        <w:tabs>
          <w:tab w:val="left" w:pos="514"/>
        </w:tabs>
        <w:autoSpaceDE w:val="0"/>
        <w:autoSpaceDN w:val="0"/>
        <w:spacing w:before="67" w:after="9" w:line="240" w:lineRule="auto"/>
        <w:rPr>
          <w:rFonts w:ascii="Times New Roman" w:hAnsi="Times New Roman" w:cs="Times New Roman"/>
          <w:sz w:val="28"/>
        </w:rPr>
      </w:pPr>
      <w:r w:rsidRPr="0048163F">
        <w:rPr>
          <w:rFonts w:ascii="Times New Roman" w:hAnsi="Times New Roman" w:cs="Times New Roman"/>
          <w:sz w:val="28"/>
        </w:rPr>
        <w:t>Консультанти</w:t>
      </w:r>
      <w:r w:rsidRPr="0048163F">
        <w:rPr>
          <w:rFonts w:ascii="Times New Roman" w:hAnsi="Times New Roman" w:cs="Times New Roman"/>
          <w:spacing w:val="-8"/>
          <w:sz w:val="28"/>
        </w:rPr>
        <w:t xml:space="preserve"> </w:t>
      </w:r>
      <w:r w:rsidRPr="0048163F">
        <w:rPr>
          <w:rFonts w:ascii="Times New Roman" w:hAnsi="Times New Roman" w:cs="Times New Roman"/>
          <w:sz w:val="28"/>
        </w:rPr>
        <w:t>розділів</w:t>
      </w:r>
      <w:r w:rsidRPr="0048163F">
        <w:rPr>
          <w:rFonts w:ascii="Times New Roman" w:hAnsi="Times New Roman" w:cs="Times New Roman"/>
          <w:spacing w:val="-10"/>
          <w:sz w:val="28"/>
        </w:rPr>
        <w:t xml:space="preserve"> </w:t>
      </w:r>
      <w:r>
        <w:rPr>
          <w:rFonts w:ascii="Times New Roman" w:hAnsi="Times New Roman" w:cs="Times New Roman"/>
          <w:spacing w:val="-2"/>
          <w:sz w:val="28"/>
        </w:rPr>
        <w:t>роботи</w:t>
      </w:r>
    </w:p>
    <w:p w14:paraId="3904279F" w14:textId="77777777" w:rsidR="0048163F" w:rsidRPr="0048163F" w:rsidRDefault="0048163F" w:rsidP="0048163F">
      <w:pPr>
        <w:pStyle w:val="a3"/>
        <w:widowControl w:val="0"/>
        <w:tabs>
          <w:tab w:val="left" w:pos="514"/>
        </w:tabs>
        <w:autoSpaceDE w:val="0"/>
        <w:autoSpaceDN w:val="0"/>
        <w:spacing w:before="67" w:after="9" w:line="240" w:lineRule="auto"/>
        <w:ind w:left="513"/>
        <w:rPr>
          <w:rFonts w:ascii="Times New Roman" w:hAnsi="Times New Roman" w:cs="Times New Roman"/>
          <w:sz w:val="2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678"/>
        <w:gridCol w:w="1843"/>
        <w:gridCol w:w="1700"/>
      </w:tblGrid>
      <w:tr w:rsidR="0048163F" w14:paraId="6699ABA9" w14:textId="77777777" w:rsidTr="002F0E64">
        <w:trPr>
          <w:trHeight w:val="275"/>
        </w:trPr>
        <w:tc>
          <w:tcPr>
            <w:tcW w:w="1560" w:type="dxa"/>
            <w:vMerge w:val="restart"/>
          </w:tcPr>
          <w:p w14:paraId="6F70C1AC" w14:textId="77777777" w:rsidR="0048163F" w:rsidRDefault="0048163F" w:rsidP="002F0E64">
            <w:pPr>
              <w:pStyle w:val="TableParagraph"/>
              <w:spacing w:before="8"/>
              <w:rPr>
                <w:sz w:val="23"/>
              </w:rPr>
            </w:pPr>
          </w:p>
          <w:p w14:paraId="53C2C531" w14:textId="77777777" w:rsidR="0048163F" w:rsidRDefault="0048163F" w:rsidP="002F0E64">
            <w:pPr>
              <w:pStyle w:val="TableParagraph"/>
              <w:ind w:left="451"/>
              <w:rPr>
                <w:sz w:val="24"/>
              </w:rPr>
            </w:pPr>
            <w:proofErr w:type="spellStart"/>
            <w:r>
              <w:rPr>
                <w:spacing w:val="-2"/>
                <w:sz w:val="24"/>
              </w:rPr>
              <w:t>Розділ</w:t>
            </w:r>
            <w:proofErr w:type="spellEnd"/>
          </w:p>
        </w:tc>
        <w:tc>
          <w:tcPr>
            <w:tcW w:w="4678" w:type="dxa"/>
            <w:vMerge w:val="restart"/>
          </w:tcPr>
          <w:p w14:paraId="7213BD3E" w14:textId="77777777" w:rsidR="0048163F" w:rsidRPr="0048163F" w:rsidRDefault="0048163F" w:rsidP="002F0E64">
            <w:pPr>
              <w:pStyle w:val="TableParagraph"/>
              <w:spacing w:before="133"/>
              <w:ind w:left="1652" w:hanging="783"/>
              <w:rPr>
                <w:sz w:val="24"/>
                <w:lang w:val="ru-RU"/>
              </w:rPr>
            </w:pPr>
            <w:proofErr w:type="spellStart"/>
            <w:r w:rsidRPr="0048163F">
              <w:rPr>
                <w:sz w:val="24"/>
                <w:lang w:val="ru-RU"/>
              </w:rPr>
              <w:t>Прізвище</w:t>
            </w:r>
            <w:proofErr w:type="spellEnd"/>
            <w:r w:rsidRPr="0048163F">
              <w:rPr>
                <w:sz w:val="24"/>
                <w:lang w:val="ru-RU"/>
              </w:rPr>
              <w:t>,</w:t>
            </w:r>
            <w:r w:rsidRPr="0048163F">
              <w:rPr>
                <w:spacing w:val="-14"/>
                <w:sz w:val="24"/>
                <w:lang w:val="ru-RU"/>
              </w:rPr>
              <w:t xml:space="preserve"> </w:t>
            </w:r>
            <w:proofErr w:type="spellStart"/>
            <w:r w:rsidRPr="0048163F">
              <w:rPr>
                <w:sz w:val="24"/>
                <w:lang w:val="ru-RU"/>
              </w:rPr>
              <w:t>ініціали</w:t>
            </w:r>
            <w:proofErr w:type="spellEnd"/>
            <w:r w:rsidRPr="0048163F">
              <w:rPr>
                <w:spacing w:val="-13"/>
                <w:sz w:val="24"/>
                <w:lang w:val="ru-RU"/>
              </w:rPr>
              <w:t xml:space="preserve"> </w:t>
            </w:r>
            <w:r w:rsidRPr="0048163F">
              <w:rPr>
                <w:sz w:val="24"/>
                <w:lang w:val="ru-RU"/>
              </w:rPr>
              <w:t>та</w:t>
            </w:r>
            <w:r w:rsidRPr="0048163F">
              <w:rPr>
                <w:spacing w:val="-15"/>
                <w:sz w:val="24"/>
                <w:lang w:val="ru-RU"/>
              </w:rPr>
              <w:t xml:space="preserve"> </w:t>
            </w:r>
            <w:r w:rsidRPr="0048163F">
              <w:rPr>
                <w:sz w:val="24"/>
                <w:lang w:val="ru-RU"/>
              </w:rPr>
              <w:t xml:space="preserve">посада </w:t>
            </w:r>
            <w:r w:rsidRPr="0048163F">
              <w:rPr>
                <w:spacing w:val="-2"/>
                <w:sz w:val="24"/>
                <w:lang w:val="ru-RU"/>
              </w:rPr>
              <w:t>консультанта</w:t>
            </w:r>
          </w:p>
        </w:tc>
        <w:tc>
          <w:tcPr>
            <w:tcW w:w="3543" w:type="dxa"/>
            <w:gridSpan w:val="2"/>
          </w:tcPr>
          <w:p w14:paraId="7A4FE88F" w14:textId="77777777" w:rsidR="0048163F" w:rsidRDefault="0048163F" w:rsidP="002F0E64">
            <w:pPr>
              <w:pStyle w:val="TableParagraph"/>
              <w:spacing w:line="256" w:lineRule="exact"/>
              <w:ind w:left="1128"/>
              <w:rPr>
                <w:sz w:val="24"/>
              </w:rPr>
            </w:pPr>
            <w:proofErr w:type="spellStart"/>
            <w:r>
              <w:rPr>
                <w:sz w:val="24"/>
              </w:rPr>
              <w:t>Підпис</w:t>
            </w:r>
            <w:proofErr w:type="spellEnd"/>
            <w:r>
              <w:rPr>
                <w:sz w:val="24"/>
              </w:rPr>
              <w:t>,</w:t>
            </w:r>
            <w:r>
              <w:rPr>
                <w:spacing w:val="-3"/>
                <w:sz w:val="24"/>
              </w:rPr>
              <w:t xml:space="preserve"> </w:t>
            </w:r>
            <w:proofErr w:type="spellStart"/>
            <w:r>
              <w:rPr>
                <w:spacing w:val="-4"/>
                <w:sz w:val="24"/>
              </w:rPr>
              <w:t>дата</w:t>
            </w:r>
            <w:proofErr w:type="spellEnd"/>
          </w:p>
        </w:tc>
      </w:tr>
      <w:tr w:rsidR="0048163F" w14:paraId="4425AF56" w14:textId="77777777" w:rsidTr="002F0E64">
        <w:trPr>
          <w:trHeight w:val="552"/>
        </w:trPr>
        <w:tc>
          <w:tcPr>
            <w:tcW w:w="1560" w:type="dxa"/>
            <w:vMerge/>
            <w:tcBorders>
              <w:top w:val="nil"/>
            </w:tcBorders>
          </w:tcPr>
          <w:p w14:paraId="305B5A06" w14:textId="77777777" w:rsidR="0048163F" w:rsidRDefault="0048163F" w:rsidP="002F0E64">
            <w:pPr>
              <w:rPr>
                <w:sz w:val="2"/>
                <w:szCs w:val="2"/>
              </w:rPr>
            </w:pPr>
          </w:p>
        </w:tc>
        <w:tc>
          <w:tcPr>
            <w:tcW w:w="4678" w:type="dxa"/>
            <w:vMerge/>
            <w:tcBorders>
              <w:top w:val="nil"/>
            </w:tcBorders>
          </w:tcPr>
          <w:p w14:paraId="3B9953AC" w14:textId="77777777" w:rsidR="0048163F" w:rsidRDefault="0048163F" w:rsidP="002F0E64">
            <w:pPr>
              <w:rPr>
                <w:sz w:val="2"/>
                <w:szCs w:val="2"/>
              </w:rPr>
            </w:pPr>
          </w:p>
        </w:tc>
        <w:tc>
          <w:tcPr>
            <w:tcW w:w="1843" w:type="dxa"/>
          </w:tcPr>
          <w:p w14:paraId="042BCFDF" w14:textId="77777777" w:rsidR="0048163F" w:rsidRDefault="0048163F" w:rsidP="002F0E64">
            <w:pPr>
              <w:pStyle w:val="TableParagraph"/>
              <w:spacing w:line="268" w:lineRule="exact"/>
              <w:ind w:left="144"/>
              <w:rPr>
                <w:sz w:val="24"/>
              </w:rPr>
            </w:pPr>
            <w:proofErr w:type="spellStart"/>
            <w:r>
              <w:rPr>
                <w:sz w:val="24"/>
              </w:rPr>
              <w:t>завдання</w:t>
            </w:r>
            <w:proofErr w:type="spellEnd"/>
            <w:r>
              <w:rPr>
                <w:spacing w:val="-7"/>
                <w:sz w:val="24"/>
              </w:rPr>
              <w:t xml:space="preserve"> </w:t>
            </w:r>
            <w:proofErr w:type="spellStart"/>
            <w:r>
              <w:rPr>
                <w:spacing w:val="-4"/>
                <w:sz w:val="24"/>
              </w:rPr>
              <w:t>видав</w:t>
            </w:r>
            <w:proofErr w:type="spellEnd"/>
          </w:p>
        </w:tc>
        <w:tc>
          <w:tcPr>
            <w:tcW w:w="1700" w:type="dxa"/>
          </w:tcPr>
          <w:p w14:paraId="1FD23E15" w14:textId="77777777" w:rsidR="0048163F" w:rsidRDefault="0048163F" w:rsidP="002F0E64">
            <w:pPr>
              <w:pStyle w:val="TableParagraph"/>
              <w:spacing w:line="268" w:lineRule="exact"/>
              <w:ind w:left="397"/>
              <w:rPr>
                <w:sz w:val="24"/>
              </w:rPr>
            </w:pPr>
            <w:proofErr w:type="spellStart"/>
            <w:r>
              <w:rPr>
                <w:spacing w:val="-2"/>
                <w:sz w:val="24"/>
              </w:rPr>
              <w:t>завдання</w:t>
            </w:r>
            <w:proofErr w:type="spellEnd"/>
          </w:p>
          <w:p w14:paraId="5FA47B93" w14:textId="77777777" w:rsidR="0048163F" w:rsidRDefault="0048163F" w:rsidP="002F0E64">
            <w:pPr>
              <w:pStyle w:val="TableParagraph"/>
              <w:spacing w:line="264" w:lineRule="exact"/>
              <w:ind w:left="423"/>
              <w:rPr>
                <w:sz w:val="24"/>
              </w:rPr>
            </w:pPr>
            <w:proofErr w:type="spellStart"/>
            <w:r>
              <w:rPr>
                <w:spacing w:val="-2"/>
                <w:sz w:val="24"/>
              </w:rPr>
              <w:t>прийняв</w:t>
            </w:r>
            <w:proofErr w:type="spellEnd"/>
          </w:p>
        </w:tc>
      </w:tr>
      <w:tr w:rsidR="0048163F" w14:paraId="2FFA7C94" w14:textId="77777777" w:rsidTr="002F0E64">
        <w:trPr>
          <w:trHeight w:val="321"/>
        </w:trPr>
        <w:tc>
          <w:tcPr>
            <w:tcW w:w="1560" w:type="dxa"/>
          </w:tcPr>
          <w:p w14:paraId="74C45686" w14:textId="77777777" w:rsidR="0048163F" w:rsidRDefault="0048163F" w:rsidP="002F0E64">
            <w:pPr>
              <w:pStyle w:val="TableParagraph"/>
            </w:pPr>
          </w:p>
        </w:tc>
        <w:tc>
          <w:tcPr>
            <w:tcW w:w="4678" w:type="dxa"/>
          </w:tcPr>
          <w:p w14:paraId="2B383C2E" w14:textId="77777777" w:rsidR="0048163F" w:rsidRDefault="0048163F" w:rsidP="002F0E64">
            <w:pPr>
              <w:pStyle w:val="TableParagraph"/>
            </w:pPr>
          </w:p>
        </w:tc>
        <w:tc>
          <w:tcPr>
            <w:tcW w:w="1843" w:type="dxa"/>
          </w:tcPr>
          <w:p w14:paraId="276980F6" w14:textId="77777777" w:rsidR="0048163F" w:rsidRDefault="0048163F" w:rsidP="002F0E64">
            <w:pPr>
              <w:pStyle w:val="TableParagraph"/>
            </w:pPr>
          </w:p>
        </w:tc>
        <w:tc>
          <w:tcPr>
            <w:tcW w:w="1700" w:type="dxa"/>
          </w:tcPr>
          <w:p w14:paraId="15852573" w14:textId="77777777" w:rsidR="0048163F" w:rsidRDefault="0048163F" w:rsidP="002F0E64">
            <w:pPr>
              <w:pStyle w:val="TableParagraph"/>
            </w:pPr>
          </w:p>
        </w:tc>
      </w:tr>
      <w:tr w:rsidR="0048163F" w14:paraId="7B0397D0" w14:textId="77777777" w:rsidTr="002F0E64">
        <w:trPr>
          <w:trHeight w:val="323"/>
        </w:trPr>
        <w:tc>
          <w:tcPr>
            <w:tcW w:w="1560" w:type="dxa"/>
          </w:tcPr>
          <w:p w14:paraId="3789FE67" w14:textId="77777777" w:rsidR="0048163F" w:rsidRDefault="0048163F" w:rsidP="002F0E64">
            <w:pPr>
              <w:pStyle w:val="TableParagraph"/>
            </w:pPr>
          </w:p>
        </w:tc>
        <w:tc>
          <w:tcPr>
            <w:tcW w:w="4678" w:type="dxa"/>
          </w:tcPr>
          <w:p w14:paraId="43F17794" w14:textId="77777777" w:rsidR="0048163F" w:rsidRDefault="0048163F" w:rsidP="002F0E64">
            <w:pPr>
              <w:pStyle w:val="TableParagraph"/>
            </w:pPr>
          </w:p>
        </w:tc>
        <w:tc>
          <w:tcPr>
            <w:tcW w:w="1843" w:type="dxa"/>
          </w:tcPr>
          <w:p w14:paraId="21855184" w14:textId="77777777" w:rsidR="0048163F" w:rsidRDefault="0048163F" w:rsidP="002F0E64">
            <w:pPr>
              <w:pStyle w:val="TableParagraph"/>
            </w:pPr>
          </w:p>
        </w:tc>
        <w:tc>
          <w:tcPr>
            <w:tcW w:w="1700" w:type="dxa"/>
          </w:tcPr>
          <w:p w14:paraId="12950C3F" w14:textId="77777777" w:rsidR="0048163F" w:rsidRDefault="0048163F" w:rsidP="002F0E64">
            <w:pPr>
              <w:pStyle w:val="TableParagraph"/>
            </w:pPr>
          </w:p>
        </w:tc>
      </w:tr>
      <w:tr w:rsidR="0048163F" w14:paraId="366DF4C3" w14:textId="77777777" w:rsidTr="002F0E64">
        <w:trPr>
          <w:trHeight w:val="321"/>
        </w:trPr>
        <w:tc>
          <w:tcPr>
            <w:tcW w:w="1560" w:type="dxa"/>
          </w:tcPr>
          <w:p w14:paraId="53E3F8FA" w14:textId="77777777" w:rsidR="0048163F" w:rsidRDefault="0048163F" w:rsidP="002F0E64">
            <w:pPr>
              <w:pStyle w:val="TableParagraph"/>
            </w:pPr>
          </w:p>
        </w:tc>
        <w:tc>
          <w:tcPr>
            <w:tcW w:w="4678" w:type="dxa"/>
          </w:tcPr>
          <w:p w14:paraId="6BD376BE" w14:textId="77777777" w:rsidR="0048163F" w:rsidRDefault="0048163F" w:rsidP="002F0E64">
            <w:pPr>
              <w:pStyle w:val="TableParagraph"/>
            </w:pPr>
          </w:p>
        </w:tc>
        <w:tc>
          <w:tcPr>
            <w:tcW w:w="1843" w:type="dxa"/>
          </w:tcPr>
          <w:p w14:paraId="2A7F54C1" w14:textId="77777777" w:rsidR="0048163F" w:rsidRDefault="0048163F" w:rsidP="002F0E64">
            <w:pPr>
              <w:pStyle w:val="TableParagraph"/>
            </w:pPr>
          </w:p>
        </w:tc>
        <w:tc>
          <w:tcPr>
            <w:tcW w:w="1700" w:type="dxa"/>
          </w:tcPr>
          <w:p w14:paraId="71E34228" w14:textId="77777777" w:rsidR="0048163F" w:rsidRDefault="0048163F" w:rsidP="002F0E64">
            <w:pPr>
              <w:pStyle w:val="TableParagraph"/>
            </w:pPr>
          </w:p>
        </w:tc>
      </w:tr>
      <w:tr w:rsidR="0048163F" w14:paraId="5FB31FBF" w14:textId="77777777" w:rsidTr="002F0E64">
        <w:trPr>
          <w:trHeight w:val="321"/>
        </w:trPr>
        <w:tc>
          <w:tcPr>
            <w:tcW w:w="1560" w:type="dxa"/>
          </w:tcPr>
          <w:p w14:paraId="3353BCF9" w14:textId="77777777" w:rsidR="0048163F" w:rsidRDefault="0048163F" w:rsidP="002F0E64">
            <w:pPr>
              <w:pStyle w:val="TableParagraph"/>
            </w:pPr>
          </w:p>
        </w:tc>
        <w:tc>
          <w:tcPr>
            <w:tcW w:w="4678" w:type="dxa"/>
          </w:tcPr>
          <w:p w14:paraId="2E857805" w14:textId="77777777" w:rsidR="0048163F" w:rsidRDefault="0048163F" w:rsidP="002F0E64">
            <w:pPr>
              <w:pStyle w:val="TableParagraph"/>
            </w:pPr>
          </w:p>
        </w:tc>
        <w:tc>
          <w:tcPr>
            <w:tcW w:w="1843" w:type="dxa"/>
          </w:tcPr>
          <w:p w14:paraId="515A304E" w14:textId="77777777" w:rsidR="0048163F" w:rsidRDefault="0048163F" w:rsidP="002F0E64">
            <w:pPr>
              <w:pStyle w:val="TableParagraph"/>
            </w:pPr>
          </w:p>
        </w:tc>
        <w:tc>
          <w:tcPr>
            <w:tcW w:w="1700" w:type="dxa"/>
          </w:tcPr>
          <w:p w14:paraId="0BFC0E09" w14:textId="77777777" w:rsidR="0048163F" w:rsidRDefault="0048163F" w:rsidP="002F0E64">
            <w:pPr>
              <w:pStyle w:val="TableParagraph"/>
            </w:pPr>
          </w:p>
        </w:tc>
      </w:tr>
      <w:tr w:rsidR="0048163F" w14:paraId="3ED55976" w14:textId="77777777" w:rsidTr="002F0E64">
        <w:trPr>
          <w:trHeight w:val="323"/>
        </w:trPr>
        <w:tc>
          <w:tcPr>
            <w:tcW w:w="1560" w:type="dxa"/>
          </w:tcPr>
          <w:p w14:paraId="75D5D03B" w14:textId="77777777" w:rsidR="0048163F" w:rsidRDefault="0048163F" w:rsidP="002F0E64">
            <w:pPr>
              <w:pStyle w:val="TableParagraph"/>
            </w:pPr>
          </w:p>
        </w:tc>
        <w:tc>
          <w:tcPr>
            <w:tcW w:w="4678" w:type="dxa"/>
          </w:tcPr>
          <w:p w14:paraId="26A24C37" w14:textId="77777777" w:rsidR="0048163F" w:rsidRDefault="0048163F" w:rsidP="002F0E64">
            <w:pPr>
              <w:pStyle w:val="TableParagraph"/>
            </w:pPr>
          </w:p>
        </w:tc>
        <w:tc>
          <w:tcPr>
            <w:tcW w:w="1843" w:type="dxa"/>
          </w:tcPr>
          <w:p w14:paraId="3B52994C" w14:textId="77777777" w:rsidR="0048163F" w:rsidRDefault="0048163F" w:rsidP="002F0E64">
            <w:pPr>
              <w:pStyle w:val="TableParagraph"/>
            </w:pPr>
          </w:p>
        </w:tc>
        <w:tc>
          <w:tcPr>
            <w:tcW w:w="1700" w:type="dxa"/>
          </w:tcPr>
          <w:p w14:paraId="6ACFBEBD" w14:textId="77777777" w:rsidR="0048163F" w:rsidRDefault="0048163F" w:rsidP="002F0E64">
            <w:pPr>
              <w:pStyle w:val="TableParagraph"/>
            </w:pPr>
          </w:p>
        </w:tc>
      </w:tr>
      <w:tr w:rsidR="0048163F" w14:paraId="032A743A" w14:textId="77777777" w:rsidTr="002F0E64">
        <w:trPr>
          <w:trHeight w:val="321"/>
        </w:trPr>
        <w:tc>
          <w:tcPr>
            <w:tcW w:w="1560" w:type="dxa"/>
          </w:tcPr>
          <w:p w14:paraId="19D5E700" w14:textId="77777777" w:rsidR="0048163F" w:rsidRDefault="0048163F" w:rsidP="002F0E64">
            <w:pPr>
              <w:pStyle w:val="TableParagraph"/>
            </w:pPr>
          </w:p>
        </w:tc>
        <w:tc>
          <w:tcPr>
            <w:tcW w:w="4678" w:type="dxa"/>
          </w:tcPr>
          <w:p w14:paraId="3E0BAA64" w14:textId="77777777" w:rsidR="0048163F" w:rsidRDefault="0048163F" w:rsidP="002F0E64">
            <w:pPr>
              <w:pStyle w:val="TableParagraph"/>
            </w:pPr>
          </w:p>
        </w:tc>
        <w:tc>
          <w:tcPr>
            <w:tcW w:w="1843" w:type="dxa"/>
          </w:tcPr>
          <w:p w14:paraId="60948B6D" w14:textId="77777777" w:rsidR="0048163F" w:rsidRDefault="0048163F" w:rsidP="002F0E64">
            <w:pPr>
              <w:pStyle w:val="TableParagraph"/>
            </w:pPr>
          </w:p>
        </w:tc>
        <w:tc>
          <w:tcPr>
            <w:tcW w:w="1700" w:type="dxa"/>
          </w:tcPr>
          <w:p w14:paraId="3DB5D147" w14:textId="77777777" w:rsidR="0048163F" w:rsidRDefault="0048163F" w:rsidP="002F0E64">
            <w:pPr>
              <w:pStyle w:val="TableParagraph"/>
            </w:pPr>
          </w:p>
        </w:tc>
      </w:tr>
      <w:tr w:rsidR="0048163F" w14:paraId="7FA0F54E" w14:textId="77777777" w:rsidTr="002F0E64">
        <w:trPr>
          <w:trHeight w:val="321"/>
        </w:trPr>
        <w:tc>
          <w:tcPr>
            <w:tcW w:w="1560" w:type="dxa"/>
          </w:tcPr>
          <w:p w14:paraId="0EB989F9" w14:textId="77777777" w:rsidR="0048163F" w:rsidRDefault="0048163F" w:rsidP="002F0E64">
            <w:pPr>
              <w:pStyle w:val="TableParagraph"/>
            </w:pPr>
          </w:p>
        </w:tc>
        <w:tc>
          <w:tcPr>
            <w:tcW w:w="4678" w:type="dxa"/>
          </w:tcPr>
          <w:p w14:paraId="7EEED213" w14:textId="77777777" w:rsidR="0048163F" w:rsidRDefault="0048163F" w:rsidP="002F0E64">
            <w:pPr>
              <w:pStyle w:val="TableParagraph"/>
            </w:pPr>
          </w:p>
        </w:tc>
        <w:tc>
          <w:tcPr>
            <w:tcW w:w="1843" w:type="dxa"/>
          </w:tcPr>
          <w:p w14:paraId="2AFE11B9" w14:textId="77777777" w:rsidR="0048163F" w:rsidRDefault="0048163F" w:rsidP="002F0E64">
            <w:pPr>
              <w:pStyle w:val="TableParagraph"/>
            </w:pPr>
          </w:p>
        </w:tc>
        <w:tc>
          <w:tcPr>
            <w:tcW w:w="1700" w:type="dxa"/>
          </w:tcPr>
          <w:p w14:paraId="6FFAB28E" w14:textId="77777777" w:rsidR="0048163F" w:rsidRDefault="0048163F" w:rsidP="002F0E64">
            <w:pPr>
              <w:pStyle w:val="TableParagraph"/>
            </w:pPr>
          </w:p>
        </w:tc>
      </w:tr>
    </w:tbl>
    <w:p w14:paraId="5CEFBE20" w14:textId="77777777" w:rsidR="0048163F" w:rsidRDefault="0048163F" w:rsidP="0048163F">
      <w:pPr>
        <w:pStyle w:val="ae"/>
        <w:spacing w:before="8"/>
        <w:ind w:left="0"/>
        <w:rPr>
          <w:sz w:val="27"/>
        </w:rPr>
      </w:pPr>
    </w:p>
    <w:p w14:paraId="745DB726" w14:textId="77777777" w:rsidR="0048163F" w:rsidRPr="0048163F" w:rsidRDefault="0048163F" w:rsidP="0048163F">
      <w:pPr>
        <w:pStyle w:val="a3"/>
        <w:widowControl w:val="0"/>
        <w:numPr>
          <w:ilvl w:val="0"/>
          <w:numId w:val="43"/>
        </w:numPr>
        <w:tabs>
          <w:tab w:val="left" w:pos="514"/>
          <w:tab w:val="left" w:pos="9830"/>
        </w:tabs>
        <w:autoSpaceDE w:val="0"/>
        <w:autoSpaceDN w:val="0"/>
        <w:spacing w:before="1" w:after="0" w:line="240" w:lineRule="auto"/>
        <w:ind w:hanging="282"/>
        <w:contextualSpacing w:val="0"/>
        <w:rPr>
          <w:rFonts w:ascii="Times New Roman" w:hAnsi="Times New Roman" w:cs="Times New Roman"/>
          <w:sz w:val="28"/>
        </w:rPr>
      </w:pPr>
      <w:r w:rsidRPr="0048163F">
        <w:rPr>
          <w:rFonts w:ascii="Times New Roman" w:hAnsi="Times New Roman" w:cs="Times New Roman"/>
          <w:sz w:val="28"/>
        </w:rPr>
        <w:t>Дата</w:t>
      </w:r>
      <w:r w:rsidRPr="0048163F">
        <w:rPr>
          <w:rFonts w:ascii="Times New Roman" w:hAnsi="Times New Roman" w:cs="Times New Roman"/>
          <w:spacing w:val="-5"/>
          <w:sz w:val="28"/>
        </w:rPr>
        <w:t xml:space="preserve"> </w:t>
      </w:r>
      <w:r w:rsidRPr="0048163F">
        <w:rPr>
          <w:rFonts w:ascii="Times New Roman" w:hAnsi="Times New Roman" w:cs="Times New Roman"/>
          <w:sz w:val="28"/>
        </w:rPr>
        <w:t>видачі</w:t>
      </w:r>
      <w:r w:rsidRPr="0048163F">
        <w:rPr>
          <w:rFonts w:ascii="Times New Roman" w:hAnsi="Times New Roman" w:cs="Times New Roman"/>
          <w:spacing w:val="-4"/>
          <w:sz w:val="28"/>
        </w:rPr>
        <w:t xml:space="preserve"> </w:t>
      </w:r>
      <w:r w:rsidRPr="0048163F">
        <w:rPr>
          <w:rFonts w:ascii="Times New Roman" w:hAnsi="Times New Roman" w:cs="Times New Roman"/>
          <w:spacing w:val="-2"/>
          <w:sz w:val="28"/>
        </w:rPr>
        <w:t>завдання</w:t>
      </w:r>
      <w:r w:rsidRPr="0048163F">
        <w:rPr>
          <w:rFonts w:ascii="Times New Roman" w:hAnsi="Times New Roman" w:cs="Times New Roman"/>
          <w:sz w:val="28"/>
          <w:u w:val="single"/>
        </w:rPr>
        <w:tab/>
      </w:r>
    </w:p>
    <w:p w14:paraId="4A4831BA" w14:textId="77777777" w:rsidR="0048163F" w:rsidRPr="0048163F" w:rsidRDefault="0048163F" w:rsidP="0048163F">
      <w:pPr>
        <w:pStyle w:val="1"/>
        <w:spacing w:before="89"/>
        <w:jc w:val="center"/>
        <w:rPr>
          <w:sz w:val="28"/>
          <w:szCs w:val="28"/>
          <w:lang w:val="uk-UA"/>
        </w:rPr>
      </w:pPr>
      <w:bookmarkStart w:id="2" w:name="_Toc87367082"/>
      <w:r w:rsidRPr="0048163F">
        <w:rPr>
          <w:sz w:val="28"/>
          <w:szCs w:val="28"/>
        </w:rPr>
        <w:t>КАЛЕНДАРНИЙ</w:t>
      </w:r>
      <w:r w:rsidRPr="0048163F">
        <w:rPr>
          <w:spacing w:val="-11"/>
          <w:sz w:val="28"/>
          <w:szCs w:val="28"/>
        </w:rPr>
        <w:t xml:space="preserve"> </w:t>
      </w:r>
      <w:r w:rsidRPr="0048163F">
        <w:rPr>
          <w:spacing w:val="-4"/>
          <w:sz w:val="28"/>
          <w:szCs w:val="28"/>
        </w:rPr>
        <w:t>ПЛАН</w:t>
      </w:r>
      <w:bookmarkEnd w:id="2"/>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097"/>
        <w:gridCol w:w="1985"/>
        <w:gridCol w:w="1276"/>
      </w:tblGrid>
      <w:tr w:rsidR="0048163F" w14:paraId="6662DCFC" w14:textId="77777777" w:rsidTr="002F0E64">
        <w:trPr>
          <w:trHeight w:val="827"/>
        </w:trPr>
        <w:tc>
          <w:tcPr>
            <w:tcW w:w="567" w:type="dxa"/>
          </w:tcPr>
          <w:p w14:paraId="4EA88F66" w14:textId="77777777" w:rsidR="0048163F" w:rsidRDefault="0048163F" w:rsidP="002F0E64">
            <w:pPr>
              <w:pStyle w:val="TableParagraph"/>
              <w:ind w:left="136" w:right="126" w:firstLine="31"/>
              <w:rPr>
                <w:sz w:val="24"/>
              </w:rPr>
            </w:pPr>
            <w:r>
              <w:rPr>
                <w:spacing w:val="-10"/>
                <w:sz w:val="24"/>
              </w:rPr>
              <w:t xml:space="preserve">№ </w:t>
            </w:r>
            <w:r>
              <w:rPr>
                <w:spacing w:val="-5"/>
                <w:sz w:val="24"/>
              </w:rPr>
              <w:t>з/п</w:t>
            </w:r>
          </w:p>
        </w:tc>
        <w:tc>
          <w:tcPr>
            <w:tcW w:w="6097" w:type="dxa"/>
          </w:tcPr>
          <w:p w14:paraId="33922C4C" w14:textId="77777777" w:rsidR="0048163F" w:rsidRDefault="0048163F" w:rsidP="002F0E64">
            <w:pPr>
              <w:pStyle w:val="TableParagraph"/>
              <w:ind w:left="2693" w:right="911" w:hanging="1119"/>
              <w:rPr>
                <w:sz w:val="24"/>
              </w:rPr>
            </w:pPr>
            <w:proofErr w:type="spellStart"/>
            <w:r>
              <w:rPr>
                <w:sz w:val="24"/>
              </w:rPr>
              <w:t>Назва</w:t>
            </w:r>
            <w:proofErr w:type="spellEnd"/>
            <w:r>
              <w:rPr>
                <w:spacing w:val="-15"/>
                <w:sz w:val="24"/>
              </w:rPr>
              <w:t xml:space="preserve"> </w:t>
            </w:r>
            <w:proofErr w:type="spellStart"/>
            <w:r>
              <w:rPr>
                <w:sz w:val="24"/>
              </w:rPr>
              <w:t>етапів</w:t>
            </w:r>
            <w:proofErr w:type="spellEnd"/>
            <w:r>
              <w:rPr>
                <w:spacing w:val="-15"/>
                <w:sz w:val="24"/>
              </w:rPr>
              <w:t xml:space="preserve"> </w:t>
            </w:r>
            <w:proofErr w:type="spellStart"/>
            <w:r>
              <w:rPr>
                <w:sz w:val="24"/>
              </w:rPr>
              <w:t>кваліфікаційної</w:t>
            </w:r>
            <w:proofErr w:type="spellEnd"/>
            <w:r>
              <w:rPr>
                <w:sz w:val="24"/>
              </w:rPr>
              <w:t xml:space="preserve"> </w:t>
            </w:r>
            <w:proofErr w:type="spellStart"/>
            <w:r>
              <w:rPr>
                <w:spacing w:val="-2"/>
                <w:sz w:val="24"/>
              </w:rPr>
              <w:t>роботи</w:t>
            </w:r>
            <w:proofErr w:type="spellEnd"/>
          </w:p>
        </w:tc>
        <w:tc>
          <w:tcPr>
            <w:tcW w:w="1985" w:type="dxa"/>
          </w:tcPr>
          <w:p w14:paraId="09BA3D33" w14:textId="77777777" w:rsidR="0048163F" w:rsidRPr="0048163F" w:rsidRDefault="0048163F" w:rsidP="002F0E64">
            <w:pPr>
              <w:pStyle w:val="TableParagraph"/>
              <w:ind w:left="242" w:right="207"/>
              <w:jc w:val="center"/>
              <w:rPr>
                <w:sz w:val="24"/>
                <w:lang w:val="ru-RU"/>
              </w:rPr>
            </w:pPr>
            <w:r w:rsidRPr="0048163F">
              <w:rPr>
                <w:spacing w:val="-18"/>
                <w:sz w:val="24"/>
                <w:lang w:val="ru-RU"/>
              </w:rPr>
              <w:t>Строк</w:t>
            </w:r>
            <w:r w:rsidRPr="0048163F">
              <w:rPr>
                <w:spacing w:val="1"/>
                <w:sz w:val="24"/>
                <w:lang w:val="ru-RU"/>
              </w:rPr>
              <w:t xml:space="preserve"> </w:t>
            </w:r>
            <w:proofErr w:type="spellStart"/>
            <w:r w:rsidRPr="0048163F">
              <w:rPr>
                <w:spacing w:val="-18"/>
                <w:sz w:val="24"/>
                <w:lang w:val="ru-RU"/>
              </w:rPr>
              <w:t>виконання</w:t>
            </w:r>
            <w:proofErr w:type="spellEnd"/>
            <w:r w:rsidRPr="0048163F">
              <w:rPr>
                <w:spacing w:val="-18"/>
                <w:sz w:val="24"/>
                <w:lang w:val="ru-RU"/>
              </w:rPr>
              <w:t xml:space="preserve"> </w:t>
            </w:r>
            <w:proofErr w:type="spellStart"/>
            <w:r w:rsidRPr="0048163F">
              <w:rPr>
                <w:sz w:val="24"/>
                <w:lang w:val="ru-RU"/>
              </w:rPr>
              <w:t>етапів</w:t>
            </w:r>
            <w:proofErr w:type="spellEnd"/>
            <w:r w:rsidRPr="0048163F">
              <w:rPr>
                <w:spacing w:val="-1"/>
                <w:sz w:val="24"/>
                <w:lang w:val="ru-RU"/>
              </w:rPr>
              <w:t xml:space="preserve"> </w:t>
            </w:r>
            <w:r w:rsidRPr="0048163F">
              <w:rPr>
                <w:spacing w:val="-2"/>
                <w:sz w:val="24"/>
                <w:lang w:val="ru-RU"/>
              </w:rPr>
              <w:t>проекту</w:t>
            </w:r>
          </w:p>
          <w:p w14:paraId="48CA7BFC" w14:textId="77777777" w:rsidR="0048163F" w:rsidRPr="0048163F" w:rsidRDefault="0048163F" w:rsidP="002F0E64">
            <w:pPr>
              <w:pStyle w:val="TableParagraph"/>
              <w:spacing w:line="264" w:lineRule="exact"/>
              <w:ind w:left="221" w:right="207"/>
              <w:jc w:val="center"/>
              <w:rPr>
                <w:sz w:val="24"/>
                <w:lang w:val="ru-RU"/>
              </w:rPr>
            </w:pPr>
            <w:r w:rsidRPr="0048163F">
              <w:rPr>
                <w:sz w:val="24"/>
                <w:lang w:val="ru-RU"/>
              </w:rPr>
              <w:t xml:space="preserve">( </w:t>
            </w:r>
            <w:proofErr w:type="spellStart"/>
            <w:r w:rsidRPr="0048163F">
              <w:rPr>
                <w:sz w:val="24"/>
                <w:lang w:val="ru-RU"/>
              </w:rPr>
              <w:t>роботи</w:t>
            </w:r>
            <w:proofErr w:type="spellEnd"/>
            <w:r w:rsidRPr="0048163F">
              <w:rPr>
                <w:spacing w:val="1"/>
                <w:sz w:val="24"/>
                <w:lang w:val="ru-RU"/>
              </w:rPr>
              <w:t xml:space="preserve"> </w:t>
            </w:r>
            <w:r w:rsidRPr="0048163F">
              <w:rPr>
                <w:spacing w:val="-10"/>
                <w:sz w:val="24"/>
                <w:lang w:val="ru-RU"/>
              </w:rPr>
              <w:t>)</w:t>
            </w:r>
          </w:p>
        </w:tc>
        <w:tc>
          <w:tcPr>
            <w:tcW w:w="1276" w:type="dxa"/>
          </w:tcPr>
          <w:p w14:paraId="1B033DB4" w14:textId="77777777" w:rsidR="0048163F" w:rsidRDefault="0048163F" w:rsidP="002F0E64">
            <w:pPr>
              <w:pStyle w:val="TableParagraph"/>
              <w:spacing w:line="268" w:lineRule="exact"/>
              <w:ind w:left="232"/>
              <w:rPr>
                <w:sz w:val="24"/>
              </w:rPr>
            </w:pPr>
            <w:proofErr w:type="spellStart"/>
            <w:r>
              <w:rPr>
                <w:spacing w:val="-2"/>
                <w:sz w:val="24"/>
              </w:rPr>
              <w:t>Примітка</w:t>
            </w:r>
            <w:proofErr w:type="spellEnd"/>
          </w:p>
        </w:tc>
      </w:tr>
      <w:tr w:rsidR="0048163F" w14:paraId="54C1CFCA" w14:textId="77777777" w:rsidTr="002F0E64">
        <w:trPr>
          <w:trHeight w:val="321"/>
        </w:trPr>
        <w:tc>
          <w:tcPr>
            <w:tcW w:w="567" w:type="dxa"/>
          </w:tcPr>
          <w:p w14:paraId="79C48B08" w14:textId="77777777" w:rsidR="0048163F" w:rsidRDefault="0048163F" w:rsidP="002F0E64">
            <w:pPr>
              <w:pStyle w:val="TableParagraph"/>
            </w:pPr>
          </w:p>
        </w:tc>
        <w:tc>
          <w:tcPr>
            <w:tcW w:w="6097" w:type="dxa"/>
          </w:tcPr>
          <w:p w14:paraId="0416A9CC" w14:textId="77777777" w:rsidR="0048163F" w:rsidRDefault="0048163F" w:rsidP="002F0E64">
            <w:pPr>
              <w:pStyle w:val="TableParagraph"/>
            </w:pPr>
          </w:p>
        </w:tc>
        <w:tc>
          <w:tcPr>
            <w:tcW w:w="1985" w:type="dxa"/>
          </w:tcPr>
          <w:p w14:paraId="747C9C32" w14:textId="77777777" w:rsidR="0048163F" w:rsidRDefault="0048163F" w:rsidP="002F0E64">
            <w:pPr>
              <w:pStyle w:val="TableParagraph"/>
            </w:pPr>
          </w:p>
        </w:tc>
        <w:tc>
          <w:tcPr>
            <w:tcW w:w="1276" w:type="dxa"/>
          </w:tcPr>
          <w:p w14:paraId="6B8126FE" w14:textId="77777777" w:rsidR="0048163F" w:rsidRDefault="0048163F" w:rsidP="002F0E64">
            <w:pPr>
              <w:pStyle w:val="TableParagraph"/>
            </w:pPr>
          </w:p>
        </w:tc>
      </w:tr>
      <w:tr w:rsidR="0048163F" w14:paraId="7D7D0199" w14:textId="77777777" w:rsidTr="002F0E64">
        <w:trPr>
          <w:trHeight w:val="323"/>
        </w:trPr>
        <w:tc>
          <w:tcPr>
            <w:tcW w:w="567" w:type="dxa"/>
          </w:tcPr>
          <w:p w14:paraId="2A4D596B" w14:textId="77777777" w:rsidR="0048163F" w:rsidRDefault="0048163F" w:rsidP="002F0E64">
            <w:pPr>
              <w:pStyle w:val="TableParagraph"/>
            </w:pPr>
          </w:p>
        </w:tc>
        <w:tc>
          <w:tcPr>
            <w:tcW w:w="6097" w:type="dxa"/>
          </w:tcPr>
          <w:p w14:paraId="746C19F6" w14:textId="77777777" w:rsidR="0048163F" w:rsidRDefault="0048163F" w:rsidP="002F0E64">
            <w:pPr>
              <w:pStyle w:val="TableParagraph"/>
            </w:pPr>
          </w:p>
        </w:tc>
        <w:tc>
          <w:tcPr>
            <w:tcW w:w="1985" w:type="dxa"/>
          </w:tcPr>
          <w:p w14:paraId="722CE621" w14:textId="77777777" w:rsidR="0048163F" w:rsidRDefault="0048163F" w:rsidP="002F0E64">
            <w:pPr>
              <w:pStyle w:val="TableParagraph"/>
            </w:pPr>
          </w:p>
        </w:tc>
        <w:tc>
          <w:tcPr>
            <w:tcW w:w="1276" w:type="dxa"/>
          </w:tcPr>
          <w:p w14:paraId="3F857241" w14:textId="77777777" w:rsidR="0048163F" w:rsidRDefault="0048163F" w:rsidP="002F0E64">
            <w:pPr>
              <w:pStyle w:val="TableParagraph"/>
            </w:pPr>
          </w:p>
        </w:tc>
      </w:tr>
      <w:tr w:rsidR="0048163F" w14:paraId="58CC0335" w14:textId="77777777" w:rsidTr="002F0E64">
        <w:trPr>
          <w:trHeight w:val="321"/>
        </w:trPr>
        <w:tc>
          <w:tcPr>
            <w:tcW w:w="567" w:type="dxa"/>
          </w:tcPr>
          <w:p w14:paraId="3FB3508E" w14:textId="77777777" w:rsidR="0048163F" w:rsidRDefault="0048163F" w:rsidP="002F0E64">
            <w:pPr>
              <w:pStyle w:val="TableParagraph"/>
            </w:pPr>
          </w:p>
        </w:tc>
        <w:tc>
          <w:tcPr>
            <w:tcW w:w="6097" w:type="dxa"/>
          </w:tcPr>
          <w:p w14:paraId="5D2628BB" w14:textId="77777777" w:rsidR="0048163F" w:rsidRDefault="0048163F" w:rsidP="002F0E64">
            <w:pPr>
              <w:pStyle w:val="TableParagraph"/>
            </w:pPr>
          </w:p>
        </w:tc>
        <w:tc>
          <w:tcPr>
            <w:tcW w:w="1985" w:type="dxa"/>
          </w:tcPr>
          <w:p w14:paraId="1BF58346" w14:textId="77777777" w:rsidR="0048163F" w:rsidRDefault="0048163F" w:rsidP="002F0E64">
            <w:pPr>
              <w:pStyle w:val="TableParagraph"/>
            </w:pPr>
          </w:p>
        </w:tc>
        <w:tc>
          <w:tcPr>
            <w:tcW w:w="1276" w:type="dxa"/>
          </w:tcPr>
          <w:p w14:paraId="34B9D924" w14:textId="77777777" w:rsidR="0048163F" w:rsidRDefault="0048163F" w:rsidP="002F0E64">
            <w:pPr>
              <w:pStyle w:val="TableParagraph"/>
            </w:pPr>
          </w:p>
        </w:tc>
      </w:tr>
      <w:tr w:rsidR="0048163F" w14:paraId="1490B16E" w14:textId="77777777" w:rsidTr="002F0E64">
        <w:trPr>
          <w:trHeight w:val="321"/>
        </w:trPr>
        <w:tc>
          <w:tcPr>
            <w:tcW w:w="567" w:type="dxa"/>
          </w:tcPr>
          <w:p w14:paraId="25A3ECE2" w14:textId="77777777" w:rsidR="0048163F" w:rsidRDefault="0048163F" w:rsidP="002F0E64">
            <w:pPr>
              <w:pStyle w:val="TableParagraph"/>
            </w:pPr>
          </w:p>
        </w:tc>
        <w:tc>
          <w:tcPr>
            <w:tcW w:w="6097" w:type="dxa"/>
          </w:tcPr>
          <w:p w14:paraId="1CC371C5" w14:textId="77777777" w:rsidR="0048163F" w:rsidRDefault="0048163F" w:rsidP="002F0E64">
            <w:pPr>
              <w:pStyle w:val="TableParagraph"/>
            </w:pPr>
          </w:p>
        </w:tc>
        <w:tc>
          <w:tcPr>
            <w:tcW w:w="1985" w:type="dxa"/>
          </w:tcPr>
          <w:p w14:paraId="10F059FA" w14:textId="77777777" w:rsidR="0048163F" w:rsidRDefault="0048163F" w:rsidP="002F0E64">
            <w:pPr>
              <w:pStyle w:val="TableParagraph"/>
            </w:pPr>
          </w:p>
        </w:tc>
        <w:tc>
          <w:tcPr>
            <w:tcW w:w="1276" w:type="dxa"/>
          </w:tcPr>
          <w:p w14:paraId="6FB88344" w14:textId="77777777" w:rsidR="0048163F" w:rsidRDefault="0048163F" w:rsidP="002F0E64">
            <w:pPr>
              <w:pStyle w:val="TableParagraph"/>
            </w:pPr>
          </w:p>
        </w:tc>
      </w:tr>
      <w:tr w:rsidR="0048163F" w14:paraId="30ADD639" w14:textId="77777777" w:rsidTr="002F0E64">
        <w:trPr>
          <w:trHeight w:val="323"/>
        </w:trPr>
        <w:tc>
          <w:tcPr>
            <w:tcW w:w="567" w:type="dxa"/>
          </w:tcPr>
          <w:p w14:paraId="0DF387D4" w14:textId="77777777" w:rsidR="0048163F" w:rsidRDefault="0048163F" w:rsidP="002F0E64">
            <w:pPr>
              <w:pStyle w:val="TableParagraph"/>
            </w:pPr>
          </w:p>
        </w:tc>
        <w:tc>
          <w:tcPr>
            <w:tcW w:w="6097" w:type="dxa"/>
          </w:tcPr>
          <w:p w14:paraId="52AE92B3" w14:textId="77777777" w:rsidR="0048163F" w:rsidRDefault="0048163F" w:rsidP="002F0E64">
            <w:pPr>
              <w:pStyle w:val="TableParagraph"/>
            </w:pPr>
          </w:p>
        </w:tc>
        <w:tc>
          <w:tcPr>
            <w:tcW w:w="1985" w:type="dxa"/>
          </w:tcPr>
          <w:p w14:paraId="0E3ED032" w14:textId="77777777" w:rsidR="0048163F" w:rsidRDefault="0048163F" w:rsidP="002F0E64">
            <w:pPr>
              <w:pStyle w:val="TableParagraph"/>
            </w:pPr>
          </w:p>
        </w:tc>
        <w:tc>
          <w:tcPr>
            <w:tcW w:w="1276" w:type="dxa"/>
          </w:tcPr>
          <w:p w14:paraId="1AC5C89C" w14:textId="77777777" w:rsidR="0048163F" w:rsidRDefault="0048163F" w:rsidP="002F0E64">
            <w:pPr>
              <w:pStyle w:val="TableParagraph"/>
            </w:pPr>
          </w:p>
        </w:tc>
      </w:tr>
      <w:tr w:rsidR="0048163F" w14:paraId="7735FF9F" w14:textId="77777777" w:rsidTr="002F0E64">
        <w:trPr>
          <w:trHeight w:val="321"/>
        </w:trPr>
        <w:tc>
          <w:tcPr>
            <w:tcW w:w="567" w:type="dxa"/>
          </w:tcPr>
          <w:p w14:paraId="18002279" w14:textId="77777777" w:rsidR="0048163F" w:rsidRDefault="0048163F" w:rsidP="002F0E64">
            <w:pPr>
              <w:pStyle w:val="TableParagraph"/>
            </w:pPr>
          </w:p>
        </w:tc>
        <w:tc>
          <w:tcPr>
            <w:tcW w:w="6097" w:type="dxa"/>
          </w:tcPr>
          <w:p w14:paraId="583746A9" w14:textId="77777777" w:rsidR="0048163F" w:rsidRDefault="0048163F" w:rsidP="002F0E64">
            <w:pPr>
              <w:pStyle w:val="TableParagraph"/>
            </w:pPr>
          </w:p>
        </w:tc>
        <w:tc>
          <w:tcPr>
            <w:tcW w:w="1985" w:type="dxa"/>
          </w:tcPr>
          <w:p w14:paraId="5B9E9EE7" w14:textId="77777777" w:rsidR="0048163F" w:rsidRDefault="0048163F" w:rsidP="002F0E64">
            <w:pPr>
              <w:pStyle w:val="TableParagraph"/>
            </w:pPr>
          </w:p>
        </w:tc>
        <w:tc>
          <w:tcPr>
            <w:tcW w:w="1276" w:type="dxa"/>
          </w:tcPr>
          <w:p w14:paraId="6F42F821" w14:textId="77777777" w:rsidR="0048163F" w:rsidRDefault="0048163F" w:rsidP="002F0E64">
            <w:pPr>
              <w:pStyle w:val="TableParagraph"/>
            </w:pPr>
          </w:p>
        </w:tc>
      </w:tr>
      <w:tr w:rsidR="0048163F" w14:paraId="66AEEF64" w14:textId="77777777" w:rsidTr="002F0E64">
        <w:trPr>
          <w:trHeight w:val="321"/>
        </w:trPr>
        <w:tc>
          <w:tcPr>
            <w:tcW w:w="567" w:type="dxa"/>
          </w:tcPr>
          <w:p w14:paraId="6D9C7DDB" w14:textId="77777777" w:rsidR="0048163F" w:rsidRDefault="0048163F" w:rsidP="002F0E64">
            <w:pPr>
              <w:pStyle w:val="TableParagraph"/>
            </w:pPr>
          </w:p>
        </w:tc>
        <w:tc>
          <w:tcPr>
            <w:tcW w:w="6097" w:type="dxa"/>
          </w:tcPr>
          <w:p w14:paraId="27952795" w14:textId="77777777" w:rsidR="0048163F" w:rsidRDefault="0048163F" w:rsidP="002F0E64">
            <w:pPr>
              <w:pStyle w:val="TableParagraph"/>
            </w:pPr>
          </w:p>
        </w:tc>
        <w:tc>
          <w:tcPr>
            <w:tcW w:w="1985" w:type="dxa"/>
          </w:tcPr>
          <w:p w14:paraId="201C3DB2" w14:textId="77777777" w:rsidR="0048163F" w:rsidRDefault="0048163F" w:rsidP="002F0E64">
            <w:pPr>
              <w:pStyle w:val="TableParagraph"/>
            </w:pPr>
          </w:p>
        </w:tc>
        <w:tc>
          <w:tcPr>
            <w:tcW w:w="1276" w:type="dxa"/>
          </w:tcPr>
          <w:p w14:paraId="7677A2D6" w14:textId="77777777" w:rsidR="0048163F" w:rsidRDefault="0048163F" w:rsidP="002F0E64">
            <w:pPr>
              <w:pStyle w:val="TableParagraph"/>
            </w:pPr>
          </w:p>
        </w:tc>
      </w:tr>
      <w:tr w:rsidR="0048163F" w14:paraId="3C0EF91C" w14:textId="77777777" w:rsidTr="002F0E64">
        <w:trPr>
          <w:trHeight w:val="324"/>
        </w:trPr>
        <w:tc>
          <w:tcPr>
            <w:tcW w:w="567" w:type="dxa"/>
          </w:tcPr>
          <w:p w14:paraId="6022AEB6" w14:textId="77777777" w:rsidR="0048163F" w:rsidRDefault="0048163F" w:rsidP="002F0E64">
            <w:pPr>
              <w:pStyle w:val="TableParagraph"/>
            </w:pPr>
          </w:p>
        </w:tc>
        <w:tc>
          <w:tcPr>
            <w:tcW w:w="6097" w:type="dxa"/>
          </w:tcPr>
          <w:p w14:paraId="2D955EB9" w14:textId="77777777" w:rsidR="0048163F" w:rsidRDefault="0048163F" w:rsidP="002F0E64">
            <w:pPr>
              <w:pStyle w:val="TableParagraph"/>
            </w:pPr>
          </w:p>
        </w:tc>
        <w:tc>
          <w:tcPr>
            <w:tcW w:w="1985" w:type="dxa"/>
          </w:tcPr>
          <w:p w14:paraId="565FBA8B" w14:textId="77777777" w:rsidR="0048163F" w:rsidRDefault="0048163F" w:rsidP="002F0E64">
            <w:pPr>
              <w:pStyle w:val="TableParagraph"/>
            </w:pPr>
          </w:p>
        </w:tc>
        <w:tc>
          <w:tcPr>
            <w:tcW w:w="1276" w:type="dxa"/>
          </w:tcPr>
          <w:p w14:paraId="31845072" w14:textId="77777777" w:rsidR="0048163F" w:rsidRDefault="0048163F" w:rsidP="002F0E64">
            <w:pPr>
              <w:pStyle w:val="TableParagraph"/>
            </w:pPr>
          </w:p>
        </w:tc>
      </w:tr>
      <w:tr w:rsidR="0048163F" w14:paraId="49245198" w14:textId="77777777" w:rsidTr="002F0E64">
        <w:trPr>
          <w:trHeight w:val="321"/>
        </w:trPr>
        <w:tc>
          <w:tcPr>
            <w:tcW w:w="567" w:type="dxa"/>
          </w:tcPr>
          <w:p w14:paraId="25777CE4" w14:textId="77777777" w:rsidR="0048163F" w:rsidRDefault="0048163F" w:rsidP="002F0E64">
            <w:pPr>
              <w:pStyle w:val="TableParagraph"/>
            </w:pPr>
          </w:p>
        </w:tc>
        <w:tc>
          <w:tcPr>
            <w:tcW w:w="6097" w:type="dxa"/>
          </w:tcPr>
          <w:p w14:paraId="73FF08DF" w14:textId="77777777" w:rsidR="0048163F" w:rsidRDefault="0048163F" w:rsidP="002F0E64">
            <w:pPr>
              <w:pStyle w:val="TableParagraph"/>
            </w:pPr>
          </w:p>
        </w:tc>
        <w:tc>
          <w:tcPr>
            <w:tcW w:w="1985" w:type="dxa"/>
          </w:tcPr>
          <w:p w14:paraId="1A044F3F" w14:textId="77777777" w:rsidR="0048163F" w:rsidRDefault="0048163F" w:rsidP="002F0E64">
            <w:pPr>
              <w:pStyle w:val="TableParagraph"/>
            </w:pPr>
          </w:p>
        </w:tc>
        <w:tc>
          <w:tcPr>
            <w:tcW w:w="1276" w:type="dxa"/>
          </w:tcPr>
          <w:p w14:paraId="3260DDA8" w14:textId="77777777" w:rsidR="0048163F" w:rsidRDefault="0048163F" w:rsidP="002F0E64">
            <w:pPr>
              <w:pStyle w:val="TableParagraph"/>
            </w:pPr>
          </w:p>
        </w:tc>
      </w:tr>
    </w:tbl>
    <w:p w14:paraId="115B0CB6" w14:textId="77777777" w:rsidR="002467DE" w:rsidRDefault="002467DE" w:rsidP="002467DE">
      <w:pPr>
        <w:tabs>
          <w:tab w:val="left" w:pos="2149"/>
          <w:tab w:val="left" w:pos="3282"/>
          <w:tab w:val="left" w:pos="6042"/>
        </w:tabs>
        <w:spacing w:line="265" w:lineRule="exact"/>
        <w:rPr>
          <w:b/>
          <w:spacing w:val="-2"/>
          <w:sz w:val="24"/>
        </w:rPr>
      </w:pPr>
    </w:p>
    <w:p w14:paraId="6D036972" w14:textId="77777777" w:rsidR="002467DE" w:rsidRPr="002467DE" w:rsidRDefault="002467DE" w:rsidP="002467DE">
      <w:pPr>
        <w:tabs>
          <w:tab w:val="left" w:pos="2149"/>
          <w:tab w:val="left" w:pos="3282"/>
          <w:tab w:val="left" w:pos="6042"/>
        </w:tabs>
        <w:spacing w:line="265" w:lineRule="exact"/>
        <w:rPr>
          <w:rFonts w:ascii="Times New Roman" w:hAnsi="Times New Roman" w:cs="Times New Roman"/>
          <w:sz w:val="24"/>
        </w:rPr>
      </w:pPr>
      <w:r w:rsidRPr="002467DE">
        <w:rPr>
          <w:rFonts w:ascii="Times New Roman" w:hAnsi="Times New Roman" w:cs="Times New Roman"/>
          <w:b/>
          <w:spacing w:val="-2"/>
          <w:sz w:val="24"/>
        </w:rPr>
        <w:t>Студент</w:t>
      </w:r>
      <w:r>
        <w:rPr>
          <w:rFonts w:ascii="Times New Roman" w:hAnsi="Times New Roman" w:cs="Times New Roman"/>
          <w:b/>
          <w:sz w:val="24"/>
        </w:rPr>
        <w:t xml:space="preserve">  </w:t>
      </w:r>
      <w:r w:rsidRPr="002467DE">
        <w:rPr>
          <w:rFonts w:ascii="Times New Roman" w:hAnsi="Times New Roman" w:cs="Times New Roman"/>
          <w:sz w:val="24"/>
          <w:u w:val="single"/>
        </w:rPr>
        <w:tab/>
      </w:r>
      <w:r w:rsidRPr="002467DE">
        <w:rPr>
          <w:rFonts w:ascii="Times New Roman" w:hAnsi="Times New Roman" w:cs="Times New Roman"/>
          <w:sz w:val="24"/>
        </w:rPr>
        <w:t xml:space="preserve"> </w:t>
      </w:r>
      <w:r w:rsidRPr="002467DE">
        <w:rPr>
          <w:rFonts w:ascii="Times New Roman" w:hAnsi="Times New Roman" w:cs="Times New Roman"/>
          <w:sz w:val="24"/>
          <w:u w:val="single"/>
        </w:rPr>
        <w:tab/>
      </w:r>
    </w:p>
    <w:p w14:paraId="36F1379F" w14:textId="77777777" w:rsidR="002467DE" w:rsidRDefault="002467DE" w:rsidP="002467DE">
      <w:pPr>
        <w:tabs>
          <w:tab w:val="left" w:pos="3733"/>
        </w:tabs>
        <w:spacing w:line="173" w:lineRule="exact"/>
        <w:rPr>
          <w:sz w:val="16"/>
        </w:rPr>
      </w:pPr>
      <w:r>
        <w:rPr>
          <w:sz w:val="16"/>
        </w:rPr>
        <w:t xml:space="preserve">                                   (</w:t>
      </w:r>
      <w:r>
        <w:rPr>
          <w:spacing w:val="-4"/>
          <w:sz w:val="16"/>
        </w:rPr>
        <w:t xml:space="preserve"> </w:t>
      </w:r>
      <w:r>
        <w:rPr>
          <w:sz w:val="16"/>
        </w:rPr>
        <w:t>підпис</w:t>
      </w:r>
      <w:r>
        <w:rPr>
          <w:spacing w:val="-2"/>
          <w:sz w:val="16"/>
        </w:rPr>
        <w:t xml:space="preserve"> </w:t>
      </w:r>
      <w:r>
        <w:rPr>
          <w:spacing w:val="-10"/>
          <w:sz w:val="16"/>
        </w:rPr>
        <w:t>)</w:t>
      </w:r>
      <w:r>
        <w:rPr>
          <w:sz w:val="16"/>
        </w:rPr>
        <w:t xml:space="preserve">    (ініціали</w:t>
      </w:r>
      <w:r>
        <w:rPr>
          <w:spacing w:val="32"/>
          <w:sz w:val="16"/>
        </w:rPr>
        <w:t xml:space="preserve"> </w:t>
      </w:r>
      <w:r>
        <w:rPr>
          <w:sz w:val="16"/>
        </w:rPr>
        <w:t>та</w:t>
      </w:r>
      <w:r>
        <w:rPr>
          <w:spacing w:val="-4"/>
          <w:sz w:val="16"/>
        </w:rPr>
        <w:t xml:space="preserve"> </w:t>
      </w:r>
      <w:r>
        <w:rPr>
          <w:spacing w:val="-2"/>
          <w:sz w:val="16"/>
        </w:rPr>
        <w:t>прізвище)</w:t>
      </w:r>
    </w:p>
    <w:p w14:paraId="5EEF9651" w14:textId="77777777" w:rsidR="002467DE" w:rsidRPr="002467DE" w:rsidRDefault="002467DE" w:rsidP="002467DE">
      <w:pPr>
        <w:tabs>
          <w:tab w:val="left" w:pos="4835"/>
          <w:tab w:val="left" w:pos="7595"/>
        </w:tabs>
        <w:spacing w:before="113" w:line="265" w:lineRule="exact"/>
        <w:rPr>
          <w:rFonts w:ascii="Times New Roman" w:hAnsi="Times New Roman" w:cs="Times New Roman"/>
          <w:sz w:val="24"/>
        </w:rPr>
      </w:pPr>
      <w:r w:rsidRPr="002467DE">
        <w:rPr>
          <w:rFonts w:ascii="Times New Roman" w:hAnsi="Times New Roman" w:cs="Times New Roman"/>
          <w:b/>
          <w:sz w:val="24"/>
        </w:rPr>
        <w:t xml:space="preserve">Керівник роботи (проекту) </w:t>
      </w:r>
      <w:r w:rsidRPr="002467DE">
        <w:rPr>
          <w:rFonts w:ascii="Times New Roman" w:hAnsi="Times New Roman" w:cs="Times New Roman"/>
          <w:sz w:val="24"/>
          <w:u w:val="single"/>
        </w:rPr>
        <w:tab/>
      </w:r>
      <w:r w:rsidRPr="002467DE">
        <w:rPr>
          <w:rFonts w:ascii="Times New Roman" w:hAnsi="Times New Roman" w:cs="Times New Roman"/>
          <w:sz w:val="24"/>
        </w:rPr>
        <w:t xml:space="preserve"> </w:t>
      </w:r>
      <w:r w:rsidRPr="002467DE">
        <w:rPr>
          <w:rFonts w:ascii="Times New Roman" w:hAnsi="Times New Roman" w:cs="Times New Roman"/>
          <w:sz w:val="24"/>
          <w:u w:val="single"/>
        </w:rPr>
        <w:tab/>
      </w:r>
    </w:p>
    <w:p w14:paraId="28668D2D" w14:textId="77777777" w:rsidR="002467DE" w:rsidRDefault="002467DE" w:rsidP="002467DE">
      <w:pPr>
        <w:tabs>
          <w:tab w:val="left" w:pos="1981"/>
        </w:tabs>
        <w:spacing w:line="173" w:lineRule="exact"/>
        <w:ind w:left="141"/>
        <w:jc w:val="center"/>
        <w:rPr>
          <w:sz w:val="16"/>
        </w:rPr>
      </w:pPr>
      <w:r>
        <w:rPr>
          <w:sz w:val="16"/>
        </w:rPr>
        <w:t>(підпис</w:t>
      </w:r>
      <w:r>
        <w:rPr>
          <w:spacing w:val="-2"/>
          <w:sz w:val="16"/>
        </w:rPr>
        <w:t xml:space="preserve"> </w:t>
      </w:r>
      <w:r>
        <w:rPr>
          <w:spacing w:val="-10"/>
          <w:sz w:val="16"/>
        </w:rPr>
        <w:t>)</w:t>
      </w:r>
      <w:r>
        <w:rPr>
          <w:sz w:val="16"/>
        </w:rPr>
        <w:tab/>
        <w:t>(ініціали</w:t>
      </w:r>
      <w:r>
        <w:rPr>
          <w:spacing w:val="33"/>
          <w:sz w:val="16"/>
        </w:rPr>
        <w:t xml:space="preserve"> </w:t>
      </w:r>
      <w:r>
        <w:rPr>
          <w:sz w:val="16"/>
        </w:rPr>
        <w:t>та</w:t>
      </w:r>
      <w:r>
        <w:rPr>
          <w:spacing w:val="-4"/>
          <w:sz w:val="16"/>
        </w:rPr>
        <w:t xml:space="preserve"> </w:t>
      </w:r>
      <w:r>
        <w:rPr>
          <w:spacing w:val="-2"/>
          <w:sz w:val="16"/>
        </w:rPr>
        <w:t>прізвище)</w:t>
      </w:r>
    </w:p>
    <w:p w14:paraId="0142B278" w14:textId="77777777" w:rsidR="002467DE" w:rsidRPr="002467DE" w:rsidRDefault="002467DE" w:rsidP="002467DE">
      <w:pPr>
        <w:pStyle w:val="2"/>
        <w:spacing w:before="115"/>
        <w:rPr>
          <w:rFonts w:ascii="Times New Roman" w:hAnsi="Times New Roman" w:cs="Times New Roman"/>
          <w:color w:val="000000" w:themeColor="text1"/>
          <w:sz w:val="28"/>
          <w:szCs w:val="28"/>
        </w:rPr>
      </w:pPr>
      <w:bookmarkStart w:id="3" w:name="_Toc87367083"/>
      <w:proofErr w:type="spellStart"/>
      <w:r w:rsidRPr="002467DE">
        <w:rPr>
          <w:rFonts w:ascii="Times New Roman" w:hAnsi="Times New Roman" w:cs="Times New Roman"/>
          <w:color w:val="000000" w:themeColor="text1"/>
          <w:sz w:val="28"/>
          <w:szCs w:val="28"/>
        </w:rPr>
        <w:t>Нормоконтроль</w:t>
      </w:r>
      <w:proofErr w:type="spellEnd"/>
      <w:r w:rsidRPr="002467DE">
        <w:rPr>
          <w:rFonts w:ascii="Times New Roman" w:hAnsi="Times New Roman" w:cs="Times New Roman"/>
          <w:color w:val="000000" w:themeColor="text1"/>
          <w:spacing w:val="-12"/>
          <w:sz w:val="28"/>
          <w:szCs w:val="28"/>
        </w:rPr>
        <w:t xml:space="preserve"> </w:t>
      </w:r>
      <w:r w:rsidRPr="002467DE">
        <w:rPr>
          <w:rFonts w:ascii="Times New Roman" w:hAnsi="Times New Roman" w:cs="Times New Roman"/>
          <w:color w:val="000000" w:themeColor="text1"/>
          <w:spacing w:val="-2"/>
          <w:sz w:val="28"/>
          <w:szCs w:val="28"/>
        </w:rPr>
        <w:t>пройдено</w:t>
      </w:r>
      <w:bookmarkEnd w:id="3"/>
    </w:p>
    <w:p w14:paraId="76C56521" w14:textId="77777777" w:rsidR="002467DE" w:rsidRPr="002467DE" w:rsidRDefault="002467DE" w:rsidP="002467DE">
      <w:pPr>
        <w:tabs>
          <w:tab w:val="left" w:pos="3650"/>
          <w:tab w:val="left" w:pos="4195"/>
          <w:tab w:val="left" w:pos="6890"/>
        </w:tabs>
        <w:spacing w:line="265" w:lineRule="exact"/>
        <w:rPr>
          <w:rFonts w:ascii="Times New Roman" w:hAnsi="Times New Roman" w:cs="Times New Roman"/>
          <w:sz w:val="24"/>
        </w:rPr>
      </w:pPr>
      <w:proofErr w:type="spellStart"/>
      <w:r w:rsidRPr="002467DE">
        <w:rPr>
          <w:rFonts w:ascii="Times New Roman" w:hAnsi="Times New Roman" w:cs="Times New Roman"/>
          <w:b/>
          <w:sz w:val="24"/>
        </w:rPr>
        <w:t>Нормоконтролер</w:t>
      </w:r>
      <w:proofErr w:type="spellEnd"/>
      <w:r w:rsidRPr="002467DE">
        <w:rPr>
          <w:rFonts w:ascii="Times New Roman" w:hAnsi="Times New Roman" w:cs="Times New Roman"/>
          <w:b/>
          <w:sz w:val="24"/>
        </w:rPr>
        <w:t xml:space="preserve"> </w:t>
      </w:r>
      <w:r w:rsidRPr="002467DE">
        <w:rPr>
          <w:rFonts w:ascii="Times New Roman" w:hAnsi="Times New Roman" w:cs="Times New Roman"/>
          <w:sz w:val="24"/>
          <w:u w:val="single"/>
        </w:rPr>
        <w:tab/>
      </w:r>
      <w:r w:rsidRPr="002467DE">
        <w:rPr>
          <w:rFonts w:ascii="Times New Roman" w:hAnsi="Times New Roman" w:cs="Times New Roman"/>
          <w:sz w:val="24"/>
        </w:rPr>
        <w:tab/>
      </w:r>
      <w:r w:rsidRPr="002467DE">
        <w:rPr>
          <w:rFonts w:ascii="Times New Roman" w:hAnsi="Times New Roman" w:cs="Times New Roman"/>
          <w:sz w:val="24"/>
          <w:u w:val="single"/>
        </w:rPr>
        <w:tab/>
      </w:r>
    </w:p>
    <w:p w14:paraId="0DC5A465" w14:textId="77777777" w:rsidR="002467DE" w:rsidRDefault="002467DE" w:rsidP="002467DE">
      <w:pPr>
        <w:tabs>
          <w:tab w:val="left" w:pos="4856"/>
        </w:tabs>
        <w:spacing w:line="176" w:lineRule="exact"/>
        <w:ind w:left="2453"/>
        <w:rPr>
          <w:sz w:val="16"/>
        </w:rPr>
      </w:pPr>
      <w:r>
        <w:rPr>
          <w:sz w:val="16"/>
        </w:rPr>
        <w:t>(</w:t>
      </w:r>
      <w:r>
        <w:rPr>
          <w:spacing w:val="-3"/>
          <w:sz w:val="16"/>
        </w:rPr>
        <w:t xml:space="preserve"> </w:t>
      </w:r>
      <w:r>
        <w:rPr>
          <w:sz w:val="16"/>
        </w:rPr>
        <w:t xml:space="preserve">підпис </w:t>
      </w:r>
      <w:r>
        <w:rPr>
          <w:spacing w:val="-10"/>
          <w:sz w:val="16"/>
        </w:rPr>
        <w:t>)</w:t>
      </w:r>
      <w:r>
        <w:rPr>
          <w:sz w:val="16"/>
        </w:rPr>
        <w:tab/>
        <w:t>(ініціали</w:t>
      </w:r>
      <w:r>
        <w:rPr>
          <w:spacing w:val="33"/>
          <w:sz w:val="16"/>
        </w:rPr>
        <w:t xml:space="preserve"> </w:t>
      </w:r>
      <w:r>
        <w:rPr>
          <w:sz w:val="16"/>
        </w:rPr>
        <w:t>та</w:t>
      </w:r>
      <w:r>
        <w:rPr>
          <w:spacing w:val="-4"/>
          <w:sz w:val="16"/>
        </w:rPr>
        <w:t xml:space="preserve"> </w:t>
      </w:r>
      <w:r>
        <w:rPr>
          <w:spacing w:val="-2"/>
          <w:sz w:val="16"/>
        </w:rPr>
        <w:t>прізвище)</w:t>
      </w:r>
    </w:p>
    <w:p w14:paraId="72406A04" w14:textId="77777777" w:rsidR="0048163F" w:rsidRPr="0048163F" w:rsidRDefault="0048163F" w:rsidP="00A11C0C">
      <w:pPr>
        <w:tabs>
          <w:tab w:val="left" w:pos="1635"/>
        </w:tabs>
        <w:rPr>
          <w:rFonts w:ascii="Times New Roman" w:hAnsi="Times New Roman" w:cs="Times New Roman"/>
          <w:sz w:val="28"/>
          <w:szCs w:val="28"/>
        </w:rPr>
        <w:sectPr w:rsidR="0048163F" w:rsidRPr="0048163F" w:rsidSect="002F0E64">
          <w:pgSz w:w="11910" w:h="16840"/>
          <w:pgMar w:top="1040" w:right="580" w:bottom="1560" w:left="900" w:header="0" w:footer="1309" w:gutter="0"/>
          <w:cols w:space="720"/>
        </w:sectPr>
      </w:pPr>
    </w:p>
    <w:p w14:paraId="2C30058E" w14:textId="77777777" w:rsidR="003008D9" w:rsidRDefault="003008D9" w:rsidP="003008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РЕФЕРАТ</w:t>
      </w:r>
    </w:p>
    <w:p w14:paraId="4951D3DB" w14:textId="77777777" w:rsidR="003008D9" w:rsidRDefault="003008D9" w:rsidP="003008D9">
      <w:pPr>
        <w:spacing w:after="0" w:line="240" w:lineRule="auto"/>
        <w:jc w:val="center"/>
        <w:rPr>
          <w:rFonts w:ascii="Times New Roman" w:hAnsi="Times New Roman" w:cs="Times New Roman"/>
          <w:b/>
          <w:sz w:val="28"/>
          <w:szCs w:val="28"/>
          <w:lang w:val="ru-RU"/>
        </w:rPr>
      </w:pPr>
    </w:p>
    <w:p w14:paraId="63394608" w14:textId="77777777" w:rsidR="003008D9" w:rsidRPr="00C7358D" w:rsidRDefault="003008D9" w:rsidP="00C7358D">
      <w:pPr>
        <w:spacing w:after="0" w:line="360" w:lineRule="auto"/>
        <w:ind w:firstLine="708"/>
        <w:rPr>
          <w:rFonts w:ascii="Times New Roman" w:hAnsi="Times New Roman" w:cs="Times New Roman"/>
          <w:spacing w:val="-2"/>
          <w:sz w:val="28"/>
          <w:szCs w:val="28"/>
        </w:rPr>
      </w:pPr>
      <w:r w:rsidRPr="00C7358D">
        <w:rPr>
          <w:rFonts w:ascii="Times New Roman" w:hAnsi="Times New Roman" w:cs="Times New Roman"/>
          <w:sz w:val="28"/>
          <w:szCs w:val="28"/>
        </w:rPr>
        <w:t>Кваліфікаційна</w:t>
      </w:r>
      <w:r w:rsidRPr="00C7358D">
        <w:rPr>
          <w:rFonts w:ascii="Times New Roman" w:hAnsi="Times New Roman" w:cs="Times New Roman"/>
          <w:spacing w:val="-3"/>
          <w:sz w:val="28"/>
          <w:szCs w:val="28"/>
        </w:rPr>
        <w:t xml:space="preserve"> </w:t>
      </w:r>
      <w:r w:rsidR="00C238DC">
        <w:rPr>
          <w:rFonts w:ascii="Times New Roman" w:hAnsi="Times New Roman" w:cs="Times New Roman"/>
          <w:sz w:val="28"/>
          <w:szCs w:val="28"/>
        </w:rPr>
        <w:t>робота:  97</w:t>
      </w:r>
      <w:r w:rsidRPr="00C7358D">
        <w:rPr>
          <w:rFonts w:ascii="Times New Roman" w:hAnsi="Times New Roman" w:cs="Times New Roman"/>
          <w:sz w:val="28"/>
          <w:szCs w:val="28"/>
        </w:rPr>
        <w:t>с.,</w:t>
      </w:r>
      <w:r w:rsidR="00C20093">
        <w:rPr>
          <w:rFonts w:ascii="Times New Roman" w:hAnsi="Times New Roman" w:cs="Times New Roman"/>
          <w:sz w:val="28"/>
          <w:szCs w:val="28"/>
        </w:rPr>
        <w:t xml:space="preserve"> 6</w:t>
      </w:r>
      <w:r w:rsidR="00151638" w:rsidRPr="00C7358D">
        <w:rPr>
          <w:rFonts w:ascii="Times New Roman" w:hAnsi="Times New Roman" w:cs="Times New Roman"/>
          <w:sz w:val="28"/>
          <w:szCs w:val="28"/>
        </w:rPr>
        <w:t xml:space="preserve"> рис.,</w:t>
      </w:r>
      <w:r w:rsidR="00151638" w:rsidRPr="00C7358D">
        <w:rPr>
          <w:rFonts w:ascii="Times New Roman" w:hAnsi="Times New Roman" w:cs="Times New Roman"/>
          <w:spacing w:val="-6"/>
          <w:sz w:val="28"/>
          <w:szCs w:val="28"/>
        </w:rPr>
        <w:t xml:space="preserve"> </w:t>
      </w:r>
      <w:r w:rsidR="00151638" w:rsidRPr="00C7358D">
        <w:rPr>
          <w:rFonts w:ascii="Times New Roman" w:hAnsi="Times New Roman" w:cs="Times New Roman"/>
          <w:sz w:val="28"/>
          <w:szCs w:val="28"/>
        </w:rPr>
        <w:t>9</w:t>
      </w:r>
      <w:r w:rsidR="00151638" w:rsidRPr="00C7358D">
        <w:rPr>
          <w:rFonts w:ascii="Times New Roman" w:hAnsi="Times New Roman" w:cs="Times New Roman"/>
          <w:spacing w:val="-2"/>
          <w:sz w:val="28"/>
          <w:szCs w:val="28"/>
        </w:rPr>
        <w:t xml:space="preserve"> </w:t>
      </w:r>
      <w:r w:rsidR="00795C07">
        <w:rPr>
          <w:rFonts w:ascii="Times New Roman" w:hAnsi="Times New Roman" w:cs="Times New Roman"/>
          <w:sz w:val="28"/>
          <w:szCs w:val="28"/>
        </w:rPr>
        <w:t>табл.,56</w:t>
      </w:r>
      <w:r w:rsidR="00151638" w:rsidRPr="00C7358D">
        <w:rPr>
          <w:rFonts w:ascii="Times New Roman" w:hAnsi="Times New Roman" w:cs="Times New Roman"/>
          <w:spacing w:val="-1"/>
          <w:sz w:val="28"/>
          <w:szCs w:val="28"/>
        </w:rPr>
        <w:t xml:space="preserve"> </w:t>
      </w:r>
      <w:r w:rsidR="00151638" w:rsidRPr="00C7358D">
        <w:rPr>
          <w:rFonts w:ascii="Times New Roman" w:hAnsi="Times New Roman" w:cs="Times New Roman"/>
          <w:spacing w:val="-2"/>
          <w:sz w:val="28"/>
          <w:szCs w:val="28"/>
        </w:rPr>
        <w:t>джерел.</w:t>
      </w:r>
    </w:p>
    <w:p w14:paraId="27409A11" w14:textId="77777777" w:rsidR="00C7358D" w:rsidRDefault="00151638" w:rsidP="00C7358D">
      <w:pPr>
        <w:spacing w:after="0" w:line="360" w:lineRule="auto"/>
        <w:ind w:right="57" w:firstLine="708"/>
        <w:jc w:val="both"/>
        <w:rPr>
          <w:rFonts w:ascii="Times New Roman" w:hAnsi="Times New Roman" w:cs="Times New Roman"/>
          <w:sz w:val="28"/>
          <w:szCs w:val="28"/>
        </w:rPr>
      </w:pPr>
      <w:r w:rsidRPr="00C7358D">
        <w:rPr>
          <w:rFonts w:ascii="Times New Roman" w:hAnsi="Times New Roman" w:cs="Times New Roman"/>
          <w:sz w:val="28"/>
          <w:szCs w:val="28"/>
        </w:rPr>
        <w:t>Об’єкт</w:t>
      </w:r>
      <w:r w:rsidR="00C7358D" w:rsidRPr="00C7358D">
        <w:rPr>
          <w:rFonts w:ascii="Times New Roman" w:hAnsi="Times New Roman" w:cs="Times New Roman"/>
          <w:sz w:val="28"/>
          <w:szCs w:val="28"/>
        </w:rPr>
        <w:t>ом</w:t>
      </w:r>
      <w:r w:rsidRPr="00C7358D">
        <w:rPr>
          <w:rFonts w:ascii="Times New Roman" w:hAnsi="Times New Roman" w:cs="Times New Roman"/>
          <w:sz w:val="28"/>
          <w:szCs w:val="28"/>
        </w:rPr>
        <w:t xml:space="preserve"> дослідження</w:t>
      </w:r>
      <w:r w:rsidR="00C7358D" w:rsidRPr="00C7358D">
        <w:rPr>
          <w:rFonts w:ascii="Times New Roman" w:hAnsi="Times New Roman" w:cs="Times New Roman"/>
          <w:sz w:val="28"/>
          <w:szCs w:val="28"/>
        </w:rPr>
        <w:t xml:space="preserve"> є культурні фактори</w:t>
      </w:r>
      <w:r w:rsidR="00C7358D">
        <w:rPr>
          <w:rFonts w:ascii="Times New Roman" w:hAnsi="Times New Roman" w:cs="Times New Roman"/>
          <w:sz w:val="28"/>
          <w:szCs w:val="28"/>
        </w:rPr>
        <w:t>.</w:t>
      </w:r>
    </w:p>
    <w:p w14:paraId="74634CFF" w14:textId="77777777" w:rsidR="00C7358D" w:rsidRDefault="00C7358D" w:rsidP="00C7358D">
      <w:pPr>
        <w:spacing w:after="0" w:line="360" w:lineRule="auto"/>
        <w:ind w:right="57" w:firstLine="708"/>
        <w:jc w:val="both"/>
        <w:rPr>
          <w:rFonts w:ascii="Times New Roman" w:hAnsi="Times New Roman" w:cs="Times New Roman"/>
          <w:sz w:val="28"/>
          <w:szCs w:val="28"/>
        </w:rPr>
      </w:pPr>
      <w:r w:rsidRPr="00C7358D">
        <w:rPr>
          <w:rFonts w:ascii="Times New Roman" w:hAnsi="Times New Roman" w:cs="Times New Roman"/>
          <w:sz w:val="28"/>
          <w:szCs w:val="28"/>
        </w:rPr>
        <w:t xml:space="preserve">Предмет дослідження – культурні факторі в бізнесі та міжнародному маркетингу. </w:t>
      </w:r>
    </w:p>
    <w:p w14:paraId="208DD623" w14:textId="77777777" w:rsidR="00C7358D" w:rsidRDefault="00C7358D" w:rsidP="00C7358D">
      <w:pPr>
        <w:spacing w:after="0" w:line="360" w:lineRule="auto"/>
        <w:ind w:right="57" w:firstLine="708"/>
        <w:jc w:val="both"/>
        <w:rPr>
          <w:rFonts w:ascii="Times New Roman" w:hAnsi="Times New Roman" w:cs="Times New Roman"/>
          <w:sz w:val="28"/>
          <w:szCs w:val="28"/>
        </w:rPr>
      </w:pPr>
      <w:r w:rsidRPr="00C7358D">
        <w:rPr>
          <w:rFonts w:ascii="Times New Roman" w:hAnsi="Times New Roman" w:cs="Times New Roman"/>
          <w:sz w:val="28"/>
          <w:szCs w:val="28"/>
        </w:rPr>
        <w:t>Мета дипломної роботи</w:t>
      </w:r>
      <w:r>
        <w:rPr>
          <w:rFonts w:ascii="Times New Roman" w:hAnsi="Times New Roman" w:cs="Times New Roman"/>
          <w:sz w:val="28"/>
          <w:szCs w:val="28"/>
        </w:rPr>
        <w:t xml:space="preserve"> – охарактеризувати та дослідити культурні фактори в бізнесі та міжнародному маркетингу. </w:t>
      </w:r>
    </w:p>
    <w:p w14:paraId="7C5CCE29" w14:textId="77777777" w:rsidR="00C7358D" w:rsidRPr="00C7358D" w:rsidRDefault="00C7358D" w:rsidP="00C7358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поставленої мети, необхідно вирішити ряд </w:t>
      </w:r>
      <w:r w:rsidRPr="00C7358D">
        <w:rPr>
          <w:rFonts w:ascii="Times New Roman" w:hAnsi="Times New Roman" w:cs="Times New Roman"/>
          <w:sz w:val="28"/>
          <w:szCs w:val="28"/>
        </w:rPr>
        <w:t>завдань:</w:t>
      </w:r>
    </w:p>
    <w:p w14:paraId="0F5DE5BF" w14:textId="77777777" w:rsidR="00C7358D" w:rsidRDefault="00C7358D" w:rsidP="00C7358D">
      <w:pPr>
        <w:pStyle w:val="a3"/>
        <w:numPr>
          <w:ilvl w:val="0"/>
          <w:numId w:val="4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р</w:t>
      </w:r>
      <w:r w:rsidRPr="00C7358D">
        <w:rPr>
          <w:rFonts w:ascii="Times New Roman" w:hAnsi="Times New Roman" w:cs="Times New Roman"/>
          <w:sz w:val="28"/>
          <w:szCs w:val="28"/>
        </w:rPr>
        <w:t xml:space="preserve">озглянути культуру ведення бізнесу: основні поняття; </w:t>
      </w:r>
    </w:p>
    <w:p w14:paraId="204384C4" w14:textId="77777777" w:rsidR="00C7358D" w:rsidRDefault="00C7358D" w:rsidP="00C7358D">
      <w:pPr>
        <w:pStyle w:val="a3"/>
        <w:numPr>
          <w:ilvl w:val="0"/>
          <w:numId w:val="4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д</w:t>
      </w:r>
      <w:r w:rsidRPr="00C7358D">
        <w:rPr>
          <w:rFonts w:ascii="Times New Roman" w:hAnsi="Times New Roman" w:cs="Times New Roman"/>
          <w:sz w:val="28"/>
          <w:szCs w:val="28"/>
        </w:rPr>
        <w:t xml:space="preserve">ослідити принципи та значення культурних факторів в бізнесі та міжнародному маркетингу; </w:t>
      </w:r>
    </w:p>
    <w:p w14:paraId="59490567" w14:textId="77777777" w:rsidR="00C7358D" w:rsidRDefault="00C7358D" w:rsidP="00C7358D">
      <w:pPr>
        <w:pStyle w:val="a3"/>
        <w:numPr>
          <w:ilvl w:val="0"/>
          <w:numId w:val="4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п</w:t>
      </w:r>
      <w:r w:rsidRPr="00C7358D">
        <w:rPr>
          <w:rFonts w:ascii="Times New Roman" w:hAnsi="Times New Roman" w:cs="Times New Roman"/>
          <w:sz w:val="28"/>
          <w:szCs w:val="28"/>
        </w:rPr>
        <w:t>роаналізувати культурне середовище міжнародного маркетингу;</w:t>
      </w:r>
    </w:p>
    <w:p w14:paraId="61613514" w14:textId="77777777" w:rsidR="00C7358D" w:rsidRDefault="00C7358D" w:rsidP="00C7358D">
      <w:pPr>
        <w:pStyle w:val="a3"/>
        <w:numPr>
          <w:ilvl w:val="0"/>
          <w:numId w:val="4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п</w:t>
      </w:r>
      <w:r w:rsidRPr="00C7358D">
        <w:rPr>
          <w:rFonts w:ascii="Times New Roman" w:hAnsi="Times New Roman" w:cs="Times New Roman"/>
          <w:sz w:val="28"/>
          <w:szCs w:val="28"/>
        </w:rPr>
        <w:t xml:space="preserve">ровести дослідження впливу культурного фактору на ефективність ведення бізнесу; </w:t>
      </w:r>
    </w:p>
    <w:p w14:paraId="693E3959" w14:textId="77777777" w:rsidR="00C7358D" w:rsidRPr="00C7358D" w:rsidRDefault="00C7358D" w:rsidP="00C7358D">
      <w:pPr>
        <w:pStyle w:val="a3"/>
        <w:numPr>
          <w:ilvl w:val="0"/>
          <w:numId w:val="4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н</w:t>
      </w:r>
      <w:r w:rsidRPr="00C7358D">
        <w:rPr>
          <w:rFonts w:ascii="Times New Roman" w:hAnsi="Times New Roman" w:cs="Times New Roman"/>
          <w:sz w:val="28"/>
          <w:szCs w:val="28"/>
        </w:rPr>
        <w:t xml:space="preserve">адати рекомендації для українського бізнесу щодо врахування </w:t>
      </w:r>
      <w:r>
        <w:rPr>
          <w:rFonts w:ascii="Times New Roman" w:hAnsi="Times New Roman" w:cs="Times New Roman"/>
          <w:sz w:val="28"/>
          <w:szCs w:val="28"/>
        </w:rPr>
        <w:t xml:space="preserve">ділової культури в провідних </w:t>
      </w:r>
      <w:r w:rsidRPr="00C7358D">
        <w:rPr>
          <w:rFonts w:ascii="Times New Roman" w:hAnsi="Times New Roman" w:cs="Times New Roman"/>
          <w:sz w:val="28"/>
          <w:szCs w:val="28"/>
        </w:rPr>
        <w:t>країнах.</w:t>
      </w:r>
    </w:p>
    <w:p w14:paraId="132AF98E" w14:textId="77777777" w:rsidR="00C7358D" w:rsidRDefault="00C7358D" w:rsidP="00C7358D">
      <w:pPr>
        <w:spacing w:after="0" w:line="360" w:lineRule="auto"/>
        <w:ind w:right="57" w:firstLine="708"/>
        <w:jc w:val="both"/>
        <w:rPr>
          <w:rFonts w:ascii="Times New Roman" w:hAnsi="Times New Roman" w:cs="Times New Roman"/>
          <w:sz w:val="28"/>
          <w:szCs w:val="28"/>
        </w:rPr>
      </w:pPr>
      <w:r w:rsidRPr="00C7358D">
        <w:rPr>
          <w:rFonts w:ascii="Times New Roman" w:hAnsi="Times New Roman" w:cs="Times New Roman"/>
          <w:sz w:val="28"/>
          <w:szCs w:val="28"/>
        </w:rPr>
        <w:t xml:space="preserve">Методи дослідження. </w:t>
      </w:r>
      <w:r w:rsidRPr="00F77878">
        <w:rPr>
          <w:rFonts w:ascii="Times New Roman" w:hAnsi="Times New Roman" w:cs="Times New Roman"/>
          <w:sz w:val="28"/>
          <w:szCs w:val="28"/>
        </w:rPr>
        <w:t xml:space="preserve">При написанні роботи були використані такі методи економічних досліджень: </w:t>
      </w:r>
      <w:proofErr w:type="spellStart"/>
      <w:r w:rsidRPr="00F77878">
        <w:rPr>
          <w:rFonts w:ascii="Times New Roman" w:hAnsi="Times New Roman" w:cs="Times New Roman"/>
          <w:sz w:val="28"/>
          <w:szCs w:val="28"/>
        </w:rPr>
        <w:t>абстрактно</w:t>
      </w:r>
      <w:proofErr w:type="spellEnd"/>
      <w:r w:rsidRPr="00F77878">
        <w:rPr>
          <w:rFonts w:ascii="Times New Roman" w:hAnsi="Times New Roman" w:cs="Times New Roman"/>
          <w:sz w:val="28"/>
          <w:szCs w:val="28"/>
        </w:rPr>
        <w:t xml:space="preserve">-логічний (теоретичні узагальнення і формування висновків), </w:t>
      </w:r>
      <w:r>
        <w:rPr>
          <w:rFonts w:ascii="Times New Roman" w:hAnsi="Times New Roman" w:cs="Times New Roman"/>
          <w:sz w:val="28"/>
          <w:szCs w:val="28"/>
        </w:rPr>
        <w:t xml:space="preserve">теоретичні </w:t>
      </w:r>
      <w:r w:rsidRPr="00F77878">
        <w:rPr>
          <w:rFonts w:ascii="Times New Roman" w:hAnsi="Times New Roman" w:cs="Times New Roman"/>
          <w:sz w:val="28"/>
          <w:szCs w:val="28"/>
        </w:rPr>
        <w:t>(аналіз сучасного стану</w:t>
      </w:r>
      <w:r>
        <w:rPr>
          <w:rFonts w:ascii="Times New Roman" w:hAnsi="Times New Roman" w:cs="Times New Roman"/>
          <w:sz w:val="28"/>
          <w:szCs w:val="28"/>
        </w:rPr>
        <w:t xml:space="preserve"> досліджуваного питання</w:t>
      </w:r>
      <w:r w:rsidRPr="00F77878">
        <w:rPr>
          <w:rFonts w:ascii="Times New Roman" w:hAnsi="Times New Roman" w:cs="Times New Roman"/>
          <w:sz w:val="28"/>
          <w:szCs w:val="28"/>
        </w:rPr>
        <w:t>), графічний (наочне зображення теоретичних та практичних основ дослідження), логічного узагальнення (обґрунтування пріоритетних напрямів підвищення ефективності</w:t>
      </w:r>
      <w:r>
        <w:rPr>
          <w:rFonts w:ascii="Times New Roman" w:hAnsi="Times New Roman" w:cs="Times New Roman"/>
          <w:sz w:val="28"/>
          <w:szCs w:val="28"/>
        </w:rPr>
        <w:t xml:space="preserve"> культурних факторів в бізнесі</w:t>
      </w:r>
      <w:r w:rsidRPr="00F77878">
        <w:rPr>
          <w:rFonts w:ascii="Times New Roman" w:hAnsi="Times New Roman" w:cs="Times New Roman"/>
          <w:sz w:val="28"/>
          <w:szCs w:val="28"/>
        </w:rPr>
        <w:t>).</w:t>
      </w:r>
    </w:p>
    <w:p w14:paraId="72B4777A" w14:textId="77777777" w:rsidR="00C7358D" w:rsidRDefault="00C7358D" w:rsidP="00C7358D">
      <w:pPr>
        <w:spacing w:after="0" w:line="360" w:lineRule="auto"/>
        <w:ind w:right="57"/>
        <w:jc w:val="both"/>
        <w:rPr>
          <w:rFonts w:ascii="Times New Roman" w:hAnsi="Times New Roman" w:cs="Times New Roman"/>
          <w:sz w:val="28"/>
          <w:szCs w:val="28"/>
        </w:rPr>
      </w:pPr>
    </w:p>
    <w:p w14:paraId="10587AAF" w14:textId="77777777" w:rsidR="00C7358D" w:rsidRDefault="00C7358D" w:rsidP="00C7358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ОРГАНІЗАЦІЙНА КУЛЬТУРА, КОРПОРАТИВНА КУЛЬТУРА, БІЗНЕС-КУЛЬТУРА, МІЖНАРОДНИЙ МАРКЕТИНГ, МІЖНАРОДНИЙ БІЗНЕС</w:t>
      </w:r>
    </w:p>
    <w:p w14:paraId="2D674CB0" w14:textId="77777777" w:rsidR="00C7358D" w:rsidRPr="00C7358D" w:rsidRDefault="00C7358D" w:rsidP="00C7358D">
      <w:pPr>
        <w:spacing w:after="0" w:line="360" w:lineRule="auto"/>
        <w:ind w:right="57"/>
        <w:jc w:val="both"/>
        <w:rPr>
          <w:rFonts w:ascii="Times New Roman" w:hAnsi="Times New Roman" w:cs="Times New Roman"/>
          <w:sz w:val="28"/>
          <w:szCs w:val="28"/>
          <w:lang w:val="ru-RU"/>
        </w:rPr>
      </w:pPr>
    </w:p>
    <w:p w14:paraId="6EF5CFDB" w14:textId="77777777" w:rsidR="00C7358D" w:rsidRDefault="00C7358D" w:rsidP="00C7358D">
      <w:pPr>
        <w:spacing w:after="0" w:line="360" w:lineRule="auto"/>
        <w:ind w:right="57"/>
        <w:jc w:val="both"/>
        <w:rPr>
          <w:rFonts w:ascii="Times New Roman" w:hAnsi="Times New Roman" w:cs="Times New Roman"/>
          <w:sz w:val="28"/>
          <w:szCs w:val="28"/>
        </w:rPr>
      </w:pPr>
    </w:p>
    <w:p w14:paraId="6733EF2E" w14:textId="77777777" w:rsidR="00F77878" w:rsidRDefault="00F77878" w:rsidP="00BF5C91">
      <w:pPr>
        <w:spacing w:after="0" w:line="360" w:lineRule="auto"/>
        <w:rPr>
          <w:rFonts w:ascii="Times New Roman" w:hAnsi="Times New Roman" w:cs="Times New Roman"/>
          <w:sz w:val="28"/>
          <w:szCs w:val="28"/>
        </w:rPr>
      </w:pPr>
    </w:p>
    <w:p w14:paraId="4E6BA3D5" w14:textId="77777777" w:rsidR="00594A36" w:rsidRPr="00C7358D" w:rsidRDefault="00594A36" w:rsidP="00BF5C91">
      <w:pPr>
        <w:spacing w:after="0" w:line="360" w:lineRule="auto"/>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val="uk-UA" w:eastAsia="en-US"/>
        </w:rPr>
        <w:id w:val="1578330053"/>
        <w:docPartObj>
          <w:docPartGallery w:val="Table of Contents"/>
          <w:docPartUnique/>
        </w:docPartObj>
      </w:sdtPr>
      <w:sdtEndPr/>
      <w:sdtContent>
        <w:p w14:paraId="12790058" w14:textId="77777777" w:rsidR="002F0E64" w:rsidRPr="008F750C" w:rsidRDefault="008F750C" w:rsidP="008F750C">
          <w:pPr>
            <w:pStyle w:val="af0"/>
            <w:jc w:val="center"/>
            <w:rPr>
              <w:rFonts w:ascii="Times New Roman" w:hAnsi="Times New Roman" w:cs="Times New Roman"/>
              <w:b w:val="0"/>
              <w:color w:val="000000" w:themeColor="text1"/>
              <w:lang w:val="uk-UA"/>
            </w:rPr>
          </w:pPr>
          <w:r w:rsidRPr="008F750C">
            <w:rPr>
              <w:rFonts w:ascii="Times New Roman" w:hAnsi="Times New Roman" w:cs="Times New Roman"/>
              <w:b w:val="0"/>
              <w:color w:val="000000" w:themeColor="text1"/>
              <w:lang w:val="uk-UA"/>
            </w:rPr>
            <w:t>ЗМІСТ</w:t>
          </w:r>
        </w:p>
        <w:p w14:paraId="470EDAE7" w14:textId="77777777" w:rsidR="008F750C" w:rsidRPr="008F750C" w:rsidRDefault="002F0E64">
          <w:pPr>
            <w:pStyle w:val="11"/>
            <w:tabs>
              <w:tab w:val="right" w:leader="dot" w:pos="9629"/>
            </w:tabs>
            <w:rPr>
              <w:rFonts w:ascii="Times New Roman" w:eastAsiaTheme="minorEastAsia" w:hAnsi="Times New Roman" w:cs="Times New Roman"/>
              <w:noProof/>
              <w:sz w:val="28"/>
              <w:szCs w:val="28"/>
              <w:lang w:val="ru-RU" w:eastAsia="ru-RU"/>
            </w:rPr>
          </w:pPr>
          <w:r w:rsidRPr="008F750C">
            <w:rPr>
              <w:rFonts w:ascii="Times New Roman" w:hAnsi="Times New Roman" w:cs="Times New Roman"/>
              <w:sz w:val="28"/>
              <w:szCs w:val="28"/>
            </w:rPr>
            <w:fldChar w:fldCharType="begin"/>
          </w:r>
          <w:r w:rsidRPr="008F750C">
            <w:rPr>
              <w:rFonts w:ascii="Times New Roman" w:hAnsi="Times New Roman" w:cs="Times New Roman"/>
              <w:sz w:val="28"/>
              <w:szCs w:val="28"/>
            </w:rPr>
            <w:instrText xml:space="preserve"> TOC \o "1-3" \h \z \u </w:instrText>
          </w:r>
          <w:r w:rsidRPr="008F750C">
            <w:rPr>
              <w:rFonts w:ascii="Times New Roman" w:hAnsi="Times New Roman" w:cs="Times New Roman"/>
              <w:sz w:val="28"/>
              <w:szCs w:val="28"/>
            </w:rPr>
            <w:fldChar w:fldCharType="separate"/>
          </w:r>
        </w:p>
        <w:p w14:paraId="1FF0ACD5"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085" w:history="1">
            <w:r w:rsidR="008F750C" w:rsidRPr="008F750C">
              <w:rPr>
                <w:rStyle w:val="ab"/>
                <w:rFonts w:ascii="Times New Roman" w:hAnsi="Times New Roman" w:cs="Times New Roman"/>
                <w:noProof/>
                <w:sz w:val="28"/>
                <w:szCs w:val="28"/>
              </w:rPr>
              <w:t>ВСТУП</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_Toc87367085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3</w:t>
            </w:r>
            <w:r w:rsidR="008F750C" w:rsidRPr="008F750C">
              <w:rPr>
                <w:rFonts w:ascii="Times New Roman" w:hAnsi="Times New Roman" w:cs="Times New Roman"/>
                <w:noProof/>
                <w:webHidden/>
                <w:sz w:val="28"/>
                <w:szCs w:val="28"/>
              </w:rPr>
              <w:fldChar w:fldCharType="end"/>
            </w:r>
          </w:hyperlink>
        </w:p>
        <w:p w14:paraId="6F2323D8"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086" w:history="1">
            <w:r w:rsidR="008F750C" w:rsidRPr="008F750C">
              <w:rPr>
                <w:rStyle w:val="ab"/>
                <w:rFonts w:ascii="Times New Roman" w:hAnsi="Times New Roman" w:cs="Times New Roman"/>
                <w:noProof/>
                <w:sz w:val="28"/>
                <w:szCs w:val="28"/>
              </w:rPr>
              <w:t>РОЗДІЛ 1 .ТЕОРЕТИЧНІ ОСНОВИ КУЛЬТУРНИХ ФАКТОРИ В БІЗНЕСІ ТА МІЖНАРОДНОМУ МАРКЕТИНГУ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_Toc87367086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7</w:t>
            </w:r>
            <w:r w:rsidR="008F750C" w:rsidRPr="008F750C">
              <w:rPr>
                <w:rFonts w:ascii="Times New Roman" w:hAnsi="Times New Roman" w:cs="Times New Roman"/>
                <w:noProof/>
                <w:webHidden/>
                <w:sz w:val="28"/>
                <w:szCs w:val="28"/>
              </w:rPr>
              <w:fldChar w:fldCharType="end"/>
            </w:r>
          </w:hyperlink>
        </w:p>
        <w:p w14:paraId="322305B6"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87" w:history="1">
            <w:r w:rsidR="008F750C" w:rsidRPr="008F750C">
              <w:rPr>
                <w:rStyle w:val="ab"/>
                <w:rFonts w:ascii="Times New Roman" w:hAnsi="Times New Roman" w:cs="Times New Roman"/>
                <w:noProof/>
                <w:sz w:val="28"/>
                <w:szCs w:val="28"/>
              </w:rPr>
              <w:t>1.1 Культура ведення бізнесу: основні поняття</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_Toc87367087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7</w:t>
            </w:r>
            <w:r w:rsidR="008F750C" w:rsidRPr="008F750C">
              <w:rPr>
                <w:rFonts w:ascii="Times New Roman" w:hAnsi="Times New Roman" w:cs="Times New Roman"/>
                <w:noProof/>
                <w:webHidden/>
                <w:sz w:val="28"/>
                <w:szCs w:val="28"/>
              </w:rPr>
              <w:fldChar w:fldCharType="end"/>
            </w:r>
          </w:hyperlink>
        </w:p>
        <w:p w14:paraId="049EF4DB"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88" w:history="1">
            <w:r w:rsidR="008F750C" w:rsidRPr="008F750C">
              <w:rPr>
                <w:rStyle w:val="ab"/>
                <w:rFonts w:ascii="Times New Roman" w:hAnsi="Times New Roman" w:cs="Times New Roman"/>
                <w:noProof/>
                <w:sz w:val="28"/>
                <w:szCs w:val="28"/>
              </w:rPr>
              <w:t>1.2 Принципи та значення культурних факторів в бізнесі та міжнародному маркетингу.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_Toc87367088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13</w:t>
            </w:r>
            <w:r w:rsidR="008F750C" w:rsidRPr="008F750C">
              <w:rPr>
                <w:rFonts w:ascii="Times New Roman" w:hAnsi="Times New Roman" w:cs="Times New Roman"/>
                <w:noProof/>
                <w:webHidden/>
                <w:sz w:val="28"/>
                <w:szCs w:val="28"/>
              </w:rPr>
              <w:fldChar w:fldCharType="end"/>
            </w:r>
          </w:hyperlink>
        </w:p>
        <w:p w14:paraId="612431F3"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89" w:history="1">
            <w:r w:rsidR="008F750C" w:rsidRPr="008F750C">
              <w:rPr>
                <w:rStyle w:val="ab"/>
                <w:rFonts w:ascii="Times New Roman" w:hAnsi="Times New Roman" w:cs="Times New Roman"/>
                <w:noProof/>
                <w:sz w:val="28"/>
                <w:szCs w:val="28"/>
              </w:rPr>
              <w:t>1.3  Сутність, цілі та особливості міжнародного маркетингу. Економічні фактори, які впаливаюсть на міжнародний бізнес.</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_Toc87367089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16</w:t>
            </w:r>
            <w:r w:rsidR="008F750C" w:rsidRPr="008F750C">
              <w:rPr>
                <w:rFonts w:ascii="Times New Roman" w:hAnsi="Times New Roman" w:cs="Times New Roman"/>
                <w:noProof/>
                <w:webHidden/>
                <w:sz w:val="28"/>
                <w:szCs w:val="28"/>
              </w:rPr>
              <w:fldChar w:fldCharType="end"/>
            </w:r>
          </w:hyperlink>
        </w:p>
        <w:p w14:paraId="449D208D"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0" w:history="1">
            <w:r w:rsidR="008F750C" w:rsidRPr="008F750C">
              <w:rPr>
                <w:rStyle w:val="ab"/>
                <w:rFonts w:ascii="Times New Roman" w:hAnsi="Times New Roman" w:cs="Times New Roman"/>
                <w:noProof/>
                <w:sz w:val="28"/>
                <w:szCs w:val="28"/>
              </w:rPr>
              <w:t>Виснов</w:t>
            </w:r>
            <w:r w:rsidR="008F750C" w:rsidRPr="008F750C">
              <w:rPr>
                <w:rStyle w:val="ab"/>
                <w:rFonts w:ascii="Times New Roman" w:hAnsi="Times New Roman" w:cs="Times New Roman"/>
                <w:noProof/>
                <w:sz w:val="28"/>
                <w:szCs w:val="28"/>
                <w:lang w:val="ru-RU"/>
              </w:rPr>
              <w:t>ок</w:t>
            </w:r>
            <w:r w:rsidR="008F750C" w:rsidRPr="008F750C">
              <w:rPr>
                <w:rStyle w:val="ab"/>
                <w:rFonts w:ascii="Times New Roman" w:hAnsi="Times New Roman" w:cs="Times New Roman"/>
                <w:noProof/>
                <w:sz w:val="28"/>
                <w:szCs w:val="28"/>
              </w:rPr>
              <w:t xml:space="preserve"> до 1 розділу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_Toc87367090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19</w:t>
            </w:r>
            <w:r w:rsidR="008F750C" w:rsidRPr="008F750C">
              <w:rPr>
                <w:rFonts w:ascii="Times New Roman" w:hAnsi="Times New Roman" w:cs="Times New Roman"/>
                <w:noProof/>
                <w:webHidden/>
                <w:sz w:val="28"/>
                <w:szCs w:val="28"/>
              </w:rPr>
              <w:fldChar w:fldCharType="end"/>
            </w:r>
          </w:hyperlink>
        </w:p>
        <w:p w14:paraId="5AF6A2EE"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091" w:history="1">
            <w:r w:rsidR="008F750C" w:rsidRPr="008F750C">
              <w:rPr>
                <w:rStyle w:val="ab"/>
                <w:rFonts w:ascii="Times New Roman" w:hAnsi="Times New Roman" w:cs="Times New Roman"/>
                <w:noProof/>
                <w:sz w:val="28"/>
                <w:szCs w:val="28"/>
              </w:rPr>
              <w:t>РОЗДІЛ 2. ДОСЛІДЖЕННЯ КУЛЬТУРНИХ ФАКТОРІВ В БІЗНЕСІ ТА МІЖНАРОДНОМУ МАРКЕТИНГУ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_Toc87367091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21</w:t>
            </w:r>
            <w:r w:rsidR="008F750C" w:rsidRPr="008F750C">
              <w:rPr>
                <w:rFonts w:ascii="Times New Roman" w:hAnsi="Times New Roman" w:cs="Times New Roman"/>
                <w:noProof/>
                <w:webHidden/>
                <w:sz w:val="28"/>
                <w:szCs w:val="28"/>
              </w:rPr>
              <w:fldChar w:fldCharType="end"/>
            </w:r>
          </w:hyperlink>
        </w:p>
        <w:p w14:paraId="42D558E8"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2" w:history="1">
            <w:r w:rsidR="008F750C" w:rsidRPr="008F750C">
              <w:rPr>
                <w:rStyle w:val="ab"/>
                <w:rFonts w:ascii="Times New Roman" w:hAnsi="Times New Roman" w:cs="Times New Roman"/>
                <w:noProof/>
                <w:sz w:val="28"/>
                <w:szCs w:val="28"/>
              </w:rPr>
              <w:t>2.1 Сучасне культурне середовище міжнародного маркетингу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_Toc87367092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21</w:t>
            </w:r>
            <w:r w:rsidR="008F750C" w:rsidRPr="008F750C">
              <w:rPr>
                <w:rFonts w:ascii="Times New Roman" w:hAnsi="Times New Roman" w:cs="Times New Roman"/>
                <w:noProof/>
                <w:webHidden/>
                <w:sz w:val="28"/>
                <w:szCs w:val="28"/>
              </w:rPr>
              <w:fldChar w:fldCharType="end"/>
            </w:r>
          </w:hyperlink>
        </w:p>
        <w:p w14:paraId="0DC08AF6"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3" w:history="1">
            <w:r w:rsidR="008F750C" w:rsidRPr="008F750C">
              <w:rPr>
                <w:rStyle w:val="ab"/>
                <w:rFonts w:ascii="Times New Roman" w:hAnsi="Times New Roman" w:cs="Times New Roman"/>
                <w:noProof/>
                <w:sz w:val="28"/>
                <w:szCs w:val="28"/>
              </w:rPr>
              <w:t>2.2 Дослідження впливу культурного фактору на ефективність ведення бізнесу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_Toc87367093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27</w:t>
            </w:r>
            <w:r w:rsidR="008F750C" w:rsidRPr="008F750C">
              <w:rPr>
                <w:rFonts w:ascii="Times New Roman" w:hAnsi="Times New Roman" w:cs="Times New Roman"/>
                <w:noProof/>
                <w:webHidden/>
                <w:sz w:val="28"/>
                <w:szCs w:val="28"/>
              </w:rPr>
              <w:fldChar w:fldCharType="end"/>
            </w:r>
          </w:hyperlink>
        </w:p>
        <w:p w14:paraId="2E9FA834"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4" w:history="1">
            <w:r w:rsidR="008F750C" w:rsidRPr="008F750C">
              <w:rPr>
                <w:rStyle w:val="ab"/>
                <w:rFonts w:ascii="Times New Roman" w:hAnsi="Times New Roman" w:cs="Times New Roman"/>
                <w:noProof/>
                <w:sz w:val="28"/>
                <w:szCs w:val="28"/>
              </w:rPr>
              <w:t>2.3 Оцінка сучасного стану розвитку культурного середовища регіонів України</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_Toc87367094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55</w:t>
            </w:r>
            <w:r w:rsidR="008F750C" w:rsidRPr="008F750C">
              <w:rPr>
                <w:rFonts w:ascii="Times New Roman" w:hAnsi="Times New Roman" w:cs="Times New Roman"/>
                <w:noProof/>
                <w:webHidden/>
                <w:sz w:val="28"/>
                <w:szCs w:val="28"/>
              </w:rPr>
              <w:fldChar w:fldCharType="end"/>
            </w:r>
          </w:hyperlink>
        </w:p>
        <w:p w14:paraId="3E04AC81"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5" w:history="1">
            <w:r w:rsidR="008F750C" w:rsidRPr="008F750C">
              <w:rPr>
                <w:rStyle w:val="ab"/>
                <w:rFonts w:ascii="Times New Roman" w:hAnsi="Times New Roman" w:cs="Times New Roman"/>
                <w:noProof/>
                <w:sz w:val="28"/>
                <w:szCs w:val="28"/>
              </w:rPr>
              <w:t>Висновки до 2 розділу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_Toc87367095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63</w:t>
            </w:r>
            <w:r w:rsidR="008F750C" w:rsidRPr="008F750C">
              <w:rPr>
                <w:rFonts w:ascii="Times New Roman" w:hAnsi="Times New Roman" w:cs="Times New Roman"/>
                <w:noProof/>
                <w:webHidden/>
                <w:sz w:val="28"/>
                <w:szCs w:val="28"/>
              </w:rPr>
              <w:fldChar w:fldCharType="end"/>
            </w:r>
          </w:hyperlink>
        </w:p>
        <w:p w14:paraId="545AB3FE"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096" w:history="1">
            <w:r w:rsidR="008F750C" w:rsidRPr="008F750C">
              <w:rPr>
                <w:rStyle w:val="ab"/>
                <w:rFonts w:ascii="Times New Roman" w:hAnsi="Times New Roman" w:cs="Times New Roman"/>
                <w:noProof/>
                <w:sz w:val="28"/>
                <w:szCs w:val="28"/>
              </w:rPr>
              <w:t>РОЗДІЛ 3. ШЛЯХИ УДОСКОНАЛЕННЯ КУЛЬТУРИ БІЗНЕСУ ТА МІЖНАРОДНОГО МАРКЕТИНГУ В УКРАЇНІ</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_Toc87367096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67</w:t>
            </w:r>
            <w:r w:rsidR="008F750C" w:rsidRPr="008F750C">
              <w:rPr>
                <w:rFonts w:ascii="Times New Roman" w:hAnsi="Times New Roman" w:cs="Times New Roman"/>
                <w:noProof/>
                <w:webHidden/>
                <w:sz w:val="28"/>
                <w:szCs w:val="28"/>
              </w:rPr>
              <w:fldChar w:fldCharType="end"/>
            </w:r>
          </w:hyperlink>
        </w:p>
        <w:p w14:paraId="36B7FD07"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7" w:history="1">
            <w:r w:rsidR="008F750C" w:rsidRPr="008F750C">
              <w:rPr>
                <w:rStyle w:val="ab"/>
                <w:rFonts w:ascii="Times New Roman" w:hAnsi="Times New Roman" w:cs="Times New Roman"/>
                <w:noProof/>
                <w:sz w:val="28"/>
                <w:szCs w:val="28"/>
              </w:rPr>
              <w:t>3.1 Рекомендації щодо покращення культури бізнесу та міжнародного маркетингу на сучасному етапі</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_Toc87367097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67</w:t>
            </w:r>
            <w:r w:rsidR="008F750C" w:rsidRPr="008F750C">
              <w:rPr>
                <w:rFonts w:ascii="Times New Roman" w:hAnsi="Times New Roman" w:cs="Times New Roman"/>
                <w:noProof/>
                <w:webHidden/>
                <w:sz w:val="28"/>
                <w:szCs w:val="28"/>
              </w:rPr>
              <w:fldChar w:fldCharType="end"/>
            </w:r>
          </w:hyperlink>
        </w:p>
        <w:p w14:paraId="4B72C2A5"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8" w:history="1">
            <w:r w:rsidR="008F750C" w:rsidRPr="008F750C">
              <w:rPr>
                <w:rStyle w:val="ab"/>
                <w:rFonts w:ascii="Times New Roman" w:hAnsi="Times New Roman" w:cs="Times New Roman"/>
                <w:noProof/>
                <w:sz w:val="28"/>
                <w:szCs w:val="28"/>
              </w:rPr>
              <w:t>3.2 Міжнародний розвиток бізнесу: проблеми та шляхи вирішення</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_Toc87367098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70</w:t>
            </w:r>
            <w:r w:rsidR="008F750C" w:rsidRPr="008F750C">
              <w:rPr>
                <w:rFonts w:ascii="Times New Roman" w:hAnsi="Times New Roman" w:cs="Times New Roman"/>
                <w:noProof/>
                <w:webHidden/>
                <w:sz w:val="28"/>
                <w:szCs w:val="28"/>
              </w:rPr>
              <w:fldChar w:fldCharType="end"/>
            </w:r>
          </w:hyperlink>
        </w:p>
        <w:p w14:paraId="0CA20A43"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099" w:history="1">
            <w:r w:rsidR="008F750C" w:rsidRPr="008F750C">
              <w:rPr>
                <w:rStyle w:val="ab"/>
                <w:rFonts w:ascii="Times New Roman" w:hAnsi="Times New Roman" w:cs="Times New Roman"/>
                <w:noProof/>
                <w:sz w:val="28"/>
                <w:szCs w:val="28"/>
              </w:rPr>
              <w:t>3.3 Рекомендаціїї для українського бізнесу щодо врахування ділової культури в провідних країн</w:t>
            </w:r>
            <w:r w:rsidR="008F750C" w:rsidRPr="008F750C">
              <w:rPr>
                <w:rStyle w:val="ab"/>
                <w:rFonts w:ascii="Times New Roman" w:eastAsia="Times New Roman" w:hAnsi="Times New Roman" w:cs="Times New Roman"/>
                <w:noProof/>
                <w:sz w:val="28"/>
                <w:szCs w:val="28"/>
                <w:lang w:eastAsia="ru-RU"/>
              </w:rPr>
              <w:t>ах.</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_Toc87367099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76</w:t>
            </w:r>
            <w:r w:rsidR="008F750C" w:rsidRPr="008F750C">
              <w:rPr>
                <w:rFonts w:ascii="Times New Roman" w:hAnsi="Times New Roman" w:cs="Times New Roman"/>
                <w:noProof/>
                <w:webHidden/>
                <w:sz w:val="28"/>
                <w:szCs w:val="28"/>
              </w:rPr>
              <w:fldChar w:fldCharType="end"/>
            </w:r>
          </w:hyperlink>
        </w:p>
        <w:p w14:paraId="3F706968" w14:textId="77777777" w:rsidR="008F750C" w:rsidRPr="008F750C" w:rsidRDefault="0080386F" w:rsidP="008F750C">
          <w:pPr>
            <w:pStyle w:val="21"/>
            <w:tabs>
              <w:tab w:val="right" w:leader="dot" w:pos="9629"/>
            </w:tabs>
            <w:ind w:left="0"/>
            <w:rPr>
              <w:rFonts w:ascii="Times New Roman" w:eastAsiaTheme="minorEastAsia" w:hAnsi="Times New Roman" w:cs="Times New Roman"/>
              <w:noProof/>
              <w:sz w:val="28"/>
              <w:szCs w:val="28"/>
              <w:lang w:val="ru-RU" w:eastAsia="ru-RU"/>
            </w:rPr>
          </w:pPr>
          <w:hyperlink w:anchor="_Toc87367100" w:history="1">
            <w:r w:rsidR="008F750C" w:rsidRPr="008F750C">
              <w:rPr>
                <w:rStyle w:val="ab"/>
                <w:rFonts w:ascii="Times New Roman" w:hAnsi="Times New Roman" w:cs="Times New Roman"/>
                <w:noProof/>
                <w:sz w:val="28"/>
                <w:szCs w:val="28"/>
              </w:rPr>
              <w:t>Висновки до 3 розділу</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_Toc87367100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86</w:t>
            </w:r>
            <w:r w:rsidR="008F750C" w:rsidRPr="008F750C">
              <w:rPr>
                <w:rFonts w:ascii="Times New Roman" w:hAnsi="Times New Roman" w:cs="Times New Roman"/>
                <w:noProof/>
                <w:webHidden/>
                <w:sz w:val="28"/>
                <w:szCs w:val="28"/>
              </w:rPr>
              <w:fldChar w:fldCharType="end"/>
            </w:r>
          </w:hyperlink>
        </w:p>
        <w:p w14:paraId="5688960B"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101" w:history="1">
            <w:r w:rsidR="008F750C" w:rsidRPr="008F750C">
              <w:rPr>
                <w:rStyle w:val="ab"/>
                <w:rFonts w:ascii="Times New Roman" w:hAnsi="Times New Roman" w:cs="Times New Roman"/>
                <w:noProof/>
                <w:sz w:val="28"/>
                <w:szCs w:val="28"/>
              </w:rPr>
              <w:t>ВИСНОВКИ</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_Toc87367101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88</w:t>
            </w:r>
            <w:r w:rsidR="008F750C" w:rsidRPr="008F750C">
              <w:rPr>
                <w:rFonts w:ascii="Times New Roman" w:hAnsi="Times New Roman" w:cs="Times New Roman"/>
                <w:noProof/>
                <w:webHidden/>
                <w:sz w:val="28"/>
                <w:szCs w:val="28"/>
              </w:rPr>
              <w:fldChar w:fldCharType="end"/>
            </w:r>
          </w:hyperlink>
        </w:p>
        <w:p w14:paraId="50F106FA" w14:textId="77777777" w:rsidR="008F750C" w:rsidRPr="008F750C" w:rsidRDefault="0080386F">
          <w:pPr>
            <w:pStyle w:val="11"/>
            <w:tabs>
              <w:tab w:val="right" w:leader="dot" w:pos="9629"/>
            </w:tabs>
            <w:rPr>
              <w:rFonts w:ascii="Times New Roman" w:eastAsiaTheme="minorEastAsia" w:hAnsi="Times New Roman" w:cs="Times New Roman"/>
              <w:noProof/>
              <w:sz w:val="28"/>
              <w:szCs w:val="28"/>
              <w:lang w:val="ru-RU" w:eastAsia="ru-RU"/>
            </w:rPr>
          </w:pPr>
          <w:hyperlink w:anchor="_Toc87367102" w:history="1">
            <w:r w:rsidR="008F750C" w:rsidRPr="008F750C">
              <w:rPr>
                <w:rStyle w:val="ab"/>
                <w:rFonts w:ascii="Times New Roman" w:hAnsi="Times New Roman" w:cs="Times New Roman"/>
                <w:noProof/>
                <w:sz w:val="28"/>
                <w:szCs w:val="28"/>
              </w:rPr>
              <w:t>СПИСОК ВИКОРИСТАНИХ ДЖЕРЕЛ</w:t>
            </w:r>
            <w:r w:rsidR="008F750C" w:rsidRPr="008F750C">
              <w:rPr>
                <w:rFonts w:ascii="Times New Roman" w:hAnsi="Times New Roman" w:cs="Times New Roman"/>
                <w:noProof/>
                <w:webHidden/>
                <w:sz w:val="28"/>
                <w:szCs w:val="28"/>
              </w:rPr>
              <w:tab/>
            </w:r>
            <w:r w:rsidR="008F750C" w:rsidRPr="008F750C">
              <w:rPr>
                <w:rFonts w:ascii="Times New Roman" w:hAnsi="Times New Roman" w:cs="Times New Roman"/>
                <w:noProof/>
                <w:webHidden/>
                <w:sz w:val="28"/>
                <w:szCs w:val="28"/>
              </w:rPr>
              <w:fldChar w:fldCharType="begin"/>
            </w:r>
            <w:r w:rsidR="008F750C" w:rsidRPr="008F750C">
              <w:rPr>
                <w:rFonts w:ascii="Times New Roman" w:hAnsi="Times New Roman" w:cs="Times New Roman"/>
                <w:noProof/>
                <w:webHidden/>
                <w:sz w:val="28"/>
                <w:szCs w:val="28"/>
              </w:rPr>
              <w:instrText xml:space="preserve"> PAGEREF _Toc87367102 \h </w:instrText>
            </w:r>
            <w:r w:rsidR="008F750C" w:rsidRPr="008F750C">
              <w:rPr>
                <w:rFonts w:ascii="Times New Roman" w:hAnsi="Times New Roman" w:cs="Times New Roman"/>
                <w:noProof/>
                <w:webHidden/>
                <w:sz w:val="28"/>
                <w:szCs w:val="28"/>
              </w:rPr>
            </w:r>
            <w:r w:rsidR="008F750C" w:rsidRPr="008F750C">
              <w:rPr>
                <w:rFonts w:ascii="Times New Roman" w:hAnsi="Times New Roman" w:cs="Times New Roman"/>
                <w:noProof/>
                <w:webHidden/>
                <w:sz w:val="28"/>
                <w:szCs w:val="28"/>
              </w:rPr>
              <w:fldChar w:fldCharType="separate"/>
            </w:r>
            <w:r w:rsidR="00C20093">
              <w:rPr>
                <w:rFonts w:ascii="Times New Roman" w:hAnsi="Times New Roman" w:cs="Times New Roman"/>
                <w:noProof/>
                <w:webHidden/>
                <w:sz w:val="28"/>
                <w:szCs w:val="28"/>
              </w:rPr>
              <w:t>90</w:t>
            </w:r>
            <w:r w:rsidR="008F750C" w:rsidRPr="008F750C">
              <w:rPr>
                <w:rFonts w:ascii="Times New Roman" w:hAnsi="Times New Roman" w:cs="Times New Roman"/>
                <w:noProof/>
                <w:webHidden/>
                <w:sz w:val="28"/>
                <w:szCs w:val="28"/>
              </w:rPr>
              <w:fldChar w:fldCharType="end"/>
            </w:r>
          </w:hyperlink>
        </w:p>
        <w:p w14:paraId="49A57CA3" w14:textId="77777777" w:rsidR="002F0E64" w:rsidRPr="008F750C" w:rsidRDefault="002F0E64">
          <w:pPr>
            <w:rPr>
              <w:rFonts w:ascii="Times New Roman" w:hAnsi="Times New Roman" w:cs="Times New Roman"/>
              <w:sz w:val="28"/>
              <w:szCs w:val="28"/>
            </w:rPr>
          </w:pPr>
          <w:r w:rsidRPr="008F750C">
            <w:rPr>
              <w:rFonts w:ascii="Times New Roman" w:hAnsi="Times New Roman" w:cs="Times New Roman"/>
              <w:b/>
              <w:bCs/>
              <w:sz w:val="28"/>
              <w:szCs w:val="28"/>
            </w:rPr>
            <w:fldChar w:fldCharType="end"/>
          </w:r>
        </w:p>
      </w:sdtContent>
    </w:sdt>
    <w:p w14:paraId="6CAB4E8E" w14:textId="77777777" w:rsidR="0027322B" w:rsidRPr="003A1E39" w:rsidRDefault="0027322B" w:rsidP="00CD40A0">
      <w:pPr>
        <w:spacing w:after="0" w:line="360" w:lineRule="auto"/>
        <w:jc w:val="both"/>
        <w:rPr>
          <w:rFonts w:ascii="Times New Roman" w:hAnsi="Times New Roman" w:cs="Times New Roman"/>
          <w:sz w:val="28"/>
          <w:szCs w:val="28"/>
        </w:rPr>
      </w:pPr>
    </w:p>
    <w:p w14:paraId="02F19985" w14:textId="77777777" w:rsidR="0027322B" w:rsidRPr="003A1E39" w:rsidRDefault="0027322B" w:rsidP="00CD40A0">
      <w:pPr>
        <w:spacing w:after="0" w:line="360" w:lineRule="auto"/>
        <w:jc w:val="both"/>
        <w:rPr>
          <w:rFonts w:ascii="Times New Roman" w:hAnsi="Times New Roman" w:cs="Times New Roman"/>
          <w:sz w:val="28"/>
          <w:szCs w:val="28"/>
        </w:rPr>
      </w:pPr>
    </w:p>
    <w:p w14:paraId="099B4794" w14:textId="77777777" w:rsidR="002F0E64" w:rsidRDefault="002F0E64" w:rsidP="003B16D2">
      <w:pPr>
        <w:spacing w:after="0" w:line="360" w:lineRule="auto"/>
        <w:ind w:right="57"/>
        <w:rPr>
          <w:rFonts w:ascii="Times New Roman" w:hAnsi="Times New Roman" w:cs="Times New Roman"/>
          <w:b/>
          <w:sz w:val="28"/>
          <w:szCs w:val="28"/>
        </w:rPr>
      </w:pPr>
    </w:p>
    <w:p w14:paraId="2515BE74" w14:textId="77777777" w:rsidR="00B9208F" w:rsidRDefault="00B9208F" w:rsidP="002F0E64">
      <w:pPr>
        <w:pStyle w:val="1"/>
        <w:jc w:val="center"/>
        <w:rPr>
          <w:b w:val="0"/>
          <w:sz w:val="28"/>
          <w:szCs w:val="28"/>
        </w:rPr>
      </w:pPr>
      <w:bookmarkStart w:id="4" w:name="_Toc87367085"/>
      <w:r>
        <w:rPr>
          <w:b w:val="0"/>
          <w:sz w:val="28"/>
          <w:szCs w:val="28"/>
        </w:rPr>
        <w:lastRenderedPageBreak/>
        <w:t>ВСТУП</w:t>
      </w:r>
      <w:bookmarkEnd w:id="4"/>
    </w:p>
    <w:p w14:paraId="4E382FC3" w14:textId="77777777" w:rsidR="0090362C" w:rsidRPr="0090362C" w:rsidRDefault="0090362C" w:rsidP="0027322B">
      <w:pPr>
        <w:spacing w:after="0" w:line="360" w:lineRule="auto"/>
        <w:ind w:left="170" w:right="57" w:firstLine="709"/>
        <w:jc w:val="center"/>
        <w:rPr>
          <w:rFonts w:ascii="Times New Roman" w:hAnsi="Times New Roman" w:cs="Times New Roman"/>
          <w:b/>
          <w:sz w:val="28"/>
          <w:szCs w:val="28"/>
          <w:lang w:val="ru-RU"/>
        </w:rPr>
      </w:pPr>
    </w:p>
    <w:p w14:paraId="5C8D2F4E" w14:textId="77777777" w:rsidR="00F21483" w:rsidRPr="00F21483" w:rsidRDefault="00F21483" w:rsidP="00F21483">
      <w:pPr>
        <w:spacing w:after="0" w:line="360" w:lineRule="auto"/>
        <w:ind w:left="170" w:right="57" w:firstLine="709"/>
        <w:jc w:val="both"/>
        <w:rPr>
          <w:rFonts w:ascii="Times New Roman" w:hAnsi="Times New Roman" w:cs="Times New Roman"/>
          <w:sz w:val="28"/>
          <w:szCs w:val="28"/>
          <w:lang w:val="ru-RU"/>
        </w:rPr>
      </w:pPr>
      <w:r w:rsidRPr="00F77878">
        <w:rPr>
          <w:rFonts w:ascii="Times New Roman" w:hAnsi="Times New Roman" w:cs="Times New Roman"/>
          <w:b/>
          <w:sz w:val="28"/>
          <w:szCs w:val="28"/>
        </w:rPr>
        <w:t>Актуальність теми.</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Інтернаціоналізація</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бізнесу</w:t>
      </w:r>
      <w:proofErr w:type="spellEnd"/>
      <w:r w:rsidRPr="00F21483">
        <w:rPr>
          <w:rFonts w:ascii="Times New Roman" w:hAnsi="Times New Roman" w:cs="Times New Roman"/>
          <w:sz w:val="28"/>
          <w:szCs w:val="28"/>
          <w:lang w:val="ru-RU"/>
        </w:rPr>
        <w:t xml:space="preserve"> та </w:t>
      </w:r>
      <w:proofErr w:type="spellStart"/>
      <w:r w:rsidRPr="00F21483">
        <w:rPr>
          <w:rFonts w:ascii="Times New Roman" w:hAnsi="Times New Roman" w:cs="Times New Roman"/>
          <w:sz w:val="28"/>
          <w:szCs w:val="28"/>
          <w:lang w:val="ru-RU"/>
        </w:rPr>
        <w:t>економіки</w:t>
      </w:r>
      <w:proofErr w:type="spellEnd"/>
      <w:r w:rsidRPr="00F21483">
        <w:rPr>
          <w:rFonts w:ascii="Times New Roman" w:hAnsi="Times New Roman" w:cs="Times New Roman"/>
          <w:sz w:val="28"/>
          <w:szCs w:val="28"/>
          <w:lang w:val="ru-RU"/>
        </w:rPr>
        <w:t xml:space="preserve"> за </w:t>
      </w:r>
      <w:proofErr w:type="spellStart"/>
      <w:r w:rsidRPr="00F21483">
        <w:rPr>
          <w:rFonts w:ascii="Times New Roman" w:hAnsi="Times New Roman" w:cs="Times New Roman"/>
          <w:sz w:val="28"/>
          <w:szCs w:val="28"/>
          <w:lang w:val="ru-RU"/>
        </w:rPr>
        <w:t>всіх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існуючих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переваг</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перетворилася</w:t>
      </w:r>
      <w:proofErr w:type="spellEnd"/>
      <w:r w:rsidRPr="00F21483">
        <w:rPr>
          <w:rFonts w:ascii="Times New Roman" w:hAnsi="Times New Roman" w:cs="Times New Roman"/>
          <w:sz w:val="28"/>
          <w:szCs w:val="28"/>
          <w:lang w:val="ru-RU"/>
        </w:rPr>
        <w:t xml:space="preserve"> на </w:t>
      </w:r>
      <w:proofErr w:type="spellStart"/>
      <w:r w:rsidRPr="00F21483">
        <w:rPr>
          <w:rFonts w:ascii="Times New Roman" w:hAnsi="Times New Roman" w:cs="Times New Roman"/>
          <w:sz w:val="28"/>
          <w:szCs w:val="28"/>
          <w:lang w:val="ru-RU"/>
        </w:rPr>
        <w:t>глобальну</w:t>
      </w:r>
      <w:proofErr w:type="spellEnd"/>
      <w:r w:rsidRPr="00F21483">
        <w:rPr>
          <w:rFonts w:ascii="Times New Roman" w:hAnsi="Times New Roman" w:cs="Times New Roman"/>
          <w:sz w:val="28"/>
          <w:szCs w:val="28"/>
          <w:lang w:val="ru-RU"/>
        </w:rPr>
        <w:t xml:space="preserve"> проблему. </w:t>
      </w:r>
      <w:proofErr w:type="spellStart"/>
      <w:r w:rsidRPr="00F21483">
        <w:rPr>
          <w:rFonts w:ascii="Times New Roman" w:hAnsi="Times New Roman" w:cs="Times New Roman"/>
          <w:sz w:val="28"/>
          <w:szCs w:val="28"/>
          <w:lang w:val="ru-RU"/>
        </w:rPr>
        <w:t>Підприємства</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переважно</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набувають</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міжнародного</w:t>
      </w:r>
      <w:proofErr w:type="spellEnd"/>
      <w:r w:rsidRPr="00F21483">
        <w:rPr>
          <w:rFonts w:ascii="Times New Roman" w:hAnsi="Times New Roman" w:cs="Times New Roman"/>
          <w:sz w:val="28"/>
          <w:szCs w:val="28"/>
          <w:lang w:val="ru-RU"/>
        </w:rPr>
        <w:t xml:space="preserve"> характеру, й у школах </w:t>
      </w:r>
      <w:proofErr w:type="spellStart"/>
      <w:r w:rsidRPr="00F21483">
        <w:rPr>
          <w:rFonts w:ascii="Times New Roman" w:hAnsi="Times New Roman" w:cs="Times New Roman"/>
          <w:sz w:val="28"/>
          <w:szCs w:val="28"/>
          <w:lang w:val="ru-RU"/>
        </w:rPr>
        <w:t>бізнесу</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дедалі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частіше</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підкреслюється</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вимога</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інтернаціоналізувати</w:t>
      </w:r>
      <w:proofErr w:type="spellEnd"/>
      <w:r w:rsidRPr="00F21483">
        <w:rPr>
          <w:rFonts w:ascii="Times New Roman" w:hAnsi="Times New Roman" w:cs="Times New Roman"/>
          <w:sz w:val="28"/>
          <w:szCs w:val="28"/>
          <w:lang w:val="ru-RU"/>
        </w:rPr>
        <w:t xml:space="preserve"> погляди </w:t>
      </w:r>
      <w:proofErr w:type="spellStart"/>
      <w:r w:rsidRPr="00F21483">
        <w:rPr>
          <w:rFonts w:ascii="Times New Roman" w:hAnsi="Times New Roman" w:cs="Times New Roman"/>
          <w:sz w:val="28"/>
          <w:szCs w:val="28"/>
          <w:lang w:val="ru-RU"/>
        </w:rPr>
        <w:t>менеджерів</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Щодо</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діючих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організацій</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це</w:t>
      </w:r>
      <w:proofErr w:type="spellEnd"/>
      <w:r w:rsidRPr="00F21483">
        <w:rPr>
          <w:rFonts w:ascii="Times New Roman" w:hAnsi="Times New Roman" w:cs="Times New Roman"/>
          <w:sz w:val="28"/>
          <w:szCs w:val="28"/>
          <w:lang w:val="ru-RU"/>
        </w:rPr>
        <w:t xml:space="preserve"> </w:t>
      </w:r>
      <w:r w:rsidRPr="00B9208F">
        <w:rPr>
          <w:rFonts w:ascii="Times New Roman" w:hAnsi="Times New Roman" w:cs="Times New Roman"/>
          <w:sz w:val="28"/>
          <w:szCs w:val="28"/>
        </w:rPr>
        <w:t>означає необхідність більшого урахування від</w:t>
      </w:r>
      <w:r>
        <w:rPr>
          <w:rFonts w:ascii="Times New Roman" w:hAnsi="Times New Roman" w:cs="Times New Roman"/>
          <w:sz w:val="28"/>
          <w:szCs w:val="28"/>
        </w:rPr>
        <w:t>мінностей національних культур.</w:t>
      </w:r>
    </w:p>
    <w:p w14:paraId="2F5CB53A" w14:textId="77777777" w:rsidR="00F21483" w:rsidRDefault="00F21483" w:rsidP="001430D4">
      <w:pPr>
        <w:spacing w:after="0" w:line="360" w:lineRule="auto"/>
        <w:ind w:left="170" w:right="57" w:firstLine="709"/>
        <w:jc w:val="both"/>
        <w:rPr>
          <w:rFonts w:ascii="Times New Roman" w:hAnsi="Times New Roman" w:cs="Times New Roman"/>
          <w:sz w:val="28"/>
          <w:szCs w:val="28"/>
          <w:lang w:val="ru-RU"/>
        </w:rPr>
      </w:pPr>
      <w:proofErr w:type="spellStart"/>
      <w:r w:rsidRPr="00F21483">
        <w:rPr>
          <w:rFonts w:ascii="Times New Roman" w:hAnsi="Times New Roman" w:cs="Times New Roman"/>
          <w:sz w:val="28"/>
          <w:szCs w:val="28"/>
          <w:lang w:val="ru-RU"/>
        </w:rPr>
        <w:t>Підприємництво</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виходить</w:t>
      </w:r>
      <w:proofErr w:type="spellEnd"/>
      <w:r w:rsidRPr="00F21483">
        <w:rPr>
          <w:rFonts w:ascii="Times New Roman" w:hAnsi="Times New Roman" w:cs="Times New Roman"/>
          <w:sz w:val="28"/>
          <w:szCs w:val="28"/>
          <w:lang w:val="ru-RU"/>
        </w:rPr>
        <w:t xml:space="preserve"> далеко за </w:t>
      </w:r>
      <w:proofErr w:type="spellStart"/>
      <w:r w:rsidRPr="00F21483">
        <w:rPr>
          <w:rFonts w:ascii="Times New Roman" w:hAnsi="Times New Roman" w:cs="Times New Roman"/>
          <w:sz w:val="28"/>
          <w:szCs w:val="28"/>
          <w:lang w:val="ru-RU"/>
        </w:rPr>
        <w:t>національні</w:t>
      </w:r>
      <w:proofErr w:type="spellEnd"/>
      <w:r w:rsidRPr="00F21483">
        <w:rPr>
          <w:rFonts w:ascii="Times New Roman" w:hAnsi="Times New Roman" w:cs="Times New Roman"/>
          <w:sz w:val="28"/>
          <w:szCs w:val="28"/>
          <w:lang w:val="ru-RU"/>
        </w:rPr>
        <w:t xml:space="preserve"> рамки, </w:t>
      </w:r>
      <w:proofErr w:type="spellStart"/>
      <w:r w:rsidRPr="00F21483">
        <w:rPr>
          <w:rFonts w:ascii="Times New Roman" w:hAnsi="Times New Roman" w:cs="Times New Roman"/>
          <w:sz w:val="28"/>
          <w:szCs w:val="28"/>
          <w:lang w:val="ru-RU"/>
        </w:rPr>
        <w:t>залучаючи</w:t>
      </w:r>
      <w:proofErr w:type="spellEnd"/>
      <w:r w:rsidRPr="00F21483">
        <w:rPr>
          <w:rFonts w:ascii="Times New Roman" w:hAnsi="Times New Roman" w:cs="Times New Roman"/>
          <w:sz w:val="28"/>
          <w:szCs w:val="28"/>
          <w:lang w:val="ru-RU"/>
        </w:rPr>
        <w:t xml:space="preserve"> до </w:t>
      </w:r>
      <w:proofErr w:type="spellStart"/>
      <w:r w:rsidRPr="00F21483">
        <w:rPr>
          <w:rFonts w:ascii="Times New Roman" w:hAnsi="Times New Roman" w:cs="Times New Roman"/>
          <w:sz w:val="28"/>
          <w:szCs w:val="28"/>
          <w:lang w:val="ru-RU"/>
        </w:rPr>
        <w:t>своєї</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орбіти</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дедалі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більше</w:t>
      </w:r>
      <w:proofErr w:type="spellEnd"/>
      <w:r w:rsidRPr="00F21483">
        <w:rPr>
          <w:rFonts w:ascii="Times New Roman" w:hAnsi="Times New Roman" w:cs="Times New Roman"/>
          <w:sz w:val="28"/>
          <w:szCs w:val="28"/>
          <w:lang w:val="ru-RU"/>
        </w:rPr>
        <w:t xml:space="preserve"> людей </w:t>
      </w:r>
      <w:proofErr w:type="spellStart"/>
      <w:r w:rsidRPr="00F21483">
        <w:rPr>
          <w:rFonts w:ascii="Times New Roman" w:hAnsi="Times New Roman" w:cs="Times New Roman"/>
          <w:sz w:val="28"/>
          <w:szCs w:val="28"/>
          <w:lang w:val="ru-RU"/>
        </w:rPr>
        <w:t>із</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різним</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культурним</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кругозіром</w:t>
      </w:r>
      <w:proofErr w:type="spellEnd"/>
      <w:r w:rsidRPr="00F21483">
        <w:rPr>
          <w:rFonts w:ascii="Times New Roman" w:hAnsi="Times New Roman" w:cs="Times New Roman"/>
          <w:sz w:val="28"/>
          <w:szCs w:val="28"/>
          <w:lang w:val="ru-RU"/>
        </w:rPr>
        <w:t xml:space="preserve">. В </w:t>
      </w:r>
      <w:proofErr w:type="spellStart"/>
      <w:r w:rsidRPr="00F21483">
        <w:rPr>
          <w:rFonts w:ascii="Times New Roman" w:hAnsi="Times New Roman" w:cs="Times New Roman"/>
          <w:sz w:val="28"/>
          <w:szCs w:val="28"/>
          <w:lang w:val="ru-RU"/>
        </w:rPr>
        <w:t>результаті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культурні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відмінності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починають</w:t>
      </w:r>
      <w:proofErr w:type="spellEnd"/>
      <w:r w:rsidRPr="00F21483">
        <w:rPr>
          <w:rFonts w:ascii="Times New Roman" w:hAnsi="Times New Roman" w:cs="Times New Roman"/>
          <w:sz w:val="28"/>
          <w:szCs w:val="28"/>
          <w:lang w:val="ru-RU"/>
        </w:rPr>
        <w:t xml:space="preserve"> </w:t>
      </w:r>
      <w:r w:rsidRPr="00B9208F">
        <w:rPr>
          <w:rFonts w:ascii="Times New Roman" w:hAnsi="Times New Roman" w:cs="Times New Roman"/>
          <w:sz w:val="28"/>
          <w:szCs w:val="28"/>
        </w:rPr>
        <w:t>відігравати</w:t>
      </w:r>
      <w:r w:rsidRPr="00F21483">
        <w:rPr>
          <w:rFonts w:ascii="Times New Roman" w:hAnsi="Times New Roman" w:cs="Times New Roman"/>
          <w:sz w:val="28"/>
          <w:szCs w:val="28"/>
          <w:lang w:val="ru-RU"/>
        </w:rPr>
        <w:t xml:space="preserve"> в </w:t>
      </w:r>
      <w:proofErr w:type="spellStart"/>
      <w:r w:rsidRPr="00F21483">
        <w:rPr>
          <w:rFonts w:ascii="Times New Roman" w:hAnsi="Times New Roman" w:cs="Times New Roman"/>
          <w:sz w:val="28"/>
          <w:szCs w:val="28"/>
          <w:lang w:val="ru-RU"/>
        </w:rPr>
        <w:t>організаціях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зростаючу</w:t>
      </w:r>
      <w:proofErr w:type="spellEnd"/>
      <w:r w:rsidRPr="00F21483">
        <w:rPr>
          <w:rFonts w:ascii="Times New Roman" w:hAnsi="Times New Roman" w:cs="Times New Roman"/>
          <w:sz w:val="28"/>
          <w:szCs w:val="28"/>
          <w:lang w:val="ru-RU"/>
        </w:rPr>
        <w:t xml:space="preserve"> роль і </w:t>
      </w:r>
      <w:proofErr w:type="spellStart"/>
      <w:r w:rsidRPr="00F21483">
        <w:rPr>
          <w:rFonts w:ascii="Times New Roman" w:hAnsi="Times New Roman" w:cs="Times New Roman"/>
          <w:sz w:val="28"/>
          <w:szCs w:val="28"/>
          <w:lang w:val="ru-RU"/>
        </w:rPr>
        <w:t>впливати</w:t>
      </w:r>
      <w:proofErr w:type="spellEnd"/>
      <w:r w:rsidRPr="00F21483">
        <w:rPr>
          <w:rFonts w:ascii="Times New Roman" w:hAnsi="Times New Roman" w:cs="Times New Roman"/>
          <w:sz w:val="28"/>
          <w:szCs w:val="28"/>
          <w:lang w:val="ru-RU"/>
        </w:rPr>
        <w:t xml:space="preserve"> на </w:t>
      </w:r>
      <w:proofErr w:type="spellStart"/>
      <w:r w:rsidRPr="00F21483">
        <w:rPr>
          <w:rFonts w:ascii="Times New Roman" w:hAnsi="Times New Roman" w:cs="Times New Roman"/>
          <w:sz w:val="28"/>
          <w:szCs w:val="28"/>
          <w:lang w:val="ru-RU"/>
        </w:rPr>
        <w:t>ефективність</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ділової</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діяльності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Звідси</w:t>
      </w:r>
      <w:proofErr w:type="spellEnd"/>
      <w:r w:rsidRPr="00F21483">
        <w:rPr>
          <w:rFonts w:ascii="Times New Roman" w:hAnsi="Times New Roman" w:cs="Times New Roman"/>
          <w:sz w:val="28"/>
          <w:szCs w:val="28"/>
          <w:lang w:val="ru-RU"/>
        </w:rPr>
        <w:t xml:space="preserve"> і </w:t>
      </w:r>
      <w:proofErr w:type="spellStart"/>
      <w:r w:rsidRPr="00F21483">
        <w:rPr>
          <w:rFonts w:ascii="Times New Roman" w:hAnsi="Times New Roman" w:cs="Times New Roman"/>
          <w:sz w:val="28"/>
          <w:szCs w:val="28"/>
          <w:lang w:val="ru-RU"/>
        </w:rPr>
        <w:t>виникають</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кроскультурні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проблеми</w:t>
      </w:r>
      <w:proofErr w:type="spellEnd"/>
      <w:r w:rsidRPr="00F21483">
        <w:rPr>
          <w:rFonts w:ascii="Times New Roman" w:hAnsi="Times New Roman" w:cs="Times New Roman"/>
          <w:sz w:val="28"/>
          <w:szCs w:val="28"/>
          <w:lang w:val="ru-RU"/>
        </w:rPr>
        <w:t xml:space="preserve"> у </w:t>
      </w:r>
      <w:proofErr w:type="spellStart"/>
      <w:r w:rsidRPr="00F21483">
        <w:rPr>
          <w:rFonts w:ascii="Times New Roman" w:hAnsi="Times New Roman" w:cs="Times New Roman"/>
          <w:sz w:val="28"/>
          <w:szCs w:val="28"/>
          <w:lang w:val="ru-RU"/>
        </w:rPr>
        <w:t>міжнародному</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бізнесі</w:t>
      </w:r>
      <w:proofErr w:type="spellEnd"/>
      <w:r w:rsidRPr="00F21483">
        <w:rPr>
          <w:rFonts w:ascii="Times New Roman" w:hAnsi="Times New Roman" w:cs="Times New Roman"/>
          <w:sz w:val="28"/>
          <w:szCs w:val="28"/>
          <w:lang w:val="ru-RU"/>
        </w:rPr>
        <w:t xml:space="preserve"> – </w:t>
      </w:r>
      <w:proofErr w:type="spellStart"/>
      <w:r w:rsidRPr="00F21483">
        <w:rPr>
          <w:rFonts w:ascii="Times New Roman" w:hAnsi="Times New Roman" w:cs="Times New Roman"/>
          <w:sz w:val="28"/>
          <w:szCs w:val="28"/>
          <w:lang w:val="ru-RU"/>
        </w:rPr>
        <w:t>протиріччя</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під</w:t>
      </w:r>
      <w:proofErr w:type="spellEnd"/>
      <w:r w:rsidRPr="00F21483">
        <w:rPr>
          <w:rFonts w:ascii="Times New Roman" w:hAnsi="Times New Roman" w:cs="Times New Roman"/>
          <w:sz w:val="28"/>
          <w:szCs w:val="28"/>
          <w:lang w:val="ru-RU"/>
        </w:rPr>
        <w:t xml:space="preserve"> час </w:t>
      </w:r>
      <w:proofErr w:type="spellStart"/>
      <w:r w:rsidRPr="00F21483">
        <w:rPr>
          <w:rFonts w:ascii="Times New Roman" w:hAnsi="Times New Roman" w:cs="Times New Roman"/>
          <w:sz w:val="28"/>
          <w:szCs w:val="28"/>
          <w:lang w:val="ru-RU"/>
        </w:rPr>
        <w:t>роботи</w:t>
      </w:r>
      <w:proofErr w:type="spellEnd"/>
      <w:r w:rsidRPr="00F21483">
        <w:rPr>
          <w:rFonts w:ascii="Times New Roman" w:hAnsi="Times New Roman" w:cs="Times New Roman"/>
          <w:sz w:val="28"/>
          <w:szCs w:val="28"/>
          <w:lang w:val="ru-RU"/>
        </w:rPr>
        <w:t xml:space="preserve"> у </w:t>
      </w:r>
      <w:proofErr w:type="spellStart"/>
      <w:r w:rsidRPr="00F21483">
        <w:rPr>
          <w:rFonts w:ascii="Times New Roman" w:hAnsi="Times New Roman" w:cs="Times New Roman"/>
          <w:sz w:val="28"/>
          <w:szCs w:val="28"/>
          <w:lang w:val="ru-RU"/>
        </w:rPr>
        <w:t>нових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соціальних</w:t>
      </w:r>
      <w:proofErr w:type="spellEnd"/>
      <w:r w:rsidRPr="00F21483">
        <w:rPr>
          <w:rFonts w:ascii="Times New Roman" w:hAnsi="Times New Roman" w:cs="Times New Roman"/>
          <w:sz w:val="28"/>
          <w:szCs w:val="28"/>
          <w:lang w:val="ru-RU"/>
        </w:rPr>
        <w:t xml:space="preserve"> і </w:t>
      </w:r>
      <w:proofErr w:type="spellStart"/>
      <w:r w:rsidRPr="00F21483">
        <w:rPr>
          <w:rFonts w:ascii="Times New Roman" w:hAnsi="Times New Roman" w:cs="Times New Roman"/>
          <w:sz w:val="28"/>
          <w:szCs w:val="28"/>
          <w:lang w:val="ru-RU"/>
        </w:rPr>
        <w:t>культурних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умовах</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зумовлені</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відмінностями</w:t>
      </w:r>
      <w:proofErr w:type="spellEnd"/>
      <w:r w:rsidRPr="00F21483">
        <w:rPr>
          <w:rFonts w:ascii="Times New Roman" w:hAnsi="Times New Roman" w:cs="Times New Roman"/>
          <w:sz w:val="28"/>
          <w:szCs w:val="28"/>
          <w:lang w:val="ru-RU"/>
        </w:rPr>
        <w:t xml:space="preserve"> у стереотипах </w:t>
      </w:r>
      <w:proofErr w:type="spellStart"/>
      <w:r w:rsidRPr="00F21483">
        <w:rPr>
          <w:rFonts w:ascii="Times New Roman" w:hAnsi="Times New Roman" w:cs="Times New Roman"/>
          <w:sz w:val="28"/>
          <w:szCs w:val="28"/>
          <w:lang w:val="ru-RU"/>
        </w:rPr>
        <w:t>мислення</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між</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окремими</w:t>
      </w:r>
      <w:proofErr w:type="spellEnd"/>
      <w:r w:rsidRPr="00F21483">
        <w:rPr>
          <w:rFonts w:ascii="Times New Roman" w:hAnsi="Times New Roman" w:cs="Times New Roman"/>
          <w:sz w:val="28"/>
          <w:szCs w:val="28"/>
          <w:lang w:val="ru-RU"/>
        </w:rPr>
        <w:t xml:space="preserve"> </w:t>
      </w:r>
      <w:proofErr w:type="spellStart"/>
      <w:r w:rsidRPr="00F21483">
        <w:rPr>
          <w:rFonts w:ascii="Times New Roman" w:hAnsi="Times New Roman" w:cs="Times New Roman"/>
          <w:sz w:val="28"/>
          <w:szCs w:val="28"/>
          <w:lang w:val="ru-RU"/>
        </w:rPr>
        <w:t>групами</w:t>
      </w:r>
      <w:proofErr w:type="spellEnd"/>
      <w:r w:rsidRPr="00F21483">
        <w:rPr>
          <w:rFonts w:ascii="Times New Roman" w:hAnsi="Times New Roman" w:cs="Times New Roman"/>
          <w:sz w:val="28"/>
          <w:szCs w:val="28"/>
          <w:lang w:val="ru-RU"/>
        </w:rPr>
        <w:t xml:space="preserve"> людей.</w:t>
      </w:r>
    </w:p>
    <w:p w14:paraId="12A14F82" w14:textId="77777777" w:rsidR="00753A3A" w:rsidRPr="00F21483" w:rsidRDefault="00753A3A" w:rsidP="001430D4">
      <w:pPr>
        <w:spacing w:after="0" w:line="360" w:lineRule="auto"/>
        <w:ind w:left="170" w:right="57" w:firstLine="709"/>
        <w:jc w:val="both"/>
        <w:rPr>
          <w:rFonts w:ascii="Times New Roman" w:hAnsi="Times New Roman" w:cs="Times New Roman"/>
          <w:sz w:val="28"/>
          <w:szCs w:val="28"/>
          <w:lang w:val="ru-RU"/>
        </w:rPr>
      </w:pPr>
      <w:proofErr w:type="spellStart"/>
      <w:r w:rsidRPr="00753A3A">
        <w:rPr>
          <w:rFonts w:ascii="Times New Roman" w:hAnsi="Times New Roman" w:cs="Times New Roman"/>
          <w:sz w:val="28"/>
          <w:szCs w:val="28"/>
          <w:lang w:val="ru-RU"/>
        </w:rPr>
        <w:t>Формування</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людського</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мислення</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відбувається</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під</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впливом</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знань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віри</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мистецтва</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моралі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законів</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звичаїв</w:t>
      </w:r>
      <w:proofErr w:type="spellEnd"/>
      <w:r w:rsidRPr="00753A3A">
        <w:rPr>
          <w:rFonts w:ascii="Times New Roman" w:hAnsi="Times New Roman" w:cs="Times New Roman"/>
          <w:sz w:val="28"/>
          <w:szCs w:val="28"/>
          <w:lang w:val="ru-RU"/>
        </w:rPr>
        <w:t xml:space="preserve"> та будь-</w:t>
      </w:r>
      <w:proofErr w:type="spellStart"/>
      <w:r w:rsidRPr="00753A3A">
        <w:rPr>
          <w:rFonts w:ascii="Times New Roman" w:hAnsi="Times New Roman" w:cs="Times New Roman"/>
          <w:sz w:val="28"/>
          <w:szCs w:val="28"/>
          <w:lang w:val="ru-RU"/>
        </w:rPr>
        <w:t>яких</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інших</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здібностей</w:t>
      </w:r>
      <w:proofErr w:type="spellEnd"/>
      <w:r w:rsidRPr="00753A3A">
        <w:rPr>
          <w:rFonts w:ascii="Times New Roman" w:hAnsi="Times New Roman" w:cs="Times New Roman"/>
          <w:sz w:val="28"/>
          <w:szCs w:val="28"/>
          <w:lang w:val="ru-RU"/>
        </w:rPr>
        <w:t xml:space="preserve"> та </w:t>
      </w:r>
      <w:proofErr w:type="spellStart"/>
      <w:r w:rsidRPr="00753A3A">
        <w:rPr>
          <w:rFonts w:ascii="Times New Roman" w:hAnsi="Times New Roman" w:cs="Times New Roman"/>
          <w:sz w:val="28"/>
          <w:szCs w:val="28"/>
          <w:lang w:val="ru-RU"/>
        </w:rPr>
        <w:t>звичок</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набутих</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суспільством</w:t>
      </w:r>
      <w:proofErr w:type="spellEnd"/>
      <w:r w:rsidRPr="00753A3A">
        <w:rPr>
          <w:rFonts w:ascii="Times New Roman" w:hAnsi="Times New Roman" w:cs="Times New Roman"/>
          <w:sz w:val="28"/>
          <w:szCs w:val="28"/>
          <w:lang w:val="ru-RU"/>
        </w:rPr>
        <w:t xml:space="preserve"> у </w:t>
      </w:r>
      <w:proofErr w:type="spellStart"/>
      <w:r w:rsidRPr="00753A3A">
        <w:rPr>
          <w:rFonts w:ascii="Times New Roman" w:hAnsi="Times New Roman" w:cs="Times New Roman"/>
          <w:sz w:val="28"/>
          <w:szCs w:val="28"/>
          <w:lang w:val="ru-RU"/>
        </w:rPr>
        <w:t>процесі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свого</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розвитку</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Відчути</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ці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відмінності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можна</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лише</w:t>
      </w:r>
      <w:proofErr w:type="spellEnd"/>
      <w:r w:rsidRPr="00753A3A">
        <w:rPr>
          <w:rFonts w:ascii="Times New Roman" w:hAnsi="Times New Roman" w:cs="Times New Roman"/>
          <w:sz w:val="28"/>
          <w:szCs w:val="28"/>
          <w:lang w:val="ru-RU"/>
        </w:rPr>
        <w:t xml:space="preserve"> за </w:t>
      </w:r>
      <w:proofErr w:type="spellStart"/>
      <w:r w:rsidRPr="00753A3A">
        <w:rPr>
          <w:rFonts w:ascii="Times New Roman" w:hAnsi="Times New Roman" w:cs="Times New Roman"/>
          <w:sz w:val="28"/>
          <w:szCs w:val="28"/>
          <w:lang w:val="ru-RU"/>
        </w:rPr>
        <w:t>злиття</w:t>
      </w:r>
      <w:proofErr w:type="spellEnd"/>
      <w:r w:rsidRPr="00753A3A">
        <w:rPr>
          <w:rFonts w:ascii="Times New Roman" w:hAnsi="Times New Roman" w:cs="Times New Roman"/>
          <w:sz w:val="28"/>
          <w:szCs w:val="28"/>
          <w:lang w:val="ru-RU"/>
        </w:rPr>
        <w:t xml:space="preserve"> з </w:t>
      </w:r>
      <w:proofErr w:type="spellStart"/>
      <w:r w:rsidRPr="00753A3A">
        <w:rPr>
          <w:rFonts w:ascii="Times New Roman" w:hAnsi="Times New Roman" w:cs="Times New Roman"/>
          <w:sz w:val="28"/>
          <w:szCs w:val="28"/>
          <w:lang w:val="ru-RU"/>
        </w:rPr>
        <w:t>новим</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суспільством</w:t>
      </w:r>
      <w:proofErr w:type="spellEnd"/>
      <w:r w:rsidRPr="00753A3A">
        <w:rPr>
          <w:rFonts w:ascii="Times New Roman" w:hAnsi="Times New Roman" w:cs="Times New Roman"/>
          <w:sz w:val="28"/>
          <w:szCs w:val="28"/>
          <w:lang w:val="ru-RU"/>
        </w:rPr>
        <w:t xml:space="preserve"> – </w:t>
      </w:r>
      <w:proofErr w:type="spellStart"/>
      <w:r w:rsidRPr="00753A3A">
        <w:rPr>
          <w:rFonts w:ascii="Times New Roman" w:hAnsi="Times New Roman" w:cs="Times New Roman"/>
          <w:sz w:val="28"/>
          <w:szCs w:val="28"/>
          <w:lang w:val="ru-RU"/>
        </w:rPr>
        <w:t>носієм</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іншої</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культури</w:t>
      </w:r>
      <w:proofErr w:type="spellEnd"/>
      <w:r w:rsidRPr="00753A3A">
        <w:rPr>
          <w:rFonts w:ascii="Times New Roman" w:hAnsi="Times New Roman" w:cs="Times New Roman"/>
          <w:sz w:val="28"/>
          <w:szCs w:val="28"/>
          <w:lang w:val="ru-RU"/>
        </w:rPr>
        <w:t>.</w:t>
      </w:r>
    </w:p>
    <w:p w14:paraId="5173F51C" w14:textId="77777777" w:rsidR="00F21483" w:rsidRDefault="00F21483" w:rsidP="00F21483">
      <w:pPr>
        <w:spacing w:after="0" w:line="360" w:lineRule="auto"/>
        <w:ind w:left="170" w:right="57" w:firstLine="709"/>
        <w:jc w:val="both"/>
        <w:rPr>
          <w:rFonts w:ascii="Times New Roman" w:hAnsi="Times New Roman" w:cs="Times New Roman"/>
          <w:sz w:val="28"/>
          <w:szCs w:val="28"/>
          <w:lang w:val="ru-RU"/>
        </w:rPr>
      </w:pPr>
      <w:r w:rsidRPr="00B9208F">
        <w:rPr>
          <w:rFonts w:ascii="Times New Roman" w:hAnsi="Times New Roman" w:cs="Times New Roman"/>
          <w:sz w:val="28"/>
          <w:szCs w:val="28"/>
        </w:rPr>
        <w:t xml:space="preserve">У міжнародному </w:t>
      </w:r>
      <w:r>
        <w:rPr>
          <w:rFonts w:ascii="Times New Roman" w:hAnsi="Times New Roman" w:cs="Times New Roman"/>
          <w:sz w:val="28"/>
          <w:szCs w:val="28"/>
        </w:rPr>
        <w:t xml:space="preserve">маркетингу та </w:t>
      </w:r>
      <w:r w:rsidRPr="00B9208F">
        <w:rPr>
          <w:rFonts w:ascii="Times New Roman" w:hAnsi="Times New Roman" w:cs="Times New Roman"/>
          <w:sz w:val="28"/>
          <w:szCs w:val="28"/>
        </w:rPr>
        <w:t>бізнесі чинники культурного середовища створюють найбільші складнощі. Саме тому коректна оцінка відмінностей національних культур і адекватне їх урахування стають все більш важливими. Приділити увагу чинникам культурного середовища також змушує складна і багаторівнева структура культури, яка визначає різноманітність її функцій в житті кожного суспільства.</w:t>
      </w:r>
    </w:p>
    <w:p w14:paraId="688F0691" w14:textId="77777777" w:rsidR="00753A3A" w:rsidRDefault="00753A3A" w:rsidP="00753A3A">
      <w:pPr>
        <w:spacing w:after="0" w:line="360" w:lineRule="auto"/>
        <w:ind w:left="170" w:right="57" w:firstLine="709"/>
        <w:jc w:val="both"/>
        <w:rPr>
          <w:rFonts w:ascii="Times New Roman" w:hAnsi="Times New Roman" w:cs="Times New Roman"/>
          <w:sz w:val="28"/>
          <w:szCs w:val="28"/>
          <w:lang w:val="ru-RU"/>
        </w:rPr>
      </w:pPr>
      <w:proofErr w:type="spellStart"/>
      <w:r w:rsidRPr="00753A3A">
        <w:rPr>
          <w:rFonts w:ascii="Times New Roman" w:hAnsi="Times New Roman" w:cs="Times New Roman"/>
          <w:sz w:val="28"/>
          <w:szCs w:val="28"/>
          <w:lang w:val="ru-RU"/>
        </w:rPr>
        <w:t>Вчені</w:t>
      </w:r>
      <w:proofErr w:type="spellEnd"/>
      <w:r w:rsidRPr="00753A3A">
        <w:rPr>
          <w:rFonts w:ascii="Times New Roman" w:hAnsi="Times New Roman" w:cs="Times New Roman"/>
          <w:sz w:val="28"/>
          <w:szCs w:val="28"/>
          <w:lang w:val="ru-RU"/>
        </w:rPr>
        <w:t xml:space="preserve"> та </w:t>
      </w:r>
      <w:proofErr w:type="spellStart"/>
      <w:r w:rsidRPr="00753A3A">
        <w:rPr>
          <w:rFonts w:ascii="Times New Roman" w:hAnsi="Times New Roman" w:cs="Times New Roman"/>
          <w:sz w:val="28"/>
          <w:szCs w:val="28"/>
          <w:lang w:val="ru-RU"/>
        </w:rPr>
        <w:t>економісти</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що</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досліджують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питання</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бізнес-культури</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стверджують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що</w:t>
      </w:r>
      <w:proofErr w:type="spellEnd"/>
      <w:r w:rsidRPr="00753A3A">
        <w:rPr>
          <w:rFonts w:ascii="Times New Roman" w:hAnsi="Times New Roman" w:cs="Times New Roman"/>
          <w:sz w:val="28"/>
          <w:szCs w:val="28"/>
          <w:lang w:val="ru-RU"/>
        </w:rPr>
        <w:t xml:space="preserve"> вона </w:t>
      </w:r>
      <w:proofErr w:type="spellStart"/>
      <w:r w:rsidRPr="00753A3A">
        <w:rPr>
          <w:rFonts w:ascii="Times New Roman" w:hAnsi="Times New Roman" w:cs="Times New Roman"/>
          <w:sz w:val="28"/>
          <w:szCs w:val="28"/>
          <w:lang w:val="ru-RU"/>
        </w:rPr>
        <w:t>надає</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потужний</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вплив</w:t>
      </w:r>
      <w:proofErr w:type="spellEnd"/>
      <w:r w:rsidRPr="00753A3A">
        <w:rPr>
          <w:rFonts w:ascii="Times New Roman" w:hAnsi="Times New Roman" w:cs="Times New Roman"/>
          <w:sz w:val="28"/>
          <w:szCs w:val="28"/>
          <w:lang w:val="ru-RU"/>
        </w:rPr>
        <w:t xml:space="preserve"> на </w:t>
      </w:r>
      <w:proofErr w:type="spellStart"/>
      <w:r w:rsidRPr="00753A3A">
        <w:rPr>
          <w:rFonts w:ascii="Times New Roman" w:hAnsi="Times New Roman" w:cs="Times New Roman"/>
          <w:sz w:val="28"/>
          <w:szCs w:val="28"/>
          <w:lang w:val="ru-RU"/>
        </w:rPr>
        <w:t>різні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сфери</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діяльності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підприємства</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зокрема</w:t>
      </w:r>
      <w:proofErr w:type="spellEnd"/>
      <w:r w:rsidRPr="00753A3A">
        <w:rPr>
          <w:rFonts w:ascii="Times New Roman" w:hAnsi="Times New Roman" w:cs="Times New Roman"/>
          <w:sz w:val="28"/>
          <w:szCs w:val="28"/>
          <w:lang w:val="ru-RU"/>
        </w:rPr>
        <w:t xml:space="preserve">, на </w:t>
      </w:r>
      <w:proofErr w:type="spellStart"/>
      <w:r w:rsidRPr="00753A3A">
        <w:rPr>
          <w:rFonts w:ascii="Times New Roman" w:hAnsi="Times New Roman" w:cs="Times New Roman"/>
          <w:sz w:val="28"/>
          <w:szCs w:val="28"/>
          <w:lang w:val="ru-RU"/>
        </w:rPr>
        <w:t>виробничі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показники</w:t>
      </w:r>
      <w:proofErr w:type="spellEnd"/>
      <w:r w:rsidRPr="00753A3A">
        <w:rPr>
          <w:rFonts w:ascii="Times New Roman" w:hAnsi="Times New Roman" w:cs="Times New Roman"/>
          <w:sz w:val="28"/>
          <w:szCs w:val="28"/>
          <w:lang w:val="ru-RU"/>
        </w:rPr>
        <w:t xml:space="preserve"> та </w:t>
      </w:r>
      <w:proofErr w:type="spellStart"/>
      <w:r w:rsidRPr="00753A3A">
        <w:rPr>
          <w:rFonts w:ascii="Times New Roman" w:hAnsi="Times New Roman" w:cs="Times New Roman"/>
          <w:sz w:val="28"/>
          <w:szCs w:val="28"/>
          <w:lang w:val="ru-RU"/>
        </w:rPr>
        <w:t>ефективність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підприємства</w:t>
      </w:r>
      <w:proofErr w:type="spellEnd"/>
      <w:r w:rsidRPr="00753A3A">
        <w:rPr>
          <w:rFonts w:ascii="Times New Roman" w:hAnsi="Times New Roman" w:cs="Times New Roman"/>
          <w:sz w:val="28"/>
          <w:szCs w:val="28"/>
          <w:lang w:val="ru-RU"/>
        </w:rPr>
        <w:t xml:space="preserve"> як у </w:t>
      </w:r>
      <w:proofErr w:type="spellStart"/>
      <w:r w:rsidRPr="00753A3A">
        <w:rPr>
          <w:rFonts w:ascii="Times New Roman" w:hAnsi="Times New Roman" w:cs="Times New Roman"/>
          <w:sz w:val="28"/>
          <w:szCs w:val="28"/>
          <w:lang w:val="ru-RU"/>
        </w:rPr>
        <w:t>короткостроковій</w:t>
      </w:r>
      <w:proofErr w:type="spellEnd"/>
      <w:r w:rsidRPr="00753A3A">
        <w:rPr>
          <w:rFonts w:ascii="Times New Roman" w:hAnsi="Times New Roman" w:cs="Times New Roman"/>
          <w:sz w:val="28"/>
          <w:szCs w:val="28"/>
          <w:lang w:val="ru-RU"/>
        </w:rPr>
        <w:t xml:space="preserve">, так і в </w:t>
      </w:r>
      <w:proofErr w:type="spellStart"/>
      <w:r w:rsidRPr="00753A3A">
        <w:rPr>
          <w:rFonts w:ascii="Times New Roman" w:hAnsi="Times New Roman" w:cs="Times New Roman"/>
          <w:sz w:val="28"/>
          <w:szCs w:val="28"/>
          <w:lang w:val="ru-RU"/>
        </w:rPr>
        <w:t>довгостроковій</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перспективі</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результативність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lastRenderedPageBreak/>
        <w:t>найманих</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працівників</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продуктивність</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праці</w:t>
      </w:r>
      <w:proofErr w:type="spellEnd"/>
      <w:r w:rsidRPr="00753A3A">
        <w:rPr>
          <w:rFonts w:ascii="Times New Roman" w:hAnsi="Times New Roman" w:cs="Times New Roman"/>
          <w:sz w:val="28"/>
          <w:szCs w:val="28"/>
          <w:lang w:val="ru-RU"/>
        </w:rPr>
        <w:t xml:space="preserve"> та як </w:t>
      </w:r>
      <w:proofErr w:type="spellStart"/>
      <w:r w:rsidRPr="00753A3A">
        <w:rPr>
          <w:rFonts w:ascii="Times New Roman" w:hAnsi="Times New Roman" w:cs="Times New Roman"/>
          <w:sz w:val="28"/>
          <w:szCs w:val="28"/>
          <w:lang w:val="ru-RU"/>
        </w:rPr>
        <w:t>слідство</w:t>
      </w:r>
      <w:proofErr w:type="spellEnd"/>
      <w:r w:rsidRPr="00753A3A">
        <w:rPr>
          <w:rFonts w:ascii="Times New Roman" w:hAnsi="Times New Roman" w:cs="Times New Roman"/>
          <w:sz w:val="28"/>
          <w:szCs w:val="28"/>
          <w:lang w:val="ru-RU"/>
        </w:rPr>
        <w:t xml:space="preserve"> – стан </w:t>
      </w:r>
      <w:proofErr w:type="spellStart"/>
      <w:r w:rsidRPr="00753A3A">
        <w:rPr>
          <w:rFonts w:ascii="Times New Roman" w:hAnsi="Times New Roman" w:cs="Times New Roman"/>
          <w:sz w:val="28"/>
          <w:szCs w:val="28"/>
          <w:lang w:val="ru-RU"/>
        </w:rPr>
        <w:t>добробуту</w:t>
      </w:r>
      <w:proofErr w:type="spellEnd"/>
      <w:r w:rsidRPr="00753A3A">
        <w:rPr>
          <w:rFonts w:ascii="Times New Roman" w:hAnsi="Times New Roman" w:cs="Times New Roman"/>
          <w:sz w:val="28"/>
          <w:szCs w:val="28"/>
          <w:lang w:val="ru-RU"/>
        </w:rPr>
        <w:t xml:space="preserve"> </w:t>
      </w:r>
      <w:proofErr w:type="spellStart"/>
      <w:r w:rsidRPr="00753A3A">
        <w:rPr>
          <w:rFonts w:ascii="Times New Roman" w:hAnsi="Times New Roman" w:cs="Times New Roman"/>
          <w:sz w:val="28"/>
          <w:szCs w:val="28"/>
          <w:lang w:val="ru-RU"/>
        </w:rPr>
        <w:t>суспільства</w:t>
      </w:r>
      <w:proofErr w:type="spellEnd"/>
      <w:r w:rsidRPr="00753A3A">
        <w:rPr>
          <w:rFonts w:ascii="Times New Roman" w:hAnsi="Times New Roman" w:cs="Times New Roman"/>
          <w:sz w:val="28"/>
          <w:szCs w:val="28"/>
          <w:lang w:val="ru-RU"/>
        </w:rPr>
        <w:t>.</w:t>
      </w:r>
    </w:p>
    <w:p w14:paraId="51FBC8E2" w14:textId="77777777" w:rsidR="002F0E64" w:rsidRDefault="00AD263D" w:rsidP="002F0E64">
      <w:pPr>
        <w:spacing w:after="0" w:line="360" w:lineRule="auto"/>
        <w:ind w:left="170" w:right="57" w:firstLine="709"/>
        <w:jc w:val="both"/>
        <w:rPr>
          <w:rFonts w:ascii="Times New Roman" w:hAnsi="Times New Roman" w:cs="Times New Roman"/>
          <w:color w:val="000000"/>
          <w:sz w:val="28"/>
          <w:szCs w:val="28"/>
          <w:lang w:val="ru-RU"/>
        </w:rPr>
      </w:pPr>
      <w:proofErr w:type="spellStart"/>
      <w:r w:rsidRPr="00AD263D">
        <w:rPr>
          <w:rFonts w:ascii="Times New Roman" w:hAnsi="Times New Roman" w:cs="Times New Roman"/>
          <w:color w:val="000000"/>
          <w:sz w:val="28"/>
          <w:szCs w:val="28"/>
          <w:lang w:val="ru-RU"/>
        </w:rPr>
        <w:t>Під</w:t>
      </w:r>
      <w:proofErr w:type="spellEnd"/>
      <w:r w:rsidRPr="00AD263D">
        <w:rPr>
          <w:rFonts w:ascii="Times New Roman" w:hAnsi="Times New Roman" w:cs="Times New Roman"/>
          <w:color w:val="000000"/>
          <w:sz w:val="28"/>
          <w:szCs w:val="28"/>
          <w:lang w:val="ru-RU"/>
        </w:rPr>
        <w:t xml:space="preserve"> </w:t>
      </w:r>
      <w:proofErr w:type="spellStart"/>
      <w:r w:rsidRPr="00AD263D">
        <w:rPr>
          <w:rFonts w:ascii="Times New Roman" w:hAnsi="Times New Roman" w:cs="Times New Roman"/>
          <w:color w:val="000000"/>
          <w:sz w:val="28"/>
          <w:szCs w:val="28"/>
          <w:lang w:val="ru-RU"/>
        </w:rPr>
        <w:t>національною</w:t>
      </w:r>
      <w:proofErr w:type="spellEnd"/>
      <w:r w:rsidRPr="00AD263D">
        <w:rPr>
          <w:rFonts w:ascii="Times New Roman" w:hAnsi="Times New Roman" w:cs="Times New Roman"/>
          <w:color w:val="000000"/>
          <w:sz w:val="28"/>
          <w:szCs w:val="28"/>
          <w:lang w:val="ru-RU"/>
        </w:rPr>
        <w:t xml:space="preserve"> культурою ми </w:t>
      </w:r>
      <w:proofErr w:type="spellStart"/>
      <w:r w:rsidRPr="00AD263D">
        <w:rPr>
          <w:rFonts w:ascii="Times New Roman" w:hAnsi="Times New Roman" w:cs="Times New Roman"/>
          <w:color w:val="000000"/>
          <w:sz w:val="28"/>
          <w:szCs w:val="28"/>
          <w:lang w:val="ru-RU"/>
        </w:rPr>
        <w:t>маємо</w:t>
      </w:r>
      <w:proofErr w:type="spellEnd"/>
      <w:r w:rsidRPr="00AD263D">
        <w:rPr>
          <w:rFonts w:ascii="Times New Roman" w:hAnsi="Times New Roman" w:cs="Times New Roman"/>
          <w:color w:val="000000"/>
          <w:sz w:val="28"/>
          <w:szCs w:val="28"/>
          <w:lang w:val="ru-RU"/>
        </w:rPr>
        <w:t xml:space="preserve"> на </w:t>
      </w:r>
      <w:proofErr w:type="spellStart"/>
      <w:r w:rsidRPr="00AD263D">
        <w:rPr>
          <w:rFonts w:ascii="Times New Roman" w:hAnsi="Times New Roman" w:cs="Times New Roman"/>
          <w:color w:val="000000"/>
          <w:sz w:val="28"/>
          <w:szCs w:val="28"/>
          <w:lang w:val="ru-RU"/>
        </w:rPr>
        <w:t>увазі</w:t>
      </w:r>
      <w:proofErr w:type="spellEnd"/>
      <w:r w:rsidRPr="00AD263D">
        <w:rPr>
          <w:rFonts w:ascii="Times New Roman" w:hAnsi="Times New Roman" w:cs="Times New Roman"/>
          <w:color w:val="000000"/>
          <w:sz w:val="28"/>
          <w:szCs w:val="28"/>
          <w:lang w:val="ru-RU"/>
        </w:rPr>
        <w:t xml:space="preserve"> </w:t>
      </w:r>
      <w:proofErr w:type="spellStart"/>
      <w:r w:rsidRPr="00AD263D">
        <w:rPr>
          <w:rFonts w:ascii="Times New Roman" w:hAnsi="Times New Roman" w:cs="Times New Roman"/>
          <w:color w:val="000000"/>
          <w:sz w:val="28"/>
          <w:szCs w:val="28"/>
          <w:lang w:val="ru-RU"/>
        </w:rPr>
        <w:t>стійку</w:t>
      </w:r>
      <w:proofErr w:type="spellEnd"/>
      <w:r w:rsidRPr="00AD263D">
        <w:rPr>
          <w:rFonts w:ascii="Times New Roman" w:hAnsi="Times New Roman" w:cs="Times New Roman"/>
          <w:color w:val="000000"/>
          <w:sz w:val="28"/>
          <w:szCs w:val="28"/>
          <w:lang w:val="ru-RU"/>
        </w:rPr>
        <w:t xml:space="preserve"> </w:t>
      </w:r>
      <w:proofErr w:type="spellStart"/>
      <w:r w:rsidRPr="00AD263D">
        <w:rPr>
          <w:rFonts w:ascii="Times New Roman" w:hAnsi="Times New Roman" w:cs="Times New Roman"/>
          <w:color w:val="000000"/>
          <w:sz w:val="28"/>
          <w:szCs w:val="28"/>
          <w:lang w:val="ru-RU"/>
        </w:rPr>
        <w:t>сукупність</w:t>
      </w:r>
      <w:proofErr w:type="spellEnd"/>
      <w:r w:rsidRPr="00AD263D">
        <w:rPr>
          <w:rFonts w:ascii="Times New Roman" w:hAnsi="Times New Roman" w:cs="Times New Roman"/>
          <w:color w:val="000000"/>
          <w:sz w:val="28"/>
          <w:szCs w:val="28"/>
          <w:lang w:val="ru-RU"/>
        </w:rPr>
        <w:t xml:space="preserve"> </w:t>
      </w:r>
      <w:proofErr w:type="spellStart"/>
      <w:r w:rsidRPr="00AD263D">
        <w:rPr>
          <w:rFonts w:ascii="Times New Roman" w:hAnsi="Times New Roman" w:cs="Times New Roman"/>
          <w:color w:val="000000"/>
          <w:sz w:val="28"/>
          <w:szCs w:val="28"/>
          <w:lang w:val="ru-RU"/>
        </w:rPr>
        <w:t>цінностей</w:t>
      </w:r>
      <w:proofErr w:type="spellEnd"/>
      <w:r w:rsidRPr="00AD263D">
        <w:rPr>
          <w:rFonts w:ascii="Times New Roman" w:hAnsi="Times New Roman" w:cs="Times New Roman"/>
          <w:color w:val="000000"/>
          <w:sz w:val="28"/>
          <w:szCs w:val="28"/>
          <w:lang w:val="ru-RU"/>
        </w:rPr>
        <w:t xml:space="preserve">, норм, </w:t>
      </w:r>
      <w:proofErr w:type="spellStart"/>
      <w:r w:rsidRPr="00AD263D">
        <w:rPr>
          <w:rFonts w:ascii="Times New Roman" w:hAnsi="Times New Roman" w:cs="Times New Roman"/>
          <w:color w:val="000000"/>
          <w:sz w:val="28"/>
          <w:szCs w:val="28"/>
          <w:lang w:val="ru-RU"/>
        </w:rPr>
        <w:t>традицій</w:t>
      </w:r>
      <w:proofErr w:type="spellEnd"/>
      <w:r w:rsidRPr="00AD263D">
        <w:rPr>
          <w:rFonts w:ascii="Times New Roman" w:hAnsi="Times New Roman" w:cs="Times New Roman"/>
          <w:color w:val="000000"/>
          <w:sz w:val="28"/>
          <w:szCs w:val="28"/>
          <w:lang w:val="ru-RU"/>
        </w:rPr>
        <w:t xml:space="preserve"> та </w:t>
      </w:r>
      <w:proofErr w:type="spellStart"/>
      <w:r w:rsidRPr="00AD263D">
        <w:rPr>
          <w:rFonts w:ascii="Times New Roman" w:hAnsi="Times New Roman" w:cs="Times New Roman"/>
          <w:color w:val="000000"/>
          <w:sz w:val="28"/>
          <w:szCs w:val="28"/>
          <w:lang w:val="ru-RU"/>
        </w:rPr>
        <w:t>стереотипів</w:t>
      </w:r>
      <w:proofErr w:type="spellEnd"/>
      <w:r w:rsidRPr="00AD263D">
        <w:rPr>
          <w:rFonts w:ascii="Times New Roman" w:hAnsi="Times New Roman" w:cs="Times New Roman"/>
          <w:color w:val="000000"/>
          <w:sz w:val="28"/>
          <w:szCs w:val="28"/>
          <w:lang w:val="ru-RU"/>
        </w:rPr>
        <w:t xml:space="preserve">, </w:t>
      </w:r>
      <w:proofErr w:type="spellStart"/>
      <w:r w:rsidRPr="00AD263D">
        <w:rPr>
          <w:rFonts w:ascii="Times New Roman" w:hAnsi="Times New Roman" w:cs="Times New Roman"/>
          <w:color w:val="000000"/>
          <w:sz w:val="28"/>
          <w:szCs w:val="28"/>
          <w:lang w:val="ru-RU"/>
        </w:rPr>
        <w:t>прийнятих</w:t>
      </w:r>
      <w:proofErr w:type="spellEnd"/>
      <w:r w:rsidRPr="00AD263D">
        <w:rPr>
          <w:rFonts w:ascii="Times New Roman" w:hAnsi="Times New Roman" w:cs="Times New Roman"/>
          <w:color w:val="000000"/>
          <w:sz w:val="28"/>
          <w:szCs w:val="28"/>
          <w:lang w:val="ru-RU"/>
        </w:rPr>
        <w:t xml:space="preserve"> у </w:t>
      </w:r>
      <w:proofErr w:type="spellStart"/>
      <w:r w:rsidRPr="00AD263D">
        <w:rPr>
          <w:rFonts w:ascii="Times New Roman" w:hAnsi="Times New Roman" w:cs="Times New Roman"/>
          <w:color w:val="000000"/>
          <w:sz w:val="28"/>
          <w:szCs w:val="28"/>
          <w:lang w:val="ru-RU"/>
        </w:rPr>
        <w:t>цій</w:t>
      </w:r>
      <w:proofErr w:type="spellEnd"/>
      <w:r w:rsidRPr="00AD263D">
        <w:rPr>
          <w:rFonts w:ascii="Times New Roman" w:hAnsi="Times New Roman" w:cs="Times New Roman"/>
          <w:color w:val="000000"/>
          <w:sz w:val="28"/>
          <w:szCs w:val="28"/>
          <w:lang w:val="ru-RU"/>
        </w:rPr>
        <w:t xml:space="preserve"> </w:t>
      </w:r>
      <w:proofErr w:type="spellStart"/>
      <w:r w:rsidR="002F0E64">
        <w:rPr>
          <w:rFonts w:ascii="Times New Roman" w:hAnsi="Times New Roman" w:cs="Times New Roman"/>
          <w:color w:val="000000"/>
          <w:sz w:val="28"/>
          <w:szCs w:val="28"/>
          <w:lang w:val="ru-RU"/>
        </w:rPr>
        <w:t>країні</w:t>
      </w:r>
      <w:proofErr w:type="spellEnd"/>
      <w:r w:rsidR="002F0E64">
        <w:rPr>
          <w:rFonts w:ascii="Times New Roman" w:hAnsi="Times New Roman" w:cs="Times New Roman"/>
          <w:color w:val="000000"/>
          <w:sz w:val="28"/>
          <w:szCs w:val="28"/>
          <w:lang w:val="ru-RU"/>
        </w:rPr>
        <w:t xml:space="preserve"> та </w:t>
      </w:r>
      <w:proofErr w:type="spellStart"/>
      <w:r w:rsidR="002F0E64">
        <w:rPr>
          <w:rFonts w:ascii="Times New Roman" w:hAnsi="Times New Roman" w:cs="Times New Roman"/>
          <w:color w:val="000000"/>
          <w:sz w:val="28"/>
          <w:szCs w:val="28"/>
          <w:lang w:val="ru-RU"/>
        </w:rPr>
        <w:t>засвоєних</w:t>
      </w:r>
      <w:proofErr w:type="spellEnd"/>
      <w:r w:rsidR="002F0E64">
        <w:rPr>
          <w:rFonts w:ascii="Times New Roman" w:hAnsi="Times New Roman" w:cs="Times New Roman"/>
          <w:color w:val="000000"/>
          <w:sz w:val="28"/>
          <w:szCs w:val="28"/>
          <w:lang w:val="ru-RU"/>
        </w:rPr>
        <w:t xml:space="preserve"> </w:t>
      </w:r>
      <w:proofErr w:type="spellStart"/>
      <w:r w:rsidR="002F0E64">
        <w:rPr>
          <w:rFonts w:ascii="Times New Roman" w:hAnsi="Times New Roman" w:cs="Times New Roman"/>
          <w:color w:val="000000"/>
          <w:sz w:val="28"/>
          <w:szCs w:val="28"/>
          <w:lang w:val="ru-RU"/>
        </w:rPr>
        <w:t>особистістю</w:t>
      </w:r>
      <w:proofErr w:type="spellEnd"/>
      <w:r w:rsidR="002F0E64">
        <w:rPr>
          <w:rFonts w:ascii="Times New Roman" w:hAnsi="Times New Roman" w:cs="Times New Roman"/>
          <w:color w:val="000000"/>
          <w:sz w:val="28"/>
          <w:szCs w:val="28"/>
          <w:lang w:val="ru-RU"/>
        </w:rPr>
        <w:t>.</w:t>
      </w:r>
    </w:p>
    <w:p w14:paraId="435668A2" w14:textId="77777777" w:rsidR="00F21483" w:rsidRPr="002F0E64" w:rsidRDefault="00F21483" w:rsidP="002F0E64">
      <w:pPr>
        <w:spacing w:after="0" w:line="360" w:lineRule="auto"/>
        <w:ind w:left="170" w:right="57" w:firstLine="709"/>
        <w:jc w:val="both"/>
        <w:rPr>
          <w:rFonts w:ascii="Times New Roman" w:hAnsi="Times New Roman" w:cs="Times New Roman"/>
          <w:color w:val="000000"/>
          <w:sz w:val="28"/>
          <w:szCs w:val="28"/>
          <w:lang w:val="ru-RU"/>
        </w:rPr>
      </w:pPr>
      <w:r w:rsidRPr="002F0E64">
        <w:rPr>
          <w:rFonts w:ascii="Times New Roman" w:hAnsi="Times New Roman" w:cs="Times New Roman"/>
          <w:color w:val="000000"/>
          <w:sz w:val="28"/>
          <w:szCs w:val="28"/>
        </w:rPr>
        <w:t xml:space="preserve">Герт </w:t>
      </w:r>
      <w:proofErr w:type="spellStart"/>
      <w:r w:rsidRPr="002F0E64">
        <w:rPr>
          <w:rFonts w:ascii="Times New Roman" w:hAnsi="Times New Roman" w:cs="Times New Roman"/>
          <w:color w:val="000000"/>
          <w:sz w:val="28"/>
          <w:szCs w:val="28"/>
        </w:rPr>
        <w:t>Хофстеде</w:t>
      </w:r>
      <w:proofErr w:type="spellEnd"/>
      <w:r w:rsidRPr="002F0E64">
        <w:rPr>
          <w:rFonts w:ascii="Times New Roman" w:hAnsi="Times New Roman" w:cs="Times New Roman"/>
          <w:color w:val="000000"/>
          <w:sz w:val="28"/>
          <w:szCs w:val="28"/>
        </w:rPr>
        <w:t xml:space="preserve">, один із найавторитетніших фахівців в галузі </w:t>
      </w:r>
      <w:proofErr w:type="spellStart"/>
      <w:r w:rsidRPr="002F0E64">
        <w:rPr>
          <w:rFonts w:ascii="Times New Roman" w:hAnsi="Times New Roman" w:cs="Times New Roman"/>
          <w:color w:val="000000"/>
          <w:sz w:val="28"/>
          <w:szCs w:val="28"/>
        </w:rPr>
        <w:t>кроскультурного</w:t>
      </w:r>
      <w:proofErr w:type="spellEnd"/>
      <w:r w:rsidRPr="002F0E64">
        <w:rPr>
          <w:rFonts w:ascii="Times New Roman" w:hAnsi="Times New Roman" w:cs="Times New Roman"/>
          <w:color w:val="000000"/>
          <w:sz w:val="28"/>
          <w:szCs w:val="28"/>
        </w:rPr>
        <w:t xml:space="preserve"> менеджменту, охарактеризував культуру як процес колективного програмування розуму, який відрізняє членів однієї групи людей від іншої. Основним елементом у цьому процесі є система цінностей, яка є своєрідним «хребтом» культури. «Джерела програмування розуму кожної людини створюються соціальним середовищем, в якому вона виховується та набуває життєвого досвіду. Це програмування розпочинається в сім’ї, продовжується на вулиці, в школі, компанії друзів, на роботі.», – говорить </w:t>
      </w:r>
      <w:proofErr w:type="spellStart"/>
      <w:r w:rsidRPr="002F0E64">
        <w:rPr>
          <w:rFonts w:ascii="Times New Roman" w:hAnsi="Times New Roman" w:cs="Times New Roman"/>
          <w:color w:val="000000"/>
          <w:sz w:val="28"/>
          <w:szCs w:val="28"/>
        </w:rPr>
        <w:t>Хофстеде</w:t>
      </w:r>
      <w:proofErr w:type="spellEnd"/>
      <w:r w:rsidRPr="002F0E64">
        <w:rPr>
          <w:rFonts w:ascii="Times New Roman" w:hAnsi="Times New Roman" w:cs="Times New Roman"/>
          <w:color w:val="000000"/>
          <w:sz w:val="28"/>
          <w:szCs w:val="28"/>
        </w:rPr>
        <w:t>.</w:t>
      </w:r>
    </w:p>
    <w:p w14:paraId="64F8E338" w14:textId="77777777" w:rsidR="00F21483" w:rsidRPr="00F21483" w:rsidRDefault="00F21483" w:rsidP="00F21483">
      <w:pPr>
        <w:pStyle w:val="ac"/>
        <w:shd w:val="clear" w:color="auto" w:fill="FFFFFF"/>
        <w:spacing w:line="360" w:lineRule="auto"/>
        <w:ind w:firstLine="900"/>
        <w:jc w:val="both"/>
        <w:rPr>
          <w:color w:val="000000"/>
          <w:sz w:val="28"/>
          <w:szCs w:val="28"/>
          <w:lang w:val="uk-UA"/>
        </w:rPr>
      </w:pPr>
      <w:r>
        <w:rPr>
          <w:color w:val="000000"/>
          <w:sz w:val="28"/>
          <w:szCs w:val="28"/>
        </w:rPr>
        <w:t xml:space="preserve">С. </w:t>
      </w:r>
      <w:proofErr w:type="spellStart"/>
      <w:r>
        <w:rPr>
          <w:color w:val="000000"/>
          <w:sz w:val="28"/>
          <w:szCs w:val="28"/>
        </w:rPr>
        <w:t>Робінсон</w:t>
      </w:r>
      <w:proofErr w:type="spellEnd"/>
      <w:r>
        <w:rPr>
          <w:color w:val="000000"/>
          <w:sz w:val="28"/>
          <w:szCs w:val="28"/>
        </w:rPr>
        <w:t xml:space="preserve"> </w:t>
      </w:r>
      <w:proofErr w:type="spellStart"/>
      <w:r>
        <w:rPr>
          <w:color w:val="000000"/>
          <w:sz w:val="28"/>
          <w:szCs w:val="28"/>
        </w:rPr>
        <w:t>виділяє</w:t>
      </w:r>
      <w:proofErr w:type="spellEnd"/>
      <w:r>
        <w:rPr>
          <w:color w:val="000000"/>
          <w:sz w:val="28"/>
          <w:szCs w:val="28"/>
        </w:rPr>
        <w:t xml:space="preserve"> три </w:t>
      </w:r>
      <w:proofErr w:type="spellStart"/>
      <w:r>
        <w:rPr>
          <w:color w:val="000000"/>
          <w:sz w:val="28"/>
          <w:szCs w:val="28"/>
        </w:rPr>
        <w:t>основні</w:t>
      </w:r>
      <w:proofErr w:type="spellEnd"/>
      <w:r>
        <w:rPr>
          <w:color w:val="000000"/>
          <w:sz w:val="28"/>
          <w:szCs w:val="28"/>
        </w:rPr>
        <w:t xml:space="preserve"> </w:t>
      </w:r>
      <w:proofErr w:type="spellStart"/>
      <w:r>
        <w:rPr>
          <w:color w:val="000000"/>
          <w:sz w:val="28"/>
          <w:szCs w:val="28"/>
        </w:rPr>
        <w:t>підходи</w:t>
      </w:r>
      <w:proofErr w:type="spellEnd"/>
      <w:r>
        <w:rPr>
          <w:color w:val="000000"/>
          <w:sz w:val="28"/>
          <w:szCs w:val="28"/>
        </w:rPr>
        <w:t xml:space="preserve"> до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ролі</w:t>
      </w:r>
      <w:proofErr w:type="spellEnd"/>
      <w:r>
        <w:rPr>
          <w:color w:val="000000"/>
          <w:sz w:val="28"/>
          <w:szCs w:val="28"/>
        </w:rPr>
        <w:t xml:space="preserve"> культурного фактора в </w:t>
      </w:r>
      <w:proofErr w:type="spellStart"/>
      <w:r>
        <w:rPr>
          <w:color w:val="000000"/>
          <w:sz w:val="28"/>
          <w:szCs w:val="28"/>
        </w:rPr>
        <w:t>міжнародному</w:t>
      </w:r>
      <w:proofErr w:type="spellEnd"/>
      <w:r>
        <w:rPr>
          <w:color w:val="000000"/>
          <w:sz w:val="28"/>
          <w:szCs w:val="28"/>
        </w:rPr>
        <w:t xml:space="preserve"> </w:t>
      </w:r>
      <w:proofErr w:type="spellStart"/>
      <w:r>
        <w:rPr>
          <w:color w:val="000000"/>
          <w:sz w:val="28"/>
          <w:szCs w:val="28"/>
        </w:rPr>
        <w:t>бізнесі</w:t>
      </w:r>
      <w:proofErr w:type="spellEnd"/>
      <w:r>
        <w:rPr>
          <w:color w:val="000000"/>
          <w:sz w:val="28"/>
          <w:szCs w:val="28"/>
        </w:rPr>
        <w:t xml:space="preserve"> і </w:t>
      </w:r>
      <w:proofErr w:type="spellStart"/>
      <w:r>
        <w:rPr>
          <w:color w:val="000000"/>
          <w:sz w:val="28"/>
          <w:szCs w:val="28"/>
        </w:rPr>
        <w:t>відповідно</w:t>
      </w:r>
      <w:proofErr w:type="spellEnd"/>
      <w:r>
        <w:rPr>
          <w:color w:val="000000"/>
          <w:sz w:val="28"/>
          <w:szCs w:val="28"/>
        </w:rPr>
        <w:t xml:space="preserve"> до них – </w:t>
      </w:r>
      <w:proofErr w:type="spellStart"/>
      <w:r>
        <w:rPr>
          <w:color w:val="000000"/>
          <w:sz w:val="28"/>
          <w:szCs w:val="28"/>
        </w:rPr>
        <w:t>концептуальні</w:t>
      </w:r>
      <w:proofErr w:type="spellEnd"/>
      <w:r>
        <w:rPr>
          <w:color w:val="000000"/>
          <w:sz w:val="28"/>
          <w:szCs w:val="28"/>
        </w:rPr>
        <w:t xml:space="preserve"> </w:t>
      </w:r>
      <w:proofErr w:type="spellStart"/>
      <w:r>
        <w:rPr>
          <w:color w:val="000000"/>
          <w:sz w:val="28"/>
          <w:szCs w:val="28"/>
        </w:rPr>
        <w:t>напрями</w:t>
      </w:r>
      <w:proofErr w:type="spellEnd"/>
      <w:r>
        <w:rPr>
          <w:color w:val="000000"/>
          <w:sz w:val="28"/>
          <w:szCs w:val="28"/>
        </w:rPr>
        <w:t xml:space="preserve"> </w:t>
      </w:r>
      <w:proofErr w:type="spellStart"/>
      <w:r>
        <w:rPr>
          <w:color w:val="000000"/>
          <w:sz w:val="28"/>
          <w:szCs w:val="28"/>
        </w:rPr>
        <w:t>кроскультурних</w:t>
      </w:r>
      <w:proofErr w:type="spellEnd"/>
      <w:r>
        <w:rPr>
          <w:color w:val="000000"/>
          <w:sz w:val="28"/>
          <w:szCs w:val="28"/>
        </w:rPr>
        <w:t xml:space="preserve"> </w:t>
      </w:r>
      <w:proofErr w:type="spellStart"/>
      <w:r>
        <w:rPr>
          <w:color w:val="000000"/>
          <w:sz w:val="28"/>
          <w:szCs w:val="28"/>
        </w:rPr>
        <w:t>досліджень</w:t>
      </w:r>
      <w:proofErr w:type="spellEnd"/>
      <w:r>
        <w:rPr>
          <w:color w:val="000000"/>
          <w:sz w:val="28"/>
          <w:szCs w:val="28"/>
        </w:rPr>
        <w:t>:</w:t>
      </w:r>
    </w:p>
    <w:p w14:paraId="3B31C96A" w14:textId="77777777" w:rsidR="00AD263D" w:rsidRDefault="00F21483" w:rsidP="00F21483">
      <w:pPr>
        <w:pStyle w:val="ac"/>
        <w:shd w:val="clear" w:color="auto" w:fill="FFFFFF"/>
        <w:spacing w:line="360" w:lineRule="auto"/>
        <w:ind w:firstLine="900"/>
        <w:jc w:val="both"/>
        <w:rPr>
          <w:i/>
          <w:iCs/>
          <w:color w:val="000000"/>
          <w:sz w:val="28"/>
          <w:szCs w:val="28"/>
          <w:lang w:val="uk-UA"/>
        </w:rPr>
      </w:pPr>
      <w:r w:rsidRPr="00753A3A">
        <w:rPr>
          <w:i/>
          <w:iCs/>
          <w:color w:val="000000"/>
          <w:sz w:val="28"/>
          <w:szCs w:val="28"/>
          <w:lang w:val="uk-UA"/>
        </w:rPr>
        <w:t>1)</w:t>
      </w:r>
      <w:r>
        <w:rPr>
          <w:i/>
          <w:iCs/>
          <w:color w:val="000000"/>
          <w:sz w:val="28"/>
          <w:szCs w:val="28"/>
        </w:rPr>
        <w:t> </w:t>
      </w:r>
      <w:r w:rsidR="00AD263D" w:rsidRPr="00AD263D">
        <w:rPr>
          <w:i/>
          <w:iCs/>
          <w:color w:val="000000"/>
          <w:sz w:val="28"/>
          <w:szCs w:val="28"/>
          <w:lang w:val="uk-UA"/>
        </w:rPr>
        <w:t xml:space="preserve">Універсалістський підхід </w:t>
      </w:r>
      <w:r w:rsidR="00AD263D" w:rsidRPr="00AD263D">
        <w:rPr>
          <w:iCs/>
          <w:color w:val="000000"/>
          <w:sz w:val="28"/>
          <w:szCs w:val="28"/>
          <w:lang w:val="uk-UA"/>
        </w:rPr>
        <w:t>базується на тому, що всі люди більш менш однакові, базові процеси загальні для всіх. Культура визначає лише те, як вони виявляться, яку форму набудуть. Тому всі культури також у своїй основі однакові і не можуть істотно впливати на ефективність ведення бізнесу. Універсалістський підхід акцентує увагу на загальних, схожих рисах управлінської діяльності у різних країнах.</w:t>
      </w:r>
    </w:p>
    <w:p w14:paraId="0008BAD5" w14:textId="77777777" w:rsidR="00AD263D" w:rsidRDefault="00F21483" w:rsidP="00F21483">
      <w:pPr>
        <w:pStyle w:val="ac"/>
        <w:shd w:val="clear" w:color="auto" w:fill="FFFFFF"/>
        <w:spacing w:line="360" w:lineRule="auto"/>
        <w:ind w:firstLine="900"/>
        <w:jc w:val="both"/>
        <w:rPr>
          <w:color w:val="000000"/>
          <w:sz w:val="28"/>
          <w:szCs w:val="28"/>
          <w:lang w:val="uk-UA"/>
        </w:rPr>
      </w:pPr>
      <w:r w:rsidRPr="00AD263D">
        <w:rPr>
          <w:i/>
          <w:iCs/>
          <w:color w:val="000000"/>
          <w:sz w:val="28"/>
          <w:szCs w:val="28"/>
          <w:lang w:val="uk-UA"/>
        </w:rPr>
        <w:t>2)</w:t>
      </w:r>
      <w:r>
        <w:rPr>
          <w:i/>
          <w:iCs/>
          <w:color w:val="000000"/>
          <w:sz w:val="28"/>
          <w:szCs w:val="28"/>
        </w:rPr>
        <w:t> </w:t>
      </w:r>
      <w:r w:rsidRPr="00AD263D">
        <w:rPr>
          <w:i/>
          <w:iCs/>
          <w:color w:val="000000"/>
          <w:sz w:val="28"/>
          <w:szCs w:val="28"/>
          <w:lang w:val="uk-UA"/>
        </w:rPr>
        <w:t>Економіко-кластерний підхід</w:t>
      </w:r>
      <w:r>
        <w:rPr>
          <w:color w:val="000000"/>
          <w:sz w:val="28"/>
          <w:szCs w:val="28"/>
        </w:rPr>
        <w:t> </w:t>
      </w:r>
      <w:r w:rsidRPr="00AD263D">
        <w:rPr>
          <w:color w:val="000000"/>
          <w:sz w:val="28"/>
          <w:szCs w:val="28"/>
          <w:lang w:val="uk-UA"/>
        </w:rPr>
        <w:t>–</w:t>
      </w:r>
      <w:r>
        <w:rPr>
          <w:color w:val="000000"/>
          <w:sz w:val="28"/>
          <w:szCs w:val="28"/>
        </w:rPr>
        <w:t> </w:t>
      </w:r>
      <w:r w:rsidR="00AD263D" w:rsidRPr="00AD263D">
        <w:rPr>
          <w:color w:val="000000"/>
          <w:sz w:val="28"/>
          <w:szCs w:val="28"/>
          <w:lang w:val="uk-UA"/>
        </w:rPr>
        <w:t>визнає відмінності національних культур, але не визнає важливості їхнього обліку при веденні міжнародного бізнесу. Пояснює наявність спільних рис та відмінностей у державних системах менеджменту досягнутим рівнем економічного розвитку. Менеджери повинні аналізувати насамперед економічні особливості ведення бізнесу.</w:t>
      </w:r>
    </w:p>
    <w:p w14:paraId="69F43041" w14:textId="77777777" w:rsidR="00AD263D" w:rsidRDefault="00F21483" w:rsidP="00AD263D">
      <w:pPr>
        <w:pStyle w:val="ac"/>
        <w:shd w:val="clear" w:color="auto" w:fill="FFFFFF"/>
        <w:spacing w:line="360" w:lineRule="auto"/>
        <w:ind w:firstLine="900"/>
        <w:jc w:val="both"/>
        <w:rPr>
          <w:color w:val="000000"/>
          <w:sz w:val="28"/>
          <w:szCs w:val="28"/>
          <w:lang w:val="uk-UA"/>
        </w:rPr>
      </w:pPr>
      <w:r w:rsidRPr="00AD263D">
        <w:rPr>
          <w:i/>
          <w:iCs/>
          <w:color w:val="000000"/>
          <w:sz w:val="28"/>
          <w:szCs w:val="28"/>
          <w:lang w:val="uk-UA"/>
        </w:rPr>
        <w:lastRenderedPageBreak/>
        <w:t>3)</w:t>
      </w:r>
      <w:r>
        <w:rPr>
          <w:i/>
          <w:iCs/>
          <w:color w:val="000000"/>
          <w:sz w:val="28"/>
          <w:szCs w:val="28"/>
        </w:rPr>
        <w:t> </w:t>
      </w:r>
      <w:r w:rsidRPr="00AD263D">
        <w:rPr>
          <w:i/>
          <w:iCs/>
          <w:color w:val="000000"/>
          <w:sz w:val="28"/>
          <w:szCs w:val="28"/>
          <w:lang w:val="uk-UA"/>
        </w:rPr>
        <w:t>Культурно-кластерний підхід</w:t>
      </w:r>
      <w:r>
        <w:rPr>
          <w:color w:val="000000"/>
          <w:sz w:val="28"/>
          <w:szCs w:val="28"/>
        </w:rPr>
        <w:t> </w:t>
      </w:r>
      <w:r w:rsidRPr="00AD263D">
        <w:rPr>
          <w:color w:val="000000"/>
          <w:sz w:val="28"/>
          <w:szCs w:val="28"/>
          <w:lang w:val="uk-UA"/>
        </w:rPr>
        <w:t>–</w:t>
      </w:r>
      <w:r>
        <w:rPr>
          <w:color w:val="000000"/>
          <w:sz w:val="28"/>
          <w:szCs w:val="28"/>
        </w:rPr>
        <w:t> </w:t>
      </w:r>
      <w:r w:rsidR="00AD263D" w:rsidRPr="00AD263D">
        <w:rPr>
          <w:color w:val="000000"/>
          <w:sz w:val="28"/>
          <w:szCs w:val="28"/>
          <w:lang w:val="uk-UA"/>
        </w:rPr>
        <w:t>базується на визнанні багатогранного впливу національної культури на менеджмент та бізнес, необхідності врахування цього впливу та використання переваг міжкультурної взаємодії для підвищення ефективності міжнародної діяльності компанії.</w:t>
      </w:r>
    </w:p>
    <w:p w14:paraId="57EC1444" w14:textId="77777777" w:rsidR="00F21483" w:rsidRPr="00AD263D" w:rsidRDefault="00F21483" w:rsidP="00AD263D">
      <w:pPr>
        <w:pStyle w:val="ac"/>
        <w:shd w:val="clear" w:color="auto" w:fill="FFFFFF"/>
        <w:spacing w:line="360" w:lineRule="auto"/>
        <w:ind w:firstLine="900"/>
        <w:jc w:val="both"/>
        <w:rPr>
          <w:sz w:val="28"/>
          <w:szCs w:val="28"/>
          <w:lang w:val="uk-UA"/>
        </w:rPr>
      </w:pPr>
      <w:r w:rsidRPr="00AD263D">
        <w:rPr>
          <w:b/>
          <w:sz w:val="28"/>
          <w:szCs w:val="28"/>
          <w:lang w:val="uk-UA"/>
        </w:rPr>
        <w:t>Мета дипломної роботи</w:t>
      </w:r>
      <w:r w:rsidRPr="00AD263D">
        <w:rPr>
          <w:sz w:val="28"/>
          <w:szCs w:val="28"/>
          <w:lang w:val="uk-UA"/>
        </w:rPr>
        <w:t xml:space="preserve"> – охарактеризувати та дослідити культурні фактори в бізнесі та міжнародному маркетингу. </w:t>
      </w:r>
    </w:p>
    <w:p w14:paraId="16D25656" w14:textId="77777777" w:rsidR="00F21483" w:rsidRPr="00F77878" w:rsidRDefault="00F21483" w:rsidP="00F21483">
      <w:pPr>
        <w:spacing w:after="0" w:line="360" w:lineRule="auto"/>
        <w:ind w:left="170" w:right="57" w:firstLine="709"/>
        <w:jc w:val="both"/>
        <w:rPr>
          <w:rFonts w:ascii="Times New Roman" w:hAnsi="Times New Roman" w:cs="Times New Roman"/>
          <w:b/>
          <w:sz w:val="28"/>
          <w:szCs w:val="28"/>
        </w:rPr>
      </w:pPr>
      <w:r>
        <w:rPr>
          <w:rFonts w:ascii="Times New Roman" w:hAnsi="Times New Roman" w:cs="Times New Roman"/>
          <w:sz w:val="28"/>
          <w:szCs w:val="28"/>
        </w:rPr>
        <w:t xml:space="preserve">Відповідно до поставленої мети, необхідно вирішити ряд </w:t>
      </w:r>
      <w:r w:rsidRPr="00F77878">
        <w:rPr>
          <w:rFonts w:ascii="Times New Roman" w:hAnsi="Times New Roman" w:cs="Times New Roman"/>
          <w:b/>
          <w:sz w:val="28"/>
          <w:szCs w:val="28"/>
        </w:rPr>
        <w:t>завдань:</w:t>
      </w:r>
    </w:p>
    <w:p w14:paraId="1E46EEB8" w14:textId="77777777" w:rsidR="00F21483" w:rsidRPr="00F77878" w:rsidRDefault="00F21483" w:rsidP="00F21483">
      <w:pPr>
        <w:pStyle w:val="a3"/>
        <w:numPr>
          <w:ilvl w:val="0"/>
          <w:numId w:val="4"/>
        </w:numPr>
        <w:spacing w:after="0" w:line="360" w:lineRule="auto"/>
        <w:ind w:right="57"/>
        <w:jc w:val="both"/>
        <w:rPr>
          <w:rFonts w:ascii="Times New Roman" w:hAnsi="Times New Roman" w:cs="Times New Roman"/>
          <w:sz w:val="28"/>
          <w:szCs w:val="28"/>
        </w:rPr>
      </w:pPr>
      <w:r w:rsidRPr="00F77878">
        <w:rPr>
          <w:rFonts w:ascii="Times New Roman" w:hAnsi="Times New Roman" w:cs="Times New Roman"/>
          <w:sz w:val="28"/>
          <w:szCs w:val="28"/>
        </w:rPr>
        <w:t xml:space="preserve">Розглянути культуру ведення бізнесу: основні поняття; </w:t>
      </w:r>
    </w:p>
    <w:p w14:paraId="2240DBA4" w14:textId="77777777" w:rsidR="00F21483" w:rsidRPr="00F77878" w:rsidRDefault="00F21483" w:rsidP="00F21483">
      <w:pPr>
        <w:pStyle w:val="a3"/>
        <w:numPr>
          <w:ilvl w:val="0"/>
          <w:numId w:val="4"/>
        </w:numPr>
        <w:spacing w:after="0" w:line="360" w:lineRule="auto"/>
        <w:ind w:right="57"/>
        <w:jc w:val="both"/>
        <w:rPr>
          <w:rFonts w:ascii="Times New Roman" w:hAnsi="Times New Roman" w:cs="Times New Roman"/>
          <w:sz w:val="28"/>
          <w:szCs w:val="28"/>
        </w:rPr>
      </w:pPr>
      <w:r w:rsidRPr="00F77878">
        <w:rPr>
          <w:rFonts w:ascii="Times New Roman" w:hAnsi="Times New Roman" w:cs="Times New Roman"/>
          <w:sz w:val="28"/>
          <w:szCs w:val="28"/>
        </w:rPr>
        <w:t xml:space="preserve">Дослідити принципи та значення культурних факторів в бізнесі та міжнародному маркетингу; </w:t>
      </w:r>
    </w:p>
    <w:p w14:paraId="2D36F167" w14:textId="77777777" w:rsidR="00F21483" w:rsidRPr="00F77878" w:rsidRDefault="00F21483" w:rsidP="00F21483">
      <w:pPr>
        <w:pStyle w:val="a3"/>
        <w:numPr>
          <w:ilvl w:val="0"/>
          <w:numId w:val="4"/>
        </w:numPr>
        <w:spacing w:after="0" w:line="360" w:lineRule="auto"/>
        <w:ind w:right="57"/>
        <w:jc w:val="both"/>
        <w:rPr>
          <w:rFonts w:ascii="Times New Roman" w:hAnsi="Times New Roman" w:cs="Times New Roman"/>
          <w:sz w:val="28"/>
          <w:szCs w:val="28"/>
        </w:rPr>
      </w:pPr>
      <w:r w:rsidRPr="00F77878">
        <w:rPr>
          <w:rFonts w:ascii="Times New Roman" w:hAnsi="Times New Roman" w:cs="Times New Roman"/>
          <w:sz w:val="28"/>
          <w:szCs w:val="28"/>
        </w:rPr>
        <w:t>Проаналізувати культурне середовище міжнародного маркетингу;</w:t>
      </w:r>
    </w:p>
    <w:p w14:paraId="2FD7D98E" w14:textId="77777777" w:rsidR="00F21483" w:rsidRPr="00741B74" w:rsidRDefault="00F21483" w:rsidP="00F21483">
      <w:pPr>
        <w:pStyle w:val="a3"/>
        <w:numPr>
          <w:ilvl w:val="0"/>
          <w:numId w:val="4"/>
        </w:numPr>
        <w:spacing w:after="0" w:line="360" w:lineRule="auto"/>
        <w:ind w:right="57"/>
        <w:jc w:val="both"/>
        <w:rPr>
          <w:rFonts w:ascii="Times New Roman" w:hAnsi="Times New Roman" w:cs="Times New Roman"/>
          <w:sz w:val="28"/>
          <w:szCs w:val="28"/>
        </w:rPr>
      </w:pPr>
      <w:r w:rsidRPr="00F77878">
        <w:rPr>
          <w:rFonts w:ascii="Times New Roman" w:hAnsi="Times New Roman" w:cs="Times New Roman"/>
          <w:sz w:val="28"/>
          <w:szCs w:val="28"/>
        </w:rPr>
        <w:t xml:space="preserve">Провести дослідження впливу культурного фактору на ефективність ведення бізнесу; </w:t>
      </w:r>
    </w:p>
    <w:p w14:paraId="06C1EDF6" w14:textId="77777777" w:rsidR="00F21483" w:rsidRDefault="00F21483" w:rsidP="00F21483">
      <w:pPr>
        <w:pStyle w:val="a3"/>
        <w:numPr>
          <w:ilvl w:val="0"/>
          <w:numId w:val="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Порівняти культурні середовища Німеччини і </w:t>
      </w:r>
      <w:proofErr w:type="spellStart"/>
      <w:r>
        <w:rPr>
          <w:rFonts w:ascii="Times New Roman" w:hAnsi="Times New Roman" w:cs="Times New Roman"/>
          <w:sz w:val="28"/>
          <w:szCs w:val="28"/>
        </w:rPr>
        <w:t>Польші</w:t>
      </w:r>
      <w:proofErr w:type="spellEnd"/>
    </w:p>
    <w:p w14:paraId="58D2B3E2" w14:textId="77777777" w:rsidR="00F21483" w:rsidRPr="00F77878" w:rsidRDefault="00F21483" w:rsidP="00F21483">
      <w:pPr>
        <w:pStyle w:val="a3"/>
        <w:numPr>
          <w:ilvl w:val="0"/>
          <w:numId w:val="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Надати рекомендації для українського бізнесу щодо врахування ділової культури в Європейських країнах.</w:t>
      </w:r>
    </w:p>
    <w:p w14:paraId="264BC3D0" w14:textId="77777777" w:rsidR="00F21483" w:rsidRPr="00F77878" w:rsidRDefault="00F21483" w:rsidP="00F21483">
      <w:pPr>
        <w:pStyle w:val="a3"/>
        <w:numPr>
          <w:ilvl w:val="0"/>
          <w:numId w:val="4"/>
        </w:numPr>
        <w:spacing w:after="0" w:line="360" w:lineRule="auto"/>
        <w:ind w:right="57"/>
        <w:jc w:val="both"/>
        <w:rPr>
          <w:rFonts w:ascii="Times New Roman" w:hAnsi="Times New Roman" w:cs="Times New Roman"/>
          <w:sz w:val="28"/>
          <w:szCs w:val="28"/>
        </w:rPr>
      </w:pPr>
      <w:r w:rsidRPr="00F77878">
        <w:rPr>
          <w:rFonts w:ascii="Times New Roman" w:hAnsi="Times New Roman" w:cs="Times New Roman"/>
          <w:sz w:val="28"/>
          <w:szCs w:val="28"/>
        </w:rPr>
        <w:t>Надати рекомендації щодо покращення культури бізнесу та міжнародного маркетингу на сучасному етапі.</w:t>
      </w:r>
    </w:p>
    <w:p w14:paraId="43A3CCD1" w14:textId="77777777" w:rsidR="00F21483" w:rsidRDefault="00F21483" w:rsidP="00F21483">
      <w:pPr>
        <w:spacing w:after="0" w:line="360" w:lineRule="auto"/>
        <w:ind w:left="170" w:right="57" w:firstLine="709"/>
        <w:jc w:val="both"/>
        <w:rPr>
          <w:rFonts w:ascii="Times New Roman" w:hAnsi="Times New Roman" w:cs="Times New Roman"/>
          <w:sz w:val="28"/>
          <w:szCs w:val="28"/>
        </w:rPr>
      </w:pPr>
      <w:r w:rsidRPr="00F77878">
        <w:rPr>
          <w:rFonts w:ascii="Times New Roman" w:hAnsi="Times New Roman" w:cs="Times New Roman"/>
          <w:b/>
          <w:sz w:val="28"/>
          <w:szCs w:val="28"/>
        </w:rPr>
        <w:t xml:space="preserve">Об’єкт </w:t>
      </w:r>
      <w:r>
        <w:rPr>
          <w:rFonts w:ascii="Times New Roman" w:hAnsi="Times New Roman" w:cs="Times New Roman"/>
          <w:b/>
          <w:sz w:val="28"/>
          <w:szCs w:val="28"/>
        </w:rPr>
        <w:t>дослідження</w:t>
      </w:r>
      <w:r>
        <w:rPr>
          <w:rFonts w:ascii="Times New Roman" w:hAnsi="Times New Roman" w:cs="Times New Roman"/>
          <w:sz w:val="28"/>
          <w:szCs w:val="28"/>
        </w:rPr>
        <w:t xml:space="preserve"> – культурні фактори.</w:t>
      </w:r>
    </w:p>
    <w:p w14:paraId="7DF547FC" w14:textId="77777777" w:rsidR="00F21483" w:rsidRDefault="00F21483" w:rsidP="00F21483">
      <w:pPr>
        <w:spacing w:after="0" w:line="360" w:lineRule="auto"/>
        <w:ind w:left="170" w:right="57" w:firstLine="709"/>
        <w:jc w:val="both"/>
        <w:rPr>
          <w:rFonts w:ascii="Times New Roman" w:hAnsi="Times New Roman" w:cs="Times New Roman"/>
          <w:sz w:val="28"/>
          <w:szCs w:val="28"/>
        </w:rPr>
      </w:pPr>
      <w:r w:rsidRPr="00F77878">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 культурні факторі в бізнесі та міжнародному маркетингу. </w:t>
      </w:r>
    </w:p>
    <w:p w14:paraId="45D79B7D" w14:textId="77777777" w:rsidR="00F21483" w:rsidRDefault="00F21483" w:rsidP="00F21483">
      <w:pPr>
        <w:spacing w:after="0" w:line="360" w:lineRule="auto"/>
        <w:ind w:left="170" w:right="57" w:firstLine="709"/>
        <w:jc w:val="both"/>
        <w:rPr>
          <w:rFonts w:ascii="Times New Roman" w:hAnsi="Times New Roman" w:cs="Times New Roman"/>
          <w:sz w:val="28"/>
          <w:szCs w:val="28"/>
        </w:rPr>
      </w:pPr>
      <w:r w:rsidRPr="00F77878">
        <w:rPr>
          <w:rFonts w:ascii="Times New Roman" w:hAnsi="Times New Roman" w:cs="Times New Roman"/>
          <w:b/>
          <w:sz w:val="28"/>
          <w:szCs w:val="28"/>
        </w:rPr>
        <w:t>Методи дослідження.</w:t>
      </w:r>
      <w:r w:rsidRPr="00F77878">
        <w:rPr>
          <w:rFonts w:ascii="Times New Roman" w:hAnsi="Times New Roman" w:cs="Times New Roman"/>
          <w:sz w:val="28"/>
          <w:szCs w:val="28"/>
        </w:rPr>
        <w:t xml:space="preserve"> При написанні роботи були використані такі методи економічних досліджень: </w:t>
      </w:r>
      <w:proofErr w:type="spellStart"/>
      <w:r w:rsidRPr="00F77878">
        <w:rPr>
          <w:rFonts w:ascii="Times New Roman" w:hAnsi="Times New Roman" w:cs="Times New Roman"/>
          <w:sz w:val="28"/>
          <w:szCs w:val="28"/>
        </w:rPr>
        <w:t>абстрактно</w:t>
      </w:r>
      <w:proofErr w:type="spellEnd"/>
      <w:r w:rsidRPr="00F77878">
        <w:rPr>
          <w:rFonts w:ascii="Times New Roman" w:hAnsi="Times New Roman" w:cs="Times New Roman"/>
          <w:sz w:val="28"/>
          <w:szCs w:val="28"/>
        </w:rPr>
        <w:t xml:space="preserve">-логічний (теоретичні узагальнення і формування висновків), </w:t>
      </w:r>
      <w:r>
        <w:rPr>
          <w:rFonts w:ascii="Times New Roman" w:hAnsi="Times New Roman" w:cs="Times New Roman"/>
          <w:sz w:val="28"/>
          <w:szCs w:val="28"/>
        </w:rPr>
        <w:t xml:space="preserve">теоретичні </w:t>
      </w:r>
      <w:r w:rsidRPr="00F77878">
        <w:rPr>
          <w:rFonts w:ascii="Times New Roman" w:hAnsi="Times New Roman" w:cs="Times New Roman"/>
          <w:sz w:val="28"/>
          <w:szCs w:val="28"/>
        </w:rPr>
        <w:t>(аналіз сучасного стану</w:t>
      </w:r>
      <w:r>
        <w:rPr>
          <w:rFonts w:ascii="Times New Roman" w:hAnsi="Times New Roman" w:cs="Times New Roman"/>
          <w:sz w:val="28"/>
          <w:szCs w:val="28"/>
        </w:rPr>
        <w:t xml:space="preserve"> досліджуваного питання</w:t>
      </w:r>
      <w:r w:rsidRPr="00F77878">
        <w:rPr>
          <w:rFonts w:ascii="Times New Roman" w:hAnsi="Times New Roman" w:cs="Times New Roman"/>
          <w:sz w:val="28"/>
          <w:szCs w:val="28"/>
        </w:rPr>
        <w:t>), графічний (наочне зображення теоретичних та практичних основ дослідження), логічного узагальнення (обґрунтування пріоритетних напрямів підвищення ефективності</w:t>
      </w:r>
      <w:r>
        <w:rPr>
          <w:rFonts w:ascii="Times New Roman" w:hAnsi="Times New Roman" w:cs="Times New Roman"/>
          <w:sz w:val="28"/>
          <w:szCs w:val="28"/>
        </w:rPr>
        <w:t xml:space="preserve"> культурних факторів в бізнесі</w:t>
      </w:r>
      <w:r w:rsidRPr="00F77878">
        <w:rPr>
          <w:rFonts w:ascii="Times New Roman" w:hAnsi="Times New Roman" w:cs="Times New Roman"/>
          <w:sz w:val="28"/>
          <w:szCs w:val="28"/>
        </w:rPr>
        <w:t>).</w:t>
      </w:r>
    </w:p>
    <w:p w14:paraId="7B74D782" w14:textId="77777777" w:rsidR="00F21483" w:rsidRPr="00135058" w:rsidRDefault="00F21483" w:rsidP="00F21483">
      <w:pPr>
        <w:spacing w:after="0" w:line="360" w:lineRule="auto"/>
        <w:ind w:left="170" w:right="57" w:firstLine="709"/>
        <w:jc w:val="both"/>
        <w:rPr>
          <w:rFonts w:ascii="Times New Roman" w:hAnsi="Times New Roman" w:cs="Times New Roman"/>
          <w:sz w:val="28"/>
          <w:szCs w:val="28"/>
        </w:rPr>
      </w:pPr>
      <w:r w:rsidRPr="00F77878">
        <w:rPr>
          <w:rFonts w:ascii="Times New Roman" w:hAnsi="Times New Roman" w:cs="Times New Roman"/>
          <w:b/>
          <w:sz w:val="28"/>
          <w:szCs w:val="28"/>
        </w:rPr>
        <w:lastRenderedPageBreak/>
        <w:t xml:space="preserve">Структура </w:t>
      </w:r>
      <w:r>
        <w:rPr>
          <w:rFonts w:ascii="Times New Roman" w:hAnsi="Times New Roman" w:cs="Times New Roman"/>
          <w:b/>
          <w:sz w:val="28"/>
          <w:szCs w:val="28"/>
        </w:rPr>
        <w:t>дипломної</w:t>
      </w:r>
      <w:r w:rsidRPr="00F77878">
        <w:rPr>
          <w:rFonts w:ascii="Times New Roman" w:hAnsi="Times New Roman" w:cs="Times New Roman"/>
          <w:b/>
          <w:sz w:val="28"/>
          <w:szCs w:val="28"/>
        </w:rPr>
        <w:t xml:space="preserve"> роботи.</w:t>
      </w:r>
      <w:r>
        <w:rPr>
          <w:rFonts w:ascii="Times New Roman" w:hAnsi="Times New Roman" w:cs="Times New Roman"/>
          <w:sz w:val="28"/>
          <w:szCs w:val="28"/>
        </w:rPr>
        <w:t xml:space="preserve"> Робота обумовлена метою та завданнями дослідження, структурно складається зі вступу, трьох розділів, висновків та списку використаних джерел. Загальний об’єм роботи  сторінки машинописного тексту. </w:t>
      </w:r>
    </w:p>
    <w:p w14:paraId="4C7C92E8"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621CB1B6"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01DA6E62"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33C96238"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4FC9D629"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0D29CF3F" w14:textId="77777777" w:rsidR="00F21483" w:rsidRDefault="00F21483" w:rsidP="0027322B">
      <w:pPr>
        <w:spacing w:after="0" w:line="360" w:lineRule="auto"/>
        <w:ind w:left="170" w:right="57" w:firstLine="709"/>
        <w:jc w:val="center"/>
        <w:rPr>
          <w:rFonts w:ascii="Times New Roman" w:hAnsi="Times New Roman" w:cs="Times New Roman"/>
          <w:b/>
          <w:sz w:val="28"/>
          <w:szCs w:val="28"/>
          <w:lang w:val="ru-RU"/>
        </w:rPr>
      </w:pPr>
    </w:p>
    <w:p w14:paraId="18004A07" w14:textId="77777777" w:rsidR="003B16D2" w:rsidRDefault="003B16D2" w:rsidP="00AD136E">
      <w:pPr>
        <w:spacing w:after="0" w:line="360" w:lineRule="auto"/>
        <w:ind w:right="57"/>
        <w:rPr>
          <w:rFonts w:ascii="Times New Roman" w:hAnsi="Times New Roman" w:cs="Times New Roman"/>
          <w:b/>
          <w:sz w:val="28"/>
          <w:szCs w:val="28"/>
          <w:lang w:val="ru-RU"/>
        </w:rPr>
      </w:pPr>
    </w:p>
    <w:p w14:paraId="5E24B37A" w14:textId="77777777" w:rsidR="003B16D2" w:rsidRPr="00AD136E" w:rsidRDefault="003B16D2" w:rsidP="00AD136E">
      <w:pPr>
        <w:spacing w:after="0" w:line="360" w:lineRule="auto"/>
        <w:ind w:right="57"/>
        <w:rPr>
          <w:rFonts w:ascii="Times New Roman" w:hAnsi="Times New Roman" w:cs="Times New Roman"/>
          <w:b/>
          <w:sz w:val="28"/>
          <w:szCs w:val="28"/>
          <w:lang w:val="ru-RU"/>
        </w:rPr>
      </w:pPr>
    </w:p>
    <w:p w14:paraId="41062D5B"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2506D453"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120C4CF2"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7CF09CC1"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35BA84D6"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4F86CECC"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01B845C6"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1559725B"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2384D418"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39C96EB1"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7FA84B32"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7659C7A1"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6D4C5F1A"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25E94CC7"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02332A2A"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7FE545C0"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19B1D54F" w14:textId="77777777" w:rsidR="002F0E64" w:rsidRDefault="002F0E64" w:rsidP="0027322B">
      <w:pPr>
        <w:spacing w:after="0" w:line="360" w:lineRule="auto"/>
        <w:ind w:left="170" w:right="57" w:firstLine="709"/>
        <w:jc w:val="center"/>
        <w:rPr>
          <w:rFonts w:ascii="Times New Roman" w:hAnsi="Times New Roman" w:cs="Times New Roman"/>
          <w:b/>
          <w:sz w:val="28"/>
          <w:szCs w:val="28"/>
        </w:rPr>
      </w:pPr>
    </w:p>
    <w:p w14:paraId="5650FA29" w14:textId="77777777" w:rsidR="0027322B" w:rsidRPr="003A1E39" w:rsidRDefault="0027322B" w:rsidP="002F0E64">
      <w:pPr>
        <w:pStyle w:val="1"/>
        <w:jc w:val="center"/>
        <w:rPr>
          <w:b w:val="0"/>
          <w:sz w:val="28"/>
          <w:szCs w:val="28"/>
        </w:rPr>
      </w:pPr>
      <w:bookmarkStart w:id="5" w:name="_Toc87367086"/>
      <w:r w:rsidRPr="003A1E39">
        <w:rPr>
          <w:b w:val="0"/>
          <w:sz w:val="28"/>
          <w:szCs w:val="28"/>
        </w:rPr>
        <w:lastRenderedPageBreak/>
        <w:t>РОЗДІЛ 1 .ТЕОРЕТИЧНІ ОСНОВИ КУЛЬТУРНИХ ФАКТОРИ В БІЗНЕСІ ТА МІЖНАРОДНОМУ МАРКЕТИНГУ</w:t>
      </w:r>
      <w:bookmarkEnd w:id="5"/>
    </w:p>
    <w:p w14:paraId="7B99D527" w14:textId="77777777" w:rsidR="0027322B" w:rsidRDefault="0027322B" w:rsidP="0027322B">
      <w:pPr>
        <w:spacing w:after="0" w:line="360" w:lineRule="auto"/>
        <w:ind w:left="170" w:right="57" w:firstLine="709"/>
        <w:jc w:val="both"/>
        <w:rPr>
          <w:rFonts w:ascii="Times New Roman" w:hAnsi="Times New Roman" w:cs="Times New Roman"/>
          <w:b/>
          <w:sz w:val="28"/>
          <w:szCs w:val="28"/>
        </w:rPr>
      </w:pPr>
    </w:p>
    <w:p w14:paraId="57932656" w14:textId="77777777" w:rsidR="0067413B" w:rsidRPr="003A1E39" w:rsidRDefault="0067413B" w:rsidP="0027322B">
      <w:pPr>
        <w:spacing w:after="0" w:line="360" w:lineRule="auto"/>
        <w:ind w:left="170" w:right="57" w:firstLine="709"/>
        <w:jc w:val="both"/>
        <w:rPr>
          <w:rFonts w:ascii="Times New Roman" w:hAnsi="Times New Roman" w:cs="Times New Roman"/>
          <w:b/>
          <w:sz w:val="28"/>
          <w:szCs w:val="28"/>
        </w:rPr>
      </w:pPr>
    </w:p>
    <w:p w14:paraId="4332A41B" w14:textId="77777777" w:rsidR="0027322B" w:rsidRPr="002F0E64" w:rsidRDefault="0027322B" w:rsidP="002F0E64">
      <w:pPr>
        <w:pStyle w:val="2"/>
        <w:ind w:firstLine="170"/>
        <w:rPr>
          <w:rFonts w:ascii="Times New Roman" w:hAnsi="Times New Roman" w:cs="Times New Roman"/>
          <w:b w:val="0"/>
          <w:color w:val="000000" w:themeColor="text1"/>
          <w:sz w:val="28"/>
          <w:szCs w:val="28"/>
        </w:rPr>
      </w:pPr>
      <w:bookmarkStart w:id="6" w:name="_Toc87367087"/>
      <w:r w:rsidRPr="002F0E64">
        <w:rPr>
          <w:rFonts w:ascii="Times New Roman" w:hAnsi="Times New Roman" w:cs="Times New Roman"/>
          <w:b w:val="0"/>
          <w:color w:val="000000" w:themeColor="text1"/>
          <w:sz w:val="28"/>
          <w:szCs w:val="28"/>
        </w:rPr>
        <w:t>1.1 Культура ведення бізнесу: основні поняття</w:t>
      </w:r>
      <w:bookmarkEnd w:id="6"/>
    </w:p>
    <w:p w14:paraId="08CE8B1C" w14:textId="77777777" w:rsidR="0067413B" w:rsidRPr="002F0E64" w:rsidRDefault="0067413B" w:rsidP="0067413B">
      <w:pPr>
        <w:spacing w:after="0" w:line="360" w:lineRule="auto"/>
        <w:ind w:right="57"/>
        <w:jc w:val="both"/>
        <w:rPr>
          <w:rFonts w:ascii="Times New Roman" w:hAnsi="Times New Roman" w:cs="Times New Roman"/>
          <w:b/>
          <w:color w:val="000000" w:themeColor="text1"/>
          <w:sz w:val="28"/>
          <w:szCs w:val="28"/>
        </w:rPr>
      </w:pPr>
    </w:p>
    <w:p w14:paraId="76BB68D7" w14:textId="77777777" w:rsidR="001430D4" w:rsidRPr="001430D4" w:rsidRDefault="0027322B" w:rsidP="001430D4">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sz w:val="28"/>
          <w:szCs w:val="28"/>
        </w:rPr>
        <w:t>Вчені та економісти, які досліджують питання бізнес-культури стверджують, що вона здійснює потужний вплив на різні сфери діяльності підприємства, зокрема, на виробничі показники і ефективність підприємства як в короткостроковій, так і в довгостроковій перспективі, результативність найманих працівників, продуктивність праці та, як наслідок - стан добробуту суспільства. Розвиток бізнес-культури необхідно розглядати як обов’язковий засіб покращення соціально-економічних відносин, що має значний вплив як на підвищення економічної ефективності підприємства, так і на вдосконалення економічного становища країни, загалом</w:t>
      </w:r>
      <w:r w:rsidR="00F77878" w:rsidRPr="00A7774C">
        <w:rPr>
          <w:rFonts w:ascii="Times New Roman" w:hAnsi="Times New Roman" w:cs="Times New Roman"/>
          <w:sz w:val="28"/>
          <w:szCs w:val="28"/>
        </w:rPr>
        <w:t xml:space="preserve">[11, </w:t>
      </w:r>
      <w:r w:rsidR="00F77878">
        <w:rPr>
          <w:rFonts w:ascii="Times New Roman" w:hAnsi="Times New Roman" w:cs="Times New Roman"/>
          <w:sz w:val="28"/>
          <w:szCs w:val="28"/>
          <w:lang w:val="en-US"/>
        </w:rPr>
        <w:t>c</w:t>
      </w:r>
      <w:r w:rsidR="00F77878" w:rsidRPr="00A7774C">
        <w:rPr>
          <w:rFonts w:ascii="Times New Roman" w:hAnsi="Times New Roman" w:cs="Times New Roman"/>
          <w:sz w:val="28"/>
          <w:szCs w:val="28"/>
        </w:rPr>
        <w:t>. 44]</w:t>
      </w:r>
      <w:r w:rsidRPr="003A1E39">
        <w:rPr>
          <w:rFonts w:ascii="Times New Roman" w:hAnsi="Times New Roman" w:cs="Times New Roman"/>
          <w:sz w:val="28"/>
          <w:szCs w:val="28"/>
        </w:rPr>
        <w:t>.</w:t>
      </w:r>
    </w:p>
    <w:p w14:paraId="0EB1FEBD" w14:textId="77777777" w:rsidR="00AD263D" w:rsidRPr="00AD263D" w:rsidRDefault="00314343" w:rsidP="0027322B">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На сьогоднішній день,</w:t>
      </w:r>
      <w:r w:rsidR="00AD263D" w:rsidRPr="00AD263D">
        <w:rPr>
          <w:rFonts w:ascii="Times New Roman" w:hAnsi="Times New Roman" w:cs="Times New Roman"/>
          <w:sz w:val="28"/>
          <w:szCs w:val="28"/>
        </w:rPr>
        <w:t xml:space="preserve"> стан розвитку економіки України сприяє розумінню того, що без п</w:t>
      </w:r>
      <w:r>
        <w:rPr>
          <w:rFonts w:ascii="Times New Roman" w:hAnsi="Times New Roman" w:cs="Times New Roman"/>
          <w:sz w:val="28"/>
          <w:szCs w:val="28"/>
        </w:rPr>
        <w:t>окращення</w:t>
      </w:r>
      <w:r w:rsidR="00AD263D" w:rsidRPr="00AD263D">
        <w:rPr>
          <w:rFonts w:ascii="Times New Roman" w:hAnsi="Times New Roman" w:cs="Times New Roman"/>
          <w:sz w:val="28"/>
          <w:szCs w:val="28"/>
        </w:rPr>
        <w:t xml:space="preserve"> соціальної орієнтованості українських підприємств, що сприятиме гармонізації відносин в організації та формуванні загальних принципів розвитку сучасної бізнес-культури, неможливо покращення функціонування економіки України в цілому та вихід сучасних підприємств на міжнародн</w:t>
      </w:r>
      <w:r w:rsidR="00AD263D">
        <w:rPr>
          <w:rFonts w:ascii="Times New Roman" w:hAnsi="Times New Roman" w:cs="Times New Roman"/>
          <w:sz w:val="28"/>
          <w:szCs w:val="28"/>
        </w:rPr>
        <w:t>і ринки збуту своєї продукції.</w:t>
      </w:r>
    </w:p>
    <w:p w14:paraId="5D864B3C" w14:textId="77777777" w:rsidR="00AD263D" w:rsidRDefault="00AD263D" w:rsidP="0027322B">
      <w:pPr>
        <w:spacing w:after="0" w:line="360" w:lineRule="auto"/>
        <w:ind w:left="170" w:right="57" w:firstLine="709"/>
        <w:jc w:val="both"/>
        <w:rPr>
          <w:rFonts w:ascii="Times New Roman" w:hAnsi="Times New Roman" w:cs="Times New Roman"/>
          <w:sz w:val="28"/>
          <w:szCs w:val="28"/>
          <w:lang w:val="ru-RU"/>
        </w:rPr>
      </w:pPr>
      <w:r w:rsidRPr="00AD263D">
        <w:rPr>
          <w:rFonts w:ascii="Times New Roman" w:hAnsi="Times New Roman" w:cs="Times New Roman"/>
          <w:sz w:val="28"/>
          <w:szCs w:val="28"/>
        </w:rPr>
        <w:t>Питаннями сутності бізнес-культури займалося багато вчених, тому основні визначення можна структурувати та класифікувати за такими ознаками [11, c. 44]:</w:t>
      </w:r>
    </w:p>
    <w:p w14:paraId="04012DF1" w14:textId="77777777" w:rsidR="00AD263D" w:rsidRDefault="0027322B" w:rsidP="0027322B">
      <w:pPr>
        <w:spacing w:after="0" w:line="360" w:lineRule="auto"/>
        <w:ind w:left="170" w:right="57" w:firstLine="709"/>
        <w:jc w:val="both"/>
        <w:rPr>
          <w:rFonts w:ascii="Times New Roman" w:hAnsi="Times New Roman" w:cs="Times New Roman"/>
          <w:sz w:val="28"/>
          <w:szCs w:val="28"/>
          <w:lang w:val="ru-RU"/>
        </w:rPr>
      </w:pPr>
      <w:r w:rsidRPr="003A1E39">
        <w:rPr>
          <w:rFonts w:ascii="Times New Roman" w:hAnsi="Times New Roman" w:cs="Times New Roman"/>
          <w:sz w:val="28"/>
          <w:szCs w:val="28"/>
        </w:rPr>
        <w:t xml:space="preserve">1. </w:t>
      </w:r>
      <w:r w:rsidR="00AD263D" w:rsidRPr="00AD263D">
        <w:rPr>
          <w:rFonts w:ascii="Times New Roman" w:hAnsi="Times New Roman" w:cs="Times New Roman"/>
          <w:sz w:val="28"/>
          <w:szCs w:val="28"/>
        </w:rPr>
        <w:t>Система норм та цінностей, тобто бізнес-культура, охоплює норми та цінності обміну працею, пов'язані з радикальними змінами, що відбуваються саме в обміні діяльністю, що сприяють досягненню стратегічних цілей та виконанню місії підприємства.</w:t>
      </w:r>
    </w:p>
    <w:p w14:paraId="3C4C34AB" w14:textId="77777777" w:rsidR="00AD263D" w:rsidRDefault="0027322B" w:rsidP="0027322B">
      <w:pPr>
        <w:spacing w:after="0" w:line="360" w:lineRule="auto"/>
        <w:ind w:left="170" w:right="57" w:firstLine="709"/>
        <w:jc w:val="both"/>
        <w:rPr>
          <w:rFonts w:ascii="Times New Roman" w:hAnsi="Times New Roman" w:cs="Times New Roman"/>
          <w:sz w:val="28"/>
          <w:szCs w:val="28"/>
          <w:lang w:val="ru-RU"/>
        </w:rPr>
      </w:pPr>
      <w:r w:rsidRPr="003A1E39">
        <w:rPr>
          <w:rFonts w:ascii="Times New Roman" w:hAnsi="Times New Roman" w:cs="Times New Roman"/>
          <w:sz w:val="28"/>
          <w:szCs w:val="28"/>
        </w:rPr>
        <w:lastRenderedPageBreak/>
        <w:t xml:space="preserve">2. </w:t>
      </w:r>
      <w:r w:rsidR="00AD263D" w:rsidRPr="00AD263D">
        <w:rPr>
          <w:rFonts w:ascii="Times New Roman" w:hAnsi="Times New Roman" w:cs="Times New Roman"/>
          <w:sz w:val="28"/>
          <w:szCs w:val="28"/>
        </w:rPr>
        <w:t>Ставлення людей до праці, зокрема, бізнес-культура охоплює ставлення людей до праці, їх взаємини, культуру організації справи та вміння підняти її на певну висоту.</w:t>
      </w:r>
    </w:p>
    <w:p w14:paraId="528D4DDA" w14:textId="77777777" w:rsidR="00AD263D" w:rsidRPr="00AD263D" w:rsidRDefault="0027322B" w:rsidP="00AD263D">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sz w:val="28"/>
          <w:szCs w:val="28"/>
        </w:rPr>
        <w:t xml:space="preserve"> 3. </w:t>
      </w:r>
      <w:r w:rsidR="00AD263D" w:rsidRPr="00AD263D">
        <w:rPr>
          <w:rFonts w:ascii="Times New Roman" w:hAnsi="Times New Roman" w:cs="Times New Roman"/>
          <w:sz w:val="28"/>
          <w:szCs w:val="28"/>
        </w:rPr>
        <w:t>Культура сучасного підприємця, яка у вузькому значенні відображає культуру будь-якої ділової людини та містить норми та цінності, культуру ділового спілкування, організацію діяльності людей, а також високу загальну культуру.</w:t>
      </w:r>
    </w:p>
    <w:p w14:paraId="11F073D9" w14:textId="77777777" w:rsidR="00AD263D" w:rsidRPr="00AD263D" w:rsidRDefault="00AD263D" w:rsidP="00AD263D">
      <w:pPr>
        <w:spacing w:after="0" w:line="360" w:lineRule="auto"/>
        <w:ind w:left="170" w:right="57" w:firstLine="709"/>
        <w:jc w:val="both"/>
        <w:rPr>
          <w:rFonts w:ascii="Times New Roman" w:hAnsi="Times New Roman" w:cs="Times New Roman"/>
          <w:sz w:val="28"/>
          <w:szCs w:val="28"/>
          <w:lang w:val="ru-RU"/>
        </w:rPr>
      </w:pPr>
      <w:proofErr w:type="spellStart"/>
      <w:r w:rsidRPr="00AD263D">
        <w:rPr>
          <w:rFonts w:ascii="Times New Roman" w:hAnsi="Times New Roman" w:cs="Times New Roman"/>
          <w:sz w:val="28"/>
          <w:szCs w:val="28"/>
          <w:lang w:val="ru-RU"/>
        </w:rPr>
        <w:t>Якщо</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узагальнити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наукову</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літературу</w:t>
      </w:r>
      <w:proofErr w:type="spellEnd"/>
      <w:r w:rsidRPr="00AD263D">
        <w:rPr>
          <w:rFonts w:ascii="Times New Roman" w:hAnsi="Times New Roman" w:cs="Times New Roman"/>
          <w:sz w:val="28"/>
          <w:szCs w:val="28"/>
          <w:lang w:val="ru-RU"/>
        </w:rPr>
        <w:t xml:space="preserve"> з </w:t>
      </w:r>
      <w:proofErr w:type="spellStart"/>
      <w:r w:rsidRPr="00AD263D">
        <w:rPr>
          <w:rFonts w:ascii="Times New Roman" w:hAnsi="Times New Roman" w:cs="Times New Roman"/>
          <w:sz w:val="28"/>
          <w:szCs w:val="28"/>
          <w:lang w:val="ru-RU"/>
        </w:rPr>
        <w:t>цієї</w:t>
      </w:r>
      <w:proofErr w:type="spellEnd"/>
      <w:r w:rsidRPr="00AD263D">
        <w:rPr>
          <w:rFonts w:ascii="Times New Roman" w:hAnsi="Times New Roman" w:cs="Times New Roman"/>
          <w:sz w:val="28"/>
          <w:szCs w:val="28"/>
          <w:lang w:val="ru-RU"/>
        </w:rPr>
        <w:t xml:space="preserve"> проблематики, то </w:t>
      </w:r>
      <w:proofErr w:type="spellStart"/>
      <w:r w:rsidRPr="00AD263D">
        <w:rPr>
          <w:rFonts w:ascii="Times New Roman" w:hAnsi="Times New Roman" w:cs="Times New Roman"/>
          <w:sz w:val="28"/>
          <w:szCs w:val="28"/>
          <w:lang w:val="ru-RU"/>
        </w:rPr>
        <w:t>можна</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зробити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висновок</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що</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найчастіше</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дослідники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звернувшись</w:t>
      </w:r>
      <w:proofErr w:type="spellEnd"/>
      <w:r w:rsidRPr="00AD263D">
        <w:rPr>
          <w:rFonts w:ascii="Times New Roman" w:hAnsi="Times New Roman" w:cs="Times New Roman"/>
          <w:sz w:val="28"/>
          <w:szCs w:val="28"/>
          <w:lang w:val="ru-RU"/>
        </w:rPr>
        <w:t xml:space="preserve"> до таких </w:t>
      </w:r>
      <w:proofErr w:type="spellStart"/>
      <w:r w:rsidRPr="00AD263D">
        <w:rPr>
          <w:rFonts w:ascii="Times New Roman" w:hAnsi="Times New Roman" w:cs="Times New Roman"/>
          <w:sz w:val="28"/>
          <w:szCs w:val="28"/>
          <w:lang w:val="ru-RU"/>
        </w:rPr>
        <w:t>зрозуміти</w:t>
      </w:r>
      <w:proofErr w:type="spellEnd"/>
      <w:r w:rsidRPr="00AD263D">
        <w:rPr>
          <w:rFonts w:ascii="Times New Roman" w:hAnsi="Times New Roman" w:cs="Times New Roman"/>
          <w:sz w:val="28"/>
          <w:szCs w:val="28"/>
          <w:lang w:val="ru-RU"/>
        </w:rPr>
        <w:t>, як «</w:t>
      </w:r>
      <w:proofErr w:type="spellStart"/>
      <w:r w:rsidRPr="00AD263D">
        <w:rPr>
          <w:rFonts w:ascii="Times New Roman" w:hAnsi="Times New Roman" w:cs="Times New Roman"/>
          <w:sz w:val="28"/>
          <w:szCs w:val="28"/>
          <w:lang w:val="ru-RU"/>
        </w:rPr>
        <w:t>організаційна</w:t>
      </w:r>
      <w:proofErr w:type="spellEnd"/>
      <w:r w:rsidRPr="00AD263D">
        <w:rPr>
          <w:rFonts w:ascii="Times New Roman" w:hAnsi="Times New Roman" w:cs="Times New Roman"/>
          <w:sz w:val="28"/>
          <w:szCs w:val="28"/>
          <w:lang w:val="ru-RU"/>
        </w:rPr>
        <w:t>», «корпоративна» культура та «</w:t>
      </w:r>
      <w:proofErr w:type="spellStart"/>
      <w:r w:rsidRPr="00AD263D">
        <w:rPr>
          <w:rFonts w:ascii="Times New Roman" w:hAnsi="Times New Roman" w:cs="Times New Roman"/>
          <w:sz w:val="28"/>
          <w:szCs w:val="28"/>
          <w:lang w:val="ru-RU"/>
        </w:rPr>
        <w:t>бізнес</w:t>
      </w:r>
      <w:proofErr w:type="spellEnd"/>
      <w:r w:rsidRPr="00AD263D">
        <w:rPr>
          <w:rFonts w:ascii="Times New Roman" w:hAnsi="Times New Roman" w:cs="Times New Roman"/>
          <w:sz w:val="28"/>
          <w:szCs w:val="28"/>
          <w:lang w:val="ru-RU"/>
        </w:rPr>
        <w:t xml:space="preserve">-культура», </w:t>
      </w:r>
      <w:proofErr w:type="spellStart"/>
      <w:r w:rsidRPr="00AD263D">
        <w:rPr>
          <w:rFonts w:ascii="Times New Roman" w:hAnsi="Times New Roman" w:cs="Times New Roman"/>
          <w:sz w:val="28"/>
          <w:szCs w:val="28"/>
          <w:lang w:val="ru-RU"/>
        </w:rPr>
        <w:t>ототожнюють</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їх</w:t>
      </w:r>
      <w:proofErr w:type="spellEnd"/>
      <w:r w:rsidRPr="00AD263D">
        <w:rPr>
          <w:rFonts w:ascii="Times New Roman" w:hAnsi="Times New Roman" w:cs="Times New Roman"/>
          <w:sz w:val="28"/>
          <w:szCs w:val="28"/>
          <w:lang w:val="ru-RU"/>
        </w:rPr>
        <w:t>.</w:t>
      </w:r>
    </w:p>
    <w:p w14:paraId="50990287" w14:textId="77777777" w:rsidR="00AD263D" w:rsidRPr="00AD263D" w:rsidRDefault="00AD263D" w:rsidP="00AD263D">
      <w:pPr>
        <w:spacing w:after="0" w:line="360" w:lineRule="auto"/>
        <w:ind w:left="170" w:right="57" w:firstLine="709"/>
        <w:jc w:val="both"/>
        <w:rPr>
          <w:rFonts w:ascii="Times New Roman" w:hAnsi="Times New Roman" w:cs="Times New Roman"/>
          <w:sz w:val="28"/>
          <w:szCs w:val="28"/>
        </w:rPr>
      </w:pPr>
      <w:r w:rsidRPr="00AD263D">
        <w:rPr>
          <w:rFonts w:ascii="Times New Roman" w:hAnsi="Times New Roman" w:cs="Times New Roman"/>
          <w:sz w:val="28"/>
          <w:szCs w:val="28"/>
        </w:rPr>
        <w:t xml:space="preserve">Термін «корпоративна культура» вперше прийняв німецький фельдмаршал та військовий теоретик </w:t>
      </w:r>
      <w:proofErr w:type="spellStart"/>
      <w:r w:rsidRPr="00AD263D">
        <w:rPr>
          <w:rFonts w:ascii="Times New Roman" w:hAnsi="Times New Roman" w:cs="Times New Roman"/>
          <w:sz w:val="28"/>
          <w:szCs w:val="28"/>
        </w:rPr>
        <w:t>Мольтке</w:t>
      </w:r>
      <w:proofErr w:type="spellEnd"/>
      <w:r w:rsidRPr="00AD263D">
        <w:rPr>
          <w:rFonts w:ascii="Times New Roman" w:hAnsi="Times New Roman" w:cs="Times New Roman"/>
          <w:sz w:val="28"/>
          <w:szCs w:val="28"/>
        </w:rPr>
        <w:t xml:space="preserve"> та використав його, описуючи взаємини в офіцерському середовищі.</w:t>
      </w:r>
    </w:p>
    <w:p w14:paraId="1902E5D0" w14:textId="77777777" w:rsidR="00AD263D" w:rsidRPr="0090362C" w:rsidRDefault="00AD263D" w:rsidP="00AD263D">
      <w:pPr>
        <w:spacing w:after="0" w:line="360" w:lineRule="auto"/>
        <w:ind w:left="170" w:right="57" w:firstLine="709"/>
        <w:jc w:val="both"/>
        <w:rPr>
          <w:rFonts w:ascii="Times New Roman" w:hAnsi="Times New Roman" w:cs="Times New Roman"/>
          <w:sz w:val="28"/>
          <w:szCs w:val="28"/>
        </w:rPr>
      </w:pPr>
      <w:r w:rsidRPr="00AD263D">
        <w:rPr>
          <w:rFonts w:ascii="Times New Roman" w:hAnsi="Times New Roman" w:cs="Times New Roman"/>
          <w:sz w:val="28"/>
          <w:szCs w:val="28"/>
        </w:rPr>
        <w:t xml:space="preserve">Вчений </w:t>
      </w:r>
      <w:proofErr w:type="spellStart"/>
      <w:r w:rsidRPr="00AD263D">
        <w:rPr>
          <w:rFonts w:ascii="Times New Roman" w:hAnsi="Times New Roman" w:cs="Times New Roman"/>
          <w:sz w:val="28"/>
          <w:szCs w:val="28"/>
        </w:rPr>
        <w:t>Мудров</w:t>
      </w:r>
      <w:proofErr w:type="spellEnd"/>
      <w:r w:rsidRPr="00AD263D">
        <w:rPr>
          <w:rFonts w:ascii="Times New Roman" w:hAnsi="Times New Roman" w:cs="Times New Roman"/>
          <w:sz w:val="28"/>
          <w:szCs w:val="28"/>
        </w:rPr>
        <w:t xml:space="preserve"> А. М. розглядає корпоративну культуру як сукупність колективних базових правил (артефактів, цінностей, базових запевнень) винайдених, відкритих чи вироблених певною групою людей у міру того, як вони вчилися вирішувати проблеми, пов'язані з адаптацією до зовнішньої та внутрішньої інтеграції [20 , с. 110].</w:t>
      </w:r>
    </w:p>
    <w:p w14:paraId="1F371E34" w14:textId="77777777" w:rsidR="00AD263D" w:rsidRDefault="00AD263D" w:rsidP="00F21483">
      <w:pPr>
        <w:spacing w:after="0" w:line="360" w:lineRule="auto"/>
        <w:ind w:left="170" w:right="57" w:firstLine="709"/>
        <w:jc w:val="both"/>
        <w:rPr>
          <w:rFonts w:ascii="Times New Roman" w:hAnsi="Times New Roman" w:cs="Times New Roman"/>
          <w:sz w:val="28"/>
          <w:szCs w:val="28"/>
          <w:lang w:val="ru-RU"/>
        </w:rPr>
      </w:pPr>
      <w:r w:rsidRPr="00AD263D">
        <w:rPr>
          <w:rFonts w:ascii="Times New Roman" w:hAnsi="Times New Roman" w:cs="Times New Roman"/>
          <w:sz w:val="28"/>
          <w:szCs w:val="28"/>
        </w:rPr>
        <w:t>Проте американські вчені зазначають, що слід розмежовувати розуміння термінів «корпоративна культура» та «організаційна культура». Поняття корпоративної культури, у тому розумінні, орієнтоване на некомерційні корпорації, тоді як організаційна культура поширюється попри всі форми організацій, включаючи малий бізнес, приватні компанії та некомерційні організації. Проте узагальнюють, що значення їх тотожне.</w:t>
      </w:r>
    </w:p>
    <w:p w14:paraId="208E68DD" w14:textId="77777777" w:rsidR="00AD263D" w:rsidRPr="00AD263D" w:rsidRDefault="00AD263D" w:rsidP="00AD263D">
      <w:pPr>
        <w:spacing w:after="0" w:line="360" w:lineRule="auto"/>
        <w:ind w:left="170" w:right="57" w:firstLine="709"/>
        <w:jc w:val="both"/>
        <w:rPr>
          <w:rFonts w:ascii="Times New Roman" w:hAnsi="Times New Roman" w:cs="Times New Roman"/>
          <w:sz w:val="28"/>
          <w:szCs w:val="28"/>
          <w:lang w:val="ru-RU"/>
        </w:rPr>
      </w:pPr>
      <w:r w:rsidRPr="00AD263D">
        <w:rPr>
          <w:rFonts w:ascii="Times New Roman" w:hAnsi="Times New Roman" w:cs="Times New Roman"/>
          <w:sz w:val="28"/>
          <w:szCs w:val="28"/>
          <w:lang w:val="ru-RU"/>
        </w:rPr>
        <w:t xml:space="preserve">Корпоративна культура </w:t>
      </w:r>
      <w:proofErr w:type="spellStart"/>
      <w:r w:rsidRPr="00AD263D">
        <w:rPr>
          <w:rFonts w:ascii="Times New Roman" w:hAnsi="Times New Roman" w:cs="Times New Roman"/>
          <w:sz w:val="28"/>
          <w:szCs w:val="28"/>
          <w:lang w:val="ru-RU"/>
        </w:rPr>
        <w:t>зазвичай</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наголошує</w:t>
      </w:r>
      <w:proofErr w:type="spellEnd"/>
      <w:r w:rsidRPr="00AD263D">
        <w:rPr>
          <w:rFonts w:ascii="Times New Roman" w:hAnsi="Times New Roman" w:cs="Times New Roman"/>
          <w:sz w:val="28"/>
          <w:szCs w:val="28"/>
          <w:lang w:val="ru-RU"/>
        </w:rPr>
        <w:t xml:space="preserve"> на способах </w:t>
      </w:r>
      <w:proofErr w:type="spellStart"/>
      <w:r w:rsidRPr="00AD263D">
        <w:rPr>
          <w:rFonts w:ascii="Times New Roman" w:hAnsi="Times New Roman" w:cs="Times New Roman"/>
          <w:sz w:val="28"/>
          <w:szCs w:val="28"/>
          <w:lang w:val="ru-RU"/>
        </w:rPr>
        <w:t>функціонування</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що</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призводять</w:t>
      </w:r>
      <w:proofErr w:type="spellEnd"/>
      <w:r w:rsidRPr="00AD263D">
        <w:rPr>
          <w:rFonts w:ascii="Times New Roman" w:hAnsi="Times New Roman" w:cs="Times New Roman"/>
          <w:sz w:val="28"/>
          <w:szCs w:val="28"/>
          <w:lang w:val="ru-RU"/>
        </w:rPr>
        <w:t xml:space="preserve"> до оптимального </w:t>
      </w:r>
      <w:proofErr w:type="spellStart"/>
      <w:r w:rsidRPr="00AD263D">
        <w:rPr>
          <w:rFonts w:ascii="Times New Roman" w:hAnsi="Times New Roman" w:cs="Times New Roman"/>
          <w:sz w:val="28"/>
          <w:szCs w:val="28"/>
          <w:lang w:val="ru-RU"/>
        </w:rPr>
        <w:t>прибутку</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Різні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підприємства</w:t>
      </w:r>
      <w:proofErr w:type="spellEnd"/>
      <w:r w:rsidRPr="00AD263D">
        <w:rPr>
          <w:rFonts w:ascii="Times New Roman" w:hAnsi="Times New Roman" w:cs="Times New Roman"/>
          <w:sz w:val="28"/>
          <w:szCs w:val="28"/>
          <w:lang w:val="ru-RU"/>
        </w:rPr>
        <w:t xml:space="preserve"> та </w:t>
      </w:r>
      <w:proofErr w:type="spellStart"/>
      <w:r w:rsidRPr="00AD263D">
        <w:rPr>
          <w:rFonts w:ascii="Times New Roman" w:hAnsi="Times New Roman" w:cs="Times New Roman"/>
          <w:sz w:val="28"/>
          <w:szCs w:val="28"/>
          <w:lang w:val="ru-RU"/>
        </w:rPr>
        <w:t>галузі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втілюють</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різні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культурні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інтереси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щоб</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відповідати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стратегіям</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що</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працюють</w:t>
      </w:r>
      <w:proofErr w:type="spellEnd"/>
      <w:r w:rsidRPr="00AD263D">
        <w:rPr>
          <w:rFonts w:ascii="Times New Roman" w:hAnsi="Times New Roman" w:cs="Times New Roman"/>
          <w:sz w:val="28"/>
          <w:szCs w:val="28"/>
          <w:lang w:val="ru-RU"/>
        </w:rPr>
        <w:t xml:space="preserve"> на них.</w:t>
      </w:r>
    </w:p>
    <w:p w14:paraId="1259B410" w14:textId="77777777" w:rsidR="00AD263D" w:rsidRDefault="00AD263D" w:rsidP="00AD263D">
      <w:pPr>
        <w:spacing w:after="0" w:line="360" w:lineRule="auto"/>
        <w:ind w:left="170" w:right="57" w:firstLine="709"/>
        <w:jc w:val="both"/>
        <w:rPr>
          <w:rFonts w:ascii="Times New Roman" w:hAnsi="Times New Roman" w:cs="Times New Roman"/>
          <w:sz w:val="28"/>
          <w:szCs w:val="28"/>
          <w:lang w:val="ru-RU"/>
        </w:rPr>
      </w:pPr>
      <w:r w:rsidRPr="00AD263D">
        <w:rPr>
          <w:rFonts w:ascii="Times New Roman" w:hAnsi="Times New Roman" w:cs="Times New Roman"/>
          <w:sz w:val="28"/>
          <w:szCs w:val="28"/>
          <w:lang w:val="ru-RU"/>
        </w:rPr>
        <w:lastRenderedPageBreak/>
        <w:t xml:space="preserve">А </w:t>
      </w:r>
      <w:proofErr w:type="spellStart"/>
      <w:r w:rsidRPr="00AD263D">
        <w:rPr>
          <w:rFonts w:ascii="Times New Roman" w:hAnsi="Times New Roman" w:cs="Times New Roman"/>
          <w:sz w:val="28"/>
          <w:szCs w:val="28"/>
          <w:lang w:val="ru-RU"/>
        </w:rPr>
        <w:t>організаційна</w:t>
      </w:r>
      <w:proofErr w:type="spellEnd"/>
      <w:r w:rsidRPr="00AD263D">
        <w:rPr>
          <w:rFonts w:ascii="Times New Roman" w:hAnsi="Times New Roman" w:cs="Times New Roman"/>
          <w:sz w:val="28"/>
          <w:szCs w:val="28"/>
          <w:lang w:val="ru-RU"/>
        </w:rPr>
        <w:t xml:space="preserve"> культура </w:t>
      </w:r>
      <w:proofErr w:type="spellStart"/>
      <w:r w:rsidRPr="00AD263D">
        <w:rPr>
          <w:rFonts w:ascii="Times New Roman" w:hAnsi="Times New Roman" w:cs="Times New Roman"/>
          <w:sz w:val="28"/>
          <w:szCs w:val="28"/>
          <w:lang w:val="ru-RU"/>
        </w:rPr>
        <w:t>який</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завжди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має</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прибуткові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мотиви</w:t>
      </w:r>
      <w:proofErr w:type="spellEnd"/>
      <w:r w:rsidRPr="00AD263D">
        <w:rPr>
          <w:rFonts w:ascii="Times New Roman" w:hAnsi="Times New Roman" w:cs="Times New Roman"/>
          <w:sz w:val="28"/>
          <w:szCs w:val="28"/>
          <w:lang w:val="ru-RU"/>
        </w:rPr>
        <w:t xml:space="preserve"> як </w:t>
      </w:r>
      <w:proofErr w:type="spellStart"/>
      <w:r w:rsidRPr="00AD263D">
        <w:rPr>
          <w:rFonts w:ascii="Times New Roman" w:hAnsi="Times New Roman" w:cs="Times New Roman"/>
          <w:sz w:val="28"/>
          <w:szCs w:val="28"/>
          <w:lang w:val="ru-RU"/>
        </w:rPr>
        <w:t>типова</w:t>
      </w:r>
      <w:proofErr w:type="spellEnd"/>
      <w:r w:rsidRPr="00AD263D">
        <w:rPr>
          <w:rFonts w:ascii="Times New Roman" w:hAnsi="Times New Roman" w:cs="Times New Roman"/>
          <w:sz w:val="28"/>
          <w:szCs w:val="28"/>
          <w:lang w:val="ru-RU"/>
        </w:rPr>
        <w:t xml:space="preserve"> корпоративна культура. У </w:t>
      </w:r>
      <w:proofErr w:type="spellStart"/>
      <w:r w:rsidRPr="00AD263D">
        <w:rPr>
          <w:rFonts w:ascii="Times New Roman" w:hAnsi="Times New Roman" w:cs="Times New Roman"/>
          <w:sz w:val="28"/>
          <w:szCs w:val="28"/>
          <w:lang w:val="ru-RU"/>
        </w:rPr>
        <w:t>приватних</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компаніях</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включаючи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малі</w:t>
      </w:r>
      <w:proofErr w:type="spellEnd"/>
      <w:r w:rsidRPr="00AD263D">
        <w:rPr>
          <w:rFonts w:ascii="Times New Roman" w:hAnsi="Times New Roman" w:cs="Times New Roman"/>
          <w:sz w:val="28"/>
          <w:szCs w:val="28"/>
          <w:lang w:val="ru-RU"/>
        </w:rPr>
        <w:t xml:space="preserve"> та </w:t>
      </w:r>
      <w:proofErr w:type="spellStart"/>
      <w:r w:rsidRPr="00AD263D">
        <w:rPr>
          <w:rFonts w:ascii="Times New Roman" w:hAnsi="Times New Roman" w:cs="Times New Roman"/>
          <w:sz w:val="28"/>
          <w:szCs w:val="28"/>
          <w:lang w:val="ru-RU"/>
        </w:rPr>
        <w:t>середні</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культури</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можуть</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зосереджуватися</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навколо</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особистості</w:t>
      </w:r>
      <w:proofErr w:type="spellEnd"/>
      <w:r w:rsidRPr="00AD263D">
        <w:rPr>
          <w:rFonts w:ascii="Times New Roman" w:hAnsi="Times New Roman" w:cs="Times New Roman"/>
          <w:sz w:val="28"/>
          <w:szCs w:val="28"/>
          <w:lang w:val="ru-RU"/>
        </w:rPr>
        <w:t xml:space="preserve"> та </w:t>
      </w:r>
      <w:proofErr w:type="spellStart"/>
      <w:r w:rsidRPr="00AD263D">
        <w:rPr>
          <w:rFonts w:ascii="Times New Roman" w:hAnsi="Times New Roman" w:cs="Times New Roman"/>
          <w:sz w:val="28"/>
          <w:szCs w:val="28"/>
          <w:lang w:val="ru-RU"/>
        </w:rPr>
        <w:t>цінностей</w:t>
      </w:r>
      <w:proofErr w:type="spellEnd"/>
      <w:r w:rsidRPr="00AD263D">
        <w:rPr>
          <w:rFonts w:ascii="Times New Roman" w:hAnsi="Times New Roman" w:cs="Times New Roman"/>
          <w:sz w:val="28"/>
          <w:szCs w:val="28"/>
          <w:lang w:val="ru-RU"/>
        </w:rPr>
        <w:t xml:space="preserve"> </w:t>
      </w:r>
      <w:proofErr w:type="spellStart"/>
      <w:r w:rsidRPr="00AD263D">
        <w:rPr>
          <w:rFonts w:ascii="Times New Roman" w:hAnsi="Times New Roman" w:cs="Times New Roman"/>
          <w:sz w:val="28"/>
          <w:szCs w:val="28"/>
          <w:lang w:val="ru-RU"/>
        </w:rPr>
        <w:t>власників</w:t>
      </w:r>
      <w:proofErr w:type="spellEnd"/>
      <w:r w:rsidRPr="00AD263D">
        <w:rPr>
          <w:rFonts w:ascii="Times New Roman" w:hAnsi="Times New Roman" w:cs="Times New Roman"/>
          <w:sz w:val="28"/>
          <w:szCs w:val="28"/>
          <w:lang w:val="ru-RU"/>
        </w:rPr>
        <w:t xml:space="preserve"> та </w:t>
      </w:r>
      <w:proofErr w:type="spellStart"/>
      <w:r w:rsidRPr="00AD263D">
        <w:rPr>
          <w:rFonts w:ascii="Times New Roman" w:hAnsi="Times New Roman" w:cs="Times New Roman"/>
          <w:sz w:val="28"/>
          <w:szCs w:val="28"/>
          <w:lang w:val="ru-RU"/>
        </w:rPr>
        <w:t>засновників</w:t>
      </w:r>
      <w:proofErr w:type="spellEnd"/>
      <w:r w:rsidRPr="00AD263D">
        <w:rPr>
          <w:rFonts w:ascii="Times New Roman" w:hAnsi="Times New Roman" w:cs="Times New Roman"/>
          <w:sz w:val="28"/>
          <w:szCs w:val="28"/>
          <w:lang w:val="ru-RU"/>
        </w:rPr>
        <w:t xml:space="preserve"> [15, c. 44].</w:t>
      </w:r>
    </w:p>
    <w:p w14:paraId="165D921F" w14:textId="77777777" w:rsidR="00AD263D" w:rsidRPr="00AD263D" w:rsidRDefault="00AD263D" w:rsidP="00AD263D">
      <w:pPr>
        <w:spacing w:after="0" w:line="360" w:lineRule="auto"/>
        <w:ind w:left="170" w:right="57" w:firstLine="709"/>
        <w:jc w:val="both"/>
        <w:rPr>
          <w:rFonts w:ascii="Times New Roman" w:hAnsi="Times New Roman" w:cs="Times New Roman"/>
          <w:sz w:val="28"/>
          <w:szCs w:val="28"/>
        </w:rPr>
      </w:pPr>
      <w:proofErr w:type="spellStart"/>
      <w:r w:rsidRPr="00AD263D">
        <w:rPr>
          <w:rFonts w:ascii="Times New Roman" w:hAnsi="Times New Roman" w:cs="Times New Roman"/>
          <w:sz w:val="28"/>
          <w:szCs w:val="28"/>
        </w:rPr>
        <w:t>Бінес</w:t>
      </w:r>
      <w:proofErr w:type="spellEnd"/>
      <w:r w:rsidRPr="00AD263D">
        <w:rPr>
          <w:rFonts w:ascii="Times New Roman" w:hAnsi="Times New Roman" w:cs="Times New Roman"/>
          <w:sz w:val="28"/>
          <w:szCs w:val="28"/>
        </w:rPr>
        <w:t xml:space="preserve">-культуру дослідники визначають як частину нематеріальної економіки, яка визначає взаємовідносини у бізнес-середовищі на основі трудових </w:t>
      </w:r>
      <w:proofErr w:type="spellStart"/>
      <w:r w:rsidRPr="00AD263D">
        <w:rPr>
          <w:rFonts w:ascii="Times New Roman" w:hAnsi="Times New Roman" w:cs="Times New Roman"/>
          <w:sz w:val="28"/>
          <w:szCs w:val="28"/>
        </w:rPr>
        <w:t>загальнокорпоративних</w:t>
      </w:r>
      <w:proofErr w:type="spellEnd"/>
      <w:r w:rsidRPr="00AD263D">
        <w:rPr>
          <w:rFonts w:ascii="Times New Roman" w:hAnsi="Times New Roman" w:cs="Times New Roman"/>
          <w:sz w:val="28"/>
          <w:szCs w:val="28"/>
        </w:rPr>
        <w:t>, національних цінностей та здатна впливати на успішність та розвиток підприємства. Власне, основна увага тут зосереджена на зовнішній складовій – національних особливостях.</w:t>
      </w:r>
    </w:p>
    <w:p w14:paraId="1EBB6D9B" w14:textId="77777777" w:rsidR="00550C75" w:rsidRDefault="00AD263D" w:rsidP="00550C75">
      <w:pPr>
        <w:spacing w:after="0" w:line="360" w:lineRule="auto"/>
        <w:ind w:left="170" w:right="57" w:firstLine="709"/>
        <w:jc w:val="both"/>
        <w:rPr>
          <w:rFonts w:ascii="Times New Roman" w:hAnsi="Times New Roman" w:cs="Times New Roman"/>
          <w:sz w:val="28"/>
          <w:szCs w:val="28"/>
          <w:lang w:val="ru-RU"/>
        </w:rPr>
      </w:pPr>
      <w:r w:rsidRPr="00AD263D">
        <w:rPr>
          <w:rFonts w:ascii="Times New Roman" w:hAnsi="Times New Roman" w:cs="Times New Roman"/>
          <w:sz w:val="28"/>
          <w:szCs w:val="28"/>
        </w:rPr>
        <w:t>Вважаємо, що бізнес-культура є своєрідною зовнішньою оболонкою середовища функціонування підприємства, на яке впливають власне національні особливості країни та особливості ведення бізнесу у певному регіоні та доповнюється внутрішньою складовою – корпоративною та організаційною культурою. Отже, бізнес-культура є більш широким поняттям, ніж корпоративна та організаційна культура, але загалом вони формують єдине ціле – культуру ведення бізнесу.</w:t>
      </w:r>
    </w:p>
    <w:p w14:paraId="17688B95" w14:textId="77777777" w:rsidR="00550C75" w:rsidRPr="00550C75" w:rsidRDefault="00550C75" w:rsidP="00550C75">
      <w:pPr>
        <w:spacing w:after="0" w:line="360" w:lineRule="auto"/>
        <w:ind w:left="170" w:right="57" w:firstLine="709"/>
        <w:jc w:val="both"/>
        <w:rPr>
          <w:rFonts w:ascii="Times New Roman" w:hAnsi="Times New Roman" w:cs="Times New Roman"/>
          <w:sz w:val="28"/>
          <w:szCs w:val="28"/>
          <w:lang w:val="ru-RU"/>
        </w:rPr>
      </w:pPr>
      <w:r w:rsidRPr="00550C75">
        <w:rPr>
          <w:rFonts w:ascii="Times New Roman" w:hAnsi="Times New Roman" w:cs="Times New Roman"/>
          <w:sz w:val="28"/>
          <w:szCs w:val="28"/>
        </w:rPr>
        <w:t>С. Стюарт у результаті проведення багаторічного дослідження виявив два основні параметри, що застосовуються для визначення типу корпоративної культури компанії незалежно від типу організації, розміру чи галузі, зокрема [15, c. 44]:</w:t>
      </w:r>
    </w:p>
    <w:p w14:paraId="20BF966B" w14:textId="77777777" w:rsidR="00550C75" w:rsidRPr="00550C75" w:rsidRDefault="00550C75" w:rsidP="00550C75">
      <w:pPr>
        <w:pStyle w:val="a3"/>
        <w:numPr>
          <w:ilvl w:val="0"/>
          <w:numId w:val="1"/>
        </w:numPr>
        <w:spacing w:after="0" w:line="360" w:lineRule="auto"/>
        <w:ind w:right="57"/>
        <w:jc w:val="both"/>
        <w:rPr>
          <w:rFonts w:ascii="Times New Roman" w:hAnsi="Times New Roman" w:cs="Times New Roman"/>
          <w:sz w:val="28"/>
          <w:szCs w:val="28"/>
        </w:rPr>
      </w:pPr>
      <w:r w:rsidRPr="00550C75">
        <w:rPr>
          <w:rFonts w:ascii="Times New Roman" w:hAnsi="Times New Roman" w:cs="Times New Roman"/>
          <w:sz w:val="28"/>
          <w:szCs w:val="28"/>
        </w:rPr>
        <w:t>тип культури, орієнтований на взаємодію людей;</w:t>
      </w:r>
    </w:p>
    <w:p w14:paraId="70FA3EB1" w14:textId="77777777" w:rsidR="00550C75" w:rsidRPr="003A1E39" w:rsidRDefault="00550C75" w:rsidP="00550C75">
      <w:pPr>
        <w:pStyle w:val="a3"/>
        <w:numPr>
          <w:ilvl w:val="0"/>
          <w:numId w:val="1"/>
        </w:numPr>
        <w:spacing w:after="0" w:line="360" w:lineRule="auto"/>
        <w:ind w:right="57"/>
        <w:jc w:val="both"/>
        <w:rPr>
          <w:rFonts w:ascii="Times New Roman" w:hAnsi="Times New Roman" w:cs="Times New Roman"/>
          <w:sz w:val="28"/>
          <w:szCs w:val="28"/>
        </w:rPr>
      </w:pPr>
      <w:r w:rsidRPr="00550C75">
        <w:rPr>
          <w:rFonts w:ascii="Times New Roman" w:hAnsi="Times New Roman" w:cs="Times New Roman"/>
          <w:sz w:val="28"/>
          <w:szCs w:val="28"/>
        </w:rPr>
        <w:t>тип культури, орієнтований те що, як відповідають зміни.</w:t>
      </w:r>
    </w:p>
    <w:p w14:paraId="4B43F281" w14:textId="77777777" w:rsidR="00550C75" w:rsidRPr="00550C75"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Власне розуміння культури компанії вимагає визначити, у якому діапазоні знаходиться підприємство між цими двома вимірами. Вимірювання "Як люди взаємодіють" передбачає орієнтацію організації на взаємодію та координацію людей і дозволяє оцінити рівень компанії від високо незалежних до взаємопов'язаних. Вимір «Як люди відповідають на зміни» передбачає два рівні культури, такі як такі, що віддають перевагу стабільності і підкреслюють гнучкість, сприйнятливість до змін [6].</w:t>
      </w:r>
    </w:p>
    <w:p w14:paraId="08BB0F6A" w14:textId="77777777" w:rsidR="0027322B" w:rsidRPr="003A1E39" w:rsidRDefault="00E6069A" w:rsidP="00550C75">
      <w:pPr>
        <w:spacing w:after="0" w:line="360" w:lineRule="auto"/>
        <w:ind w:left="170" w:right="57" w:firstLine="709"/>
        <w:jc w:val="both"/>
        <w:rPr>
          <w:rFonts w:ascii="Times New Roman" w:hAnsi="Times New Roman" w:cs="Times New Roman"/>
          <w:sz w:val="28"/>
          <w:szCs w:val="28"/>
        </w:rPr>
      </w:pPr>
      <w:r w:rsidRPr="00E6069A">
        <w:rPr>
          <w:rFonts w:ascii="Times New Roman" w:hAnsi="Times New Roman" w:cs="Times New Roman"/>
          <w:sz w:val="28"/>
          <w:szCs w:val="28"/>
        </w:rPr>
        <w:lastRenderedPageBreak/>
        <w:t xml:space="preserve">На основі інформації про вимірювання взаємодії людей та реакції на зміни, дослідники виділяють вісім стилів бізнес-культури, які представлені на </w:t>
      </w:r>
      <w:r w:rsidR="00550C75" w:rsidRPr="00550C75">
        <w:rPr>
          <w:rFonts w:ascii="Times New Roman" w:hAnsi="Times New Roman" w:cs="Times New Roman"/>
          <w:sz w:val="28"/>
          <w:szCs w:val="28"/>
        </w:rPr>
        <w:t>рис.1.1.</w:t>
      </w:r>
    </w:p>
    <w:p w14:paraId="0B4B131A" w14:textId="77777777" w:rsidR="0027322B" w:rsidRPr="003A1E39" w:rsidRDefault="0027322B" w:rsidP="0027322B">
      <w:pPr>
        <w:spacing w:after="0" w:line="360" w:lineRule="auto"/>
        <w:ind w:left="170" w:right="57" w:firstLine="709"/>
        <w:jc w:val="center"/>
        <w:rPr>
          <w:rFonts w:ascii="Times New Roman" w:hAnsi="Times New Roman" w:cs="Times New Roman"/>
          <w:sz w:val="28"/>
          <w:szCs w:val="28"/>
        </w:rPr>
      </w:pPr>
      <w:r w:rsidRPr="003A1E39">
        <w:rPr>
          <w:rFonts w:ascii="Times New Roman" w:hAnsi="Times New Roman" w:cs="Times New Roman"/>
          <w:noProof/>
          <w:sz w:val="28"/>
          <w:szCs w:val="28"/>
          <w:lang w:val="ru-RU" w:eastAsia="ru-RU"/>
        </w:rPr>
        <w:drawing>
          <wp:inline distT="0" distB="0" distL="0" distR="0" wp14:anchorId="6A2E5BF2" wp14:editId="0F8A5238">
            <wp:extent cx="4596231" cy="399407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4596231" cy="3994072"/>
                    </a:xfrm>
                    <a:prstGeom prst="rect">
                      <a:avLst/>
                    </a:prstGeom>
                  </pic:spPr>
                </pic:pic>
              </a:graphicData>
            </a:graphic>
          </wp:inline>
        </w:drawing>
      </w: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9570"/>
      </w:tblGrid>
      <w:tr w:rsidR="00E67FD8" w:rsidRPr="00B85602" w14:paraId="60867DF9" w14:textId="77777777" w:rsidTr="00E67FD8">
        <w:trPr>
          <w:trHeight w:hRule="exact" w:val="20"/>
        </w:trPr>
        <w:tc>
          <w:tcPr>
            <w:tcW w:w="9570" w:type="dxa"/>
            <w:shd w:val="clear" w:color="auto" w:fill="auto"/>
          </w:tcPr>
          <w:p w14:paraId="5A288BC2" w14:textId="77777777" w:rsidR="00E67FD8" w:rsidRPr="00B85602" w:rsidRDefault="00E67FD8" w:rsidP="003B45DF">
            <w:pPr>
              <w:rPr>
                <w:color w:val="FFFFFF" w:themeColor="background1"/>
              </w:rPr>
            </w:pP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Прокоп О.М. </w:t>
            </w:r>
            <w:proofErr w:type="spellStart"/>
            <w:r w:rsidRPr="00B85602">
              <w:rPr>
                <w:color w:val="FFFFFF" w:themeColor="background1"/>
                <w:sz w:val="6"/>
                <w:szCs w:val="2"/>
              </w:rPr>
              <w:t>Научный</w:t>
            </w:r>
            <w:proofErr w:type="spellEnd"/>
            <w:r w:rsidRPr="00B85602">
              <w:rPr>
                <w:color w:val="FFFFFF" w:themeColor="background1"/>
                <w:sz w:val="6"/>
                <w:szCs w:val="2"/>
              </w:rPr>
              <w:t xml:space="preserve"> </w:t>
            </w:r>
            <w:proofErr w:type="spellStart"/>
            <w:r w:rsidRPr="00B85602">
              <w:rPr>
                <w:color w:val="FFFFFF" w:themeColor="background1"/>
                <w:sz w:val="6"/>
                <w:szCs w:val="2"/>
              </w:rPr>
              <w:t>руководитель</w:t>
            </w:r>
            <w:proofErr w:type="spellEnd"/>
            <w:r w:rsidRPr="00B85602">
              <w:rPr>
                <w:color w:val="FFFFFF" w:themeColor="background1"/>
                <w:sz w:val="6"/>
                <w:szCs w:val="2"/>
              </w:rPr>
              <w:t xml:space="preserve"> проф.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Х={х1,...,</w:t>
            </w:r>
            <w:proofErr w:type="spellStart"/>
            <w:r w:rsidRPr="00B85602">
              <w:rPr>
                <w:color w:val="FFFFFF" w:themeColor="background1"/>
                <w:sz w:val="6"/>
                <w:szCs w:val="2"/>
              </w:rPr>
              <w:t>хт</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w:t>
            </w:r>
            <w:proofErr w:type="spellStart"/>
            <w:r w:rsidRPr="00B85602">
              <w:rPr>
                <w:color w:val="FFFFFF" w:themeColor="background1"/>
                <w:sz w:val="6"/>
                <w:szCs w:val="2"/>
              </w:rPr>
              <w:t>семья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Symbol" w:char="F0BB"/>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 xml:space="preserve">}, </w:t>
            </w:r>
            <w:proofErr w:type="spellStart"/>
            <w:r w:rsidRPr="00B85602">
              <w:rPr>
                <w:color w:val="FFFFFF" w:themeColor="background1"/>
                <w:sz w:val="6"/>
                <w:szCs w:val="2"/>
              </w:rPr>
              <w:t>первым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x1</w:t>
            </w:r>
            <w:r w:rsidRPr="00B85602">
              <w:rPr>
                <w:color w:val="FFFFFF" w:themeColor="background1"/>
                <w:sz w:val="6"/>
                <w:szCs w:val="2"/>
              </w:rPr>
              <w:sym w:font="Symbol" w:char="F0CE"/>
            </w:r>
            <w:r w:rsidRPr="00B85602">
              <w:rPr>
                <w:color w:val="FFFFFF" w:themeColor="background1"/>
                <w:sz w:val="6"/>
                <w:szCs w:val="2"/>
              </w:rPr>
              <w:t xml:space="preserve">X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x2</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f(x1)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х1 не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f(x2)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х2. Таким образом,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убедиться</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равноценно</w:t>
            </w:r>
            <w:proofErr w:type="spellEnd"/>
            <w:r w:rsidRPr="00B85602">
              <w:rPr>
                <w:color w:val="FFFFFF" w:themeColor="background1"/>
                <w:sz w:val="6"/>
                <w:szCs w:val="2"/>
              </w:rPr>
              <w:t>» (</w:t>
            </w:r>
            <w:r w:rsidRPr="00B85602">
              <w:rPr>
                <w:color w:val="FFFFFF" w:themeColor="background1"/>
                <w:sz w:val="6"/>
                <w:szCs w:val="2"/>
              </w:rPr>
              <w:sym w:font="Symbol" w:char="F0BB"/>
            </w:r>
            <w:r w:rsidRPr="00B85602">
              <w:rPr>
                <w:color w:val="FFFFFF" w:themeColor="background1"/>
                <w:sz w:val="6"/>
                <w:szCs w:val="2"/>
              </w:rPr>
              <w:t>) и «</w:t>
            </w:r>
            <w:proofErr w:type="spellStart"/>
            <w:r w:rsidRPr="00B85602">
              <w:rPr>
                <w:color w:val="FFFFFF" w:themeColor="background1"/>
                <w:sz w:val="6"/>
                <w:szCs w:val="2"/>
              </w:rPr>
              <w:t>лучшее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Всегда</w:t>
            </w:r>
            <w:proofErr w:type="spellEnd"/>
            <w:r w:rsidRPr="00B85602">
              <w:rPr>
                <w:color w:val="FFFFFF" w:themeColor="background1"/>
                <w:sz w:val="6"/>
                <w:szCs w:val="2"/>
              </w:rPr>
              <w:t xml:space="preserve"> </w:t>
            </w:r>
            <w:proofErr w:type="spellStart"/>
            <w:r w:rsidRPr="00B85602">
              <w:rPr>
                <w:color w:val="FFFFFF" w:themeColor="background1"/>
                <w:sz w:val="6"/>
                <w:szCs w:val="2"/>
              </w:rPr>
              <w:t>ли</w:t>
            </w:r>
            <w:proofErr w:type="spellEnd"/>
            <w:r w:rsidRPr="00B85602">
              <w:rPr>
                <w:color w:val="FFFFFF" w:themeColor="background1"/>
                <w:sz w:val="6"/>
                <w:szCs w:val="2"/>
              </w:rPr>
              <w:t xml:space="preserve"> </w:t>
            </w:r>
            <w:proofErr w:type="spellStart"/>
            <w:r w:rsidRPr="00B85602">
              <w:rPr>
                <w:color w:val="FFFFFF" w:themeColor="background1"/>
                <w:sz w:val="6"/>
                <w:szCs w:val="2"/>
              </w:rPr>
              <w:t>бинарное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Утвердительный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ответ</w:t>
            </w:r>
            <w:proofErr w:type="spellEnd"/>
            <w:r w:rsidRPr="00B85602">
              <w:rPr>
                <w:color w:val="FFFFFF" w:themeColor="background1"/>
                <w:sz w:val="6"/>
                <w:szCs w:val="2"/>
              </w:rPr>
              <w:t xml:space="preserve"> для </w:t>
            </w:r>
            <w:proofErr w:type="spellStart"/>
            <w:r w:rsidRPr="00B85602">
              <w:rPr>
                <w:color w:val="FFFFFF" w:themeColor="background1"/>
                <w:sz w:val="6"/>
                <w:szCs w:val="2"/>
              </w:rPr>
              <w:t>счетного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дал</w:t>
            </w:r>
            <w:proofErr w:type="spellEnd"/>
            <w:r w:rsidRPr="00B85602">
              <w:rPr>
                <w:color w:val="FFFFFF" w:themeColor="background1"/>
                <w:sz w:val="6"/>
                <w:szCs w:val="2"/>
              </w:rPr>
              <w:t xml:space="preserve"> Кантор, а для </w:t>
            </w:r>
            <w:proofErr w:type="spellStart"/>
            <w:r w:rsidRPr="00B85602">
              <w:rPr>
                <w:color w:val="FFFFFF" w:themeColor="background1"/>
                <w:sz w:val="6"/>
                <w:szCs w:val="2"/>
              </w:rPr>
              <w:t>несчетного</w:t>
            </w:r>
            <w:proofErr w:type="spellEnd"/>
            <w:r w:rsidRPr="00B85602">
              <w:rPr>
                <w:color w:val="FFFFFF" w:themeColor="background1"/>
                <w:sz w:val="6"/>
                <w:szCs w:val="2"/>
              </w:rPr>
              <w:t xml:space="preserve"> – </w:t>
            </w:r>
            <w:proofErr w:type="spellStart"/>
            <w:r w:rsidRPr="00B85602">
              <w:rPr>
                <w:color w:val="FFFFFF" w:themeColor="background1"/>
                <w:sz w:val="6"/>
                <w:szCs w:val="2"/>
              </w:rPr>
              <w:t>Милграм</w:t>
            </w:r>
            <w:proofErr w:type="spellEnd"/>
            <w:r w:rsidRPr="00B85602">
              <w:rPr>
                <w:color w:val="FFFFFF" w:themeColor="background1"/>
                <w:sz w:val="6"/>
                <w:szCs w:val="2"/>
              </w:rPr>
              <w:t xml:space="preserve"> и </w:t>
            </w:r>
            <w:proofErr w:type="spellStart"/>
            <w:r w:rsidRPr="00B85602">
              <w:rPr>
                <w:color w:val="FFFFFF" w:themeColor="background1"/>
                <w:sz w:val="6"/>
                <w:szCs w:val="2"/>
              </w:rPr>
              <w:t>Биркгоф</w:t>
            </w:r>
            <w:proofErr w:type="spellEnd"/>
            <w:r w:rsidRPr="00B85602">
              <w:rPr>
                <w:color w:val="FFFFFF" w:themeColor="background1"/>
                <w:sz w:val="6"/>
                <w:szCs w:val="2"/>
              </w:rPr>
              <w:t xml:space="preserve">. </w:t>
            </w:r>
            <w:proofErr w:type="spellStart"/>
            <w:r w:rsidRPr="00B85602">
              <w:rPr>
                <w:color w:val="FFFFFF" w:themeColor="background1"/>
                <w:sz w:val="6"/>
                <w:szCs w:val="2"/>
              </w:rPr>
              <w:t>Очень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важную</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доказал</w:t>
            </w:r>
            <w:proofErr w:type="spellEnd"/>
            <w:r w:rsidRPr="00B85602">
              <w:rPr>
                <w:color w:val="FFFFFF" w:themeColor="background1"/>
                <w:sz w:val="6"/>
                <w:szCs w:val="2"/>
              </w:rPr>
              <w:t xml:space="preserve"> </w:t>
            </w:r>
            <w:proofErr w:type="spellStart"/>
            <w:r w:rsidRPr="00B85602">
              <w:rPr>
                <w:color w:val="FFFFFF" w:themeColor="background1"/>
                <w:sz w:val="6"/>
                <w:szCs w:val="2"/>
              </w:rPr>
              <w:t>Дебре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компактном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w:t>
            </w:r>
            <w:r w:rsidRPr="00B85602">
              <w:rPr>
                <w:color w:val="FFFFFF" w:themeColor="background1"/>
                <w:sz w:val="6"/>
                <w:szCs w:val="2"/>
              </w:rPr>
              <w:sym w:font="Symbol" w:char="F0CC"/>
            </w:r>
            <w:proofErr w:type="spellStart"/>
            <w:r w:rsidRPr="00B85602">
              <w:rPr>
                <w:color w:val="FFFFFF" w:themeColor="background1"/>
                <w:sz w:val="6"/>
                <w:szCs w:val="2"/>
              </w:rPr>
              <w:t>Rn</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непрерывно</w:t>
            </w:r>
            <w:proofErr w:type="spellEnd"/>
            <w:r w:rsidRPr="00B85602">
              <w:rPr>
                <w:color w:val="FFFFFF" w:themeColor="background1"/>
                <w:sz w:val="6"/>
                <w:szCs w:val="2"/>
              </w:rPr>
              <w:t xml:space="preserve"> на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X </w:t>
            </w:r>
            <w:proofErr w:type="spellStart"/>
            <w:r w:rsidRPr="00B85602">
              <w:rPr>
                <w:color w:val="FFFFFF" w:themeColor="background1"/>
                <w:sz w:val="6"/>
                <w:szCs w:val="2"/>
              </w:rPr>
              <w:t>представляет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компакт в </w:t>
            </w:r>
            <w:proofErr w:type="spellStart"/>
            <w:r w:rsidRPr="00B85602">
              <w:rPr>
                <w:color w:val="FFFFFF" w:themeColor="background1"/>
                <w:sz w:val="6"/>
                <w:szCs w:val="2"/>
              </w:rPr>
              <w:t>Rn</w:t>
            </w:r>
            <w:proofErr w:type="spellEnd"/>
            <w:r w:rsidRPr="00B85602">
              <w:rPr>
                <w:color w:val="FFFFFF" w:themeColor="background1"/>
                <w:sz w:val="6"/>
                <w:szCs w:val="2"/>
              </w:rPr>
              <w:t xml:space="preserve">, то </w:t>
            </w:r>
            <w:proofErr w:type="spellStart"/>
            <w:r w:rsidRPr="00B85602">
              <w:rPr>
                <w:color w:val="FFFFFF" w:themeColor="background1"/>
                <w:sz w:val="6"/>
                <w:szCs w:val="2"/>
              </w:rPr>
              <w:t>непрерывная</w:t>
            </w:r>
            <w:proofErr w:type="spellEnd"/>
            <w:r w:rsidRPr="00B85602">
              <w:rPr>
                <w:color w:val="FFFFFF" w:themeColor="background1"/>
                <w:sz w:val="6"/>
                <w:szCs w:val="2"/>
              </w:rPr>
              <w:t xml:space="preserve"> на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(теорема Вейєрштрасса).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доставляющих</w:t>
            </w:r>
            <w:proofErr w:type="spellEnd"/>
            <w:r w:rsidRPr="00B85602">
              <w:rPr>
                <w:color w:val="FFFFFF" w:themeColor="background1"/>
                <w:sz w:val="6"/>
                <w:szCs w:val="2"/>
              </w:rPr>
              <w:t xml:space="preserve"> максимум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не пусто.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максимальными</w:t>
            </w:r>
            <w:proofErr w:type="spellEnd"/>
            <w:r w:rsidRPr="00B85602">
              <w:rPr>
                <w:color w:val="FFFFFF" w:themeColor="background1"/>
                <w:sz w:val="6"/>
                <w:szCs w:val="2"/>
              </w:rPr>
              <w:t xml:space="preserve"> по </w:t>
            </w:r>
            <w:proofErr w:type="spellStart"/>
            <w:r w:rsidRPr="00B85602">
              <w:rPr>
                <w:color w:val="FFFFFF" w:themeColor="background1"/>
                <w:sz w:val="6"/>
                <w:szCs w:val="2"/>
              </w:rPr>
              <w:t>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то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преобладающих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не пусто.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f все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другая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возрастающим</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u=f(х), х</w:t>
            </w:r>
            <w:r w:rsidRPr="00B85602">
              <w:rPr>
                <w:color w:val="FFFFFF" w:themeColor="background1"/>
                <w:sz w:val="6"/>
                <w:szCs w:val="2"/>
              </w:rPr>
              <w:sym w:font="Symbol" w:char="F0CE"/>
            </w:r>
            <w:r w:rsidRPr="00B85602">
              <w:rPr>
                <w:color w:val="FFFFFF" w:themeColor="background1"/>
                <w:sz w:val="6"/>
                <w:szCs w:val="2"/>
              </w:rPr>
              <w:t xml:space="preserve">X –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а v=g(и) – </w:t>
            </w:r>
            <w:proofErr w:type="spellStart"/>
            <w:r w:rsidRPr="00B85602">
              <w:rPr>
                <w:color w:val="FFFFFF" w:themeColor="background1"/>
                <w:sz w:val="6"/>
                <w:szCs w:val="2"/>
              </w:rPr>
              <w:t>возрастающая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u, то </w:t>
            </w:r>
            <w:proofErr w:type="spellStart"/>
            <w:r w:rsidRPr="00B85602">
              <w:rPr>
                <w:color w:val="FFFFFF" w:themeColor="background1"/>
                <w:sz w:val="6"/>
                <w:szCs w:val="2"/>
              </w:rPr>
              <w:t>сложная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v=g(f(x)), х</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заданная</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монотонно </w:t>
            </w:r>
            <w:proofErr w:type="spellStart"/>
            <w:r w:rsidRPr="00B85602">
              <w:rPr>
                <w:color w:val="FFFFFF" w:themeColor="background1"/>
                <w:sz w:val="6"/>
                <w:szCs w:val="2"/>
              </w:rPr>
              <w:t>возрастающего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v=</w:t>
            </w:r>
            <w:r w:rsidRPr="00B85602">
              <w:rPr>
                <w:color w:val="FFFFFF" w:themeColor="background1"/>
                <w:sz w:val="6"/>
                <w:szCs w:val="2"/>
              </w:rPr>
              <w:sym w:font="Symbol" w:char="F061"/>
            </w:r>
            <w:r w:rsidRPr="00B85602">
              <w:rPr>
                <w:color w:val="FFFFFF" w:themeColor="background1"/>
                <w:sz w:val="6"/>
                <w:szCs w:val="2"/>
              </w:rPr>
              <w:t>f(x)+</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w:t>
            </w:r>
            <w:r w:rsidRPr="00B85602">
              <w:rPr>
                <w:color w:val="FFFFFF" w:themeColor="background1"/>
                <w:sz w:val="6"/>
                <w:szCs w:val="2"/>
              </w:rPr>
              <w:sym w:font="Symbol" w:char="F062"/>
            </w:r>
            <w:r w:rsidRPr="00B85602">
              <w:rPr>
                <w:color w:val="FFFFFF" w:themeColor="background1"/>
                <w:sz w:val="6"/>
                <w:szCs w:val="2"/>
              </w:rPr>
              <w:t xml:space="preserve">&gt;0,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Особенность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(в </w:t>
            </w:r>
            <w:proofErr w:type="spellStart"/>
            <w:r w:rsidRPr="00B85602">
              <w:rPr>
                <w:color w:val="FFFFFF" w:themeColor="background1"/>
                <w:sz w:val="6"/>
                <w:szCs w:val="2"/>
              </w:rPr>
              <w:t>отличие</w:t>
            </w:r>
            <w:proofErr w:type="spellEnd"/>
            <w:r w:rsidRPr="00B85602">
              <w:rPr>
                <w:color w:val="FFFFFF" w:themeColor="background1"/>
                <w:sz w:val="6"/>
                <w:szCs w:val="2"/>
              </w:rPr>
              <w:t xml:space="preserve"> от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позволяет</w:t>
            </w:r>
            <w:proofErr w:type="spellEnd"/>
            <w:r w:rsidRPr="00B85602">
              <w:rPr>
                <w:color w:val="FFFFFF" w:themeColor="background1"/>
                <w:sz w:val="6"/>
                <w:szCs w:val="2"/>
              </w:rPr>
              <w:t xml:space="preserve"> не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а и то,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различаются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по </w:t>
            </w:r>
            <w:proofErr w:type="spellStart"/>
            <w:r w:rsidRPr="00B85602">
              <w:rPr>
                <w:color w:val="FFFFFF" w:themeColor="background1"/>
                <w:sz w:val="6"/>
                <w:szCs w:val="2"/>
              </w:rPr>
              <w:t>преобладанию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положительна</w:t>
            </w:r>
            <w:proofErr w:type="spellEnd"/>
            <w:r w:rsidRPr="00B85602">
              <w:rPr>
                <w:color w:val="FFFFFF" w:themeColor="background1"/>
                <w:sz w:val="6"/>
                <w:szCs w:val="2"/>
              </w:rPr>
              <w:t xml:space="preserve"> и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любого </w:t>
            </w:r>
            <w:proofErr w:type="spellStart"/>
            <w:r w:rsidRPr="00B85602">
              <w:rPr>
                <w:color w:val="FFFFFF" w:themeColor="background1"/>
                <w:sz w:val="6"/>
                <w:szCs w:val="2"/>
              </w:rPr>
              <w:t>множителя</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 xml:space="preserve">, то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w:t>
            </w:r>
            <w:r w:rsidRPr="00B85602">
              <w:rPr>
                <w:color w:val="FFFFFF" w:themeColor="background1"/>
                <w:sz w:val="6"/>
                <w:szCs w:val="2"/>
              </w:rPr>
              <w:sym w:font="Symbol" w:char="F061"/>
            </w:r>
            <w:r w:rsidRPr="00B85602">
              <w:rPr>
                <w:color w:val="FFFFFF" w:themeColor="background1"/>
                <w:sz w:val="6"/>
                <w:szCs w:val="2"/>
              </w:rPr>
              <w:t xml:space="preserve">f(x), </w:t>
            </w:r>
            <w:r w:rsidRPr="00B85602">
              <w:rPr>
                <w:color w:val="FFFFFF" w:themeColor="background1"/>
                <w:sz w:val="6"/>
                <w:szCs w:val="2"/>
              </w:rPr>
              <w:sym w:font="Symbol" w:char="F061"/>
            </w:r>
            <w:r w:rsidRPr="00B85602">
              <w:rPr>
                <w:color w:val="FFFFFF" w:themeColor="background1"/>
                <w:sz w:val="6"/>
                <w:szCs w:val="2"/>
              </w:rPr>
              <w:t xml:space="preserve">&gt;0,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показывает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сколько</w:t>
            </w:r>
            <w:proofErr w:type="spellEnd"/>
            <w:r w:rsidRPr="00B85602">
              <w:rPr>
                <w:color w:val="FFFFFF" w:themeColor="background1"/>
                <w:sz w:val="6"/>
                <w:szCs w:val="2"/>
              </w:rPr>
              <w:t xml:space="preserve"> раз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и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важно знать, в </w:t>
            </w:r>
            <w:proofErr w:type="spellStart"/>
            <w:r w:rsidRPr="00B85602">
              <w:rPr>
                <w:color w:val="FFFFFF" w:themeColor="background1"/>
                <w:sz w:val="6"/>
                <w:szCs w:val="2"/>
              </w:rPr>
              <w:t>какой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степени</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первый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получил</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указанный</w:t>
            </w:r>
            <w:proofErr w:type="spellEnd"/>
            <w:r w:rsidRPr="00B85602">
              <w:rPr>
                <w:color w:val="FFFFFF" w:themeColor="background1"/>
                <w:sz w:val="6"/>
                <w:szCs w:val="2"/>
              </w:rPr>
              <w:t xml:space="preserve"> в таблице 1 ранг, то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получает</w:t>
            </w:r>
            <w:proofErr w:type="spellEnd"/>
            <w:r w:rsidRPr="00B85602">
              <w:rPr>
                <w:color w:val="FFFFFF" w:themeColor="background1"/>
                <w:sz w:val="6"/>
                <w:szCs w:val="2"/>
              </w:rPr>
              <w:t xml:space="preserve"> ранг,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к рангу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Шкала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1 </w:t>
            </w:r>
            <w:proofErr w:type="spellStart"/>
            <w:r w:rsidRPr="00B85602">
              <w:rPr>
                <w:color w:val="FFFFFF" w:themeColor="background1"/>
                <w:sz w:val="6"/>
                <w:szCs w:val="2"/>
              </w:rPr>
              <w:t>Объекты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равноценны</w:t>
            </w:r>
            <w:proofErr w:type="spellEnd"/>
            <w:r w:rsidRPr="00B85602">
              <w:rPr>
                <w:color w:val="FFFFFF" w:themeColor="background1"/>
                <w:sz w:val="6"/>
                <w:szCs w:val="2"/>
              </w:rPr>
              <w:t xml:space="preserve"> 3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немного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5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7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намного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9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2,4,6,8 </w:t>
            </w:r>
            <w:proofErr w:type="spellStart"/>
            <w:r w:rsidRPr="00B85602">
              <w:rPr>
                <w:color w:val="FFFFFF" w:themeColor="background1"/>
                <w:sz w:val="6"/>
                <w:szCs w:val="2"/>
              </w:rPr>
              <w:t>Промежуточные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суждения</w:t>
            </w:r>
            <w:proofErr w:type="spellEnd"/>
            <w:r w:rsidRPr="00B85602">
              <w:rPr>
                <w:color w:val="FFFFFF" w:themeColor="background1"/>
                <w:sz w:val="6"/>
                <w:szCs w:val="2"/>
              </w:rPr>
              <w:t xml:space="preserve"> По результатам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образуем</w:t>
            </w:r>
            <w:proofErr w:type="spellEnd"/>
            <w:r w:rsidRPr="00B85602">
              <w:rPr>
                <w:color w:val="FFFFFF" w:themeColor="background1"/>
                <w:sz w:val="6"/>
                <w:szCs w:val="2"/>
              </w:rPr>
              <w:t xml:space="preserve"> m</w:t>
            </w:r>
            <w:r w:rsidRPr="00B85602">
              <w:rPr>
                <w:color w:val="FFFFFF" w:themeColor="background1"/>
                <w:sz w:val="6"/>
                <w:szCs w:val="2"/>
              </w:rPr>
              <w:sym w:font="Symbol" w:char="F0B4"/>
            </w:r>
            <w:r w:rsidRPr="00B85602">
              <w:rPr>
                <w:color w:val="FFFFFF" w:themeColor="background1"/>
                <w:sz w:val="6"/>
                <w:szCs w:val="2"/>
              </w:rPr>
              <w:t>m-</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A=(</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оценку</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(w1,...,</w:t>
            </w:r>
            <w:proofErr w:type="spellStart"/>
            <w:r w:rsidRPr="00B85602">
              <w:rPr>
                <w:color w:val="FFFFFF" w:themeColor="background1"/>
                <w:sz w:val="6"/>
                <w:szCs w:val="2"/>
              </w:rPr>
              <w:t>wт</w:t>
            </w:r>
            <w:proofErr w:type="spellEnd"/>
            <w:r w:rsidRPr="00B85602">
              <w:rPr>
                <w:color w:val="FFFFFF" w:themeColor="background1"/>
                <w:sz w:val="6"/>
                <w:szCs w:val="2"/>
              </w:rPr>
              <w:t xml:space="preserve">) – набор </w:t>
            </w:r>
            <w:proofErr w:type="spellStart"/>
            <w:r w:rsidRPr="00B85602">
              <w:rPr>
                <w:color w:val="FFFFFF" w:themeColor="background1"/>
                <w:sz w:val="6"/>
                <w:szCs w:val="2"/>
              </w:rPr>
              <w:t>истинных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будут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w:t>
            </w:r>
            <w:proofErr w:type="spellStart"/>
            <w:r w:rsidRPr="00B85602">
              <w:rPr>
                <w:color w:val="FFFFFF" w:themeColor="background1"/>
                <w:sz w:val="6"/>
                <w:szCs w:val="2"/>
              </w:rPr>
              <w:t>wi</w:t>
            </w:r>
            <w:proofErr w:type="spellEnd"/>
            <w:r w:rsidRPr="00B85602">
              <w:rPr>
                <w:color w:val="FFFFFF" w:themeColor="background1"/>
                <w:sz w:val="6"/>
                <w:szCs w:val="2"/>
              </w:rPr>
              <w:t>/</w:t>
            </w:r>
            <w:proofErr w:type="spellStart"/>
            <w:r w:rsidRPr="00B85602">
              <w:rPr>
                <w:color w:val="FFFFFF" w:themeColor="background1"/>
                <w:sz w:val="6"/>
                <w:szCs w:val="2"/>
              </w:rPr>
              <w:t>wj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аii</w:t>
            </w:r>
            <w:proofErr w:type="spellEnd"/>
            <w:r w:rsidRPr="00B85602">
              <w:rPr>
                <w:color w:val="FFFFFF" w:themeColor="background1"/>
                <w:sz w:val="6"/>
                <w:szCs w:val="2"/>
              </w:rPr>
              <w:t xml:space="preserve">=1 и </w:t>
            </w:r>
            <w:proofErr w:type="spellStart"/>
            <w:r w:rsidRPr="00B85602">
              <w:rPr>
                <w:color w:val="FFFFFF" w:themeColor="background1"/>
                <w:sz w:val="6"/>
                <w:szCs w:val="2"/>
              </w:rPr>
              <w:t>аji</w:t>
            </w:r>
            <w:proofErr w:type="spellEnd"/>
            <w:r w:rsidRPr="00B85602">
              <w:rPr>
                <w:color w:val="FFFFFF" w:themeColor="background1"/>
                <w:sz w:val="6"/>
                <w:szCs w:val="2"/>
              </w:rPr>
              <w:t>=1/</w:t>
            </w:r>
            <w:proofErr w:type="spellStart"/>
            <w:r w:rsidRPr="00B85602">
              <w:rPr>
                <w:color w:val="FFFFFF" w:themeColor="background1"/>
                <w:sz w:val="6"/>
                <w:szCs w:val="2"/>
              </w:rPr>
              <w:t>aij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Последнее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&gt;1 раз, то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составит</w:t>
            </w:r>
            <w:proofErr w:type="spellEnd"/>
            <w:r w:rsidRPr="00B85602">
              <w:rPr>
                <w:color w:val="FFFFFF" w:themeColor="background1"/>
                <w:sz w:val="6"/>
                <w:szCs w:val="2"/>
              </w:rPr>
              <w:t xml:space="preserve"> 1/</w:t>
            </w:r>
            <w:r w:rsidRPr="00B85602">
              <w:rPr>
                <w:color w:val="FFFFFF" w:themeColor="background1"/>
                <w:sz w:val="6"/>
                <w:szCs w:val="2"/>
              </w:rPr>
              <w:sym w:font="Symbol" w:char="F061"/>
            </w:r>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от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Взаимная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аij</w:t>
            </w:r>
            <w:proofErr w:type="spellEnd"/>
            <w:r w:rsidRPr="00B85602">
              <w:rPr>
                <w:color w:val="FFFFFF" w:themeColor="background1"/>
                <w:sz w:val="6"/>
                <w:szCs w:val="2"/>
              </w:rPr>
              <w:t>=</w:t>
            </w:r>
            <w:proofErr w:type="spellStart"/>
            <w:r w:rsidRPr="00B85602">
              <w:rPr>
                <w:color w:val="FFFFFF" w:themeColor="background1"/>
                <w:sz w:val="6"/>
                <w:szCs w:val="2"/>
              </w:rPr>
              <w:t>akj</w:t>
            </w:r>
            <w:proofErr w:type="spellEnd"/>
            <w:r w:rsidRPr="00B85602">
              <w:rPr>
                <w:color w:val="FFFFFF" w:themeColor="background1"/>
                <w:sz w:val="6"/>
                <w:szCs w:val="2"/>
              </w:rPr>
              <w:t>/</w:t>
            </w:r>
            <w:proofErr w:type="spellStart"/>
            <w:r w:rsidRPr="00B85602">
              <w:rPr>
                <w:color w:val="FFFFFF" w:themeColor="background1"/>
                <w:sz w:val="6"/>
                <w:szCs w:val="2"/>
              </w:rPr>
              <w:t>aki</w:t>
            </w:r>
            <w:proofErr w:type="spellEnd"/>
            <w:r w:rsidRPr="00B85602">
              <w:rPr>
                <w:color w:val="FFFFFF" w:themeColor="background1"/>
                <w:sz w:val="6"/>
                <w:szCs w:val="2"/>
              </w:rPr>
              <w:t xml:space="preserve"> для </w:t>
            </w:r>
            <w:proofErr w:type="spellStart"/>
            <w:r w:rsidRPr="00B85602">
              <w:rPr>
                <w:color w:val="FFFFFF" w:themeColor="background1"/>
                <w:sz w:val="6"/>
                <w:szCs w:val="2"/>
              </w:rPr>
              <w:t>i,j,k</w:t>
            </w:r>
            <w:proofErr w:type="spellEnd"/>
            <w:r w:rsidRPr="00B85602">
              <w:rPr>
                <w:color w:val="FFFFFF" w:themeColor="background1"/>
                <w:sz w:val="6"/>
                <w:szCs w:val="2"/>
              </w:rPr>
              <w:t xml:space="preserve">=1,…,m.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 раз, а </w:t>
            </w:r>
            <w:proofErr w:type="spellStart"/>
            <w:r w:rsidRPr="00B85602">
              <w:rPr>
                <w:color w:val="FFFFFF" w:themeColor="background1"/>
                <w:sz w:val="6"/>
                <w:szCs w:val="2"/>
              </w:rPr>
              <w:t>хi</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2"/>
            </w:r>
            <w:r w:rsidRPr="00B85602">
              <w:rPr>
                <w:color w:val="FFFFFF" w:themeColor="background1"/>
                <w:sz w:val="6"/>
                <w:szCs w:val="2"/>
              </w:rPr>
              <w:t xml:space="preserve"> раз, то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sym w:font="Symbol" w:char="F062"/>
            </w:r>
            <w:r w:rsidRPr="00B85602">
              <w:rPr>
                <w:color w:val="FFFFFF" w:themeColor="background1"/>
                <w:sz w:val="6"/>
                <w:szCs w:val="2"/>
              </w:rPr>
              <w:t xml:space="preserve"> раз. Для </w:t>
            </w:r>
            <w:proofErr w:type="spellStart"/>
            <w:r w:rsidRPr="00B85602">
              <w:rPr>
                <w:color w:val="FFFFFF" w:themeColor="background1"/>
                <w:sz w:val="6"/>
                <w:szCs w:val="2"/>
              </w:rPr>
              <w:t>заполнения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A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одну строку (один </w:t>
            </w:r>
            <w:proofErr w:type="spellStart"/>
            <w:r w:rsidRPr="00B85602">
              <w:rPr>
                <w:color w:val="FFFFFF" w:themeColor="background1"/>
                <w:sz w:val="6"/>
                <w:szCs w:val="2"/>
              </w:rPr>
              <w:t>столбец</w:t>
            </w:r>
            <w:proofErr w:type="spellEnd"/>
            <w:r w:rsidRPr="00B85602">
              <w:rPr>
                <w:color w:val="FFFFFF" w:themeColor="background1"/>
                <w:sz w:val="6"/>
                <w:szCs w:val="2"/>
              </w:rPr>
              <w:t xml:space="preserve">). В </w:t>
            </w:r>
            <w:proofErr w:type="spellStart"/>
            <w:r w:rsidRPr="00B85602">
              <w:rPr>
                <w:color w:val="FFFFFF" w:themeColor="background1"/>
                <w:sz w:val="6"/>
                <w:szCs w:val="2"/>
              </w:rPr>
              <w:t>самом</w:t>
            </w:r>
            <w:proofErr w:type="spellEnd"/>
            <w:r w:rsidRPr="00B85602">
              <w:rPr>
                <w:color w:val="FFFFFF" w:themeColor="background1"/>
                <w:sz w:val="6"/>
                <w:szCs w:val="2"/>
              </w:rPr>
              <w:t xml:space="preserve"> </w:t>
            </w:r>
            <w:proofErr w:type="spellStart"/>
            <w:r w:rsidRPr="00B85602">
              <w:rPr>
                <w:color w:val="FFFFFF" w:themeColor="background1"/>
                <w:sz w:val="6"/>
                <w:szCs w:val="2"/>
              </w:rPr>
              <w:t>деле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заполнена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первая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(а11,...,а1i,...,а1т),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(i=2,…,т) </w:t>
            </w:r>
            <w:proofErr w:type="spellStart"/>
            <w:r w:rsidRPr="00B85602">
              <w:rPr>
                <w:color w:val="FFFFFF" w:themeColor="background1"/>
                <w:sz w:val="6"/>
                <w:szCs w:val="2"/>
              </w:rPr>
              <w:t>заполняется</w:t>
            </w:r>
            <w:proofErr w:type="spellEnd"/>
            <w:r w:rsidRPr="00B85602">
              <w:rPr>
                <w:color w:val="FFFFFF" w:themeColor="background1"/>
                <w:sz w:val="6"/>
                <w:szCs w:val="2"/>
              </w:rPr>
              <w:t xml:space="preserve"> по правилу </w:t>
            </w:r>
            <w:proofErr w:type="spellStart"/>
            <w:r w:rsidRPr="00B85602">
              <w:rPr>
                <w:color w:val="FFFFFF" w:themeColor="background1"/>
                <w:sz w:val="6"/>
                <w:szCs w:val="2"/>
              </w:rPr>
              <w:t>aij</w:t>
            </w:r>
            <w:proofErr w:type="spellEnd"/>
            <w:r w:rsidRPr="00B85602">
              <w:rPr>
                <w:color w:val="FFFFFF" w:themeColor="background1"/>
                <w:sz w:val="6"/>
                <w:szCs w:val="2"/>
              </w:rPr>
              <w:t xml:space="preserve">=a1j/a1i (j=1,…,n). При </w:t>
            </w:r>
            <w:proofErr w:type="spellStart"/>
            <w:r w:rsidRPr="00B85602">
              <w:rPr>
                <w:color w:val="FFFFFF" w:themeColor="background1"/>
                <w:sz w:val="6"/>
                <w:szCs w:val="2"/>
              </w:rPr>
              <w:t>полной</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(w1,…,</w:t>
            </w:r>
            <w:proofErr w:type="spellStart"/>
            <w:r w:rsidRPr="00B85602">
              <w:rPr>
                <w:color w:val="FFFFFF" w:themeColor="background1"/>
                <w:sz w:val="6"/>
                <w:szCs w:val="2"/>
              </w:rPr>
              <w:t>wm</w:t>
            </w:r>
            <w:proofErr w:type="spellEnd"/>
            <w:r w:rsidRPr="00B85602">
              <w:rPr>
                <w:color w:val="FFFFFF" w:themeColor="background1"/>
                <w:sz w:val="6"/>
                <w:szCs w:val="2"/>
              </w:rPr>
              <w:t xml:space="preserve">)T – </w:t>
            </w:r>
            <w:proofErr w:type="spellStart"/>
            <w:r w:rsidRPr="00B85602">
              <w:rPr>
                <w:color w:val="FFFFFF" w:themeColor="background1"/>
                <w:sz w:val="6"/>
                <w:szCs w:val="2"/>
              </w:rPr>
              <w:t>собственный</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для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=т. Для </w:t>
            </w:r>
            <w:proofErr w:type="spellStart"/>
            <w:r w:rsidRPr="00B85602">
              <w:rPr>
                <w:color w:val="FFFFFF" w:themeColor="background1"/>
                <w:sz w:val="6"/>
                <w:szCs w:val="2"/>
              </w:rPr>
              <w:t>согласованной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радиус</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нулю.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использовать</w:t>
            </w:r>
            <w:proofErr w:type="spellEnd"/>
            <w:r w:rsidRPr="00B85602">
              <w:rPr>
                <w:color w:val="FFFFFF" w:themeColor="background1"/>
                <w:sz w:val="6"/>
                <w:szCs w:val="2"/>
              </w:rPr>
              <w:t xml:space="preserve"> в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допущены</w:t>
            </w:r>
            <w:proofErr w:type="spellEnd"/>
            <w:r w:rsidRPr="00B85602">
              <w:rPr>
                <w:color w:val="FFFFFF" w:themeColor="background1"/>
                <w:sz w:val="6"/>
                <w:szCs w:val="2"/>
              </w:rPr>
              <w:t xml:space="preserve"> </w:t>
            </w:r>
            <w:proofErr w:type="spellStart"/>
            <w:r w:rsidRPr="00B85602">
              <w:rPr>
                <w:color w:val="FFFFFF" w:themeColor="background1"/>
                <w:sz w:val="6"/>
                <w:szCs w:val="2"/>
              </w:rPr>
              <w:t>ошибки</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вектора</w:t>
            </w:r>
            <w:proofErr w:type="spellEnd"/>
            <w:r w:rsidRPr="00B85602">
              <w:rPr>
                <w:color w:val="FFFFFF" w:themeColor="background1"/>
                <w:sz w:val="6"/>
                <w:szCs w:val="2"/>
              </w:rPr>
              <w:t xml:space="preserve"> w для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к т, тем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Саати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10 % от </w:t>
            </w:r>
            <w:proofErr w:type="spellStart"/>
            <w:r w:rsidRPr="00B85602">
              <w:rPr>
                <w:color w:val="FFFFFF" w:themeColor="background1"/>
                <w:sz w:val="6"/>
                <w:szCs w:val="2"/>
              </w:rPr>
              <w:t>эталонных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таблицы</w:t>
            </w:r>
            <w:proofErr w:type="spellEnd"/>
            <w:r w:rsidRPr="00B85602">
              <w:rPr>
                <w:color w:val="FFFFFF" w:themeColor="background1"/>
                <w:sz w:val="6"/>
                <w:szCs w:val="2"/>
              </w:rPr>
              <w:t xml:space="preserve"> 2,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10 %,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неудовлетворительными</w:t>
            </w:r>
            <w:proofErr w:type="spellEnd"/>
            <w:r w:rsidRPr="00B85602">
              <w:rPr>
                <w:color w:val="FFFFFF" w:themeColor="background1"/>
                <w:sz w:val="6"/>
                <w:szCs w:val="2"/>
              </w:rPr>
              <w:t xml:space="preserve">, и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уточнить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Эталонные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Способ</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w:t>
            </w:r>
            <w:proofErr w:type="spellStart"/>
            <w:r w:rsidRPr="00B85602">
              <w:rPr>
                <w:color w:val="FFFFFF" w:themeColor="background1"/>
                <w:sz w:val="6"/>
                <w:szCs w:val="2"/>
              </w:rPr>
              <w:t>использовании</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каждой</w:t>
            </w:r>
            <w:proofErr w:type="spellEnd"/>
            <w:r w:rsidRPr="00B85602">
              <w:rPr>
                <w:color w:val="FFFFFF" w:themeColor="background1"/>
                <w:sz w:val="6"/>
                <w:szCs w:val="2"/>
              </w:rPr>
              <w:t xml:space="preserve"> строки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i=1,…,m. </w:t>
            </w:r>
            <w:proofErr w:type="spellStart"/>
            <w:r w:rsidRPr="00B85602">
              <w:rPr>
                <w:color w:val="FFFFFF" w:themeColor="background1"/>
                <w:sz w:val="6"/>
                <w:szCs w:val="2"/>
              </w:rPr>
              <w:t>Предположим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w:t>
            </w:r>
            <w:proofErr w:type="spellEnd"/>
            <w:r w:rsidRPr="00B85602">
              <w:rPr>
                <w:color w:val="FFFFFF" w:themeColor="background1"/>
                <w:sz w:val="6"/>
                <w:szCs w:val="2"/>
              </w:rPr>
              <w:t xml:space="preserve"> </w:t>
            </w:r>
            <w:proofErr w:type="spellStart"/>
            <w:r w:rsidRPr="00B85602">
              <w:rPr>
                <w:color w:val="FFFFFF" w:themeColor="background1"/>
                <w:sz w:val="6"/>
                <w:szCs w:val="2"/>
              </w:rPr>
              <w:t>решаете</w:t>
            </w:r>
            <w:proofErr w:type="spellEnd"/>
            <w:r w:rsidRPr="00B85602">
              <w:rPr>
                <w:color w:val="FFFFFF" w:themeColor="background1"/>
                <w:sz w:val="6"/>
                <w:szCs w:val="2"/>
              </w:rPr>
              <w:t xml:space="preserve">, в </w:t>
            </w:r>
            <w:proofErr w:type="spellStart"/>
            <w:r w:rsidRPr="00B85602">
              <w:rPr>
                <w:color w:val="FFFFFF" w:themeColor="background1"/>
                <w:sz w:val="6"/>
                <w:szCs w:val="2"/>
              </w:rPr>
              <w:t>каком</w:t>
            </w:r>
            <w:proofErr w:type="spellEnd"/>
            <w:r w:rsidRPr="00B85602">
              <w:rPr>
                <w:color w:val="FFFFFF" w:themeColor="background1"/>
                <w:sz w:val="6"/>
                <w:szCs w:val="2"/>
              </w:rPr>
              <w:t xml:space="preserve"> кафе провести </w:t>
            </w:r>
            <w:proofErr w:type="spellStart"/>
            <w:r w:rsidRPr="00B85602">
              <w:rPr>
                <w:color w:val="FFFFFF" w:themeColor="background1"/>
                <w:sz w:val="6"/>
                <w:szCs w:val="2"/>
              </w:rPr>
              <w:t>свободное</w:t>
            </w:r>
            <w:proofErr w:type="spellEnd"/>
            <w:r w:rsidRPr="00B85602">
              <w:rPr>
                <w:color w:val="FFFFFF" w:themeColor="background1"/>
                <w:sz w:val="6"/>
                <w:szCs w:val="2"/>
              </w:rPr>
              <w:t xml:space="preserve"> </w:t>
            </w:r>
            <w:proofErr w:type="spellStart"/>
            <w:r w:rsidRPr="00B85602">
              <w:rPr>
                <w:color w:val="FFFFFF" w:themeColor="background1"/>
                <w:sz w:val="6"/>
                <w:szCs w:val="2"/>
              </w:rPr>
              <w:t>время</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w:t>
            </w:r>
            <w:proofErr w:type="spellEnd"/>
            <w:r w:rsidRPr="00B85602">
              <w:rPr>
                <w:color w:val="FFFFFF" w:themeColor="background1"/>
                <w:sz w:val="6"/>
                <w:szCs w:val="2"/>
              </w:rPr>
              <w:t xml:space="preserve"> </w:t>
            </w:r>
            <w:proofErr w:type="spellStart"/>
            <w:r w:rsidRPr="00B85602">
              <w:rPr>
                <w:color w:val="FFFFFF" w:themeColor="background1"/>
                <w:sz w:val="6"/>
                <w:szCs w:val="2"/>
              </w:rPr>
              <w:t>тремя</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обеспечивают</w:t>
            </w:r>
            <w:proofErr w:type="spellEnd"/>
            <w:r w:rsidRPr="00B85602">
              <w:rPr>
                <w:color w:val="FFFFFF" w:themeColor="background1"/>
                <w:sz w:val="6"/>
                <w:szCs w:val="2"/>
              </w:rPr>
              <w:t xml:space="preserve"> </w:t>
            </w:r>
            <w:proofErr w:type="spellStart"/>
            <w:r w:rsidRPr="00B85602">
              <w:rPr>
                <w:color w:val="FFFFFF" w:themeColor="background1"/>
                <w:sz w:val="6"/>
                <w:szCs w:val="2"/>
              </w:rPr>
              <w:t>качественное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клиентов</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свободен</w:t>
            </w:r>
            <w:proofErr w:type="spellEnd"/>
            <w:r w:rsidRPr="00B85602">
              <w:rPr>
                <w:color w:val="FFFFFF" w:themeColor="background1"/>
                <w:sz w:val="6"/>
                <w:szCs w:val="2"/>
              </w:rPr>
              <w:t xml:space="preserve"> доступ в «</w:t>
            </w:r>
            <w:proofErr w:type="spellStart"/>
            <w:r w:rsidRPr="00B85602">
              <w:rPr>
                <w:color w:val="FFFFFF" w:themeColor="background1"/>
                <w:sz w:val="6"/>
                <w:szCs w:val="2"/>
              </w:rPr>
              <w:t>Интернет</w:t>
            </w:r>
            <w:proofErr w:type="spellEnd"/>
            <w:r w:rsidRPr="00B85602">
              <w:rPr>
                <w:color w:val="FFFFFF" w:themeColor="background1"/>
                <w:sz w:val="6"/>
                <w:szCs w:val="2"/>
              </w:rPr>
              <w:t xml:space="preserve">», а в кафе 3 </w:t>
            </w:r>
            <w:proofErr w:type="spellStart"/>
            <w:r w:rsidRPr="00B85602">
              <w:rPr>
                <w:color w:val="FFFFFF" w:themeColor="background1"/>
                <w:sz w:val="6"/>
                <w:szCs w:val="2"/>
              </w:rPr>
              <w:t>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w:t>
            </w:r>
            <w:proofErr w:type="spellStart"/>
            <w:r w:rsidRPr="00B85602">
              <w:rPr>
                <w:color w:val="FFFFFF" w:themeColor="background1"/>
                <w:sz w:val="6"/>
                <w:szCs w:val="2"/>
              </w:rPr>
              <w:t>вашему</w:t>
            </w:r>
            <w:proofErr w:type="spellEnd"/>
            <w:r w:rsidRPr="00B85602">
              <w:rPr>
                <w:color w:val="FFFFFF" w:themeColor="background1"/>
                <w:sz w:val="6"/>
                <w:szCs w:val="2"/>
              </w:rPr>
              <w:t xml:space="preserve"> дому.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кафе: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&lt;1:3&gt;=7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значительно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2 и 3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w:t>
            </w:r>
            <w:proofErr w:type="spellStart"/>
            <w:r w:rsidRPr="00B85602">
              <w:rPr>
                <w:color w:val="FFFFFF" w:themeColor="background1"/>
                <w:sz w:val="6"/>
                <w:szCs w:val="2"/>
              </w:rPr>
              <w:t>одинаков</w:t>
            </w:r>
            <w:proofErr w:type="spellEnd"/>
            <w:r w:rsidRPr="00B85602">
              <w:rPr>
                <w:color w:val="FFFFFF" w:themeColor="background1"/>
                <w:sz w:val="6"/>
                <w:szCs w:val="2"/>
              </w:rPr>
              <w:t xml:space="preserve">, но число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в кафе 2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и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расположено</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дому. По </w:t>
            </w:r>
            <w:proofErr w:type="spellStart"/>
            <w:r w:rsidRPr="00B85602">
              <w:rPr>
                <w:color w:val="FFFFFF" w:themeColor="background1"/>
                <w:sz w:val="6"/>
                <w:szCs w:val="2"/>
              </w:rPr>
              <w:t>этим</w:t>
            </w:r>
            <w:proofErr w:type="spellEnd"/>
            <w:r w:rsidRPr="00B85602">
              <w:rPr>
                <w:color w:val="FFFFFF" w:themeColor="background1"/>
                <w:sz w:val="6"/>
                <w:szCs w:val="2"/>
              </w:rPr>
              <w:t xml:space="preserve"> результатам </w:t>
            </w:r>
            <w:proofErr w:type="spellStart"/>
            <w:r w:rsidRPr="00B85602">
              <w:rPr>
                <w:color w:val="FFFFFF" w:themeColor="background1"/>
                <w:sz w:val="6"/>
                <w:szCs w:val="2"/>
              </w:rPr>
              <w:t>составляем</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По методу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находим,,. </w:t>
            </w:r>
            <w:proofErr w:type="spellStart"/>
            <w:r w:rsidRPr="00B85602">
              <w:rPr>
                <w:color w:val="FFFFFF" w:themeColor="background1"/>
                <w:sz w:val="6"/>
                <w:szCs w:val="2"/>
              </w:rPr>
              <w:t>Оценим</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которому</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Для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оценить</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покомпонентно</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Аw</w:t>
            </w:r>
            <w:proofErr w:type="spellEnd"/>
            <w:r w:rsidRPr="00B85602">
              <w:rPr>
                <w:color w:val="FFFFFF" w:themeColor="background1"/>
                <w:sz w:val="6"/>
                <w:szCs w:val="2"/>
              </w:rPr>
              <w:t xml:space="preserve">=(2,013;0,73;0,264)T на вектор </w:t>
            </w:r>
            <w:proofErr w:type="spellStart"/>
            <w:r w:rsidRPr="00B85602">
              <w:rPr>
                <w:color w:val="FFFFFF" w:themeColor="background1"/>
                <w:sz w:val="6"/>
                <w:szCs w:val="2"/>
              </w:rPr>
              <w:t>относительных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w=(0,669;0,243;0,088)T. Получим вектор (3,007;3,007;3,007)T.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0,6 % от </w:t>
            </w:r>
            <w:proofErr w:type="spellStart"/>
            <w:r w:rsidRPr="00B85602">
              <w:rPr>
                <w:color w:val="FFFFFF" w:themeColor="background1"/>
                <w:sz w:val="6"/>
                <w:szCs w:val="2"/>
              </w:rPr>
              <w:t>эталонного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высок</w:t>
            </w:r>
            <w:proofErr w:type="spellEnd"/>
            <w:r w:rsidRPr="00B85602">
              <w:rPr>
                <w:color w:val="FFFFFF" w:themeColor="background1"/>
                <w:sz w:val="6"/>
                <w:szCs w:val="2"/>
              </w:rPr>
              <w:t xml:space="preserve">, а </w:t>
            </w:r>
            <w:proofErr w:type="spellStart"/>
            <w:r w:rsidRPr="00B85602">
              <w:rPr>
                <w:color w:val="FFFFFF" w:themeColor="background1"/>
                <w:sz w:val="6"/>
                <w:szCs w:val="2"/>
              </w:rPr>
              <w:t>относительными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w1=0,669; w2=0,243; w3=0,088.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принять</w:t>
            </w:r>
            <w:proofErr w:type="spellEnd"/>
            <w:r w:rsidRPr="00B85602">
              <w:rPr>
                <w:color w:val="FFFFFF" w:themeColor="background1"/>
                <w:sz w:val="6"/>
                <w:szCs w:val="2"/>
              </w:rPr>
              <w:t xml:space="preserve">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&lt;1:3&gt;=9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3, то </w:t>
            </w:r>
            <w:proofErr w:type="spellStart"/>
            <w:r w:rsidRPr="00B85602">
              <w:rPr>
                <w:color w:val="FFFFFF" w:themeColor="background1"/>
                <w:sz w:val="6"/>
                <w:szCs w:val="2"/>
              </w:rPr>
              <w:t>согласие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=3 и J=0: w1=0,692; w2=0,231; w3=0,077. При </w:t>
            </w:r>
            <w:proofErr w:type="spellStart"/>
            <w:r w:rsidRPr="00B85602">
              <w:rPr>
                <w:color w:val="FFFFFF" w:themeColor="background1"/>
                <w:sz w:val="6"/>
                <w:szCs w:val="2"/>
              </w:rPr>
              <w:t>большом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слишком</w:t>
            </w:r>
            <w:proofErr w:type="spellEnd"/>
            <w:r w:rsidRPr="00B85602">
              <w:rPr>
                <w:color w:val="FFFFFF" w:themeColor="background1"/>
                <w:sz w:val="6"/>
                <w:szCs w:val="2"/>
              </w:rPr>
              <w:t xml:space="preserve"> </w:t>
            </w:r>
            <w:proofErr w:type="spellStart"/>
            <w:r w:rsidRPr="00B85602">
              <w:rPr>
                <w:color w:val="FFFFFF" w:themeColor="background1"/>
                <w:sz w:val="6"/>
                <w:szCs w:val="2"/>
              </w:rPr>
              <w:t>громоздок</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присуще</w:t>
            </w:r>
            <w:proofErr w:type="spellEnd"/>
            <w:r w:rsidRPr="00B85602">
              <w:rPr>
                <w:color w:val="FFFFFF" w:themeColor="background1"/>
                <w:sz w:val="6"/>
                <w:szCs w:val="2"/>
              </w:rPr>
              <w:t xml:space="preserve"> </w:t>
            </w:r>
            <w:proofErr w:type="spellStart"/>
            <w:r w:rsidRPr="00B85602">
              <w:rPr>
                <w:color w:val="FFFFFF" w:themeColor="background1"/>
                <w:sz w:val="6"/>
                <w:szCs w:val="2"/>
              </w:rPr>
              <w:t>всем</w:t>
            </w:r>
            <w:proofErr w:type="spellEnd"/>
            <w:r w:rsidRPr="00B85602">
              <w:rPr>
                <w:color w:val="FFFFFF" w:themeColor="background1"/>
                <w:sz w:val="6"/>
                <w:szCs w:val="2"/>
              </w:rPr>
              <w:t xml:space="preserve"> методам, </w:t>
            </w:r>
            <w:proofErr w:type="spellStart"/>
            <w:r w:rsidRPr="00B85602">
              <w:rPr>
                <w:color w:val="FFFFFF" w:themeColor="background1"/>
                <w:sz w:val="6"/>
                <w:szCs w:val="2"/>
              </w:rPr>
              <w:t>основанным</w:t>
            </w:r>
            <w:proofErr w:type="spellEnd"/>
            <w:r w:rsidRPr="00B85602">
              <w:rPr>
                <w:color w:val="FFFFFF" w:themeColor="background1"/>
                <w:sz w:val="6"/>
                <w:szCs w:val="2"/>
              </w:rPr>
              <w:t xml:space="preserve"> на </w:t>
            </w:r>
            <w:proofErr w:type="spellStart"/>
            <w:r w:rsidRPr="00B85602">
              <w:rPr>
                <w:color w:val="FFFFFF" w:themeColor="background1"/>
                <w:sz w:val="6"/>
                <w:szCs w:val="2"/>
              </w:rPr>
              <w:t>парном</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2.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три </w:t>
            </w:r>
            <w:proofErr w:type="spellStart"/>
            <w:r w:rsidRPr="00B85602">
              <w:rPr>
                <w:color w:val="FFFFFF" w:themeColor="background1"/>
                <w:sz w:val="6"/>
                <w:szCs w:val="2"/>
              </w:rPr>
              <w:t>категории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H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w:t>
            </w:r>
            <w:proofErr w:type="spellStart"/>
            <w:r w:rsidRPr="00B85602">
              <w:rPr>
                <w:color w:val="FFFFFF" w:themeColor="background1"/>
                <w:sz w:val="6"/>
                <w:szCs w:val="2"/>
              </w:rPr>
              <w:t>производят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H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услуги по </w:t>
            </w:r>
            <w:proofErr w:type="spellStart"/>
            <w:r w:rsidRPr="00B85602">
              <w:rPr>
                <w:color w:val="FFFFFF" w:themeColor="background1"/>
                <w:sz w:val="6"/>
                <w:szCs w:val="2"/>
              </w:rPr>
              <w:t>распределению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созданных</w:t>
            </w:r>
            <w:proofErr w:type="spellEnd"/>
            <w:r w:rsidRPr="00B85602">
              <w:rPr>
                <w:color w:val="FFFFFF" w:themeColor="background1"/>
                <w:sz w:val="6"/>
                <w:szCs w:val="2"/>
              </w:rPr>
              <w:t xml:space="preserve"> благ.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продукции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расходам</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приобретению</w:t>
            </w:r>
            <w:proofErr w:type="spellEnd"/>
            <w:r w:rsidRPr="00B85602">
              <w:rPr>
                <w:color w:val="FFFFFF" w:themeColor="background1"/>
                <w:sz w:val="6"/>
                <w:szCs w:val="2"/>
              </w:rPr>
              <w:t xml:space="preserve">, а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(ВВП)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Y=C+I (C –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а ВВП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факторных</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Y=L+K (L и K – оплата труда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Плата за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амортизационные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арендную</w:t>
            </w:r>
            <w:proofErr w:type="spellEnd"/>
            <w:r w:rsidRPr="00B85602">
              <w:rPr>
                <w:color w:val="FFFFFF" w:themeColor="background1"/>
                <w:sz w:val="6"/>
                <w:szCs w:val="2"/>
              </w:rPr>
              <w:t xml:space="preserve"> плату, </w:t>
            </w:r>
            <w:proofErr w:type="spellStart"/>
            <w:r w:rsidRPr="00B85602">
              <w:rPr>
                <w:color w:val="FFFFFF" w:themeColor="background1"/>
                <w:sz w:val="6"/>
                <w:szCs w:val="2"/>
              </w:rPr>
              <w:t>проценты</w:t>
            </w:r>
            <w:proofErr w:type="spellEnd"/>
            <w:r w:rsidRPr="00B85602">
              <w:rPr>
                <w:color w:val="FFFFFF" w:themeColor="background1"/>
                <w:sz w:val="6"/>
                <w:szCs w:val="2"/>
              </w:rPr>
              <w:t xml:space="preserve">, страховку и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Потоки Y, C и I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и другими </w:t>
            </w:r>
            <w:proofErr w:type="spellStart"/>
            <w:r w:rsidRPr="00B85602">
              <w:rPr>
                <w:color w:val="FFFFFF" w:themeColor="background1"/>
                <w:sz w:val="6"/>
                <w:szCs w:val="2"/>
              </w:rPr>
              <w:t>рынками</w:t>
            </w:r>
            <w:proofErr w:type="spellEnd"/>
            <w:r w:rsidRPr="00B85602">
              <w:rPr>
                <w:color w:val="FFFFFF" w:themeColor="background1"/>
                <w:sz w:val="6"/>
                <w:szCs w:val="2"/>
              </w:rPr>
              <w:t xml:space="preserve"> M. </w:t>
            </w:r>
            <w:proofErr w:type="spellStart"/>
            <w:r w:rsidRPr="00B85602">
              <w:rPr>
                <w:color w:val="FFFFFF" w:themeColor="background1"/>
                <w:sz w:val="6"/>
                <w:szCs w:val="2"/>
              </w:rPr>
              <w:t>Отобразим</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вершинами графа, потоки – дугами. Модель </w:t>
            </w:r>
            <w:proofErr w:type="spellStart"/>
            <w:r w:rsidRPr="00B85602">
              <w:rPr>
                <w:color w:val="FFFFFF" w:themeColor="background1"/>
                <w:sz w:val="6"/>
                <w:szCs w:val="2"/>
              </w:rPr>
              <w:t>взаимодействия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E, H и 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MP, MR и M дана на рис.1. Доход MP|E=Y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где</w:t>
            </w:r>
            <w:proofErr w:type="spellEnd"/>
            <w:r w:rsidRPr="00B85602">
              <w:rPr>
                <w:color w:val="FFFFFF" w:themeColor="background1"/>
                <w:sz w:val="6"/>
                <w:szCs w:val="2"/>
              </w:rPr>
              <w:t xml:space="preserve"> H и V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C(MP|H) и I(MP|F).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R(MR|H)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L(E|MR).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W(M|V)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K(E|M) и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S(H|M).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и.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Рис.1. Потоки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Направленный</w:t>
            </w:r>
            <w:proofErr w:type="spellEnd"/>
            <w:r w:rsidRPr="00B85602">
              <w:rPr>
                <w:color w:val="FFFFFF" w:themeColor="background1"/>
                <w:sz w:val="6"/>
                <w:szCs w:val="2"/>
              </w:rPr>
              <w:t xml:space="preserve"> граф рис.1 на шести вершинах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девять</w:t>
            </w:r>
            <w:proofErr w:type="spellEnd"/>
            <w:r w:rsidRPr="00B85602">
              <w:rPr>
                <w:color w:val="FFFFFF" w:themeColor="background1"/>
                <w:sz w:val="6"/>
                <w:szCs w:val="2"/>
              </w:rPr>
              <w:t xml:space="preserve"> дуг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удалить</w:t>
            </w:r>
            <w:proofErr w:type="spellEnd"/>
            <w:r w:rsidRPr="00B85602">
              <w:rPr>
                <w:color w:val="FFFFFF" w:themeColor="background1"/>
                <w:sz w:val="6"/>
                <w:szCs w:val="2"/>
              </w:rPr>
              <w:t xml:space="preserve"> вершину графа V и </w:t>
            </w:r>
            <w:proofErr w:type="spellStart"/>
            <w:r w:rsidRPr="00B85602">
              <w:rPr>
                <w:color w:val="FFFFFF" w:themeColor="background1"/>
                <w:sz w:val="6"/>
                <w:szCs w:val="2"/>
              </w:rPr>
              <w:t>инцидентные</w:t>
            </w:r>
            <w:proofErr w:type="spellEnd"/>
            <w:r w:rsidRPr="00B85602">
              <w:rPr>
                <w:color w:val="FFFFFF" w:themeColor="background1"/>
                <w:sz w:val="6"/>
                <w:szCs w:val="2"/>
              </w:rPr>
              <w:t xml:space="preserve"> ей дуги, </w:t>
            </w:r>
            <w:proofErr w:type="spellStart"/>
            <w:r w:rsidRPr="00B85602">
              <w:rPr>
                <w:color w:val="FFFFFF" w:themeColor="background1"/>
                <w:sz w:val="6"/>
                <w:szCs w:val="2"/>
              </w:rPr>
              <w:t>оставшаяся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w:t>
            </w:r>
            <w:proofErr w:type="spellStart"/>
            <w:r w:rsidRPr="00B85602">
              <w:rPr>
                <w:color w:val="FFFFFF" w:themeColor="background1"/>
                <w:sz w:val="6"/>
                <w:szCs w:val="2"/>
              </w:rPr>
              <w:t>Удаленная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деревом графа,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дополнить</w:t>
            </w:r>
            <w:proofErr w:type="spellEnd"/>
            <w:r w:rsidRPr="00B85602">
              <w:rPr>
                <w:color w:val="FFFFFF" w:themeColor="background1"/>
                <w:sz w:val="6"/>
                <w:szCs w:val="2"/>
              </w:rPr>
              <w:t xml:space="preserve"> дугами V|E и V|H с </w:t>
            </w:r>
            <w:proofErr w:type="spellStart"/>
            <w:r w:rsidRPr="00B85602">
              <w:rPr>
                <w:color w:val="FFFFFF" w:themeColor="background1"/>
                <w:sz w:val="6"/>
                <w:szCs w:val="2"/>
              </w:rPr>
              <w:t>нулевыми</w:t>
            </w:r>
            <w:proofErr w:type="spellEnd"/>
            <w:r w:rsidRPr="00B85602">
              <w:rPr>
                <w:color w:val="FFFFFF" w:themeColor="background1"/>
                <w:sz w:val="6"/>
                <w:szCs w:val="2"/>
              </w:rPr>
              <w:t xml:space="preserve"> потоками. На рис.2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изображены</w:t>
            </w:r>
            <w:proofErr w:type="spellEnd"/>
            <w:r w:rsidRPr="00B85602">
              <w:rPr>
                <w:color w:val="FFFFFF" w:themeColor="background1"/>
                <w:sz w:val="6"/>
                <w:szCs w:val="2"/>
              </w:rPr>
              <w:t xml:space="preserve"> </w:t>
            </w:r>
            <w:proofErr w:type="spellStart"/>
            <w:r w:rsidRPr="00B85602">
              <w:rPr>
                <w:color w:val="FFFFFF" w:themeColor="background1"/>
                <w:sz w:val="6"/>
                <w:szCs w:val="2"/>
              </w:rPr>
              <w:t>пунктирными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а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 </w:t>
            </w:r>
            <w:proofErr w:type="spellStart"/>
            <w:r w:rsidRPr="00B85602">
              <w:rPr>
                <w:color w:val="FFFFFF" w:themeColor="background1"/>
                <w:sz w:val="6"/>
                <w:szCs w:val="2"/>
              </w:rPr>
              <w:t>сплошными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дуг замкнутого графа – </w:t>
            </w:r>
            <w:proofErr w:type="spellStart"/>
            <w:r w:rsidRPr="00B85602">
              <w:rPr>
                <w:color w:val="FFFFFF" w:themeColor="background1"/>
                <w:sz w:val="6"/>
                <w:szCs w:val="2"/>
              </w:rPr>
              <w:t>объединение</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Для графа рис.2 вектор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Ib</w:t>
            </w:r>
            <w:proofErr w:type="spellEnd"/>
            <w:r w:rsidRPr="00B85602">
              <w:rPr>
                <w:color w:val="FFFFFF" w:themeColor="background1"/>
                <w:sz w:val="6"/>
                <w:szCs w:val="2"/>
              </w:rPr>
              <w:t xml:space="preserve">=(I,Q,–W,0,0), а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Vb</w:t>
            </w:r>
            <w:proofErr w:type="spellEnd"/>
            <w:r w:rsidRPr="00B85602">
              <w:rPr>
                <w:color w:val="FFFFFF" w:themeColor="background1"/>
                <w:sz w:val="6"/>
                <w:szCs w:val="2"/>
              </w:rPr>
              <w:t xml:space="preserve">=(I,Q,W,0,0). Потоки хорд </w:t>
            </w:r>
            <w:proofErr w:type="spellStart"/>
            <w:r w:rsidRPr="00B85602">
              <w:rPr>
                <w:color w:val="FFFFFF" w:themeColor="background1"/>
                <w:sz w:val="6"/>
                <w:szCs w:val="2"/>
              </w:rPr>
              <w:t>Ic</w:t>
            </w:r>
            <w:proofErr w:type="spellEnd"/>
            <w:r w:rsidRPr="00B85602">
              <w:rPr>
                <w:color w:val="FFFFFF" w:themeColor="background1"/>
                <w:sz w:val="6"/>
                <w:szCs w:val="2"/>
              </w:rPr>
              <w:t xml:space="preserve">=(Y,R,L,C,K,S).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хорд </w:t>
            </w:r>
            <w:proofErr w:type="spellStart"/>
            <w:r w:rsidRPr="00B85602">
              <w:rPr>
                <w:color w:val="FFFFFF" w:themeColor="background1"/>
                <w:sz w:val="6"/>
                <w:szCs w:val="2"/>
              </w:rPr>
              <w:t>Icc</w:t>
            </w:r>
            <w:proofErr w:type="spellEnd"/>
            <w:r w:rsidRPr="00B85602">
              <w:rPr>
                <w:color w:val="FFFFFF" w:themeColor="background1"/>
                <w:sz w:val="6"/>
                <w:szCs w:val="2"/>
              </w:rPr>
              <w:t>=</w:t>
            </w:r>
            <w:proofErr w:type="spellStart"/>
            <w:r w:rsidRPr="00B85602">
              <w:rPr>
                <w:color w:val="FFFFFF" w:themeColor="background1"/>
                <w:sz w:val="6"/>
                <w:szCs w:val="2"/>
              </w:rPr>
              <w:t>diag</w:t>
            </w:r>
            <w:proofErr w:type="spellEnd"/>
            <w:r w:rsidRPr="00B85602">
              <w:rPr>
                <w:color w:val="FFFFFF" w:themeColor="background1"/>
                <w:sz w:val="6"/>
                <w:szCs w:val="2"/>
              </w:rPr>
              <w:t>(</w:t>
            </w:r>
            <w:proofErr w:type="spellStart"/>
            <w:r w:rsidRPr="00B85602">
              <w:rPr>
                <w:color w:val="FFFFFF" w:themeColor="background1"/>
                <w:sz w:val="6"/>
                <w:szCs w:val="2"/>
              </w:rPr>
              <w:t>Ic</w:t>
            </w:r>
            <w:proofErr w:type="spellEnd"/>
            <w:r w:rsidRPr="00B85602">
              <w:rPr>
                <w:color w:val="FFFFFF" w:themeColor="background1"/>
                <w:sz w:val="6"/>
                <w:szCs w:val="2"/>
              </w:rPr>
              <w:t xml:space="preserve">). Рис.2. Дерево графа и его </w:t>
            </w:r>
            <w:proofErr w:type="spellStart"/>
            <w:r w:rsidRPr="00B85602">
              <w:rPr>
                <w:color w:val="FFFFFF" w:themeColor="background1"/>
                <w:sz w:val="6"/>
                <w:szCs w:val="2"/>
              </w:rPr>
              <w:t>дополнение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Топологические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w:t>
            </w:r>
            <w:proofErr w:type="spellEnd"/>
            <w:r w:rsidRPr="00B85602">
              <w:rPr>
                <w:color w:val="FFFFFF" w:themeColor="background1"/>
                <w:sz w:val="6"/>
                <w:szCs w:val="2"/>
              </w:rPr>
              <w:t xml:space="preserve"> 1.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начальная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Cbc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конечная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Унимодулярная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Abc</w:t>
            </w:r>
            <w:proofErr w:type="spellEnd"/>
            <w:r w:rsidRPr="00B85602">
              <w:rPr>
                <w:color w:val="FFFFFF" w:themeColor="background1"/>
                <w:sz w:val="6"/>
                <w:szCs w:val="2"/>
              </w:rPr>
              <w:t>=</w:t>
            </w:r>
            <w:proofErr w:type="spellStart"/>
            <w:r w:rsidRPr="00B85602">
              <w:rPr>
                <w:color w:val="FFFFFF" w:themeColor="background1"/>
                <w:sz w:val="6"/>
                <w:szCs w:val="2"/>
              </w:rPr>
              <w:t>Cbc</w:t>
            </w:r>
            <w:proofErr w:type="spellEnd"/>
            <w:r w:rsidRPr="00B85602">
              <w:rPr>
                <w:color w:val="FFFFFF" w:themeColor="background1"/>
                <w:sz w:val="6"/>
                <w:szCs w:val="2"/>
              </w:rPr>
              <w:t>–</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Dbc</w:t>
            </w:r>
            <w:proofErr w:type="spellEnd"/>
            <w:r w:rsidRPr="00B85602">
              <w:rPr>
                <w:color w:val="FFFFFF" w:themeColor="background1"/>
                <w:sz w:val="6"/>
                <w:szCs w:val="2"/>
              </w:rPr>
              <w:t xml:space="preserve"> MP|E MR|H E|MR H|MP E|M H|M </w:t>
            </w:r>
            <w:proofErr w:type="spellStart"/>
            <w:r w:rsidRPr="00B85602">
              <w:rPr>
                <w:color w:val="FFFFFF" w:themeColor="background1"/>
                <w:sz w:val="6"/>
                <w:szCs w:val="2"/>
              </w:rPr>
              <w:t>Cbc</w:t>
            </w:r>
            <w:proofErr w:type="spellEnd"/>
            <w:r w:rsidRPr="00B85602">
              <w:rPr>
                <w:color w:val="FFFFFF" w:themeColor="background1"/>
                <w:sz w:val="6"/>
                <w:szCs w:val="2"/>
              </w:rPr>
              <w:t xml:space="preserve"> MP|E MR|H E|MR H|MP E|M H|M </w:t>
            </w:r>
            <w:r w:rsidRPr="00B85602">
              <w:rPr>
                <w:color w:val="FFFFFF" w:themeColor="background1"/>
                <w:sz w:val="6"/>
                <w:szCs w:val="2"/>
                <w:lang w:val="en-US"/>
              </w:rPr>
              <w:t>MP</w:t>
            </w:r>
            <w:r w:rsidRPr="00B85602">
              <w:rPr>
                <w:color w:val="FFFFFF" w:themeColor="background1"/>
                <w:sz w:val="6"/>
                <w:szCs w:val="2"/>
              </w:rPr>
              <w:t xml:space="preserve"> 1 0 0 0 0 0 </w:t>
            </w:r>
            <w:r w:rsidRPr="00B85602">
              <w:rPr>
                <w:color w:val="FFFFFF" w:themeColor="background1"/>
                <w:sz w:val="6"/>
                <w:szCs w:val="2"/>
                <w:lang w:val="en-US"/>
              </w:rPr>
              <w:t>MP</w:t>
            </w:r>
            <w:r w:rsidRPr="00B85602">
              <w:rPr>
                <w:color w:val="FFFFFF" w:themeColor="background1"/>
                <w:sz w:val="6"/>
                <w:szCs w:val="2"/>
              </w:rPr>
              <w:t xml:space="preserve"> 0 0 0 1 0 0 </w:t>
            </w:r>
            <w:r w:rsidRPr="00B85602">
              <w:rPr>
                <w:color w:val="FFFFFF" w:themeColor="background1"/>
                <w:sz w:val="6"/>
                <w:szCs w:val="2"/>
                <w:lang w:val="en-US"/>
              </w:rPr>
              <w:t>MR</w:t>
            </w:r>
            <w:r w:rsidRPr="00B85602">
              <w:rPr>
                <w:color w:val="FFFFFF" w:themeColor="background1"/>
                <w:sz w:val="6"/>
                <w:szCs w:val="2"/>
              </w:rPr>
              <w:t xml:space="preserve"> 0 1 0 0 0 0 </w:t>
            </w:r>
            <w:r w:rsidRPr="00B85602">
              <w:rPr>
                <w:color w:val="FFFFFF" w:themeColor="background1"/>
                <w:sz w:val="6"/>
                <w:szCs w:val="2"/>
                <w:lang w:val="en-US"/>
              </w:rPr>
              <w:t>MR</w:t>
            </w:r>
            <w:r w:rsidRPr="00B85602">
              <w:rPr>
                <w:color w:val="FFFFFF" w:themeColor="background1"/>
                <w:sz w:val="6"/>
                <w:szCs w:val="2"/>
              </w:rPr>
              <w:t xml:space="preserve"> 0 0 1 0 0 0 </w:t>
            </w:r>
            <w:r w:rsidRPr="00B85602">
              <w:rPr>
                <w:color w:val="FFFFFF" w:themeColor="background1"/>
                <w:sz w:val="6"/>
                <w:szCs w:val="2"/>
                <w:lang w:val="en-US"/>
              </w:rPr>
              <w:t>MF</w:t>
            </w:r>
            <w:r w:rsidRPr="00B85602">
              <w:rPr>
                <w:color w:val="FFFFFF" w:themeColor="background1"/>
                <w:sz w:val="6"/>
                <w:szCs w:val="2"/>
              </w:rPr>
              <w:t xml:space="preserve"> 0 0 0 0 0 0 </w:t>
            </w:r>
            <w:r w:rsidRPr="00B85602">
              <w:rPr>
                <w:color w:val="FFFFFF" w:themeColor="background1"/>
                <w:sz w:val="6"/>
                <w:szCs w:val="2"/>
                <w:lang w:val="en-US"/>
              </w:rPr>
              <w:t>MF</w:t>
            </w:r>
            <w:r w:rsidRPr="00B85602">
              <w:rPr>
                <w:color w:val="FFFFFF" w:themeColor="background1"/>
                <w:sz w:val="6"/>
                <w:szCs w:val="2"/>
              </w:rPr>
              <w:t xml:space="preserve"> 0 0 0 0 1 1 E 0 0 1 0 1 0 E 1 0 0 0 0 0 H 0 0 0 1 0 1 H 0 1 0 0 0 0 Потоки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хорд и </w:t>
            </w:r>
            <w:proofErr w:type="spellStart"/>
            <w:r w:rsidRPr="00B85602">
              <w:rPr>
                <w:color w:val="FFFFFF" w:themeColor="background1"/>
                <w:sz w:val="6"/>
                <w:szCs w:val="2"/>
              </w:rPr>
              <w:t>выражают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законы</w:t>
            </w:r>
            <w:proofErr w:type="spellEnd"/>
            <w:r w:rsidRPr="00B85602">
              <w:rPr>
                <w:color w:val="FFFFFF" w:themeColor="background1"/>
                <w:sz w:val="6"/>
                <w:szCs w:val="2"/>
              </w:rPr>
              <w:t xml:space="preserve"> </w:t>
            </w:r>
            <w:proofErr w:type="spellStart"/>
            <w:r w:rsidRPr="00B85602">
              <w:rPr>
                <w:color w:val="FFFFFF" w:themeColor="background1"/>
                <w:sz w:val="6"/>
                <w:szCs w:val="2"/>
              </w:rPr>
              <w:t>Кирхгофа</w:t>
            </w:r>
            <w:proofErr w:type="spellEnd"/>
            <w:r w:rsidRPr="00B85602">
              <w:rPr>
                <w:color w:val="FFFFFF" w:themeColor="background1"/>
                <w:sz w:val="6"/>
                <w:szCs w:val="2"/>
              </w:rPr>
              <w:t xml:space="preserve">: </w:t>
            </w:r>
            <w:proofErr w:type="spellStart"/>
            <w:r w:rsidRPr="00B85602">
              <w:rPr>
                <w:color w:val="FFFFFF" w:themeColor="background1"/>
                <w:sz w:val="6"/>
                <w:szCs w:val="2"/>
              </w:rPr>
              <w:t>алгебраическая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в </w:t>
            </w:r>
            <w:proofErr w:type="spellStart"/>
            <w:r w:rsidRPr="00B85602">
              <w:rPr>
                <w:color w:val="FFFFFF" w:themeColor="background1"/>
                <w:sz w:val="6"/>
                <w:szCs w:val="2"/>
              </w:rPr>
              <w:t>вершине</w:t>
            </w:r>
            <w:proofErr w:type="spellEnd"/>
            <w:r w:rsidRPr="00B85602">
              <w:rPr>
                <w:color w:val="FFFFFF" w:themeColor="background1"/>
                <w:sz w:val="6"/>
                <w:szCs w:val="2"/>
              </w:rPr>
              <w:t xml:space="preserve"> графа и </w:t>
            </w:r>
            <w:proofErr w:type="spellStart"/>
            <w:r w:rsidRPr="00B85602">
              <w:rPr>
                <w:color w:val="FFFFFF" w:themeColor="background1"/>
                <w:sz w:val="6"/>
                <w:szCs w:val="2"/>
              </w:rPr>
              <w:t>запасов</w:t>
            </w:r>
            <w:proofErr w:type="spellEnd"/>
            <w:r w:rsidRPr="00B85602">
              <w:rPr>
                <w:color w:val="FFFFFF" w:themeColor="background1"/>
                <w:sz w:val="6"/>
                <w:szCs w:val="2"/>
              </w:rPr>
              <w:t xml:space="preserve"> в контуре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дуг </w:t>
            </w:r>
            <w:proofErr w:type="spellStart"/>
            <w:r w:rsidRPr="00B85602">
              <w:rPr>
                <w:color w:val="FFFFFF" w:themeColor="background1"/>
                <w:sz w:val="6"/>
                <w:szCs w:val="2"/>
              </w:rPr>
              <w:t>даны</w:t>
            </w:r>
            <w:proofErr w:type="spellEnd"/>
            <w:r w:rsidRPr="00B85602">
              <w:rPr>
                <w:color w:val="FFFFFF" w:themeColor="background1"/>
                <w:sz w:val="6"/>
                <w:szCs w:val="2"/>
              </w:rPr>
              <w:t xml:space="preserve"> на рис.2.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дуги –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на запас. Дуги с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дуги с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и. </w:t>
            </w:r>
            <w:proofErr w:type="spellStart"/>
            <w:r w:rsidRPr="00B85602">
              <w:rPr>
                <w:color w:val="FFFFFF" w:themeColor="background1"/>
                <w:sz w:val="6"/>
                <w:szCs w:val="2"/>
              </w:rPr>
              <w:t>Сравнение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Тевенина</w:t>
            </w:r>
            <w:proofErr w:type="spellEnd"/>
            <w:r w:rsidRPr="00B85602">
              <w:rPr>
                <w:color w:val="FFFFFF" w:themeColor="background1"/>
                <w:sz w:val="6"/>
                <w:szCs w:val="2"/>
              </w:rPr>
              <w:t xml:space="preserve">: </w:t>
            </w:r>
            <w:proofErr w:type="spellStart"/>
            <w:r w:rsidRPr="00B85602">
              <w:rPr>
                <w:color w:val="FFFFFF" w:themeColor="background1"/>
                <w:sz w:val="6"/>
                <w:szCs w:val="2"/>
              </w:rPr>
              <w:t>Mb+Mc</w:t>
            </w:r>
            <w:proofErr w:type="spellEnd"/>
            <w:r w:rsidRPr="00B85602">
              <w:rPr>
                <w:color w:val="FFFFFF" w:themeColor="background1"/>
                <w:sz w:val="6"/>
                <w:szCs w:val="2"/>
              </w:rPr>
              <w:t xml:space="preserve">=0 –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замкнутого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В таблице 2 представлена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и.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проводок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w:t>
            </w:r>
            <w:proofErr w:type="spellStart"/>
            <w:r w:rsidRPr="00B85602">
              <w:rPr>
                <w:color w:val="FFFFFF" w:themeColor="background1"/>
                <w:sz w:val="6"/>
                <w:szCs w:val="2"/>
                <w:lang w:val="en-US"/>
              </w:rPr>
              <w:t>Pbb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Sbb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0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0 00 0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0 0  0 0 0 </w:t>
            </w:r>
            <w:r w:rsidRPr="00B85602">
              <w:rPr>
                <w:color w:val="FFFFFF" w:themeColor="background1"/>
                <w:sz w:val="6"/>
                <w:szCs w:val="2"/>
                <w:lang w:val="en-US"/>
              </w:rPr>
              <w:t>M</w:t>
            </w:r>
            <w:r w:rsidRPr="00B85602">
              <w:rPr>
                <w:color w:val="FFFFFF" w:themeColor="background1"/>
                <w:sz w:val="6"/>
                <w:szCs w:val="2"/>
              </w:rPr>
              <w:t xml:space="preserve"> 0 0 0 –</w:t>
            </w:r>
            <w:r w:rsidRPr="00B85602">
              <w:rPr>
                <w:color w:val="FFFFFF" w:themeColor="background1"/>
                <w:sz w:val="6"/>
                <w:szCs w:val="2"/>
                <w:lang w:val="en-US"/>
              </w:rPr>
              <w:t>K</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K</w:t>
            </w:r>
            <w:r w:rsidRPr="00B85602">
              <w:rPr>
                <w:color w:val="FFFFFF" w:themeColor="background1"/>
                <w:sz w:val="6"/>
                <w:szCs w:val="2"/>
              </w:rPr>
              <w:t xml:space="preserve"> 0 0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LK</w:t>
            </w:r>
            <w:r w:rsidRPr="00B85602">
              <w:rPr>
                <w:color w:val="FFFFFF" w:themeColor="background1"/>
                <w:sz w:val="6"/>
                <w:szCs w:val="2"/>
              </w:rPr>
              <w:t xml:space="preserve"> 0 0 0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0 </w:t>
            </w:r>
            <w:r w:rsidRPr="00B85602">
              <w:rPr>
                <w:color w:val="FFFFFF" w:themeColor="background1"/>
                <w:sz w:val="6"/>
                <w:szCs w:val="2"/>
                <w:lang w:val="en-US"/>
              </w:rPr>
              <w:t>S</w:t>
            </w:r>
            <w:r w:rsidRPr="00B85602">
              <w:rPr>
                <w:color w:val="FFFFFF" w:themeColor="background1"/>
                <w:sz w:val="6"/>
                <w:szCs w:val="2"/>
              </w:rPr>
              <w:t xml:space="preserve">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0 0 0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0 0 0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I=Y–C&gt;0,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Q=R–L&gt;0,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W+I+Q=0 и W&lt;0, то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M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пассивном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и H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направлены</w:t>
            </w:r>
            <w:proofErr w:type="spellEnd"/>
            <w:r w:rsidRPr="00B85602">
              <w:rPr>
                <w:color w:val="FFFFFF" w:themeColor="background1"/>
                <w:sz w:val="6"/>
                <w:szCs w:val="2"/>
              </w:rPr>
              <w:t xml:space="preserve">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а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w:t>
            </w:r>
            <w:proofErr w:type="spellStart"/>
            <w:r w:rsidRPr="00B85602">
              <w:rPr>
                <w:color w:val="FFFFFF" w:themeColor="background1"/>
                <w:sz w:val="6"/>
                <w:szCs w:val="2"/>
              </w:rPr>
              <w:t>Выделяя</w:t>
            </w:r>
            <w:proofErr w:type="spellEnd"/>
            <w:r w:rsidRPr="00B85602">
              <w:rPr>
                <w:color w:val="FFFFFF" w:themeColor="background1"/>
                <w:sz w:val="6"/>
                <w:szCs w:val="2"/>
              </w:rPr>
              <w:t xml:space="preserve"> в матрице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Icc</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Ucc</w:t>
            </w:r>
            <w:proofErr w:type="spellEnd"/>
            <w:r w:rsidRPr="00B85602">
              <w:rPr>
                <w:color w:val="FFFFFF" w:themeColor="background1"/>
                <w:sz w:val="6"/>
                <w:szCs w:val="2"/>
              </w:rPr>
              <w:t xml:space="preserve"> и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Rcc</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столбцам</w:t>
            </w:r>
            <w:proofErr w:type="spellEnd"/>
            <w:r w:rsidRPr="00B85602">
              <w:rPr>
                <w:color w:val="FFFFFF" w:themeColor="background1"/>
                <w:sz w:val="6"/>
                <w:szCs w:val="2"/>
              </w:rPr>
              <w:t xml:space="preserve">, но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строкам.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дуги </w:t>
            </w:r>
            <w:proofErr w:type="spellStart"/>
            <w:r w:rsidRPr="00B85602">
              <w:rPr>
                <w:color w:val="FFFFFF" w:themeColor="background1"/>
                <w:sz w:val="6"/>
                <w:szCs w:val="2"/>
              </w:rPr>
              <w:t>положительных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Qbb</w:t>
            </w:r>
            <w:proofErr w:type="spellEnd"/>
            <w:r w:rsidRPr="00B85602">
              <w:rPr>
                <w:color w:val="FFFFFF" w:themeColor="background1"/>
                <w:sz w:val="6"/>
                <w:szCs w:val="2"/>
              </w:rPr>
              <w:t xml:space="preserve"> направить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а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3.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взаимосвязи</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выходных</w:t>
            </w:r>
            <w:proofErr w:type="spellEnd"/>
            <w:r w:rsidRPr="00B85602">
              <w:rPr>
                <w:color w:val="FFFFFF" w:themeColor="background1"/>
                <w:sz w:val="6"/>
                <w:szCs w:val="2"/>
              </w:rPr>
              <w:t xml:space="preserve"> и </w:t>
            </w:r>
            <w:proofErr w:type="spellStart"/>
            <w:r w:rsidRPr="00B85602">
              <w:rPr>
                <w:color w:val="FFFFFF" w:themeColor="background1"/>
                <w:sz w:val="6"/>
                <w:szCs w:val="2"/>
              </w:rPr>
              <w:t>входных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Сложение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стоимости</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Y.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счетов</w:t>
            </w:r>
            <w:proofErr w:type="spellEnd"/>
            <w:r w:rsidRPr="00B85602">
              <w:rPr>
                <w:color w:val="FFFFFF" w:themeColor="background1"/>
                <w:sz w:val="6"/>
                <w:szCs w:val="2"/>
              </w:rPr>
              <w:t xml:space="preserve"> (СНС) доход </w:t>
            </w:r>
            <w:proofErr w:type="spellStart"/>
            <w:r w:rsidRPr="00B85602">
              <w:rPr>
                <w:color w:val="FFFFFF" w:themeColor="background1"/>
                <w:sz w:val="6"/>
                <w:szCs w:val="2"/>
              </w:rPr>
              <w:t>предприятий</w:t>
            </w:r>
            <w:proofErr w:type="spellEnd"/>
            <w:r w:rsidRPr="00B85602">
              <w:rPr>
                <w:color w:val="FFFFFF" w:themeColor="background1"/>
                <w:sz w:val="6"/>
                <w:szCs w:val="2"/>
              </w:rPr>
              <w:t xml:space="preserve"> Y=C+I+G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потребления</w:t>
            </w:r>
            <w:proofErr w:type="spellEnd"/>
            <w:r w:rsidRPr="00B85602">
              <w:rPr>
                <w:color w:val="FFFFFF" w:themeColor="background1"/>
                <w:sz w:val="6"/>
                <w:szCs w:val="2"/>
              </w:rPr>
              <w:t xml:space="preserve"> C,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I, </w:t>
            </w:r>
            <w:proofErr w:type="spellStart"/>
            <w:r w:rsidRPr="00B85602">
              <w:rPr>
                <w:color w:val="FFFFFF" w:themeColor="background1"/>
                <w:sz w:val="6"/>
                <w:szCs w:val="2"/>
              </w:rPr>
              <w:t>государственных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G (</w:t>
            </w:r>
            <w:proofErr w:type="spellStart"/>
            <w:r w:rsidRPr="00B85602">
              <w:rPr>
                <w:color w:val="FFFFFF" w:themeColor="background1"/>
                <w:sz w:val="6"/>
                <w:szCs w:val="2"/>
              </w:rPr>
              <w:t>закрытая</w:t>
            </w:r>
            <w:proofErr w:type="spellEnd"/>
            <w:r w:rsidRPr="00B85602">
              <w:rPr>
                <w:color w:val="FFFFFF" w:themeColor="background1"/>
                <w:sz w:val="6"/>
                <w:szCs w:val="2"/>
              </w:rPr>
              <w:t xml:space="preserve"> система) и чистого </w:t>
            </w:r>
            <w:proofErr w:type="spellStart"/>
            <w:r w:rsidRPr="00B85602">
              <w:rPr>
                <w:color w:val="FFFFFF" w:themeColor="background1"/>
                <w:sz w:val="6"/>
                <w:szCs w:val="2"/>
              </w:rPr>
              <w:t>экспорта</w:t>
            </w:r>
            <w:proofErr w:type="spellEnd"/>
            <w:r w:rsidRPr="00B85602">
              <w:rPr>
                <w:color w:val="FFFFFF" w:themeColor="background1"/>
                <w:sz w:val="6"/>
                <w:szCs w:val="2"/>
              </w:rPr>
              <w:t xml:space="preserve"> NX= EX–IM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(GDP),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продукт (GNP),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(YF): GNP=C+I+G+(EX–IM+YF).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доход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идущий</w:t>
            </w:r>
            <w:proofErr w:type="spellEnd"/>
            <w:r w:rsidRPr="00B85602">
              <w:rPr>
                <w:color w:val="FFFFFF" w:themeColor="background1"/>
                <w:sz w:val="6"/>
                <w:szCs w:val="2"/>
              </w:rPr>
              <w:t xml:space="preserve"> на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трансферты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(TRF): GNDI=C+I+G+(EX–IM+YF+TRF). В </w:t>
            </w:r>
            <w:proofErr w:type="spellStart"/>
            <w:r w:rsidRPr="00B85602">
              <w:rPr>
                <w:color w:val="FFFFFF" w:themeColor="background1"/>
                <w:sz w:val="6"/>
                <w:szCs w:val="2"/>
              </w:rPr>
              <w:t>круглых</w:t>
            </w:r>
            <w:proofErr w:type="spellEnd"/>
            <w:r w:rsidRPr="00B85602">
              <w:rPr>
                <w:color w:val="FFFFFF" w:themeColor="background1"/>
                <w:sz w:val="6"/>
                <w:szCs w:val="2"/>
              </w:rPr>
              <w:t xml:space="preserve"> скобках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NX.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T – </w:t>
            </w:r>
            <w:proofErr w:type="spellStart"/>
            <w:r w:rsidRPr="00B85602">
              <w:rPr>
                <w:color w:val="FFFFFF" w:themeColor="background1"/>
                <w:sz w:val="6"/>
                <w:szCs w:val="2"/>
              </w:rPr>
              <w:t>выплачиваемые</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налоги</w:t>
            </w:r>
            <w:proofErr w:type="spellEnd"/>
            <w:r w:rsidRPr="00B85602">
              <w:rPr>
                <w:color w:val="FFFFFF" w:themeColor="background1"/>
                <w:sz w:val="6"/>
                <w:szCs w:val="2"/>
              </w:rPr>
              <w:t xml:space="preserve">, то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Sp</w:t>
            </w:r>
            <w:proofErr w:type="spellEnd"/>
            <w:r w:rsidRPr="00B85602">
              <w:rPr>
                <w:color w:val="FFFFFF" w:themeColor="background1"/>
                <w:sz w:val="6"/>
                <w:szCs w:val="2"/>
              </w:rPr>
              <w:t xml:space="preserve">=GNDI–C–T, </w:t>
            </w:r>
            <w:proofErr w:type="spellStart"/>
            <w:r w:rsidRPr="00B85602">
              <w:rPr>
                <w:color w:val="FFFFFF" w:themeColor="background1"/>
                <w:sz w:val="6"/>
                <w:szCs w:val="2"/>
              </w:rPr>
              <w:t>излишек</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бюджета</w:t>
            </w:r>
            <w:proofErr w:type="spellEnd"/>
            <w:r w:rsidRPr="00B85602">
              <w:rPr>
                <w:color w:val="FFFFFF" w:themeColor="background1"/>
                <w:sz w:val="6"/>
                <w:szCs w:val="2"/>
              </w:rPr>
              <w:t xml:space="preserve"> BS=T–G,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S=Y–C–G. Макромодель IS-LM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Y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ставкой</w:t>
            </w:r>
            <w:proofErr w:type="spellEnd"/>
            <w:r w:rsidRPr="00B85602">
              <w:rPr>
                <w:color w:val="FFFFFF" w:themeColor="background1"/>
                <w:sz w:val="6"/>
                <w:szCs w:val="2"/>
              </w:rPr>
              <w:t xml:space="preserve"> процента 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от ставки процента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Y=C(Y,T)+I(R)+G+NX(Y,RER).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C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Y и </w:t>
            </w:r>
            <w:proofErr w:type="spellStart"/>
            <w:r w:rsidRPr="00B85602">
              <w:rPr>
                <w:color w:val="FFFFFF" w:themeColor="background1"/>
                <w:sz w:val="6"/>
                <w:szCs w:val="2"/>
              </w:rPr>
              <w:t>налога</w:t>
            </w:r>
            <w:proofErr w:type="spellEnd"/>
            <w:r w:rsidRPr="00B85602">
              <w:rPr>
                <w:color w:val="FFFFFF" w:themeColor="background1"/>
                <w:sz w:val="6"/>
                <w:szCs w:val="2"/>
              </w:rPr>
              <w:t xml:space="preserve"> T,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I – от ставки процента, а </w:t>
            </w:r>
            <w:proofErr w:type="spellStart"/>
            <w:r w:rsidRPr="00B85602">
              <w:rPr>
                <w:color w:val="FFFFFF" w:themeColor="background1"/>
                <w:sz w:val="6"/>
                <w:szCs w:val="2"/>
              </w:rPr>
              <w:t>чистый</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экспорт</w:t>
            </w:r>
            <w:proofErr w:type="spellEnd"/>
            <w:r w:rsidRPr="00B85602">
              <w:rPr>
                <w:color w:val="FFFFFF" w:themeColor="background1"/>
                <w:sz w:val="6"/>
                <w:szCs w:val="2"/>
              </w:rPr>
              <w:t xml:space="preserve"> NX – от Y и </w:t>
            </w:r>
            <w:proofErr w:type="spellStart"/>
            <w:r w:rsidRPr="00B85602">
              <w:rPr>
                <w:color w:val="FFFFFF" w:themeColor="background1"/>
                <w:sz w:val="6"/>
                <w:szCs w:val="2"/>
              </w:rPr>
              <w:t>обменного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курса</w:t>
            </w:r>
            <w:proofErr w:type="spellEnd"/>
            <w:r w:rsidRPr="00B85602">
              <w:rPr>
                <w:color w:val="FFFFFF" w:themeColor="background1"/>
                <w:sz w:val="6"/>
                <w:szCs w:val="2"/>
              </w:rPr>
              <w:t xml:space="preserve"> RER.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уменьшает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и </w:t>
            </w:r>
            <w:proofErr w:type="spellStart"/>
            <w:r w:rsidRPr="00B85602">
              <w:rPr>
                <w:color w:val="FFFFFF" w:themeColor="background1"/>
                <w:sz w:val="6"/>
                <w:szCs w:val="2"/>
              </w:rPr>
              <w:t>снижает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M/P=L(R,Y).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M/P –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массы</w:t>
            </w:r>
            <w:proofErr w:type="spellEnd"/>
            <w:r w:rsidRPr="00B85602">
              <w:rPr>
                <w:color w:val="FFFFFF" w:themeColor="background1"/>
                <w:sz w:val="6"/>
                <w:szCs w:val="2"/>
              </w:rPr>
              <w:t xml:space="preserve"> M к </w:t>
            </w:r>
            <w:proofErr w:type="spellStart"/>
            <w:r w:rsidRPr="00B85602">
              <w:rPr>
                <w:color w:val="FFFFFF" w:themeColor="background1"/>
                <w:sz w:val="6"/>
                <w:szCs w:val="2"/>
              </w:rPr>
              <w:t>уровню</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предложение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денег</w:t>
            </w:r>
            <w:proofErr w:type="spellEnd"/>
            <w:r w:rsidRPr="00B85602">
              <w:rPr>
                <w:color w:val="FFFFFF" w:themeColor="background1"/>
                <w:sz w:val="6"/>
                <w:szCs w:val="2"/>
              </w:rPr>
              <w:t xml:space="preserve">), а L(R,Y) –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деньги</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R и Y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противоположное</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денежный</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w:t>
            </w:r>
            <w:proofErr w:type="spellStart"/>
            <w:r w:rsidRPr="00B85602">
              <w:rPr>
                <w:color w:val="FFFFFF" w:themeColor="background1"/>
                <w:sz w:val="6"/>
                <w:szCs w:val="2"/>
              </w:rPr>
              <w:t>Пересечение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товарном</w:t>
            </w:r>
            <w:proofErr w:type="spellEnd"/>
            <w:r w:rsidRPr="00B85602">
              <w:rPr>
                <w:color w:val="FFFFFF" w:themeColor="background1"/>
                <w:sz w:val="6"/>
                <w:szCs w:val="2"/>
              </w:rPr>
              <w:t xml:space="preserve"> и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внешнем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официальных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расчетов</w:t>
            </w:r>
            <w:proofErr w:type="spellEnd"/>
            <w:r w:rsidRPr="00B85602">
              <w:rPr>
                <w:color w:val="FFFFFF" w:themeColor="background1"/>
                <w:sz w:val="6"/>
                <w:szCs w:val="2"/>
              </w:rPr>
              <w:t xml:space="preserve">). </w:t>
            </w:r>
            <w:proofErr w:type="spellStart"/>
            <w:r w:rsidRPr="00B85602">
              <w:rPr>
                <w:color w:val="FFFFFF" w:themeColor="background1"/>
                <w:sz w:val="6"/>
                <w:szCs w:val="2"/>
              </w:rPr>
              <w:t>Платежный</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с активами KA: NX=EX(RER)–IM(Y,RER) и KA(ΔR)=IM(Y,RER)–EX(RER), </w:t>
            </w:r>
            <w:proofErr w:type="spellStart"/>
            <w:r w:rsidRPr="00B85602">
              <w:rPr>
                <w:color w:val="FFFFFF" w:themeColor="background1"/>
                <w:sz w:val="6"/>
                <w:szCs w:val="2"/>
              </w:rPr>
              <w:t>где</w:t>
            </w:r>
            <w:proofErr w:type="spellEnd"/>
            <w:r w:rsidRPr="00B85602">
              <w:rPr>
                <w:color w:val="FFFFFF" w:themeColor="background1"/>
                <w:sz w:val="6"/>
                <w:szCs w:val="2"/>
              </w:rPr>
              <w:t xml:space="preserve"> ΔR=R–R* –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R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получать </w:t>
            </w:r>
            <w:proofErr w:type="spellStart"/>
            <w:r w:rsidRPr="00B85602">
              <w:rPr>
                <w:color w:val="FFFFFF" w:themeColor="background1"/>
                <w:sz w:val="6"/>
                <w:szCs w:val="2"/>
              </w:rPr>
              <w:t>любые</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на </w:t>
            </w:r>
            <w:proofErr w:type="spellStart"/>
            <w:r w:rsidRPr="00B85602">
              <w:rPr>
                <w:color w:val="FFFFFF" w:themeColor="background1"/>
                <w:sz w:val="6"/>
                <w:szCs w:val="2"/>
              </w:rPr>
              <w:t>международных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не </w:t>
            </w:r>
            <w:proofErr w:type="spellStart"/>
            <w:r w:rsidRPr="00B85602">
              <w:rPr>
                <w:color w:val="FFFFFF" w:themeColor="background1"/>
                <w:sz w:val="6"/>
                <w:szCs w:val="2"/>
              </w:rPr>
              <w:t>влияя</w:t>
            </w:r>
            <w:proofErr w:type="spellEnd"/>
            <w:r w:rsidRPr="00B85602">
              <w:rPr>
                <w:color w:val="FFFFFF" w:themeColor="background1"/>
                <w:sz w:val="6"/>
                <w:szCs w:val="2"/>
              </w:rPr>
              <w:t xml:space="preserve"> на R* (</w:t>
            </w:r>
            <w:proofErr w:type="spellStart"/>
            <w:r w:rsidRPr="00B85602">
              <w:rPr>
                <w:color w:val="FFFFFF" w:themeColor="background1"/>
                <w:sz w:val="6"/>
                <w:szCs w:val="2"/>
              </w:rPr>
              <w:t>малая</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не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нулю, точка </w:t>
            </w:r>
            <w:proofErr w:type="spellStart"/>
            <w:r w:rsidRPr="00B85602">
              <w:rPr>
                <w:color w:val="FFFFFF" w:themeColor="background1"/>
                <w:sz w:val="6"/>
                <w:szCs w:val="2"/>
              </w:rPr>
              <w:t>пересечения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не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на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Y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росту </w:t>
            </w:r>
            <w:proofErr w:type="spellStart"/>
            <w:r w:rsidRPr="00B85602">
              <w:rPr>
                <w:color w:val="FFFFFF" w:themeColor="background1"/>
                <w:sz w:val="6"/>
                <w:szCs w:val="2"/>
              </w:rPr>
              <w:t>импорта</w:t>
            </w:r>
            <w:proofErr w:type="spellEnd"/>
            <w:r w:rsidRPr="00B85602">
              <w:rPr>
                <w:color w:val="FFFFFF" w:themeColor="background1"/>
                <w:sz w:val="6"/>
                <w:szCs w:val="2"/>
              </w:rPr>
              <w:t xml:space="preserve"> и к </w:t>
            </w:r>
            <w:proofErr w:type="spellStart"/>
            <w:r w:rsidRPr="00B85602">
              <w:rPr>
                <w:color w:val="FFFFFF" w:themeColor="background1"/>
                <w:sz w:val="6"/>
                <w:szCs w:val="2"/>
              </w:rPr>
              <w:t>дефициту</w:t>
            </w:r>
            <w:proofErr w:type="spellEnd"/>
            <w:r w:rsidRPr="00B85602">
              <w:rPr>
                <w:color w:val="FFFFFF" w:themeColor="background1"/>
                <w:sz w:val="6"/>
                <w:szCs w:val="2"/>
              </w:rPr>
              <w:t xml:space="preserve"> по </w:t>
            </w:r>
            <w:proofErr w:type="spellStart"/>
            <w:r w:rsidRPr="00B85602">
              <w:rPr>
                <w:color w:val="FFFFFF" w:themeColor="background1"/>
                <w:sz w:val="6"/>
                <w:szCs w:val="2"/>
              </w:rPr>
              <w:t>текущему</w:t>
            </w:r>
            <w:proofErr w:type="spellEnd"/>
            <w:r w:rsidRPr="00B85602">
              <w:rPr>
                <w:color w:val="FFFFFF" w:themeColor="background1"/>
                <w:sz w:val="6"/>
                <w:szCs w:val="2"/>
              </w:rPr>
              <w:t xml:space="preserve"> </w:t>
            </w:r>
            <w:proofErr w:type="spellStart"/>
            <w:r w:rsidRPr="00B85602">
              <w:rPr>
                <w:color w:val="FFFFFF" w:themeColor="background1"/>
                <w:sz w:val="6"/>
                <w:szCs w:val="2"/>
              </w:rPr>
              <w:t>счету</w:t>
            </w:r>
            <w:proofErr w:type="spellEnd"/>
            <w:r w:rsidRPr="00B85602">
              <w:rPr>
                <w:color w:val="FFFFFF" w:themeColor="background1"/>
                <w:sz w:val="6"/>
                <w:szCs w:val="2"/>
              </w:rPr>
              <w:t xml:space="preserve"> NX.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положительное</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счета</w:t>
            </w:r>
            <w:proofErr w:type="spellEnd"/>
            <w:r w:rsidRPr="00B85602">
              <w:rPr>
                <w:color w:val="FFFFFF" w:themeColor="background1"/>
                <w:sz w:val="6"/>
                <w:szCs w:val="2"/>
              </w:rPr>
              <w:t xml:space="preserve"> KA: для </w:t>
            </w:r>
            <w:proofErr w:type="spellStart"/>
            <w:r w:rsidRPr="00B85602">
              <w:rPr>
                <w:color w:val="FFFFFF" w:themeColor="background1"/>
                <w:sz w:val="6"/>
                <w:szCs w:val="2"/>
              </w:rPr>
              <w:t>привлечения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нужен</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склонности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импортированию</w:t>
            </w:r>
            <w:proofErr w:type="spellEnd"/>
            <w:r w:rsidRPr="00B85602">
              <w:rPr>
                <w:color w:val="FFFFFF" w:themeColor="background1"/>
                <w:sz w:val="6"/>
                <w:szCs w:val="2"/>
              </w:rPr>
              <w:t xml:space="preserve"> и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круче,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На потоки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странами</w:t>
            </w:r>
            <w:proofErr w:type="spellEnd"/>
            <w:r w:rsidRPr="00B85602">
              <w:rPr>
                <w:color w:val="FFFFFF" w:themeColor="background1"/>
                <w:sz w:val="6"/>
                <w:szCs w:val="2"/>
              </w:rPr>
              <w:t xml:space="preserve"> </w:t>
            </w:r>
            <w:proofErr w:type="spellStart"/>
            <w:r w:rsidRPr="00B85602">
              <w:rPr>
                <w:color w:val="FFFFFF" w:themeColor="background1"/>
                <w:sz w:val="6"/>
                <w:szCs w:val="2"/>
              </w:rPr>
              <w:t>влияют</w:t>
            </w:r>
            <w:proofErr w:type="spellEnd"/>
            <w:r w:rsidRPr="00B85602">
              <w:rPr>
                <w:color w:val="FFFFFF" w:themeColor="background1"/>
                <w:sz w:val="6"/>
                <w:szCs w:val="2"/>
              </w:rPr>
              <w:t xml:space="preserve"> </w:t>
            </w:r>
            <w:proofErr w:type="spellStart"/>
            <w:r w:rsidRPr="00B85602">
              <w:rPr>
                <w:color w:val="FFFFFF" w:themeColor="background1"/>
                <w:sz w:val="6"/>
                <w:szCs w:val="2"/>
              </w:rPr>
              <w:t>многие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но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Ставки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на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ставке</w:t>
            </w:r>
            <w:proofErr w:type="spellEnd"/>
            <w:r w:rsidRPr="00B85602">
              <w:rPr>
                <w:color w:val="FFFFFF" w:themeColor="background1"/>
                <w:sz w:val="6"/>
                <w:szCs w:val="2"/>
              </w:rPr>
              <w:t xml:space="preserve"> R.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ставок – </w:t>
            </w:r>
            <w:proofErr w:type="spellStart"/>
            <w:r w:rsidRPr="00B85602">
              <w:rPr>
                <w:color w:val="FFFFFF" w:themeColor="background1"/>
                <w:sz w:val="6"/>
                <w:szCs w:val="2"/>
              </w:rPr>
              <w:t>это</w:t>
            </w:r>
            <w:proofErr w:type="spellEnd"/>
            <w:r w:rsidRPr="00B85602">
              <w:rPr>
                <w:color w:val="FFFFFF" w:themeColor="background1"/>
                <w:sz w:val="6"/>
                <w:szCs w:val="2"/>
              </w:rPr>
              <w:t xml:space="preserve"> причина </w:t>
            </w:r>
            <w:proofErr w:type="spellStart"/>
            <w:r w:rsidRPr="00B85602">
              <w:rPr>
                <w:color w:val="FFFFFF" w:themeColor="background1"/>
                <w:sz w:val="6"/>
                <w:szCs w:val="2"/>
              </w:rPr>
              <w:t>оттока</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притока)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процента </w:t>
            </w:r>
            <w:proofErr w:type="spellStart"/>
            <w:r w:rsidRPr="00B85602">
              <w:rPr>
                <w:color w:val="FFFFFF" w:themeColor="background1"/>
                <w:sz w:val="6"/>
                <w:szCs w:val="2"/>
              </w:rPr>
              <w:t>выше</w:t>
            </w:r>
            <w:proofErr w:type="spellEnd"/>
            <w:r w:rsidRPr="00B85602">
              <w:rPr>
                <w:color w:val="FFFFFF" w:themeColor="background1"/>
                <w:sz w:val="6"/>
                <w:szCs w:val="2"/>
              </w:rPr>
              <w:t xml:space="preserve">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инвесторы</w:t>
            </w:r>
            <w:proofErr w:type="spellEnd"/>
            <w:r w:rsidRPr="00B85602">
              <w:rPr>
                <w:color w:val="FFFFFF" w:themeColor="background1"/>
                <w:sz w:val="6"/>
                <w:szCs w:val="2"/>
              </w:rPr>
              <w:t xml:space="preserve"> </w:t>
            </w:r>
            <w:proofErr w:type="spellStart"/>
            <w:r w:rsidRPr="00B85602">
              <w:rPr>
                <w:color w:val="FFFFFF" w:themeColor="background1"/>
                <w:sz w:val="6"/>
                <w:szCs w:val="2"/>
              </w:rPr>
              <w:t>найдут</w:t>
            </w:r>
            <w:proofErr w:type="spellEnd"/>
            <w:r w:rsidRPr="00B85602">
              <w:rPr>
                <w:color w:val="FFFFFF" w:themeColor="background1"/>
                <w:sz w:val="6"/>
                <w:szCs w:val="2"/>
              </w:rPr>
              <w:t xml:space="preserve"> </w:t>
            </w:r>
            <w:proofErr w:type="spellStart"/>
            <w:r w:rsidRPr="00B85602">
              <w:rPr>
                <w:color w:val="FFFFFF" w:themeColor="background1"/>
                <w:sz w:val="6"/>
                <w:szCs w:val="2"/>
              </w:rPr>
              <w:t>привлекательными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внутренние</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и </w:t>
            </w:r>
            <w:proofErr w:type="spellStart"/>
            <w:r w:rsidRPr="00B85602">
              <w:rPr>
                <w:color w:val="FFFFFF" w:themeColor="background1"/>
                <w:sz w:val="6"/>
                <w:szCs w:val="2"/>
              </w:rPr>
              <w:t>приобретут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же </w:t>
            </w:r>
            <w:proofErr w:type="spellStart"/>
            <w:r w:rsidRPr="00B85602">
              <w:rPr>
                <w:color w:val="FFFFFF" w:themeColor="background1"/>
                <w:sz w:val="6"/>
                <w:szCs w:val="2"/>
              </w:rPr>
              <w:t>воздержатся</w:t>
            </w:r>
            <w:proofErr w:type="spellEnd"/>
            <w:r w:rsidRPr="00B85602">
              <w:rPr>
                <w:color w:val="FFFFFF" w:themeColor="background1"/>
                <w:sz w:val="6"/>
                <w:szCs w:val="2"/>
              </w:rPr>
              <w:t xml:space="preserve"> от покупки </w:t>
            </w:r>
            <w:proofErr w:type="spellStart"/>
            <w:r w:rsidRPr="00B85602">
              <w:rPr>
                <w:color w:val="FFFFFF" w:themeColor="background1"/>
                <w:sz w:val="6"/>
                <w:szCs w:val="2"/>
              </w:rPr>
              <w:t>иностранных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активов</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станут</w:t>
            </w:r>
            <w:proofErr w:type="spellEnd"/>
            <w:r w:rsidRPr="00B85602">
              <w:rPr>
                <w:color w:val="FFFFFF" w:themeColor="background1"/>
                <w:sz w:val="6"/>
                <w:szCs w:val="2"/>
              </w:rPr>
              <w:t xml:space="preserve"> </w:t>
            </w:r>
            <w:proofErr w:type="spellStart"/>
            <w:r w:rsidRPr="00B85602">
              <w:rPr>
                <w:color w:val="FFFFFF" w:themeColor="background1"/>
                <w:sz w:val="6"/>
                <w:szCs w:val="2"/>
              </w:rPr>
              <w:t>заимствовать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за </w:t>
            </w:r>
            <w:proofErr w:type="spellStart"/>
            <w:r w:rsidRPr="00B85602">
              <w:rPr>
                <w:color w:val="FFFFFF" w:themeColor="background1"/>
                <w:sz w:val="6"/>
                <w:szCs w:val="2"/>
              </w:rPr>
              <w:t>границей</w:t>
            </w:r>
            <w:proofErr w:type="spellEnd"/>
            <w:r w:rsidRPr="00B85602">
              <w:rPr>
                <w:color w:val="FFFFFF" w:themeColor="background1"/>
                <w:sz w:val="6"/>
                <w:szCs w:val="2"/>
              </w:rPr>
              <w:t xml:space="preserve"> (</w:t>
            </w:r>
            <w:proofErr w:type="spellStart"/>
            <w:r w:rsidRPr="00B85602">
              <w:rPr>
                <w:color w:val="FFFFFF" w:themeColor="background1"/>
                <w:sz w:val="6"/>
                <w:szCs w:val="2"/>
              </w:rPr>
              <w:t>приток</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долги</w:t>
            </w:r>
            <w:proofErr w:type="spellEnd"/>
            <w:r w:rsidRPr="00B85602">
              <w:rPr>
                <w:color w:val="FFFFFF" w:themeColor="background1"/>
                <w:sz w:val="6"/>
                <w:szCs w:val="2"/>
              </w:rPr>
              <w:t xml:space="preserve"> </w:t>
            </w:r>
            <w:proofErr w:type="spellStart"/>
            <w:r w:rsidRPr="00B85602">
              <w:rPr>
                <w:color w:val="FFFFFF" w:themeColor="background1"/>
                <w:sz w:val="6"/>
                <w:szCs w:val="2"/>
              </w:rPr>
              <w:t>неблагоприятно</w:t>
            </w:r>
            <w:proofErr w:type="spellEnd"/>
            <w:r w:rsidRPr="00B85602">
              <w:rPr>
                <w:color w:val="FFFFFF" w:themeColor="background1"/>
                <w:sz w:val="6"/>
                <w:szCs w:val="2"/>
              </w:rPr>
              <w:t xml:space="preserve"> </w:t>
            </w:r>
            <w:proofErr w:type="spellStart"/>
            <w:r w:rsidRPr="00B85602">
              <w:rPr>
                <w:color w:val="FFFFFF" w:themeColor="background1"/>
                <w:sz w:val="6"/>
                <w:szCs w:val="2"/>
              </w:rPr>
              <w:t>повлияют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вызывая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спады</w:t>
            </w:r>
            <w:proofErr w:type="spellEnd"/>
            <w:r w:rsidRPr="00B85602">
              <w:rPr>
                <w:color w:val="FFFFFF" w:themeColor="background1"/>
                <w:sz w:val="6"/>
                <w:szCs w:val="2"/>
              </w:rPr>
              <w:t xml:space="preserve"> и </w:t>
            </w:r>
            <w:proofErr w:type="spellStart"/>
            <w:r w:rsidRPr="00B85602">
              <w:rPr>
                <w:color w:val="FFFFFF" w:themeColor="background1"/>
                <w:sz w:val="6"/>
                <w:szCs w:val="2"/>
              </w:rPr>
              <w:t>финансовые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Равновесный</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оптимизацией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выпуска</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для роста </w:t>
            </w:r>
            <w:proofErr w:type="spellStart"/>
            <w:r w:rsidRPr="00B85602">
              <w:rPr>
                <w:color w:val="FFFFFF" w:themeColor="background1"/>
                <w:sz w:val="6"/>
                <w:szCs w:val="2"/>
              </w:rPr>
              <w:t>прибыли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всеми</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субъектами</w:t>
            </w:r>
            <w:proofErr w:type="spellEnd"/>
            <w:r w:rsidRPr="00B85602">
              <w:rPr>
                <w:color w:val="FFFFFF" w:themeColor="background1"/>
                <w:sz w:val="6"/>
                <w:szCs w:val="2"/>
              </w:rPr>
              <w:t xml:space="preserve"> </w:t>
            </w:r>
            <w:proofErr w:type="spellStart"/>
            <w:r w:rsidRPr="00B85602">
              <w:rPr>
                <w:color w:val="FFFFFF" w:themeColor="background1"/>
                <w:sz w:val="6"/>
                <w:szCs w:val="2"/>
              </w:rPr>
              <w:t>одновременно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предложению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секторы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Потребитель</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его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приносят</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количество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используемых</w:t>
            </w:r>
            <w:proofErr w:type="spellEnd"/>
            <w:r w:rsidRPr="00B85602">
              <w:rPr>
                <w:color w:val="FFFFFF" w:themeColor="background1"/>
                <w:sz w:val="6"/>
                <w:szCs w:val="2"/>
              </w:rPr>
              <w:t xml:space="preserve"> </w:t>
            </w:r>
            <w:proofErr w:type="spellStart"/>
            <w:r w:rsidRPr="00B85602">
              <w:rPr>
                <w:color w:val="FFFFFF" w:themeColor="background1"/>
                <w:sz w:val="6"/>
                <w:szCs w:val="2"/>
              </w:rPr>
              <w:t>им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сбалансировано</w:t>
            </w:r>
            <w:proofErr w:type="spellEnd"/>
            <w:r w:rsidRPr="00B85602">
              <w:rPr>
                <w:color w:val="FFFFFF" w:themeColor="background1"/>
                <w:sz w:val="6"/>
                <w:szCs w:val="2"/>
              </w:rPr>
              <w:t xml:space="preserve">. </w:t>
            </w:r>
            <w:proofErr w:type="spellStart"/>
            <w:r w:rsidRPr="00B85602">
              <w:rPr>
                <w:color w:val="FFFFFF" w:themeColor="background1"/>
                <w:sz w:val="6"/>
                <w:szCs w:val="2"/>
              </w:rPr>
              <w:t>Владелец</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с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выгодой</w:t>
            </w:r>
            <w:proofErr w:type="spellEnd"/>
            <w:r w:rsidRPr="00B85602">
              <w:rPr>
                <w:color w:val="FFFFFF" w:themeColor="background1"/>
                <w:sz w:val="6"/>
                <w:szCs w:val="2"/>
              </w:rPr>
              <w:t xml:space="preserve">. 14. Потоки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1-ым и 2-ым, 2-ым и 3-им,…, n-</w:t>
            </w:r>
            <w:proofErr w:type="spellStart"/>
            <w:r w:rsidRPr="00B85602">
              <w:rPr>
                <w:color w:val="FFFFFF" w:themeColor="background1"/>
                <w:sz w:val="6"/>
                <w:szCs w:val="2"/>
              </w:rPr>
              <w:t>ым</w:t>
            </w:r>
            <w:proofErr w:type="spellEnd"/>
            <w:r w:rsidRPr="00B85602">
              <w:rPr>
                <w:color w:val="FFFFFF" w:themeColor="background1"/>
                <w:sz w:val="6"/>
                <w:szCs w:val="2"/>
              </w:rPr>
              <w:t xml:space="preserve"> и n+1-ым </w:t>
            </w:r>
            <w:proofErr w:type="spellStart"/>
            <w:r w:rsidRPr="00B85602">
              <w:rPr>
                <w:color w:val="FFFFFF" w:themeColor="background1"/>
                <w:sz w:val="6"/>
                <w:szCs w:val="2"/>
              </w:rPr>
              <w:t>событием</w:t>
            </w:r>
            <w:proofErr w:type="spellEnd"/>
            <w:r w:rsidRPr="00B85602">
              <w:rPr>
                <w:color w:val="FFFFFF" w:themeColor="background1"/>
                <w:sz w:val="6"/>
                <w:szCs w:val="2"/>
              </w:rPr>
              <w:t>,…T1,T2,…,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Случайные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Пальма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один закон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Пальма. </w:t>
            </w:r>
            <w:proofErr w:type="spellStart"/>
            <w:r w:rsidRPr="00B85602">
              <w:rPr>
                <w:color w:val="FFFFFF" w:themeColor="background1"/>
                <w:sz w:val="6"/>
                <w:szCs w:val="2"/>
              </w:rPr>
              <w:t>Нестационарный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путем</w:t>
            </w:r>
            <w:proofErr w:type="spellEnd"/>
            <w:r w:rsidRPr="00B85602">
              <w:rPr>
                <w:color w:val="FFFFFF" w:themeColor="background1"/>
                <w:sz w:val="6"/>
                <w:szCs w:val="2"/>
              </w:rPr>
              <w:t xml:space="preserve"> </w:t>
            </w:r>
            <w:proofErr w:type="spellStart"/>
            <w:r w:rsidRPr="00B85602">
              <w:rPr>
                <w:color w:val="FFFFFF" w:themeColor="background1"/>
                <w:sz w:val="6"/>
                <w:szCs w:val="2"/>
              </w:rPr>
              <w:t>сохранения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каждого</w:t>
            </w:r>
            <w:proofErr w:type="spellEnd"/>
            <w:r w:rsidRPr="00B85602">
              <w:rPr>
                <w:color w:val="FFFFFF" w:themeColor="background1"/>
                <w:sz w:val="6"/>
                <w:szCs w:val="2"/>
              </w:rPr>
              <w:t xml:space="preserve"> k-го </w:t>
            </w:r>
            <w:proofErr w:type="spellStart"/>
            <w:r w:rsidRPr="00B85602">
              <w:rPr>
                <w:color w:val="FFFFFF" w:themeColor="background1"/>
                <w:sz w:val="6"/>
                <w:szCs w:val="2"/>
              </w:rPr>
              <w:t>события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T(k)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в </w:t>
            </w:r>
            <w:proofErr w:type="spellStart"/>
            <w:r w:rsidRPr="00B85602">
              <w:rPr>
                <w:color w:val="FFFFFF" w:themeColor="background1"/>
                <w:sz w:val="6"/>
                <w:szCs w:val="2"/>
              </w:rPr>
              <w:t>потоке</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 t&gt;0,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и, k=1,2,3,… При k=1 закон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превращается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экспоненциальный</w:t>
            </w:r>
            <w:proofErr w:type="spellEnd"/>
            <w:r w:rsidRPr="00B85602">
              <w:rPr>
                <w:color w:val="FFFFFF" w:themeColor="background1"/>
                <w:sz w:val="6"/>
                <w:szCs w:val="2"/>
              </w:rPr>
              <w:t xml:space="preserve"> закон f(t)=</w:t>
            </w:r>
            <w:r w:rsidRPr="00B85602">
              <w:rPr>
                <w:color w:val="FFFFFF" w:themeColor="background1"/>
                <w:sz w:val="6"/>
                <w:szCs w:val="2"/>
              </w:rPr>
              <w:sym w:font="Symbol" w:char="F06C"/>
            </w:r>
            <w:proofErr w:type="spellStart"/>
            <w:r w:rsidRPr="00B85602">
              <w:rPr>
                <w:color w:val="FFFFFF" w:themeColor="background1"/>
                <w:sz w:val="6"/>
                <w:szCs w:val="2"/>
              </w:rPr>
              <w:t>exp</w:t>
            </w:r>
            <w:proofErr w:type="spellEnd"/>
            <w:r w:rsidRPr="00B85602">
              <w:rPr>
                <w:color w:val="FFFFFF" w:themeColor="background1"/>
                <w:sz w:val="6"/>
                <w:szCs w:val="2"/>
              </w:rPr>
              <w:t>(–</w:t>
            </w:r>
            <w:r w:rsidRPr="00B85602">
              <w:rPr>
                <w:color w:val="FFFFFF" w:themeColor="background1"/>
                <w:sz w:val="6"/>
                <w:szCs w:val="2"/>
              </w:rPr>
              <w:sym w:font="Symbol" w:char="F06C"/>
            </w:r>
            <w:r w:rsidRPr="00B85602">
              <w:rPr>
                <w:color w:val="FFFFFF" w:themeColor="background1"/>
                <w:sz w:val="6"/>
                <w:szCs w:val="2"/>
              </w:rPr>
              <w:t xml:space="preserve">t) с параметром </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k=1,2,3,…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характеристики, t&gt;0, k=1,2,3,…, и, k=1,2,3,…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k=1,2,3,…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 k=1,2,3,…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t&gt;0, k=1,2,3,… </w:t>
            </w:r>
            <w:proofErr w:type="spellStart"/>
            <w:r w:rsidRPr="00B85602">
              <w:rPr>
                <w:color w:val="FFFFFF" w:themeColor="background1"/>
                <w:sz w:val="6"/>
                <w:szCs w:val="2"/>
              </w:rPr>
              <w:t>Случайная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промежутка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арифметическое</w:t>
            </w:r>
            <w:proofErr w:type="spellEnd"/>
            <w:r w:rsidRPr="00B85602">
              <w:rPr>
                <w:color w:val="FFFFFF" w:themeColor="background1"/>
                <w:sz w:val="6"/>
                <w:szCs w:val="2"/>
              </w:rPr>
              <w:t xml:space="preserve"> k </w:t>
            </w:r>
            <w:proofErr w:type="spellStart"/>
            <w:r w:rsidRPr="00B85602">
              <w:rPr>
                <w:color w:val="FFFFFF" w:themeColor="background1"/>
                <w:sz w:val="6"/>
                <w:szCs w:val="2"/>
              </w:rPr>
              <w:t>независимых</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случайных</w:t>
            </w:r>
            <w:proofErr w:type="spellEnd"/>
            <w:r w:rsidRPr="00B85602">
              <w:rPr>
                <w:color w:val="FFFFFF" w:themeColor="background1"/>
                <w:sz w:val="6"/>
                <w:szCs w:val="2"/>
              </w:rPr>
              <w:t xml:space="preserve"> величин </w:t>
            </w:r>
            <w:proofErr w:type="spellStart"/>
            <w:r w:rsidRPr="00B85602">
              <w:rPr>
                <w:color w:val="FFFFFF" w:themeColor="background1"/>
                <w:sz w:val="6"/>
                <w:szCs w:val="2"/>
              </w:rPr>
              <w:t>Ti</w:t>
            </w:r>
            <w:proofErr w:type="spellEnd"/>
            <w:r w:rsidRPr="00B85602">
              <w:rPr>
                <w:color w:val="FFFFFF" w:themeColor="background1"/>
                <w:sz w:val="6"/>
                <w:szCs w:val="2"/>
              </w:rPr>
              <w:t xml:space="preserve">, i=1,…,k, </w:t>
            </w:r>
            <w:proofErr w:type="spellStart"/>
            <w:r w:rsidRPr="00B85602">
              <w:rPr>
                <w:color w:val="FFFFFF" w:themeColor="background1"/>
                <w:sz w:val="6"/>
                <w:szCs w:val="2"/>
              </w:rPr>
              <w:t>распределенных</w:t>
            </w:r>
            <w:proofErr w:type="spellEnd"/>
            <w:r w:rsidRPr="00B85602">
              <w:rPr>
                <w:color w:val="FFFFFF" w:themeColor="background1"/>
                <w:sz w:val="6"/>
                <w:szCs w:val="2"/>
              </w:rPr>
              <w:t xml:space="preserve"> по одному и тому же закону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экспоненциальному</w:t>
            </w:r>
            <w:proofErr w:type="spellEnd"/>
            <w:r w:rsidRPr="00B85602">
              <w:rPr>
                <w:color w:val="FFFFFF" w:themeColor="background1"/>
                <w:sz w:val="6"/>
                <w:szCs w:val="2"/>
              </w:rPr>
              <w:t xml:space="preserve"> с параметром </w:t>
            </w:r>
            <w:r w:rsidRPr="00B85602">
              <w:rPr>
                <w:color w:val="FFFFFF" w:themeColor="background1"/>
                <w:sz w:val="6"/>
                <w:szCs w:val="2"/>
              </w:rPr>
              <w:sym w:font="Symbol" w:char="F06C"/>
            </w:r>
            <w:r w:rsidRPr="00B85602">
              <w:rPr>
                <w:color w:val="FFFFFF" w:themeColor="background1"/>
                <w:sz w:val="6"/>
                <w:szCs w:val="2"/>
              </w:rPr>
              <w:t xml:space="preserve">). В силу </w:t>
            </w:r>
            <w:proofErr w:type="spellStart"/>
            <w:r w:rsidRPr="00B85602">
              <w:rPr>
                <w:color w:val="FFFFFF" w:themeColor="background1"/>
                <w:sz w:val="6"/>
                <w:szCs w:val="2"/>
              </w:rPr>
              <w:t>центральной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теоремы</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близкое</w:t>
            </w:r>
            <w:proofErr w:type="spellEnd"/>
            <w:r w:rsidRPr="00B85602">
              <w:rPr>
                <w:color w:val="FFFFFF" w:themeColor="background1"/>
                <w:sz w:val="6"/>
                <w:szCs w:val="2"/>
              </w:rPr>
              <w:t xml:space="preserve"> к нормальному с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1/k</w:t>
            </w:r>
            <w:r w:rsidRPr="00B85602">
              <w:rPr>
                <w:color w:val="FFFFFF" w:themeColor="background1"/>
                <w:sz w:val="6"/>
                <w:szCs w:val="2"/>
              </w:rPr>
              <w:sym w:font="Symbol" w:char="F06C"/>
            </w:r>
            <w:r w:rsidRPr="00B85602">
              <w:rPr>
                <w:color w:val="FFFFFF" w:themeColor="background1"/>
                <w:sz w:val="6"/>
                <w:szCs w:val="2"/>
              </w:rPr>
              <w:t xml:space="preserve">2.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k,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все </w:t>
            </w:r>
            <w:proofErr w:type="spellStart"/>
            <w:r w:rsidRPr="00B85602">
              <w:rPr>
                <w:color w:val="FFFFFF" w:themeColor="background1"/>
                <w:sz w:val="6"/>
                <w:szCs w:val="2"/>
              </w:rPr>
              <w:t>менее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случайным</w:t>
            </w:r>
            <w:proofErr w:type="spellEnd"/>
            <w:r w:rsidRPr="00B85602">
              <w:rPr>
                <w:color w:val="FFFFFF" w:themeColor="background1"/>
                <w:sz w:val="6"/>
                <w:szCs w:val="2"/>
              </w:rPr>
              <w:t xml:space="preserve"> и по закону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чисел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математическому</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ожиданию</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с ростом k к регулярному потоку с </w:t>
            </w:r>
            <w:proofErr w:type="spellStart"/>
            <w:r w:rsidRPr="00B85602">
              <w:rPr>
                <w:color w:val="FFFFFF" w:themeColor="background1"/>
                <w:sz w:val="6"/>
                <w:szCs w:val="2"/>
              </w:rPr>
              <w:t>промежутком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выявляет</w:t>
            </w:r>
            <w:proofErr w:type="spellEnd"/>
            <w:r w:rsidRPr="00B85602">
              <w:rPr>
                <w:color w:val="FFFFFF" w:themeColor="background1"/>
                <w:sz w:val="6"/>
                <w:szCs w:val="2"/>
              </w:rPr>
              <w:t xml:space="preserve"> роль k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от </w:t>
            </w:r>
            <w:proofErr w:type="spellStart"/>
            <w:r w:rsidRPr="00B85602">
              <w:rPr>
                <w:color w:val="FFFFFF" w:themeColor="background1"/>
                <w:sz w:val="6"/>
                <w:szCs w:val="2"/>
              </w:rPr>
              <w:t>полного</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до </w:t>
            </w:r>
            <w:proofErr w:type="spellStart"/>
            <w:r w:rsidRPr="00B85602">
              <w:rPr>
                <w:color w:val="FFFFFF" w:themeColor="background1"/>
                <w:sz w:val="6"/>
                <w:szCs w:val="2"/>
              </w:rPr>
              <w:t>жесткого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регулярный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Для </w:t>
            </w:r>
            <w:proofErr w:type="spellStart"/>
            <w:r w:rsidRPr="00B85602">
              <w:rPr>
                <w:color w:val="FFFFFF" w:themeColor="background1"/>
                <w:sz w:val="6"/>
                <w:szCs w:val="2"/>
              </w:rPr>
              <w:t>моделирования</w:t>
            </w:r>
            <w:proofErr w:type="spellEnd"/>
            <w:r w:rsidRPr="00B85602">
              <w:rPr>
                <w:color w:val="FFFFFF" w:themeColor="background1"/>
                <w:sz w:val="6"/>
                <w:szCs w:val="2"/>
              </w:rPr>
              <w:t xml:space="preserve"> реального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тем же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немарковские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сводить</w:t>
            </w:r>
            <w:proofErr w:type="spellEnd"/>
            <w:r w:rsidRPr="00B85602">
              <w:rPr>
                <w:color w:val="FFFFFF" w:themeColor="background1"/>
                <w:sz w:val="6"/>
                <w:szCs w:val="2"/>
              </w:rPr>
              <w:t xml:space="preserve"> к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w:t>
            </w:r>
            <w:proofErr w:type="spellEnd"/>
            <w:r w:rsidRPr="00B85602">
              <w:rPr>
                <w:color w:val="FFFFFF" w:themeColor="background1"/>
                <w:sz w:val="6"/>
                <w:szCs w:val="2"/>
              </w:rPr>
              <w:t xml:space="preserve">. Пример 7. </w:t>
            </w:r>
            <w:proofErr w:type="spellStart"/>
            <w:r w:rsidRPr="00B85602">
              <w:rPr>
                <w:color w:val="FFFFFF" w:themeColor="background1"/>
                <w:sz w:val="6"/>
                <w:szCs w:val="2"/>
              </w:rPr>
              <w:t>Наблюдения</w:t>
            </w:r>
            <w:proofErr w:type="spellEnd"/>
            <w:r w:rsidRPr="00B85602">
              <w:rPr>
                <w:color w:val="FFFFFF" w:themeColor="background1"/>
                <w:sz w:val="6"/>
                <w:szCs w:val="2"/>
              </w:rPr>
              <w:t xml:space="preserve"> за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рекламного агентства показали,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поступлениями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заказов</w:t>
            </w:r>
            <w:proofErr w:type="spellEnd"/>
            <w:r w:rsidRPr="00B85602">
              <w:rPr>
                <w:color w:val="FFFFFF" w:themeColor="background1"/>
                <w:sz w:val="6"/>
                <w:szCs w:val="2"/>
              </w:rPr>
              <w:t xml:space="preserve"> M[T]=1 </w:t>
            </w:r>
            <w:proofErr w:type="spellStart"/>
            <w:r w:rsidRPr="00B85602">
              <w:rPr>
                <w:color w:val="FFFFFF" w:themeColor="background1"/>
                <w:sz w:val="6"/>
                <w:szCs w:val="2"/>
              </w:rPr>
              <w:t>неделя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r w:rsidRPr="00B85602">
              <w:rPr>
                <w:color w:val="FFFFFF" w:themeColor="background1"/>
                <w:sz w:val="6"/>
                <w:szCs w:val="2"/>
              </w:rPr>
              <w:sym w:font="Symbol" w:char="F073"/>
            </w:r>
            <w:r w:rsidRPr="00B85602">
              <w:rPr>
                <w:color w:val="FFFFFF" w:themeColor="background1"/>
                <w:sz w:val="6"/>
                <w:szCs w:val="2"/>
              </w:rPr>
              <w:t xml:space="preserve">T=4 дня.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(заказ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и. </w:t>
            </w:r>
            <w:proofErr w:type="spellStart"/>
            <w:r w:rsidRPr="00B85602">
              <w:rPr>
                <w:color w:val="FFFFFF" w:themeColor="background1"/>
                <w:sz w:val="6"/>
                <w:szCs w:val="2"/>
              </w:rPr>
              <w:t>Отсюда</w:t>
            </w:r>
            <w:proofErr w:type="spellEnd"/>
            <w:r w:rsidRPr="00B85602">
              <w:rPr>
                <w:color w:val="FFFFFF" w:themeColor="background1"/>
                <w:sz w:val="6"/>
                <w:szCs w:val="2"/>
              </w:rPr>
              <w:t xml:space="preserve"> k=(7/4)2=3,067. </w:t>
            </w:r>
            <w:proofErr w:type="spellStart"/>
            <w:r w:rsidRPr="00B85602">
              <w:rPr>
                <w:color w:val="FFFFFF" w:themeColor="background1"/>
                <w:sz w:val="6"/>
                <w:szCs w:val="2"/>
              </w:rPr>
              <w:t>Ближайшее</w:t>
            </w:r>
            <w:proofErr w:type="spellEnd"/>
            <w:r w:rsidRPr="00B85602">
              <w:rPr>
                <w:color w:val="FFFFFF" w:themeColor="background1"/>
                <w:sz w:val="6"/>
                <w:szCs w:val="2"/>
              </w:rPr>
              <w:t xml:space="preserve"> </w:t>
            </w:r>
            <w:proofErr w:type="spellStart"/>
            <w:r w:rsidRPr="00B85602">
              <w:rPr>
                <w:color w:val="FFFFFF" w:themeColor="background1"/>
                <w:sz w:val="6"/>
                <w:szCs w:val="2"/>
              </w:rPr>
              <w:t>целое</w:t>
            </w:r>
            <w:proofErr w:type="spellEnd"/>
            <w:r w:rsidRPr="00B85602">
              <w:rPr>
                <w:color w:val="FFFFFF" w:themeColor="background1"/>
                <w:sz w:val="6"/>
                <w:szCs w:val="2"/>
              </w:rPr>
              <w:t xml:space="preserve"> число – порядок k=3.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t&gt;0.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заказами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3 и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5 </w:t>
            </w:r>
            <w:proofErr w:type="spellStart"/>
            <w:r w:rsidRPr="00B85602">
              <w:rPr>
                <w:color w:val="FFFFFF" w:themeColor="background1"/>
                <w:sz w:val="6"/>
                <w:szCs w:val="2"/>
              </w:rPr>
              <w:t>дней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и.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Таким образом, p=0,189.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дискретные</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тесно</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с </w:t>
            </w:r>
            <w:proofErr w:type="spellStart"/>
            <w:r w:rsidRPr="00B85602">
              <w:rPr>
                <w:color w:val="FFFFFF" w:themeColor="background1"/>
                <w:sz w:val="6"/>
                <w:szCs w:val="2"/>
              </w:rPr>
              <w:t>дискретными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нестационарными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алгоритму: (1) </w:t>
            </w:r>
            <w:proofErr w:type="spellStart"/>
            <w:r w:rsidRPr="00B85602">
              <w:rPr>
                <w:color w:val="FFFFFF" w:themeColor="background1"/>
                <w:sz w:val="6"/>
                <w:szCs w:val="2"/>
              </w:rPr>
              <w:t>Описать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Составить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(4)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t=0). Пример 8.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B1 и B2 </w:t>
            </w:r>
            <w:proofErr w:type="spellStart"/>
            <w:r w:rsidRPr="00B85602">
              <w:rPr>
                <w:color w:val="FFFFFF" w:themeColor="background1"/>
                <w:sz w:val="6"/>
                <w:szCs w:val="2"/>
              </w:rPr>
              <w:t>могут</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отказывать</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независимо</w:t>
            </w:r>
            <w:proofErr w:type="spellEnd"/>
            <w:r w:rsidRPr="00B85602">
              <w:rPr>
                <w:color w:val="FFFFFF" w:themeColor="background1"/>
                <w:sz w:val="6"/>
                <w:szCs w:val="2"/>
              </w:rPr>
              <w:t xml:space="preserve"> друг от друга (</w:t>
            </w:r>
            <w:proofErr w:type="spellStart"/>
            <w:r w:rsidRPr="00B85602">
              <w:rPr>
                <w:color w:val="FFFFFF" w:themeColor="background1"/>
                <w:sz w:val="6"/>
                <w:szCs w:val="2"/>
              </w:rPr>
              <w:t>выходить</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строя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отказов</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1=4 и </w:t>
            </w:r>
            <w:r w:rsidRPr="00B85602">
              <w:rPr>
                <w:color w:val="FFFFFF" w:themeColor="background1"/>
                <w:sz w:val="6"/>
                <w:szCs w:val="2"/>
              </w:rPr>
              <w:sym w:font="Symbol" w:char="F06C"/>
            </w:r>
            <w:r w:rsidRPr="00B85602">
              <w:rPr>
                <w:color w:val="FFFFFF" w:themeColor="background1"/>
                <w:sz w:val="6"/>
                <w:szCs w:val="2"/>
              </w:rPr>
              <w:t>2=3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банкомат </w:t>
            </w:r>
            <w:proofErr w:type="spellStart"/>
            <w:r w:rsidRPr="00B85602">
              <w:rPr>
                <w:color w:val="FFFFFF" w:themeColor="background1"/>
                <w:sz w:val="6"/>
                <w:szCs w:val="2"/>
              </w:rPr>
              <w:t>сразу</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восстанавливается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1=5 и </w:t>
            </w:r>
            <w:r w:rsidRPr="00B85602">
              <w:rPr>
                <w:color w:val="FFFFFF" w:themeColor="background1"/>
                <w:sz w:val="6"/>
                <w:szCs w:val="2"/>
              </w:rPr>
              <w:sym w:font="Symbol" w:char="F06D"/>
            </w:r>
            <w:r w:rsidRPr="00B85602">
              <w:rPr>
                <w:color w:val="FFFFFF" w:themeColor="background1"/>
                <w:sz w:val="6"/>
                <w:szCs w:val="2"/>
              </w:rPr>
              <w:t>2=2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с </w:t>
            </w:r>
            <w:proofErr w:type="spellStart"/>
            <w:r w:rsidRPr="00B85602">
              <w:rPr>
                <w:color w:val="FFFFFF" w:themeColor="background1"/>
                <w:sz w:val="6"/>
                <w:szCs w:val="2"/>
              </w:rPr>
              <w:t>постоянными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простейшими</w:t>
            </w:r>
            <w:proofErr w:type="spellEnd"/>
            <w:r w:rsidRPr="00B85602">
              <w:rPr>
                <w:color w:val="FFFFFF" w:themeColor="background1"/>
                <w:sz w:val="6"/>
                <w:szCs w:val="2"/>
              </w:rPr>
              <w:t xml:space="preserve">. Система S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находиться в </w:t>
            </w:r>
            <w:proofErr w:type="spellStart"/>
            <w:r w:rsidRPr="00B85602">
              <w:rPr>
                <w:color w:val="FFFFFF" w:themeColor="background1"/>
                <w:sz w:val="6"/>
                <w:szCs w:val="2"/>
              </w:rPr>
              <w:t>четырех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s11 – </w:t>
            </w:r>
            <w:proofErr w:type="spellStart"/>
            <w:r w:rsidRPr="00B85602">
              <w:rPr>
                <w:color w:val="FFFFFF" w:themeColor="background1"/>
                <w:sz w:val="6"/>
                <w:szCs w:val="2"/>
              </w:rPr>
              <w:t>оба</w:t>
            </w:r>
            <w:proofErr w:type="spellEnd"/>
            <w:r w:rsidRPr="00B85602">
              <w:rPr>
                <w:color w:val="FFFFFF" w:themeColor="background1"/>
                <w:sz w:val="6"/>
                <w:szCs w:val="2"/>
              </w:rPr>
              <w:t xml:space="preserve"> банкомата </w:t>
            </w:r>
            <w:proofErr w:type="spellStart"/>
            <w:r w:rsidRPr="00B85602">
              <w:rPr>
                <w:color w:val="FFFFFF" w:themeColor="background1"/>
                <w:sz w:val="6"/>
                <w:szCs w:val="2"/>
              </w:rPr>
              <w:t>исправны</w:t>
            </w:r>
            <w:proofErr w:type="spellEnd"/>
            <w:r w:rsidRPr="00B85602">
              <w:rPr>
                <w:color w:val="FFFFFF" w:themeColor="background1"/>
                <w:sz w:val="6"/>
                <w:szCs w:val="2"/>
              </w:rPr>
              <w:t xml:space="preserve">; s12 – банкомат B1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а B2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s21 – банкомат B1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а B2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s22 –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Размеченный</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w:t>
            </w:r>
            <w:proofErr w:type="spellEnd"/>
            <w:r w:rsidRPr="00B85602">
              <w:rPr>
                <w:color w:val="FFFFFF" w:themeColor="background1"/>
                <w:sz w:val="6"/>
                <w:szCs w:val="2"/>
              </w:rPr>
              <w:t xml:space="preserve"> на рис.10, 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переходов</w:t>
            </w:r>
            <w:proofErr w:type="spellEnd"/>
            <w:r w:rsidRPr="00B85602">
              <w:rPr>
                <w:color w:val="FFFFFF" w:themeColor="background1"/>
                <w:sz w:val="6"/>
                <w:szCs w:val="2"/>
              </w:rPr>
              <w:t xml:space="preserve"> дана в таблице 5. Рис.10.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банкоматов</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5.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Составим</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Колмогорова</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начальный</w:t>
            </w:r>
            <w:proofErr w:type="spellEnd"/>
            <w:r w:rsidRPr="00B85602">
              <w:rPr>
                <w:color w:val="FFFFFF" w:themeColor="background1"/>
                <w:sz w:val="6"/>
                <w:szCs w:val="2"/>
              </w:rPr>
              <w:t xml:space="preserve"> момент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t=0 система находилась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 ,.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p11(t)+p12(t)+p21(t)+p22(t)=1 (t</w:t>
            </w:r>
            <w:r w:rsidRPr="00B85602">
              <w:rPr>
                <w:color w:val="FFFFFF" w:themeColor="background1"/>
                <w:sz w:val="6"/>
                <w:szCs w:val="2"/>
              </w:rPr>
              <w:sym w:font="Symbol" w:char="F0B3"/>
            </w:r>
            <w:r w:rsidRPr="00B85602">
              <w:rPr>
                <w:color w:val="FFFFFF" w:themeColor="background1"/>
                <w:sz w:val="6"/>
                <w:szCs w:val="2"/>
              </w:rPr>
              <w:t xml:space="preserve">0).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Для </w:t>
            </w:r>
            <w:proofErr w:type="spellStart"/>
            <w:r w:rsidRPr="00B85602">
              <w:rPr>
                <w:color w:val="FFFFFF" w:themeColor="background1"/>
                <w:sz w:val="6"/>
                <w:szCs w:val="2"/>
              </w:rPr>
              <w:t>нахождения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вариации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постоянных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рассматривая</w:t>
            </w:r>
            <w:proofErr w:type="spellEnd"/>
            <w:r w:rsidRPr="00B85602">
              <w:rPr>
                <w:color w:val="FFFFFF" w:themeColor="background1"/>
                <w:sz w:val="6"/>
                <w:szCs w:val="2"/>
              </w:rPr>
              <w:t xml:space="preserve"> c1,c2,c3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неизвестные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от t. </w:t>
            </w:r>
            <w:proofErr w:type="spellStart"/>
            <w:r w:rsidRPr="00B85602">
              <w:rPr>
                <w:color w:val="FFFFFF" w:themeColor="background1"/>
                <w:sz w:val="6"/>
                <w:szCs w:val="2"/>
              </w:rPr>
              <w:t>Подставляя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для dc1/</w:t>
            </w:r>
            <w:proofErr w:type="spellStart"/>
            <w:r w:rsidRPr="00B85602">
              <w:rPr>
                <w:color w:val="FFFFFF" w:themeColor="background1"/>
                <w:sz w:val="6"/>
                <w:szCs w:val="2"/>
              </w:rPr>
              <w:t>dt</w:t>
            </w:r>
            <w:proofErr w:type="spellEnd"/>
            <w:r w:rsidRPr="00B85602">
              <w:rPr>
                <w:color w:val="FFFFFF" w:themeColor="background1"/>
                <w:sz w:val="6"/>
                <w:szCs w:val="2"/>
              </w:rPr>
              <w:t>, dc2/</w:t>
            </w:r>
            <w:proofErr w:type="spellStart"/>
            <w:r w:rsidRPr="00B85602">
              <w:rPr>
                <w:color w:val="FFFFFF" w:themeColor="background1"/>
                <w:sz w:val="6"/>
                <w:szCs w:val="2"/>
              </w:rPr>
              <w:t>dt</w:t>
            </w:r>
            <w:proofErr w:type="spellEnd"/>
            <w:r w:rsidRPr="00B85602">
              <w:rPr>
                <w:color w:val="FFFFFF" w:themeColor="background1"/>
                <w:sz w:val="6"/>
                <w:szCs w:val="2"/>
              </w:rPr>
              <w:t xml:space="preserve"> и dc3/</w:t>
            </w:r>
            <w:proofErr w:type="spellStart"/>
            <w:r w:rsidRPr="00B85602">
              <w:rPr>
                <w:color w:val="FFFFFF" w:themeColor="background1"/>
                <w:sz w:val="6"/>
                <w:szCs w:val="2"/>
              </w:rPr>
              <w:t>dt</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найдем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 </w:t>
            </w:r>
            <w:proofErr w:type="spellStart"/>
            <w:r w:rsidRPr="00B85602">
              <w:rPr>
                <w:color w:val="FFFFFF" w:themeColor="background1"/>
                <w:sz w:val="6"/>
                <w:szCs w:val="2"/>
              </w:rPr>
              <w:t>где</w:t>
            </w:r>
            <w:proofErr w:type="spellEnd"/>
            <w:r w:rsidRPr="00B85602">
              <w:rPr>
                <w:color w:val="FFFFFF" w:themeColor="background1"/>
                <w:sz w:val="6"/>
                <w:szCs w:val="2"/>
              </w:rPr>
              <w:t xml:space="preserve"> b1, b2 и b3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Для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методом Крамера </w:t>
            </w:r>
            <w:proofErr w:type="spellStart"/>
            <w:r w:rsidRPr="00B85602">
              <w:rPr>
                <w:color w:val="FFFFFF" w:themeColor="background1"/>
                <w:sz w:val="6"/>
                <w:szCs w:val="2"/>
              </w:rPr>
              <w:t>дает</w:t>
            </w:r>
            <w:proofErr w:type="spellEnd"/>
            <w:r w:rsidRPr="00B85602">
              <w:rPr>
                <w:color w:val="FFFFFF" w:themeColor="background1"/>
                <w:sz w:val="6"/>
                <w:szCs w:val="2"/>
              </w:rPr>
              <w:t xml:space="preserve">, ,.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получим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p22(t) </w:t>
            </w:r>
            <w:proofErr w:type="spellStart"/>
            <w:r w:rsidRPr="00B85602">
              <w:rPr>
                <w:color w:val="FFFFFF" w:themeColor="background1"/>
                <w:sz w:val="6"/>
                <w:szCs w:val="2"/>
              </w:rPr>
              <w:t>находят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При t=2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 ,. Во </w:t>
            </w:r>
            <w:proofErr w:type="spellStart"/>
            <w:r w:rsidRPr="00B85602">
              <w:rPr>
                <w:color w:val="FFFFFF" w:themeColor="background1"/>
                <w:sz w:val="6"/>
                <w:szCs w:val="2"/>
              </w:rPr>
              <w:t>втором</w:t>
            </w:r>
            <w:proofErr w:type="spellEnd"/>
            <w:r w:rsidRPr="00B85602">
              <w:rPr>
                <w:color w:val="FFFFFF" w:themeColor="background1"/>
                <w:sz w:val="6"/>
                <w:szCs w:val="2"/>
              </w:rPr>
              <w:t xml:space="preserve"> квартале система S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находиться </w:t>
            </w:r>
            <w:proofErr w:type="spellStart"/>
            <w:r w:rsidRPr="00B85602">
              <w:rPr>
                <w:color w:val="FFFFFF" w:themeColor="background1"/>
                <w:sz w:val="6"/>
                <w:szCs w:val="2"/>
              </w:rPr>
              <w:t>вероятнее</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банкомат B1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работать</w:t>
            </w:r>
            <w:proofErr w:type="spellEnd"/>
            <w:r w:rsidRPr="00B85602">
              <w:rPr>
                <w:color w:val="FFFFFF" w:themeColor="background1"/>
                <w:sz w:val="6"/>
                <w:szCs w:val="2"/>
              </w:rPr>
              <w:t xml:space="preserve">, а B2 – </w:t>
            </w:r>
            <w:proofErr w:type="spellStart"/>
            <w:r w:rsidRPr="00B85602">
              <w:rPr>
                <w:color w:val="FFFFFF" w:themeColor="background1"/>
                <w:sz w:val="6"/>
                <w:szCs w:val="2"/>
              </w:rPr>
              <w:t>ремонтироваться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переводящих</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w:t>
            </w:r>
            <w:proofErr w:type="spellEnd"/>
            <w:r w:rsidRPr="00B85602">
              <w:rPr>
                <w:color w:val="FFFFFF" w:themeColor="background1"/>
                <w:sz w:val="6"/>
                <w:szCs w:val="2"/>
              </w:rPr>
              <w:t xml:space="preserve"> потоком.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Спектральная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Обратное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Сигналу v(t)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сопоставить</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V(</w:t>
            </w:r>
            <w:r w:rsidRPr="00B85602">
              <w:rPr>
                <w:color w:val="FFFFFF" w:themeColor="background1"/>
                <w:sz w:val="6"/>
                <w:szCs w:val="2"/>
              </w:rPr>
              <w:sym w:font="Symbol" w:char="F077"/>
            </w:r>
            <w:r w:rsidRPr="00B85602">
              <w:rPr>
                <w:color w:val="FFFFFF" w:themeColor="background1"/>
                <w:sz w:val="6"/>
                <w:szCs w:val="2"/>
              </w:rPr>
              <w:t xml:space="preserve">) в том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сигнал абсолютно </w:t>
            </w:r>
            <w:proofErr w:type="spellStart"/>
            <w:r w:rsidRPr="00B85602">
              <w:rPr>
                <w:color w:val="FFFFFF" w:themeColor="background1"/>
                <w:sz w:val="6"/>
                <w:szCs w:val="2"/>
              </w:rPr>
              <w:t>интегрируем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возбуждают</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y(t), а </w:t>
            </w:r>
            <w:proofErr w:type="spellStart"/>
            <w:r w:rsidRPr="00B85602">
              <w:rPr>
                <w:color w:val="FFFFFF" w:themeColor="background1"/>
                <w:sz w:val="6"/>
                <w:szCs w:val="2"/>
              </w:rPr>
              <w:t>искомые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x(t)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запасами,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квадратная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T(p)=</w:t>
            </w:r>
            <w:proofErr w:type="spellStart"/>
            <w:r w:rsidRPr="00B85602">
              <w:rPr>
                <w:color w:val="FFFFFF" w:themeColor="background1"/>
                <w:sz w:val="6"/>
                <w:szCs w:val="2"/>
              </w:rPr>
              <w:t>G+pC</w:t>
            </w:r>
            <w:proofErr w:type="spellEnd"/>
            <w:r w:rsidRPr="00B85602">
              <w:rPr>
                <w:color w:val="FFFFFF" w:themeColor="background1"/>
                <w:sz w:val="6"/>
                <w:szCs w:val="2"/>
              </w:rPr>
              <w:t xml:space="preserve">, а G и C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частоты</w:t>
            </w:r>
            <w:proofErr w:type="spellEnd"/>
            <w:r w:rsidRPr="00B85602">
              <w:rPr>
                <w:color w:val="FFFFFF" w:themeColor="background1"/>
                <w:sz w:val="6"/>
                <w:szCs w:val="2"/>
              </w:rPr>
              <w:t xml:space="preserve"> p. Допустим,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решена</w:t>
            </w:r>
            <w:proofErr w:type="spellEnd"/>
            <w:r w:rsidRPr="00B85602">
              <w:rPr>
                <w:color w:val="FFFFFF" w:themeColor="background1"/>
                <w:sz w:val="6"/>
                <w:szCs w:val="2"/>
              </w:rPr>
              <w:t xml:space="preserve">, а </w:t>
            </w:r>
            <w:proofErr w:type="spellStart"/>
            <w:r w:rsidRPr="00B85602">
              <w:rPr>
                <w:color w:val="FFFFFF" w:themeColor="background1"/>
                <w:sz w:val="6"/>
                <w:szCs w:val="2"/>
              </w:rPr>
              <w:t>выходная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F(p)=</w:t>
            </w:r>
            <w:proofErr w:type="spellStart"/>
            <w:r w:rsidRPr="00B85602">
              <w:rPr>
                <w:color w:val="FFFFFF" w:themeColor="background1"/>
                <w:sz w:val="6"/>
                <w:szCs w:val="2"/>
              </w:rPr>
              <w:t>cTX</w:t>
            </w:r>
            <w:proofErr w:type="spellEnd"/>
            <w:r w:rsidRPr="00B85602">
              <w:rPr>
                <w:color w:val="FFFFFF" w:themeColor="background1"/>
                <w:sz w:val="6"/>
                <w:szCs w:val="2"/>
              </w:rPr>
              <w:t xml:space="preserve">(p). </w:t>
            </w:r>
            <w:proofErr w:type="spellStart"/>
            <w:r w:rsidRPr="00B85602">
              <w:rPr>
                <w:color w:val="FFFFFF" w:themeColor="background1"/>
                <w:sz w:val="6"/>
                <w:szCs w:val="2"/>
              </w:rPr>
              <w:t>Формальное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T+(p) – </w:t>
            </w:r>
            <w:proofErr w:type="spellStart"/>
            <w:r w:rsidRPr="00B85602">
              <w:rPr>
                <w:color w:val="FFFFFF" w:themeColor="background1"/>
                <w:sz w:val="6"/>
                <w:szCs w:val="2"/>
              </w:rPr>
              <w:t>присоединенная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общий</w:t>
            </w:r>
            <w:proofErr w:type="spellEnd"/>
            <w:r w:rsidRPr="00B85602">
              <w:rPr>
                <w:color w:val="FFFFFF" w:themeColor="background1"/>
                <w:sz w:val="6"/>
                <w:szCs w:val="2"/>
              </w:rPr>
              <w:t xml:space="preserve">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равный</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определителю</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T(p). </w:t>
            </w:r>
            <w:proofErr w:type="spellStart"/>
            <w:r w:rsidRPr="00B85602">
              <w:rPr>
                <w:color w:val="FFFFFF" w:themeColor="background1"/>
                <w:sz w:val="6"/>
                <w:szCs w:val="2"/>
              </w:rPr>
              <w:t>Определитель</w:t>
            </w:r>
            <w:proofErr w:type="spellEnd"/>
            <w:r w:rsidRPr="00B85602">
              <w:rPr>
                <w:color w:val="FFFFFF" w:themeColor="background1"/>
                <w:sz w:val="6"/>
                <w:szCs w:val="2"/>
              </w:rPr>
              <w:t xml:space="preserve"> и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присоединенной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полиномы</w:t>
            </w:r>
            <w:proofErr w:type="spellEnd"/>
            <w:r w:rsidRPr="00B85602">
              <w:rPr>
                <w:color w:val="FFFFFF" w:themeColor="background1"/>
                <w:sz w:val="6"/>
                <w:szCs w:val="2"/>
              </w:rPr>
              <w:t xml:space="preserve"> от p, а F(p) – </w:t>
            </w:r>
            <w:proofErr w:type="spellStart"/>
            <w:r w:rsidRPr="00B85602">
              <w:rPr>
                <w:color w:val="FFFFFF" w:themeColor="background1"/>
                <w:sz w:val="6"/>
                <w:szCs w:val="2"/>
              </w:rPr>
              <w:t>рациональная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 </w:t>
            </w:r>
            <w:proofErr w:type="spellStart"/>
            <w:r w:rsidRPr="00B85602">
              <w:rPr>
                <w:color w:val="FFFFFF" w:themeColor="background1"/>
                <w:sz w:val="6"/>
                <w:szCs w:val="2"/>
              </w:rPr>
              <w:t>вида</w:t>
            </w:r>
            <w:proofErr w:type="spellEnd"/>
            <w:r w:rsidRPr="00B85602">
              <w:rPr>
                <w:color w:val="FFFFFF" w:themeColor="background1"/>
                <w:sz w:val="6"/>
                <w:szCs w:val="2"/>
              </w:rPr>
              <w:t xml:space="preserve"> F(p)=N(p)/D(p).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D(p)=|T|, а </w:t>
            </w:r>
            <w:proofErr w:type="spellStart"/>
            <w:r w:rsidRPr="00B85602">
              <w:rPr>
                <w:color w:val="FFFFFF" w:themeColor="background1"/>
                <w:sz w:val="6"/>
                <w:szCs w:val="2"/>
              </w:rPr>
              <w:t>числитель</w:t>
            </w:r>
            <w:proofErr w:type="spellEnd"/>
            <w:r w:rsidRPr="00B85602">
              <w:rPr>
                <w:color w:val="FFFFFF" w:themeColor="background1"/>
                <w:sz w:val="6"/>
                <w:szCs w:val="2"/>
              </w:rPr>
              <w:t xml:space="preserve"> N(p)=|</w:t>
            </w:r>
            <w:proofErr w:type="spellStart"/>
            <w:r w:rsidRPr="00B85602">
              <w:rPr>
                <w:color w:val="FFFFFF" w:themeColor="background1"/>
                <w:sz w:val="6"/>
                <w:szCs w:val="2"/>
              </w:rPr>
              <w:t>Tcy</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дробь</w:t>
            </w:r>
            <w:proofErr w:type="spellEnd"/>
            <w:r w:rsidRPr="00B85602">
              <w:rPr>
                <w:color w:val="FFFFFF" w:themeColor="background1"/>
                <w:sz w:val="6"/>
                <w:szCs w:val="2"/>
              </w:rPr>
              <w:t xml:space="preserve"> F(p)=K1/(p–p1) с полюсом p1 и </w:t>
            </w:r>
            <w:proofErr w:type="spellStart"/>
            <w:r w:rsidRPr="00B85602">
              <w:rPr>
                <w:color w:val="FFFFFF" w:themeColor="background1"/>
                <w:sz w:val="6"/>
                <w:szCs w:val="2"/>
              </w:rPr>
              <w:t>вычетом</w:t>
            </w:r>
            <w:proofErr w:type="spellEnd"/>
            <w:r w:rsidRPr="00B85602">
              <w:rPr>
                <w:color w:val="FFFFFF" w:themeColor="background1"/>
                <w:sz w:val="6"/>
                <w:szCs w:val="2"/>
              </w:rPr>
              <w:t xml:space="preserve"> K1, то. </w:t>
            </w:r>
            <w:proofErr w:type="spellStart"/>
            <w:r w:rsidRPr="00B85602">
              <w:rPr>
                <w:color w:val="FFFFFF" w:themeColor="background1"/>
                <w:sz w:val="6"/>
                <w:szCs w:val="2"/>
              </w:rPr>
              <w:t>Обращение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заключается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вычислении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при </w:t>
            </w:r>
            <w:proofErr w:type="spellStart"/>
            <w:r w:rsidRPr="00B85602">
              <w:rPr>
                <w:color w:val="FFFFFF" w:themeColor="background1"/>
                <w:sz w:val="6"/>
                <w:szCs w:val="2"/>
              </w:rPr>
              <w:t>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в виде. Замкнем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полуокружностью</w:t>
            </w:r>
            <w:proofErr w:type="spellEnd"/>
            <w:r w:rsidRPr="00B85602">
              <w:rPr>
                <w:color w:val="FFFFFF" w:themeColor="background1"/>
                <w:sz w:val="6"/>
                <w:szCs w:val="2"/>
              </w:rPr>
              <w:t xml:space="preserve"> с </w:t>
            </w:r>
            <w:proofErr w:type="spellStart"/>
            <w:r w:rsidRPr="00B85602">
              <w:rPr>
                <w:color w:val="FFFFFF" w:themeColor="background1"/>
                <w:sz w:val="6"/>
                <w:szCs w:val="2"/>
              </w:rPr>
              <w:t>радиусом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пределами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выполнить</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то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Введем  p=</w:t>
            </w:r>
            <w:proofErr w:type="spellStart"/>
            <w:r w:rsidRPr="00B85602">
              <w:rPr>
                <w:color w:val="FFFFFF" w:themeColor="background1"/>
                <w:sz w:val="6"/>
                <w:szCs w:val="2"/>
              </w:rPr>
              <w:t>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 xml:space="preserve">) с </w:t>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iRexp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)d</w:t>
            </w:r>
            <w:r w:rsidRPr="00B85602">
              <w:rPr>
                <w:color w:val="FFFFFF" w:themeColor="background1"/>
                <w:sz w:val="6"/>
                <w:szCs w:val="2"/>
              </w:rPr>
              <w:sym w:font="Symbol" w:char="F06A"/>
            </w:r>
            <w:r w:rsidRPr="00B85602">
              <w:rPr>
                <w:color w:val="FFFFFF" w:themeColor="background1"/>
                <w:sz w:val="6"/>
                <w:szCs w:val="2"/>
              </w:rPr>
              <w:t xml:space="preserve">:. На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ограниченной</w:t>
            </w:r>
            <w:proofErr w:type="spellEnd"/>
            <w:r w:rsidRPr="00B85602">
              <w:rPr>
                <w:color w:val="FFFFFF" w:themeColor="background1"/>
                <w:sz w:val="6"/>
                <w:szCs w:val="2"/>
              </w:rPr>
              <w:t xml:space="preserve"> точками </w:t>
            </w:r>
            <w:proofErr w:type="spellStart"/>
            <w:r w:rsidRPr="00B85602">
              <w:rPr>
                <w:color w:val="FFFFFF" w:themeColor="background1"/>
                <w:sz w:val="6"/>
                <w:szCs w:val="2"/>
              </w:rPr>
              <w:t>iR</w:t>
            </w:r>
            <w:proofErr w:type="spellEnd"/>
            <w:r w:rsidRPr="00B85602">
              <w:rPr>
                <w:color w:val="FFFFFF" w:themeColor="background1"/>
                <w:sz w:val="6"/>
                <w:szCs w:val="2"/>
              </w:rPr>
              <w:t xml:space="preserve"> и –</w:t>
            </w:r>
            <w:proofErr w:type="spellStart"/>
            <w:r w:rsidRPr="00B85602">
              <w:rPr>
                <w:color w:val="FFFFFF" w:themeColor="background1"/>
                <w:sz w:val="6"/>
                <w:szCs w:val="2"/>
              </w:rPr>
              <w:t>iR</w:t>
            </w:r>
            <w:proofErr w:type="spellEnd"/>
            <w:r w:rsidRPr="00B85602">
              <w:rPr>
                <w:color w:val="FFFFFF" w:themeColor="background1"/>
                <w:sz w:val="6"/>
                <w:szCs w:val="2"/>
              </w:rPr>
              <w:t xml:space="preserve">, величина R </w:t>
            </w:r>
            <w:proofErr w:type="spellStart"/>
            <w:r w:rsidRPr="00B85602">
              <w:rPr>
                <w:color w:val="FFFFFF" w:themeColor="background1"/>
                <w:sz w:val="6"/>
                <w:szCs w:val="2"/>
              </w:rPr>
              <w:t>постоянна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R </w:t>
            </w:r>
            <w:proofErr w:type="spellStart"/>
            <w:r w:rsidRPr="00B85602">
              <w:rPr>
                <w:color w:val="FFFFFF" w:themeColor="background1"/>
                <w:sz w:val="6"/>
                <w:szCs w:val="2"/>
              </w:rPr>
              <w:t>преобладают</w:t>
            </w:r>
            <w:proofErr w:type="spellEnd"/>
            <w:r w:rsidRPr="00B85602">
              <w:rPr>
                <w:color w:val="FFFFFF" w:themeColor="background1"/>
                <w:sz w:val="6"/>
                <w:szCs w:val="2"/>
              </w:rPr>
              <w:t xml:space="preserve">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старших </w:t>
            </w:r>
            <w:proofErr w:type="spellStart"/>
            <w:r w:rsidRPr="00B85602">
              <w:rPr>
                <w:color w:val="FFFFFF" w:themeColor="background1"/>
                <w:sz w:val="6"/>
                <w:szCs w:val="2"/>
              </w:rPr>
              <w:t>степеней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выражение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упростить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конечный</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выражения</w:t>
            </w:r>
            <w:proofErr w:type="spellEnd"/>
            <w:r w:rsidRPr="00B85602">
              <w:rPr>
                <w:color w:val="FFFFFF" w:themeColor="background1"/>
                <w:sz w:val="6"/>
                <w:szCs w:val="2"/>
              </w:rPr>
              <w:t xml:space="preserve"> при R</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M и N,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R в </w:t>
            </w:r>
            <w:proofErr w:type="spellStart"/>
            <w:r w:rsidRPr="00B85602">
              <w:rPr>
                <w:color w:val="FFFFFF" w:themeColor="background1"/>
                <w:sz w:val="6"/>
                <w:szCs w:val="2"/>
              </w:rPr>
              <w:t>знаменателе</w:t>
            </w:r>
            <w:proofErr w:type="spellEnd"/>
            <w:r w:rsidRPr="00B85602">
              <w:rPr>
                <w:color w:val="FFFFFF" w:themeColor="background1"/>
                <w:sz w:val="6"/>
                <w:szCs w:val="2"/>
              </w:rPr>
              <w:t xml:space="preserve"> </w:t>
            </w:r>
            <w:proofErr w:type="spellStart"/>
            <w:r w:rsidRPr="00B85602">
              <w:rPr>
                <w:color w:val="FFFFFF" w:themeColor="background1"/>
                <w:sz w:val="6"/>
                <w:szCs w:val="2"/>
              </w:rPr>
              <w:t>имел</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от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I(p) по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на два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нулей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при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параллельной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мнимой</w:t>
            </w:r>
            <w:proofErr w:type="spellEnd"/>
            <w:r w:rsidRPr="00B85602">
              <w:rPr>
                <w:color w:val="FFFFFF" w:themeColor="background1"/>
                <w:sz w:val="6"/>
                <w:szCs w:val="2"/>
              </w:rPr>
              <w:t xml:space="preserve"> оси, </w:t>
            </w:r>
            <w:proofErr w:type="spellStart"/>
            <w:r w:rsidRPr="00B85602">
              <w:rPr>
                <w:color w:val="FFFFFF" w:themeColor="background1"/>
                <w:sz w:val="6"/>
                <w:szCs w:val="2"/>
              </w:rPr>
              <w:t>дает</w:t>
            </w:r>
            <w:proofErr w:type="spellEnd"/>
            <w:r w:rsidRPr="00B85602">
              <w:rPr>
                <w:color w:val="FFFFFF" w:themeColor="background1"/>
                <w:sz w:val="6"/>
                <w:szCs w:val="2"/>
              </w:rPr>
              <w:t xml:space="preserve"> 2</w:t>
            </w:r>
            <w:r w:rsidRPr="00B85602">
              <w:rPr>
                <w:color w:val="FFFFFF" w:themeColor="background1"/>
                <w:sz w:val="6"/>
                <w:szCs w:val="2"/>
              </w:rPr>
              <w:sym w:font="Symbol" w:char="F070"/>
            </w:r>
            <w:r w:rsidRPr="00B85602">
              <w:rPr>
                <w:color w:val="FFFFFF" w:themeColor="background1"/>
                <w:sz w:val="6"/>
                <w:szCs w:val="2"/>
              </w:rPr>
              <w:t>i{</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замкнуть через </w:t>
            </w:r>
            <w:proofErr w:type="spellStart"/>
            <w:r w:rsidRPr="00B85602">
              <w:rPr>
                <w:color w:val="FFFFFF" w:themeColor="background1"/>
                <w:sz w:val="6"/>
                <w:szCs w:val="2"/>
              </w:rPr>
              <w:t>левую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замкнуть контур через правую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то </w:t>
            </w:r>
            <w:proofErr w:type="spellStart"/>
            <w:r w:rsidRPr="00B85602">
              <w:rPr>
                <w:color w:val="FFFFFF" w:themeColor="background1"/>
                <w:sz w:val="6"/>
                <w:szCs w:val="2"/>
              </w:rPr>
              <w:t>следует</w:t>
            </w:r>
            <w:proofErr w:type="spellEnd"/>
            <w:r w:rsidRPr="00B85602">
              <w:rPr>
                <w:color w:val="FFFFFF" w:themeColor="background1"/>
                <w:sz w:val="6"/>
                <w:szCs w:val="2"/>
              </w:rPr>
              <w:t xml:space="preserve">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справа от </w:t>
            </w:r>
            <w:proofErr w:type="spellStart"/>
            <w:r w:rsidRPr="00B85602">
              <w:rPr>
                <w:color w:val="FFFFFF" w:themeColor="background1"/>
                <w:sz w:val="6"/>
                <w:szCs w:val="2"/>
              </w:rPr>
              <w:t>линии</w:t>
            </w:r>
            <w:proofErr w:type="spellEnd"/>
            <w:r w:rsidRPr="00B85602">
              <w:rPr>
                <w:color w:val="FFFFFF" w:themeColor="background1"/>
                <w:sz w:val="6"/>
                <w:szCs w:val="2"/>
              </w:rPr>
              <w:t>, а умножить на (–2</w:t>
            </w:r>
            <w:r w:rsidRPr="00B85602">
              <w:rPr>
                <w:color w:val="FFFFFF" w:themeColor="background1"/>
                <w:sz w:val="6"/>
                <w:szCs w:val="2"/>
              </w:rPr>
              <w:sym w:font="Symbol" w:char="F070"/>
            </w:r>
            <w:r w:rsidRPr="00B85602">
              <w:rPr>
                <w:color w:val="FFFFFF" w:themeColor="background1"/>
                <w:sz w:val="6"/>
                <w:szCs w:val="2"/>
              </w:rPr>
              <w:t xml:space="preserve">i).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f(z)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то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f(a)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общим</w:t>
            </w:r>
            <w:proofErr w:type="spellEnd"/>
            <w:r w:rsidRPr="00B85602">
              <w:rPr>
                <w:color w:val="FFFFFF" w:themeColor="background1"/>
                <w:sz w:val="6"/>
                <w:szCs w:val="2"/>
              </w:rPr>
              <w:t xml:space="preserve"> для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полученных</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обходе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кривую</w:t>
            </w:r>
            <w:proofErr w:type="spellEnd"/>
            <w:r w:rsidRPr="00B85602">
              <w:rPr>
                <w:color w:val="FFFFFF" w:themeColor="background1"/>
                <w:sz w:val="6"/>
                <w:szCs w:val="2"/>
              </w:rPr>
              <w:t xml:space="preserve"> </w:t>
            </w:r>
            <w:proofErr w:type="spellStart"/>
            <w:r w:rsidRPr="00B85602">
              <w:rPr>
                <w:color w:val="FFFFFF" w:themeColor="background1"/>
                <w:sz w:val="6"/>
                <w:szCs w:val="2"/>
              </w:rPr>
              <w:t>вокруг</w:t>
            </w:r>
            <w:proofErr w:type="spellEnd"/>
            <w:r w:rsidRPr="00B85602">
              <w:rPr>
                <w:color w:val="FFFFFF" w:themeColor="background1"/>
                <w:sz w:val="6"/>
                <w:szCs w:val="2"/>
              </w:rPr>
              <w:t xml:space="preserve"> точки z=a </w:t>
            </w:r>
            <w:proofErr w:type="spellStart"/>
            <w:r w:rsidRPr="00B85602">
              <w:rPr>
                <w:color w:val="FFFFFF" w:themeColor="background1"/>
                <w:sz w:val="6"/>
                <w:szCs w:val="2"/>
              </w:rPr>
              <w:t>сколь</w:t>
            </w:r>
            <w:proofErr w:type="spellEnd"/>
            <w:r w:rsidRPr="00B85602">
              <w:rPr>
                <w:color w:val="FFFFFF" w:themeColor="background1"/>
                <w:sz w:val="6"/>
                <w:szCs w:val="2"/>
              </w:rPr>
              <w:t xml:space="preserve"> угодно раз в том же </w:t>
            </w:r>
            <w:proofErr w:type="spellStart"/>
            <w:r w:rsidRPr="00B85602">
              <w:rPr>
                <w:color w:val="FFFFFF" w:themeColor="background1"/>
                <w:sz w:val="6"/>
                <w:szCs w:val="2"/>
              </w:rPr>
              <w:t>направлении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мы</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раз будем получать </w:t>
            </w:r>
            <w:proofErr w:type="spellStart"/>
            <w:r w:rsidRPr="00B85602">
              <w:rPr>
                <w:color w:val="FFFFFF" w:themeColor="background1"/>
                <w:sz w:val="6"/>
                <w:szCs w:val="2"/>
              </w:rPr>
              <w:t>новые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то точка a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точкой</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логарифмическая</w:t>
            </w:r>
            <w:proofErr w:type="spellEnd"/>
            <w:r w:rsidRPr="00B85602">
              <w:rPr>
                <w:color w:val="FFFFFF" w:themeColor="background1"/>
                <w:sz w:val="6"/>
                <w:szCs w:val="2"/>
              </w:rPr>
              <w:t xml:space="preserve"> точка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полиномов</w:t>
            </w:r>
            <w:proofErr w:type="spellEnd"/>
            <w:r w:rsidRPr="00B85602">
              <w:rPr>
                <w:color w:val="FFFFFF" w:themeColor="background1"/>
                <w:sz w:val="6"/>
                <w:szCs w:val="2"/>
              </w:rPr>
              <w:t xml:space="preserve"> N(p) и D(p) по ряду чисел (</w:t>
            </w:r>
            <w:proofErr w:type="spellStart"/>
            <w:r w:rsidRPr="00B85602">
              <w:rPr>
                <w:color w:val="FFFFFF" w:themeColor="background1"/>
                <w:sz w:val="6"/>
                <w:szCs w:val="2"/>
              </w:rPr>
              <w:t>pi,N</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и (</w:t>
            </w:r>
            <w:proofErr w:type="spellStart"/>
            <w:r w:rsidRPr="00B85602">
              <w:rPr>
                <w:color w:val="FFFFFF" w:themeColor="background1"/>
                <w:sz w:val="6"/>
                <w:szCs w:val="2"/>
              </w:rPr>
              <w:t>pi,D</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интерполяционную</w:t>
            </w:r>
            <w:proofErr w:type="spellEnd"/>
            <w:r w:rsidRPr="00B85602">
              <w:rPr>
                <w:color w:val="FFFFFF" w:themeColor="background1"/>
                <w:sz w:val="6"/>
                <w:szCs w:val="2"/>
              </w:rPr>
              <w:t xml:space="preserve"> задачу.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qi</w:t>
            </w:r>
            <w:proofErr w:type="spellEnd"/>
            <w:r w:rsidRPr="00B85602">
              <w:rPr>
                <w:color w:val="FFFFFF" w:themeColor="background1"/>
                <w:sz w:val="6"/>
                <w:szCs w:val="2"/>
              </w:rPr>
              <w:t xml:space="preserve"> в n+1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коэффициенты</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полинома</w:t>
            </w:r>
            <w:proofErr w:type="spellEnd"/>
            <w:r w:rsidRPr="00B85602">
              <w:rPr>
                <w:color w:val="FFFFFF" w:themeColor="background1"/>
                <w:sz w:val="6"/>
                <w:szCs w:val="2"/>
              </w:rPr>
              <w:t xml:space="preserve">, </w:t>
            </w:r>
            <w:proofErr w:type="spellStart"/>
            <w:r w:rsidRPr="00B85602">
              <w:rPr>
                <w:color w:val="FFFFFF" w:themeColor="background1"/>
                <w:sz w:val="6"/>
                <w:szCs w:val="2"/>
              </w:rPr>
              <w:t>проходящего</w:t>
            </w:r>
            <w:proofErr w:type="spellEnd"/>
            <w:r w:rsidRPr="00B85602">
              <w:rPr>
                <w:color w:val="FFFFFF" w:themeColor="background1"/>
                <w:sz w:val="6"/>
                <w:szCs w:val="2"/>
              </w:rPr>
              <w:t xml:space="preserve"> через </w:t>
            </w:r>
            <w:proofErr w:type="spellStart"/>
            <w:r w:rsidRPr="00B85602">
              <w:rPr>
                <w:color w:val="FFFFFF" w:themeColor="background1"/>
                <w:sz w:val="6"/>
                <w:szCs w:val="2"/>
              </w:rPr>
              <w:t>эти</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Наилучшим</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выбором</w:t>
            </w:r>
            <w:proofErr w:type="spellEnd"/>
            <w:r w:rsidRPr="00B85602">
              <w:rPr>
                <w:color w:val="FFFFFF" w:themeColor="background1"/>
                <w:sz w:val="6"/>
                <w:szCs w:val="2"/>
              </w:rPr>
              <w:t xml:space="preserve"> </w:t>
            </w:r>
            <w:proofErr w:type="spellStart"/>
            <w:r w:rsidRPr="00B85602">
              <w:rPr>
                <w:color w:val="FFFFFF" w:themeColor="background1"/>
                <w:sz w:val="6"/>
                <w:szCs w:val="2"/>
              </w:rPr>
              <w:t>pj</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равноотстоящие</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лежащие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единичной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Обозначим</w:t>
            </w:r>
            <w:proofErr w:type="spellEnd"/>
            <w:r w:rsidRPr="00B85602">
              <w:rPr>
                <w:color w:val="FFFFFF" w:themeColor="background1"/>
                <w:sz w:val="6"/>
                <w:szCs w:val="2"/>
              </w:rPr>
              <w:t xml:space="preserve"> P=(</w:t>
            </w:r>
            <w:proofErr w:type="spellStart"/>
            <w:r w:rsidRPr="00B85602">
              <w:rPr>
                <w:color w:val="FFFFFF" w:themeColor="background1"/>
                <w:sz w:val="6"/>
                <w:szCs w:val="2"/>
              </w:rPr>
              <w:t>pij</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i и j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от 0 до n.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то </w:t>
            </w:r>
            <w:proofErr w:type="spellStart"/>
            <w:r w:rsidRPr="00B85602">
              <w:rPr>
                <w:color w:val="FFFFFF" w:themeColor="background1"/>
                <w:sz w:val="6"/>
                <w:szCs w:val="2"/>
              </w:rPr>
              <w:t>pk</w:t>
            </w:r>
            <w:proofErr w:type="spellEnd"/>
            <w:r w:rsidRPr="00B85602">
              <w:rPr>
                <w:color w:val="FFFFFF" w:themeColor="background1"/>
                <w:sz w:val="6"/>
                <w:szCs w:val="2"/>
              </w:rPr>
              <w:t>=</w:t>
            </w:r>
            <w:proofErr w:type="spellStart"/>
            <w:r w:rsidRPr="00B85602">
              <w:rPr>
                <w:color w:val="FFFFFF" w:themeColor="background1"/>
                <w:sz w:val="6"/>
                <w:szCs w:val="2"/>
              </w:rPr>
              <w:t>wk</w:t>
            </w:r>
            <w:proofErr w:type="spellEnd"/>
            <w:r w:rsidRPr="00B85602">
              <w:rPr>
                <w:color w:val="FFFFFF" w:themeColor="background1"/>
                <w:sz w:val="6"/>
                <w:szCs w:val="2"/>
              </w:rPr>
              <w:t xml:space="preserve"> и P=(</w:t>
            </w:r>
            <w:proofErr w:type="spellStart"/>
            <w:r w:rsidRPr="00B85602">
              <w:rPr>
                <w:color w:val="FFFFFF" w:themeColor="background1"/>
                <w:sz w:val="6"/>
                <w:szCs w:val="2"/>
              </w:rPr>
              <w:t>wij</w:t>
            </w:r>
            <w:proofErr w:type="spellEnd"/>
            <w:r w:rsidRPr="00B85602">
              <w:rPr>
                <w:color w:val="FFFFFF" w:themeColor="background1"/>
                <w:sz w:val="6"/>
                <w:szCs w:val="2"/>
              </w:rPr>
              <w:t xml:space="preserve">), а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принимает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Исходный</w:t>
            </w:r>
            <w:proofErr w:type="spellEnd"/>
            <w:r w:rsidRPr="00B85602">
              <w:rPr>
                <w:color w:val="FFFFFF" w:themeColor="background1"/>
                <w:sz w:val="6"/>
                <w:szCs w:val="2"/>
              </w:rPr>
              <w:t xml:space="preserve"> полином, </w:t>
            </w:r>
            <w:proofErr w:type="spellStart"/>
            <w:r w:rsidRPr="00B85602">
              <w:rPr>
                <w:color w:val="FFFFFF" w:themeColor="background1"/>
                <w:sz w:val="6"/>
                <w:szCs w:val="2"/>
              </w:rPr>
              <w:t>определенный</w:t>
            </w:r>
            <w:proofErr w:type="spellEnd"/>
            <w:r w:rsidRPr="00B85602">
              <w:rPr>
                <w:color w:val="FFFFFF" w:themeColor="background1"/>
                <w:sz w:val="6"/>
                <w:szCs w:val="2"/>
              </w:rPr>
              <w:t xml:space="preserve"> в точках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представлен</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выборе</w:t>
            </w:r>
            <w:proofErr w:type="spellEnd"/>
            <w:r w:rsidRPr="00B85602">
              <w:rPr>
                <w:color w:val="FFFFFF" w:themeColor="background1"/>
                <w:sz w:val="6"/>
                <w:szCs w:val="2"/>
              </w:rPr>
              <w:t xml:space="preserve"> n+1=2m и </w:t>
            </w:r>
            <w:proofErr w:type="spellStart"/>
            <w:r w:rsidRPr="00B85602">
              <w:rPr>
                <w:color w:val="FFFFFF" w:themeColor="background1"/>
                <w:sz w:val="6"/>
                <w:szCs w:val="2"/>
              </w:rPr>
              <w:t>целом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m (</w:t>
            </w:r>
            <w:proofErr w:type="spellStart"/>
            <w:r w:rsidRPr="00B85602">
              <w:rPr>
                <w:color w:val="FFFFFF" w:themeColor="background1"/>
                <w:sz w:val="6"/>
                <w:szCs w:val="2"/>
              </w:rPr>
              <w:t>быстрое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Дисконтирование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f(t) </w:t>
            </w:r>
            <w:proofErr w:type="spellStart"/>
            <w:r w:rsidRPr="00B85602">
              <w:rPr>
                <w:color w:val="FFFFFF" w:themeColor="background1"/>
                <w:sz w:val="6"/>
                <w:szCs w:val="2"/>
              </w:rPr>
              <w:t>действительной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t в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f(p)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w:t>
            </w:r>
            <w:proofErr w:type="spellStart"/>
            <w:r w:rsidRPr="00B85602">
              <w:rPr>
                <w:color w:val="FFFFFF" w:themeColor="background1"/>
                <w:sz w:val="6"/>
                <w:szCs w:val="2"/>
              </w:rPr>
              <w:t>r+is</w:t>
            </w:r>
            <w:proofErr w:type="spellEnd"/>
            <w:r w:rsidRPr="00B85602">
              <w:rPr>
                <w:color w:val="FFFFFF" w:themeColor="background1"/>
                <w:sz w:val="6"/>
                <w:szCs w:val="2"/>
              </w:rPr>
              <w:t xml:space="preserve"> (r=</w:t>
            </w:r>
            <w:proofErr w:type="spellStart"/>
            <w:r w:rsidRPr="00B85602">
              <w:rPr>
                <w:color w:val="FFFFFF" w:themeColor="background1"/>
                <w:sz w:val="6"/>
                <w:szCs w:val="2"/>
              </w:rPr>
              <w:t>Rep</w:t>
            </w:r>
            <w:proofErr w:type="spellEnd"/>
            <w:r w:rsidRPr="00B85602">
              <w:rPr>
                <w:color w:val="FFFFFF" w:themeColor="background1"/>
                <w:sz w:val="6"/>
                <w:szCs w:val="2"/>
              </w:rPr>
              <w:t>, s=</w:t>
            </w:r>
            <w:proofErr w:type="spellStart"/>
            <w:r w:rsidRPr="00B85602">
              <w:rPr>
                <w:color w:val="FFFFFF" w:themeColor="background1"/>
                <w:sz w:val="6"/>
                <w:szCs w:val="2"/>
              </w:rPr>
              <w:t>Imp</w:t>
            </w:r>
            <w:proofErr w:type="spellEnd"/>
            <w:r w:rsidRPr="00B85602">
              <w:rPr>
                <w:color w:val="FFFFFF" w:themeColor="background1"/>
                <w:sz w:val="6"/>
                <w:szCs w:val="2"/>
              </w:rPr>
              <w:t xml:space="preserve">, i – </w:t>
            </w:r>
            <w:proofErr w:type="spellStart"/>
            <w:r w:rsidRPr="00B85602">
              <w:rPr>
                <w:color w:val="FFFFFF" w:themeColor="background1"/>
                <w:sz w:val="6"/>
                <w:szCs w:val="2"/>
              </w:rPr>
              <w:t>мнимая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единица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ограниченном</w:t>
            </w:r>
            <w:proofErr w:type="spellEnd"/>
            <w:r w:rsidRPr="00B85602">
              <w:rPr>
                <w:color w:val="FFFFFF" w:themeColor="background1"/>
                <w:sz w:val="6"/>
                <w:szCs w:val="2"/>
              </w:rPr>
              <w:t xml:space="preserve"> росте |f(t)|&lt;</w:t>
            </w:r>
            <w:proofErr w:type="spellStart"/>
            <w:r w:rsidRPr="00B85602">
              <w:rPr>
                <w:color w:val="FFFFFF" w:themeColor="background1"/>
                <w:sz w:val="6"/>
                <w:szCs w:val="2"/>
              </w:rPr>
              <w:t>exp</w:t>
            </w:r>
            <w:proofErr w:type="spellEnd"/>
            <w:r w:rsidRPr="00B85602">
              <w:rPr>
                <w:color w:val="FFFFFF" w:themeColor="background1"/>
                <w:sz w:val="6"/>
                <w:szCs w:val="2"/>
              </w:rPr>
              <w:t xml:space="preserve">(r0t) с </w:t>
            </w:r>
            <w:proofErr w:type="spellStart"/>
            <w:r w:rsidRPr="00B85602">
              <w:rPr>
                <w:color w:val="FFFFFF" w:themeColor="background1"/>
                <w:sz w:val="6"/>
                <w:szCs w:val="2"/>
              </w:rPr>
              <w:t>абсциссой</w:t>
            </w:r>
            <w:proofErr w:type="spellEnd"/>
            <w:r w:rsidRPr="00B85602">
              <w:rPr>
                <w:color w:val="FFFFFF" w:themeColor="background1"/>
                <w:sz w:val="6"/>
                <w:szCs w:val="2"/>
              </w:rPr>
              <w:t xml:space="preserve"> </w:t>
            </w:r>
            <w:proofErr w:type="spellStart"/>
            <w:r w:rsidRPr="00B85602">
              <w:rPr>
                <w:color w:val="FFFFFF" w:themeColor="background1"/>
                <w:sz w:val="6"/>
                <w:szCs w:val="2"/>
              </w:rPr>
              <w:t>абсолютной</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сходимости</w:t>
            </w:r>
            <w:proofErr w:type="spellEnd"/>
            <w:r w:rsidRPr="00B85602">
              <w:rPr>
                <w:color w:val="FFFFFF" w:themeColor="background1"/>
                <w:sz w:val="6"/>
                <w:szCs w:val="2"/>
              </w:rPr>
              <w:t xml:space="preserve"> r0&gt;0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Rep</w:t>
            </w:r>
            <w:proofErr w:type="spellEnd"/>
            <w:r w:rsidRPr="00B85602">
              <w:rPr>
                <w:color w:val="FFFFFF" w:themeColor="background1"/>
                <w:sz w:val="6"/>
                <w:szCs w:val="2"/>
              </w:rPr>
              <w:t xml:space="preserve">&lt;r0: область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r=r0.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запаздывающего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h(t–</w:t>
            </w:r>
            <w:r w:rsidRPr="00B85602">
              <w:rPr>
                <w:color w:val="FFFFFF" w:themeColor="background1"/>
                <w:sz w:val="6"/>
                <w:szCs w:val="2"/>
              </w:rPr>
              <w:sym w:font="Symbol" w:char="F074"/>
            </w:r>
            <w:r w:rsidRPr="00B85602">
              <w:rPr>
                <w:color w:val="FFFFFF" w:themeColor="background1"/>
                <w:sz w:val="6"/>
                <w:szCs w:val="2"/>
              </w:rPr>
              <w:t xml:space="preserve">) с </w:t>
            </w:r>
            <w:proofErr w:type="spellStart"/>
            <w:r w:rsidRPr="00B85602">
              <w:rPr>
                <w:color w:val="FFFFFF" w:themeColor="background1"/>
                <w:sz w:val="6"/>
                <w:szCs w:val="2"/>
              </w:rPr>
              <w:t>амплитудой</w:t>
            </w:r>
            <w:proofErr w:type="spellEnd"/>
            <w:r w:rsidRPr="00B85602">
              <w:rPr>
                <w:color w:val="FFFFFF" w:themeColor="background1"/>
                <w:sz w:val="6"/>
                <w:szCs w:val="2"/>
              </w:rPr>
              <w:t xml:space="preserve"> h=1:.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g(t)=[h(t)–h(t–</w:t>
            </w:r>
            <w:r w:rsidRPr="00B85602">
              <w:rPr>
                <w:color w:val="FFFFFF" w:themeColor="background1"/>
                <w:sz w:val="6"/>
                <w:szCs w:val="2"/>
              </w:rPr>
              <w:sym w:font="Symbol" w:char="F074"/>
            </w:r>
            <w:r w:rsidRPr="00B85602">
              <w:rPr>
                <w:color w:val="FFFFFF" w:themeColor="background1"/>
                <w:sz w:val="6"/>
                <w:szCs w:val="2"/>
              </w:rPr>
              <w:t>)]/</w:t>
            </w:r>
            <w:r w:rsidRPr="00B85602">
              <w:rPr>
                <w:color w:val="FFFFFF" w:themeColor="background1"/>
                <w:sz w:val="6"/>
                <w:szCs w:val="2"/>
              </w:rPr>
              <w:sym w:font="Symbol" w:char="F074"/>
            </w:r>
            <w:r w:rsidRPr="00B85602">
              <w:rPr>
                <w:color w:val="FFFFFF" w:themeColor="background1"/>
                <w:sz w:val="6"/>
                <w:szCs w:val="2"/>
              </w:rPr>
              <w:t xml:space="preserve"> </w:t>
            </w:r>
            <w:proofErr w:type="spellStart"/>
            <w:r w:rsidRPr="00B85602">
              <w:rPr>
                <w:color w:val="FFFFFF" w:themeColor="background1"/>
                <w:sz w:val="6"/>
                <w:szCs w:val="2"/>
              </w:rPr>
              <w:t>длительностью</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t xml:space="preserve">:. В </w:t>
            </w:r>
            <w:proofErr w:type="spellStart"/>
            <w:r w:rsidRPr="00B85602">
              <w:rPr>
                <w:color w:val="FFFFFF" w:themeColor="background1"/>
                <w:sz w:val="6"/>
                <w:szCs w:val="2"/>
              </w:rPr>
              <w:t>пределе</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sym w:font="Symbol" w:char="F0AE"/>
            </w:r>
            <w:r w:rsidRPr="00B85602">
              <w:rPr>
                <w:color w:val="FFFFFF" w:themeColor="background1"/>
                <w:sz w:val="6"/>
                <w:szCs w:val="2"/>
              </w:rPr>
              <w:t xml:space="preserve">0 </w:t>
            </w:r>
            <w:proofErr w:type="spellStart"/>
            <w:r w:rsidRPr="00B85602">
              <w:rPr>
                <w:color w:val="FFFFFF" w:themeColor="background1"/>
                <w:sz w:val="6"/>
                <w:szCs w:val="2"/>
              </w:rPr>
              <w:t>получается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Дирака</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(p)=1.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w:t>
            </w:r>
            <w:proofErr w:type="spellStart"/>
            <w:r w:rsidRPr="00B85602">
              <w:rPr>
                <w:color w:val="FFFFFF" w:themeColor="background1"/>
                <w:sz w:val="6"/>
                <w:szCs w:val="2"/>
              </w:rPr>
              <w:t>оригиналов</w:t>
            </w:r>
            <w:proofErr w:type="spellEnd"/>
            <w:r w:rsidRPr="00B85602">
              <w:rPr>
                <w:color w:val="FFFFFF" w:themeColor="background1"/>
                <w:sz w:val="6"/>
                <w:szCs w:val="2"/>
              </w:rPr>
              <w:t xml:space="preserve"> f(t) и </w:t>
            </w:r>
            <w:proofErr w:type="spellStart"/>
            <w:r w:rsidRPr="00B85602">
              <w:rPr>
                <w:color w:val="FFFFFF" w:themeColor="background1"/>
                <w:sz w:val="6"/>
                <w:szCs w:val="2"/>
              </w:rPr>
              <w:t>изображений</w:t>
            </w:r>
            <w:proofErr w:type="spellEnd"/>
            <w:r w:rsidRPr="00B85602">
              <w:rPr>
                <w:color w:val="FFFFFF" w:themeColor="background1"/>
                <w:sz w:val="6"/>
                <w:szCs w:val="2"/>
              </w:rPr>
              <w:t xml:space="preserve"> f(p). (для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Карсона</w:t>
            </w:r>
            <w:proofErr w:type="spellEnd"/>
            <w:r w:rsidRPr="00B85602">
              <w:rPr>
                <w:color w:val="FFFFFF" w:themeColor="background1"/>
                <w:sz w:val="6"/>
                <w:szCs w:val="2"/>
              </w:rPr>
              <w:t xml:space="preserve"> </w:t>
            </w:r>
            <w:r w:rsidRPr="00B85602">
              <w:rPr>
                <w:color w:val="FFFFFF" w:themeColor="background1"/>
                <w:sz w:val="6"/>
                <w:szCs w:val="2"/>
              </w:rPr>
              <w:sym w:font="Symbol" w:char="F0B4"/>
            </w:r>
            <w:r w:rsidRPr="00B85602">
              <w:rPr>
                <w:color w:val="FFFFFF" w:themeColor="background1"/>
                <w:sz w:val="6"/>
                <w:szCs w:val="2"/>
              </w:rPr>
              <w:t xml:space="preserve">p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Бромвича</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p:,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pl</w:t>
            </w:r>
            <w:proofErr w:type="spellEnd"/>
            <w:r w:rsidRPr="00B85602">
              <w:rPr>
                <w:color w:val="FFFFFF" w:themeColor="background1"/>
                <w:sz w:val="6"/>
                <w:szCs w:val="2"/>
              </w:rPr>
              <w:t xml:space="preserve"> – </w:t>
            </w:r>
            <w:proofErr w:type="spellStart"/>
            <w:r w:rsidRPr="00B85602">
              <w:rPr>
                <w:color w:val="FFFFFF" w:themeColor="background1"/>
                <w:sz w:val="6"/>
                <w:szCs w:val="2"/>
              </w:rPr>
              <w:t>нули</w:t>
            </w:r>
            <w:proofErr w:type="spellEnd"/>
            <w:r w:rsidRPr="00B85602">
              <w:rPr>
                <w:color w:val="FFFFFF" w:themeColor="background1"/>
                <w:sz w:val="6"/>
                <w:szCs w:val="2"/>
              </w:rPr>
              <w:t xml:space="preserve">, а </w:t>
            </w:r>
            <w:proofErr w:type="spellStart"/>
            <w:r w:rsidRPr="00B85602">
              <w:rPr>
                <w:color w:val="FFFFFF" w:themeColor="background1"/>
                <w:sz w:val="6"/>
                <w:szCs w:val="2"/>
              </w:rPr>
              <w:t>pk</w:t>
            </w:r>
            <w:proofErr w:type="spellEnd"/>
            <w:r w:rsidRPr="00B85602">
              <w:rPr>
                <w:color w:val="FFFFFF" w:themeColor="background1"/>
                <w:sz w:val="6"/>
                <w:szCs w:val="2"/>
              </w:rPr>
              <w:t xml:space="preserve"> – полюса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На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соответственно</w:t>
            </w:r>
            <w:proofErr w:type="spellEnd"/>
            <w:r w:rsidRPr="00B85602">
              <w:rPr>
                <w:color w:val="FFFFFF" w:themeColor="background1"/>
                <w:sz w:val="6"/>
                <w:szCs w:val="2"/>
              </w:rPr>
              <w:t xml:space="preserve"> кружками и </w:t>
            </w:r>
            <w:proofErr w:type="spellStart"/>
            <w:r w:rsidRPr="00B85602">
              <w:rPr>
                <w:color w:val="FFFFFF" w:themeColor="background1"/>
                <w:sz w:val="6"/>
                <w:szCs w:val="2"/>
              </w:rPr>
              <w:t>крестиками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простых</w:t>
            </w:r>
            <w:proofErr w:type="spellEnd"/>
            <w:r w:rsidRPr="00B85602">
              <w:rPr>
                <w:color w:val="FFFFFF" w:themeColor="background1"/>
                <w:sz w:val="6"/>
                <w:szCs w:val="2"/>
              </w:rPr>
              <w:t xml:space="preserve"> </w:t>
            </w:r>
            <w:proofErr w:type="spellStart"/>
            <w:r w:rsidRPr="00B85602">
              <w:rPr>
                <w:color w:val="FFFFFF" w:themeColor="background1"/>
                <w:sz w:val="6"/>
                <w:szCs w:val="2"/>
              </w:rPr>
              <w:t>множителей</w:t>
            </w:r>
            <w:proofErr w:type="spellEnd"/>
            <w:r w:rsidRPr="00B85602">
              <w:rPr>
                <w:color w:val="FFFFFF" w:themeColor="background1"/>
                <w:sz w:val="6"/>
                <w:szCs w:val="2"/>
              </w:rPr>
              <w:t xml:space="preserve"> с </w:t>
            </w:r>
            <w:proofErr w:type="spellStart"/>
            <w:r w:rsidRPr="00B85602">
              <w:rPr>
                <w:color w:val="FFFFFF" w:themeColor="background1"/>
                <w:sz w:val="6"/>
                <w:szCs w:val="2"/>
              </w:rPr>
              <w:t>вычетами</w:t>
            </w:r>
            <w:proofErr w:type="spellEnd"/>
            <w:r w:rsidRPr="00B85602">
              <w:rPr>
                <w:color w:val="FFFFFF" w:themeColor="background1"/>
                <w:sz w:val="6"/>
                <w:szCs w:val="2"/>
              </w:rPr>
              <w:t xml:space="preserve">, ,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=1 и </w:t>
            </w:r>
            <w:proofErr w:type="spellStart"/>
            <w:r w:rsidRPr="00B85602">
              <w:rPr>
                <w:color w:val="FFFFFF" w:themeColor="background1"/>
                <w:sz w:val="6"/>
                <w:szCs w:val="2"/>
              </w:rPr>
              <w:t>nk</w:t>
            </w:r>
            <w:proofErr w:type="spellEnd"/>
            <w:r w:rsidRPr="00B85602">
              <w:rPr>
                <w:color w:val="FFFFFF" w:themeColor="background1"/>
                <w:sz w:val="6"/>
                <w:szCs w:val="2"/>
              </w:rPr>
              <w:t>=2, а [(p–</w:t>
            </w:r>
            <w:proofErr w:type="spellStart"/>
            <w:r w:rsidRPr="00B85602">
              <w:rPr>
                <w:color w:val="FFFFFF" w:themeColor="background1"/>
                <w:sz w:val="6"/>
                <w:szCs w:val="2"/>
              </w:rPr>
              <w:t>pk</w:t>
            </w:r>
            <w:proofErr w:type="spellEnd"/>
            <w:r w:rsidRPr="00B85602">
              <w:rPr>
                <w:color w:val="FFFFFF" w:themeColor="background1"/>
                <w:sz w:val="6"/>
                <w:szCs w:val="2"/>
              </w:rPr>
              <w:t xml:space="preserve">)f(p)]=p-3:, и,. При k=2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=0 и </w:t>
            </w:r>
            <w:proofErr w:type="spellStart"/>
            <w:r w:rsidRPr="00B85602">
              <w:rPr>
                <w:color w:val="FFFFFF" w:themeColor="background1"/>
                <w:sz w:val="6"/>
                <w:szCs w:val="2"/>
              </w:rPr>
              <w:t>nk</w:t>
            </w:r>
            <w:proofErr w:type="spellEnd"/>
            <w:r w:rsidRPr="00B85602">
              <w:rPr>
                <w:color w:val="FFFFFF" w:themeColor="background1"/>
                <w:sz w:val="6"/>
                <w:szCs w:val="2"/>
              </w:rPr>
              <w:t>=3, а [(p–</w:t>
            </w:r>
            <w:proofErr w:type="spellStart"/>
            <w:r w:rsidRPr="00B85602">
              <w:rPr>
                <w:color w:val="FFFFFF" w:themeColor="background1"/>
                <w:sz w:val="6"/>
                <w:szCs w:val="2"/>
              </w:rPr>
              <w:t>pk</w:t>
            </w:r>
            <w:proofErr w:type="spellEnd"/>
            <w:r w:rsidRPr="00B85602">
              <w:rPr>
                <w:color w:val="FFFFFF" w:themeColor="background1"/>
                <w:sz w:val="6"/>
                <w:szCs w:val="2"/>
              </w:rPr>
              <w:t xml:space="preserve">)f(p)]=(p–1)-2:, , , 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f(p)=c(p)/d(p), а c(p) и d(p) – </w:t>
            </w:r>
            <w:proofErr w:type="spellStart"/>
            <w:r w:rsidRPr="00B85602">
              <w:rPr>
                <w:color w:val="FFFFFF" w:themeColor="background1"/>
                <w:sz w:val="6"/>
                <w:szCs w:val="2"/>
              </w:rPr>
              <w:t>аналитические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простом</w:t>
            </w:r>
            <w:proofErr w:type="spellEnd"/>
            <w:r w:rsidRPr="00B85602">
              <w:rPr>
                <w:color w:val="FFFFFF" w:themeColor="background1"/>
                <w:sz w:val="6"/>
                <w:szCs w:val="2"/>
              </w:rPr>
              <w:t xml:space="preserve"> полюсе p1</w:t>
            </w:r>
            <w:r w:rsidRPr="00B85602">
              <w:rPr>
                <w:color w:val="FFFFFF" w:themeColor="background1"/>
                <w:sz w:val="6"/>
                <w:szCs w:val="2"/>
              </w:rPr>
              <w:sym w:font="Symbol" w:char="F0B9"/>
            </w:r>
            <w:r w:rsidRPr="00B85602">
              <w:rPr>
                <w:color w:val="FFFFFF" w:themeColor="background1"/>
                <w:sz w:val="6"/>
                <w:szCs w:val="2"/>
              </w:rPr>
              <w:sym w:font="Symbol" w:char="F0A5"/>
            </w:r>
            <w:r w:rsidRPr="00B85602">
              <w:rPr>
                <w:color w:val="FFFFFF" w:themeColor="background1"/>
                <w:sz w:val="6"/>
                <w:szCs w:val="2"/>
              </w:rPr>
              <w:t xml:space="preserve">, то </w:t>
            </w:r>
            <w:proofErr w:type="spellStart"/>
            <w:r w:rsidRPr="00B85602">
              <w:rPr>
                <w:color w:val="FFFFFF" w:themeColor="background1"/>
                <w:sz w:val="6"/>
                <w:szCs w:val="2"/>
              </w:rPr>
              <w:t>resf</w:t>
            </w:r>
            <w:proofErr w:type="spellEnd"/>
            <w:r w:rsidRPr="00B85602">
              <w:rPr>
                <w:color w:val="FFFFFF" w:themeColor="background1"/>
                <w:sz w:val="6"/>
                <w:szCs w:val="2"/>
              </w:rPr>
              <w:t>(p1)=c(p1)/d</w:t>
            </w:r>
            <w:r w:rsidRPr="00B85602">
              <w:rPr>
                <w:color w:val="FFFFFF" w:themeColor="background1"/>
                <w:sz w:val="6"/>
                <w:szCs w:val="2"/>
              </w:rPr>
              <w:sym w:font="Symbol" w:char="F0A2"/>
            </w:r>
            <w:r w:rsidRPr="00B85602">
              <w:rPr>
                <w:color w:val="FFFFFF" w:themeColor="background1"/>
                <w:sz w:val="6"/>
                <w:szCs w:val="2"/>
              </w:rPr>
              <w:t xml:space="preserve">(p1). Формула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m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кратности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mk</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полюсы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простые</w:t>
            </w:r>
            <w:proofErr w:type="spellEnd"/>
            <w:r w:rsidRPr="00B85602">
              <w:rPr>
                <w:color w:val="FFFFFF" w:themeColor="background1"/>
                <w:sz w:val="6"/>
                <w:szCs w:val="2"/>
              </w:rPr>
              <w:t xml:space="preserve">, то Через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в </w:t>
            </w:r>
            <w:proofErr w:type="spellStart"/>
            <w:r w:rsidRPr="00B85602">
              <w:rPr>
                <w:color w:val="FFFFFF" w:themeColor="background1"/>
                <w:sz w:val="6"/>
                <w:szCs w:val="2"/>
              </w:rPr>
              <w:t>рыночном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секторов</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общие</w:t>
            </w:r>
            <w:proofErr w:type="spellEnd"/>
            <w:r w:rsidRPr="00B85602">
              <w:rPr>
                <w:color w:val="FFFFFF" w:themeColor="background1"/>
                <w:sz w:val="6"/>
                <w:szCs w:val="2"/>
              </w:rPr>
              <w:t xml:space="preserve"> признаки. </w:t>
            </w:r>
            <w:proofErr w:type="spellStart"/>
            <w:r w:rsidRPr="00B85602">
              <w:rPr>
                <w:color w:val="FFFFFF" w:themeColor="background1"/>
                <w:sz w:val="6"/>
                <w:szCs w:val="2"/>
              </w:rPr>
              <w:t>Хозяйствующие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сектора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w:t>
            </w:r>
            <w:proofErr w:type="spellEnd"/>
            <w:r w:rsidRPr="00B85602">
              <w:rPr>
                <w:color w:val="FFFFFF" w:themeColor="background1"/>
                <w:sz w:val="6"/>
                <w:szCs w:val="2"/>
              </w:rPr>
              <w:t xml:space="preserve"> по </w:t>
            </w:r>
            <w:proofErr w:type="spellStart"/>
            <w:r w:rsidRPr="00B85602">
              <w:rPr>
                <w:color w:val="FFFFFF" w:themeColor="background1"/>
                <w:sz w:val="6"/>
                <w:szCs w:val="2"/>
              </w:rPr>
              <w:t>своему</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сегменту </w:t>
            </w:r>
            <w:proofErr w:type="spellStart"/>
            <w:r w:rsidRPr="00B85602">
              <w:rPr>
                <w:color w:val="FFFFFF" w:themeColor="background1"/>
                <w:sz w:val="6"/>
                <w:szCs w:val="2"/>
              </w:rPr>
              <w:t>придают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характеризуется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какими</w:t>
            </w:r>
            <w:proofErr w:type="spellEnd"/>
            <w:r w:rsidRPr="00B85602">
              <w:rPr>
                <w:color w:val="FFFFFF" w:themeColor="background1"/>
                <w:sz w:val="6"/>
                <w:szCs w:val="2"/>
              </w:rPr>
              <w:t xml:space="preserve">-то </w:t>
            </w:r>
            <w:proofErr w:type="spellStart"/>
            <w:r w:rsidRPr="00B85602">
              <w:rPr>
                <w:color w:val="FFFFFF" w:themeColor="background1"/>
                <w:sz w:val="6"/>
                <w:szCs w:val="2"/>
              </w:rPr>
              <w:t>свойствами</w:t>
            </w:r>
            <w:proofErr w:type="spellEnd"/>
            <w:r w:rsidRPr="00B85602">
              <w:rPr>
                <w:color w:val="FFFFFF" w:themeColor="background1"/>
                <w:sz w:val="6"/>
                <w:szCs w:val="2"/>
              </w:rPr>
              <w:t xml:space="preserve"> и параметрами. </w:t>
            </w:r>
            <w:proofErr w:type="spellStart"/>
            <w:r w:rsidRPr="00B85602">
              <w:rPr>
                <w:color w:val="FFFFFF" w:themeColor="background1"/>
                <w:sz w:val="6"/>
                <w:szCs w:val="2"/>
              </w:rPr>
              <w:t>Экстенсивные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пропорциональны</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размеру</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совокупный</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размеров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обмена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сектором и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а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отражает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издержки</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параметры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то в секторе </w:t>
            </w:r>
            <w:proofErr w:type="spellStart"/>
            <w:r w:rsidRPr="00B85602">
              <w:rPr>
                <w:color w:val="FFFFFF" w:themeColor="background1"/>
                <w:sz w:val="6"/>
                <w:szCs w:val="2"/>
              </w:rPr>
              <w:t>протекает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Самопроизвольный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в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когда</w:t>
            </w:r>
            <w:proofErr w:type="spellEnd"/>
            <w:r w:rsidRPr="00B85602">
              <w:rPr>
                <w:color w:val="FFFFFF" w:themeColor="background1"/>
                <w:sz w:val="6"/>
                <w:szCs w:val="2"/>
              </w:rPr>
              <w:t xml:space="preserve"> его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 секторе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Равновесные</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сегменты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характеризуются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Гиббса</w:t>
            </w:r>
            <w:proofErr w:type="spellEnd"/>
            <w:r w:rsidRPr="00B85602">
              <w:rPr>
                <w:color w:val="FFFFFF" w:themeColor="background1"/>
                <w:sz w:val="6"/>
                <w:szCs w:val="2"/>
              </w:rPr>
              <w:t xml:space="preserve"> [3]. </w:t>
            </w:r>
            <w:proofErr w:type="spellStart"/>
            <w:r w:rsidRPr="00B85602">
              <w:rPr>
                <w:color w:val="FFFFFF" w:themeColor="background1"/>
                <w:sz w:val="6"/>
                <w:szCs w:val="2"/>
              </w:rPr>
              <w:t>Сейчас</w:t>
            </w:r>
            <w:proofErr w:type="spellEnd"/>
            <w:r w:rsidRPr="00B85602">
              <w:rPr>
                <w:color w:val="FFFFFF" w:themeColor="background1"/>
                <w:sz w:val="6"/>
                <w:szCs w:val="2"/>
              </w:rPr>
              <w:t xml:space="preserve"> </w:t>
            </w:r>
            <w:proofErr w:type="spellStart"/>
            <w:r w:rsidRPr="00B85602">
              <w:rPr>
                <w:color w:val="FFFFFF" w:themeColor="background1"/>
                <w:sz w:val="6"/>
                <w:szCs w:val="2"/>
              </w:rPr>
              <w:t>кажется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тривиальным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при нехватке </w:t>
            </w:r>
            <w:proofErr w:type="spellStart"/>
            <w:r w:rsidRPr="00B85602">
              <w:rPr>
                <w:color w:val="FFFFFF" w:themeColor="background1"/>
                <w:sz w:val="6"/>
                <w:szCs w:val="2"/>
              </w:rPr>
              <w:t>некоторого</w:t>
            </w:r>
            <w:proofErr w:type="spellEnd"/>
            <w:r w:rsidRPr="00B85602">
              <w:rPr>
                <w:color w:val="FFFFFF" w:themeColor="background1"/>
                <w:sz w:val="6"/>
                <w:szCs w:val="2"/>
              </w:rPr>
              <w:t xml:space="preserve"> блага его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w:t>
            </w:r>
            <w:proofErr w:type="spellStart"/>
            <w:r w:rsidRPr="00B85602">
              <w:rPr>
                <w:color w:val="FFFFFF" w:themeColor="background1"/>
                <w:sz w:val="6"/>
                <w:szCs w:val="2"/>
              </w:rPr>
              <w:t>Однако</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эмпирическим</w:t>
            </w:r>
            <w:proofErr w:type="spellEnd"/>
            <w:r w:rsidRPr="00B85602">
              <w:rPr>
                <w:color w:val="FFFFFF" w:themeColor="background1"/>
                <w:sz w:val="6"/>
                <w:szCs w:val="2"/>
              </w:rPr>
              <w:t xml:space="preserve"> фактом и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дистанция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огромного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размера</w:t>
            </w:r>
            <w:proofErr w:type="spellEnd"/>
            <w:r w:rsidRPr="00B85602">
              <w:rPr>
                <w:color w:val="FFFFFF" w:themeColor="background1"/>
                <w:sz w:val="6"/>
                <w:szCs w:val="2"/>
              </w:rPr>
              <w:t xml:space="preserve"> [1]. В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доказательства</w:t>
            </w:r>
            <w:proofErr w:type="spellEnd"/>
            <w:r w:rsidRPr="00B85602">
              <w:rPr>
                <w:color w:val="FFFFFF" w:themeColor="background1"/>
                <w:sz w:val="6"/>
                <w:szCs w:val="2"/>
              </w:rPr>
              <w:t xml:space="preserve">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предположение</w:t>
            </w:r>
            <w:proofErr w:type="spellEnd"/>
            <w:r w:rsidRPr="00B85602">
              <w:rPr>
                <w:color w:val="FFFFFF" w:themeColor="background1"/>
                <w:sz w:val="6"/>
                <w:szCs w:val="2"/>
              </w:rPr>
              <w:t xml:space="preserve"> о </w:t>
            </w:r>
            <w:proofErr w:type="spellStart"/>
            <w:r w:rsidRPr="00B85602">
              <w:rPr>
                <w:color w:val="FFFFFF" w:themeColor="background1"/>
                <w:sz w:val="6"/>
                <w:szCs w:val="2"/>
              </w:rPr>
              <w:t>детерминированности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процессов</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Оно</w:t>
            </w:r>
            <w:proofErr w:type="spellEnd"/>
            <w:r w:rsidRPr="00B85602">
              <w:rPr>
                <w:color w:val="FFFFFF" w:themeColor="background1"/>
                <w:sz w:val="6"/>
                <w:szCs w:val="2"/>
              </w:rPr>
              <w:t xml:space="preserve"> попросту не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неопределенность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будущего</w:t>
            </w:r>
            <w:proofErr w:type="spellEnd"/>
            <w:r w:rsidRPr="00B85602">
              <w:rPr>
                <w:color w:val="FFFFFF" w:themeColor="background1"/>
                <w:sz w:val="6"/>
                <w:szCs w:val="2"/>
              </w:rPr>
              <w:t xml:space="preserve">, тем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не </w:t>
            </w:r>
            <w:proofErr w:type="spellStart"/>
            <w:r w:rsidRPr="00B85602">
              <w:rPr>
                <w:color w:val="FFFFFF" w:themeColor="background1"/>
                <w:sz w:val="6"/>
                <w:szCs w:val="2"/>
              </w:rPr>
              <w:t>затрагивая</w:t>
            </w:r>
            <w:proofErr w:type="spellEnd"/>
            <w:r w:rsidRPr="00B85602">
              <w:rPr>
                <w:color w:val="FFFFFF" w:themeColor="background1"/>
                <w:sz w:val="6"/>
                <w:szCs w:val="2"/>
              </w:rPr>
              <w:t xml:space="preserve"> </w:t>
            </w:r>
            <w:proofErr w:type="spellStart"/>
            <w:r w:rsidRPr="00B85602">
              <w:rPr>
                <w:color w:val="FFFFFF" w:themeColor="background1"/>
                <w:sz w:val="6"/>
                <w:szCs w:val="2"/>
              </w:rPr>
              <w:t>финансовую</w:t>
            </w:r>
            <w:proofErr w:type="spellEnd"/>
            <w:r w:rsidRPr="00B85602">
              <w:rPr>
                <w:color w:val="FFFFFF" w:themeColor="background1"/>
                <w:sz w:val="6"/>
                <w:szCs w:val="2"/>
              </w:rPr>
              <w:t xml:space="preserve"> сторону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денежная</w:t>
            </w:r>
            <w:proofErr w:type="spellEnd"/>
            <w:r w:rsidRPr="00B85602">
              <w:rPr>
                <w:color w:val="FFFFFF" w:themeColor="background1"/>
                <w:sz w:val="6"/>
                <w:szCs w:val="2"/>
              </w:rPr>
              <w:t xml:space="preserve"> </w:t>
            </w:r>
            <w:proofErr w:type="spellStart"/>
            <w:r w:rsidRPr="00B85602">
              <w:rPr>
                <w:color w:val="FFFFFF" w:themeColor="background1"/>
                <w:sz w:val="6"/>
                <w:szCs w:val="2"/>
              </w:rPr>
              <w:t>инфляция</w:t>
            </w:r>
            <w:proofErr w:type="spellEnd"/>
            <w:r w:rsidRPr="00B85602">
              <w:rPr>
                <w:color w:val="FFFFFF" w:themeColor="background1"/>
                <w:sz w:val="6"/>
                <w:szCs w:val="2"/>
              </w:rPr>
              <w:t xml:space="preserve"> и </w:t>
            </w:r>
            <w:proofErr w:type="spellStart"/>
            <w:r w:rsidRPr="00B85602">
              <w:rPr>
                <w:color w:val="FFFFFF" w:themeColor="background1"/>
                <w:sz w:val="6"/>
                <w:szCs w:val="2"/>
              </w:rPr>
              <w:t>спекуляция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объяснить</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[2]. Предметом </w:t>
            </w:r>
            <w:proofErr w:type="spellStart"/>
            <w:r w:rsidRPr="00B85602">
              <w:rPr>
                <w:color w:val="FFFFFF" w:themeColor="background1"/>
                <w:sz w:val="6"/>
                <w:szCs w:val="2"/>
              </w:rPr>
              <w:t>нашего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ячейка</w:t>
            </w:r>
            <w:proofErr w:type="spellEnd"/>
            <w:r w:rsidRPr="00B85602">
              <w:rPr>
                <w:color w:val="FFFFFF" w:themeColor="background1"/>
                <w:sz w:val="6"/>
                <w:szCs w:val="2"/>
              </w:rPr>
              <w:t xml:space="preserve"> «</w:t>
            </w:r>
            <w:proofErr w:type="spellStart"/>
            <w:r w:rsidRPr="00B85602">
              <w:rPr>
                <w:color w:val="FFFFFF" w:themeColor="background1"/>
                <w:sz w:val="6"/>
                <w:szCs w:val="2"/>
              </w:rPr>
              <w:t>погружена</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формируемую</w:t>
            </w:r>
            <w:proofErr w:type="spellEnd"/>
            <w:r w:rsidRPr="00B85602">
              <w:rPr>
                <w:color w:val="FFFFFF" w:themeColor="background1"/>
                <w:sz w:val="6"/>
                <w:szCs w:val="2"/>
              </w:rPr>
              <w:t xml:space="preserve"> другими </w:t>
            </w:r>
            <w:proofErr w:type="spellStart"/>
            <w:r w:rsidRPr="00B85602">
              <w:rPr>
                <w:color w:val="FFFFFF" w:themeColor="background1"/>
                <w:sz w:val="6"/>
                <w:szCs w:val="2"/>
              </w:rPr>
              <w:t>ячейками</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Основное</w:t>
            </w:r>
            <w:proofErr w:type="spellEnd"/>
            <w:r w:rsidRPr="00B85602">
              <w:rPr>
                <w:color w:val="FFFFFF" w:themeColor="background1"/>
                <w:sz w:val="6"/>
                <w:szCs w:val="2"/>
              </w:rPr>
              <w:t xml:space="preserve"> </w:t>
            </w:r>
            <w:proofErr w:type="spellStart"/>
            <w:r w:rsidRPr="00B85602">
              <w:rPr>
                <w:color w:val="FFFFFF" w:themeColor="background1"/>
                <w:sz w:val="6"/>
                <w:szCs w:val="2"/>
              </w:rPr>
              <w:t>занятие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Совокупность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и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образует</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замкнутую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Нас </w:t>
            </w:r>
            <w:proofErr w:type="spellStart"/>
            <w:r w:rsidRPr="00B85602">
              <w:rPr>
                <w:color w:val="FFFFFF" w:themeColor="background1"/>
                <w:sz w:val="6"/>
                <w:szCs w:val="2"/>
              </w:rPr>
              <w:t>интересует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в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n </w:t>
            </w:r>
            <w:proofErr w:type="spellStart"/>
            <w:r w:rsidRPr="00B85602">
              <w:rPr>
                <w:color w:val="FFFFFF" w:themeColor="background1"/>
                <w:sz w:val="6"/>
                <w:szCs w:val="2"/>
              </w:rPr>
              <w:t>нумерует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основному принципу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механики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известна</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внутреннюю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U,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w:t>
            </w:r>
            <w:proofErr w:type="spellStart"/>
            <w:r w:rsidRPr="00B85602">
              <w:rPr>
                <w:color w:val="FFFFFF" w:themeColor="background1"/>
                <w:sz w:val="6"/>
                <w:szCs w:val="2"/>
              </w:rPr>
              <w:t>свободную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U=F+W.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n-го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закрытого</w:t>
            </w:r>
            <w:proofErr w:type="spellEnd"/>
            <w:r w:rsidRPr="00B85602">
              <w:rPr>
                <w:color w:val="FFFFFF" w:themeColor="background1"/>
                <w:sz w:val="6"/>
                <w:szCs w:val="2"/>
              </w:rPr>
              <w:t xml:space="preserve"> </w:t>
            </w:r>
            <w:proofErr w:type="spellStart"/>
            <w:r w:rsidRPr="00B85602">
              <w:rPr>
                <w:color w:val="FFFFFF" w:themeColor="background1"/>
                <w:sz w:val="6"/>
                <w:szCs w:val="2"/>
              </w:rPr>
              <w:t>региона</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S – мера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VS, а </w:t>
            </w:r>
            <w:proofErr w:type="spellStart"/>
            <w:r w:rsidRPr="00B85602">
              <w:rPr>
                <w:color w:val="FFFFFF" w:themeColor="background1"/>
                <w:sz w:val="6"/>
                <w:szCs w:val="2"/>
              </w:rPr>
              <w:t>интенсивная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V –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И V и S </w:t>
            </w:r>
            <w:proofErr w:type="spellStart"/>
            <w:r w:rsidRPr="00B85602">
              <w:rPr>
                <w:color w:val="FFFFFF" w:themeColor="background1"/>
                <w:sz w:val="6"/>
                <w:szCs w:val="2"/>
              </w:rPr>
              <w:t>неотрицательны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Q и </w:t>
            </w:r>
            <w:proofErr w:type="spellStart"/>
            <w:r w:rsidRPr="00B85602">
              <w:rPr>
                <w:color w:val="FFFFFF" w:themeColor="background1"/>
                <w:sz w:val="6"/>
                <w:szCs w:val="2"/>
              </w:rPr>
              <w:t>Pn</w:t>
            </w:r>
            <w:proofErr w:type="spellEnd"/>
            <w:r w:rsidRPr="00B85602">
              <w:rPr>
                <w:color w:val="FFFFFF" w:themeColor="background1"/>
                <w:sz w:val="6"/>
                <w:szCs w:val="2"/>
              </w:rPr>
              <w:t xml:space="preserve"> с V </w:t>
            </w:r>
            <w:proofErr w:type="spellStart"/>
            <w:r w:rsidRPr="00B85602">
              <w:rPr>
                <w:color w:val="FFFFFF" w:themeColor="background1"/>
                <w:sz w:val="6"/>
                <w:szCs w:val="2"/>
              </w:rPr>
              <w:t>описываются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U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по V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и </w:t>
            </w:r>
            <w:proofErr w:type="spellStart"/>
            <w:r w:rsidRPr="00B85602">
              <w:rPr>
                <w:color w:val="FFFFFF" w:themeColor="background1"/>
                <w:sz w:val="6"/>
                <w:szCs w:val="2"/>
              </w:rPr>
              <w:t>асимметрии</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2&gt;0, то S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V, </w:t>
            </w:r>
            <w:proofErr w:type="spellStart"/>
            <w:r w:rsidRPr="00B85602">
              <w:rPr>
                <w:color w:val="FFFFFF" w:themeColor="background1"/>
                <w:sz w:val="6"/>
                <w:szCs w:val="2"/>
              </w:rPr>
              <w:t>достигая</w:t>
            </w:r>
            <w:proofErr w:type="spellEnd"/>
            <w:r w:rsidRPr="00B85602">
              <w:rPr>
                <w:color w:val="FFFFFF" w:themeColor="background1"/>
                <w:sz w:val="6"/>
                <w:szCs w:val="2"/>
              </w:rPr>
              <w:t xml:space="preserve"> </w:t>
            </w:r>
            <w:proofErr w:type="spellStart"/>
            <w:r w:rsidRPr="00B85602">
              <w:rPr>
                <w:color w:val="FFFFFF" w:themeColor="background1"/>
                <w:sz w:val="6"/>
                <w:szCs w:val="2"/>
              </w:rPr>
              <w:t>насыщения</w:t>
            </w:r>
            <w:proofErr w:type="spellEnd"/>
            <w:r w:rsidRPr="00B85602">
              <w:rPr>
                <w:color w:val="FFFFFF" w:themeColor="background1"/>
                <w:sz w:val="6"/>
                <w:szCs w:val="2"/>
              </w:rPr>
              <w:t xml:space="preserve"> при V=V3</w:t>
            </w:r>
            <w:r w:rsidRPr="00B85602">
              <w:rPr>
                <w:color w:val="FFFFFF" w:themeColor="background1"/>
                <w:sz w:val="6"/>
                <w:szCs w:val="2"/>
              </w:rPr>
              <w:sym w:font="Symbol" w:char="F0BA"/>
            </w:r>
            <w:r w:rsidRPr="00B85602">
              <w:rPr>
                <w:color w:val="FFFFFF" w:themeColor="background1"/>
                <w:sz w:val="6"/>
                <w:szCs w:val="2"/>
              </w:rPr>
              <w:t xml:space="preserve">μ3/3μ2, </w:t>
            </w:r>
            <w:proofErr w:type="spellStart"/>
            <w:r w:rsidRPr="00B85602">
              <w:rPr>
                <w:color w:val="FFFFFF" w:themeColor="background1"/>
                <w:sz w:val="6"/>
                <w:szCs w:val="2"/>
              </w:rPr>
              <w:t>если</w:t>
            </w:r>
            <w:proofErr w:type="spellEnd"/>
            <w:r w:rsidRPr="00B85602">
              <w:rPr>
                <w:color w:val="FFFFFF" w:themeColor="background1"/>
                <w:sz w:val="6"/>
                <w:szCs w:val="2"/>
              </w:rPr>
              <w:t xml:space="preserve"> μ3&gt;0. При </w:t>
            </w:r>
            <w:r w:rsidRPr="00B85602">
              <w:rPr>
                <w:color w:val="FFFFFF" w:themeColor="background1"/>
                <w:sz w:val="6"/>
                <w:szCs w:val="2"/>
              </w:rPr>
              <w:sym w:font="Symbol" w:char="F06D"/>
            </w:r>
            <w:r w:rsidRPr="00B85602">
              <w:rPr>
                <w:color w:val="FFFFFF" w:themeColor="background1"/>
                <w:sz w:val="6"/>
                <w:szCs w:val="2"/>
              </w:rPr>
              <w:t xml:space="preserve">3&lt;0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V:,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S:,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S.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сопряжены</w:t>
            </w:r>
            <w:proofErr w:type="spellEnd"/>
            <w:r w:rsidRPr="00B85602">
              <w:rPr>
                <w:color w:val="FFFFFF" w:themeColor="background1"/>
                <w:sz w:val="6"/>
                <w:szCs w:val="2"/>
              </w:rPr>
              <w:t xml:space="preserve"> на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а F(V) –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учета</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товара</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а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&gt;0 </w:t>
            </w:r>
            <w:proofErr w:type="spellStart"/>
            <w:r w:rsidRPr="00B85602">
              <w:rPr>
                <w:color w:val="FFFFFF" w:themeColor="background1"/>
                <w:sz w:val="6"/>
                <w:szCs w:val="2"/>
              </w:rPr>
              <w:t>определяют</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(V,Y)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две</w:t>
            </w:r>
            <w:proofErr w:type="spellEnd"/>
            <w:r w:rsidRPr="00B85602">
              <w:rPr>
                <w:color w:val="FFFFFF" w:themeColor="background1"/>
                <w:sz w:val="6"/>
                <w:szCs w:val="2"/>
              </w:rPr>
              <w:t xml:space="preserve"> </w:t>
            </w:r>
            <w:proofErr w:type="spellStart"/>
            <w:r w:rsidRPr="00B85602">
              <w:rPr>
                <w:color w:val="FFFFFF" w:themeColor="background1"/>
                <w:sz w:val="6"/>
                <w:szCs w:val="2"/>
              </w:rPr>
              <w:t>пары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сопряженных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(S,V), (</w:t>
            </w:r>
            <w:proofErr w:type="spellStart"/>
            <w:r w:rsidRPr="00B85602">
              <w:rPr>
                <w:color w:val="FFFFFF" w:themeColor="background1"/>
                <w:sz w:val="6"/>
                <w:szCs w:val="2"/>
              </w:rPr>
              <w:t>Y,p</w:t>
            </w:r>
            <w:proofErr w:type="spellEnd"/>
            <w:r w:rsidRPr="00B85602">
              <w:rPr>
                <w:color w:val="FFFFFF" w:themeColor="background1"/>
                <w:sz w:val="6"/>
                <w:szCs w:val="2"/>
              </w:rPr>
              <w:t xml:space="preserve">) и </w:t>
            </w:r>
            <w:proofErr w:type="spellStart"/>
            <w:r w:rsidRPr="00B85602">
              <w:rPr>
                <w:color w:val="FFFFFF" w:themeColor="background1"/>
                <w:sz w:val="6"/>
                <w:szCs w:val="2"/>
              </w:rPr>
              <w:t>четыре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потенциала</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с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 и.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Q(V,Y).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t>
            </w:r>
            <w:proofErr w:type="spellStart"/>
            <w:r w:rsidRPr="00B85602">
              <w:rPr>
                <w:color w:val="FFFFFF" w:themeColor="background1"/>
                <w:sz w:val="6"/>
                <w:szCs w:val="2"/>
              </w:rPr>
              <w:t>pY</w:t>
            </w:r>
            <w:proofErr w:type="spellEnd"/>
            <w:r w:rsidRPr="00B85602">
              <w:rPr>
                <w:color w:val="FFFFFF" w:themeColor="background1"/>
                <w:sz w:val="6"/>
                <w:szCs w:val="2"/>
              </w:rPr>
              <w:t xml:space="preserve">,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F+VS+pY</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S и Y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экстенсивными</w:t>
            </w:r>
            <w:proofErr w:type="spellEnd"/>
            <w:r w:rsidRPr="00B85602">
              <w:rPr>
                <w:color w:val="FFFFFF" w:themeColor="background1"/>
                <w:sz w:val="6"/>
                <w:szCs w:val="2"/>
              </w:rPr>
              <w:t xml:space="preserve"> факторами, а V и p –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Y: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V,p</w:t>
            </w:r>
            <w:proofErr w:type="spellEnd"/>
            <w:r w:rsidRPr="00B85602">
              <w:rPr>
                <w:color w:val="FFFFFF" w:themeColor="background1"/>
                <w:sz w:val="6"/>
                <w:szCs w:val="2"/>
              </w:rPr>
              <w:t>)=</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S,p</w:t>
            </w:r>
            <w:proofErr w:type="spellEnd"/>
            <w:r w:rsidRPr="00B85602">
              <w:rPr>
                <w:color w:val="FFFFFF" w:themeColor="background1"/>
                <w:sz w:val="6"/>
                <w:szCs w:val="2"/>
              </w:rPr>
              <w:t xml:space="preserve">)=G+VS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U(S,Y)=H–</w:t>
            </w:r>
            <w:proofErr w:type="spellStart"/>
            <w:r w:rsidRPr="00B85602">
              <w:rPr>
                <w:color w:val="FFFFFF" w:themeColor="background1"/>
                <w:sz w:val="6"/>
                <w:szCs w:val="2"/>
              </w:rPr>
              <w:t>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Y: </w:t>
            </w:r>
            <w:proofErr w:type="spellStart"/>
            <w:r w:rsidRPr="00B85602">
              <w:rPr>
                <w:color w:val="FFFFFF" w:themeColor="background1"/>
                <w:sz w:val="6"/>
                <w:szCs w:val="2"/>
              </w:rPr>
              <w:t>Внутрення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доходом Y.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w:t>
            </w:r>
            <w:proofErr w:type="spellStart"/>
            <w:r w:rsidRPr="00B85602">
              <w:rPr>
                <w:color w:val="FFFFFF" w:themeColor="background1"/>
                <w:sz w:val="6"/>
                <w:szCs w:val="2"/>
              </w:rPr>
              <w:t>аддитивны</w:t>
            </w:r>
            <w:proofErr w:type="spellEnd"/>
            <w:r w:rsidRPr="00B85602">
              <w:rPr>
                <w:color w:val="FFFFFF" w:themeColor="background1"/>
                <w:sz w:val="6"/>
                <w:szCs w:val="2"/>
              </w:rPr>
              <w:t xml:space="preserve">, а V и p </w:t>
            </w:r>
            <w:proofErr w:type="spellStart"/>
            <w:r w:rsidRPr="00B85602">
              <w:rPr>
                <w:color w:val="FFFFFF" w:themeColor="background1"/>
                <w:sz w:val="6"/>
                <w:szCs w:val="2"/>
              </w:rPr>
              <w:t>одинаковы</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по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S и Y: </w:t>
            </w:r>
            <w:proofErr w:type="spellStart"/>
            <w:r w:rsidRPr="00B85602">
              <w:rPr>
                <w:color w:val="FFFFFF" w:themeColor="background1"/>
                <w:sz w:val="6"/>
                <w:szCs w:val="2"/>
              </w:rPr>
              <w:t>где</w:t>
            </w:r>
            <w:proofErr w:type="spellEnd"/>
            <w:r w:rsidRPr="00B85602">
              <w:rPr>
                <w:color w:val="FFFFFF" w:themeColor="background1"/>
                <w:sz w:val="6"/>
                <w:szCs w:val="2"/>
              </w:rPr>
              <w:t xml:space="preserve"> ψ, μ, ν и φ –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N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дифференциалы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добавить </w:t>
            </w:r>
            <w:proofErr w:type="spellStart"/>
            <w:r w:rsidRPr="00B85602">
              <w:rPr>
                <w:color w:val="FFFFFF" w:themeColor="background1"/>
                <w:sz w:val="6"/>
                <w:szCs w:val="2"/>
              </w:rPr>
              <w:t>μdN</w:t>
            </w:r>
            <w:proofErr w:type="spellEnd"/>
            <w:r w:rsidRPr="00B85602">
              <w:rPr>
                <w:color w:val="FFFFFF" w:themeColor="background1"/>
                <w:sz w:val="6"/>
                <w:szCs w:val="2"/>
              </w:rPr>
              <w:t xml:space="preserve"> с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Дифференцируя</w:t>
            </w:r>
            <w:proofErr w:type="spellEnd"/>
            <w:r w:rsidRPr="00B85602">
              <w:rPr>
                <w:color w:val="FFFFFF" w:themeColor="background1"/>
                <w:sz w:val="6"/>
                <w:szCs w:val="2"/>
              </w:rPr>
              <w:t xml:space="preserve"> G по N,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sym w:font="Symbol" w:char="F0BA"/>
            </w:r>
            <w:r w:rsidRPr="00B85602">
              <w:rPr>
                <w:color w:val="FFFFFF" w:themeColor="background1"/>
                <w:sz w:val="6"/>
                <w:szCs w:val="2"/>
              </w:rPr>
              <w:sym w:font="Symbol" w:char="F06D"/>
            </w:r>
            <w:r w:rsidRPr="00B85602">
              <w:rPr>
                <w:color w:val="FFFFFF" w:themeColor="background1"/>
                <w:sz w:val="6"/>
                <w:szCs w:val="2"/>
              </w:rPr>
              <w:t>(</w:t>
            </w:r>
            <w:proofErr w:type="spellStart"/>
            <w:r w:rsidRPr="00B85602">
              <w:rPr>
                <w:color w:val="FFFFFF" w:themeColor="background1"/>
                <w:sz w:val="6"/>
                <w:szCs w:val="2"/>
              </w:rPr>
              <w:t>V,p</w:t>
            </w:r>
            <w:proofErr w:type="spellEnd"/>
            <w:r w:rsidRPr="00B85602">
              <w:rPr>
                <w:color w:val="FFFFFF" w:themeColor="background1"/>
                <w:sz w:val="6"/>
                <w:szCs w:val="2"/>
              </w:rPr>
              <w:t xml:space="preserve">) –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в сегменте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Большой</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зоны</w:t>
            </w:r>
            <w:proofErr w:type="spellEnd"/>
            <w:r w:rsidRPr="00B85602">
              <w:rPr>
                <w:color w:val="FFFFFF" w:themeColor="background1"/>
                <w:sz w:val="6"/>
                <w:szCs w:val="2"/>
              </w:rPr>
              <w:t xml:space="preserve"> Ω=F–G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Y и μ: </w:t>
            </w:r>
            <w:proofErr w:type="spellStart"/>
            <w:r w:rsidRPr="00B85602">
              <w:rPr>
                <w:color w:val="FFFFFF" w:themeColor="background1"/>
                <w:sz w:val="6"/>
                <w:szCs w:val="2"/>
              </w:rPr>
              <w:t>dΩ</w:t>
            </w:r>
            <w:proofErr w:type="spellEnd"/>
            <w:r w:rsidRPr="00B85602">
              <w:rPr>
                <w:color w:val="FFFFFF" w:themeColor="background1"/>
                <w:sz w:val="6"/>
                <w:szCs w:val="2"/>
              </w:rPr>
              <w:t>=–</w:t>
            </w:r>
            <w:proofErr w:type="spellStart"/>
            <w:r w:rsidRPr="00B85602">
              <w:rPr>
                <w:color w:val="FFFFFF" w:themeColor="background1"/>
                <w:sz w:val="6"/>
                <w:szCs w:val="2"/>
              </w:rPr>
              <w:t>SdV</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w:t>
            </w:r>
            <w:proofErr w:type="spellStart"/>
            <w:r w:rsidRPr="00B85602">
              <w:rPr>
                <w:color w:val="FFFFFF" w:themeColor="background1"/>
                <w:sz w:val="6"/>
                <w:szCs w:val="2"/>
              </w:rPr>
              <w:t>Ndμ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n-го резидента в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w:t>
            </w:r>
            <w:proofErr w:type="spellStart"/>
            <w:r w:rsidRPr="00B85602">
              <w:rPr>
                <w:color w:val="FFFFFF" w:themeColor="background1"/>
                <w:sz w:val="6"/>
                <w:szCs w:val="2"/>
              </w:rPr>
              <w:t>unN</w:t>
            </w:r>
            <w:proofErr w:type="spellEnd"/>
            <w:r w:rsidRPr="00B85602">
              <w:rPr>
                <w:color w:val="FFFFFF" w:themeColor="background1"/>
                <w:sz w:val="6"/>
                <w:szCs w:val="2"/>
              </w:rPr>
              <w:t xml:space="preserve">, то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 и.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зона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большим</w:t>
            </w:r>
            <w:proofErr w:type="spellEnd"/>
            <w:r w:rsidRPr="00B85602">
              <w:rPr>
                <w:color w:val="FFFFFF" w:themeColor="background1"/>
                <w:sz w:val="6"/>
                <w:szCs w:val="2"/>
              </w:rPr>
              <w:t xml:space="preserve"> </w:t>
            </w:r>
            <w:proofErr w:type="spellStart"/>
            <w:r w:rsidRPr="00B85602">
              <w:rPr>
                <w:color w:val="FFFFFF" w:themeColor="background1"/>
                <w:sz w:val="6"/>
                <w:szCs w:val="2"/>
              </w:rPr>
              <w:t>каноническим</w:t>
            </w:r>
            <w:proofErr w:type="spellEnd"/>
            <w:r w:rsidRPr="00B85602">
              <w:rPr>
                <w:color w:val="FFFFFF" w:themeColor="background1"/>
                <w:sz w:val="6"/>
                <w:szCs w:val="2"/>
              </w:rPr>
              <w:t xml:space="preserve"> ансамблем. При </w:t>
            </w:r>
            <w:proofErr w:type="spellStart"/>
            <w:r w:rsidRPr="00B85602">
              <w:rPr>
                <w:color w:val="FFFFFF" w:themeColor="background1"/>
                <w:sz w:val="6"/>
                <w:szCs w:val="2"/>
              </w:rPr>
              <w:t>описании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явлений </w:t>
            </w:r>
            <w:proofErr w:type="spellStart"/>
            <w:r w:rsidRPr="00B85602">
              <w:rPr>
                <w:color w:val="FFFFFF" w:themeColor="background1"/>
                <w:sz w:val="6"/>
                <w:szCs w:val="2"/>
              </w:rPr>
              <w:t>используют</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и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[4].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взаимозависимые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 y и z </w:t>
            </w:r>
            <w:proofErr w:type="spellStart"/>
            <w:r w:rsidRPr="00B85602">
              <w:rPr>
                <w:color w:val="FFFFFF" w:themeColor="background1"/>
                <w:sz w:val="6"/>
                <w:szCs w:val="2"/>
              </w:rPr>
              <w:t>отвечают</w:t>
            </w:r>
            <w:proofErr w:type="spellEnd"/>
            <w:r w:rsidRPr="00B85602">
              <w:rPr>
                <w:color w:val="FFFFFF" w:themeColor="background1"/>
                <w:sz w:val="6"/>
                <w:szCs w:val="2"/>
              </w:rPr>
              <w:t xml:space="preserve">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тройке</w:t>
            </w:r>
            <w:proofErr w:type="spellEnd"/>
            <w:r w:rsidRPr="00B85602">
              <w:rPr>
                <w:color w:val="FFFFFF" w:themeColor="background1"/>
                <w:sz w:val="6"/>
                <w:szCs w:val="2"/>
              </w:rPr>
              <w:t xml:space="preserve"> </w:t>
            </w:r>
            <w:proofErr w:type="spellStart"/>
            <w:r w:rsidRPr="00B85602">
              <w:rPr>
                <w:color w:val="FFFFFF" w:themeColor="background1"/>
                <w:sz w:val="6"/>
                <w:szCs w:val="2"/>
              </w:rPr>
              <w:t>неповторяющихся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S, V, Y и p.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y-ой </w:t>
            </w:r>
            <w:proofErr w:type="spellStart"/>
            <w:r w:rsidRPr="00B85602">
              <w:rPr>
                <w:color w:val="FFFFFF" w:themeColor="background1"/>
                <w:sz w:val="6"/>
                <w:szCs w:val="2"/>
              </w:rPr>
              <w:t>эластичностью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x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факторе z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xyz</w:t>
            </w:r>
            <w:proofErr w:type="spellEnd"/>
            <w:r w:rsidRPr="00B85602">
              <w:rPr>
                <w:color w:val="FFFFFF" w:themeColor="background1"/>
                <w:sz w:val="6"/>
                <w:szCs w:val="2"/>
              </w:rPr>
              <w:t>=y(</w:t>
            </w:r>
            <w:r w:rsidRPr="00B85602">
              <w:rPr>
                <w:color w:val="FFFFFF" w:themeColor="background1"/>
                <w:sz w:val="6"/>
                <w:szCs w:val="2"/>
              </w:rPr>
              <w:sym w:font="Symbol" w:char="F0B6"/>
            </w:r>
            <w:r w:rsidRPr="00B85602">
              <w:rPr>
                <w:color w:val="FFFFFF" w:themeColor="background1"/>
                <w:sz w:val="6"/>
                <w:szCs w:val="2"/>
              </w:rPr>
              <w:t>x/</w:t>
            </w:r>
            <w:r w:rsidRPr="00B85602">
              <w:rPr>
                <w:color w:val="FFFFFF" w:themeColor="background1"/>
                <w:sz w:val="6"/>
                <w:szCs w:val="2"/>
              </w:rPr>
              <w:sym w:font="Symbol" w:char="F0B6"/>
            </w:r>
            <w:r w:rsidRPr="00B85602">
              <w:rPr>
                <w:color w:val="FFFFFF" w:themeColor="background1"/>
                <w:sz w:val="6"/>
                <w:szCs w:val="2"/>
              </w:rPr>
              <w:t xml:space="preserve">y)z.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16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Q,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Y –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выражений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G(</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H(</w:t>
            </w:r>
            <w:proofErr w:type="spellStart"/>
            <w:r w:rsidRPr="00B85602">
              <w:rPr>
                <w:color w:val="FFFFFF" w:themeColor="background1"/>
                <w:sz w:val="6"/>
                <w:szCs w:val="2"/>
              </w:rPr>
              <w:t>S,p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Y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U(S,Y):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вычисляются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учесть</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якобианов</w:t>
            </w:r>
            <w:proofErr w:type="spellEnd"/>
            <w:r w:rsidRPr="00B85602">
              <w:rPr>
                <w:color w:val="FFFFFF" w:themeColor="background1"/>
                <w:sz w:val="6"/>
                <w:szCs w:val="2"/>
              </w:rPr>
              <w:t xml:space="preserve">: Доход Y(F,V)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w:t>
            </w:r>
            <w:proofErr w:type="spellStart"/>
            <w:r w:rsidRPr="00B85602">
              <w:rPr>
                <w:color w:val="FFFFFF" w:themeColor="background1"/>
                <w:sz w:val="6"/>
                <w:szCs w:val="2"/>
              </w:rPr>
              <w:t>G,p</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G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p(H,S)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H 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S(U,Y)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 и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усреднение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сопровождаются</w:t>
            </w:r>
            <w:proofErr w:type="spellEnd"/>
            <w:r w:rsidRPr="00B85602">
              <w:rPr>
                <w:color w:val="FFFFFF" w:themeColor="background1"/>
                <w:sz w:val="6"/>
                <w:szCs w:val="2"/>
              </w:rPr>
              <w:t xml:space="preserve"> ростом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w:t>
            </w:r>
            <w:proofErr w:type="spellEnd"/>
            <w:r w:rsidRPr="00B85602">
              <w:rPr>
                <w:color w:val="FFFFFF" w:themeColor="background1"/>
                <w:sz w:val="6"/>
                <w:szCs w:val="2"/>
              </w:rPr>
              <w:t xml:space="preserve">. С ростом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при </w:t>
            </w:r>
            <w:proofErr w:type="spellStart"/>
            <w:r w:rsidRPr="00B85602">
              <w:rPr>
                <w:color w:val="FFFFFF" w:themeColor="background1"/>
                <w:sz w:val="6"/>
                <w:szCs w:val="2"/>
              </w:rPr>
              <w:t>фиксированной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уровне</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норма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с переходом от </w:t>
            </w:r>
            <w:proofErr w:type="spellStart"/>
            <w:r w:rsidRPr="00B85602">
              <w:rPr>
                <w:color w:val="FFFFFF" w:themeColor="background1"/>
                <w:sz w:val="6"/>
                <w:szCs w:val="2"/>
              </w:rPr>
              <w:t>большого</w:t>
            </w:r>
            <w:proofErr w:type="spellEnd"/>
            <w:r w:rsidRPr="00B85602">
              <w:rPr>
                <w:color w:val="FFFFFF" w:themeColor="background1"/>
                <w:sz w:val="6"/>
                <w:szCs w:val="2"/>
              </w:rPr>
              <w:t xml:space="preserve"> к малому </w:t>
            </w:r>
            <w:proofErr w:type="spellStart"/>
            <w:r w:rsidRPr="00B85602">
              <w:rPr>
                <w:color w:val="FFFFFF" w:themeColor="background1"/>
                <w:sz w:val="6"/>
                <w:szCs w:val="2"/>
              </w:rPr>
              <w:t>бизнесу</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бизнеса</w:t>
            </w:r>
            <w:proofErr w:type="spellEnd"/>
            <w:r w:rsidRPr="00B85602">
              <w:rPr>
                <w:color w:val="FFFFFF" w:themeColor="background1"/>
                <w:sz w:val="6"/>
                <w:szCs w:val="2"/>
              </w:rPr>
              <w:t xml:space="preserve"> слабо </w:t>
            </w:r>
            <w:proofErr w:type="spellStart"/>
            <w:r w:rsidRPr="00B85602">
              <w:rPr>
                <w:color w:val="FFFFFF" w:themeColor="background1"/>
                <w:sz w:val="6"/>
                <w:szCs w:val="2"/>
              </w:rPr>
              <w:t>взаимодействуют</w:t>
            </w:r>
            <w:proofErr w:type="spellEnd"/>
            <w:r w:rsidRPr="00B85602">
              <w:rPr>
                <w:color w:val="FFFFFF" w:themeColor="background1"/>
                <w:sz w:val="6"/>
                <w:szCs w:val="2"/>
              </w:rPr>
              <w:t xml:space="preserve"> друг с другом в </w:t>
            </w:r>
            <w:proofErr w:type="spellStart"/>
            <w:r w:rsidRPr="00B85602">
              <w:rPr>
                <w:color w:val="FFFFFF" w:themeColor="background1"/>
                <w:sz w:val="6"/>
                <w:szCs w:val="2"/>
              </w:rPr>
              <w:t>идеальном</w:t>
            </w:r>
            <w:proofErr w:type="spellEnd"/>
            <w:r w:rsidRPr="00B85602">
              <w:rPr>
                <w:color w:val="FFFFFF" w:themeColor="background1"/>
                <w:sz w:val="6"/>
                <w:szCs w:val="2"/>
              </w:rPr>
              <w:t xml:space="preserve"> сегменте и </w:t>
            </w:r>
            <w:proofErr w:type="spellStart"/>
            <w:r w:rsidRPr="00B85602">
              <w:rPr>
                <w:color w:val="FFFFFF" w:themeColor="background1"/>
                <w:sz w:val="6"/>
                <w:szCs w:val="2"/>
              </w:rPr>
              <w:t>представляют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массу</w:t>
            </w:r>
            <w:proofErr w:type="spellEnd"/>
            <w:r w:rsidRPr="00B85602">
              <w:rPr>
                <w:color w:val="FFFFFF" w:themeColor="background1"/>
                <w:sz w:val="6"/>
                <w:szCs w:val="2"/>
              </w:rPr>
              <w:t xml:space="preserve">, а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Замечательным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достижением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точная</w:t>
            </w:r>
            <w:proofErr w:type="spellEnd"/>
            <w:r w:rsidRPr="00B85602">
              <w:rPr>
                <w:color w:val="FFFFFF" w:themeColor="background1"/>
                <w:sz w:val="6"/>
                <w:szCs w:val="2"/>
              </w:rPr>
              <w:t xml:space="preserve"> </w:t>
            </w:r>
            <w:proofErr w:type="spellStart"/>
            <w:r w:rsidRPr="00B85602">
              <w:rPr>
                <w:color w:val="FFFFFF" w:themeColor="background1"/>
                <w:sz w:val="6"/>
                <w:szCs w:val="2"/>
              </w:rPr>
              <w:t>формулировка</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протекающие</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идут</w:t>
            </w:r>
            <w:proofErr w:type="spellEnd"/>
            <w:r w:rsidRPr="00B85602">
              <w:rPr>
                <w:color w:val="FFFFFF" w:themeColor="background1"/>
                <w:sz w:val="6"/>
                <w:szCs w:val="2"/>
              </w:rPr>
              <w:t xml:space="preserve"> таким образом,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с </w:t>
            </w:r>
            <w:proofErr w:type="spellStart"/>
            <w:r w:rsidRPr="00B85602">
              <w:rPr>
                <w:color w:val="FFFFFF" w:themeColor="background1"/>
                <w:sz w:val="6"/>
                <w:szCs w:val="2"/>
              </w:rPr>
              <w:t>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с </w:t>
            </w:r>
            <w:proofErr w:type="spellStart"/>
            <w:r w:rsidRPr="00B85602">
              <w:rPr>
                <w:color w:val="FFFFFF" w:themeColor="background1"/>
                <w:sz w:val="6"/>
                <w:szCs w:val="2"/>
              </w:rPr>
              <w:t>большей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соответствующего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полному</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равновесию</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первых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экстремума</w:t>
            </w:r>
            <w:proofErr w:type="spellEnd"/>
            <w:r w:rsidRPr="00B85602">
              <w:rPr>
                <w:color w:val="FFFFFF" w:themeColor="background1"/>
                <w:sz w:val="6"/>
                <w:szCs w:val="2"/>
              </w:rPr>
              <w:t xml:space="preserve"> и не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имела</w:t>
            </w:r>
            <w:proofErr w:type="spellEnd"/>
            <w:r w:rsidRPr="00B85602">
              <w:rPr>
                <w:color w:val="FFFFFF" w:themeColor="background1"/>
                <w:sz w:val="6"/>
                <w:szCs w:val="2"/>
              </w:rPr>
              <w:t xml:space="preserve"> </w:t>
            </w:r>
            <w:proofErr w:type="spellStart"/>
            <w:r w:rsidRPr="00B85602">
              <w:rPr>
                <w:color w:val="FFFFFF" w:themeColor="background1"/>
                <w:sz w:val="6"/>
                <w:szCs w:val="2"/>
              </w:rPr>
              <w:t>именно</w:t>
            </w:r>
            <w:proofErr w:type="spellEnd"/>
            <w:r w:rsidRPr="00B85602">
              <w:rPr>
                <w:color w:val="FFFFFF" w:themeColor="background1"/>
                <w:sz w:val="6"/>
                <w:szCs w:val="2"/>
              </w:rPr>
              <w:t xml:space="preserve"> максимум. Для </w:t>
            </w:r>
            <w:proofErr w:type="spellStart"/>
            <w:r w:rsidRPr="00B85602">
              <w:rPr>
                <w:color w:val="FFFFFF" w:themeColor="background1"/>
                <w:sz w:val="6"/>
                <w:szCs w:val="2"/>
              </w:rPr>
              <w:t>выяснения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вычислить</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удобнее</w:t>
            </w:r>
            <w:proofErr w:type="spellEnd"/>
            <w:r w:rsidRPr="00B85602">
              <w:rPr>
                <w:color w:val="FFFFFF" w:themeColor="background1"/>
                <w:sz w:val="6"/>
                <w:szCs w:val="2"/>
              </w:rPr>
              <w:t xml:space="preserve"> провести, </w:t>
            </w:r>
            <w:proofErr w:type="spellStart"/>
            <w:r w:rsidRPr="00B85602">
              <w:rPr>
                <w:color w:val="FFFFFF" w:themeColor="background1"/>
                <w:sz w:val="6"/>
                <w:szCs w:val="2"/>
              </w:rPr>
              <w:t>исходя</w:t>
            </w:r>
            <w:proofErr w:type="spellEnd"/>
            <w:r w:rsidRPr="00B85602">
              <w:rPr>
                <w:color w:val="FFFFFF" w:themeColor="background1"/>
                <w:sz w:val="6"/>
                <w:szCs w:val="2"/>
              </w:rPr>
              <w:t xml:space="preserve"> не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максимума</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ему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некоторую</w:t>
            </w:r>
            <w:proofErr w:type="spellEnd"/>
            <w:r w:rsidRPr="00B85602">
              <w:rPr>
                <w:color w:val="FFFFFF" w:themeColor="background1"/>
                <w:sz w:val="6"/>
                <w:szCs w:val="2"/>
              </w:rPr>
              <w:t xml:space="preserve"> </w:t>
            </w:r>
            <w:proofErr w:type="spellStart"/>
            <w:r w:rsidRPr="00B85602">
              <w:rPr>
                <w:color w:val="FFFFFF" w:themeColor="background1"/>
                <w:sz w:val="6"/>
                <w:szCs w:val="2"/>
              </w:rPr>
              <w:t>малую</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а остаток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V0 и </w:t>
            </w:r>
            <w:proofErr w:type="spellStart"/>
            <w:r w:rsidRPr="00B85602">
              <w:rPr>
                <w:color w:val="FFFFFF" w:themeColor="background1"/>
                <w:sz w:val="6"/>
                <w:szCs w:val="2"/>
              </w:rPr>
              <w:t>уровнем</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p0.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величина U–V0S+p0Y с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U,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доходом Y. При </w:t>
            </w:r>
            <w:proofErr w:type="spellStart"/>
            <w:r w:rsidRPr="00B85602">
              <w:rPr>
                <w:color w:val="FFFFFF" w:themeColor="background1"/>
                <w:sz w:val="6"/>
                <w:szCs w:val="2"/>
              </w:rPr>
              <w:t>всяком</w:t>
            </w:r>
            <w:proofErr w:type="spellEnd"/>
            <w:r w:rsidRPr="00B85602">
              <w:rPr>
                <w:color w:val="FFFFFF" w:themeColor="background1"/>
                <w:sz w:val="6"/>
                <w:szCs w:val="2"/>
              </w:rPr>
              <w:t xml:space="preserve"> </w:t>
            </w:r>
            <w:proofErr w:type="spellStart"/>
            <w:r w:rsidRPr="00B85602">
              <w:rPr>
                <w:color w:val="FFFFFF" w:themeColor="background1"/>
                <w:sz w:val="6"/>
                <w:szCs w:val="2"/>
              </w:rPr>
              <w:t>малом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отклонении</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должно</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Разлагая</w:t>
            </w:r>
            <w:proofErr w:type="spellEnd"/>
            <w:r w:rsidRPr="00B85602">
              <w:rPr>
                <w:color w:val="FFFFFF" w:themeColor="background1"/>
                <w:sz w:val="6"/>
                <w:szCs w:val="2"/>
              </w:rPr>
              <w:t xml:space="preserve"> </w:t>
            </w:r>
            <w:proofErr w:type="spellStart"/>
            <w:r w:rsidRPr="00B85602">
              <w:rPr>
                <w:color w:val="FFFFFF" w:themeColor="background1"/>
                <w:sz w:val="6"/>
                <w:szCs w:val="2"/>
              </w:rPr>
              <w:t>δU</w:t>
            </w:r>
            <w:proofErr w:type="spellEnd"/>
            <w:r w:rsidRPr="00B85602">
              <w:rPr>
                <w:color w:val="FFFFFF" w:themeColor="background1"/>
                <w:sz w:val="6"/>
                <w:szCs w:val="2"/>
              </w:rPr>
              <w:t xml:space="preserve"> в ряд,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членов</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взяты</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Но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сокращаются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этим</w:t>
            </w:r>
            <w:proofErr w:type="spellEnd"/>
            <w:r w:rsidRPr="00B85602">
              <w:rPr>
                <w:color w:val="FFFFFF" w:themeColor="background1"/>
                <w:sz w:val="6"/>
                <w:szCs w:val="2"/>
              </w:rPr>
              <w:t xml:space="preserve"> же величинам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вид: Для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имело</w:t>
            </w:r>
            <w:proofErr w:type="spellEnd"/>
            <w:r w:rsidRPr="00B85602">
              <w:rPr>
                <w:color w:val="FFFFFF" w:themeColor="background1"/>
                <w:sz w:val="6"/>
                <w:szCs w:val="2"/>
              </w:rPr>
              <w:t xml:space="preserve"> </w:t>
            </w:r>
            <w:proofErr w:type="spellStart"/>
            <w:r w:rsidRPr="00B85602">
              <w:rPr>
                <w:color w:val="FFFFFF" w:themeColor="background1"/>
                <w:sz w:val="6"/>
                <w:szCs w:val="2"/>
              </w:rPr>
              <w:t>место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произвольных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δS</w:t>
            </w:r>
            <w:proofErr w:type="spellEnd"/>
            <w:r w:rsidRPr="00B85602">
              <w:rPr>
                <w:color w:val="FFFFFF" w:themeColor="background1"/>
                <w:sz w:val="6"/>
                <w:szCs w:val="2"/>
              </w:rPr>
              <w:t xml:space="preserve"> и </w:t>
            </w:r>
            <w:proofErr w:type="spellStart"/>
            <w:r w:rsidRPr="00B85602">
              <w:rPr>
                <w:color w:val="FFFFFF" w:themeColor="background1"/>
                <w:sz w:val="6"/>
                <w:szCs w:val="2"/>
              </w:rPr>
              <w:t>δY</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удовлетворить</w:t>
            </w:r>
            <w:proofErr w:type="spellEnd"/>
            <w:r w:rsidRPr="00B85602">
              <w:rPr>
                <w:color w:val="FFFFFF" w:themeColor="background1"/>
                <w:sz w:val="6"/>
                <w:szCs w:val="2"/>
              </w:rPr>
              <w:t xml:space="preserve"> два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первое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записать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Переходя</w:t>
            </w:r>
            <w:proofErr w:type="spellEnd"/>
            <w:r w:rsidRPr="00B85602">
              <w:rPr>
                <w:color w:val="FFFFFF" w:themeColor="background1"/>
                <w:sz w:val="6"/>
                <w:szCs w:val="2"/>
              </w:rPr>
              <w:t xml:space="preserve"> к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V и Y,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p=p0&gt;0 и SV0,Y&gt;0, то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равносильно</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уменьшаться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постоянной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гарантируют</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Для SV0,Y&gt;0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средний</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r w:rsidRPr="00B85602">
              <w:rPr>
                <w:color w:val="FFFFFF" w:themeColor="background1"/>
                <w:sz w:val="6"/>
                <w:szCs w:val="2"/>
              </w:rPr>
              <w:sym w:font="Symbol" w:char="F0E1"/>
            </w:r>
            <w:r w:rsidRPr="00B85602">
              <w:rPr>
                <w:color w:val="FFFFFF" w:themeColor="background1"/>
                <w:sz w:val="6"/>
                <w:szCs w:val="2"/>
              </w:rPr>
              <w:t>u2</w:t>
            </w:r>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превышал</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U2, а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r w:rsidRPr="00B85602">
              <w:rPr>
                <w:color w:val="FFFFFF" w:themeColor="background1"/>
                <w:sz w:val="6"/>
                <w:szCs w:val="2"/>
              </w:rPr>
              <w:sym w:font="Symbol" w:char="F0E1"/>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было</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отрицательным</w:t>
            </w:r>
            <w:proofErr w:type="spellEnd"/>
            <w:r w:rsidRPr="00B85602">
              <w:rPr>
                <w:color w:val="FFFFFF" w:themeColor="background1"/>
                <w:sz w:val="6"/>
                <w:szCs w:val="2"/>
              </w:rPr>
              <w:t xml:space="preserve"> и по модулю </w:t>
            </w:r>
            <w:proofErr w:type="spellStart"/>
            <w:r w:rsidRPr="00B85602">
              <w:rPr>
                <w:color w:val="FFFFFF" w:themeColor="background1"/>
                <w:sz w:val="6"/>
                <w:szCs w:val="2"/>
              </w:rPr>
              <w:t>превышало</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к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любом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течением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в ней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тенденция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монопольное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и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 xml:space="preserve">S=S–S0 от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значений до нуля.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эквивалентны</w:t>
            </w:r>
            <w:proofErr w:type="spellEnd"/>
            <w:r w:rsidRPr="00B85602">
              <w:rPr>
                <w:color w:val="FFFFFF" w:themeColor="background1"/>
                <w:sz w:val="6"/>
                <w:szCs w:val="2"/>
              </w:rPr>
              <w:t xml:space="preserve">, и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отражают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тот</w:t>
            </w:r>
            <w:proofErr w:type="spellEnd"/>
            <w:r w:rsidRPr="00B85602">
              <w:rPr>
                <w:color w:val="FFFFFF" w:themeColor="background1"/>
                <w:sz w:val="6"/>
                <w:szCs w:val="2"/>
              </w:rPr>
              <w:t xml:space="preserve"> факт,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глобальным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асимптотически</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устойчивым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Ляпунова.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несколько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минимумов</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неизменных</w:t>
            </w:r>
            <w:proofErr w:type="spellEnd"/>
            <w:r w:rsidRPr="00B85602">
              <w:rPr>
                <w:color w:val="FFFFFF" w:themeColor="background1"/>
                <w:sz w:val="6"/>
                <w:szCs w:val="2"/>
              </w:rPr>
              <w:t xml:space="preserve"> V, Y и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значениях</w:t>
            </w:r>
            <w:proofErr w:type="spellEnd"/>
            <w:r w:rsidRPr="00B85602">
              <w:rPr>
                <w:color w:val="FFFFFF" w:themeColor="background1"/>
                <w:sz w:val="6"/>
                <w:szCs w:val="2"/>
              </w:rPr>
              <w:t xml:space="preserve"> N, то </w:t>
            </w:r>
            <w:proofErr w:type="spellStart"/>
            <w:r w:rsidRPr="00B85602">
              <w:rPr>
                <w:color w:val="FFFFFF" w:themeColor="background1"/>
                <w:sz w:val="6"/>
                <w:szCs w:val="2"/>
              </w:rPr>
              <w:t>стабильному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наименьшее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 а </w:t>
            </w:r>
            <w:proofErr w:type="spellStart"/>
            <w:r w:rsidRPr="00B85602">
              <w:rPr>
                <w:color w:val="FFFFFF" w:themeColor="background1"/>
                <w:sz w:val="6"/>
                <w:szCs w:val="2"/>
              </w:rPr>
              <w:t>метастабильному</w:t>
            </w:r>
            <w:proofErr w:type="spellEnd"/>
            <w:r w:rsidRPr="00B85602">
              <w:rPr>
                <w:color w:val="FFFFFF" w:themeColor="background1"/>
                <w:sz w:val="6"/>
                <w:szCs w:val="2"/>
              </w:rPr>
              <w:t xml:space="preserve"> – </w:t>
            </w:r>
            <w:proofErr w:type="spellStart"/>
            <w:r w:rsidRPr="00B85602">
              <w:rPr>
                <w:color w:val="FFFFFF" w:themeColor="background1"/>
                <w:sz w:val="6"/>
                <w:szCs w:val="2"/>
              </w:rPr>
              <w:t>самый</w:t>
            </w:r>
            <w:proofErr w:type="spellEnd"/>
            <w:r w:rsidRPr="00B85602">
              <w:rPr>
                <w:color w:val="FFFFFF" w:themeColor="background1"/>
                <w:sz w:val="6"/>
                <w:szCs w:val="2"/>
              </w:rPr>
              <w:t xml:space="preserve"> </w:t>
            </w:r>
            <w:proofErr w:type="spellStart"/>
            <w:r w:rsidRPr="00B85602">
              <w:rPr>
                <w:color w:val="FFFFFF" w:themeColor="background1"/>
                <w:sz w:val="6"/>
                <w:szCs w:val="2"/>
              </w:rPr>
              <w:t>мелкий</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наибольшим</w:t>
            </w:r>
            <w:proofErr w:type="spellEnd"/>
            <w:r w:rsidRPr="00B85602">
              <w:rPr>
                <w:color w:val="FFFFFF" w:themeColor="background1"/>
                <w:sz w:val="6"/>
                <w:szCs w:val="2"/>
              </w:rPr>
              <w:t xml:space="preserve"> F.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разрушаются</w:t>
            </w:r>
            <w:proofErr w:type="spellEnd"/>
            <w:r w:rsidRPr="00B85602">
              <w:rPr>
                <w:color w:val="FFFFFF" w:themeColor="background1"/>
                <w:sz w:val="6"/>
                <w:szCs w:val="2"/>
              </w:rPr>
              <w:t xml:space="preserve"> переходом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в </w:t>
            </w:r>
            <w:proofErr w:type="spellStart"/>
            <w:r w:rsidRPr="00B85602">
              <w:rPr>
                <w:color w:val="FFFFFF" w:themeColor="background1"/>
                <w:sz w:val="6"/>
                <w:szCs w:val="2"/>
              </w:rPr>
              <w:t>устойчивое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одного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другое</w:t>
            </w:r>
            <w:proofErr w:type="spellEnd"/>
            <w:r w:rsidRPr="00B85602">
              <w:rPr>
                <w:color w:val="FFFFFF" w:themeColor="background1"/>
                <w:sz w:val="6"/>
                <w:szCs w:val="2"/>
              </w:rPr>
              <w:t xml:space="preserve"> с </w:t>
            </w:r>
            <w:proofErr w:type="spellStart"/>
            <w:r w:rsidRPr="00B85602">
              <w:rPr>
                <w:color w:val="FFFFFF" w:themeColor="background1"/>
                <w:sz w:val="6"/>
                <w:szCs w:val="2"/>
              </w:rPr>
              <w:t>изменением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накоплении</w:t>
            </w:r>
            <w:proofErr w:type="spellEnd"/>
            <w:r w:rsidRPr="00B85602">
              <w:rPr>
                <w:color w:val="FFFFFF" w:themeColor="background1"/>
                <w:sz w:val="6"/>
                <w:szCs w:val="2"/>
              </w:rPr>
              <w:t xml:space="preserve">, то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осуществить</w:t>
            </w:r>
            <w:proofErr w:type="spellEnd"/>
            <w:r w:rsidRPr="00B85602">
              <w:rPr>
                <w:color w:val="FFFFFF" w:themeColor="background1"/>
                <w:sz w:val="6"/>
                <w:szCs w:val="2"/>
              </w:rPr>
              <w:t xml:space="preserve"> без </w:t>
            </w:r>
            <w:proofErr w:type="spellStart"/>
            <w:r w:rsidRPr="00B85602">
              <w:rPr>
                <w:color w:val="FFFFFF" w:themeColor="background1"/>
                <w:sz w:val="6"/>
                <w:szCs w:val="2"/>
              </w:rPr>
              <w:t>воображаемого</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Прямому переходу с </w:t>
            </w:r>
            <w:proofErr w:type="spellStart"/>
            <w:r w:rsidRPr="00B85602">
              <w:rPr>
                <w:color w:val="FFFFFF" w:themeColor="background1"/>
                <w:sz w:val="6"/>
                <w:szCs w:val="2"/>
              </w:rPr>
              <w:t>совершением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Rmax</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c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ΔU при </w:t>
            </w:r>
            <w:proofErr w:type="spellStart"/>
            <w:r w:rsidRPr="00B85602">
              <w:rPr>
                <w:color w:val="FFFFFF" w:themeColor="background1"/>
                <w:sz w:val="6"/>
                <w:szCs w:val="2"/>
              </w:rPr>
              <w:t>изменении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частей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p0ΔY0 и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нее</w:t>
            </w:r>
            <w:proofErr w:type="spellEnd"/>
            <w:r w:rsidRPr="00B85602">
              <w:rPr>
                <w:color w:val="FFFFFF" w:themeColor="background1"/>
                <w:sz w:val="6"/>
                <w:szCs w:val="2"/>
              </w:rPr>
              <w:t xml:space="preserve"> V0ΔS0: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0 </w:t>
            </w:r>
            <w:proofErr w:type="spellStart"/>
            <w:r w:rsidRPr="00B85602">
              <w:rPr>
                <w:color w:val="FFFFFF" w:themeColor="background1"/>
                <w:sz w:val="6"/>
                <w:szCs w:val="2"/>
              </w:rPr>
              <w:t>относится</w:t>
            </w:r>
            <w:proofErr w:type="spellEnd"/>
            <w:r w:rsidRPr="00B85602">
              <w:rPr>
                <w:color w:val="FFFFFF" w:themeColor="background1"/>
                <w:sz w:val="6"/>
                <w:szCs w:val="2"/>
              </w:rPr>
              <w:t xml:space="preserve"> к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затраты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доходу ΔY0=–ΔY, а в силу </w:t>
            </w:r>
            <w:proofErr w:type="spellStart"/>
            <w:r w:rsidRPr="00B85602">
              <w:rPr>
                <w:color w:val="FFFFFF" w:themeColor="background1"/>
                <w:sz w:val="6"/>
                <w:szCs w:val="2"/>
              </w:rPr>
              <w:t>закона</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S0</w:t>
            </w:r>
            <w:r w:rsidRPr="00B85602">
              <w:rPr>
                <w:color w:val="FFFFFF" w:themeColor="background1"/>
                <w:sz w:val="6"/>
                <w:szCs w:val="2"/>
              </w:rPr>
              <w:sym w:font="Symbol" w:char="F0B3"/>
            </w:r>
            <w:r w:rsidRPr="00B85602">
              <w:rPr>
                <w:color w:val="FFFFFF" w:themeColor="background1"/>
                <w:sz w:val="6"/>
                <w:szCs w:val="2"/>
              </w:rPr>
              <w:t>–</w:t>
            </w:r>
            <w:r w:rsidRPr="00B85602">
              <w:rPr>
                <w:color w:val="FFFFFF" w:themeColor="background1"/>
                <w:sz w:val="6"/>
                <w:szCs w:val="2"/>
              </w:rPr>
              <w:sym w:font="Symbol" w:char="F044"/>
            </w:r>
            <w:r w:rsidRPr="00B85602">
              <w:rPr>
                <w:color w:val="FFFFFF" w:themeColor="background1"/>
                <w:sz w:val="6"/>
                <w:szCs w:val="2"/>
              </w:rPr>
              <w:t xml:space="preserve">S, то </w:t>
            </w:r>
            <w:proofErr w:type="spellStart"/>
            <w:r w:rsidRPr="00B85602">
              <w:rPr>
                <w:color w:val="FFFFFF" w:themeColor="background1"/>
                <w:sz w:val="6"/>
                <w:szCs w:val="2"/>
              </w:rPr>
              <w:t>где</w:t>
            </w:r>
            <w:proofErr w:type="spellEnd"/>
            <w:r w:rsidRPr="00B85602">
              <w:rPr>
                <w:color w:val="FFFFFF" w:themeColor="background1"/>
                <w:sz w:val="6"/>
                <w:szCs w:val="2"/>
              </w:rPr>
              <w:t xml:space="preserve"> знак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он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SΣ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SΣ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UΣ..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w:t>
            </w:r>
            <w:proofErr w:type="spellStart"/>
            <w:r w:rsidRPr="00B85602">
              <w:rPr>
                <w:color w:val="FFFFFF" w:themeColor="background1"/>
                <w:sz w:val="6"/>
                <w:szCs w:val="2"/>
              </w:rPr>
              <w:t>суммарная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от SΣ(UΣ) на величину Но </w:t>
            </w:r>
            <w:proofErr w:type="spellStart"/>
            <w:r w:rsidRPr="00B85602">
              <w:rPr>
                <w:color w:val="FFFFFF" w:themeColor="background1"/>
                <w:sz w:val="6"/>
                <w:szCs w:val="2"/>
              </w:rPr>
              <w:t>dU</w:t>
            </w:r>
            <w:proofErr w:type="spellEnd"/>
            <w:r w:rsidRPr="00B85602">
              <w:rPr>
                <w:color w:val="FFFFFF" w:themeColor="background1"/>
                <w:sz w:val="6"/>
                <w:szCs w:val="2"/>
              </w:rPr>
              <w:sym w:font="Symbol" w:char="F053"/>
            </w:r>
            <w:r w:rsidRPr="00B85602">
              <w:rPr>
                <w:color w:val="FFFFFF" w:themeColor="background1"/>
                <w:sz w:val="6"/>
                <w:szCs w:val="2"/>
              </w:rPr>
              <w:t>/</w:t>
            </w:r>
            <w:proofErr w:type="spellStart"/>
            <w:r w:rsidRPr="00B85602">
              <w:rPr>
                <w:color w:val="FFFFFF" w:themeColor="background1"/>
                <w:sz w:val="6"/>
                <w:szCs w:val="2"/>
              </w:rPr>
              <w:t>dS</w:t>
            </w:r>
            <w:proofErr w:type="spellEnd"/>
            <w:r w:rsidRPr="00B85602">
              <w:rPr>
                <w:color w:val="FFFFFF" w:themeColor="background1"/>
                <w:sz w:val="6"/>
                <w:szCs w:val="2"/>
              </w:rPr>
              <w:sym w:font="Symbol" w:char="F053"/>
            </w:r>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Таким образом,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формула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от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β – </w:t>
            </w:r>
            <w:proofErr w:type="spellStart"/>
            <w:r w:rsidRPr="00B85602">
              <w:rPr>
                <w:color w:val="FFFFFF" w:themeColor="background1"/>
                <w:sz w:val="6"/>
                <w:szCs w:val="2"/>
              </w:rPr>
              <w:t>некоторый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2"/>
            </w:r>
            <w:r w:rsidRPr="00B85602">
              <w:rPr>
                <w:color w:val="FFFFFF" w:themeColor="background1"/>
                <w:sz w:val="6"/>
                <w:szCs w:val="2"/>
              </w:rPr>
              <w:t xml:space="preserve">=0.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внутреннем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1"/>
            </w:r>
            <w:r w:rsidRPr="00B85602">
              <w:rPr>
                <w:color w:val="FFFFFF" w:themeColor="background1"/>
                <w:sz w:val="6"/>
                <w:szCs w:val="2"/>
              </w:rPr>
              <w:t xml:space="preserve">=0. Введем </w:t>
            </w:r>
            <w:proofErr w:type="spellStart"/>
            <w:r w:rsidRPr="00B85602">
              <w:rPr>
                <w:color w:val="FFFFFF" w:themeColor="background1"/>
                <w:sz w:val="6"/>
                <w:szCs w:val="2"/>
              </w:rPr>
              <w:t>обозначения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SΣ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максимальна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кроме</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А=0 и В=0,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Уже </w:t>
            </w:r>
            <w:proofErr w:type="spellStart"/>
            <w:r w:rsidRPr="00B85602">
              <w:rPr>
                <w:color w:val="FFFFFF" w:themeColor="background1"/>
                <w:sz w:val="6"/>
                <w:szCs w:val="2"/>
              </w:rPr>
              <w:t>незначительные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некотором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приводят</w:t>
            </w:r>
            <w:proofErr w:type="spellEnd"/>
            <w:r w:rsidRPr="00B85602">
              <w:rPr>
                <w:color w:val="FFFFFF" w:themeColor="background1"/>
                <w:sz w:val="6"/>
                <w:szCs w:val="2"/>
              </w:rPr>
              <w:t xml:space="preserve"> к </w:t>
            </w:r>
            <w:proofErr w:type="spellStart"/>
            <w:r w:rsidRPr="00B85602">
              <w:rPr>
                <w:color w:val="FFFFFF" w:themeColor="background1"/>
                <w:sz w:val="6"/>
                <w:szCs w:val="2"/>
              </w:rPr>
              <w:t>изменению</w:t>
            </w:r>
            <w:proofErr w:type="spellEnd"/>
            <w:r w:rsidRPr="00B85602">
              <w:rPr>
                <w:color w:val="FFFFFF" w:themeColor="background1"/>
                <w:sz w:val="6"/>
                <w:szCs w:val="2"/>
              </w:rPr>
              <w:t xml:space="preserve"> A на величину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постоянном</w:t>
            </w:r>
            <w:proofErr w:type="spellEnd"/>
            <w:r w:rsidRPr="00B85602">
              <w:rPr>
                <w:color w:val="FFFFFF" w:themeColor="background1"/>
                <w:sz w:val="6"/>
                <w:szCs w:val="2"/>
              </w:rPr>
              <w:t xml:space="preserve"> β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нарушению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B=0.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того,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восстановится</w:t>
            </w:r>
            <w:proofErr w:type="spellEnd"/>
            <w:r w:rsidRPr="00B85602">
              <w:rPr>
                <w:color w:val="FFFFFF" w:themeColor="background1"/>
                <w:sz w:val="6"/>
                <w:szCs w:val="2"/>
              </w:rPr>
              <w:t xml:space="preserve">, величина ΔA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находим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новое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w:t>
            </w:r>
            <w:proofErr w:type="spellEnd"/>
            <w:r w:rsidRPr="00B85602">
              <w:rPr>
                <w:color w:val="FFFFFF" w:themeColor="background1"/>
                <w:sz w:val="6"/>
                <w:szCs w:val="2"/>
              </w:rPr>
              <w:t xml:space="preserve"> принцип Ла </w:t>
            </w:r>
            <w:proofErr w:type="spellStart"/>
            <w:r w:rsidRPr="00B85602">
              <w:rPr>
                <w:color w:val="FFFFFF" w:themeColor="background1"/>
                <w:sz w:val="6"/>
                <w:szCs w:val="2"/>
              </w:rPr>
              <w:t>Шателье</w:t>
            </w:r>
            <w:proofErr w:type="spellEnd"/>
            <w:r w:rsidRPr="00B85602">
              <w:rPr>
                <w:color w:val="FFFFFF" w:themeColor="background1"/>
                <w:sz w:val="6"/>
                <w:szCs w:val="2"/>
              </w:rPr>
              <w:t xml:space="preserve"> [6].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w:t>
            </w:r>
            <w:proofErr w:type="spellStart"/>
            <w:r w:rsidRPr="00B85602">
              <w:rPr>
                <w:color w:val="FFFFFF" w:themeColor="background1"/>
                <w:sz w:val="6"/>
                <w:szCs w:val="2"/>
              </w:rPr>
              <w:t>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на систему, а ΔΑ – </w:t>
            </w:r>
            <w:proofErr w:type="spellStart"/>
            <w:r w:rsidRPr="00B85602">
              <w:rPr>
                <w:color w:val="FFFFFF" w:themeColor="background1"/>
                <w:sz w:val="6"/>
                <w:szCs w:val="2"/>
              </w:rPr>
              <w:t>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восстановлении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Другими словами, </w:t>
            </w:r>
            <w:proofErr w:type="spellStart"/>
            <w:r w:rsidRPr="00B85602">
              <w:rPr>
                <w:color w:val="FFFFFF" w:themeColor="background1"/>
                <w:sz w:val="6"/>
                <w:szCs w:val="2"/>
              </w:rPr>
              <w:t>внешнее</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воздействие</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стимулирует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стремящиеся</w:t>
            </w:r>
            <w:proofErr w:type="spellEnd"/>
            <w:r w:rsidRPr="00B85602">
              <w:rPr>
                <w:color w:val="FFFFFF" w:themeColor="background1"/>
                <w:sz w:val="6"/>
                <w:szCs w:val="2"/>
              </w:rPr>
              <w:t xml:space="preserve"> ослабить его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/V0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V0 и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необходимой</w:t>
            </w:r>
            <w:proofErr w:type="spellEnd"/>
            <w:r w:rsidRPr="00B85602">
              <w:rPr>
                <w:color w:val="FFFFFF" w:themeColor="background1"/>
                <w:sz w:val="6"/>
                <w:szCs w:val="2"/>
              </w:rPr>
              <w:t xml:space="preserve"> для </w:t>
            </w:r>
            <w:proofErr w:type="spellStart"/>
            <w:r w:rsidRPr="00B85602">
              <w:rPr>
                <w:color w:val="FFFFFF" w:themeColor="background1"/>
                <w:sz w:val="6"/>
                <w:szCs w:val="2"/>
              </w:rPr>
              <w:t>приведения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в </w:t>
            </w:r>
            <w:proofErr w:type="spellStart"/>
            <w:r w:rsidRPr="00B85602">
              <w:rPr>
                <w:color w:val="FFFFFF" w:themeColor="background1"/>
                <w:sz w:val="6"/>
                <w:szCs w:val="2"/>
              </w:rPr>
              <w:t>данное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написать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бесконечно</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Все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без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относятся</w:t>
            </w:r>
            <w:proofErr w:type="spellEnd"/>
            <w:r w:rsidRPr="00B85602">
              <w:rPr>
                <w:color w:val="FFFFFF" w:themeColor="background1"/>
                <w:sz w:val="6"/>
                <w:szCs w:val="2"/>
              </w:rPr>
              <w:t xml:space="preserve"> к резидентам, а с </w:t>
            </w:r>
            <w:proofErr w:type="spellStart"/>
            <w:r w:rsidRPr="00B85602">
              <w:rPr>
                <w:color w:val="FFFFFF" w:themeColor="background1"/>
                <w:sz w:val="6"/>
                <w:szCs w:val="2"/>
              </w:rPr>
              <w:t>индексом</w:t>
            </w:r>
            <w:proofErr w:type="spellEnd"/>
            <w:r w:rsidRPr="00B85602">
              <w:rPr>
                <w:color w:val="FFFFFF" w:themeColor="background1"/>
                <w:sz w:val="6"/>
                <w:szCs w:val="2"/>
              </w:rPr>
              <w:t xml:space="preserve"> 0 – к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A=V/V0–1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в систему </w:t>
            </w:r>
            <w:proofErr w:type="spellStart"/>
            <w:r w:rsidRPr="00B85602">
              <w:rPr>
                <w:color w:val="FFFFFF" w:themeColor="background1"/>
                <w:sz w:val="6"/>
                <w:szCs w:val="2"/>
              </w:rPr>
              <w:t>инвестируется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оборотный</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В </w:t>
            </w:r>
            <w:proofErr w:type="spellStart"/>
            <w:r w:rsidRPr="00B85602">
              <w:rPr>
                <w:color w:val="FFFFFF" w:themeColor="background1"/>
                <w:sz w:val="6"/>
                <w:szCs w:val="2"/>
              </w:rPr>
              <w:t>итоге</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на величину (</w:t>
            </w:r>
            <w:r w:rsidRPr="00B85602">
              <w:rPr>
                <w:color w:val="FFFFFF" w:themeColor="background1"/>
                <w:sz w:val="6"/>
                <w:szCs w:val="2"/>
              </w:rPr>
              <w:sym w:font="Symbol" w:char="F044"/>
            </w:r>
            <w:r w:rsidRPr="00B85602">
              <w:rPr>
                <w:color w:val="FFFFFF" w:themeColor="background1"/>
                <w:sz w:val="6"/>
                <w:szCs w:val="2"/>
              </w:rPr>
              <w:t>V)</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Восстановление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уменьшится</w:t>
            </w:r>
            <w:proofErr w:type="spellEnd"/>
            <w:r w:rsidRPr="00B85602">
              <w:rPr>
                <w:color w:val="FFFFFF" w:themeColor="background1"/>
                <w:sz w:val="6"/>
                <w:szCs w:val="2"/>
              </w:rPr>
              <w:t xml:space="preserve"> до (</w:t>
            </w:r>
            <w:r w:rsidRPr="00B85602">
              <w:rPr>
                <w:color w:val="FFFFFF" w:themeColor="background1"/>
                <w:sz w:val="6"/>
                <w:szCs w:val="2"/>
              </w:rPr>
              <w:sym w:font="Symbol" w:char="F044"/>
            </w:r>
            <w:r w:rsidRPr="00B85602">
              <w:rPr>
                <w:color w:val="FFFFFF" w:themeColor="background1"/>
                <w:sz w:val="6"/>
                <w:szCs w:val="2"/>
              </w:rPr>
              <w:t xml:space="preserve">V)B=0.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бы</w:t>
            </w:r>
            <w:proofErr w:type="spellEnd"/>
            <w:r w:rsidRPr="00B85602">
              <w:rPr>
                <w:color w:val="FFFFFF" w:themeColor="background1"/>
                <w:sz w:val="6"/>
                <w:szCs w:val="2"/>
              </w:rPr>
              <w:t xml:space="preserve"> </w:t>
            </w:r>
            <w:proofErr w:type="spellStart"/>
            <w:r w:rsidRPr="00B85602">
              <w:rPr>
                <w:color w:val="FFFFFF" w:themeColor="background1"/>
                <w:sz w:val="6"/>
                <w:szCs w:val="2"/>
              </w:rPr>
              <w:t>ослабляется</w:t>
            </w:r>
            <w:proofErr w:type="spellEnd"/>
            <w:r w:rsidRPr="00B85602">
              <w:rPr>
                <w:color w:val="FFFFFF" w:themeColor="background1"/>
                <w:sz w:val="6"/>
                <w:szCs w:val="2"/>
              </w:rPr>
              <w:t xml:space="preserve"> результат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доход Y, то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p=p0. </w:t>
            </w:r>
            <w:proofErr w:type="spellStart"/>
            <w:r w:rsidRPr="00B85602">
              <w:rPr>
                <w:color w:val="FFFFFF" w:themeColor="background1"/>
                <w:sz w:val="6"/>
                <w:szCs w:val="2"/>
              </w:rPr>
              <w:t>Подстановка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w:t>
            </w:r>
            <w:proofErr w:type="spellEnd"/>
            <w:r w:rsidRPr="00B85602">
              <w:rPr>
                <w:color w:val="FFFFFF" w:themeColor="background1"/>
                <w:sz w:val="6"/>
                <w:szCs w:val="2"/>
              </w:rPr>
              <w:t xml:space="preserve"> Y.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A=1–V/V0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 то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V=V0 и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p/</w:t>
            </w:r>
            <w:r w:rsidRPr="00B85602">
              <w:rPr>
                <w:color w:val="FFFFFF" w:themeColor="background1"/>
                <w:sz w:val="6"/>
                <w:szCs w:val="2"/>
              </w:rPr>
              <w:sym w:font="Symbol" w:char="F0B6"/>
            </w:r>
            <w:r w:rsidRPr="00B85602">
              <w:rPr>
                <w:color w:val="FFFFFF" w:themeColor="background1"/>
                <w:sz w:val="6"/>
                <w:szCs w:val="2"/>
              </w:rPr>
              <w:t xml:space="preserve">Y)V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B6"/>
            </w:r>
            <w:r w:rsidRPr="00B85602">
              <w:rPr>
                <w:color w:val="FFFFFF" w:themeColor="background1"/>
                <w:sz w:val="6"/>
                <w:szCs w:val="2"/>
              </w:rPr>
              <w:t xml:space="preserve">V)p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Основной</w:t>
            </w:r>
            <w:proofErr w:type="spellEnd"/>
            <w:r w:rsidRPr="00B85602">
              <w:rPr>
                <w:color w:val="FFFFFF" w:themeColor="background1"/>
                <w:sz w:val="6"/>
                <w:szCs w:val="2"/>
              </w:rPr>
              <w:t xml:space="preserve"> </w:t>
            </w:r>
            <w:proofErr w:type="spellStart"/>
            <w:r w:rsidRPr="00B85602">
              <w:rPr>
                <w:color w:val="FFFFFF" w:themeColor="background1"/>
                <w:sz w:val="6"/>
                <w:szCs w:val="2"/>
              </w:rPr>
              <w:t>недостаток</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расходится</w:t>
            </w:r>
            <w:proofErr w:type="spellEnd"/>
            <w:r w:rsidRPr="00B85602">
              <w:rPr>
                <w:color w:val="FFFFFF" w:themeColor="background1"/>
                <w:sz w:val="6"/>
                <w:szCs w:val="2"/>
              </w:rPr>
              <w:t xml:space="preserve"> при Y=0.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коллапс</w:t>
            </w:r>
            <w:proofErr w:type="spellEnd"/>
            <w:r w:rsidRPr="00B85602">
              <w:rPr>
                <w:color w:val="FFFFFF" w:themeColor="background1"/>
                <w:sz w:val="6"/>
                <w:szCs w:val="2"/>
              </w:rPr>
              <w:t xml:space="preserve"> не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допускаться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установить </w:t>
            </w:r>
            <w:proofErr w:type="spellStart"/>
            <w:r w:rsidRPr="00B85602">
              <w:rPr>
                <w:color w:val="FFFFFF" w:themeColor="background1"/>
                <w:sz w:val="6"/>
                <w:szCs w:val="2"/>
              </w:rPr>
              <w:t>минимальный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w:t>
            </w:r>
            <w:proofErr w:type="spellEnd"/>
            <w:r w:rsidRPr="00B85602">
              <w:rPr>
                <w:color w:val="FFFFFF" w:themeColor="background1"/>
                <w:sz w:val="6"/>
                <w:szCs w:val="2"/>
              </w:rPr>
              <w:t xml:space="preserve"> Y0.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которая</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w:t>
            </w:r>
            <w:proofErr w:type="spellStart"/>
            <w:r w:rsidRPr="00B85602">
              <w:rPr>
                <w:color w:val="FFFFFF" w:themeColor="background1"/>
                <w:sz w:val="6"/>
                <w:szCs w:val="2"/>
              </w:rPr>
              <w:t>перехода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S1 и S2 –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а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не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A,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общем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идеальную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теперь</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далее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Наконец</w:t>
            </w:r>
            <w:proofErr w:type="spellEnd"/>
            <w:r w:rsidRPr="00B85602">
              <w:rPr>
                <w:color w:val="FFFFFF" w:themeColor="background1"/>
                <w:sz w:val="6"/>
                <w:szCs w:val="2"/>
              </w:rPr>
              <w:t xml:space="preserve">,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этот</w:t>
            </w:r>
            <w:proofErr w:type="spellEnd"/>
            <w:r w:rsidRPr="00B85602">
              <w:rPr>
                <w:color w:val="FFFFFF" w:themeColor="background1"/>
                <w:sz w:val="6"/>
                <w:szCs w:val="2"/>
              </w:rPr>
              <w:t xml:space="preserve"> цикл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замкнутым</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w:t>
            </w:r>
            <w:proofErr w:type="spellStart"/>
            <w:r w:rsidRPr="00B85602">
              <w:rPr>
                <w:color w:val="FFFFFF" w:themeColor="background1"/>
                <w:sz w:val="6"/>
                <w:szCs w:val="2"/>
              </w:rPr>
              <w:t>идеальная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и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ренту.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убывает</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w:t>
            </w:r>
            <w:proofErr w:type="spellStart"/>
            <w:r w:rsidRPr="00B85602">
              <w:rPr>
                <w:color w:val="FFFFFF" w:themeColor="background1"/>
                <w:sz w:val="6"/>
                <w:szCs w:val="2"/>
              </w:rPr>
              <w:t>производство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выпуску</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понижает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замкнутого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следующим</w:t>
            </w:r>
            <w:proofErr w:type="spellEnd"/>
            <w:r w:rsidRPr="00B85602">
              <w:rPr>
                <w:color w:val="FFFFFF" w:themeColor="background1"/>
                <w:sz w:val="6"/>
                <w:szCs w:val="2"/>
              </w:rPr>
              <w:t xml:space="preserve"> образом: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S2=S23&gt;0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S1=S41&lt;0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Макроскопическая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теория</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выпусков</w:t>
            </w:r>
            <w:proofErr w:type="spellEnd"/>
            <w:r w:rsidRPr="00B85602">
              <w:rPr>
                <w:color w:val="FFFFFF" w:themeColor="background1"/>
                <w:sz w:val="6"/>
                <w:szCs w:val="2"/>
              </w:rPr>
              <w:t xml:space="preserve"> и затрат </w:t>
            </w:r>
            <w:proofErr w:type="spellStart"/>
            <w:r w:rsidRPr="00B85602">
              <w:rPr>
                <w:color w:val="FFFFFF" w:themeColor="background1"/>
                <w:sz w:val="6"/>
                <w:szCs w:val="2"/>
              </w:rPr>
              <w:t>использована</w:t>
            </w:r>
            <w:proofErr w:type="spellEnd"/>
            <w:r w:rsidRPr="00B85602">
              <w:rPr>
                <w:color w:val="FFFFFF" w:themeColor="background1"/>
                <w:sz w:val="6"/>
                <w:szCs w:val="2"/>
              </w:rPr>
              <w:t xml:space="preserve"> для </w:t>
            </w:r>
            <w:proofErr w:type="spellStart"/>
            <w:r w:rsidRPr="00B85602">
              <w:rPr>
                <w:color w:val="FFFFFF" w:themeColor="background1"/>
                <w:sz w:val="6"/>
                <w:szCs w:val="2"/>
              </w:rPr>
              <w:t>описания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циклов</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многих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В.В.Леонтьева</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развиты</w:t>
            </w:r>
            <w:proofErr w:type="spellEnd"/>
            <w:r w:rsidRPr="00B85602">
              <w:rPr>
                <w:color w:val="FFFFFF" w:themeColor="background1"/>
                <w:sz w:val="6"/>
                <w:szCs w:val="2"/>
              </w:rPr>
              <w:t xml:space="preserve"> в </w:t>
            </w:r>
            <w:proofErr w:type="spellStart"/>
            <w:r w:rsidRPr="00B85602">
              <w:rPr>
                <w:color w:val="FFFFFF" w:themeColor="background1"/>
                <w:sz w:val="6"/>
                <w:szCs w:val="2"/>
              </w:rPr>
              <w:t>русле</w:t>
            </w:r>
            <w:proofErr w:type="spellEnd"/>
            <w:r w:rsidRPr="00B85602">
              <w:rPr>
                <w:color w:val="FFFFFF" w:themeColor="background1"/>
                <w:sz w:val="6"/>
                <w:szCs w:val="2"/>
              </w:rPr>
              <w:t xml:space="preserve">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оптимальности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[1,2].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нет строгого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тем,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термин</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[3]. </w:t>
            </w:r>
            <w:proofErr w:type="spellStart"/>
            <w:r w:rsidRPr="00B85602">
              <w:rPr>
                <w:color w:val="FFFFFF" w:themeColor="background1"/>
                <w:sz w:val="6"/>
                <w:szCs w:val="2"/>
              </w:rPr>
              <w:t>Эвристические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известных</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экономистов</w:t>
            </w:r>
            <w:proofErr w:type="spellEnd"/>
            <w:r w:rsidRPr="00B85602">
              <w:rPr>
                <w:color w:val="FFFFFF" w:themeColor="background1"/>
                <w:sz w:val="6"/>
                <w:szCs w:val="2"/>
              </w:rPr>
              <w:t xml:space="preserve"> о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близки</w:t>
            </w:r>
            <w:proofErr w:type="spellEnd"/>
            <w:r w:rsidRPr="00B85602">
              <w:rPr>
                <w:color w:val="FFFFFF" w:themeColor="background1"/>
                <w:sz w:val="6"/>
                <w:szCs w:val="2"/>
              </w:rPr>
              <w:t xml:space="preserve"> к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температуры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[4,5]. Аналогом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но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вероятностного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Необходимость</w:t>
            </w:r>
            <w:proofErr w:type="spellEnd"/>
            <w:r w:rsidRPr="00B85602">
              <w:rPr>
                <w:color w:val="FFFFFF" w:themeColor="background1"/>
                <w:sz w:val="6"/>
                <w:szCs w:val="2"/>
              </w:rPr>
              <w:t xml:space="preserve"> такого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отмечалась</w:t>
            </w:r>
            <w:proofErr w:type="spellEnd"/>
            <w:r w:rsidRPr="00B85602">
              <w:rPr>
                <w:color w:val="FFFFFF" w:themeColor="background1"/>
                <w:sz w:val="6"/>
                <w:szCs w:val="2"/>
              </w:rPr>
              <w:t xml:space="preserve"> в </w:t>
            </w:r>
            <w:proofErr w:type="spellStart"/>
            <w:r w:rsidRPr="00B85602">
              <w:rPr>
                <w:color w:val="FFFFFF" w:themeColor="background1"/>
                <w:sz w:val="6"/>
                <w:szCs w:val="2"/>
              </w:rPr>
              <w:t>связи</w:t>
            </w:r>
            <w:proofErr w:type="spellEnd"/>
            <w:r w:rsidRPr="00B85602">
              <w:rPr>
                <w:color w:val="FFFFFF" w:themeColor="background1"/>
                <w:sz w:val="6"/>
                <w:szCs w:val="2"/>
              </w:rPr>
              <w:t xml:space="preserve"> с </w:t>
            </w:r>
            <w:proofErr w:type="spellStart"/>
            <w:r w:rsidRPr="00B85602">
              <w:rPr>
                <w:color w:val="FFFFFF" w:themeColor="background1"/>
                <w:sz w:val="6"/>
                <w:szCs w:val="2"/>
              </w:rPr>
              <w:t>инфляционными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процессами</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жизни</w:t>
            </w:r>
            <w:proofErr w:type="spellEnd"/>
            <w:r w:rsidRPr="00B85602">
              <w:rPr>
                <w:color w:val="FFFFFF" w:themeColor="background1"/>
                <w:sz w:val="6"/>
                <w:szCs w:val="2"/>
              </w:rPr>
              <w:t xml:space="preserve"> [6].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причем</w:t>
            </w:r>
            <w:proofErr w:type="spellEnd"/>
            <w:r w:rsidRPr="00B85602">
              <w:rPr>
                <w:color w:val="FFFFFF" w:themeColor="background1"/>
                <w:sz w:val="6"/>
                <w:szCs w:val="2"/>
              </w:rPr>
              <w:t xml:space="preserve"> при Y=1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r w:rsidRPr="00B85602">
              <w:rPr>
                <w:color w:val="FFFFFF" w:themeColor="background1"/>
                <w:sz w:val="6"/>
                <w:szCs w:val="2"/>
              </w:rPr>
              <w:sym w:font="Symbol" w:char="F0BA"/>
            </w:r>
            <w:r w:rsidRPr="00B85602">
              <w:rPr>
                <w:color w:val="FFFFFF" w:themeColor="background1"/>
                <w:sz w:val="6"/>
                <w:szCs w:val="2"/>
              </w:rPr>
              <w:t>–</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 не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основного </w:t>
            </w:r>
            <w:proofErr w:type="spellStart"/>
            <w:r w:rsidRPr="00B85602">
              <w:rPr>
                <w:color w:val="FFFFFF" w:themeColor="background1"/>
                <w:sz w:val="6"/>
                <w:szCs w:val="2"/>
              </w:rPr>
              <w:t>принципа</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Q,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 и,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макроскопические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Показателями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а </w:t>
            </w:r>
            <w:proofErr w:type="spellStart"/>
            <w:r w:rsidRPr="00B85602">
              <w:rPr>
                <w:color w:val="FFFFFF" w:themeColor="background1"/>
                <w:sz w:val="6"/>
                <w:szCs w:val="2"/>
              </w:rPr>
              <w:t>ее</w:t>
            </w:r>
            <w:proofErr w:type="spellEnd"/>
            <w:r w:rsidRPr="00B85602">
              <w:rPr>
                <w:color w:val="FFFFFF" w:themeColor="background1"/>
                <w:sz w:val="6"/>
                <w:szCs w:val="2"/>
              </w:rPr>
              <w:t xml:space="preserve"> факторами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где</w:t>
            </w:r>
            <w:proofErr w:type="spellEnd"/>
            <w:r w:rsidRPr="00B85602">
              <w:rPr>
                <w:color w:val="FFFFFF" w:themeColor="background1"/>
                <w:sz w:val="6"/>
                <w:szCs w:val="2"/>
              </w:rPr>
              <w:t xml:space="preserve"> f(V)=</w:t>
            </w:r>
            <w:proofErr w:type="spellStart"/>
            <w:r w:rsidRPr="00B85602">
              <w:rPr>
                <w:color w:val="FFFFFF" w:themeColor="background1"/>
                <w:sz w:val="6"/>
                <w:szCs w:val="2"/>
              </w:rPr>
              <w:t>VlnL</w:t>
            </w:r>
            <w:proofErr w:type="spellEnd"/>
            <w:r w:rsidRPr="00B85602">
              <w:rPr>
                <w:color w:val="FFFFFF" w:themeColor="background1"/>
                <w:sz w:val="6"/>
                <w:szCs w:val="2"/>
              </w:rPr>
              <w:t xml:space="preserve">(V).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и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r w:rsidRPr="00B85602">
              <w:rPr>
                <w:color w:val="FFFFFF" w:themeColor="background1"/>
                <w:sz w:val="6"/>
                <w:szCs w:val="2"/>
              </w:rPr>
              <w:sym w:font="Symbol" w:char="F072"/>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w:t>
            </w:r>
            <w:r w:rsidRPr="00B85602">
              <w:rPr>
                <w:color w:val="FFFFFF" w:themeColor="background1"/>
                <w:sz w:val="6"/>
                <w:szCs w:val="2"/>
              </w:rPr>
              <w:sym w:font="Symbol" w:char="F077"/>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и SV,Y&gt;0, </w:t>
            </w:r>
            <w:proofErr w:type="spellStart"/>
            <w:r w:rsidRPr="00B85602">
              <w:rPr>
                <w:color w:val="FFFFFF" w:themeColor="background1"/>
                <w:sz w:val="6"/>
                <w:szCs w:val="2"/>
              </w:rPr>
              <w:t>pY,V</w:t>
            </w:r>
            <w:proofErr w:type="spellEnd"/>
            <w:r w:rsidRPr="00B85602">
              <w:rPr>
                <w:color w:val="FFFFFF" w:themeColor="background1"/>
                <w:sz w:val="6"/>
                <w:szCs w:val="2"/>
              </w:rPr>
              <w:t xml:space="preserve">&lt;0.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устойчива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d2f/dV2&lt;0.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а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с SV,Y=N0&gt;0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f0 и </w:t>
            </w:r>
            <w:r w:rsidRPr="00B85602">
              <w:rPr>
                <w:color w:val="FFFFFF" w:themeColor="background1"/>
                <w:sz w:val="6"/>
                <w:szCs w:val="2"/>
              </w:rPr>
              <w:sym w:font="Symbol" w:char="F078"/>
            </w:r>
            <w:r w:rsidRPr="00B85602">
              <w:rPr>
                <w:color w:val="FFFFFF" w:themeColor="background1"/>
                <w:sz w:val="6"/>
                <w:szCs w:val="2"/>
              </w:rPr>
              <w:t xml:space="preserve">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7"/>
            </w:r>
            <w:r w:rsidRPr="00B85602">
              <w:rPr>
                <w:color w:val="FFFFFF" w:themeColor="background1"/>
                <w:sz w:val="6"/>
                <w:szCs w:val="2"/>
              </w:rPr>
              <w:t xml:space="preserve">=1+N/N0&gt;1.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f0=–S0 и,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исчезала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S11=S(V=1,Y=1)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Y=1:. В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и,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U=N0(V–1).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нелинейные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S(V,Y)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рис.1 для </w:t>
            </w:r>
            <w:proofErr w:type="spellStart"/>
            <w:r w:rsidRPr="00B85602">
              <w:rPr>
                <w:color w:val="FFFFFF" w:themeColor="background1"/>
                <w:sz w:val="6"/>
                <w:szCs w:val="2"/>
              </w:rPr>
              <w:t>двух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Рис.1.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данные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небольшим</w:t>
            </w:r>
            <w:proofErr w:type="spellEnd"/>
            <w:r w:rsidRPr="00B85602">
              <w:rPr>
                <w:color w:val="FFFFFF" w:themeColor="background1"/>
                <w:sz w:val="6"/>
                <w:szCs w:val="2"/>
              </w:rPr>
              <w:t xml:space="preserve">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представляющих</w:t>
            </w:r>
            <w:proofErr w:type="spellEnd"/>
            <w:r w:rsidRPr="00B85602">
              <w:rPr>
                <w:color w:val="FFFFFF" w:themeColor="background1"/>
                <w:sz w:val="6"/>
                <w:szCs w:val="2"/>
              </w:rPr>
              <w:t xml:space="preserve"> </w:t>
            </w:r>
            <w:proofErr w:type="spellStart"/>
            <w:r w:rsidRPr="00B85602">
              <w:rPr>
                <w:color w:val="FFFFFF" w:themeColor="background1"/>
                <w:sz w:val="6"/>
                <w:szCs w:val="2"/>
              </w:rPr>
              <w:t>отрасли</w:t>
            </w:r>
            <w:proofErr w:type="spellEnd"/>
            <w:r w:rsidRPr="00B85602">
              <w:rPr>
                <w:color w:val="FFFFFF" w:themeColor="background1"/>
                <w:sz w:val="6"/>
                <w:szCs w:val="2"/>
              </w:rPr>
              <w:t xml:space="preserve"> народного </w:t>
            </w:r>
            <w:proofErr w:type="spellStart"/>
            <w:r w:rsidRPr="00B85602">
              <w:rPr>
                <w:color w:val="FFFFFF" w:themeColor="background1"/>
                <w:sz w:val="6"/>
                <w:szCs w:val="2"/>
              </w:rPr>
              <w:t>хозяйства</w:t>
            </w:r>
            <w:proofErr w:type="spellEnd"/>
            <w:r w:rsidRPr="00B85602">
              <w:rPr>
                <w:color w:val="FFFFFF" w:themeColor="background1"/>
                <w:sz w:val="6"/>
                <w:szCs w:val="2"/>
              </w:rPr>
              <w:t xml:space="preserve"> [3] (N0=10, S11=3 и N=10).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w:t>
            </w:r>
            <w:proofErr w:type="spellStart"/>
            <w:r w:rsidRPr="00B85602">
              <w:rPr>
                <w:color w:val="FFFFFF" w:themeColor="background1"/>
                <w:sz w:val="6"/>
                <w:szCs w:val="2"/>
              </w:rPr>
              <w:t>свидетельствует</w:t>
            </w:r>
            <w:proofErr w:type="spellEnd"/>
            <w:r w:rsidRPr="00B85602">
              <w:rPr>
                <w:color w:val="FFFFFF" w:themeColor="background1"/>
                <w:sz w:val="6"/>
                <w:szCs w:val="2"/>
              </w:rPr>
              <w:t xml:space="preserve"> о </w:t>
            </w:r>
            <w:proofErr w:type="spellStart"/>
            <w:r w:rsidRPr="00B85602">
              <w:rPr>
                <w:color w:val="FFFFFF" w:themeColor="background1"/>
                <w:sz w:val="6"/>
                <w:szCs w:val="2"/>
              </w:rPr>
              <w:t>структурных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сопровождаемых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линейным</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замедляется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=NV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N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деинфляция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система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с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V0.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L.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dU</w:t>
            </w:r>
            <w:proofErr w:type="spellEnd"/>
            <w:r w:rsidRPr="00B85602">
              <w:rPr>
                <w:color w:val="FFFFFF" w:themeColor="background1"/>
                <w:sz w:val="6"/>
                <w:szCs w:val="2"/>
              </w:rPr>
              <w:t>=</w:t>
            </w:r>
            <w:r w:rsidRPr="00B85602">
              <w:rPr>
                <w:color w:val="FFFFFF" w:themeColor="background1"/>
                <w:sz w:val="6"/>
                <w:szCs w:val="2"/>
              </w:rPr>
              <w:sym w:font="Symbol" w:char="F064"/>
            </w:r>
            <w:r w:rsidRPr="00B85602">
              <w:rPr>
                <w:color w:val="FFFFFF" w:themeColor="background1"/>
                <w:sz w:val="6"/>
                <w:szCs w:val="2"/>
              </w:rPr>
              <w:t>B+</w:t>
            </w:r>
            <w:r w:rsidRPr="00B85602">
              <w:rPr>
                <w:color w:val="FFFFFF" w:themeColor="background1"/>
                <w:sz w:val="6"/>
                <w:szCs w:val="2"/>
              </w:rPr>
              <w:sym w:font="Symbol" w:char="F064"/>
            </w:r>
            <w:r w:rsidRPr="00B85602">
              <w:rPr>
                <w:color w:val="FFFFFF" w:themeColor="background1"/>
                <w:sz w:val="6"/>
                <w:szCs w:val="2"/>
              </w:rPr>
              <w:t>A=</w:t>
            </w:r>
            <w:proofErr w:type="spellStart"/>
            <w:r w:rsidRPr="00B85602">
              <w:rPr>
                <w:color w:val="FFFFFF" w:themeColor="background1"/>
                <w:sz w:val="6"/>
                <w:szCs w:val="2"/>
              </w:rPr>
              <w:t>VdS</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А,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V1.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V2&gt;V1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потребляется</w:t>
            </w:r>
            <w:proofErr w:type="spellEnd"/>
            <w:r w:rsidRPr="00B85602">
              <w:rPr>
                <w:color w:val="FFFFFF" w:themeColor="background1"/>
                <w:sz w:val="6"/>
                <w:szCs w:val="2"/>
              </w:rPr>
              <w:t xml:space="preserve"> (рис.1).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S3&gt;S1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систему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от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рис.2 для той же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S1=1, V1=1, V2=3 и S3=3. Рис.2.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от ставки затрат.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V4&lt;V2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конфискации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B2=B23&gt;0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B1=B41&lt;0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Украины</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одна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нижних</w:t>
            </w:r>
            <w:proofErr w:type="spellEnd"/>
            <w:r w:rsidRPr="00B85602">
              <w:rPr>
                <w:color w:val="FFFFFF" w:themeColor="background1"/>
                <w:sz w:val="6"/>
                <w:szCs w:val="2"/>
              </w:rPr>
              <w:t xml:space="preserve"> </w:t>
            </w:r>
            <w:proofErr w:type="spellStart"/>
            <w:r w:rsidRPr="00B85602">
              <w:rPr>
                <w:color w:val="FFFFFF" w:themeColor="background1"/>
                <w:sz w:val="6"/>
                <w:szCs w:val="2"/>
              </w:rPr>
              <w:t>точек</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L12 c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w:t>
            </w:r>
            <w:r w:rsidRPr="00B85602">
              <w:rPr>
                <w:color w:val="FFFFFF" w:themeColor="background1"/>
                <w:sz w:val="6"/>
                <w:szCs w:val="2"/>
              </w:rPr>
              <w:sym w:font="Symbol" w:char="F0BB"/>
            </w:r>
            <w:r w:rsidRPr="00B85602">
              <w:rPr>
                <w:color w:val="FFFFFF" w:themeColor="background1"/>
                <w:sz w:val="6"/>
                <w:szCs w:val="2"/>
              </w:rPr>
              <w:t xml:space="preserve">V2.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w:t>
            </w:r>
            <w:proofErr w:type="spellStart"/>
            <w:r w:rsidRPr="00B85602">
              <w:rPr>
                <w:color w:val="FFFFFF" w:themeColor="background1"/>
                <w:sz w:val="6"/>
                <w:szCs w:val="2"/>
              </w:rPr>
              <w:t>падением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разогревает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V2, при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w:t>
            </w:r>
            <w:proofErr w:type="spellEnd"/>
            <w:r w:rsidRPr="00B85602">
              <w:rPr>
                <w:color w:val="FFFFFF" w:themeColor="background1"/>
                <w:sz w:val="6"/>
                <w:szCs w:val="2"/>
              </w:rPr>
              <w:t xml:space="preserve"> </w:t>
            </w:r>
            <w:proofErr w:type="spellStart"/>
            <w:r w:rsidRPr="00B85602">
              <w:rPr>
                <w:color w:val="FFFFFF" w:themeColor="background1"/>
                <w:sz w:val="6"/>
                <w:szCs w:val="2"/>
              </w:rPr>
              <w:t>структурные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L23.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ростом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хаотизирует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S3,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кризисной</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V1, а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L41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периода</w:t>
            </w:r>
            <w:proofErr w:type="spellEnd"/>
            <w:r w:rsidRPr="00B85602">
              <w:rPr>
                <w:color w:val="FFFFFF" w:themeColor="background1"/>
                <w:sz w:val="6"/>
                <w:szCs w:val="2"/>
              </w:rPr>
              <w:t xml:space="preserve"> </w:t>
            </w:r>
            <w:proofErr w:type="spellStart"/>
            <w:r w:rsidRPr="00B85602">
              <w:rPr>
                <w:color w:val="FFFFFF" w:themeColor="background1"/>
                <w:sz w:val="6"/>
                <w:szCs w:val="2"/>
              </w:rPr>
              <w:t>застоя</w:t>
            </w:r>
            <w:proofErr w:type="spellEnd"/>
            <w:r w:rsidRPr="00B85602">
              <w:rPr>
                <w:color w:val="FFFFFF" w:themeColor="background1"/>
                <w:sz w:val="6"/>
                <w:szCs w:val="2"/>
              </w:rPr>
              <w:t xml:space="preserve">. Ему </w:t>
            </w:r>
            <w:proofErr w:type="spellStart"/>
            <w:r w:rsidRPr="00B85602">
              <w:rPr>
                <w:color w:val="FFFFFF" w:themeColor="background1"/>
                <w:sz w:val="6"/>
                <w:szCs w:val="2"/>
              </w:rPr>
              <w:t>предшествует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L34,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ведет</w:t>
            </w:r>
            <w:proofErr w:type="spellEnd"/>
            <w:r w:rsidRPr="00B85602">
              <w:rPr>
                <w:color w:val="FFFFFF" w:themeColor="background1"/>
                <w:sz w:val="6"/>
                <w:szCs w:val="2"/>
              </w:rPr>
              <w:t xml:space="preserve"> к </w:t>
            </w:r>
            <w:proofErr w:type="spellStart"/>
            <w:r w:rsidRPr="00B85602">
              <w:rPr>
                <w:color w:val="FFFFFF" w:themeColor="background1"/>
                <w:sz w:val="6"/>
                <w:szCs w:val="2"/>
              </w:rPr>
              <w:t>охлаждению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
        </w:tc>
      </w:tr>
    </w:tbl>
    <w:p w14:paraId="229B93E6" w14:textId="77777777" w:rsidR="0027322B" w:rsidRPr="003A1E39" w:rsidRDefault="0027322B" w:rsidP="0027322B">
      <w:pPr>
        <w:spacing w:after="0" w:line="360" w:lineRule="auto"/>
        <w:ind w:left="170" w:right="57" w:firstLine="709"/>
        <w:jc w:val="center"/>
        <w:rPr>
          <w:rFonts w:ascii="Times New Roman" w:hAnsi="Times New Roman" w:cs="Times New Roman"/>
          <w:sz w:val="28"/>
          <w:szCs w:val="28"/>
        </w:rPr>
      </w:pPr>
    </w:p>
    <w:p w14:paraId="45859B3F" w14:textId="77777777" w:rsidR="0027322B" w:rsidRDefault="004D53AE" w:rsidP="0027322B">
      <w:pPr>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27322B" w:rsidRPr="003A1E39">
        <w:rPr>
          <w:rFonts w:ascii="Times New Roman" w:hAnsi="Times New Roman" w:cs="Times New Roman"/>
          <w:sz w:val="28"/>
          <w:szCs w:val="28"/>
        </w:rPr>
        <w:t xml:space="preserve"> 1.1 –</w:t>
      </w:r>
      <w:r w:rsidR="0027322B" w:rsidRPr="003A1E39">
        <w:t xml:space="preserve"> </w:t>
      </w:r>
      <w:r w:rsidR="0027322B" w:rsidRPr="003A1E39">
        <w:rPr>
          <w:rFonts w:ascii="Times New Roman" w:hAnsi="Times New Roman" w:cs="Times New Roman"/>
          <w:sz w:val="28"/>
          <w:szCs w:val="28"/>
        </w:rPr>
        <w:t xml:space="preserve">Стилі </w:t>
      </w:r>
      <w:r w:rsidR="000353EB" w:rsidRPr="003A1E39">
        <w:rPr>
          <w:rFonts w:ascii="Times New Roman" w:hAnsi="Times New Roman" w:cs="Times New Roman"/>
          <w:sz w:val="28"/>
          <w:szCs w:val="28"/>
        </w:rPr>
        <w:t xml:space="preserve">бізнес – культури </w:t>
      </w:r>
    </w:p>
    <w:p w14:paraId="31A19EAC" w14:textId="77777777" w:rsidR="004D53AE" w:rsidRDefault="004D53AE" w:rsidP="0027322B">
      <w:pPr>
        <w:spacing w:after="0" w:line="360" w:lineRule="auto"/>
        <w:ind w:left="170" w:right="57" w:firstLine="709"/>
        <w:jc w:val="center"/>
        <w:rPr>
          <w:rFonts w:ascii="Times New Roman" w:hAnsi="Times New Roman" w:cs="Times New Roman"/>
          <w:sz w:val="28"/>
          <w:szCs w:val="28"/>
        </w:rPr>
      </w:pPr>
    </w:p>
    <w:p w14:paraId="2050FDB5" w14:textId="77777777" w:rsidR="004D53AE" w:rsidRPr="00E6069A" w:rsidRDefault="004D53AE" w:rsidP="004D53AE">
      <w:pPr>
        <w:spacing w:after="0" w:line="360" w:lineRule="auto"/>
        <w:ind w:left="170" w:right="57" w:firstLine="709"/>
        <w:jc w:val="center"/>
        <w:rPr>
          <w:rFonts w:ascii="Times New Roman" w:hAnsi="Times New Roman" w:cs="Times New Roman"/>
          <w:sz w:val="28"/>
          <w:szCs w:val="28"/>
        </w:rPr>
      </w:pPr>
      <w:r w:rsidRPr="00E6069A">
        <w:rPr>
          <w:rFonts w:ascii="Times New Roman" w:hAnsi="Times New Roman" w:cs="Times New Roman"/>
          <w:sz w:val="28"/>
          <w:szCs w:val="28"/>
        </w:rPr>
        <w:t>Таблиця 1</w:t>
      </w:r>
      <w:r>
        <w:rPr>
          <w:rFonts w:ascii="Times New Roman" w:hAnsi="Times New Roman" w:cs="Times New Roman"/>
          <w:sz w:val="28"/>
          <w:szCs w:val="28"/>
        </w:rPr>
        <w:t>.1</w:t>
      </w:r>
      <w:r w:rsidRPr="00E6069A">
        <w:rPr>
          <w:rFonts w:ascii="Times New Roman" w:hAnsi="Times New Roman" w:cs="Times New Roman"/>
          <w:sz w:val="28"/>
          <w:szCs w:val="28"/>
        </w:rPr>
        <w:t>. Стилі корпоративної культури та їх характеристика, переваги та недоліки</w:t>
      </w:r>
    </w:p>
    <w:p w14:paraId="5E21DEB2" w14:textId="77777777" w:rsidR="00E6069A" w:rsidRDefault="00E6069A" w:rsidP="004D53AE">
      <w:pPr>
        <w:spacing w:after="0" w:line="360" w:lineRule="auto"/>
        <w:ind w:right="57"/>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3394"/>
        <w:gridCol w:w="3164"/>
        <w:gridCol w:w="3331"/>
      </w:tblGrid>
      <w:tr w:rsidR="00E6069A" w14:paraId="227DB59B" w14:textId="77777777" w:rsidTr="009A0EC4">
        <w:tc>
          <w:tcPr>
            <w:tcW w:w="3394" w:type="dxa"/>
            <w:vAlign w:val="center"/>
          </w:tcPr>
          <w:p w14:paraId="5469399D" w14:textId="77777777" w:rsidR="00E6069A" w:rsidRPr="00E6069A" w:rsidRDefault="00E6069A" w:rsidP="00E6069A">
            <w:pPr>
              <w:spacing w:line="360" w:lineRule="auto"/>
              <w:ind w:right="57"/>
              <w:jc w:val="center"/>
              <w:rPr>
                <w:rFonts w:ascii="Times New Roman" w:hAnsi="Times New Roman" w:cs="Times New Roman"/>
                <w:sz w:val="28"/>
                <w:szCs w:val="28"/>
              </w:rPr>
            </w:pPr>
            <w:r w:rsidRPr="00E6069A">
              <w:rPr>
                <w:rFonts w:ascii="Times New Roman" w:hAnsi="Times New Roman" w:cs="Times New Roman"/>
                <w:sz w:val="28"/>
                <w:szCs w:val="28"/>
              </w:rPr>
              <w:t>Стилі культури та їх характеристика</w:t>
            </w:r>
          </w:p>
        </w:tc>
        <w:tc>
          <w:tcPr>
            <w:tcW w:w="3164" w:type="dxa"/>
            <w:vAlign w:val="center"/>
          </w:tcPr>
          <w:p w14:paraId="63D42BE7" w14:textId="77777777" w:rsidR="00E6069A" w:rsidRPr="00E6069A" w:rsidRDefault="00E6069A" w:rsidP="00E6069A">
            <w:pPr>
              <w:spacing w:line="360" w:lineRule="auto"/>
              <w:ind w:right="57"/>
              <w:jc w:val="center"/>
              <w:rPr>
                <w:rFonts w:ascii="Times New Roman" w:hAnsi="Times New Roman" w:cs="Times New Roman"/>
                <w:sz w:val="28"/>
                <w:szCs w:val="28"/>
              </w:rPr>
            </w:pPr>
            <w:r w:rsidRPr="00E6069A">
              <w:rPr>
                <w:rFonts w:ascii="Times New Roman" w:hAnsi="Times New Roman" w:cs="Times New Roman"/>
                <w:sz w:val="28"/>
                <w:szCs w:val="28"/>
              </w:rPr>
              <w:t>Переваги стилю</w:t>
            </w:r>
          </w:p>
        </w:tc>
        <w:tc>
          <w:tcPr>
            <w:tcW w:w="3331" w:type="dxa"/>
            <w:vAlign w:val="center"/>
          </w:tcPr>
          <w:p w14:paraId="5DA51E06" w14:textId="77777777" w:rsidR="00E6069A" w:rsidRPr="00E6069A" w:rsidRDefault="00E6069A" w:rsidP="00E6069A">
            <w:pPr>
              <w:spacing w:line="360" w:lineRule="auto"/>
              <w:ind w:right="57"/>
              <w:jc w:val="center"/>
              <w:rPr>
                <w:rFonts w:ascii="Times New Roman" w:hAnsi="Times New Roman" w:cs="Times New Roman"/>
                <w:sz w:val="28"/>
                <w:szCs w:val="28"/>
              </w:rPr>
            </w:pPr>
            <w:r w:rsidRPr="00E6069A">
              <w:rPr>
                <w:rFonts w:ascii="Times New Roman" w:hAnsi="Times New Roman" w:cs="Times New Roman"/>
                <w:sz w:val="28"/>
                <w:szCs w:val="28"/>
              </w:rPr>
              <w:t>Недоліки стилю</w:t>
            </w:r>
          </w:p>
        </w:tc>
      </w:tr>
      <w:tr w:rsidR="00E6069A" w14:paraId="5E744ECE" w14:textId="77777777" w:rsidTr="009A0EC4">
        <w:tc>
          <w:tcPr>
            <w:tcW w:w="3394" w:type="dxa"/>
          </w:tcPr>
          <w:p w14:paraId="4BACC497"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Мета – характеризується </w:t>
            </w:r>
            <w:r w:rsidRPr="00E57520">
              <w:rPr>
                <w:rFonts w:ascii="Times New Roman" w:hAnsi="Times New Roman" w:cs="Times New Roman"/>
                <w:sz w:val="28"/>
                <w:szCs w:val="28"/>
              </w:rPr>
              <w:t>тим,</w:t>
            </w:r>
            <w:r>
              <w:rPr>
                <w:rFonts w:ascii="Times New Roman" w:hAnsi="Times New Roman" w:cs="Times New Roman"/>
                <w:sz w:val="28"/>
                <w:szCs w:val="28"/>
              </w:rPr>
              <w:t xml:space="preserve"> що люди </w:t>
            </w:r>
            <w:r w:rsidRPr="00E57520">
              <w:rPr>
                <w:rFonts w:ascii="Times New Roman" w:hAnsi="Times New Roman" w:cs="Times New Roman"/>
                <w:sz w:val="28"/>
                <w:szCs w:val="28"/>
              </w:rPr>
              <w:t>намагаються</w:t>
            </w:r>
          </w:p>
          <w:p w14:paraId="3DFEA10F"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здійснювати заходи для</w:t>
            </w:r>
          </w:p>
          <w:p w14:paraId="6C758BDF" w14:textId="77777777" w:rsidR="00E6069A"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досягнення обраного курсу</w:t>
            </w:r>
          </w:p>
        </w:tc>
        <w:tc>
          <w:tcPr>
            <w:tcW w:w="3164" w:type="dxa"/>
          </w:tcPr>
          <w:p w14:paraId="7483D887" w14:textId="77777777" w:rsidR="00E6069A"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 xml:space="preserve">Добре розуміння різноманітності, стійкості та соціальної відповідальності. </w:t>
            </w:r>
          </w:p>
        </w:tc>
        <w:tc>
          <w:tcPr>
            <w:tcW w:w="3331" w:type="dxa"/>
          </w:tcPr>
          <w:p w14:paraId="0116B041" w14:textId="77777777" w:rsidR="00E6069A"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Надмірна увага на довгострокову мету може призвести до негативних проблем.</w:t>
            </w:r>
          </w:p>
        </w:tc>
      </w:tr>
      <w:tr w:rsidR="00E6069A" w14:paraId="7D8FD6B5" w14:textId="77777777" w:rsidTr="009A0EC4">
        <w:tc>
          <w:tcPr>
            <w:tcW w:w="3394" w:type="dxa"/>
          </w:tcPr>
          <w:p w14:paraId="2F002096" w14:textId="77777777" w:rsidR="00E6069A"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lastRenderedPageBreak/>
              <w:t xml:space="preserve">Турбота - базується на турботі та передбачає зосередження на взаєминах та взаємній довірі. </w:t>
            </w:r>
          </w:p>
        </w:tc>
        <w:tc>
          <w:tcPr>
            <w:tcW w:w="3164" w:type="dxa"/>
          </w:tcPr>
          <w:p w14:paraId="32EEE113" w14:textId="77777777" w:rsidR="00E6069A"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Поліпшення колективної роботи, взаємодії, спілкування, довіри та почуття приналежності.</w:t>
            </w:r>
          </w:p>
        </w:tc>
        <w:tc>
          <w:tcPr>
            <w:tcW w:w="3331" w:type="dxa"/>
          </w:tcPr>
          <w:p w14:paraId="113D73CA" w14:textId="77777777" w:rsidR="00E6069A"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Надмірна увага до досягнення згоди може зме</w:t>
            </w:r>
            <w:r>
              <w:rPr>
                <w:rFonts w:ascii="Times New Roman" w:hAnsi="Times New Roman" w:cs="Times New Roman"/>
                <w:sz w:val="28"/>
                <w:szCs w:val="28"/>
              </w:rPr>
              <w:t xml:space="preserve">ншити можливість вивчення інших </w:t>
            </w:r>
            <w:r w:rsidRPr="00E57520">
              <w:rPr>
                <w:rFonts w:ascii="Times New Roman" w:hAnsi="Times New Roman" w:cs="Times New Roman"/>
                <w:sz w:val="28"/>
                <w:szCs w:val="28"/>
              </w:rPr>
              <w:t>варіантів рішень, запобігти конкурентоспроможності та сприяти повільному прийняттю рішень.</w:t>
            </w:r>
          </w:p>
        </w:tc>
      </w:tr>
      <w:tr w:rsidR="00E6069A" w14:paraId="134703A7" w14:textId="77777777" w:rsidTr="009A0EC4">
        <w:tc>
          <w:tcPr>
            <w:tcW w:w="3394" w:type="dxa"/>
          </w:tcPr>
          <w:p w14:paraId="122CE527"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Вивчення – люди продукують</w:t>
            </w:r>
            <w:r>
              <w:rPr>
                <w:rFonts w:ascii="Times New Roman" w:hAnsi="Times New Roman" w:cs="Times New Roman"/>
                <w:sz w:val="28"/>
                <w:szCs w:val="28"/>
              </w:rPr>
              <w:t xml:space="preserve"> </w:t>
            </w:r>
            <w:r w:rsidRPr="00E57520">
              <w:rPr>
                <w:rFonts w:ascii="Times New Roman" w:hAnsi="Times New Roman" w:cs="Times New Roman"/>
                <w:sz w:val="28"/>
                <w:szCs w:val="28"/>
              </w:rPr>
              <w:t>нові ідеї та досліджують</w:t>
            </w:r>
          </w:p>
          <w:p w14:paraId="5F5FC555"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альтернативи.</w:t>
            </w:r>
          </w:p>
          <w:p w14:paraId="7822489C" w14:textId="77777777" w:rsidR="00E6069A" w:rsidRDefault="00E6069A" w:rsidP="00E57520">
            <w:pPr>
              <w:spacing w:line="360" w:lineRule="auto"/>
              <w:ind w:right="57"/>
              <w:rPr>
                <w:rFonts w:ascii="Times New Roman" w:hAnsi="Times New Roman" w:cs="Times New Roman"/>
                <w:sz w:val="28"/>
                <w:szCs w:val="28"/>
              </w:rPr>
            </w:pPr>
          </w:p>
        </w:tc>
        <w:tc>
          <w:tcPr>
            <w:tcW w:w="3164" w:type="dxa"/>
          </w:tcPr>
          <w:p w14:paraId="564876BE"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Впровадження інновацій,</w:t>
            </w:r>
          </w:p>
          <w:p w14:paraId="35002A6B"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заохочення до навчання.</w:t>
            </w:r>
          </w:p>
          <w:p w14:paraId="62682B14" w14:textId="77777777" w:rsidR="00E6069A" w:rsidRDefault="00E6069A" w:rsidP="00E57520">
            <w:pPr>
              <w:spacing w:line="360" w:lineRule="auto"/>
              <w:ind w:right="57"/>
              <w:rPr>
                <w:rFonts w:ascii="Times New Roman" w:hAnsi="Times New Roman" w:cs="Times New Roman"/>
                <w:sz w:val="28"/>
                <w:szCs w:val="28"/>
              </w:rPr>
            </w:pPr>
          </w:p>
        </w:tc>
        <w:tc>
          <w:tcPr>
            <w:tcW w:w="3331" w:type="dxa"/>
          </w:tcPr>
          <w:p w14:paraId="514980CC"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Надмірна увага до навчання може призвести до </w:t>
            </w:r>
            <w:r w:rsidRPr="00E57520">
              <w:rPr>
                <w:rFonts w:ascii="Times New Roman" w:hAnsi="Times New Roman" w:cs="Times New Roman"/>
                <w:sz w:val="28"/>
                <w:szCs w:val="28"/>
              </w:rPr>
              <w:t>недостатнього</w:t>
            </w:r>
          </w:p>
          <w:p w14:paraId="0BDEE67B"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фокусування та неможливість</w:t>
            </w:r>
          </w:p>
          <w:p w14:paraId="013CC465" w14:textId="77777777" w:rsidR="00E6069A"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використовувати наявні переваги.</w:t>
            </w:r>
          </w:p>
        </w:tc>
      </w:tr>
      <w:tr w:rsidR="00E6069A" w14:paraId="1DC09D5A" w14:textId="77777777" w:rsidTr="009A0EC4">
        <w:tc>
          <w:tcPr>
            <w:tcW w:w="3394" w:type="dxa"/>
          </w:tcPr>
          <w:p w14:paraId="2663D08C"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Результати-характеризуються</w:t>
            </w:r>
          </w:p>
          <w:p w14:paraId="5E4456A6"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орієнтованим середовищем на </w:t>
            </w:r>
            <w:r w:rsidRPr="00E57520">
              <w:rPr>
                <w:rFonts w:ascii="Times New Roman" w:hAnsi="Times New Roman" w:cs="Times New Roman"/>
                <w:sz w:val="28"/>
                <w:szCs w:val="28"/>
              </w:rPr>
              <w:t>результат, де люди прагнуть</w:t>
            </w:r>
          </w:p>
          <w:p w14:paraId="7EBD00F2"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досягти найвищого.</w:t>
            </w:r>
          </w:p>
          <w:p w14:paraId="33DA35F5" w14:textId="77777777" w:rsidR="00E6069A" w:rsidRDefault="00E6069A" w:rsidP="00E57520">
            <w:pPr>
              <w:spacing w:line="360" w:lineRule="auto"/>
              <w:ind w:right="57"/>
              <w:rPr>
                <w:rFonts w:ascii="Times New Roman" w:hAnsi="Times New Roman" w:cs="Times New Roman"/>
                <w:sz w:val="28"/>
                <w:szCs w:val="28"/>
              </w:rPr>
            </w:pPr>
          </w:p>
        </w:tc>
        <w:tc>
          <w:tcPr>
            <w:tcW w:w="3164" w:type="dxa"/>
          </w:tcPr>
          <w:p w14:paraId="5554BD29"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Поліпшення виконання завдань, </w:t>
            </w:r>
            <w:r w:rsidRPr="00E57520">
              <w:rPr>
                <w:rFonts w:ascii="Times New Roman" w:hAnsi="Times New Roman" w:cs="Times New Roman"/>
                <w:sz w:val="28"/>
                <w:szCs w:val="28"/>
              </w:rPr>
              <w:t>зовнішній фокус, створення</w:t>
            </w:r>
          </w:p>
          <w:p w14:paraId="2EE9C0D6"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можливостей та </w:t>
            </w:r>
            <w:r w:rsidRPr="00E57520">
              <w:rPr>
                <w:rFonts w:ascii="Times New Roman" w:hAnsi="Times New Roman" w:cs="Times New Roman"/>
                <w:sz w:val="28"/>
                <w:szCs w:val="28"/>
              </w:rPr>
              <w:t>досягнення</w:t>
            </w:r>
          </w:p>
          <w:p w14:paraId="58979DA5"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цілі.</w:t>
            </w:r>
          </w:p>
          <w:p w14:paraId="4B879CDB" w14:textId="77777777" w:rsidR="00E6069A" w:rsidRDefault="00E6069A" w:rsidP="00E57520">
            <w:pPr>
              <w:spacing w:line="360" w:lineRule="auto"/>
              <w:ind w:right="57"/>
              <w:rPr>
                <w:rFonts w:ascii="Times New Roman" w:hAnsi="Times New Roman" w:cs="Times New Roman"/>
                <w:sz w:val="28"/>
                <w:szCs w:val="28"/>
              </w:rPr>
            </w:pPr>
          </w:p>
        </w:tc>
        <w:tc>
          <w:tcPr>
            <w:tcW w:w="3331" w:type="dxa"/>
          </w:tcPr>
          <w:p w14:paraId="2C995633"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Надмір</w:t>
            </w:r>
            <w:r>
              <w:rPr>
                <w:rFonts w:ascii="Times New Roman" w:hAnsi="Times New Roman" w:cs="Times New Roman"/>
                <w:sz w:val="28"/>
                <w:szCs w:val="28"/>
              </w:rPr>
              <w:t xml:space="preserve">на вага до досягнення </w:t>
            </w:r>
            <w:r w:rsidRPr="00E57520">
              <w:rPr>
                <w:rFonts w:ascii="Times New Roman" w:hAnsi="Times New Roman" w:cs="Times New Roman"/>
                <w:sz w:val="28"/>
                <w:szCs w:val="28"/>
              </w:rPr>
              <w:t>результатів може призвести до</w:t>
            </w:r>
          </w:p>
          <w:p w14:paraId="118CB7CD"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 xml:space="preserve">руйнування </w:t>
            </w:r>
            <w:proofErr w:type="spellStart"/>
            <w:r w:rsidRPr="00E57520">
              <w:rPr>
                <w:rFonts w:ascii="Times New Roman" w:hAnsi="Times New Roman" w:cs="Times New Roman"/>
                <w:sz w:val="28"/>
                <w:szCs w:val="28"/>
              </w:rPr>
              <w:t>зв'язків</w:t>
            </w:r>
            <w:proofErr w:type="spellEnd"/>
            <w:r w:rsidRPr="00E57520">
              <w:rPr>
                <w:rFonts w:ascii="Times New Roman" w:hAnsi="Times New Roman" w:cs="Times New Roman"/>
                <w:sz w:val="28"/>
                <w:szCs w:val="28"/>
              </w:rPr>
              <w:t xml:space="preserve"> та співробітництва, а</w:t>
            </w:r>
          </w:p>
          <w:p w14:paraId="5E73DBB5" w14:textId="77777777" w:rsidR="00E6069A"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також до підвищення стресу та </w:t>
            </w:r>
            <w:r w:rsidRPr="00E57520">
              <w:rPr>
                <w:rFonts w:ascii="Times New Roman" w:hAnsi="Times New Roman" w:cs="Times New Roman"/>
                <w:sz w:val="28"/>
                <w:szCs w:val="28"/>
              </w:rPr>
              <w:t>тривожності у компанії.</w:t>
            </w:r>
          </w:p>
        </w:tc>
      </w:tr>
      <w:tr w:rsidR="00E6069A" w14:paraId="16E2EE01" w14:textId="77777777" w:rsidTr="009A0EC4">
        <w:tc>
          <w:tcPr>
            <w:tcW w:w="3394" w:type="dxa"/>
          </w:tcPr>
          <w:p w14:paraId="01613D12"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Безпека – визначається</w:t>
            </w:r>
          </w:p>
          <w:p w14:paraId="0A7097EF"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плануванням, </w:t>
            </w:r>
            <w:r w:rsidRPr="00E57520">
              <w:rPr>
                <w:rFonts w:ascii="Times New Roman" w:hAnsi="Times New Roman" w:cs="Times New Roman"/>
                <w:sz w:val="28"/>
                <w:szCs w:val="28"/>
              </w:rPr>
              <w:t>обережністю та</w:t>
            </w:r>
          </w:p>
          <w:p w14:paraId="1C816EBD"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готовністю, де робітник</w:t>
            </w:r>
          </w:p>
          <w:p w14:paraId="2C820F82"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середовище мотивує </w:t>
            </w:r>
            <w:r>
              <w:rPr>
                <w:rFonts w:ascii="Times New Roman" w:hAnsi="Times New Roman" w:cs="Times New Roman"/>
                <w:sz w:val="28"/>
                <w:szCs w:val="28"/>
              </w:rPr>
              <w:lastRenderedPageBreak/>
              <w:t xml:space="preserve">людей </w:t>
            </w:r>
            <w:r w:rsidRPr="00E57520">
              <w:rPr>
                <w:rFonts w:ascii="Times New Roman" w:hAnsi="Times New Roman" w:cs="Times New Roman"/>
                <w:sz w:val="28"/>
                <w:szCs w:val="28"/>
              </w:rPr>
              <w:t>обережно ставитися до ризику</w:t>
            </w:r>
          </w:p>
          <w:p w14:paraId="1499AAF5" w14:textId="77777777" w:rsidR="00E6069A"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і старанно продумують кроки.</w:t>
            </w:r>
          </w:p>
        </w:tc>
        <w:tc>
          <w:tcPr>
            <w:tcW w:w="3164" w:type="dxa"/>
          </w:tcPr>
          <w:p w14:paraId="66404817"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lastRenderedPageBreak/>
              <w:t>Поліпшення управління</w:t>
            </w:r>
          </w:p>
          <w:p w14:paraId="4B1A7CB3"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ризиками, стабільність та </w:t>
            </w:r>
            <w:r w:rsidRPr="00E57520">
              <w:rPr>
                <w:rFonts w:ascii="Times New Roman" w:hAnsi="Times New Roman" w:cs="Times New Roman"/>
                <w:sz w:val="28"/>
                <w:szCs w:val="28"/>
              </w:rPr>
              <w:t>безперервність цього бізнесу.</w:t>
            </w:r>
          </w:p>
          <w:p w14:paraId="522EB532" w14:textId="77777777" w:rsidR="00E6069A" w:rsidRDefault="00E6069A" w:rsidP="00E57520">
            <w:pPr>
              <w:spacing w:line="360" w:lineRule="auto"/>
              <w:ind w:right="57"/>
              <w:rPr>
                <w:rFonts w:ascii="Times New Roman" w:hAnsi="Times New Roman" w:cs="Times New Roman"/>
                <w:sz w:val="28"/>
                <w:szCs w:val="28"/>
              </w:rPr>
            </w:pPr>
          </w:p>
        </w:tc>
        <w:tc>
          <w:tcPr>
            <w:tcW w:w="3331" w:type="dxa"/>
          </w:tcPr>
          <w:p w14:paraId="64EA14A8" w14:textId="77777777" w:rsidR="00E57520" w:rsidRPr="00E57520"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Може призвести до бюрократії, </w:t>
            </w:r>
            <w:r w:rsidRPr="00E57520">
              <w:rPr>
                <w:rFonts w:ascii="Times New Roman" w:hAnsi="Times New Roman" w:cs="Times New Roman"/>
                <w:sz w:val="28"/>
                <w:szCs w:val="28"/>
              </w:rPr>
              <w:t>негнучкості та дегуманізації</w:t>
            </w:r>
          </w:p>
          <w:p w14:paraId="0327548A" w14:textId="77777777" w:rsidR="00E6069A"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робочого середовища</w:t>
            </w:r>
            <w:r>
              <w:rPr>
                <w:rFonts w:ascii="Times New Roman" w:hAnsi="Times New Roman" w:cs="Times New Roman"/>
                <w:sz w:val="28"/>
                <w:szCs w:val="28"/>
              </w:rPr>
              <w:t>.</w:t>
            </w:r>
          </w:p>
        </w:tc>
      </w:tr>
      <w:tr w:rsidR="00E6069A" w14:paraId="44DF7B8C" w14:textId="77777777" w:rsidTr="009A0EC4">
        <w:tc>
          <w:tcPr>
            <w:tcW w:w="3394" w:type="dxa"/>
          </w:tcPr>
          <w:p w14:paraId="1AD154DD"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Порядок – орієнтований на</w:t>
            </w:r>
            <w:r>
              <w:rPr>
                <w:rFonts w:ascii="Times New Roman" w:hAnsi="Times New Roman" w:cs="Times New Roman"/>
                <w:sz w:val="28"/>
                <w:szCs w:val="28"/>
              </w:rPr>
              <w:t xml:space="preserve"> </w:t>
            </w:r>
            <w:r w:rsidRPr="00E57520">
              <w:rPr>
                <w:rFonts w:ascii="Times New Roman" w:hAnsi="Times New Roman" w:cs="Times New Roman"/>
                <w:sz w:val="28"/>
                <w:szCs w:val="28"/>
              </w:rPr>
              <w:t>увагу, структуру</w:t>
            </w:r>
            <w:r>
              <w:rPr>
                <w:rFonts w:ascii="Times New Roman" w:hAnsi="Times New Roman" w:cs="Times New Roman"/>
                <w:sz w:val="28"/>
                <w:szCs w:val="28"/>
              </w:rPr>
              <w:t xml:space="preserve"> та загальні норми, робоче середовище характеризується як місце, де </w:t>
            </w:r>
            <w:r w:rsidRPr="00E57520">
              <w:rPr>
                <w:rFonts w:ascii="Times New Roman" w:hAnsi="Times New Roman" w:cs="Times New Roman"/>
                <w:sz w:val="28"/>
                <w:szCs w:val="28"/>
              </w:rPr>
              <w:t>люди діють за правилами.</w:t>
            </w:r>
          </w:p>
          <w:p w14:paraId="6BB16B1D" w14:textId="77777777" w:rsidR="00E6069A" w:rsidRDefault="00E6069A" w:rsidP="00E57520">
            <w:pPr>
              <w:spacing w:line="360" w:lineRule="auto"/>
              <w:ind w:right="57"/>
              <w:rPr>
                <w:rFonts w:ascii="Times New Roman" w:hAnsi="Times New Roman" w:cs="Times New Roman"/>
                <w:sz w:val="28"/>
                <w:szCs w:val="28"/>
              </w:rPr>
            </w:pPr>
          </w:p>
        </w:tc>
        <w:tc>
          <w:tcPr>
            <w:tcW w:w="3164" w:type="dxa"/>
          </w:tcPr>
          <w:p w14:paraId="106726A8"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Поліпшення операційної</w:t>
            </w:r>
          </w:p>
          <w:p w14:paraId="6042BCE4"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ефективності, зменшення</w:t>
            </w:r>
          </w:p>
          <w:p w14:paraId="7B556A11" w14:textId="77777777" w:rsidR="00E57520" w:rsidRPr="00E57520" w:rsidRDefault="00E57520" w:rsidP="00E57520">
            <w:pPr>
              <w:spacing w:line="360" w:lineRule="auto"/>
              <w:ind w:right="57"/>
              <w:rPr>
                <w:rFonts w:ascii="Times New Roman" w:hAnsi="Times New Roman" w:cs="Times New Roman"/>
                <w:sz w:val="28"/>
                <w:szCs w:val="28"/>
              </w:rPr>
            </w:pPr>
            <w:r w:rsidRPr="00E57520">
              <w:rPr>
                <w:rFonts w:ascii="Times New Roman" w:hAnsi="Times New Roman" w:cs="Times New Roman"/>
                <w:sz w:val="28"/>
                <w:szCs w:val="28"/>
              </w:rPr>
              <w:t>конфлікту.</w:t>
            </w:r>
          </w:p>
          <w:p w14:paraId="16D2F5F4" w14:textId="77777777" w:rsidR="00E6069A" w:rsidRDefault="00E6069A" w:rsidP="00E57520">
            <w:pPr>
              <w:spacing w:line="360" w:lineRule="auto"/>
              <w:ind w:right="57"/>
              <w:rPr>
                <w:rFonts w:ascii="Times New Roman" w:hAnsi="Times New Roman" w:cs="Times New Roman"/>
                <w:sz w:val="28"/>
                <w:szCs w:val="28"/>
              </w:rPr>
            </w:pPr>
          </w:p>
        </w:tc>
        <w:tc>
          <w:tcPr>
            <w:tcW w:w="3331" w:type="dxa"/>
          </w:tcPr>
          <w:p w14:paraId="36325B25" w14:textId="77777777" w:rsidR="00E6069A" w:rsidRDefault="00E57520" w:rsidP="00E5752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Надмірна увага до правил та традицій може знизити індивідуалізм, затуманити творчість та обмеження </w:t>
            </w:r>
            <w:r w:rsidRPr="00E57520">
              <w:rPr>
                <w:rFonts w:ascii="Times New Roman" w:hAnsi="Times New Roman" w:cs="Times New Roman"/>
                <w:sz w:val="28"/>
                <w:szCs w:val="28"/>
              </w:rPr>
              <w:t>оперативність.</w:t>
            </w:r>
          </w:p>
        </w:tc>
      </w:tr>
    </w:tbl>
    <w:p w14:paraId="4C939348" w14:textId="77777777" w:rsidR="00E6069A" w:rsidRPr="003A1E39" w:rsidRDefault="00E6069A" w:rsidP="004D53AE">
      <w:pPr>
        <w:spacing w:after="0" w:line="360" w:lineRule="auto"/>
        <w:ind w:right="57"/>
        <w:rPr>
          <w:rFonts w:ascii="Times New Roman" w:hAnsi="Times New Roman" w:cs="Times New Roman"/>
          <w:sz w:val="28"/>
          <w:szCs w:val="28"/>
        </w:rPr>
      </w:pPr>
    </w:p>
    <w:p w14:paraId="548620CC" w14:textId="77777777" w:rsidR="00550C75" w:rsidRPr="00620C93" w:rsidRDefault="009A0EC4" w:rsidP="000353EB">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Pr="009A0EC4">
        <w:rPr>
          <w:rFonts w:ascii="Times New Roman" w:hAnsi="Times New Roman" w:cs="Times New Roman"/>
          <w:sz w:val="28"/>
          <w:szCs w:val="28"/>
        </w:rPr>
        <w:t xml:space="preserve">бізнес-культури різних країн мають свої особливості та унікальні риси. Їх доцільно вивчати для того, щоб досягти успіху підприємства у своїй діяльності на міжнародному ринку. Незалежно від сектора, в якому воно працює, культурні відмінності чинитимуть прямий вплив на прибутковість підприємства. Підвищення рівня знань про міжнародні культурні відмінності у бізнесі може допомогти у формуванні міжнародних компетенцій, а також у наданні можливості отримати конкурентну перевагу. </w:t>
      </w:r>
      <w:r w:rsidR="00550C75" w:rsidRPr="00550C75">
        <w:rPr>
          <w:rFonts w:ascii="Times New Roman" w:hAnsi="Times New Roman" w:cs="Times New Roman"/>
          <w:sz w:val="28"/>
          <w:szCs w:val="28"/>
        </w:rPr>
        <w:t>[17, c. 237].</w:t>
      </w:r>
    </w:p>
    <w:p w14:paraId="38A524AD" w14:textId="77777777" w:rsidR="000353EB" w:rsidRDefault="00550C75" w:rsidP="000353EB">
      <w:pPr>
        <w:spacing w:after="0" w:line="360" w:lineRule="auto"/>
        <w:ind w:left="170" w:right="57" w:firstLine="709"/>
        <w:jc w:val="both"/>
        <w:rPr>
          <w:rFonts w:ascii="Times New Roman" w:hAnsi="Times New Roman" w:cs="Times New Roman"/>
          <w:sz w:val="28"/>
          <w:szCs w:val="28"/>
          <w:lang w:val="ru-RU"/>
        </w:rPr>
      </w:pPr>
      <w:r w:rsidRPr="00550C75">
        <w:rPr>
          <w:rFonts w:ascii="Times New Roman" w:hAnsi="Times New Roman" w:cs="Times New Roman"/>
          <w:sz w:val="28"/>
          <w:szCs w:val="28"/>
        </w:rPr>
        <w:t>Таким чином, проаналізувавши досліджувані джерела інформації, доцільно зробити висновок, що у світовій науковій літературі поняття «корпоративна культура», «організаційна культура» та «бізнес культура» узагальнюються та ототожнюються. Поняття корпоративної культури спрямоване на некомерційні компанії, тоді як організаційна культура поширюється на всі форми організацій, включаючи малий бізнес, приватні компанії та некомерційні організації. Однак значення їхньої сутності однаково.</w:t>
      </w:r>
    </w:p>
    <w:p w14:paraId="327CD046" w14:textId="77777777" w:rsidR="00550C75" w:rsidRPr="00550C75" w:rsidRDefault="00550C75" w:rsidP="000353EB">
      <w:pPr>
        <w:spacing w:after="0" w:line="360" w:lineRule="auto"/>
        <w:ind w:left="170" w:right="57" w:firstLine="709"/>
        <w:jc w:val="both"/>
        <w:rPr>
          <w:rFonts w:ascii="Times New Roman" w:hAnsi="Times New Roman" w:cs="Times New Roman"/>
          <w:sz w:val="28"/>
          <w:szCs w:val="28"/>
          <w:lang w:val="ru-RU"/>
        </w:rPr>
      </w:pPr>
    </w:p>
    <w:p w14:paraId="794ED595" w14:textId="77777777" w:rsidR="000353EB" w:rsidRPr="002F0E64" w:rsidRDefault="000353EB" w:rsidP="002F0E64">
      <w:pPr>
        <w:pStyle w:val="2"/>
        <w:ind w:firstLine="708"/>
        <w:rPr>
          <w:rFonts w:ascii="Times New Roman" w:hAnsi="Times New Roman" w:cs="Times New Roman"/>
          <w:b w:val="0"/>
          <w:color w:val="000000" w:themeColor="text1"/>
          <w:sz w:val="28"/>
          <w:szCs w:val="28"/>
        </w:rPr>
      </w:pPr>
      <w:bookmarkStart w:id="7" w:name="_Toc87367088"/>
      <w:r w:rsidRPr="002F0E64">
        <w:rPr>
          <w:rFonts w:ascii="Times New Roman" w:hAnsi="Times New Roman" w:cs="Times New Roman"/>
          <w:b w:val="0"/>
          <w:color w:val="000000" w:themeColor="text1"/>
          <w:sz w:val="28"/>
          <w:szCs w:val="28"/>
        </w:rPr>
        <w:lastRenderedPageBreak/>
        <w:t>1.2 Принципи та значення культурних факторів в бізнесі та міжнародному маркетингу</w:t>
      </w:r>
      <w:r w:rsidR="008F750C">
        <w:rPr>
          <w:rFonts w:ascii="Times New Roman" w:hAnsi="Times New Roman" w:cs="Times New Roman"/>
          <w:b w:val="0"/>
          <w:color w:val="000000" w:themeColor="text1"/>
          <w:sz w:val="28"/>
          <w:szCs w:val="28"/>
        </w:rPr>
        <w:t>.</w:t>
      </w:r>
      <w:bookmarkEnd w:id="7"/>
    </w:p>
    <w:p w14:paraId="6064B242" w14:textId="77777777" w:rsidR="000353EB" w:rsidRPr="003A1E39" w:rsidRDefault="000353EB" w:rsidP="000353EB">
      <w:pPr>
        <w:spacing w:after="0" w:line="360" w:lineRule="auto"/>
        <w:ind w:left="170" w:right="57" w:firstLine="709"/>
        <w:jc w:val="both"/>
        <w:rPr>
          <w:rFonts w:ascii="Times New Roman" w:hAnsi="Times New Roman" w:cs="Times New Roman"/>
          <w:b/>
          <w:sz w:val="28"/>
          <w:szCs w:val="28"/>
        </w:rPr>
      </w:pPr>
    </w:p>
    <w:p w14:paraId="12177502" w14:textId="77777777" w:rsidR="00550C75" w:rsidRPr="00550C75"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Управління міжнародним маркетингом та бізнесом поширюється на всі сфери діяльності, пов'язані з переміщенням ресурсів, товарів, послуг та робочої сили через кордони.</w:t>
      </w:r>
    </w:p>
    <w:p w14:paraId="28F077D7" w14:textId="77777777" w:rsidR="00550C75" w:rsidRPr="0090362C"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Розвиток міжнародного маркетингу та бізнесу залежить від багатьох факторів та умов, що визначають його специфіку. Міжнародний бізнес, виходячи за національні межі, стикається з необхідністю адаптації до різних соціально-культурних моделей країн. Культурні та соціальні відмінності відіграють істотну роль у розвитку міжнародного бізнесу, надаючи сильний вплив на граничну ефективність ділової спільної діяльності. Це породжує значні крос-культурні проблеми організації міжнародного бізнесу – протиріччя, що у нових соціальних і культурних умовах, зумовлених відмінностями у соціокультурних стереотипах окремих груп людей різних країнах. Формування соціокультурних стереотипів, у тому числі в бізнес-середовищі, відбувається під впливом традицій, накопичених знань, віри, моральних принципів, демографічних особливостей, рівня доходів населення, законів, звичаїв та інших здібностей та звичок, сформованих суспільством окремих країн [22, c. 36].</w:t>
      </w:r>
    </w:p>
    <w:p w14:paraId="2C3229BB" w14:textId="77777777" w:rsidR="00550C75" w:rsidRPr="0090362C" w:rsidRDefault="00550C75" w:rsidP="000353EB">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 xml:space="preserve">Отже, основними чинниками, які впливають формування макросередовища компаній, які діють міжнародних ринках збуту, є соціокультурні чинники, саме демографічна ситуація. цінності людей), традиції, загальноприйняті етичні норми, соціальна організація і </w:t>
      </w:r>
      <w:proofErr w:type="spellStart"/>
      <w:r w:rsidRPr="00550C75">
        <w:rPr>
          <w:rFonts w:ascii="Times New Roman" w:hAnsi="Times New Roman" w:cs="Times New Roman"/>
          <w:sz w:val="28"/>
          <w:szCs w:val="28"/>
        </w:rPr>
        <w:t>т.д</w:t>
      </w:r>
      <w:proofErr w:type="spellEnd"/>
      <w:r w:rsidRPr="00550C75">
        <w:rPr>
          <w:rFonts w:ascii="Times New Roman" w:hAnsi="Times New Roman" w:cs="Times New Roman"/>
          <w:sz w:val="28"/>
          <w:szCs w:val="28"/>
        </w:rPr>
        <w:t>.</w:t>
      </w:r>
    </w:p>
    <w:p w14:paraId="1B77AE5F" w14:textId="77777777" w:rsidR="00550C75" w:rsidRPr="00550C75"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У міжнародному маркетингу та бізнесі відмінності у базових факторах соціально-культурного середовища можуть створювати великі складнощі та викликати загрози для розвитку відносин у бізнесі. У зв'язку з цим коректна оцінка відмінностей національних культур і соціальних умов, а також їх адекватний облік при формуванні стратегії бізнесу в умовах міжнародного співробітництва набувають особливої ​​актуальності.</w:t>
      </w:r>
    </w:p>
    <w:p w14:paraId="59693845" w14:textId="77777777" w:rsidR="00550C75" w:rsidRPr="0090362C"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lastRenderedPageBreak/>
        <w:t>Незважаючи на різноманітність існуючих підходів до аналізу факторів впливу на розвиток соціально-економічних процесів, дослідженню впливу соціально-культурних факторів на розвиток міжнародного маркетингу та бізнесу приділено недостатньо уваги.</w:t>
      </w:r>
    </w:p>
    <w:p w14:paraId="34A08D07" w14:textId="77777777" w:rsidR="00550C75" w:rsidRPr="0090362C" w:rsidRDefault="00550C75" w:rsidP="000353EB">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Фактори, що становлять даний блок, є дві взаємопов'язані частини. Для характеристики групи чинників, які стосуються культури, дамо значення для міжнародної підприємницької діяльності визначення «культури». Культура є сукупність знань, переконань, звичаїв, звичок, успадкованих і набутих людьми як членами конкретного суспільства. Для виходу на ринки споживчих товарів цільових зарубіжних країн помстимося, що культура проявляється у існуванні щодо стійких форм, моделей споживання. Для встановлення та розвитку контактів із зарубіжними партнерами, розробки комунікативної політики, крос-культурних комунікацій цікавить погляд на культуру як сукупність стійких форм соціальної взаємодії, закріплених у нормах і цінностях, засобах комунікації, що часто передаються від покоління до покоління [4, c. 70].</w:t>
      </w:r>
    </w:p>
    <w:p w14:paraId="0E4F16D8" w14:textId="77777777" w:rsidR="00550C75" w:rsidRPr="0090362C" w:rsidRDefault="00550C75" w:rsidP="000353EB">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Є два типи сприйняття культури: фактичне сприйняття та інтерпретація культурних особливостей. Наприклад, можна сприймати цілком конкретні культурні особливості, такі як смакові характеристики національних страв, значення кольору та інше. Більшість таких культурних особливостей, фактів можна дізнатися щодо опублікованого матеріалу про країну. Інтерпретаційні знання набагато складніше помітити, зрозуміти та вивчити, оскільки для цього потрібно повністю розуміти всі нюанси різних характеристик культури тієї чи іншої країни. Зокрема, значення часу, міжособистісних відносин може суттєво відрізнятись у різних культурах, можуть знадобитися роки ведення підприємницької діяльності на ринку цільової країни, щоб повністю зрозуміти культуру країни.</w:t>
      </w:r>
    </w:p>
    <w:p w14:paraId="0B2C1305" w14:textId="77777777" w:rsidR="00550C75" w:rsidRPr="00550C75" w:rsidRDefault="00550C75" w:rsidP="00550C75">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 xml:space="preserve">Оскільки для фірми не завжди можна здійснити це самостійно, при ухваленні рішення про вихід на зовнішній ринок можна скористатися </w:t>
      </w:r>
      <w:r w:rsidRPr="00550C75">
        <w:rPr>
          <w:rFonts w:ascii="Times New Roman" w:hAnsi="Times New Roman" w:cs="Times New Roman"/>
          <w:sz w:val="28"/>
          <w:szCs w:val="28"/>
        </w:rPr>
        <w:lastRenderedPageBreak/>
        <w:t>консультацією представників країни, що становить інтерес для міжнародного бізнесу компанії.</w:t>
      </w:r>
    </w:p>
    <w:p w14:paraId="34E26349" w14:textId="77777777" w:rsidR="0090362C" w:rsidRPr="0090362C" w:rsidRDefault="00550C75" w:rsidP="0090362C">
      <w:pPr>
        <w:spacing w:after="0" w:line="360" w:lineRule="auto"/>
        <w:ind w:left="170" w:right="57" w:firstLine="709"/>
        <w:jc w:val="both"/>
        <w:rPr>
          <w:rFonts w:ascii="Times New Roman" w:hAnsi="Times New Roman" w:cs="Times New Roman"/>
          <w:sz w:val="28"/>
          <w:szCs w:val="28"/>
        </w:rPr>
      </w:pPr>
      <w:r w:rsidRPr="00550C75">
        <w:rPr>
          <w:rFonts w:ascii="Times New Roman" w:hAnsi="Times New Roman" w:cs="Times New Roman"/>
          <w:sz w:val="28"/>
          <w:szCs w:val="28"/>
        </w:rPr>
        <w:t>Незважаючи на те, що країни групують за критерієм спільності культурних цінностей, що поділяються на них, наприклад, західна, східна культура, латиноамериканська, слід побоюватися вважати абсолютну подібність культури країн, що входять до цих груп. Так, хоча часто говорять про азіатську культуру, але існують тонкі, часто мало видимі відмінності між японцями, корейцями, китайцями та ін. Існуванням подібних потреб є культурні відмінності серед країн – членів ЄС, які є продуктом століть історії [9, c. 63].</w:t>
      </w:r>
    </w:p>
    <w:p w14:paraId="6C07B165" w14:textId="77777777" w:rsidR="00125695" w:rsidRPr="0090362C" w:rsidRDefault="0090362C" w:rsidP="0090362C">
      <w:pPr>
        <w:spacing w:after="0" w:line="360" w:lineRule="auto"/>
        <w:ind w:left="170" w:right="57" w:firstLine="709"/>
        <w:jc w:val="both"/>
        <w:rPr>
          <w:rFonts w:ascii="Times New Roman" w:hAnsi="Times New Roman" w:cs="Times New Roman"/>
          <w:sz w:val="28"/>
          <w:szCs w:val="28"/>
        </w:rPr>
      </w:pPr>
      <w:r w:rsidRPr="0090362C">
        <w:rPr>
          <w:rFonts w:ascii="Times New Roman" w:hAnsi="Times New Roman" w:cs="Times New Roman"/>
          <w:sz w:val="28"/>
          <w:szCs w:val="28"/>
        </w:rPr>
        <w:t>Таким чином, на підставі проведеного дослідження методів багатовимірного аналізу культурних факторів, що впливають на розвиток міжнародного маркетингу та бізнесу в різних країнах, можна зробити висновок, що окремі існуючі методики не дають адекватну оцінку наявних крос-культурних процесів, що не повною мірою відповідають цілям дослідження. Повинен бути застосований комплексний підхід до оцінки факторів впливу на розвиток міжнародного бізнесу у кожній країні. Це тим, що у умовах національного розмаїття ділових культур особисте значення мають соціокультурні чинники. Мультикультурний аспект зовнішнього бізнес-середовища вимагає формування міжнародними корпораціями орієнтирів для створення та розвитку моделей міжнаціональних корпоративних культур, що дозволяють подолати існуючі соціокультурні відмінності. Всебічний аналіз цього феномена у вигляді виділення подібних характеристик виходячи з розрахунку показника соціокультурного відстані різних держав та об'єднання в групи за рівнем подібності дозволять сформувати принципи роботи на міжнародних ринках збуту з урахуванням особливостей управління, внутрішнього клімату, корпоративних цінностей, комунікацій, лідерських. якостей топ-менеджерів, соціально-психологічних відносин різних країн Проведене дослідження зумовлює доцільність формування системи соціокультурних факторів, які б врахувати крос-</w:t>
      </w:r>
      <w:r w:rsidRPr="0090362C">
        <w:rPr>
          <w:rFonts w:ascii="Times New Roman" w:hAnsi="Times New Roman" w:cs="Times New Roman"/>
          <w:sz w:val="28"/>
          <w:szCs w:val="28"/>
        </w:rPr>
        <w:lastRenderedPageBreak/>
        <w:t>культурні відмінності та підвищили ефективність міжнародного співробітництва.</w:t>
      </w:r>
    </w:p>
    <w:p w14:paraId="7E2D73A3" w14:textId="77777777" w:rsidR="0090362C" w:rsidRPr="00F15997" w:rsidRDefault="0090362C" w:rsidP="00125695">
      <w:pPr>
        <w:spacing w:after="0" w:line="360" w:lineRule="auto"/>
        <w:ind w:right="57"/>
        <w:jc w:val="both"/>
        <w:rPr>
          <w:rFonts w:ascii="Times New Roman" w:hAnsi="Times New Roman" w:cs="Times New Roman"/>
          <w:sz w:val="28"/>
          <w:szCs w:val="28"/>
        </w:rPr>
      </w:pPr>
    </w:p>
    <w:p w14:paraId="30BA2F79" w14:textId="77777777" w:rsidR="000353EB" w:rsidRPr="008F750C" w:rsidRDefault="00125695" w:rsidP="008F750C">
      <w:pPr>
        <w:pStyle w:val="2"/>
        <w:ind w:firstLine="708"/>
        <w:rPr>
          <w:rFonts w:ascii="Times New Roman" w:hAnsi="Times New Roman" w:cs="Times New Roman"/>
          <w:b w:val="0"/>
          <w:color w:val="000000" w:themeColor="text1"/>
          <w:sz w:val="28"/>
          <w:szCs w:val="28"/>
        </w:rPr>
      </w:pPr>
      <w:bookmarkStart w:id="8" w:name="_Toc87367089"/>
      <w:r w:rsidRPr="008F750C">
        <w:rPr>
          <w:rFonts w:ascii="Times New Roman" w:hAnsi="Times New Roman" w:cs="Times New Roman"/>
          <w:b w:val="0"/>
          <w:color w:val="000000" w:themeColor="text1"/>
          <w:sz w:val="28"/>
          <w:szCs w:val="28"/>
        </w:rPr>
        <w:t>1.3</w:t>
      </w:r>
      <w:r w:rsidR="008F750C">
        <w:rPr>
          <w:rFonts w:ascii="Times New Roman" w:hAnsi="Times New Roman" w:cs="Times New Roman"/>
          <w:b w:val="0"/>
          <w:color w:val="000000" w:themeColor="text1"/>
          <w:sz w:val="28"/>
          <w:szCs w:val="28"/>
        </w:rPr>
        <w:t xml:space="preserve"> </w:t>
      </w:r>
      <w:r w:rsidRPr="008F750C">
        <w:rPr>
          <w:rFonts w:ascii="Times New Roman" w:hAnsi="Times New Roman" w:cs="Times New Roman"/>
          <w:b w:val="0"/>
          <w:color w:val="000000" w:themeColor="text1"/>
          <w:sz w:val="28"/>
          <w:szCs w:val="28"/>
        </w:rPr>
        <w:t xml:space="preserve"> Сутність, цілі та особливості міжнародного маркетингу. Економічні фактори, які </w:t>
      </w:r>
      <w:proofErr w:type="spellStart"/>
      <w:r w:rsidRPr="008F750C">
        <w:rPr>
          <w:rFonts w:ascii="Times New Roman" w:hAnsi="Times New Roman" w:cs="Times New Roman"/>
          <w:b w:val="0"/>
          <w:color w:val="000000" w:themeColor="text1"/>
          <w:sz w:val="28"/>
          <w:szCs w:val="28"/>
        </w:rPr>
        <w:t>впаливаюсть</w:t>
      </w:r>
      <w:proofErr w:type="spellEnd"/>
      <w:r w:rsidRPr="008F750C">
        <w:rPr>
          <w:rFonts w:ascii="Times New Roman" w:hAnsi="Times New Roman" w:cs="Times New Roman"/>
          <w:b w:val="0"/>
          <w:color w:val="000000" w:themeColor="text1"/>
          <w:sz w:val="28"/>
          <w:szCs w:val="28"/>
        </w:rPr>
        <w:t xml:space="preserve"> на міжнародний бізнес.</w:t>
      </w:r>
      <w:bookmarkEnd w:id="8"/>
      <w:r w:rsidRPr="008F750C">
        <w:rPr>
          <w:rFonts w:ascii="Times New Roman" w:hAnsi="Times New Roman" w:cs="Times New Roman"/>
          <w:b w:val="0"/>
          <w:color w:val="000000" w:themeColor="text1"/>
          <w:sz w:val="28"/>
          <w:szCs w:val="28"/>
        </w:rPr>
        <w:t xml:space="preserve"> </w:t>
      </w:r>
    </w:p>
    <w:p w14:paraId="71BC0727" w14:textId="77777777" w:rsidR="00125695" w:rsidRDefault="00125695" w:rsidP="00125695">
      <w:pPr>
        <w:spacing w:after="0" w:line="360" w:lineRule="auto"/>
        <w:ind w:right="57"/>
        <w:jc w:val="both"/>
        <w:rPr>
          <w:rFonts w:ascii="Times New Roman" w:hAnsi="Times New Roman" w:cs="Times New Roman"/>
          <w:b/>
          <w:sz w:val="28"/>
          <w:szCs w:val="28"/>
        </w:rPr>
      </w:pPr>
    </w:p>
    <w:p w14:paraId="556B46F9" w14:textId="77777777" w:rsidR="00A2505F" w:rsidRDefault="00A2505F" w:rsidP="00A2505F">
      <w:pPr>
        <w:shd w:val="clear" w:color="auto" w:fill="FFFFFF"/>
        <w:spacing w:after="120" w:line="360" w:lineRule="auto"/>
        <w:ind w:firstLine="708"/>
        <w:jc w:val="both"/>
        <w:rPr>
          <w:rFonts w:ascii="Times New Roman" w:eastAsia="Times New Roman" w:hAnsi="Times New Roman" w:cs="Times New Roman"/>
          <w:color w:val="000000"/>
          <w:sz w:val="28"/>
          <w:szCs w:val="28"/>
          <w:lang w:eastAsia="ru-RU"/>
        </w:rPr>
      </w:pPr>
      <w:r w:rsidRPr="00A2505F">
        <w:rPr>
          <w:rFonts w:ascii="Times New Roman" w:eastAsia="Times New Roman" w:hAnsi="Times New Roman" w:cs="Times New Roman"/>
          <w:color w:val="000000"/>
          <w:sz w:val="28"/>
          <w:szCs w:val="28"/>
          <w:lang w:eastAsia="ru-RU"/>
        </w:rPr>
        <w:t xml:space="preserve">Міжнародний </w:t>
      </w:r>
      <w:r>
        <w:rPr>
          <w:rFonts w:ascii="Times New Roman" w:eastAsia="Times New Roman" w:hAnsi="Times New Roman" w:cs="Times New Roman"/>
          <w:color w:val="000000"/>
          <w:sz w:val="28"/>
          <w:szCs w:val="28"/>
          <w:lang w:eastAsia="ru-RU"/>
        </w:rPr>
        <w:t xml:space="preserve">маркетинг повинен </w:t>
      </w:r>
      <w:r w:rsidRPr="00A2505F">
        <w:rPr>
          <w:rFonts w:ascii="Times New Roman" w:eastAsia="Times New Roman" w:hAnsi="Times New Roman" w:cs="Times New Roman"/>
          <w:color w:val="000000"/>
          <w:sz w:val="28"/>
          <w:szCs w:val="28"/>
          <w:lang w:eastAsia="ru-RU"/>
        </w:rPr>
        <w:t>розглядатися як складова частина всієї системи знань у галузі маркетингу</w:t>
      </w:r>
      <w:r>
        <w:rPr>
          <w:rFonts w:ascii="Times New Roman" w:eastAsia="Times New Roman" w:hAnsi="Times New Roman" w:cs="Times New Roman"/>
          <w:color w:val="000000"/>
          <w:sz w:val="28"/>
          <w:szCs w:val="28"/>
          <w:lang w:eastAsia="ru-RU"/>
        </w:rPr>
        <w:t>.</w:t>
      </w:r>
      <w:r w:rsidR="000952F3">
        <w:rPr>
          <w:rFonts w:ascii="Times New Roman" w:eastAsia="Times New Roman" w:hAnsi="Times New Roman" w:cs="Times New Roman"/>
          <w:color w:val="000000"/>
          <w:sz w:val="28"/>
          <w:szCs w:val="28"/>
          <w:lang w:eastAsia="ru-RU"/>
        </w:rPr>
        <w:t xml:space="preserve"> </w:t>
      </w:r>
      <w:r w:rsidRPr="00A2505F">
        <w:rPr>
          <w:rFonts w:ascii="Times New Roman" w:eastAsia="Times New Roman" w:hAnsi="Times New Roman" w:cs="Times New Roman"/>
          <w:color w:val="000000"/>
          <w:sz w:val="28"/>
          <w:szCs w:val="28"/>
          <w:lang w:eastAsia="ru-RU"/>
        </w:rPr>
        <w:t xml:space="preserve">Сучасна </w:t>
      </w:r>
      <w:proofErr w:type="spellStart"/>
      <w:r w:rsidRPr="00A2505F">
        <w:rPr>
          <w:rFonts w:ascii="Times New Roman" w:eastAsia="Times New Roman" w:hAnsi="Times New Roman" w:cs="Times New Roman"/>
          <w:color w:val="000000"/>
          <w:sz w:val="28"/>
          <w:szCs w:val="28"/>
          <w:lang w:eastAsia="ru-RU"/>
        </w:rPr>
        <w:t>концепія</w:t>
      </w:r>
      <w:proofErr w:type="spellEnd"/>
      <w:r w:rsidRPr="00A2505F">
        <w:rPr>
          <w:rFonts w:ascii="Times New Roman" w:eastAsia="Times New Roman" w:hAnsi="Times New Roman" w:cs="Times New Roman"/>
          <w:color w:val="000000"/>
          <w:sz w:val="28"/>
          <w:szCs w:val="28"/>
          <w:lang w:eastAsia="ru-RU"/>
        </w:rPr>
        <w:t xml:space="preserve"> міжнародного маркетингу, яка </w:t>
      </w:r>
      <w:proofErr w:type="spellStart"/>
      <w:r w:rsidRPr="00A2505F">
        <w:rPr>
          <w:rFonts w:ascii="Times New Roman" w:eastAsia="Times New Roman" w:hAnsi="Times New Roman" w:cs="Times New Roman"/>
          <w:color w:val="000000"/>
          <w:sz w:val="28"/>
          <w:szCs w:val="28"/>
          <w:lang w:eastAsia="ru-RU"/>
        </w:rPr>
        <w:t>зумовлюе</w:t>
      </w:r>
      <w:proofErr w:type="spellEnd"/>
      <w:r w:rsidRPr="00A2505F">
        <w:rPr>
          <w:rFonts w:ascii="Times New Roman" w:eastAsia="Times New Roman" w:hAnsi="Times New Roman" w:cs="Times New Roman"/>
          <w:color w:val="000000"/>
          <w:sz w:val="28"/>
          <w:szCs w:val="28"/>
          <w:lang w:eastAsia="ru-RU"/>
        </w:rPr>
        <w:t>:</w:t>
      </w:r>
    </w:p>
    <w:p w14:paraId="0F8E9634" w14:textId="77777777" w:rsidR="00A2505F" w:rsidRPr="00A2505F" w:rsidRDefault="00A2505F" w:rsidP="00A2505F">
      <w:pPr>
        <w:pStyle w:val="a3"/>
        <w:numPr>
          <w:ilvl w:val="0"/>
          <w:numId w:val="6"/>
        </w:numPr>
        <w:shd w:val="clear" w:color="auto" w:fill="FFFFFF"/>
        <w:spacing w:after="120" w:line="360" w:lineRule="auto"/>
        <w:jc w:val="both"/>
        <w:rPr>
          <w:rFonts w:ascii="Times New Roman" w:eastAsia="Times New Roman" w:hAnsi="Times New Roman" w:cs="Times New Roman"/>
          <w:color w:val="000000"/>
          <w:sz w:val="28"/>
          <w:szCs w:val="28"/>
          <w:lang w:eastAsia="ru-RU"/>
        </w:rPr>
      </w:pPr>
      <w:r w:rsidRPr="00A2505F">
        <w:rPr>
          <w:rFonts w:ascii="Times New Roman" w:eastAsia="Times New Roman" w:hAnsi="Times New Roman" w:cs="Times New Roman"/>
          <w:color w:val="000000"/>
          <w:sz w:val="28"/>
          <w:szCs w:val="28"/>
          <w:lang w:eastAsia="ru-RU"/>
        </w:rPr>
        <w:t>комплексне дослідження світової ринкової кон'юнктури, зокрема змін у сфері суспільних потреб, викликаних:</w:t>
      </w:r>
    </w:p>
    <w:p w14:paraId="6C24F0E6" w14:textId="77777777" w:rsidR="00A2505F" w:rsidRDefault="00A2505F" w:rsidP="00A2505F">
      <w:pPr>
        <w:shd w:val="clear" w:color="auto" w:fill="FFFFFF"/>
        <w:spacing w:after="12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250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2505F">
        <w:rPr>
          <w:rFonts w:ascii="Times New Roman" w:eastAsia="Times New Roman" w:hAnsi="Times New Roman" w:cs="Times New Roman"/>
          <w:color w:val="000000"/>
          <w:sz w:val="28"/>
          <w:szCs w:val="28"/>
          <w:lang w:eastAsia="ru-RU"/>
        </w:rPr>
        <w:t xml:space="preserve">розвитком світової торгівлі; </w:t>
      </w:r>
    </w:p>
    <w:p w14:paraId="603AA79B" w14:textId="77777777" w:rsidR="00A2505F" w:rsidRDefault="00A2505F" w:rsidP="00A2505F">
      <w:pPr>
        <w:shd w:val="clear" w:color="auto" w:fill="FFFFFF"/>
        <w:spacing w:after="12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505F">
        <w:rPr>
          <w:rFonts w:ascii="Times New Roman" w:eastAsia="Times New Roman" w:hAnsi="Times New Roman" w:cs="Times New Roman"/>
          <w:color w:val="000000"/>
          <w:sz w:val="28"/>
          <w:szCs w:val="28"/>
          <w:lang w:eastAsia="ru-RU"/>
        </w:rPr>
        <w:t>маркетинг повинен</w:t>
      </w:r>
      <w:r>
        <w:rPr>
          <w:rFonts w:ascii="Times New Roman" w:eastAsia="Times New Roman" w:hAnsi="Times New Roman" w:cs="Times New Roman"/>
          <w:color w:val="000000"/>
          <w:sz w:val="28"/>
          <w:szCs w:val="28"/>
          <w:lang w:eastAsia="ru-RU"/>
        </w:rPr>
        <w:t xml:space="preserve"> </w:t>
      </w:r>
      <w:r w:rsidRPr="00A2505F">
        <w:rPr>
          <w:rFonts w:ascii="Times New Roman" w:eastAsia="Times New Roman" w:hAnsi="Times New Roman" w:cs="Times New Roman"/>
          <w:color w:val="000000"/>
          <w:sz w:val="28"/>
          <w:szCs w:val="28"/>
          <w:lang w:eastAsia="ru-RU"/>
        </w:rPr>
        <w:t xml:space="preserve">науково-технічним прогресом та відповідними структурними зрушеннями в економіці; </w:t>
      </w:r>
    </w:p>
    <w:p w14:paraId="453CCF7B" w14:textId="77777777" w:rsidR="00A2505F" w:rsidRDefault="00A2505F" w:rsidP="00A2505F">
      <w:pPr>
        <w:shd w:val="clear" w:color="auto" w:fill="FFFFFF"/>
        <w:spacing w:after="12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505F">
        <w:rPr>
          <w:rFonts w:ascii="Times New Roman" w:eastAsia="Times New Roman" w:hAnsi="Times New Roman" w:cs="Times New Roman"/>
          <w:color w:val="000000"/>
          <w:sz w:val="28"/>
          <w:szCs w:val="28"/>
          <w:lang w:eastAsia="ru-RU"/>
        </w:rPr>
        <w:t xml:space="preserve">співвідношенням сил та позицій </w:t>
      </w:r>
      <w:proofErr w:type="spellStart"/>
      <w:r w:rsidRPr="00A2505F">
        <w:rPr>
          <w:rFonts w:ascii="Times New Roman" w:eastAsia="Times New Roman" w:hAnsi="Times New Roman" w:cs="Times New Roman"/>
          <w:color w:val="000000"/>
          <w:sz w:val="28"/>
          <w:szCs w:val="28"/>
          <w:lang w:eastAsia="ru-RU"/>
        </w:rPr>
        <w:t>суб'сктів</w:t>
      </w:r>
      <w:proofErr w:type="spellEnd"/>
      <w:r w:rsidRPr="00A2505F">
        <w:rPr>
          <w:rFonts w:ascii="Times New Roman" w:eastAsia="Times New Roman" w:hAnsi="Times New Roman" w:cs="Times New Roman"/>
          <w:color w:val="000000"/>
          <w:sz w:val="28"/>
          <w:szCs w:val="28"/>
          <w:lang w:eastAsia="ru-RU"/>
        </w:rPr>
        <w:t xml:space="preserve"> світового ринку; </w:t>
      </w:r>
    </w:p>
    <w:p w14:paraId="48F08A49" w14:textId="77777777" w:rsidR="0090362C" w:rsidRPr="0090362C" w:rsidRDefault="0090362C" w:rsidP="0090362C">
      <w:pPr>
        <w:pStyle w:val="a3"/>
        <w:numPr>
          <w:ilvl w:val="0"/>
          <w:numId w:val="6"/>
        </w:numPr>
        <w:shd w:val="clear" w:color="auto" w:fill="FFFFFF"/>
        <w:spacing w:after="120" w:line="360" w:lineRule="auto"/>
        <w:jc w:val="both"/>
        <w:rPr>
          <w:rFonts w:ascii="Times New Roman" w:eastAsia="Times New Roman" w:hAnsi="Times New Roman" w:cs="Times New Roman"/>
          <w:color w:val="000000"/>
          <w:sz w:val="28"/>
          <w:szCs w:val="28"/>
          <w:lang w:eastAsia="ru-RU"/>
        </w:rPr>
      </w:pPr>
      <w:r w:rsidRPr="0090362C">
        <w:rPr>
          <w:rFonts w:ascii="Times New Roman" w:eastAsia="Times New Roman" w:hAnsi="Times New Roman" w:cs="Times New Roman"/>
          <w:color w:val="000000"/>
          <w:sz w:val="28"/>
          <w:szCs w:val="28"/>
          <w:lang w:eastAsia="ru-RU"/>
        </w:rPr>
        <w:t xml:space="preserve">використання інформації про ринок для розробки нових видів продукції, здатних задовольнити потреби світового ринку, що </w:t>
      </w:r>
      <w:proofErr w:type="spellStart"/>
      <w:r w:rsidRPr="0090362C">
        <w:rPr>
          <w:rFonts w:ascii="Times New Roman" w:eastAsia="Times New Roman" w:hAnsi="Times New Roman" w:cs="Times New Roman"/>
          <w:color w:val="000000"/>
          <w:sz w:val="28"/>
          <w:szCs w:val="28"/>
          <w:lang w:eastAsia="ru-RU"/>
        </w:rPr>
        <w:t>динамічно</w:t>
      </w:r>
      <w:proofErr w:type="spellEnd"/>
      <w:r w:rsidRPr="0090362C">
        <w:rPr>
          <w:rFonts w:ascii="Times New Roman" w:eastAsia="Times New Roman" w:hAnsi="Times New Roman" w:cs="Times New Roman"/>
          <w:color w:val="000000"/>
          <w:sz w:val="28"/>
          <w:szCs w:val="28"/>
          <w:lang w:eastAsia="ru-RU"/>
        </w:rPr>
        <w:t xml:space="preserve"> змінюються;</w:t>
      </w:r>
    </w:p>
    <w:p w14:paraId="4EF5DBE0" w14:textId="77777777" w:rsidR="0090362C" w:rsidRPr="0090362C" w:rsidRDefault="0090362C" w:rsidP="0090362C">
      <w:pPr>
        <w:pStyle w:val="a3"/>
        <w:numPr>
          <w:ilvl w:val="0"/>
          <w:numId w:val="6"/>
        </w:numPr>
        <w:shd w:val="clear" w:color="auto" w:fill="FFFFFF"/>
        <w:spacing w:after="120" w:line="360" w:lineRule="auto"/>
        <w:jc w:val="both"/>
        <w:rPr>
          <w:rFonts w:ascii="Times New Roman" w:eastAsia="Times New Roman" w:hAnsi="Times New Roman" w:cs="Times New Roman"/>
          <w:color w:val="000000"/>
          <w:sz w:val="28"/>
          <w:szCs w:val="28"/>
          <w:lang w:eastAsia="ru-RU"/>
        </w:rPr>
      </w:pPr>
      <w:r w:rsidRPr="0090362C">
        <w:rPr>
          <w:rFonts w:ascii="Times New Roman" w:eastAsia="Times New Roman" w:hAnsi="Times New Roman" w:cs="Times New Roman"/>
          <w:color w:val="000000"/>
          <w:sz w:val="28"/>
          <w:szCs w:val="28"/>
          <w:lang w:eastAsia="ru-RU"/>
        </w:rPr>
        <w:t>обґрунтування оптимальних методів виходу та організаційних форм присутності компанії за кордоном та створення бізнес-альянсів для ефективної експансії зарубіжних ринків;</w:t>
      </w:r>
    </w:p>
    <w:p w14:paraId="4900F38C" w14:textId="77777777" w:rsidR="0090362C" w:rsidRPr="0090362C" w:rsidRDefault="0090362C" w:rsidP="0090362C">
      <w:pPr>
        <w:pStyle w:val="a3"/>
        <w:numPr>
          <w:ilvl w:val="0"/>
          <w:numId w:val="6"/>
        </w:numPr>
        <w:shd w:val="clear" w:color="auto" w:fill="FFFFFF"/>
        <w:spacing w:after="120" w:line="360" w:lineRule="auto"/>
        <w:jc w:val="both"/>
        <w:rPr>
          <w:rFonts w:ascii="Times New Roman" w:eastAsia="Times New Roman" w:hAnsi="Times New Roman" w:cs="Times New Roman"/>
          <w:color w:val="000000"/>
          <w:sz w:val="28"/>
          <w:szCs w:val="28"/>
          <w:lang w:eastAsia="ru-RU"/>
        </w:rPr>
      </w:pPr>
      <w:r w:rsidRPr="0090362C">
        <w:rPr>
          <w:rFonts w:ascii="Times New Roman" w:eastAsia="Times New Roman" w:hAnsi="Times New Roman" w:cs="Times New Roman"/>
          <w:color w:val="000000"/>
          <w:sz w:val="28"/>
          <w:szCs w:val="28"/>
          <w:lang w:eastAsia="ru-RU"/>
        </w:rPr>
        <w:t>адаптацію зарубіжного ринкового середовища, зокрема організацію виробництва та збуту в умовах міжнародного поділу праці, спеціалізації кооперування, щоб досягти максимального комерційного ефекту.</w:t>
      </w:r>
    </w:p>
    <w:p w14:paraId="448C0D2A" w14:textId="77777777" w:rsidR="00A2505F" w:rsidRPr="0090362C" w:rsidRDefault="00A2505F" w:rsidP="0090362C">
      <w:pPr>
        <w:shd w:val="clear" w:color="auto" w:fill="FFFFFF"/>
        <w:spacing w:after="120" w:line="360" w:lineRule="auto"/>
        <w:jc w:val="both"/>
        <w:rPr>
          <w:rFonts w:ascii="Times New Roman" w:eastAsia="Times New Roman" w:hAnsi="Times New Roman" w:cs="Times New Roman"/>
          <w:color w:val="000000"/>
          <w:sz w:val="28"/>
          <w:szCs w:val="28"/>
          <w:lang w:eastAsia="ru-RU"/>
        </w:rPr>
      </w:pPr>
      <w:r w:rsidRPr="0090362C">
        <w:rPr>
          <w:rFonts w:ascii="Times New Roman" w:eastAsia="Times New Roman" w:hAnsi="Times New Roman" w:cs="Times New Roman"/>
          <w:color w:val="000000"/>
          <w:sz w:val="28"/>
          <w:szCs w:val="28"/>
          <w:lang w:eastAsia="ru-RU"/>
        </w:rPr>
        <w:t xml:space="preserve">Є неодмінним атрибутом функціонування </w:t>
      </w:r>
      <w:proofErr w:type="spellStart"/>
      <w:r w:rsidRPr="0090362C">
        <w:rPr>
          <w:rFonts w:ascii="Times New Roman" w:eastAsia="Times New Roman" w:hAnsi="Times New Roman" w:cs="Times New Roman"/>
          <w:color w:val="000000"/>
          <w:sz w:val="28"/>
          <w:szCs w:val="28"/>
          <w:lang w:eastAsia="ru-RU"/>
        </w:rPr>
        <w:t>підприсмств</w:t>
      </w:r>
      <w:proofErr w:type="spellEnd"/>
      <w:r w:rsidRPr="0090362C">
        <w:rPr>
          <w:rFonts w:ascii="Times New Roman" w:eastAsia="Times New Roman" w:hAnsi="Times New Roman" w:cs="Times New Roman"/>
          <w:color w:val="000000"/>
          <w:sz w:val="28"/>
          <w:szCs w:val="28"/>
          <w:lang w:eastAsia="ru-RU"/>
        </w:rPr>
        <w:t xml:space="preserve"> поза межами рідної держави, який </w:t>
      </w:r>
      <w:proofErr w:type="spellStart"/>
      <w:r w:rsidRPr="0090362C">
        <w:rPr>
          <w:rFonts w:ascii="Times New Roman" w:eastAsia="Times New Roman" w:hAnsi="Times New Roman" w:cs="Times New Roman"/>
          <w:color w:val="000000"/>
          <w:sz w:val="28"/>
          <w:szCs w:val="28"/>
          <w:lang w:eastAsia="ru-RU"/>
        </w:rPr>
        <w:t>сприяе</w:t>
      </w:r>
      <w:proofErr w:type="spellEnd"/>
      <w:r w:rsidRPr="0090362C">
        <w:rPr>
          <w:rFonts w:ascii="Times New Roman" w:eastAsia="Times New Roman" w:hAnsi="Times New Roman" w:cs="Times New Roman"/>
          <w:color w:val="000000"/>
          <w:sz w:val="28"/>
          <w:szCs w:val="28"/>
          <w:lang w:eastAsia="ru-RU"/>
        </w:rPr>
        <w:t xml:space="preserve"> </w:t>
      </w:r>
      <w:proofErr w:type="spellStart"/>
      <w:r w:rsidRPr="0090362C">
        <w:rPr>
          <w:rFonts w:ascii="Times New Roman" w:eastAsia="Times New Roman" w:hAnsi="Times New Roman" w:cs="Times New Roman"/>
          <w:color w:val="000000"/>
          <w:sz w:val="28"/>
          <w:szCs w:val="28"/>
          <w:lang w:eastAsia="ru-RU"/>
        </w:rPr>
        <w:t>підприсмницькій</w:t>
      </w:r>
      <w:proofErr w:type="spellEnd"/>
      <w:r w:rsidRPr="0090362C">
        <w:rPr>
          <w:rFonts w:ascii="Times New Roman" w:eastAsia="Times New Roman" w:hAnsi="Times New Roman" w:cs="Times New Roman"/>
          <w:color w:val="000000"/>
          <w:sz w:val="28"/>
          <w:szCs w:val="28"/>
          <w:lang w:eastAsia="ru-RU"/>
        </w:rPr>
        <w:t xml:space="preserve"> діяльності вітчизняних компаній на зарубіжних ринках і </w:t>
      </w:r>
      <w:proofErr w:type="spellStart"/>
      <w:r w:rsidRPr="0090362C">
        <w:rPr>
          <w:rFonts w:ascii="Times New Roman" w:eastAsia="Times New Roman" w:hAnsi="Times New Roman" w:cs="Times New Roman"/>
          <w:color w:val="000000"/>
          <w:sz w:val="28"/>
          <w:szCs w:val="28"/>
          <w:lang w:eastAsia="ru-RU"/>
        </w:rPr>
        <w:t>створюе</w:t>
      </w:r>
      <w:proofErr w:type="spellEnd"/>
      <w:r w:rsidRPr="0090362C">
        <w:rPr>
          <w:rFonts w:ascii="Times New Roman" w:eastAsia="Times New Roman" w:hAnsi="Times New Roman" w:cs="Times New Roman"/>
          <w:color w:val="000000"/>
          <w:sz w:val="28"/>
          <w:szCs w:val="28"/>
          <w:lang w:eastAsia="ru-RU"/>
        </w:rPr>
        <w:t xml:space="preserve"> умови, найсприятливіші для бізнесу [9, с.6]. </w:t>
      </w:r>
    </w:p>
    <w:p w14:paraId="4BE1CCCA" w14:textId="77777777" w:rsidR="0090362C" w:rsidRPr="0090362C" w:rsidRDefault="0090362C" w:rsidP="0090362C">
      <w:pPr>
        <w:shd w:val="clear" w:color="auto" w:fill="FFFFFF"/>
        <w:spacing w:after="120" w:line="360" w:lineRule="auto"/>
        <w:ind w:firstLine="708"/>
        <w:jc w:val="both"/>
        <w:rPr>
          <w:rFonts w:ascii="Times New Roman" w:eastAsia="Times New Roman" w:hAnsi="Times New Roman" w:cs="Times New Roman"/>
          <w:color w:val="000000"/>
          <w:sz w:val="28"/>
          <w:szCs w:val="28"/>
          <w:lang w:val="ru-RU" w:eastAsia="ru-RU"/>
        </w:rPr>
      </w:pPr>
      <w:proofErr w:type="spellStart"/>
      <w:r w:rsidRPr="0090362C">
        <w:rPr>
          <w:rFonts w:ascii="Times New Roman" w:eastAsia="Times New Roman" w:hAnsi="Times New Roman" w:cs="Times New Roman"/>
          <w:color w:val="000000"/>
          <w:sz w:val="28"/>
          <w:szCs w:val="28"/>
          <w:lang w:val="ru-RU" w:eastAsia="ru-RU"/>
        </w:rPr>
        <w:lastRenderedPageBreak/>
        <w:t>Сутність</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міжнародного</w:t>
      </w:r>
      <w:proofErr w:type="spellEnd"/>
      <w:r w:rsidRPr="0090362C">
        <w:rPr>
          <w:rFonts w:ascii="Times New Roman" w:eastAsia="Times New Roman" w:hAnsi="Times New Roman" w:cs="Times New Roman"/>
          <w:color w:val="000000"/>
          <w:sz w:val="28"/>
          <w:szCs w:val="28"/>
          <w:lang w:val="ru-RU" w:eastAsia="ru-RU"/>
        </w:rPr>
        <w:t xml:space="preserve"> маркетингу </w:t>
      </w:r>
      <w:proofErr w:type="spellStart"/>
      <w:r w:rsidRPr="0090362C">
        <w:rPr>
          <w:rFonts w:ascii="Times New Roman" w:eastAsia="Times New Roman" w:hAnsi="Times New Roman" w:cs="Times New Roman"/>
          <w:color w:val="000000"/>
          <w:sz w:val="28"/>
          <w:szCs w:val="28"/>
          <w:lang w:val="ru-RU" w:eastAsia="ru-RU"/>
        </w:rPr>
        <w:t>полягас</w:t>
      </w:r>
      <w:proofErr w:type="spellEnd"/>
      <w:r w:rsidRPr="0090362C">
        <w:rPr>
          <w:rFonts w:ascii="Times New Roman" w:eastAsia="Times New Roman" w:hAnsi="Times New Roman" w:cs="Times New Roman"/>
          <w:color w:val="000000"/>
          <w:sz w:val="28"/>
          <w:szCs w:val="28"/>
          <w:lang w:val="ru-RU" w:eastAsia="ru-RU"/>
        </w:rPr>
        <w:t xml:space="preserve"> у тому, </w:t>
      </w:r>
      <w:proofErr w:type="spellStart"/>
      <w:r w:rsidRPr="0090362C">
        <w:rPr>
          <w:rFonts w:ascii="Times New Roman" w:eastAsia="Times New Roman" w:hAnsi="Times New Roman" w:cs="Times New Roman"/>
          <w:color w:val="000000"/>
          <w:sz w:val="28"/>
          <w:szCs w:val="28"/>
          <w:lang w:val="ru-RU" w:eastAsia="ru-RU"/>
        </w:rPr>
        <w:t>щоб</w:t>
      </w:r>
      <w:proofErr w:type="spellEnd"/>
      <w:r w:rsidRPr="0090362C">
        <w:rPr>
          <w:rFonts w:ascii="Times New Roman" w:eastAsia="Times New Roman" w:hAnsi="Times New Roman" w:cs="Times New Roman"/>
          <w:color w:val="000000"/>
          <w:sz w:val="28"/>
          <w:szCs w:val="28"/>
          <w:lang w:val="ru-RU" w:eastAsia="ru-RU"/>
        </w:rPr>
        <w:t xml:space="preserve"> наводить те, </w:t>
      </w:r>
      <w:proofErr w:type="spellStart"/>
      <w:r w:rsidRPr="0090362C">
        <w:rPr>
          <w:rFonts w:ascii="Times New Roman" w:eastAsia="Times New Roman" w:hAnsi="Times New Roman" w:cs="Times New Roman"/>
          <w:color w:val="000000"/>
          <w:sz w:val="28"/>
          <w:szCs w:val="28"/>
          <w:lang w:val="ru-RU" w:eastAsia="ru-RU"/>
        </w:rPr>
        <w:t>що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безумовно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знаходить</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збут</w:t>
      </w:r>
      <w:proofErr w:type="spellEnd"/>
      <w:r w:rsidRPr="0090362C">
        <w:rPr>
          <w:rFonts w:ascii="Times New Roman" w:eastAsia="Times New Roman" w:hAnsi="Times New Roman" w:cs="Times New Roman"/>
          <w:color w:val="000000"/>
          <w:sz w:val="28"/>
          <w:szCs w:val="28"/>
          <w:lang w:val="ru-RU" w:eastAsia="ru-RU"/>
        </w:rPr>
        <w:t xml:space="preserve">, а </w:t>
      </w:r>
      <w:proofErr w:type="spellStart"/>
      <w:r w:rsidRPr="0090362C">
        <w:rPr>
          <w:rFonts w:ascii="Times New Roman" w:eastAsia="Times New Roman" w:hAnsi="Times New Roman" w:cs="Times New Roman"/>
          <w:color w:val="000000"/>
          <w:sz w:val="28"/>
          <w:szCs w:val="28"/>
          <w:lang w:val="ru-RU" w:eastAsia="ru-RU"/>
        </w:rPr>
        <w:t>чи</w:t>
      </w:r>
      <w:proofErr w:type="spellEnd"/>
      <w:r w:rsidRPr="0090362C">
        <w:rPr>
          <w:rFonts w:ascii="Times New Roman" w:eastAsia="Times New Roman" w:hAnsi="Times New Roman" w:cs="Times New Roman"/>
          <w:color w:val="000000"/>
          <w:sz w:val="28"/>
          <w:szCs w:val="28"/>
          <w:lang w:val="ru-RU" w:eastAsia="ru-RU"/>
        </w:rPr>
        <w:t xml:space="preserve"> не </w:t>
      </w:r>
      <w:proofErr w:type="spellStart"/>
      <w:r w:rsidRPr="0090362C">
        <w:rPr>
          <w:rFonts w:ascii="Times New Roman" w:eastAsia="Times New Roman" w:hAnsi="Times New Roman" w:cs="Times New Roman"/>
          <w:color w:val="000000"/>
          <w:sz w:val="28"/>
          <w:szCs w:val="28"/>
          <w:lang w:val="ru-RU" w:eastAsia="ru-RU"/>
        </w:rPr>
        <w:t>намагатися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нав'язати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покупцю</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продукцію</w:t>
      </w:r>
      <w:proofErr w:type="spellEnd"/>
      <w:r w:rsidRPr="0090362C">
        <w:rPr>
          <w:rFonts w:ascii="Times New Roman" w:eastAsia="Times New Roman" w:hAnsi="Times New Roman" w:cs="Times New Roman"/>
          <w:color w:val="000000"/>
          <w:sz w:val="28"/>
          <w:szCs w:val="28"/>
          <w:lang w:val="ru-RU" w:eastAsia="ru-RU"/>
        </w:rPr>
        <w:t xml:space="preserve">, не </w:t>
      </w:r>
      <w:proofErr w:type="spellStart"/>
      <w:r w:rsidRPr="0090362C">
        <w:rPr>
          <w:rFonts w:ascii="Times New Roman" w:eastAsia="Times New Roman" w:hAnsi="Times New Roman" w:cs="Times New Roman"/>
          <w:color w:val="000000"/>
          <w:sz w:val="28"/>
          <w:szCs w:val="28"/>
          <w:lang w:val="ru-RU" w:eastAsia="ru-RU"/>
        </w:rPr>
        <w:t>узгоджену</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попередньо</w:t>
      </w:r>
      <w:proofErr w:type="spellEnd"/>
      <w:r w:rsidRPr="0090362C">
        <w:rPr>
          <w:rFonts w:ascii="Times New Roman" w:eastAsia="Times New Roman" w:hAnsi="Times New Roman" w:cs="Times New Roman"/>
          <w:color w:val="000000"/>
          <w:sz w:val="28"/>
          <w:szCs w:val="28"/>
          <w:lang w:val="ru-RU" w:eastAsia="ru-RU"/>
        </w:rPr>
        <w:t xml:space="preserve"> з ринком (</w:t>
      </w:r>
      <w:proofErr w:type="spellStart"/>
      <w:r w:rsidRPr="0090362C">
        <w:rPr>
          <w:rFonts w:ascii="Times New Roman" w:eastAsia="Times New Roman" w:hAnsi="Times New Roman" w:cs="Times New Roman"/>
          <w:color w:val="000000"/>
          <w:sz w:val="28"/>
          <w:szCs w:val="28"/>
          <w:lang w:val="ru-RU" w:eastAsia="ru-RU"/>
        </w:rPr>
        <w:t>споживачами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тобто</w:t>
      </w:r>
      <w:proofErr w:type="spellEnd"/>
      <w:r w:rsidRPr="0090362C">
        <w:rPr>
          <w:rFonts w:ascii="Times New Roman" w:eastAsia="Times New Roman" w:hAnsi="Times New Roman" w:cs="Times New Roman"/>
          <w:color w:val="000000"/>
          <w:sz w:val="28"/>
          <w:szCs w:val="28"/>
          <w:lang w:val="ru-RU" w:eastAsia="ru-RU"/>
        </w:rPr>
        <w:t xml:space="preserve"> наводить те, </w:t>
      </w:r>
      <w:proofErr w:type="spellStart"/>
      <w:r w:rsidRPr="0090362C">
        <w:rPr>
          <w:rFonts w:ascii="Times New Roman" w:eastAsia="Times New Roman" w:hAnsi="Times New Roman" w:cs="Times New Roman"/>
          <w:color w:val="000000"/>
          <w:sz w:val="28"/>
          <w:szCs w:val="28"/>
          <w:lang w:val="ru-RU" w:eastAsia="ru-RU"/>
        </w:rPr>
        <w:t>що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продається</w:t>
      </w:r>
      <w:proofErr w:type="spellEnd"/>
      <w:r w:rsidRPr="0090362C">
        <w:rPr>
          <w:rFonts w:ascii="Times New Roman" w:eastAsia="Times New Roman" w:hAnsi="Times New Roman" w:cs="Times New Roman"/>
          <w:color w:val="000000"/>
          <w:sz w:val="28"/>
          <w:szCs w:val="28"/>
          <w:lang w:val="ru-RU" w:eastAsia="ru-RU"/>
        </w:rPr>
        <w:t xml:space="preserve">, а </w:t>
      </w:r>
      <w:proofErr w:type="spellStart"/>
      <w:r w:rsidRPr="0090362C">
        <w:rPr>
          <w:rFonts w:ascii="Times New Roman" w:eastAsia="Times New Roman" w:hAnsi="Times New Roman" w:cs="Times New Roman"/>
          <w:color w:val="000000"/>
          <w:sz w:val="28"/>
          <w:szCs w:val="28"/>
          <w:lang w:val="ru-RU" w:eastAsia="ru-RU"/>
        </w:rPr>
        <w:t>чи</w:t>
      </w:r>
      <w:proofErr w:type="spellEnd"/>
      <w:r w:rsidRPr="0090362C">
        <w:rPr>
          <w:rFonts w:ascii="Times New Roman" w:eastAsia="Times New Roman" w:hAnsi="Times New Roman" w:cs="Times New Roman"/>
          <w:color w:val="000000"/>
          <w:sz w:val="28"/>
          <w:szCs w:val="28"/>
          <w:lang w:val="ru-RU" w:eastAsia="ru-RU"/>
        </w:rPr>
        <w:t xml:space="preserve"> не </w:t>
      </w:r>
      <w:proofErr w:type="spellStart"/>
      <w:r w:rsidRPr="0090362C">
        <w:rPr>
          <w:rFonts w:ascii="Times New Roman" w:eastAsia="Times New Roman" w:hAnsi="Times New Roman" w:cs="Times New Roman"/>
          <w:color w:val="000000"/>
          <w:sz w:val="28"/>
          <w:szCs w:val="28"/>
          <w:lang w:val="ru-RU" w:eastAsia="ru-RU"/>
        </w:rPr>
        <w:t>продавати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лише</w:t>
      </w:r>
      <w:proofErr w:type="spellEnd"/>
      <w:r w:rsidRPr="0090362C">
        <w:rPr>
          <w:rFonts w:ascii="Times New Roman" w:eastAsia="Times New Roman" w:hAnsi="Times New Roman" w:cs="Times New Roman"/>
          <w:color w:val="000000"/>
          <w:sz w:val="28"/>
          <w:szCs w:val="28"/>
          <w:lang w:val="ru-RU" w:eastAsia="ru-RU"/>
        </w:rPr>
        <w:t xml:space="preserve"> те, </w:t>
      </w:r>
      <w:proofErr w:type="spellStart"/>
      <w:r w:rsidRPr="0090362C">
        <w:rPr>
          <w:rFonts w:ascii="Times New Roman" w:eastAsia="Times New Roman" w:hAnsi="Times New Roman" w:cs="Times New Roman"/>
          <w:color w:val="000000"/>
          <w:sz w:val="28"/>
          <w:szCs w:val="28"/>
          <w:lang w:val="ru-RU" w:eastAsia="ru-RU"/>
        </w:rPr>
        <w:t>що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виробляється</w:t>
      </w:r>
      <w:proofErr w:type="spellEnd"/>
      <w:r w:rsidRPr="0090362C">
        <w:rPr>
          <w:rFonts w:ascii="Times New Roman" w:eastAsia="Times New Roman" w:hAnsi="Times New Roman" w:cs="Times New Roman"/>
          <w:color w:val="000000"/>
          <w:sz w:val="28"/>
          <w:szCs w:val="28"/>
          <w:lang w:val="ru-RU" w:eastAsia="ru-RU"/>
        </w:rPr>
        <w:t>.</w:t>
      </w:r>
    </w:p>
    <w:p w14:paraId="307A34A1" w14:textId="77777777" w:rsidR="0090362C" w:rsidRPr="0090362C" w:rsidRDefault="0090362C" w:rsidP="0090362C">
      <w:pPr>
        <w:shd w:val="clear" w:color="auto" w:fill="FFFFFF"/>
        <w:spacing w:after="120" w:line="360" w:lineRule="auto"/>
        <w:ind w:firstLine="708"/>
        <w:jc w:val="both"/>
        <w:rPr>
          <w:rFonts w:ascii="Times New Roman" w:eastAsia="Times New Roman" w:hAnsi="Times New Roman" w:cs="Times New Roman"/>
          <w:color w:val="000000"/>
          <w:sz w:val="28"/>
          <w:szCs w:val="28"/>
          <w:lang w:val="ru-RU" w:eastAsia="ru-RU"/>
        </w:rPr>
      </w:pPr>
      <w:proofErr w:type="spellStart"/>
      <w:r w:rsidRPr="0090362C">
        <w:rPr>
          <w:rFonts w:ascii="Times New Roman" w:eastAsia="Times New Roman" w:hAnsi="Times New Roman" w:cs="Times New Roman"/>
          <w:color w:val="000000"/>
          <w:sz w:val="28"/>
          <w:szCs w:val="28"/>
          <w:lang w:val="ru-RU" w:eastAsia="ru-RU"/>
        </w:rPr>
        <w:t>Еволюція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становлення</w:t>
      </w:r>
      <w:proofErr w:type="spellEnd"/>
      <w:r w:rsidRPr="0090362C">
        <w:rPr>
          <w:rFonts w:ascii="Times New Roman" w:eastAsia="Times New Roman" w:hAnsi="Times New Roman" w:cs="Times New Roman"/>
          <w:color w:val="000000"/>
          <w:sz w:val="28"/>
          <w:szCs w:val="28"/>
          <w:lang w:val="ru-RU" w:eastAsia="ru-RU"/>
        </w:rPr>
        <w:t xml:space="preserve"> та </w:t>
      </w:r>
      <w:proofErr w:type="spellStart"/>
      <w:r w:rsidRPr="0090362C">
        <w:rPr>
          <w:rFonts w:ascii="Times New Roman" w:eastAsia="Times New Roman" w:hAnsi="Times New Roman" w:cs="Times New Roman"/>
          <w:color w:val="000000"/>
          <w:sz w:val="28"/>
          <w:szCs w:val="28"/>
          <w:lang w:val="ru-RU" w:eastAsia="ru-RU"/>
        </w:rPr>
        <w:t>розвитку</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міжнародного</w:t>
      </w:r>
      <w:proofErr w:type="spellEnd"/>
      <w:r w:rsidRPr="0090362C">
        <w:rPr>
          <w:rFonts w:ascii="Times New Roman" w:eastAsia="Times New Roman" w:hAnsi="Times New Roman" w:cs="Times New Roman"/>
          <w:color w:val="000000"/>
          <w:sz w:val="28"/>
          <w:szCs w:val="28"/>
          <w:lang w:val="ru-RU" w:eastAsia="ru-RU"/>
        </w:rPr>
        <w:t xml:space="preserve"> маркетингу </w:t>
      </w:r>
      <w:proofErr w:type="spellStart"/>
      <w:r w:rsidRPr="0090362C">
        <w:rPr>
          <w:rFonts w:ascii="Times New Roman" w:eastAsia="Times New Roman" w:hAnsi="Times New Roman" w:cs="Times New Roman"/>
          <w:color w:val="000000"/>
          <w:sz w:val="28"/>
          <w:szCs w:val="28"/>
          <w:lang w:val="ru-RU" w:eastAsia="ru-RU"/>
        </w:rPr>
        <w:t>дозволяє</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виділити</w:t>
      </w:r>
      <w:proofErr w:type="spellEnd"/>
      <w:r w:rsidRPr="0090362C">
        <w:rPr>
          <w:rFonts w:ascii="Times New Roman" w:eastAsia="Times New Roman" w:hAnsi="Times New Roman" w:cs="Times New Roman"/>
          <w:color w:val="000000"/>
          <w:sz w:val="28"/>
          <w:szCs w:val="28"/>
          <w:lang w:val="ru-RU" w:eastAsia="ru-RU"/>
        </w:rPr>
        <w:t xml:space="preserve"> низку </w:t>
      </w:r>
      <w:proofErr w:type="spellStart"/>
      <w:r w:rsidRPr="0090362C">
        <w:rPr>
          <w:rFonts w:ascii="Times New Roman" w:eastAsia="Times New Roman" w:hAnsi="Times New Roman" w:cs="Times New Roman"/>
          <w:color w:val="000000"/>
          <w:sz w:val="28"/>
          <w:szCs w:val="28"/>
          <w:lang w:val="ru-RU" w:eastAsia="ru-RU"/>
        </w:rPr>
        <w:t>підходів</w:t>
      </w:r>
      <w:proofErr w:type="spellEnd"/>
      <w:r w:rsidRPr="0090362C">
        <w:rPr>
          <w:rFonts w:ascii="Times New Roman" w:eastAsia="Times New Roman" w:hAnsi="Times New Roman" w:cs="Times New Roman"/>
          <w:color w:val="000000"/>
          <w:sz w:val="28"/>
          <w:szCs w:val="28"/>
          <w:lang w:val="ru-RU" w:eastAsia="ru-RU"/>
        </w:rPr>
        <w:t xml:space="preserve"> до </w:t>
      </w:r>
      <w:proofErr w:type="spellStart"/>
      <w:r w:rsidRPr="0090362C">
        <w:rPr>
          <w:rFonts w:ascii="Times New Roman" w:eastAsia="Times New Roman" w:hAnsi="Times New Roman" w:cs="Times New Roman"/>
          <w:color w:val="000000"/>
          <w:sz w:val="28"/>
          <w:szCs w:val="28"/>
          <w:lang w:val="ru-RU" w:eastAsia="ru-RU"/>
        </w:rPr>
        <w:t>визначення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його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00151638">
        <w:rPr>
          <w:rFonts w:ascii="Times New Roman" w:eastAsia="Times New Roman" w:hAnsi="Times New Roman" w:cs="Times New Roman"/>
          <w:color w:val="000000"/>
          <w:sz w:val="28"/>
          <w:szCs w:val="28"/>
          <w:lang w:val="ru-RU" w:eastAsia="ru-RU"/>
        </w:rPr>
        <w:t>сутності</w:t>
      </w:r>
      <w:proofErr w:type="spellEnd"/>
      <w:r w:rsidR="00151638">
        <w:rPr>
          <w:rFonts w:ascii="Times New Roman" w:eastAsia="Times New Roman" w:hAnsi="Times New Roman" w:cs="Times New Roman"/>
          <w:color w:val="000000"/>
          <w:sz w:val="28"/>
          <w:szCs w:val="28"/>
          <w:lang w:val="ru-RU" w:eastAsia="ru-RU"/>
        </w:rPr>
        <w:t xml:space="preserve"> (табл</w:t>
      </w:r>
      <w:r w:rsidRPr="0090362C">
        <w:rPr>
          <w:rFonts w:ascii="Times New Roman" w:eastAsia="Times New Roman" w:hAnsi="Times New Roman" w:cs="Times New Roman"/>
          <w:color w:val="000000"/>
          <w:sz w:val="28"/>
          <w:szCs w:val="28"/>
          <w:lang w:val="ru-RU" w:eastAsia="ru-RU"/>
        </w:rPr>
        <w:t>. 1.2) [1, с. 18).</w:t>
      </w:r>
    </w:p>
    <w:p w14:paraId="5B41D6C2" w14:textId="77777777" w:rsidR="0090362C" w:rsidRDefault="0090362C" w:rsidP="0090362C">
      <w:pPr>
        <w:shd w:val="clear" w:color="auto" w:fill="FFFFFF"/>
        <w:spacing w:after="120" w:line="360" w:lineRule="auto"/>
        <w:ind w:firstLine="708"/>
        <w:jc w:val="both"/>
        <w:rPr>
          <w:rFonts w:ascii="Times New Roman" w:eastAsia="Times New Roman" w:hAnsi="Times New Roman" w:cs="Times New Roman"/>
          <w:color w:val="000000"/>
          <w:sz w:val="28"/>
          <w:szCs w:val="28"/>
          <w:lang w:val="ru-RU" w:eastAsia="ru-RU"/>
        </w:rPr>
      </w:pPr>
      <w:proofErr w:type="spellStart"/>
      <w:r w:rsidRPr="0090362C">
        <w:rPr>
          <w:rFonts w:ascii="Times New Roman" w:eastAsia="Times New Roman" w:hAnsi="Times New Roman" w:cs="Times New Roman"/>
          <w:color w:val="000000"/>
          <w:sz w:val="28"/>
          <w:szCs w:val="28"/>
          <w:lang w:val="ru-RU" w:eastAsia="ru-RU"/>
        </w:rPr>
        <w:t>Узагальнюючи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ці</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підходи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визначимо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що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міжнародний</w:t>
      </w:r>
      <w:proofErr w:type="spellEnd"/>
      <w:r w:rsidRPr="0090362C">
        <w:rPr>
          <w:rFonts w:ascii="Times New Roman" w:eastAsia="Times New Roman" w:hAnsi="Times New Roman" w:cs="Times New Roman"/>
          <w:color w:val="000000"/>
          <w:sz w:val="28"/>
          <w:szCs w:val="28"/>
          <w:lang w:val="ru-RU" w:eastAsia="ru-RU"/>
        </w:rPr>
        <w:t xml:space="preserve"> маркетинг – </w:t>
      </w:r>
      <w:proofErr w:type="spellStart"/>
      <w:r w:rsidRPr="0090362C">
        <w:rPr>
          <w:rFonts w:ascii="Times New Roman" w:eastAsia="Times New Roman" w:hAnsi="Times New Roman" w:cs="Times New Roman"/>
          <w:color w:val="000000"/>
          <w:sz w:val="28"/>
          <w:szCs w:val="28"/>
          <w:lang w:val="ru-RU" w:eastAsia="ru-RU"/>
        </w:rPr>
        <w:t>це</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ринкова</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концепція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управління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міжнародною</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діяльністю</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фірми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орієнтована</w:t>
      </w:r>
      <w:proofErr w:type="spellEnd"/>
      <w:r w:rsidRPr="0090362C">
        <w:rPr>
          <w:rFonts w:ascii="Times New Roman" w:eastAsia="Times New Roman" w:hAnsi="Times New Roman" w:cs="Times New Roman"/>
          <w:color w:val="000000"/>
          <w:sz w:val="28"/>
          <w:szCs w:val="28"/>
          <w:lang w:val="ru-RU" w:eastAsia="ru-RU"/>
        </w:rPr>
        <w:t xml:space="preserve"> на </w:t>
      </w:r>
      <w:proofErr w:type="spellStart"/>
      <w:r w:rsidRPr="0090362C">
        <w:rPr>
          <w:rFonts w:ascii="Times New Roman" w:eastAsia="Times New Roman" w:hAnsi="Times New Roman" w:cs="Times New Roman"/>
          <w:color w:val="000000"/>
          <w:sz w:val="28"/>
          <w:szCs w:val="28"/>
          <w:lang w:val="ru-RU" w:eastAsia="ru-RU"/>
        </w:rPr>
        <w:t>запити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кінцевих</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споживачів</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різних</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країн</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формування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їх</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переваг</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відповідно</w:t>
      </w:r>
      <w:proofErr w:type="spellEnd"/>
      <w:r w:rsidRPr="0090362C">
        <w:rPr>
          <w:rFonts w:ascii="Times New Roman" w:eastAsia="Times New Roman" w:hAnsi="Times New Roman" w:cs="Times New Roman"/>
          <w:color w:val="000000"/>
          <w:sz w:val="28"/>
          <w:szCs w:val="28"/>
          <w:lang w:val="ru-RU" w:eastAsia="ru-RU"/>
        </w:rPr>
        <w:t xml:space="preserve"> до </w:t>
      </w:r>
      <w:proofErr w:type="spellStart"/>
      <w:r w:rsidRPr="0090362C">
        <w:rPr>
          <w:rFonts w:ascii="Times New Roman" w:eastAsia="Times New Roman" w:hAnsi="Times New Roman" w:cs="Times New Roman"/>
          <w:color w:val="000000"/>
          <w:sz w:val="28"/>
          <w:szCs w:val="28"/>
          <w:lang w:val="ru-RU" w:eastAsia="ru-RU"/>
        </w:rPr>
        <w:t>стратегічних</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цілей</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оптимізації</w:t>
      </w:r>
      <w:proofErr w:type="spellEnd"/>
      <w:r w:rsidRPr="0090362C">
        <w:rPr>
          <w:rFonts w:ascii="Times New Roman" w:eastAsia="Times New Roman" w:hAnsi="Times New Roman" w:cs="Times New Roman"/>
          <w:color w:val="000000"/>
          <w:sz w:val="28"/>
          <w:szCs w:val="28"/>
          <w:lang w:val="ru-RU" w:eastAsia="ru-RU"/>
        </w:rPr>
        <w:t xml:space="preserve"> та </w:t>
      </w:r>
      <w:proofErr w:type="spellStart"/>
      <w:r w:rsidRPr="0090362C">
        <w:rPr>
          <w:rFonts w:ascii="Times New Roman" w:eastAsia="Times New Roman" w:hAnsi="Times New Roman" w:cs="Times New Roman"/>
          <w:color w:val="000000"/>
          <w:sz w:val="28"/>
          <w:szCs w:val="28"/>
          <w:lang w:val="ru-RU" w:eastAsia="ru-RU"/>
        </w:rPr>
        <w:t>розширення</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бізнесу</w:t>
      </w:r>
      <w:proofErr w:type="spellEnd"/>
      <w:r w:rsidRPr="0090362C">
        <w:rPr>
          <w:rFonts w:ascii="Times New Roman" w:eastAsia="Times New Roman" w:hAnsi="Times New Roman" w:cs="Times New Roman"/>
          <w:color w:val="000000"/>
          <w:sz w:val="28"/>
          <w:szCs w:val="28"/>
          <w:lang w:val="ru-RU" w:eastAsia="ru-RU"/>
        </w:rPr>
        <w:t xml:space="preserve"> у </w:t>
      </w:r>
      <w:proofErr w:type="spellStart"/>
      <w:r w:rsidRPr="0090362C">
        <w:rPr>
          <w:rFonts w:ascii="Times New Roman" w:eastAsia="Times New Roman" w:hAnsi="Times New Roman" w:cs="Times New Roman"/>
          <w:color w:val="000000"/>
          <w:sz w:val="28"/>
          <w:szCs w:val="28"/>
          <w:lang w:val="ru-RU" w:eastAsia="ru-RU"/>
        </w:rPr>
        <w:t>глобальних</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світових</w:t>
      </w:r>
      <w:proofErr w:type="spellEnd"/>
      <w:r w:rsidRPr="0090362C">
        <w:rPr>
          <w:rFonts w:ascii="Times New Roman" w:eastAsia="Times New Roman" w:hAnsi="Times New Roman" w:cs="Times New Roman"/>
          <w:color w:val="000000"/>
          <w:sz w:val="28"/>
          <w:szCs w:val="28"/>
          <w:lang w:val="ru-RU" w:eastAsia="ru-RU"/>
        </w:rPr>
        <w:t xml:space="preserve"> масштабах.</w:t>
      </w:r>
    </w:p>
    <w:p w14:paraId="07D8BB41" w14:textId="77777777" w:rsidR="000353EB" w:rsidRDefault="0090362C" w:rsidP="000353EB">
      <w:pPr>
        <w:spacing w:after="0" w:line="360" w:lineRule="auto"/>
        <w:ind w:left="170" w:right="57" w:firstLine="709"/>
        <w:jc w:val="both"/>
        <w:rPr>
          <w:rFonts w:ascii="Times New Roman" w:eastAsia="Times New Roman" w:hAnsi="Times New Roman" w:cs="Times New Roman"/>
          <w:color w:val="000000"/>
          <w:sz w:val="28"/>
          <w:szCs w:val="28"/>
          <w:lang w:val="ru-RU" w:eastAsia="ru-RU"/>
        </w:rPr>
      </w:pPr>
      <w:r w:rsidRPr="0090362C">
        <w:rPr>
          <w:rFonts w:ascii="Times New Roman" w:eastAsia="Times New Roman" w:hAnsi="Times New Roman" w:cs="Times New Roman"/>
          <w:color w:val="000000"/>
          <w:sz w:val="28"/>
          <w:szCs w:val="28"/>
          <w:lang w:val="ru-RU" w:eastAsia="ru-RU"/>
        </w:rPr>
        <w:t xml:space="preserve">У </w:t>
      </w:r>
      <w:proofErr w:type="spellStart"/>
      <w:r w:rsidRPr="0090362C">
        <w:rPr>
          <w:rFonts w:ascii="Times New Roman" w:eastAsia="Times New Roman" w:hAnsi="Times New Roman" w:cs="Times New Roman"/>
          <w:color w:val="000000"/>
          <w:sz w:val="28"/>
          <w:szCs w:val="28"/>
          <w:lang w:val="ru-RU" w:eastAsia="ru-RU"/>
        </w:rPr>
        <w:t>вужчому</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значенні</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міжнародний</w:t>
      </w:r>
      <w:proofErr w:type="spellEnd"/>
      <w:r w:rsidRPr="0090362C">
        <w:rPr>
          <w:rFonts w:ascii="Times New Roman" w:eastAsia="Times New Roman" w:hAnsi="Times New Roman" w:cs="Times New Roman"/>
          <w:color w:val="000000"/>
          <w:sz w:val="28"/>
          <w:szCs w:val="28"/>
          <w:lang w:val="ru-RU" w:eastAsia="ru-RU"/>
        </w:rPr>
        <w:t xml:space="preserve"> маркетинг то, </w:t>
      </w:r>
      <w:proofErr w:type="spellStart"/>
      <w:r w:rsidRPr="0090362C">
        <w:rPr>
          <w:rFonts w:ascii="Times New Roman" w:eastAsia="Times New Roman" w:hAnsi="Times New Roman" w:cs="Times New Roman"/>
          <w:color w:val="000000"/>
          <w:sz w:val="28"/>
          <w:szCs w:val="28"/>
          <w:lang w:val="ru-RU" w:eastAsia="ru-RU"/>
        </w:rPr>
        <w:t>можливо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охарактеризований</w:t>
      </w:r>
      <w:proofErr w:type="spellEnd"/>
      <w:r w:rsidRPr="0090362C">
        <w:rPr>
          <w:rFonts w:ascii="Times New Roman" w:eastAsia="Times New Roman" w:hAnsi="Times New Roman" w:cs="Times New Roman"/>
          <w:color w:val="000000"/>
          <w:sz w:val="28"/>
          <w:szCs w:val="28"/>
          <w:lang w:val="ru-RU" w:eastAsia="ru-RU"/>
        </w:rPr>
        <w:t xml:space="preserve"> як маркетинг </w:t>
      </w:r>
      <w:proofErr w:type="spellStart"/>
      <w:r w:rsidRPr="0090362C">
        <w:rPr>
          <w:rFonts w:ascii="Times New Roman" w:eastAsia="Times New Roman" w:hAnsi="Times New Roman" w:cs="Times New Roman"/>
          <w:color w:val="000000"/>
          <w:sz w:val="28"/>
          <w:szCs w:val="28"/>
          <w:lang w:val="ru-RU" w:eastAsia="ru-RU"/>
        </w:rPr>
        <w:t>зовнішніх</w:t>
      </w:r>
      <w:proofErr w:type="spellEnd"/>
      <w:r w:rsidRPr="0090362C">
        <w:rPr>
          <w:rFonts w:ascii="Times New Roman" w:eastAsia="Times New Roman" w:hAnsi="Times New Roman" w:cs="Times New Roman"/>
          <w:color w:val="000000"/>
          <w:sz w:val="28"/>
          <w:szCs w:val="28"/>
          <w:lang w:val="ru-RU" w:eastAsia="ru-RU"/>
        </w:rPr>
        <w:t xml:space="preserve"> ринках. </w:t>
      </w:r>
      <w:proofErr w:type="spellStart"/>
      <w:r w:rsidRPr="0090362C">
        <w:rPr>
          <w:rFonts w:ascii="Times New Roman" w:eastAsia="Times New Roman" w:hAnsi="Times New Roman" w:cs="Times New Roman"/>
          <w:color w:val="000000"/>
          <w:sz w:val="28"/>
          <w:szCs w:val="28"/>
          <w:lang w:val="ru-RU" w:eastAsia="ru-RU"/>
        </w:rPr>
        <w:t>Критерієм</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яким</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його</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можна</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розрізняти</w:t>
      </w:r>
      <w:proofErr w:type="spellEnd"/>
      <w:r w:rsidRPr="0090362C">
        <w:rPr>
          <w:rFonts w:ascii="Times New Roman" w:eastAsia="Times New Roman" w:hAnsi="Times New Roman" w:cs="Times New Roman"/>
          <w:color w:val="000000"/>
          <w:sz w:val="28"/>
          <w:szCs w:val="28"/>
          <w:lang w:val="ru-RU" w:eastAsia="ru-RU"/>
        </w:rPr>
        <w:t xml:space="preserve">, є </w:t>
      </w:r>
      <w:proofErr w:type="spellStart"/>
      <w:r w:rsidRPr="0090362C">
        <w:rPr>
          <w:rFonts w:ascii="Times New Roman" w:eastAsia="Times New Roman" w:hAnsi="Times New Roman" w:cs="Times New Roman"/>
          <w:color w:val="000000"/>
          <w:sz w:val="28"/>
          <w:szCs w:val="28"/>
          <w:lang w:val="ru-RU" w:eastAsia="ru-RU"/>
        </w:rPr>
        <w:t>державний</w:t>
      </w:r>
      <w:proofErr w:type="spellEnd"/>
      <w:r w:rsidRPr="0090362C">
        <w:rPr>
          <w:rFonts w:ascii="Times New Roman" w:eastAsia="Times New Roman" w:hAnsi="Times New Roman" w:cs="Times New Roman"/>
          <w:color w:val="000000"/>
          <w:sz w:val="28"/>
          <w:szCs w:val="28"/>
          <w:lang w:val="ru-RU" w:eastAsia="ru-RU"/>
        </w:rPr>
        <w:t xml:space="preserve"> кордон. Вся робота з маркетингу, </w:t>
      </w:r>
      <w:proofErr w:type="spellStart"/>
      <w:r w:rsidRPr="0090362C">
        <w:rPr>
          <w:rFonts w:ascii="Times New Roman" w:eastAsia="Times New Roman" w:hAnsi="Times New Roman" w:cs="Times New Roman"/>
          <w:color w:val="000000"/>
          <w:sz w:val="28"/>
          <w:szCs w:val="28"/>
          <w:lang w:val="ru-RU" w:eastAsia="ru-RU"/>
        </w:rPr>
        <w:t>орієнтована</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зарубіжні</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інтереси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фірми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належить</w:t>
      </w:r>
      <w:proofErr w:type="spellEnd"/>
      <w:r w:rsidRPr="0090362C">
        <w:rPr>
          <w:rFonts w:ascii="Times New Roman" w:eastAsia="Times New Roman" w:hAnsi="Times New Roman" w:cs="Times New Roman"/>
          <w:color w:val="000000"/>
          <w:sz w:val="28"/>
          <w:szCs w:val="28"/>
          <w:lang w:val="ru-RU" w:eastAsia="ru-RU"/>
        </w:rPr>
        <w:t xml:space="preserve"> до </w:t>
      </w:r>
      <w:proofErr w:type="spellStart"/>
      <w:r w:rsidRPr="0090362C">
        <w:rPr>
          <w:rFonts w:ascii="Times New Roman" w:eastAsia="Times New Roman" w:hAnsi="Times New Roman" w:cs="Times New Roman"/>
          <w:color w:val="000000"/>
          <w:sz w:val="28"/>
          <w:szCs w:val="28"/>
          <w:lang w:val="ru-RU" w:eastAsia="ru-RU"/>
        </w:rPr>
        <w:t>сфери</w:t>
      </w:r>
      <w:proofErr w:type="spellEnd"/>
      <w:r w:rsidRPr="0090362C">
        <w:rPr>
          <w:rFonts w:ascii="Times New Roman" w:eastAsia="Times New Roman" w:hAnsi="Times New Roman" w:cs="Times New Roman"/>
          <w:color w:val="000000"/>
          <w:sz w:val="28"/>
          <w:szCs w:val="28"/>
          <w:lang w:val="ru-RU" w:eastAsia="ru-RU"/>
        </w:rPr>
        <w:t xml:space="preserve"> </w:t>
      </w:r>
      <w:proofErr w:type="spellStart"/>
      <w:r w:rsidRPr="0090362C">
        <w:rPr>
          <w:rFonts w:ascii="Times New Roman" w:eastAsia="Times New Roman" w:hAnsi="Times New Roman" w:cs="Times New Roman"/>
          <w:color w:val="000000"/>
          <w:sz w:val="28"/>
          <w:szCs w:val="28"/>
          <w:lang w:val="ru-RU" w:eastAsia="ru-RU"/>
        </w:rPr>
        <w:t>міжнародної</w:t>
      </w:r>
      <w:proofErr w:type="spellEnd"/>
      <w:r w:rsidRPr="0090362C">
        <w:rPr>
          <w:rFonts w:ascii="Times New Roman" w:eastAsia="Times New Roman" w:hAnsi="Times New Roman" w:cs="Times New Roman"/>
          <w:color w:val="000000"/>
          <w:sz w:val="28"/>
          <w:szCs w:val="28"/>
          <w:lang w:val="ru-RU" w:eastAsia="ru-RU"/>
        </w:rPr>
        <w:t>.</w:t>
      </w:r>
    </w:p>
    <w:p w14:paraId="209459DF" w14:textId="77777777" w:rsidR="004D53AE" w:rsidRDefault="004D53AE" w:rsidP="000353EB">
      <w:pPr>
        <w:spacing w:after="0" w:line="360" w:lineRule="auto"/>
        <w:ind w:left="170" w:right="57" w:firstLine="709"/>
        <w:jc w:val="both"/>
        <w:rPr>
          <w:rFonts w:ascii="Times New Roman" w:eastAsia="Times New Roman" w:hAnsi="Times New Roman" w:cs="Times New Roman"/>
          <w:color w:val="000000"/>
          <w:sz w:val="28"/>
          <w:szCs w:val="28"/>
          <w:lang w:val="ru-RU" w:eastAsia="ru-RU"/>
        </w:rPr>
      </w:pPr>
    </w:p>
    <w:p w14:paraId="76488EC2" w14:textId="77777777" w:rsidR="004D53AE" w:rsidRDefault="004D53AE" w:rsidP="004D53AE">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1.2. Підходи до визначення сутності міжнародного маркетингу </w:t>
      </w:r>
    </w:p>
    <w:p w14:paraId="5899A502" w14:textId="77777777" w:rsidR="0090362C" w:rsidRPr="003A1E39" w:rsidRDefault="0090362C" w:rsidP="000353EB">
      <w:pPr>
        <w:spacing w:after="0" w:line="360" w:lineRule="auto"/>
        <w:ind w:left="170" w:right="57"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7"/>
      </w:tblGrid>
      <w:tr w:rsidR="00135058" w:rsidRPr="00135058" w14:paraId="7C5FEE96" w14:textId="77777777" w:rsidTr="000952F3">
        <w:trPr>
          <w:trHeight w:val="502"/>
        </w:trPr>
        <w:tc>
          <w:tcPr>
            <w:tcW w:w="5777" w:type="dxa"/>
            <w:vAlign w:val="bottom"/>
          </w:tcPr>
          <w:p w14:paraId="195C135F" w14:textId="77777777" w:rsidR="000952F3" w:rsidRPr="00135058" w:rsidRDefault="000952F3" w:rsidP="000952F3">
            <w:pPr>
              <w:spacing w:after="0" w:line="360" w:lineRule="auto"/>
              <w:ind w:right="57"/>
              <w:jc w:val="center"/>
              <w:rPr>
                <w:rFonts w:ascii="Times New Roman" w:hAnsi="Times New Roman" w:cs="Times New Roman"/>
                <w:sz w:val="28"/>
                <w:szCs w:val="28"/>
              </w:rPr>
            </w:pPr>
            <w:r w:rsidRPr="00135058">
              <w:rPr>
                <w:rFonts w:ascii="Times New Roman" w:hAnsi="Times New Roman" w:cs="Times New Roman"/>
                <w:sz w:val="28"/>
                <w:szCs w:val="28"/>
              </w:rPr>
              <w:t>Міжнародний маркетинг</w:t>
            </w:r>
          </w:p>
        </w:tc>
      </w:tr>
    </w:tbl>
    <w:p w14:paraId="0750F0D9" w14:textId="77777777" w:rsidR="000353EB" w:rsidRPr="00135058" w:rsidRDefault="003C75B8" w:rsidP="000353EB">
      <w:pPr>
        <w:spacing w:after="0" w:line="360" w:lineRule="auto"/>
        <w:ind w:left="170" w:right="57" w:firstLine="709"/>
        <w:jc w:val="both"/>
        <w:rPr>
          <w:rFonts w:ascii="Times New Roman" w:hAnsi="Times New Roman" w:cs="Times New Roman"/>
          <w:sz w:val="28"/>
          <w:szCs w:val="28"/>
          <w14:textOutline w14:w="9525" w14:cap="rnd" w14:cmpd="sng" w14:algn="ctr">
            <w14:solidFill>
              <w14:srgbClr w14:val="000000"/>
            </w14:solidFill>
            <w14:prstDash w14:val="solid"/>
            <w14:bevel/>
          </w14:textOutline>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68480" behindDoc="0" locked="0" layoutInCell="1" allowOverlap="1" wp14:anchorId="4880F91F" wp14:editId="16E1FEBE">
                <wp:simplePos x="0" y="0"/>
                <wp:positionH relativeFrom="column">
                  <wp:posOffset>-69850</wp:posOffset>
                </wp:positionH>
                <wp:positionV relativeFrom="paragraph">
                  <wp:posOffset>22860</wp:posOffset>
                </wp:positionV>
                <wp:extent cx="9525" cy="357187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357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EFDD6"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pt" to="-4.7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" strokecolor="black [3040]"/>
            </w:pict>
          </mc:Fallback>
        </mc:AlternateContent>
      </w:r>
    </w:p>
    <w:p w14:paraId="47346E27" w14:textId="77777777" w:rsidR="000353EB" w:rsidRDefault="00135058" w:rsidP="00135058">
      <w:pPr>
        <w:spacing w:after="0" w:line="240" w:lineRule="auto"/>
        <w:ind w:left="2124" w:right="57"/>
        <w:rPr>
          <w:rFonts w:ascii="Times New Roman" w:hAnsi="Times New Roman" w:cs="Times New Roman"/>
          <w:sz w:val="28"/>
          <w:szCs w:val="28"/>
        </w:rPr>
      </w:pPr>
      <w:r w:rsidRPr="00135058">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76F688C0" wp14:editId="6AE923C3">
                <wp:simplePos x="0" y="0"/>
                <wp:positionH relativeFrom="column">
                  <wp:posOffset>-70455</wp:posOffset>
                </wp:positionH>
                <wp:positionV relativeFrom="paragraph">
                  <wp:posOffset>160301</wp:posOffset>
                </wp:positionV>
                <wp:extent cx="1105535" cy="0"/>
                <wp:effectExtent l="0" t="0" r="1841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CC08"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6pt" to="8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" strokecolor="black [3040]"/>
            </w:pict>
          </mc:Fallback>
        </mc:AlternateContent>
      </w:r>
      <w:r>
        <w:rPr>
          <w:rFonts w:ascii="Times New Roman" w:hAnsi="Times New Roman" w:cs="Times New Roman"/>
          <w:sz w:val="28"/>
          <w:szCs w:val="28"/>
        </w:rPr>
        <w:t>Маркетинг товарів та послуг за межами країни, де     знаходиться підприємство</w:t>
      </w:r>
    </w:p>
    <w:p w14:paraId="4172A649" w14:textId="77777777" w:rsidR="00135058" w:rsidRPr="00135058" w:rsidRDefault="00135058" w:rsidP="00135058">
      <w:pPr>
        <w:spacing w:after="0" w:line="240" w:lineRule="auto"/>
        <w:ind w:left="2124" w:right="57"/>
        <w:jc w:val="center"/>
        <w:rPr>
          <w:rFonts w:ascii="Times New Roman" w:hAnsi="Times New Roman" w:cs="Times New Roman"/>
          <w:sz w:val="28"/>
          <w:szCs w:val="28"/>
        </w:rPr>
      </w:pPr>
    </w:p>
    <w:p w14:paraId="6662095F" w14:textId="77777777" w:rsidR="000353EB" w:rsidRDefault="00135058" w:rsidP="00135058">
      <w:pPr>
        <w:spacing w:after="0" w:line="360" w:lineRule="auto"/>
        <w:ind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72576" behindDoc="0" locked="0" layoutInCell="1" allowOverlap="1" wp14:anchorId="0D0DCCFB" wp14:editId="657D6444">
                <wp:simplePos x="0" y="0"/>
                <wp:positionH relativeFrom="column">
                  <wp:posOffset>-66305</wp:posOffset>
                </wp:positionH>
                <wp:positionV relativeFrom="paragraph">
                  <wp:posOffset>134945</wp:posOffset>
                </wp:positionV>
                <wp:extent cx="1105535" cy="0"/>
                <wp:effectExtent l="0" t="0" r="1841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1FAF8"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0.65pt" to="81.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" strokecolor="black [3040]"/>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Комплекс заходів по реалізації товарів </w:t>
      </w:r>
    </w:p>
    <w:p w14:paraId="5A0E6CF5" w14:textId="77777777" w:rsidR="00135058" w:rsidRDefault="00135058" w:rsidP="00135058">
      <w:pPr>
        <w:spacing w:after="0" w:line="360" w:lineRule="auto"/>
        <w:ind w:right="57"/>
        <w:jc w:val="both"/>
        <w:rPr>
          <w:rFonts w:ascii="Times New Roman" w:hAnsi="Times New Roman" w:cs="Times New Roman"/>
          <w:sz w:val="28"/>
          <w:szCs w:val="28"/>
        </w:rPr>
      </w:pPr>
    </w:p>
    <w:p w14:paraId="7676DEF9" w14:textId="77777777" w:rsidR="00135058" w:rsidRDefault="00135058" w:rsidP="00135058">
      <w:pPr>
        <w:spacing w:after="0" w:line="360" w:lineRule="auto"/>
        <w:ind w:left="1416" w:right="57" w:firstLine="708"/>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74624" behindDoc="0" locked="0" layoutInCell="1" allowOverlap="1" wp14:anchorId="167C6F8E" wp14:editId="3ED04ED0">
                <wp:simplePos x="0" y="0"/>
                <wp:positionH relativeFrom="column">
                  <wp:posOffset>-73025</wp:posOffset>
                </wp:positionH>
                <wp:positionV relativeFrom="paragraph">
                  <wp:posOffset>77500</wp:posOffset>
                </wp:positionV>
                <wp:extent cx="1105535" cy="0"/>
                <wp:effectExtent l="0" t="0" r="1841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610C8"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6.1pt" to="8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" strokecolor="black [3040]"/>
            </w:pict>
          </mc:Fallback>
        </mc:AlternateContent>
      </w:r>
      <w:r>
        <w:rPr>
          <w:rFonts w:ascii="Times New Roman" w:hAnsi="Times New Roman" w:cs="Times New Roman"/>
          <w:sz w:val="28"/>
          <w:szCs w:val="28"/>
        </w:rPr>
        <w:t xml:space="preserve">Система планування, реалізації, контролю та аналізу товарів </w:t>
      </w:r>
    </w:p>
    <w:p w14:paraId="4954ECD8" w14:textId="77777777" w:rsidR="00722550" w:rsidRDefault="00722550" w:rsidP="00A2487E">
      <w:pPr>
        <w:spacing w:after="0" w:line="240" w:lineRule="auto"/>
        <w:ind w:left="2124" w:right="57"/>
        <w:jc w:val="both"/>
        <w:rPr>
          <w:rFonts w:ascii="Times New Roman" w:hAnsi="Times New Roman" w:cs="Times New Roman"/>
          <w:sz w:val="28"/>
          <w:szCs w:val="28"/>
          <w:lang w:val="ru-RU"/>
        </w:rPr>
      </w:pPr>
    </w:p>
    <w:p w14:paraId="5A0EF402" w14:textId="77777777" w:rsidR="00135058" w:rsidRDefault="0090362C" w:rsidP="00A2487E">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78720" behindDoc="0" locked="0" layoutInCell="1" allowOverlap="1" wp14:anchorId="586C4C31" wp14:editId="4DB3CA58">
                <wp:simplePos x="0" y="0"/>
                <wp:positionH relativeFrom="column">
                  <wp:posOffset>-23495</wp:posOffset>
                </wp:positionH>
                <wp:positionV relativeFrom="paragraph">
                  <wp:posOffset>209550</wp:posOffset>
                </wp:positionV>
                <wp:extent cx="1057910" cy="0"/>
                <wp:effectExtent l="0" t="0" r="2794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05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FBA1" id="Прямая соединительная линия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5pt" to="8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0b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" strokecolor="black [3040]"/>
            </w:pict>
          </mc:Fallback>
        </mc:AlternateContent>
      </w:r>
      <w:r w:rsidR="00135058">
        <w:rPr>
          <w:rFonts w:ascii="Times New Roman" w:hAnsi="Times New Roman" w:cs="Times New Roman"/>
          <w:sz w:val="28"/>
          <w:szCs w:val="28"/>
        </w:rPr>
        <w:t>Система заходів з вивчення, формування та задоволення попиту на товари і послуги на зарубіжному ринку</w:t>
      </w:r>
    </w:p>
    <w:p w14:paraId="0AB3CCE4" w14:textId="77777777" w:rsidR="00135058" w:rsidRDefault="00135058" w:rsidP="00135058">
      <w:pPr>
        <w:spacing w:after="0" w:line="360" w:lineRule="auto"/>
        <w:ind w:left="2124" w:right="57"/>
        <w:jc w:val="both"/>
        <w:rPr>
          <w:rFonts w:ascii="Times New Roman" w:hAnsi="Times New Roman" w:cs="Times New Roman"/>
          <w:sz w:val="28"/>
          <w:szCs w:val="28"/>
        </w:rPr>
      </w:pPr>
    </w:p>
    <w:p w14:paraId="2EC80A57" w14:textId="77777777" w:rsidR="00A2487E" w:rsidRDefault="00A2487E" w:rsidP="00A2487E">
      <w:pPr>
        <w:spacing w:after="0" w:line="36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80768" behindDoc="0" locked="0" layoutInCell="1" allowOverlap="1" wp14:anchorId="056663F2" wp14:editId="4414E373">
                <wp:simplePos x="0" y="0"/>
                <wp:positionH relativeFrom="column">
                  <wp:posOffset>-23495</wp:posOffset>
                </wp:positionH>
                <wp:positionV relativeFrom="paragraph">
                  <wp:posOffset>122555</wp:posOffset>
                </wp:positionV>
                <wp:extent cx="1057910" cy="0"/>
                <wp:effectExtent l="0" t="0" r="2794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05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3AA6" id="Прямая соединительная линия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9.65pt" to="8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0b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" strokecolor="black [3040]"/>
            </w:pict>
          </mc:Fallback>
        </mc:AlternateContent>
      </w:r>
      <w:r>
        <w:rPr>
          <w:rFonts w:ascii="Times New Roman" w:hAnsi="Times New Roman" w:cs="Times New Roman"/>
          <w:sz w:val="28"/>
          <w:szCs w:val="28"/>
        </w:rPr>
        <w:t>Просування товарів і послуг на міжнародні ринки</w:t>
      </w:r>
    </w:p>
    <w:p w14:paraId="4B417855" w14:textId="77777777" w:rsidR="00A2487E" w:rsidRDefault="00A2487E" w:rsidP="00A2487E">
      <w:pPr>
        <w:spacing w:after="0" w:line="360" w:lineRule="auto"/>
        <w:ind w:left="2124" w:right="57"/>
        <w:jc w:val="both"/>
        <w:rPr>
          <w:rFonts w:ascii="Times New Roman" w:hAnsi="Times New Roman" w:cs="Times New Roman"/>
          <w:sz w:val="28"/>
          <w:szCs w:val="28"/>
        </w:rPr>
      </w:pPr>
    </w:p>
    <w:p w14:paraId="29B22EB8" w14:textId="77777777" w:rsidR="00A2487E" w:rsidRDefault="00A2487E" w:rsidP="00A2487E">
      <w:pPr>
        <w:spacing w:after="0" w:line="36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w:lastRenderedPageBreak/>
        <mc:AlternateContent>
          <mc:Choice Requires="wps">
            <w:drawing>
              <wp:anchor distT="0" distB="0" distL="114300" distR="114300" simplePos="0" relativeHeight="251682816" behindDoc="0" locked="0" layoutInCell="1" allowOverlap="1" wp14:anchorId="706696E1" wp14:editId="2AB7295B">
                <wp:simplePos x="0" y="0"/>
                <wp:positionH relativeFrom="column">
                  <wp:posOffset>-19154</wp:posOffset>
                </wp:positionH>
                <wp:positionV relativeFrom="paragraph">
                  <wp:posOffset>106207</wp:posOffset>
                </wp:positionV>
                <wp:extent cx="1105535" cy="0"/>
                <wp:effectExtent l="0" t="0" r="1841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37CF5"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35pt" to="85.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" strokecolor="black [3040]"/>
            </w:pict>
          </mc:Fallback>
        </mc:AlternateContent>
      </w:r>
      <w:r>
        <w:rPr>
          <w:rFonts w:ascii="Times New Roman" w:hAnsi="Times New Roman" w:cs="Times New Roman"/>
          <w:sz w:val="28"/>
          <w:szCs w:val="28"/>
        </w:rPr>
        <w:t>Певний спосіб мислення</w:t>
      </w:r>
    </w:p>
    <w:p w14:paraId="33B71A84" w14:textId="77777777" w:rsidR="00A2487E" w:rsidRDefault="00A2487E" w:rsidP="00A2487E">
      <w:pPr>
        <w:spacing w:after="0" w:line="360" w:lineRule="auto"/>
        <w:ind w:left="2124" w:right="57"/>
        <w:jc w:val="both"/>
        <w:rPr>
          <w:rFonts w:ascii="Times New Roman" w:hAnsi="Times New Roman" w:cs="Times New Roman"/>
          <w:sz w:val="28"/>
          <w:szCs w:val="28"/>
        </w:rPr>
      </w:pPr>
    </w:p>
    <w:p w14:paraId="12811358" w14:textId="77777777" w:rsidR="00A2487E" w:rsidRDefault="003C75B8" w:rsidP="00A2487E">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76672" behindDoc="0" locked="0" layoutInCell="1" allowOverlap="1" wp14:anchorId="4FBA4606" wp14:editId="381D3656">
                <wp:simplePos x="0" y="0"/>
                <wp:positionH relativeFrom="column">
                  <wp:posOffset>-33020</wp:posOffset>
                </wp:positionH>
                <wp:positionV relativeFrom="paragraph">
                  <wp:posOffset>-533400</wp:posOffset>
                </wp:positionV>
                <wp:extent cx="0" cy="375285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752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7BFCF"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2pt" to="-2.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" strokecolor="black [3040]"/>
            </w:pict>
          </mc:Fallback>
        </mc:AlternateContent>
      </w:r>
      <w:r w:rsidR="00A2487E"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84864" behindDoc="0" locked="0" layoutInCell="1" allowOverlap="1" wp14:anchorId="53BA5922" wp14:editId="2EFA49AA">
                <wp:simplePos x="0" y="0"/>
                <wp:positionH relativeFrom="column">
                  <wp:posOffset>-19685</wp:posOffset>
                </wp:positionH>
                <wp:positionV relativeFrom="paragraph">
                  <wp:posOffset>226060</wp:posOffset>
                </wp:positionV>
                <wp:extent cx="1105535" cy="0"/>
                <wp:effectExtent l="0" t="0" r="1841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56424" id="Прямая соединительная линия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7.8pt" to="8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" strokecolor="black [3040]"/>
            </w:pict>
          </mc:Fallback>
        </mc:AlternateContent>
      </w:r>
      <w:r w:rsidR="00A2487E">
        <w:rPr>
          <w:rFonts w:ascii="Times New Roman" w:hAnsi="Times New Roman" w:cs="Times New Roman"/>
          <w:sz w:val="28"/>
          <w:szCs w:val="28"/>
        </w:rPr>
        <w:t>Діяльність міжнародних фірм, сфера виробничої і комерційної діяльності яких поширюється на міжнародні ринки</w:t>
      </w:r>
    </w:p>
    <w:p w14:paraId="7CCFE531" w14:textId="77777777" w:rsidR="00A2487E" w:rsidRDefault="00A2487E" w:rsidP="00135058">
      <w:pPr>
        <w:spacing w:after="0" w:line="360" w:lineRule="auto"/>
        <w:ind w:left="2124" w:right="57"/>
        <w:jc w:val="both"/>
        <w:rPr>
          <w:rFonts w:ascii="Times New Roman" w:hAnsi="Times New Roman" w:cs="Times New Roman"/>
          <w:sz w:val="28"/>
          <w:szCs w:val="28"/>
        </w:rPr>
      </w:pPr>
    </w:p>
    <w:p w14:paraId="4E987AEA" w14:textId="77777777" w:rsidR="00A2487E" w:rsidRDefault="00A2487E" w:rsidP="00A2487E">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86912" behindDoc="0" locked="0" layoutInCell="1" allowOverlap="1" wp14:anchorId="52E8D034" wp14:editId="488845BD">
                <wp:simplePos x="0" y="0"/>
                <wp:positionH relativeFrom="column">
                  <wp:posOffset>-19685</wp:posOffset>
                </wp:positionH>
                <wp:positionV relativeFrom="paragraph">
                  <wp:posOffset>209550</wp:posOffset>
                </wp:positionV>
                <wp:extent cx="1105535" cy="0"/>
                <wp:effectExtent l="0" t="0" r="1841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02E76"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6.5pt" to="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" strokecolor="black [3040]"/>
            </w:pict>
          </mc:Fallback>
        </mc:AlternateContent>
      </w:r>
      <w:r>
        <w:rPr>
          <w:rFonts w:ascii="Times New Roman" w:hAnsi="Times New Roman" w:cs="Times New Roman"/>
          <w:sz w:val="28"/>
          <w:szCs w:val="28"/>
        </w:rPr>
        <w:t xml:space="preserve">Умова встановлення ефективного </w:t>
      </w:r>
      <w:proofErr w:type="spellStart"/>
      <w:r>
        <w:rPr>
          <w:rFonts w:ascii="Times New Roman" w:hAnsi="Times New Roman" w:cs="Times New Roman"/>
          <w:sz w:val="28"/>
          <w:szCs w:val="28"/>
        </w:rPr>
        <w:t>зворотнього</w:t>
      </w:r>
      <w:proofErr w:type="spellEnd"/>
      <w:r>
        <w:rPr>
          <w:rFonts w:ascii="Times New Roman" w:hAnsi="Times New Roman" w:cs="Times New Roman"/>
          <w:sz w:val="28"/>
          <w:szCs w:val="28"/>
        </w:rPr>
        <w:t xml:space="preserve"> зв</w:t>
      </w:r>
      <w:r w:rsidRPr="00A2487E">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між попитом та пропозицією в міжнародному масштабі</w:t>
      </w:r>
    </w:p>
    <w:p w14:paraId="4AB0556C" w14:textId="77777777" w:rsidR="00A2487E" w:rsidRDefault="00A2487E" w:rsidP="00A2487E">
      <w:pPr>
        <w:spacing w:after="0" w:line="240" w:lineRule="auto"/>
        <w:ind w:left="2124" w:right="57"/>
        <w:jc w:val="both"/>
        <w:rPr>
          <w:rFonts w:ascii="Times New Roman" w:hAnsi="Times New Roman" w:cs="Times New Roman"/>
          <w:sz w:val="28"/>
          <w:szCs w:val="28"/>
        </w:rPr>
      </w:pPr>
    </w:p>
    <w:p w14:paraId="69C9F815" w14:textId="77777777" w:rsidR="00A2487E" w:rsidRDefault="00A2487E" w:rsidP="00A2487E">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88960" behindDoc="0" locked="0" layoutInCell="1" allowOverlap="1" wp14:anchorId="2EE83E40" wp14:editId="1EA8E7E2">
                <wp:simplePos x="0" y="0"/>
                <wp:positionH relativeFrom="column">
                  <wp:posOffset>-19685</wp:posOffset>
                </wp:positionH>
                <wp:positionV relativeFrom="paragraph">
                  <wp:posOffset>191770</wp:posOffset>
                </wp:positionV>
                <wp:extent cx="1105535" cy="0"/>
                <wp:effectExtent l="0" t="0" r="1841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CAEF8" id="Прямая соединительная линия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5.1pt" to="8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" strokecolor="black [3040]"/>
            </w:pict>
          </mc:Fallback>
        </mc:AlternateContent>
      </w:r>
      <w:r>
        <w:rPr>
          <w:rFonts w:ascii="Times New Roman" w:hAnsi="Times New Roman" w:cs="Times New Roman"/>
          <w:sz w:val="28"/>
          <w:szCs w:val="28"/>
        </w:rPr>
        <w:t>Ринкова концепція управління міжнародною діяльністю фірми</w:t>
      </w:r>
    </w:p>
    <w:p w14:paraId="043F3465" w14:textId="77777777" w:rsidR="00A2487E" w:rsidRDefault="00A2487E" w:rsidP="00135058">
      <w:pPr>
        <w:spacing w:after="0" w:line="360" w:lineRule="auto"/>
        <w:ind w:left="2124" w:right="57"/>
        <w:jc w:val="both"/>
        <w:rPr>
          <w:rFonts w:ascii="Times New Roman" w:hAnsi="Times New Roman" w:cs="Times New Roman"/>
          <w:sz w:val="28"/>
          <w:szCs w:val="28"/>
        </w:rPr>
      </w:pPr>
    </w:p>
    <w:p w14:paraId="07C9B659" w14:textId="77777777" w:rsidR="00A2487E" w:rsidRDefault="00A2487E" w:rsidP="00A2487E">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91008" behindDoc="0" locked="0" layoutInCell="1" allowOverlap="1" wp14:anchorId="50D47948" wp14:editId="023D9122">
                <wp:simplePos x="0" y="0"/>
                <wp:positionH relativeFrom="column">
                  <wp:posOffset>-19685</wp:posOffset>
                </wp:positionH>
                <wp:positionV relativeFrom="paragraph">
                  <wp:posOffset>177800</wp:posOffset>
                </wp:positionV>
                <wp:extent cx="1105535" cy="0"/>
                <wp:effectExtent l="0" t="0" r="1841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8F83F" id="Прямая соединительная линия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pt" to="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" strokecolor="black [3040]"/>
            </w:pict>
          </mc:Fallback>
        </mc:AlternateContent>
      </w:r>
      <w:r>
        <w:rPr>
          <w:rFonts w:ascii="Times New Roman" w:hAnsi="Times New Roman" w:cs="Times New Roman"/>
          <w:sz w:val="28"/>
          <w:szCs w:val="28"/>
        </w:rPr>
        <w:t>Маркетинг, заснований на інтеграції маркетингової діяльності на різних географічних ринках</w:t>
      </w:r>
    </w:p>
    <w:p w14:paraId="60653BE3" w14:textId="77777777" w:rsidR="00A2487E" w:rsidRDefault="00A2487E" w:rsidP="00A2487E">
      <w:pPr>
        <w:spacing w:after="0" w:line="240" w:lineRule="auto"/>
        <w:ind w:left="2124" w:right="57"/>
        <w:jc w:val="both"/>
        <w:rPr>
          <w:rFonts w:ascii="Times New Roman" w:hAnsi="Times New Roman" w:cs="Times New Roman"/>
          <w:sz w:val="28"/>
          <w:szCs w:val="28"/>
        </w:rPr>
      </w:pPr>
    </w:p>
    <w:p w14:paraId="26B75F37" w14:textId="77777777" w:rsidR="000353EB" w:rsidRDefault="00A2487E" w:rsidP="003B16D2">
      <w:pPr>
        <w:spacing w:after="0" w:line="240" w:lineRule="auto"/>
        <w:ind w:left="2124" w:right="57"/>
        <w:jc w:val="both"/>
        <w:rPr>
          <w:rFonts w:ascii="Times New Roman" w:hAnsi="Times New Roman" w:cs="Times New Roman"/>
          <w:sz w:val="28"/>
          <w:szCs w:val="28"/>
        </w:rPr>
      </w:pPr>
      <w:r w:rsidRPr="00135058">
        <w:rPr>
          <w:rFonts w:ascii="Times New Roman" w:hAnsi="Times New Roman" w:cs="Times New Roman"/>
          <w:noProof/>
          <w:sz w:val="28"/>
          <w:szCs w:val="28"/>
          <w:highlight w:val="black"/>
          <w:lang w:val="ru-RU" w:eastAsia="ru-RU"/>
        </w:rPr>
        <mc:AlternateContent>
          <mc:Choice Requires="wps">
            <w:drawing>
              <wp:anchor distT="0" distB="0" distL="114300" distR="114300" simplePos="0" relativeHeight="251693056" behindDoc="0" locked="0" layoutInCell="1" allowOverlap="1" wp14:anchorId="0EF56DE4" wp14:editId="78858191">
                <wp:simplePos x="0" y="0"/>
                <wp:positionH relativeFrom="column">
                  <wp:posOffset>-19685</wp:posOffset>
                </wp:positionH>
                <wp:positionV relativeFrom="paragraph">
                  <wp:posOffset>149860</wp:posOffset>
                </wp:positionV>
                <wp:extent cx="1105535" cy="0"/>
                <wp:effectExtent l="0" t="0" r="1841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10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2068A" id="Прямая соединительная линия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1.8pt" to="8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" strokecolor="black [3040]"/>
            </w:pict>
          </mc:Fallback>
        </mc:AlternateContent>
      </w:r>
      <w:r>
        <w:rPr>
          <w:rFonts w:ascii="Times New Roman" w:hAnsi="Times New Roman" w:cs="Times New Roman"/>
          <w:sz w:val="28"/>
          <w:szCs w:val="28"/>
        </w:rPr>
        <w:t xml:space="preserve">Розробка стратегії маркетингу з метою продажу товару за </w:t>
      </w:r>
      <w:proofErr w:type="spellStart"/>
      <w:r>
        <w:rPr>
          <w:rFonts w:ascii="Times New Roman" w:hAnsi="Times New Roman" w:cs="Times New Roman"/>
          <w:sz w:val="28"/>
          <w:szCs w:val="28"/>
        </w:rPr>
        <w:t>кородон</w:t>
      </w:r>
      <w:proofErr w:type="spellEnd"/>
    </w:p>
    <w:p w14:paraId="63CC7C19" w14:textId="77777777" w:rsidR="003B16D2" w:rsidRPr="003A1E39" w:rsidRDefault="003B16D2" w:rsidP="003B16D2">
      <w:pPr>
        <w:spacing w:after="0" w:line="240" w:lineRule="auto"/>
        <w:ind w:left="2124" w:right="57"/>
        <w:jc w:val="both"/>
        <w:rPr>
          <w:rFonts w:ascii="Times New Roman" w:hAnsi="Times New Roman" w:cs="Times New Roman"/>
          <w:sz w:val="28"/>
          <w:szCs w:val="28"/>
        </w:rPr>
      </w:pPr>
    </w:p>
    <w:p w14:paraId="36C1B0FC" w14:textId="77777777" w:rsidR="00A2487E" w:rsidRDefault="00A2487E" w:rsidP="000353EB">
      <w:pPr>
        <w:spacing w:after="0" w:line="360" w:lineRule="auto"/>
        <w:ind w:left="170" w:right="57" w:firstLine="709"/>
        <w:jc w:val="both"/>
        <w:rPr>
          <w:rFonts w:ascii="Times New Roman" w:hAnsi="Times New Roman" w:cs="Times New Roman"/>
          <w:sz w:val="28"/>
          <w:szCs w:val="28"/>
        </w:rPr>
      </w:pPr>
    </w:p>
    <w:p w14:paraId="3FAF8E96" w14:textId="77777777" w:rsidR="0090362C" w:rsidRPr="0090362C" w:rsidRDefault="0090362C" w:rsidP="0090362C">
      <w:p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Основні особливості та функції міжнародного маркетингу:</w:t>
      </w:r>
    </w:p>
    <w:p w14:paraId="4CFDDE91" w14:textId="77777777" w:rsidR="0090362C" w:rsidRPr="0090362C" w:rsidRDefault="0090362C" w:rsidP="0090362C">
      <w:pPr>
        <w:pStyle w:val="a3"/>
        <w:numPr>
          <w:ilvl w:val="0"/>
          <w:numId w:val="9"/>
        </w:num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орієнтація кінцевих результатів виробництва на вимоги та побажання споживачів на зарубіжному ринку</w:t>
      </w:r>
    </w:p>
    <w:p w14:paraId="425044DB" w14:textId="77777777" w:rsidR="0090362C" w:rsidRPr="0090362C" w:rsidRDefault="0090362C" w:rsidP="0090362C">
      <w:pPr>
        <w:pStyle w:val="a3"/>
        <w:numPr>
          <w:ilvl w:val="0"/>
          <w:numId w:val="9"/>
        </w:num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спрямованість підприємства на довгостроковий результат своєї діяльності</w:t>
      </w:r>
    </w:p>
    <w:p w14:paraId="1C6E59C8" w14:textId="77777777" w:rsidR="0090362C" w:rsidRPr="0090362C" w:rsidRDefault="0090362C" w:rsidP="0090362C">
      <w:pPr>
        <w:pStyle w:val="a3"/>
        <w:numPr>
          <w:ilvl w:val="0"/>
          <w:numId w:val="9"/>
        </w:num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комплексний підхід до досягнення своїх поставлених цілей</w:t>
      </w:r>
    </w:p>
    <w:p w14:paraId="5077076D" w14:textId="77777777" w:rsidR="0090362C" w:rsidRPr="0090362C" w:rsidRDefault="0090362C" w:rsidP="0090362C">
      <w:pPr>
        <w:pStyle w:val="a3"/>
        <w:numPr>
          <w:ilvl w:val="0"/>
          <w:numId w:val="9"/>
        </w:num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застосування стратегії та тактики активного пристосування до вимог потенційних покупців з одноразовим, цілеспрямованим впливом на них</w:t>
      </w:r>
    </w:p>
    <w:p w14:paraId="0164BC2A" w14:textId="77777777" w:rsidR="0090362C" w:rsidRPr="0090362C" w:rsidRDefault="0090362C" w:rsidP="0090362C">
      <w:pPr>
        <w:pStyle w:val="a3"/>
        <w:numPr>
          <w:ilvl w:val="0"/>
          <w:numId w:val="9"/>
        </w:numPr>
        <w:spacing w:after="0" w:line="360" w:lineRule="auto"/>
        <w:ind w:right="57"/>
        <w:jc w:val="both"/>
        <w:rPr>
          <w:rFonts w:ascii="Times New Roman" w:hAnsi="Times New Roman" w:cs="Times New Roman"/>
          <w:sz w:val="28"/>
          <w:szCs w:val="28"/>
        </w:rPr>
      </w:pPr>
      <w:r w:rsidRPr="0090362C">
        <w:rPr>
          <w:rFonts w:ascii="Times New Roman" w:hAnsi="Times New Roman" w:cs="Times New Roman"/>
          <w:sz w:val="28"/>
          <w:szCs w:val="28"/>
        </w:rPr>
        <w:t>швидке реагування на поточні зміни довкілля</w:t>
      </w:r>
    </w:p>
    <w:p w14:paraId="10934963" w14:textId="77777777" w:rsidR="0090362C" w:rsidRDefault="0090362C" w:rsidP="00722550">
      <w:pPr>
        <w:spacing w:after="0" w:line="360" w:lineRule="auto"/>
        <w:ind w:right="57" w:firstLine="708"/>
        <w:jc w:val="both"/>
        <w:rPr>
          <w:rFonts w:ascii="Times New Roman" w:hAnsi="Times New Roman" w:cs="Times New Roman"/>
          <w:color w:val="202124"/>
          <w:sz w:val="28"/>
          <w:szCs w:val="28"/>
          <w:shd w:val="clear" w:color="auto" w:fill="FFFFFF"/>
          <w:lang w:val="ru-RU"/>
        </w:rPr>
      </w:pPr>
      <w:r w:rsidRPr="0090362C">
        <w:rPr>
          <w:rFonts w:ascii="Times New Roman" w:hAnsi="Times New Roman" w:cs="Times New Roman"/>
          <w:color w:val="202124"/>
          <w:sz w:val="28"/>
          <w:szCs w:val="28"/>
          <w:shd w:val="clear" w:color="auto" w:fill="FFFFFF"/>
        </w:rPr>
        <w:t>Поняття «міжнародний маркетинг» слід відрізняти від поняття «експортний маркетинг». Традиційний експорт полягає в тому, що вітчизняні виробники обмежуються постачанням продукції фірмам іншої країни, тобто імпортерам. Постачальників не хвилює те, що з їхньою продукцією відбувається, як задоволені нею споживачі. Якщо йдеться про міжнародний маркетинг, то він передбачає систематичну, планомірну та активну обробку міжнародних ринків на різних стадіях просування покупця.</w:t>
      </w:r>
    </w:p>
    <w:p w14:paraId="7D73224B" w14:textId="77777777" w:rsidR="00722550" w:rsidRDefault="00722550" w:rsidP="00722550">
      <w:pPr>
        <w:spacing w:after="0" w:line="360" w:lineRule="auto"/>
        <w:ind w:right="57" w:firstLine="708"/>
        <w:jc w:val="both"/>
        <w:rPr>
          <w:rFonts w:ascii="Times New Roman" w:hAnsi="Times New Roman" w:cs="Times New Roman"/>
          <w:color w:val="202124"/>
          <w:sz w:val="28"/>
          <w:szCs w:val="28"/>
          <w:shd w:val="clear" w:color="auto" w:fill="FFFFFF"/>
        </w:rPr>
      </w:pPr>
      <w:r w:rsidRPr="0090362C">
        <w:rPr>
          <w:rFonts w:ascii="Times New Roman" w:hAnsi="Times New Roman" w:cs="Times New Roman"/>
          <w:color w:val="202124"/>
          <w:sz w:val="28"/>
          <w:szCs w:val="28"/>
          <w:shd w:val="clear" w:color="auto" w:fill="FFFFFF"/>
        </w:rPr>
        <w:lastRenderedPageBreak/>
        <w:t xml:space="preserve">Досить детальну </w:t>
      </w:r>
      <w:proofErr w:type="spellStart"/>
      <w:r w:rsidR="0067413B" w:rsidRPr="0090362C">
        <w:rPr>
          <w:rFonts w:ascii="Times New Roman" w:hAnsi="Times New Roman" w:cs="Times New Roman"/>
          <w:color w:val="202124"/>
          <w:sz w:val="28"/>
          <w:szCs w:val="28"/>
          <w:shd w:val="clear" w:color="auto" w:fill="FFFFFF"/>
        </w:rPr>
        <w:t>систематизацыю</w:t>
      </w:r>
      <w:proofErr w:type="spellEnd"/>
      <w:r w:rsidR="0067413B" w:rsidRPr="0090362C">
        <w:rPr>
          <w:rFonts w:ascii="Times New Roman" w:hAnsi="Times New Roman" w:cs="Times New Roman"/>
          <w:color w:val="202124"/>
          <w:sz w:val="28"/>
          <w:szCs w:val="28"/>
          <w:shd w:val="clear" w:color="auto" w:fill="FFFFFF"/>
        </w:rPr>
        <w:t xml:space="preserve"> мі</w:t>
      </w:r>
      <w:r w:rsidRPr="0090362C">
        <w:rPr>
          <w:rFonts w:ascii="Times New Roman" w:hAnsi="Times New Roman" w:cs="Times New Roman"/>
          <w:color w:val="202124"/>
          <w:sz w:val="28"/>
          <w:szCs w:val="28"/>
          <w:shd w:val="clear" w:color="auto" w:fill="FFFFFF"/>
        </w:rPr>
        <w:t xml:space="preserve">жнародного маркетингу зробив </w:t>
      </w:r>
      <w:proofErr w:type="spellStart"/>
      <w:r w:rsidRPr="0090362C">
        <w:rPr>
          <w:rFonts w:ascii="Times New Roman" w:hAnsi="Times New Roman" w:cs="Times New Roman"/>
          <w:color w:val="202124"/>
          <w:sz w:val="28"/>
          <w:szCs w:val="28"/>
          <w:shd w:val="clear" w:color="auto" w:fill="FFFFFF"/>
        </w:rPr>
        <w:t>Е.Г.</w:t>
      </w:r>
      <w:r>
        <w:rPr>
          <w:rFonts w:ascii="Times New Roman" w:hAnsi="Times New Roman" w:cs="Times New Roman"/>
          <w:color w:val="202124"/>
          <w:sz w:val="28"/>
          <w:szCs w:val="28"/>
          <w:shd w:val="clear" w:color="auto" w:fill="FFFFFF"/>
        </w:rPr>
        <w:t>Валльдорф</w:t>
      </w:r>
      <w:proofErr w:type="spellEnd"/>
      <w:r>
        <w:rPr>
          <w:rFonts w:ascii="Times New Roman" w:hAnsi="Times New Roman" w:cs="Times New Roman"/>
          <w:color w:val="202124"/>
          <w:sz w:val="28"/>
          <w:szCs w:val="28"/>
          <w:shd w:val="clear" w:color="auto" w:fill="FFFFFF"/>
        </w:rPr>
        <w:t xml:space="preserve"> </w:t>
      </w:r>
      <w:r w:rsidRPr="0090362C">
        <w:rPr>
          <w:rFonts w:ascii="Times New Roman" w:hAnsi="Times New Roman" w:cs="Times New Roman"/>
          <w:color w:val="202124"/>
          <w:sz w:val="28"/>
          <w:szCs w:val="28"/>
          <w:shd w:val="clear" w:color="auto" w:fill="FFFFFF"/>
        </w:rPr>
        <w:t xml:space="preserve">[81,с.21], </w:t>
      </w:r>
      <w:proofErr w:type="spellStart"/>
      <w:r w:rsidRPr="0090362C">
        <w:rPr>
          <w:rFonts w:ascii="Times New Roman" w:hAnsi="Times New Roman" w:cs="Times New Roman"/>
          <w:color w:val="202124"/>
          <w:sz w:val="28"/>
          <w:szCs w:val="28"/>
          <w:shd w:val="clear" w:color="auto" w:fill="FFFFFF"/>
        </w:rPr>
        <w:t>тез</w:t>
      </w:r>
      <w:r>
        <w:rPr>
          <w:rFonts w:ascii="Times New Roman" w:hAnsi="Times New Roman" w:cs="Times New Roman"/>
          <w:color w:val="202124"/>
          <w:sz w:val="28"/>
          <w:szCs w:val="28"/>
          <w:shd w:val="clear" w:color="auto" w:fill="FFFFFF"/>
        </w:rPr>
        <w:t>існо</w:t>
      </w:r>
      <w:proofErr w:type="spellEnd"/>
      <w:r>
        <w:rPr>
          <w:rFonts w:ascii="Times New Roman" w:hAnsi="Times New Roman" w:cs="Times New Roman"/>
          <w:color w:val="202124"/>
          <w:sz w:val="28"/>
          <w:szCs w:val="28"/>
          <w:shd w:val="clear" w:color="auto" w:fill="FFFFFF"/>
        </w:rPr>
        <w:t xml:space="preserve"> можна сформулювати:</w:t>
      </w:r>
    </w:p>
    <w:p w14:paraId="44F79FF4" w14:textId="77777777" w:rsidR="00722550" w:rsidRDefault="00722550" w:rsidP="00722550">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Поліпшення завантаження наявних </w:t>
      </w:r>
      <w:proofErr w:type="spellStart"/>
      <w:r>
        <w:rPr>
          <w:rFonts w:ascii="Times New Roman" w:hAnsi="Times New Roman" w:cs="Times New Roman"/>
          <w:color w:val="202124"/>
          <w:sz w:val="28"/>
          <w:szCs w:val="28"/>
          <w:shd w:val="clear" w:color="auto" w:fill="FFFFFF"/>
        </w:rPr>
        <w:t>потужностей</w:t>
      </w:r>
      <w:proofErr w:type="spellEnd"/>
      <w:r>
        <w:rPr>
          <w:rFonts w:ascii="Times New Roman" w:hAnsi="Times New Roman" w:cs="Times New Roman"/>
          <w:color w:val="202124"/>
          <w:sz w:val="28"/>
          <w:szCs w:val="28"/>
          <w:shd w:val="clear" w:color="auto" w:fill="FFFFFF"/>
        </w:rPr>
        <w:t xml:space="preserve"> і тих, що буде створено додатково. </w:t>
      </w:r>
    </w:p>
    <w:p w14:paraId="6AC029E1" w14:textId="77777777" w:rsidR="00722550" w:rsidRDefault="00722550" w:rsidP="00722550">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proofErr w:type="spellStart"/>
      <w:r>
        <w:rPr>
          <w:rFonts w:ascii="Times New Roman" w:hAnsi="Times New Roman" w:cs="Times New Roman"/>
          <w:color w:val="202124"/>
          <w:sz w:val="28"/>
          <w:szCs w:val="28"/>
          <w:shd w:val="clear" w:color="auto" w:fill="FFFFFF"/>
        </w:rPr>
        <w:t>Розв</w:t>
      </w:r>
      <w:proofErr w:type="spellEnd"/>
      <w:r w:rsidRPr="0067413B">
        <w:rPr>
          <w:rFonts w:ascii="Times New Roman" w:hAnsi="Times New Roman" w:cs="Times New Roman"/>
          <w:color w:val="202124"/>
          <w:sz w:val="28"/>
          <w:szCs w:val="28"/>
          <w:shd w:val="clear" w:color="auto" w:fill="FFFFFF"/>
          <w:lang w:val="ru-RU"/>
        </w:rPr>
        <w:t>’</w:t>
      </w:r>
      <w:proofErr w:type="spellStart"/>
      <w:r>
        <w:rPr>
          <w:rFonts w:ascii="Times New Roman" w:hAnsi="Times New Roman" w:cs="Times New Roman"/>
          <w:color w:val="202124"/>
          <w:sz w:val="28"/>
          <w:szCs w:val="28"/>
          <w:shd w:val="clear" w:color="auto" w:fill="FFFFFF"/>
        </w:rPr>
        <w:t>язання</w:t>
      </w:r>
      <w:proofErr w:type="spellEnd"/>
      <w:r>
        <w:rPr>
          <w:rFonts w:ascii="Times New Roman" w:hAnsi="Times New Roman" w:cs="Times New Roman"/>
          <w:color w:val="202124"/>
          <w:sz w:val="28"/>
          <w:szCs w:val="28"/>
          <w:shd w:val="clear" w:color="auto" w:fill="FFFFFF"/>
        </w:rPr>
        <w:t xml:space="preserve"> </w:t>
      </w:r>
      <w:r w:rsidR="0067413B">
        <w:rPr>
          <w:rFonts w:ascii="Times New Roman" w:hAnsi="Times New Roman" w:cs="Times New Roman"/>
          <w:color w:val="202124"/>
          <w:sz w:val="28"/>
          <w:szCs w:val="28"/>
          <w:shd w:val="clear" w:color="auto" w:fill="FFFFFF"/>
        </w:rPr>
        <w:t xml:space="preserve">проблеми залежності фірми від сезонних коливань попиту на внутрішньому ринку. </w:t>
      </w:r>
    </w:p>
    <w:p w14:paraId="69139F90" w14:textId="77777777" w:rsidR="0067413B" w:rsidRDefault="0067413B" w:rsidP="00722550">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Активність зарубіжного конкурента і його успіхи на внутрішньому ринку.</w:t>
      </w:r>
    </w:p>
    <w:p w14:paraId="30DD36B3" w14:textId="77777777" w:rsidR="0067413B" w:rsidRDefault="0067413B" w:rsidP="00722550">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Використання державних програм сприяння. Що дають у своїй країні, або в країні перебування. </w:t>
      </w:r>
    </w:p>
    <w:p w14:paraId="31882D45" w14:textId="77777777" w:rsidR="0067413B" w:rsidRDefault="0067413B" w:rsidP="00722550">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Забезпечення довгострокового успішного збуту і відповідно економічного росту.</w:t>
      </w:r>
    </w:p>
    <w:p w14:paraId="503D8B67" w14:textId="77777777" w:rsidR="0090362C" w:rsidRPr="0090362C" w:rsidRDefault="0067413B" w:rsidP="0090362C">
      <w:pPr>
        <w:pStyle w:val="a3"/>
        <w:numPr>
          <w:ilvl w:val="0"/>
          <w:numId w:val="8"/>
        </w:numPr>
        <w:spacing w:after="0" w:line="360" w:lineRule="auto"/>
        <w:ind w:right="57"/>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Зниження загальних ризиків шляхом їх віднесення на більший обсяг продукції , частина з яких виробляється на своїх зарубіжних фірмах. </w:t>
      </w:r>
    </w:p>
    <w:p w14:paraId="6419D85D" w14:textId="77777777" w:rsidR="000353EB" w:rsidRPr="0090362C" w:rsidRDefault="0090362C" w:rsidP="0090362C">
      <w:pPr>
        <w:spacing w:after="0" w:line="360" w:lineRule="auto"/>
        <w:ind w:right="57" w:firstLine="708"/>
        <w:jc w:val="both"/>
        <w:rPr>
          <w:rFonts w:ascii="Times New Roman" w:hAnsi="Times New Roman" w:cs="Times New Roman"/>
          <w:color w:val="202124"/>
          <w:sz w:val="28"/>
          <w:szCs w:val="28"/>
          <w:shd w:val="clear" w:color="auto" w:fill="FFFFFF"/>
        </w:rPr>
      </w:pPr>
      <w:r w:rsidRPr="0090362C">
        <w:rPr>
          <w:rFonts w:ascii="Times New Roman" w:hAnsi="Times New Roman" w:cs="Times New Roman"/>
          <w:color w:val="222222"/>
          <w:sz w:val="28"/>
          <w:szCs w:val="28"/>
        </w:rPr>
        <w:t>Отже, підприємство, що працює на зовнішньому ринку, зустрічається з фактом різкого зростання потреби в інформації, що виникає внаслідок збільшення параметрів для ухвалення рішення. Тому слід зазначити, що підприємство не може дозволити собі знехтувати будь-яким інформаційним напрямом або недостатньо глибоко аналізувати дані, оскільки це призводить до великих, іноді навіть згубних втрат. Для нього ризиковані ситуації виникатимуть несподівано і, якщо не вироблено системи прогнозування, менеджери не зможуть вчасно вжити заходів щодо подолання труднощів.</w:t>
      </w:r>
    </w:p>
    <w:p w14:paraId="4E8E61D8" w14:textId="77777777" w:rsidR="0090362C" w:rsidRPr="0090362C" w:rsidRDefault="0090362C" w:rsidP="005F1162">
      <w:pPr>
        <w:spacing w:after="0" w:line="360" w:lineRule="auto"/>
        <w:ind w:right="57"/>
        <w:jc w:val="both"/>
        <w:rPr>
          <w:rFonts w:ascii="Times New Roman" w:hAnsi="Times New Roman" w:cs="Times New Roman"/>
          <w:sz w:val="28"/>
          <w:szCs w:val="28"/>
          <w:lang w:val="ru-RU"/>
        </w:rPr>
      </w:pPr>
    </w:p>
    <w:p w14:paraId="474C7130" w14:textId="77777777" w:rsidR="000353EB" w:rsidRPr="008F750C" w:rsidRDefault="0090362C" w:rsidP="008F750C">
      <w:pPr>
        <w:pStyle w:val="2"/>
        <w:ind w:firstLine="708"/>
        <w:rPr>
          <w:rFonts w:ascii="Times New Roman" w:hAnsi="Times New Roman" w:cs="Times New Roman"/>
          <w:b w:val="0"/>
          <w:color w:val="000000" w:themeColor="text1"/>
          <w:sz w:val="28"/>
          <w:szCs w:val="28"/>
        </w:rPr>
      </w:pPr>
      <w:bookmarkStart w:id="9" w:name="_Toc87367090"/>
      <w:proofErr w:type="spellStart"/>
      <w:r w:rsidRPr="008F750C">
        <w:rPr>
          <w:rFonts w:ascii="Times New Roman" w:hAnsi="Times New Roman" w:cs="Times New Roman"/>
          <w:b w:val="0"/>
          <w:color w:val="000000" w:themeColor="text1"/>
          <w:sz w:val="28"/>
          <w:szCs w:val="28"/>
        </w:rPr>
        <w:t>Виснов</w:t>
      </w:r>
      <w:r w:rsidRPr="008F750C">
        <w:rPr>
          <w:rFonts w:ascii="Times New Roman" w:hAnsi="Times New Roman" w:cs="Times New Roman"/>
          <w:b w:val="0"/>
          <w:color w:val="000000" w:themeColor="text1"/>
          <w:sz w:val="28"/>
          <w:szCs w:val="28"/>
          <w:lang w:val="ru-RU"/>
        </w:rPr>
        <w:t>ок</w:t>
      </w:r>
      <w:proofErr w:type="spellEnd"/>
      <w:r w:rsidR="000353EB" w:rsidRPr="008F750C">
        <w:rPr>
          <w:rFonts w:ascii="Times New Roman" w:hAnsi="Times New Roman" w:cs="Times New Roman"/>
          <w:b w:val="0"/>
          <w:color w:val="000000" w:themeColor="text1"/>
          <w:sz w:val="28"/>
          <w:szCs w:val="28"/>
        </w:rPr>
        <w:t xml:space="preserve"> до 1 розділу</w:t>
      </w:r>
      <w:bookmarkEnd w:id="9"/>
      <w:r w:rsidR="00900A60" w:rsidRPr="008F750C">
        <w:rPr>
          <w:rFonts w:ascii="Times New Roman" w:hAnsi="Times New Roman" w:cs="Times New Roman"/>
          <w:b w:val="0"/>
          <w:color w:val="000000" w:themeColor="text1"/>
          <w:sz w:val="28"/>
          <w:szCs w:val="28"/>
        </w:rPr>
        <w:tab/>
      </w:r>
    </w:p>
    <w:p w14:paraId="5A9F107C" w14:textId="77777777" w:rsidR="000353EB" w:rsidRPr="003A1E39" w:rsidRDefault="000353EB" w:rsidP="000353EB">
      <w:pPr>
        <w:spacing w:after="0" w:line="360" w:lineRule="auto"/>
        <w:ind w:left="170" w:right="57" w:firstLine="709"/>
        <w:jc w:val="both"/>
        <w:rPr>
          <w:rFonts w:ascii="Times New Roman" w:hAnsi="Times New Roman" w:cs="Times New Roman"/>
          <w:b/>
          <w:sz w:val="28"/>
          <w:szCs w:val="28"/>
        </w:rPr>
      </w:pPr>
    </w:p>
    <w:p w14:paraId="23483AEB" w14:textId="77777777" w:rsidR="0090362C" w:rsidRPr="0090362C" w:rsidRDefault="0090362C" w:rsidP="0090362C">
      <w:pPr>
        <w:spacing w:after="0" w:line="360" w:lineRule="auto"/>
        <w:ind w:left="170" w:right="57" w:firstLine="709"/>
        <w:jc w:val="both"/>
        <w:rPr>
          <w:rFonts w:ascii="Times New Roman" w:hAnsi="Times New Roman" w:cs="Times New Roman"/>
          <w:sz w:val="28"/>
          <w:szCs w:val="28"/>
        </w:rPr>
      </w:pPr>
      <w:r w:rsidRPr="0090362C">
        <w:rPr>
          <w:rFonts w:ascii="Times New Roman" w:hAnsi="Times New Roman" w:cs="Times New Roman"/>
          <w:sz w:val="28"/>
          <w:szCs w:val="28"/>
        </w:rPr>
        <w:t xml:space="preserve">Сучасний стан розвитку економіки України сприяє розумінню того, що без посилення соціальної орієнтованості українських підприємств, що сприятиме гармонізації відносин в організації та формуванні загальних принципів розвитку сучасної бізнес-культури, неможливо покращення </w:t>
      </w:r>
      <w:r w:rsidRPr="0090362C">
        <w:rPr>
          <w:rFonts w:ascii="Times New Roman" w:hAnsi="Times New Roman" w:cs="Times New Roman"/>
          <w:sz w:val="28"/>
          <w:szCs w:val="28"/>
        </w:rPr>
        <w:lastRenderedPageBreak/>
        <w:t>функціонування економіки України в цілому та вихід сучасних підприємств на міжнародні ринки збуту своєї продукції. .</w:t>
      </w:r>
    </w:p>
    <w:p w14:paraId="250902FE" w14:textId="77777777" w:rsidR="0090362C" w:rsidRPr="00F15997" w:rsidRDefault="0090362C" w:rsidP="0090362C">
      <w:pPr>
        <w:spacing w:after="0" w:line="360" w:lineRule="auto"/>
        <w:ind w:left="170" w:right="57" w:firstLine="709"/>
        <w:jc w:val="both"/>
        <w:rPr>
          <w:rFonts w:ascii="Times New Roman" w:hAnsi="Times New Roman" w:cs="Times New Roman"/>
          <w:sz w:val="28"/>
          <w:szCs w:val="28"/>
        </w:rPr>
      </w:pPr>
      <w:r w:rsidRPr="0090362C">
        <w:rPr>
          <w:rFonts w:ascii="Times New Roman" w:hAnsi="Times New Roman" w:cs="Times New Roman"/>
          <w:sz w:val="28"/>
          <w:szCs w:val="28"/>
        </w:rPr>
        <w:t>Проаналізувавши досліджувані джерела інформації, доцільно зробити висновки, що у світовій науковій літературі поняття «корпоративна культура», «організаційна культура» та «бізнес культура» узагальнюються та ототожнюються. Поняття корпоративна культура націлена на некомерційні компанії, тоді як організаційна культура поширюється на всі форми організацій, включаючи малий бізнес, приватні компанії та некомерційні організації. Проте, значення їхньої сутності однаково.</w:t>
      </w:r>
    </w:p>
    <w:p w14:paraId="65C497E6" w14:textId="77777777" w:rsidR="00D342B3" w:rsidRDefault="0090362C" w:rsidP="000353EB">
      <w:pPr>
        <w:spacing w:after="0" w:line="360" w:lineRule="auto"/>
        <w:ind w:left="170" w:right="57" w:firstLine="709"/>
        <w:jc w:val="both"/>
        <w:rPr>
          <w:rFonts w:ascii="Times New Roman" w:hAnsi="Times New Roman" w:cs="Times New Roman"/>
          <w:sz w:val="28"/>
          <w:szCs w:val="28"/>
          <w:lang w:val="ru-RU"/>
        </w:rPr>
      </w:pPr>
      <w:r w:rsidRPr="0090362C">
        <w:rPr>
          <w:rFonts w:ascii="Times New Roman" w:hAnsi="Times New Roman" w:cs="Times New Roman"/>
          <w:sz w:val="28"/>
          <w:szCs w:val="28"/>
        </w:rPr>
        <w:t>На підставі проведеного дослідження методів багатовимірного аналізу культурних факторів, що впливають на розвиток міжнародного маркетингу та бізнесу в різних країнах, можна зробити висновок, що окремі існуючі методики не дають адекватної оцінки наявних крос-культурних процесів, що не повною мірою відповідають цілям дослідження. Повинен бути застосований комплексний підхід до оцінки факторів впливу на розвиток міжнародного бізнесу у кожній країні. Це тим, що у умовах національного розмаїття ділових культур особисте значення мають соціокультурні чинники.</w:t>
      </w:r>
    </w:p>
    <w:p w14:paraId="4204334A" w14:textId="77777777" w:rsidR="003C75B8" w:rsidRDefault="003C75B8" w:rsidP="008F750C">
      <w:pPr>
        <w:pStyle w:val="1"/>
        <w:jc w:val="center"/>
        <w:rPr>
          <w:b w:val="0"/>
          <w:sz w:val="28"/>
          <w:szCs w:val="28"/>
          <w:lang w:val="uk-UA"/>
        </w:rPr>
      </w:pPr>
      <w:bookmarkStart w:id="10" w:name="_Toc87367091"/>
    </w:p>
    <w:p w14:paraId="36306477" w14:textId="77777777" w:rsidR="003C75B8" w:rsidRDefault="003C75B8" w:rsidP="008F750C">
      <w:pPr>
        <w:pStyle w:val="1"/>
        <w:jc w:val="center"/>
        <w:rPr>
          <w:b w:val="0"/>
          <w:sz w:val="28"/>
          <w:szCs w:val="28"/>
          <w:lang w:val="uk-UA"/>
        </w:rPr>
      </w:pPr>
    </w:p>
    <w:p w14:paraId="798B071D" w14:textId="77777777" w:rsidR="003C75B8" w:rsidRDefault="003C75B8" w:rsidP="008F750C">
      <w:pPr>
        <w:pStyle w:val="1"/>
        <w:jc w:val="center"/>
        <w:rPr>
          <w:b w:val="0"/>
          <w:sz w:val="28"/>
          <w:szCs w:val="28"/>
          <w:lang w:val="uk-UA"/>
        </w:rPr>
      </w:pPr>
    </w:p>
    <w:p w14:paraId="659CD43A" w14:textId="77777777" w:rsidR="003C75B8" w:rsidRDefault="003C75B8" w:rsidP="008F750C">
      <w:pPr>
        <w:pStyle w:val="1"/>
        <w:jc w:val="center"/>
        <w:rPr>
          <w:b w:val="0"/>
          <w:sz w:val="28"/>
          <w:szCs w:val="28"/>
          <w:lang w:val="uk-UA"/>
        </w:rPr>
      </w:pPr>
    </w:p>
    <w:p w14:paraId="4C86961A" w14:textId="77777777" w:rsidR="003C75B8" w:rsidRDefault="003C75B8" w:rsidP="008F750C">
      <w:pPr>
        <w:pStyle w:val="1"/>
        <w:jc w:val="center"/>
        <w:rPr>
          <w:b w:val="0"/>
          <w:sz w:val="28"/>
          <w:szCs w:val="28"/>
          <w:lang w:val="uk-UA"/>
        </w:rPr>
      </w:pPr>
    </w:p>
    <w:p w14:paraId="623945E6" w14:textId="77777777" w:rsidR="003C75B8" w:rsidRDefault="003C75B8" w:rsidP="008F750C">
      <w:pPr>
        <w:pStyle w:val="1"/>
        <w:jc w:val="center"/>
        <w:rPr>
          <w:b w:val="0"/>
          <w:sz w:val="28"/>
          <w:szCs w:val="28"/>
          <w:lang w:val="uk-UA"/>
        </w:rPr>
      </w:pPr>
    </w:p>
    <w:p w14:paraId="4A3B7C52" w14:textId="77777777" w:rsidR="003C75B8" w:rsidRDefault="003C75B8" w:rsidP="008F750C">
      <w:pPr>
        <w:pStyle w:val="1"/>
        <w:jc w:val="center"/>
        <w:rPr>
          <w:b w:val="0"/>
          <w:sz w:val="28"/>
          <w:szCs w:val="28"/>
          <w:lang w:val="uk-UA"/>
        </w:rPr>
      </w:pPr>
    </w:p>
    <w:p w14:paraId="671D219D" w14:textId="77777777" w:rsidR="003C75B8" w:rsidRDefault="003C75B8" w:rsidP="008F750C">
      <w:pPr>
        <w:pStyle w:val="1"/>
        <w:jc w:val="center"/>
        <w:rPr>
          <w:b w:val="0"/>
          <w:sz w:val="28"/>
          <w:szCs w:val="28"/>
          <w:lang w:val="uk-UA"/>
        </w:rPr>
      </w:pPr>
    </w:p>
    <w:p w14:paraId="639F7D58" w14:textId="77777777" w:rsidR="003C75B8" w:rsidRDefault="003C75B8" w:rsidP="008F750C">
      <w:pPr>
        <w:pStyle w:val="1"/>
        <w:jc w:val="center"/>
        <w:rPr>
          <w:b w:val="0"/>
          <w:sz w:val="28"/>
          <w:szCs w:val="28"/>
          <w:lang w:val="uk-UA"/>
        </w:rPr>
      </w:pPr>
    </w:p>
    <w:p w14:paraId="789875BA" w14:textId="77777777" w:rsidR="003C75B8" w:rsidRDefault="003C75B8" w:rsidP="008F750C">
      <w:pPr>
        <w:pStyle w:val="1"/>
        <w:jc w:val="center"/>
        <w:rPr>
          <w:b w:val="0"/>
          <w:sz w:val="28"/>
          <w:szCs w:val="28"/>
          <w:lang w:val="uk-UA"/>
        </w:rPr>
      </w:pPr>
    </w:p>
    <w:p w14:paraId="0BE95BD5" w14:textId="77777777" w:rsidR="00D342B3" w:rsidRPr="003A1E39" w:rsidRDefault="00D342B3" w:rsidP="008F750C">
      <w:pPr>
        <w:pStyle w:val="1"/>
        <w:jc w:val="center"/>
        <w:rPr>
          <w:b w:val="0"/>
          <w:sz w:val="28"/>
          <w:szCs w:val="28"/>
        </w:rPr>
      </w:pPr>
      <w:r w:rsidRPr="003A1E39">
        <w:rPr>
          <w:b w:val="0"/>
          <w:sz w:val="28"/>
          <w:szCs w:val="28"/>
        </w:rPr>
        <w:lastRenderedPageBreak/>
        <w:t>РОЗДІЛ 2. ДОСЛІДЖЕННЯ КУЛЬТУРНИХ ФАКТОРІВ В БІЗНЕСІ ТА МІЖНАРОДНОМУ МАРКЕТИНГУ</w:t>
      </w:r>
      <w:bookmarkEnd w:id="10"/>
    </w:p>
    <w:p w14:paraId="1274A637" w14:textId="77777777" w:rsidR="00D342B3" w:rsidRPr="003A1E39" w:rsidRDefault="00D342B3" w:rsidP="00D342B3">
      <w:pPr>
        <w:spacing w:after="0" w:line="360" w:lineRule="auto"/>
        <w:ind w:left="170" w:right="57" w:firstLine="709"/>
        <w:jc w:val="both"/>
        <w:rPr>
          <w:rFonts w:ascii="Times New Roman" w:hAnsi="Times New Roman" w:cs="Times New Roman"/>
          <w:b/>
          <w:sz w:val="28"/>
          <w:szCs w:val="28"/>
        </w:rPr>
      </w:pPr>
    </w:p>
    <w:p w14:paraId="2019496D" w14:textId="77777777" w:rsidR="00D342B3" w:rsidRPr="008F750C" w:rsidRDefault="003B16D2" w:rsidP="008F750C">
      <w:pPr>
        <w:pStyle w:val="2"/>
        <w:ind w:firstLine="708"/>
        <w:rPr>
          <w:rFonts w:ascii="Times New Roman" w:hAnsi="Times New Roman" w:cs="Times New Roman"/>
          <w:b w:val="0"/>
          <w:color w:val="000000" w:themeColor="text1"/>
          <w:sz w:val="28"/>
          <w:szCs w:val="28"/>
        </w:rPr>
      </w:pPr>
      <w:bookmarkStart w:id="11" w:name="_Toc87367092"/>
      <w:r w:rsidRPr="008F750C">
        <w:rPr>
          <w:rFonts w:ascii="Times New Roman" w:hAnsi="Times New Roman" w:cs="Times New Roman"/>
          <w:b w:val="0"/>
          <w:color w:val="000000" w:themeColor="text1"/>
          <w:sz w:val="28"/>
          <w:szCs w:val="28"/>
        </w:rPr>
        <w:t>2.1 Сучасне к</w:t>
      </w:r>
      <w:r w:rsidR="00D342B3" w:rsidRPr="008F750C">
        <w:rPr>
          <w:rFonts w:ascii="Times New Roman" w:hAnsi="Times New Roman" w:cs="Times New Roman"/>
          <w:b w:val="0"/>
          <w:color w:val="000000" w:themeColor="text1"/>
          <w:sz w:val="28"/>
          <w:szCs w:val="28"/>
        </w:rPr>
        <w:t>ультурне середовище міжнародного маркетингу</w:t>
      </w:r>
      <w:bookmarkEnd w:id="11"/>
    </w:p>
    <w:p w14:paraId="05228BFB" w14:textId="77777777" w:rsidR="00D342B3" w:rsidRPr="003A1E39" w:rsidRDefault="00D342B3" w:rsidP="00D342B3">
      <w:pPr>
        <w:spacing w:after="0" w:line="360" w:lineRule="auto"/>
        <w:ind w:left="170" w:right="57" w:firstLine="709"/>
        <w:jc w:val="both"/>
        <w:rPr>
          <w:rFonts w:ascii="Times New Roman" w:hAnsi="Times New Roman" w:cs="Times New Roman"/>
          <w:b/>
          <w:sz w:val="28"/>
          <w:szCs w:val="28"/>
        </w:rPr>
      </w:pPr>
    </w:p>
    <w:p w14:paraId="1960C433" w14:textId="77777777" w:rsidR="00251BC5" w:rsidRPr="00F15997" w:rsidRDefault="00251BC5" w:rsidP="00D342B3">
      <w:pPr>
        <w:spacing w:after="0" w:line="360" w:lineRule="auto"/>
        <w:ind w:left="170" w:right="57" w:firstLine="709"/>
        <w:jc w:val="both"/>
        <w:rPr>
          <w:rFonts w:ascii="Times New Roman" w:hAnsi="Times New Roman" w:cs="Times New Roman"/>
          <w:sz w:val="28"/>
          <w:szCs w:val="28"/>
        </w:rPr>
      </w:pPr>
      <w:r w:rsidRPr="00251BC5">
        <w:rPr>
          <w:rFonts w:ascii="Times New Roman" w:hAnsi="Times New Roman" w:cs="Times New Roman"/>
          <w:sz w:val="28"/>
          <w:szCs w:val="28"/>
        </w:rPr>
        <w:t xml:space="preserve">Історично певний рівень розвитку суспільства, творчих сил і здібностей людини, що відображається в типах і формах організації життя та діяльності людей, а також у створюваних ними матеріальних та духовних цінностях формує поняття «культура». Основними складовими культури є предметні результати діяльності (машини, споруди, результати вивчення, витвори мистецтва, норми моралі, норма права і </w:t>
      </w:r>
      <w:proofErr w:type="spellStart"/>
      <w:r w:rsidRPr="00251BC5">
        <w:rPr>
          <w:rFonts w:ascii="Times New Roman" w:hAnsi="Times New Roman" w:cs="Times New Roman"/>
          <w:sz w:val="28"/>
          <w:szCs w:val="28"/>
        </w:rPr>
        <w:t>т.д</w:t>
      </w:r>
      <w:proofErr w:type="spellEnd"/>
      <w:r w:rsidRPr="00251BC5">
        <w:rPr>
          <w:rFonts w:ascii="Times New Roman" w:hAnsi="Times New Roman" w:cs="Times New Roman"/>
          <w:sz w:val="28"/>
          <w:szCs w:val="28"/>
        </w:rPr>
        <w:t xml:space="preserve">.) та людський потенціал, що реалізуються в діяльності здібності, навички, традиції (знання, уміння, навички; рівень інтелекту) , морального та естетичного розвитку, світогляд, засоби та форми спілкування людей та </w:t>
      </w:r>
      <w:proofErr w:type="spellStart"/>
      <w:r w:rsidRPr="00251BC5">
        <w:rPr>
          <w:rFonts w:ascii="Times New Roman" w:hAnsi="Times New Roman" w:cs="Times New Roman"/>
          <w:sz w:val="28"/>
          <w:szCs w:val="28"/>
        </w:rPr>
        <w:t>ін</w:t>
      </w:r>
      <w:proofErr w:type="spellEnd"/>
      <w:r w:rsidRPr="00251BC5">
        <w:rPr>
          <w:rFonts w:ascii="Times New Roman" w:hAnsi="Times New Roman" w:cs="Times New Roman"/>
          <w:sz w:val="28"/>
          <w:szCs w:val="28"/>
        </w:rPr>
        <w:t>) [1, c. 205].</w:t>
      </w:r>
    </w:p>
    <w:p w14:paraId="30538BDB" w14:textId="77777777" w:rsidR="00251BC5" w:rsidRPr="00F15997" w:rsidRDefault="00251BC5" w:rsidP="00D342B3">
      <w:pPr>
        <w:spacing w:after="0" w:line="360" w:lineRule="auto"/>
        <w:ind w:left="170" w:right="57" w:firstLine="709"/>
        <w:jc w:val="both"/>
        <w:rPr>
          <w:rFonts w:ascii="Times New Roman" w:hAnsi="Times New Roman" w:cs="Times New Roman"/>
          <w:sz w:val="28"/>
          <w:szCs w:val="28"/>
        </w:rPr>
      </w:pPr>
      <w:r w:rsidRPr="00251BC5">
        <w:rPr>
          <w:rFonts w:ascii="Times New Roman" w:hAnsi="Times New Roman" w:cs="Times New Roman"/>
          <w:sz w:val="28"/>
          <w:szCs w:val="28"/>
        </w:rPr>
        <w:t xml:space="preserve">До складу соціально-культурного середовища, як правило, відносять такі елементи: мова (що говорить; якою пишуть; офіційна мова; лінгвістичний плюралізм; ієрархію мов; міжнародні мови; мова в засобах масової інформації); релігію (філософські системи; прийняті релігії; повір'я та норми; табу; свята; ритуали); цінності та ставлення до часу, досягнення, роботи, успіху, змін, наукових методів, ризику, жінки, сім'ї, дітей, здоров'я; освіту (систему освіти; систему підвищення кваліфікації; управління трудовими ресурсами); організацію суспільства (спорідненість; соціальні інститути; структуру влади; неформальні групи; соціальну мобільність; соціальні верстви; систему громадянства); технологічну та матеріальну культуру (транспорт; енергетичну систему; комунікації; урбанізацію; науку; винаходи). Деякі фахівці вважають, що при аналізі соціально-культурного середовища міжнародного маркетингу слід брати до уваги також політичні аспекти (націоналізм, суверенітет, влада, ідеологію, національні інтереси), політичні ризики) та закони, що діють у країні (загальні та специфічні норми міжнародного правового регулювання) , хоча ці питання також розглядаються </w:t>
      </w:r>
      <w:r w:rsidRPr="00251BC5">
        <w:rPr>
          <w:rFonts w:ascii="Times New Roman" w:hAnsi="Times New Roman" w:cs="Times New Roman"/>
          <w:sz w:val="28"/>
          <w:szCs w:val="28"/>
        </w:rPr>
        <w:lastRenderedPageBreak/>
        <w:t xml:space="preserve">окремо у дослідженні серед проблем політичного та правового середовища. Слід зазначити, що з усього різнобарв'ю елементів культури у міжнародному маркетингу майже завжди аналізуються: мова, релігія, освіта, сім'я, робота та дозвілля, референтні групи (групи людей, які своїм стилем життя, поведінкою, споживчими уподобаннями впливають на споживчу поведінку інших людей) . </w:t>
      </w:r>
    </w:p>
    <w:p w14:paraId="1029144C" w14:textId="77777777" w:rsidR="00251BC5" w:rsidRDefault="00251BC5" w:rsidP="00D342B3">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Соціально-культурне середовище інших країн істотно впливає на такі маркетингові рішення, рис. 2.1.</w:t>
      </w:r>
    </w:p>
    <w:p w14:paraId="12FC62E1"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34C8A24B" wp14:editId="1006F296">
                <wp:simplePos x="0" y="0"/>
                <wp:positionH relativeFrom="column">
                  <wp:posOffset>1515745</wp:posOffset>
                </wp:positionH>
                <wp:positionV relativeFrom="paragraph">
                  <wp:posOffset>201930</wp:posOffset>
                </wp:positionV>
                <wp:extent cx="1958340" cy="1104900"/>
                <wp:effectExtent l="0" t="0" r="2286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95834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F95AE"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Pr="00D342B3">
                              <w:rPr>
                                <w:rFonts w:ascii="Times New Roman" w:hAnsi="Times New Roman" w:cs="Times New Roman"/>
                                <w:color w:val="000000" w:themeColor="text1"/>
                                <w:sz w:val="24"/>
                              </w:rPr>
                              <w:t>ихід на зарубіжний ринок;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C8A24B" id="Скругленный прямоугольник 2" o:spid="_x0000_s1026" style="position:absolute;left:0;text-align:left;margin-left:119.35pt;margin-top:15.9pt;width:154.2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" fillcolor="white [3212]" strokecolor="black [3213]" strokeweight="2pt">
                <v:textbox>
                  <w:txbxContent>
                    <w:p w14:paraId="693F95AE"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Pr="00D342B3">
                        <w:rPr>
                          <w:rFonts w:ascii="Times New Roman" w:hAnsi="Times New Roman" w:cs="Times New Roman"/>
                          <w:color w:val="000000" w:themeColor="text1"/>
                          <w:sz w:val="24"/>
                        </w:rPr>
                        <w:t>ихід на зарубіжний ринок;</w:t>
                      </w:r>
                    </w:p>
                  </w:txbxContent>
                </v:textbox>
              </v:roundrect>
            </w:pict>
          </mc:Fallback>
        </mc:AlternateContent>
      </w:r>
    </w:p>
    <w:p w14:paraId="776A1F36"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75952813" wp14:editId="762F5AF5">
                <wp:simplePos x="0" y="0"/>
                <wp:positionH relativeFrom="column">
                  <wp:posOffset>3283585</wp:posOffset>
                </wp:positionH>
                <wp:positionV relativeFrom="paragraph">
                  <wp:posOffset>1905</wp:posOffset>
                </wp:positionV>
                <wp:extent cx="1958340" cy="1104900"/>
                <wp:effectExtent l="0" t="0" r="2286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958340"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039D7D3A"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w:t>
                            </w:r>
                            <w:r w:rsidRPr="00D342B3">
                              <w:rPr>
                                <w:rFonts w:ascii="Times New Roman" w:hAnsi="Times New Roman" w:cs="Times New Roman"/>
                                <w:color w:val="000000" w:themeColor="text1"/>
                                <w:sz w:val="24"/>
                              </w:rPr>
                              <w:t>егментація споживачів усередині 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952813" id="Скругленный прямоугольник 3" o:spid="_x0000_s1027" style="position:absolute;left:0;text-align:left;margin-left:258.55pt;margin-top:.15pt;width:154.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" fillcolor="window" strokecolor="windowText" strokeweight="2pt">
                <v:textbox>
                  <w:txbxContent>
                    <w:p w14:paraId="039D7D3A"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w:t>
                      </w:r>
                      <w:r w:rsidRPr="00D342B3">
                        <w:rPr>
                          <w:rFonts w:ascii="Times New Roman" w:hAnsi="Times New Roman" w:cs="Times New Roman"/>
                          <w:color w:val="000000" w:themeColor="text1"/>
                          <w:sz w:val="24"/>
                        </w:rPr>
                        <w:t>егментація споживачів усередині країни;</w:t>
                      </w:r>
                    </w:p>
                  </w:txbxContent>
                </v:textbox>
              </v:roundrect>
            </w:pict>
          </mc:Fallback>
        </mc:AlternateContent>
      </w:r>
    </w:p>
    <w:p w14:paraId="3D3C53C7"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4E66C831"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11C1652A" wp14:editId="4352AEFC">
                <wp:simplePos x="0" y="0"/>
                <wp:positionH relativeFrom="column">
                  <wp:posOffset>913765</wp:posOffset>
                </wp:positionH>
                <wp:positionV relativeFrom="paragraph">
                  <wp:posOffset>257175</wp:posOffset>
                </wp:positionV>
                <wp:extent cx="1958340" cy="1104900"/>
                <wp:effectExtent l="0" t="0" r="2286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958340"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7EB4D9C2"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Pr="00D342B3">
                              <w:rPr>
                                <w:rFonts w:ascii="Times New Roman" w:hAnsi="Times New Roman" w:cs="Times New Roman"/>
                                <w:color w:val="000000" w:themeColor="text1"/>
                                <w:sz w:val="24"/>
                              </w:rPr>
                              <w:t>даптація товарів та товарної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C1652A" id="Скругленный прямоугольник 4" o:spid="_x0000_s1028" style="position:absolute;left:0;text-align:left;margin-left:71.95pt;margin-top:20.25pt;width:154.2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" fillcolor="window" strokecolor="windowText" strokeweight="2pt">
                <v:textbox>
                  <w:txbxContent>
                    <w:p w14:paraId="7EB4D9C2"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Pr="00D342B3">
                        <w:rPr>
                          <w:rFonts w:ascii="Times New Roman" w:hAnsi="Times New Roman" w:cs="Times New Roman"/>
                          <w:color w:val="000000" w:themeColor="text1"/>
                          <w:sz w:val="24"/>
                        </w:rPr>
                        <w:t>даптація товарів та товарної політики;</w:t>
                      </w:r>
                    </w:p>
                  </w:txbxContent>
                </v:textbox>
              </v:roundrect>
            </w:pict>
          </mc:Fallback>
        </mc:AlternateContent>
      </w:r>
    </w:p>
    <w:p w14:paraId="581AE3E7"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560FD243" wp14:editId="38023094">
                <wp:simplePos x="0" y="0"/>
                <wp:positionH relativeFrom="column">
                  <wp:posOffset>2658745</wp:posOffset>
                </wp:positionH>
                <wp:positionV relativeFrom="paragraph">
                  <wp:posOffset>80010</wp:posOffset>
                </wp:positionV>
                <wp:extent cx="1958340" cy="1104900"/>
                <wp:effectExtent l="0" t="0" r="2286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958340"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208821CA"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Pr="00D342B3">
                              <w:rPr>
                                <w:rFonts w:ascii="Times New Roman" w:hAnsi="Times New Roman" w:cs="Times New Roman"/>
                                <w:color w:val="000000" w:themeColor="text1"/>
                                <w:sz w:val="24"/>
                              </w:rPr>
                              <w:t>даптація комунікаційної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0FD243" id="Скругленный прямоугольник 5" o:spid="_x0000_s1029" style="position:absolute;left:0;text-align:left;margin-left:209.35pt;margin-top:6.3pt;width:154.2pt;height:8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" fillcolor="window" strokecolor="windowText" strokeweight="2pt">
                <v:textbox>
                  <w:txbxContent>
                    <w:p w14:paraId="208821CA" w14:textId="77777777" w:rsidR="00620C93" w:rsidRPr="00D342B3" w:rsidRDefault="00620C93" w:rsidP="00D342B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Pr="00D342B3">
                        <w:rPr>
                          <w:rFonts w:ascii="Times New Roman" w:hAnsi="Times New Roman" w:cs="Times New Roman"/>
                          <w:color w:val="000000" w:themeColor="text1"/>
                          <w:sz w:val="24"/>
                        </w:rPr>
                        <w:t>даптація комунікаційної політики;</w:t>
                      </w:r>
                    </w:p>
                  </w:txbxContent>
                </v:textbox>
              </v:roundrect>
            </w:pict>
          </mc:Fallback>
        </mc:AlternateContent>
      </w:r>
    </w:p>
    <w:p w14:paraId="1AA60889"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6EA22DA8"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5EBE8795"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r w:rsidRPr="003A1E39">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470E683F" wp14:editId="0EC2017F">
                <wp:simplePos x="0" y="0"/>
                <wp:positionH relativeFrom="column">
                  <wp:posOffset>1873885</wp:posOffset>
                </wp:positionH>
                <wp:positionV relativeFrom="paragraph">
                  <wp:posOffset>74295</wp:posOffset>
                </wp:positionV>
                <wp:extent cx="1958340" cy="1104900"/>
                <wp:effectExtent l="0" t="0" r="2286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958340"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0676B7FA" w14:textId="77777777" w:rsidR="00620C93" w:rsidRPr="00D342B3" w:rsidRDefault="00620C93" w:rsidP="00D342B3">
                            <w:pPr>
                              <w:jc w:val="center"/>
                              <w:rPr>
                                <w:rFonts w:ascii="Times New Roman" w:hAnsi="Times New Roman" w:cs="Times New Roman"/>
                                <w:color w:val="000000" w:themeColor="text1"/>
                              </w:rPr>
                            </w:pPr>
                            <w:r>
                              <w:rPr>
                                <w:rFonts w:ascii="Times New Roman" w:hAnsi="Times New Roman" w:cs="Times New Roman"/>
                                <w:color w:val="000000" w:themeColor="text1"/>
                              </w:rPr>
                              <w:t>В</w:t>
                            </w:r>
                            <w:r w:rsidRPr="00D342B3">
                              <w:rPr>
                                <w:rFonts w:ascii="Times New Roman" w:hAnsi="Times New Roman" w:cs="Times New Roman"/>
                                <w:color w:val="000000" w:themeColor="text1"/>
                              </w:rPr>
                              <w:t>рахування особливостей соціально-культурного середовища при створенні цільової політики та політики розподілення.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0E683F" id="Скругленный прямоугольник 6" o:spid="_x0000_s1030" style="position:absolute;left:0;text-align:left;margin-left:147.55pt;margin-top:5.85pt;width:154.2pt;height:8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" fillcolor="window" strokecolor="windowText" strokeweight="2pt">
                <v:textbox>
                  <w:txbxContent>
                    <w:p w14:paraId="0676B7FA" w14:textId="77777777" w:rsidR="00620C93" w:rsidRPr="00D342B3" w:rsidRDefault="00620C93" w:rsidP="00D342B3">
                      <w:pPr>
                        <w:jc w:val="center"/>
                        <w:rPr>
                          <w:rFonts w:ascii="Times New Roman" w:hAnsi="Times New Roman" w:cs="Times New Roman"/>
                          <w:color w:val="000000" w:themeColor="text1"/>
                        </w:rPr>
                      </w:pPr>
                      <w:r>
                        <w:rPr>
                          <w:rFonts w:ascii="Times New Roman" w:hAnsi="Times New Roman" w:cs="Times New Roman"/>
                          <w:color w:val="000000" w:themeColor="text1"/>
                        </w:rPr>
                        <w:t>В</w:t>
                      </w:r>
                      <w:r w:rsidRPr="00D342B3">
                        <w:rPr>
                          <w:rFonts w:ascii="Times New Roman" w:hAnsi="Times New Roman" w:cs="Times New Roman"/>
                          <w:color w:val="000000" w:themeColor="text1"/>
                        </w:rPr>
                        <w:t>рахування особливостей соціально-культурного середовища при створенні цільової політики та політики розподілення.</w:t>
                      </w:r>
                    </w:p>
                  </w:txbxContent>
                </v:textbox>
              </v:roundrect>
            </w:pict>
          </mc:Fallback>
        </mc:AlternateContent>
      </w:r>
    </w:p>
    <w:p w14:paraId="4E643B37"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76408FE2"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25DCC850"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9570"/>
      </w:tblGrid>
      <w:tr w:rsidR="00E67FD8" w:rsidRPr="00B85602" w14:paraId="14EEB61C" w14:textId="77777777" w:rsidTr="00E67FD8">
        <w:trPr>
          <w:trHeight w:hRule="exact" w:val="20"/>
        </w:trPr>
        <w:tc>
          <w:tcPr>
            <w:tcW w:w="9570" w:type="dxa"/>
            <w:shd w:val="clear" w:color="auto" w:fill="auto"/>
          </w:tcPr>
          <w:p w14:paraId="21FD7E9B" w14:textId="77777777" w:rsidR="00E67FD8" w:rsidRPr="00B85602" w:rsidRDefault="00E67FD8" w:rsidP="003B45DF">
            <w:pPr>
              <w:rPr>
                <w:color w:val="FFFFFF" w:themeColor="background1"/>
              </w:rPr>
            </w:pP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Прокоп О.М. </w:t>
            </w:r>
            <w:proofErr w:type="spellStart"/>
            <w:r w:rsidRPr="00B85602">
              <w:rPr>
                <w:color w:val="FFFFFF" w:themeColor="background1"/>
                <w:sz w:val="6"/>
                <w:szCs w:val="2"/>
              </w:rPr>
              <w:t>Научный</w:t>
            </w:r>
            <w:proofErr w:type="spellEnd"/>
            <w:r w:rsidRPr="00B85602">
              <w:rPr>
                <w:color w:val="FFFFFF" w:themeColor="background1"/>
                <w:sz w:val="6"/>
                <w:szCs w:val="2"/>
              </w:rPr>
              <w:t xml:space="preserve"> </w:t>
            </w:r>
            <w:proofErr w:type="spellStart"/>
            <w:r w:rsidRPr="00B85602">
              <w:rPr>
                <w:color w:val="FFFFFF" w:themeColor="background1"/>
                <w:sz w:val="6"/>
                <w:szCs w:val="2"/>
              </w:rPr>
              <w:t>руководитель</w:t>
            </w:r>
            <w:proofErr w:type="spellEnd"/>
            <w:r w:rsidRPr="00B85602">
              <w:rPr>
                <w:color w:val="FFFFFF" w:themeColor="background1"/>
                <w:sz w:val="6"/>
                <w:szCs w:val="2"/>
              </w:rPr>
              <w:t xml:space="preserve"> проф.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Х={х1,...,</w:t>
            </w:r>
            <w:proofErr w:type="spellStart"/>
            <w:r w:rsidRPr="00B85602">
              <w:rPr>
                <w:color w:val="FFFFFF" w:themeColor="background1"/>
                <w:sz w:val="6"/>
                <w:szCs w:val="2"/>
              </w:rPr>
              <w:t>хт</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w:t>
            </w:r>
            <w:proofErr w:type="spellStart"/>
            <w:r w:rsidRPr="00B85602">
              <w:rPr>
                <w:color w:val="FFFFFF" w:themeColor="background1"/>
                <w:sz w:val="6"/>
                <w:szCs w:val="2"/>
              </w:rPr>
              <w:t>семья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Symbol" w:char="F0BB"/>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 xml:space="preserve">}, </w:t>
            </w:r>
            <w:proofErr w:type="spellStart"/>
            <w:r w:rsidRPr="00B85602">
              <w:rPr>
                <w:color w:val="FFFFFF" w:themeColor="background1"/>
                <w:sz w:val="6"/>
                <w:szCs w:val="2"/>
              </w:rPr>
              <w:t>первым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x1</w:t>
            </w:r>
            <w:r w:rsidRPr="00B85602">
              <w:rPr>
                <w:color w:val="FFFFFF" w:themeColor="background1"/>
                <w:sz w:val="6"/>
                <w:szCs w:val="2"/>
              </w:rPr>
              <w:sym w:font="Symbol" w:char="F0CE"/>
            </w:r>
            <w:r w:rsidRPr="00B85602">
              <w:rPr>
                <w:color w:val="FFFFFF" w:themeColor="background1"/>
                <w:sz w:val="6"/>
                <w:szCs w:val="2"/>
              </w:rPr>
              <w:t xml:space="preserve">X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x2</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f(x1)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х1 не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f(x2)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х2. Таким образом,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убедиться</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равноценно</w:t>
            </w:r>
            <w:proofErr w:type="spellEnd"/>
            <w:r w:rsidRPr="00B85602">
              <w:rPr>
                <w:color w:val="FFFFFF" w:themeColor="background1"/>
                <w:sz w:val="6"/>
                <w:szCs w:val="2"/>
              </w:rPr>
              <w:t>» (</w:t>
            </w:r>
            <w:r w:rsidRPr="00B85602">
              <w:rPr>
                <w:color w:val="FFFFFF" w:themeColor="background1"/>
                <w:sz w:val="6"/>
                <w:szCs w:val="2"/>
              </w:rPr>
              <w:sym w:font="Symbol" w:char="F0BB"/>
            </w:r>
            <w:r w:rsidRPr="00B85602">
              <w:rPr>
                <w:color w:val="FFFFFF" w:themeColor="background1"/>
                <w:sz w:val="6"/>
                <w:szCs w:val="2"/>
              </w:rPr>
              <w:t>) и «</w:t>
            </w:r>
            <w:proofErr w:type="spellStart"/>
            <w:r w:rsidRPr="00B85602">
              <w:rPr>
                <w:color w:val="FFFFFF" w:themeColor="background1"/>
                <w:sz w:val="6"/>
                <w:szCs w:val="2"/>
              </w:rPr>
              <w:t>лучшее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Всегда</w:t>
            </w:r>
            <w:proofErr w:type="spellEnd"/>
            <w:r w:rsidRPr="00B85602">
              <w:rPr>
                <w:color w:val="FFFFFF" w:themeColor="background1"/>
                <w:sz w:val="6"/>
                <w:szCs w:val="2"/>
              </w:rPr>
              <w:t xml:space="preserve"> </w:t>
            </w:r>
            <w:proofErr w:type="spellStart"/>
            <w:r w:rsidRPr="00B85602">
              <w:rPr>
                <w:color w:val="FFFFFF" w:themeColor="background1"/>
                <w:sz w:val="6"/>
                <w:szCs w:val="2"/>
              </w:rPr>
              <w:t>ли</w:t>
            </w:r>
            <w:proofErr w:type="spellEnd"/>
            <w:r w:rsidRPr="00B85602">
              <w:rPr>
                <w:color w:val="FFFFFF" w:themeColor="background1"/>
                <w:sz w:val="6"/>
                <w:szCs w:val="2"/>
              </w:rPr>
              <w:t xml:space="preserve"> </w:t>
            </w:r>
            <w:proofErr w:type="spellStart"/>
            <w:r w:rsidRPr="00B85602">
              <w:rPr>
                <w:color w:val="FFFFFF" w:themeColor="background1"/>
                <w:sz w:val="6"/>
                <w:szCs w:val="2"/>
              </w:rPr>
              <w:t>бинарное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Утвердительный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ответ</w:t>
            </w:r>
            <w:proofErr w:type="spellEnd"/>
            <w:r w:rsidRPr="00B85602">
              <w:rPr>
                <w:color w:val="FFFFFF" w:themeColor="background1"/>
                <w:sz w:val="6"/>
                <w:szCs w:val="2"/>
              </w:rPr>
              <w:t xml:space="preserve"> для </w:t>
            </w:r>
            <w:proofErr w:type="spellStart"/>
            <w:r w:rsidRPr="00B85602">
              <w:rPr>
                <w:color w:val="FFFFFF" w:themeColor="background1"/>
                <w:sz w:val="6"/>
                <w:szCs w:val="2"/>
              </w:rPr>
              <w:t>счетного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дал</w:t>
            </w:r>
            <w:proofErr w:type="spellEnd"/>
            <w:r w:rsidRPr="00B85602">
              <w:rPr>
                <w:color w:val="FFFFFF" w:themeColor="background1"/>
                <w:sz w:val="6"/>
                <w:szCs w:val="2"/>
              </w:rPr>
              <w:t xml:space="preserve"> Кантор, а для </w:t>
            </w:r>
            <w:proofErr w:type="spellStart"/>
            <w:r w:rsidRPr="00B85602">
              <w:rPr>
                <w:color w:val="FFFFFF" w:themeColor="background1"/>
                <w:sz w:val="6"/>
                <w:szCs w:val="2"/>
              </w:rPr>
              <w:t>несчетного</w:t>
            </w:r>
            <w:proofErr w:type="spellEnd"/>
            <w:r w:rsidRPr="00B85602">
              <w:rPr>
                <w:color w:val="FFFFFF" w:themeColor="background1"/>
                <w:sz w:val="6"/>
                <w:szCs w:val="2"/>
              </w:rPr>
              <w:t xml:space="preserve"> – </w:t>
            </w:r>
            <w:proofErr w:type="spellStart"/>
            <w:r w:rsidRPr="00B85602">
              <w:rPr>
                <w:color w:val="FFFFFF" w:themeColor="background1"/>
                <w:sz w:val="6"/>
                <w:szCs w:val="2"/>
              </w:rPr>
              <w:t>Милграм</w:t>
            </w:r>
            <w:proofErr w:type="spellEnd"/>
            <w:r w:rsidRPr="00B85602">
              <w:rPr>
                <w:color w:val="FFFFFF" w:themeColor="background1"/>
                <w:sz w:val="6"/>
                <w:szCs w:val="2"/>
              </w:rPr>
              <w:t xml:space="preserve"> и </w:t>
            </w:r>
            <w:proofErr w:type="spellStart"/>
            <w:r w:rsidRPr="00B85602">
              <w:rPr>
                <w:color w:val="FFFFFF" w:themeColor="background1"/>
                <w:sz w:val="6"/>
                <w:szCs w:val="2"/>
              </w:rPr>
              <w:t>Биркгоф</w:t>
            </w:r>
            <w:proofErr w:type="spellEnd"/>
            <w:r w:rsidRPr="00B85602">
              <w:rPr>
                <w:color w:val="FFFFFF" w:themeColor="background1"/>
                <w:sz w:val="6"/>
                <w:szCs w:val="2"/>
              </w:rPr>
              <w:t xml:space="preserve">. </w:t>
            </w:r>
            <w:proofErr w:type="spellStart"/>
            <w:r w:rsidRPr="00B85602">
              <w:rPr>
                <w:color w:val="FFFFFF" w:themeColor="background1"/>
                <w:sz w:val="6"/>
                <w:szCs w:val="2"/>
              </w:rPr>
              <w:t>Очень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важную</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доказал</w:t>
            </w:r>
            <w:proofErr w:type="spellEnd"/>
            <w:r w:rsidRPr="00B85602">
              <w:rPr>
                <w:color w:val="FFFFFF" w:themeColor="background1"/>
                <w:sz w:val="6"/>
                <w:szCs w:val="2"/>
              </w:rPr>
              <w:t xml:space="preserve"> </w:t>
            </w:r>
            <w:proofErr w:type="spellStart"/>
            <w:r w:rsidRPr="00B85602">
              <w:rPr>
                <w:color w:val="FFFFFF" w:themeColor="background1"/>
                <w:sz w:val="6"/>
                <w:szCs w:val="2"/>
              </w:rPr>
              <w:t>Дебре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компактном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w:t>
            </w:r>
            <w:r w:rsidRPr="00B85602">
              <w:rPr>
                <w:color w:val="FFFFFF" w:themeColor="background1"/>
                <w:sz w:val="6"/>
                <w:szCs w:val="2"/>
              </w:rPr>
              <w:sym w:font="Symbol" w:char="F0CC"/>
            </w:r>
            <w:proofErr w:type="spellStart"/>
            <w:r w:rsidRPr="00B85602">
              <w:rPr>
                <w:color w:val="FFFFFF" w:themeColor="background1"/>
                <w:sz w:val="6"/>
                <w:szCs w:val="2"/>
              </w:rPr>
              <w:t>Rn</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непрерывно</w:t>
            </w:r>
            <w:proofErr w:type="spellEnd"/>
            <w:r w:rsidRPr="00B85602">
              <w:rPr>
                <w:color w:val="FFFFFF" w:themeColor="background1"/>
                <w:sz w:val="6"/>
                <w:szCs w:val="2"/>
              </w:rPr>
              <w:t xml:space="preserve"> на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X </w:t>
            </w:r>
            <w:proofErr w:type="spellStart"/>
            <w:r w:rsidRPr="00B85602">
              <w:rPr>
                <w:color w:val="FFFFFF" w:themeColor="background1"/>
                <w:sz w:val="6"/>
                <w:szCs w:val="2"/>
              </w:rPr>
              <w:t>представляет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компакт в </w:t>
            </w:r>
            <w:proofErr w:type="spellStart"/>
            <w:r w:rsidRPr="00B85602">
              <w:rPr>
                <w:color w:val="FFFFFF" w:themeColor="background1"/>
                <w:sz w:val="6"/>
                <w:szCs w:val="2"/>
              </w:rPr>
              <w:t>Rn</w:t>
            </w:r>
            <w:proofErr w:type="spellEnd"/>
            <w:r w:rsidRPr="00B85602">
              <w:rPr>
                <w:color w:val="FFFFFF" w:themeColor="background1"/>
                <w:sz w:val="6"/>
                <w:szCs w:val="2"/>
              </w:rPr>
              <w:t xml:space="preserve">, то </w:t>
            </w:r>
            <w:proofErr w:type="spellStart"/>
            <w:r w:rsidRPr="00B85602">
              <w:rPr>
                <w:color w:val="FFFFFF" w:themeColor="background1"/>
                <w:sz w:val="6"/>
                <w:szCs w:val="2"/>
              </w:rPr>
              <w:t>непрерывная</w:t>
            </w:r>
            <w:proofErr w:type="spellEnd"/>
            <w:r w:rsidRPr="00B85602">
              <w:rPr>
                <w:color w:val="FFFFFF" w:themeColor="background1"/>
                <w:sz w:val="6"/>
                <w:szCs w:val="2"/>
              </w:rPr>
              <w:t xml:space="preserve"> на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(теорема Вейєрштрасса).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доставляющих</w:t>
            </w:r>
            <w:proofErr w:type="spellEnd"/>
            <w:r w:rsidRPr="00B85602">
              <w:rPr>
                <w:color w:val="FFFFFF" w:themeColor="background1"/>
                <w:sz w:val="6"/>
                <w:szCs w:val="2"/>
              </w:rPr>
              <w:t xml:space="preserve"> максимум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не пусто.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максимальными</w:t>
            </w:r>
            <w:proofErr w:type="spellEnd"/>
            <w:r w:rsidRPr="00B85602">
              <w:rPr>
                <w:color w:val="FFFFFF" w:themeColor="background1"/>
                <w:sz w:val="6"/>
                <w:szCs w:val="2"/>
              </w:rPr>
              <w:t xml:space="preserve"> по </w:t>
            </w:r>
            <w:proofErr w:type="spellStart"/>
            <w:r w:rsidRPr="00B85602">
              <w:rPr>
                <w:color w:val="FFFFFF" w:themeColor="background1"/>
                <w:sz w:val="6"/>
                <w:szCs w:val="2"/>
              </w:rPr>
              <w:t>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то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преобладающих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не пусто.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f все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другая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возрастающим</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u=f(х), х</w:t>
            </w:r>
            <w:r w:rsidRPr="00B85602">
              <w:rPr>
                <w:color w:val="FFFFFF" w:themeColor="background1"/>
                <w:sz w:val="6"/>
                <w:szCs w:val="2"/>
              </w:rPr>
              <w:sym w:font="Symbol" w:char="F0CE"/>
            </w:r>
            <w:r w:rsidRPr="00B85602">
              <w:rPr>
                <w:color w:val="FFFFFF" w:themeColor="background1"/>
                <w:sz w:val="6"/>
                <w:szCs w:val="2"/>
              </w:rPr>
              <w:t xml:space="preserve">X –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а v=g(и) – </w:t>
            </w:r>
            <w:proofErr w:type="spellStart"/>
            <w:r w:rsidRPr="00B85602">
              <w:rPr>
                <w:color w:val="FFFFFF" w:themeColor="background1"/>
                <w:sz w:val="6"/>
                <w:szCs w:val="2"/>
              </w:rPr>
              <w:t>возрастающая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u, то </w:t>
            </w:r>
            <w:proofErr w:type="spellStart"/>
            <w:r w:rsidRPr="00B85602">
              <w:rPr>
                <w:color w:val="FFFFFF" w:themeColor="background1"/>
                <w:sz w:val="6"/>
                <w:szCs w:val="2"/>
              </w:rPr>
              <w:t>сложная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v=g(f(x)), х</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заданная</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монотонно </w:t>
            </w:r>
            <w:proofErr w:type="spellStart"/>
            <w:r w:rsidRPr="00B85602">
              <w:rPr>
                <w:color w:val="FFFFFF" w:themeColor="background1"/>
                <w:sz w:val="6"/>
                <w:szCs w:val="2"/>
              </w:rPr>
              <w:t>возрастающего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v=</w:t>
            </w:r>
            <w:r w:rsidRPr="00B85602">
              <w:rPr>
                <w:color w:val="FFFFFF" w:themeColor="background1"/>
                <w:sz w:val="6"/>
                <w:szCs w:val="2"/>
              </w:rPr>
              <w:sym w:font="Symbol" w:char="F061"/>
            </w:r>
            <w:r w:rsidRPr="00B85602">
              <w:rPr>
                <w:color w:val="FFFFFF" w:themeColor="background1"/>
                <w:sz w:val="6"/>
                <w:szCs w:val="2"/>
              </w:rPr>
              <w:t>f(x)+</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w:t>
            </w:r>
            <w:r w:rsidRPr="00B85602">
              <w:rPr>
                <w:color w:val="FFFFFF" w:themeColor="background1"/>
                <w:sz w:val="6"/>
                <w:szCs w:val="2"/>
              </w:rPr>
              <w:sym w:font="Symbol" w:char="F062"/>
            </w:r>
            <w:r w:rsidRPr="00B85602">
              <w:rPr>
                <w:color w:val="FFFFFF" w:themeColor="background1"/>
                <w:sz w:val="6"/>
                <w:szCs w:val="2"/>
              </w:rPr>
              <w:t xml:space="preserve">&gt;0,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Особенность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(в </w:t>
            </w:r>
            <w:proofErr w:type="spellStart"/>
            <w:r w:rsidRPr="00B85602">
              <w:rPr>
                <w:color w:val="FFFFFF" w:themeColor="background1"/>
                <w:sz w:val="6"/>
                <w:szCs w:val="2"/>
              </w:rPr>
              <w:t>отличие</w:t>
            </w:r>
            <w:proofErr w:type="spellEnd"/>
            <w:r w:rsidRPr="00B85602">
              <w:rPr>
                <w:color w:val="FFFFFF" w:themeColor="background1"/>
                <w:sz w:val="6"/>
                <w:szCs w:val="2"/>
              </w:rPr>
              <w:t xml:space="preserve"> от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позволяет</w:t>
            </w:r>
            <w:proofErr w:type="spellEnd"/>
            <w:r w:rsidRPr="00B85602">
              <w:rPr>
                <w:color w:val="FFFFFF" w:themeColor="background1"/>
                <w:sz w:val="6"/>
                <w:szCs w:val="2"/>
              </w:rPr>
              <w:t xml:space="preserve"> не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а и то,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различаются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по </w:t>
            </w:r>
            <w:proofErr w:type="spellStart"/>
            <w:r w:rsidRPr="00B85602">
              <w:rPr>
                <w:color w:val="FFFFFF" w:themeColor="background1"/>
                <w:sz w:val="6"/>
                <w:szCs w:val="2"/>
              </w:rPr>
              <w:t>преобладанию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положительна</w:t>
            </w:r>
            <w:proofErr w:type="spellEnd"/>
            <w:r w:rsidRPr="00B85602">
              <w:rPr>
                <w:color w:val="FFFFFF" w:themeColor="background1"/>
                <w:sz w:val="6"/>
                <w:szCs w:val="2"/>
              </w:rPr>
              <w:t xml:space="preserve"> и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любого </w:t>
            </w:r>
            <w:proofErr w:type="spellStart"/>
            <w:r w:rsidRPr="00B85602">
              <w:rPr>
                <w:color w:val="FFFFFF" w:themeColor="background1"/>
                <w:sz w:val="6"/>
                <w:szCs w:val="2"/>
              </w:rPr>
              <w:t>множителя</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 xml:space="preserve">, то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w:t>
            </w:r>
            <w:r w:rsidRPr="00B85602">
              <w:rPr>
                <w:color w:val="FFFFFF" w:themeColor="background1"/>
                <w:sz w:val="6"/>
                <w:szCs w:val="2"/>
              </w:rPr>
              <w:sym w:font="Symbol" w:char="F061"/>
            </w:r>
            <w:r w:rsidRPr="00B85602">
              <w:rPr>
                <w:color w:val="FFFFFF" w:themeColor="background1"/>
                <w:sz w:val="6"/>
                <w:szCs w:val="2"/>
              </w:rPr>
              <w:t xml:space="preserve">f(x), </w:t>
            </w:r>
            <w:r w:rsidRPr="00B85602">
              <w:rPr>
                <w:color w:val="FFFFFF" w:themeColor="background1"/>
                <w:sz w:val="6"/>
                <w:szCs w:val="2"/>
              </w:rPr>
              <w:sym w:font="Symbol" w:char="F061"/>
            </w:r>
            <w:r w:rsidRPr="00B85602">
              <w:rPr>
                <w:color w:val="FFFFFF" w:themeColor="background1"/>
                <w:sz w:val="6"/>
                <w:szCs w:val="2"/>
              </w:rPr>
              <w:t xml:space="preserve">&gt;0,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показывает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сколько</w:t>
            </w:r>
            <w:proofErr w:type="spellEnd"/>
            <w:r w:rsidRPr="00B85602">
              <w:rPr>
                <w:color w:val="FFFFFF" w:themeColor="background1"/>
                <w:sz w:val="6"/>
                <w:szCs w:val="2"/>
              </w:rPr>
              <w:t xml:space="preserve"> раз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и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важно знать, в </w:t>
            </w:r>
            <w:proofErr w:type="spellStart"/>
            <w:r w:rsidRPr="00B85602">
              <w:rPr>
                <w:color w:val="FFFFFF" w:themeColor="background1"/>
                <w:sz w:val="6"/>
                <w:szCs w:val="2"/>
              </w:rPr>
              <w:t>какой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степени</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первый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получил</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указанный</w:t>
            </w:r>
            <w:proofErr w:type="spellEnd"/>
            <w:r w:rsidRPr="00B85602">
              <w:rPr>
                <w:color w:val="FFFFFF" w:themeColor="background1"/>
                <w:sz w:val="6"/>
                <w:szCs w:val="2"/>
              </w:rPr>
              <w:t xml:space="preserve"> в таблице 1 ранг, то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получает</w:t>
            </w:r>
            <w:proofErr w:type="spellEnd"/>
            <w:r w:rsidRPr="00B85602">
              <w:rPr>
                <w:color w:val="FFFFFF" w:themeColor="background1"/>
                <w:sz w:val="6"/>
                <w:szCs w:val="2"/>
              </w:rPr>
              <w:t xml:space="preserve"> ранг,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к рангу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Шкала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1 </w:t>
            </w:r>
            <w:proofErr w:type="spellStart"/>
            <w:r w:rsidRPr="00B85602">
              <w:rPr>
                <w:color w:val="FFFFFF" w:themeColor="background1"/>
                <w:sz w:val="6"/>
                <w:szCs w:val="2"/>
              </w:rPr>
              <w:t>Объекты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равноценны</w:t>
            </w:r>
            <w:proofErr w:type="spellEnd"/>
            <w:r w:rsidRPr="00B85602">
              <w:rPr>
                <w:color w:val="FFFFFF" w:themeColor="background1"/>
                <w:sz w:val="6"/>
                <w:szCs w:val="2"/>
              </w:rPr>
              <w:t xml:space="preserve"> 3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немного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5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7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намного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9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2,4,6,8 </w:t>
            </w:r>
            <w:proofErr w:type="spellStart"/>
            <w:r w:rsidRPr="00B85602">
              <w:rPr>
                <w:color w:val="FFFFFF" w:themeColor="background1"/>
                <w:sz w:val="6"/>
                <w:szCs w:val="2"/>
              </w:rPr>
              <w:t>Промежуточные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суждения</w:t>
            </w:r>
            <w:proofErr w:type="spellEnd"/>
            <w:r w:rsidRPr="00B85602">
              <w:rPr>
                <w:color w:val="FFFFFF" w:themeColor="background1"/>
                <w:sz w:val="6"/>
                <w:szCs w:val="2"/>
              </w:rPr>
              <w:t xml:space="preserve"> По результатам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образуем</w:t>
            </w:r>
            <w:proofErr w:type="spellEnd"/>
            <w:r w:rsidRPr="00B85602">
              <w:rPr>
                <w:color w:val="FFFFFF" w:themeColor="background1"/>
                <w:sz w:val="6"/>
                <w:szCs w:val="2"/>
              </w:rPr>
              <w:t xml:space="preserve"> m</w:t>
            </w:r>
            <w:r w:rsidRPr="00B85602">
              <w:rPr>
                <w:color w:val="FFFFFF" w:themeColor="background1"/>
                <w:sz w:val="6"/>
                <w:szCs w:val="2"/>
              </w:rPr>
              <w:sym w:font="Symbol" w:char="F0B4"/>
            </w:r>
            <w:r w:rsidRPr="00B85602">
              <w:rPr>
                <w:color w:val="FFFFFF" w:themeColor="background1"/>
                <w:sz w:val="6"/>
                <w:szCs w:val="2"/>
              </w:rPr>
              <w:t>m-</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A=(</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оценку</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(w1,...,</w:t>
            </w:r>
            <w:proofErr w:type="spellStart"/>
            <w:r w:rsidRPr="00B85602">
              <w:rPr>
                <w:color w:val="FFFFFF" w:themeColor="background1"/>
                <w:sz w:val="6"/>
                <w:szCs w:val="2"/>
              </w:rPr>
              <w:t>wт</w:t>
            </w:r>
            <w:proofErr w:type="spellEnd"/>
            <w:r w:rsidRPr="00B85602">
              <w:rPr>
                <w:color w:val="FFFFFF" w:themeColor="background1"/>
                <w:sz w:val="6"/>
                <w:szCs w:val="2"/>
              </w:rPr>
              <w:t xml:space="preserve">) – набор </w:t>
            </w:r>
            <w:proofErr w:type="spellStart"/>
            <w:r w:rsidRPr="00B85602">
              <w:rPr>
                <w:color w:val="FFFFFF" w:themeColor="background1"/>
                <w:sz w:val="6"/>
                <w:szCs w:val="2"/>
              </w:rPr>
              <w:t>истинных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будут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w:t>
            </w:r>
            <w:proofErr w:type="spellStart"/>
            <w:r w:rsidRPr="00B85602">
              <w:rPr>
                <w:color w:val="FFFFFF" w:themeColor="background1"/>
                <w:sz w:val="6"/>
                <w:szCs w:val="2"/>
              </w:rPr>
              <w:t>wi</w:t>
            </w:r>
            <w:proofErr w:type="spellEnd"/>
            <w:r w:rsidRPr="00B85602">
              <w:rPr>
                <w:color w:val="FFFFFF" w:themeColor="background1"/>
                <w:sz w:val="6"/>
                <w:szCs w:val="2"/>
              </w:rPr>
              <w:t>/</w:t>
            </w:r>
            <w:proofErr w:type="spellStart"/>
            <w:r w:rsidRPr="00B85602">
              <w:rPr>
                <w:color w:val="FFFFFF" w:themeColor="background1"/>
                <w:sz w:val="6"/>
                <w:szCs w:val="2"/>
              </w:rPr>
              <w:t>wj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аii</w:t>
            </w:r>
            <w:proofErr w:type="spellEnd"/>
            <w:r w:rsidRPr="00B85602">
              <w:rPr>
                <w:color w:val="FFFFFF" w:themeColor="background1"/>
                <w:sz w:val="6"/>
                <w:szCs w:val="2"/>
              </w:rPr>
              <w:t xml:space="preserve">=1 и </w:t>
            </w:r>
            <w:proofErr w:type="spellStart"/>
            <w:r w:rsidRPr="00B85602">
              <w:rPr>
                <w:color w:val="FFFFFF" w:themeColor="background1"/>
                <w:sz w:val="6"/>
                <w:szCs w:val="2"/>
              </w:rPr>
              <w:t>аji</w:t>
            </w:r>
            <w:proofErr w:type="spellEnd"/>
            <w:r w:rsidRPr="00B85602">
              <w:rPr>
                <w:color w:val="FFFFFF" w:themeColor="background1"/>
                <w:sz w:val="6"/>
                <w:szCs w:val="2"/>
              </w:rPr>
              <w:t>=1/</w:t>
            </w:r>
            <w:proofErr w:type="spellStart"/>
            <w:r w:rsidRPr="00B85602">
              <w:rPr>
                <w:color w:val="FFFFFF" w:themeColor="background1"/>
                <w:sz w:val="6"/>
                <w:szCs w:val="2"/>
              </w:rPr>
              <w:t>aij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Последнее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&gt;1 раз, то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составит</w:t>
            </w:r>
            <w:proofErr w:type="spellEnd"/>
            <w:r w:rsidRPr="00B85602">
              <w:rPr>
                <w:color w:val="FFFFFF" w:themeColor="background1"/>
                <w:sz w:val="6"/>
                <w:szCs w:val="2"/>
              </w:rPr>
              <w:t xml:space="preserve"> 1/</w:t>
            </w:r>
            <w:r w:rsidRPr="00B85602">
              <w:rPr>
                <w:color w:val="FFFFFF" w:themeColor="background1"/>
                <w:sz w:val="6"/>
                <w:szCs w:val="2"/>
              </w:rPr>
              <w:sym w:font="Symbol" w:char="F061"/>
            </w:r>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от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Взаимная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аij</w:t>
            </w:r>
            <w:proofErr w:type="spellEnd"/>
            <w:r w:rsidRPr="00B85602">
              <w:rPr>
                <w:color w:val="FFFFFF" w:themeColor="background1"/>
                <w:sz w:val="6"/>
                <w:szCs w:val="2"/>
              </w:rPr>
              <w:t>=</w:t>
            </w:r>
            <w:proofErr w:type="spellStart"/>
            <w:r w:rsidRPr="00B85602">
              <w:rPr>
                <w:color w:val="FFFFFF" w:themeColor="background1"/>
                <w:sz w:val="6"/>
                <w:szCs w:val="2"/>
              </w:rPr>
              <w:t>akj</w:t>
            </w:r>
            <w:proofErr w:type="spellEnd"/>
            <w:r w:rsidRPr="00B85602">
              <w:rPr>
                <w:color w:val="FFFFFF" w:themeColor="background1"/>
                <w:sz w:val="6"/>
                <w:szCs w:val="2"/>
              </w:rPr>
              <w:t>/</w:t>
            </w:r>
            <w:proofErr w:type="spellStart"/>
            <w:r w:rsidRPr="00B85602">
              <w:rPr>
                <w:color w:val="FFFFFF" w:themeColor="background1"/>
                <w:sz w:val="6"/>
                <w:szCs w:val="2"/>
              </w:rPr>
              <w:t>aki</w:t>
            </w:r>
            <w:proofErr w:type="spellEnd"/>
            <w:r w:rsidRPr="00B85602">
              <w:rPr>
                <w:color w:val="FFFFFF" w:themeColor="background1"/>
                <w:sz w:val="6"/>
                <w:szCs w:val="2"/>
              </w:rPr>
              <w:t xml:space="preserve"> для </w:t>
            </w:r>
            <w:proofErr w:type="spellStart"/>
            <w:r w:rsidRPr="00B85602">
              <w:rPr>
                <w:color w:val="FFFFFF" w:themeColor="background1"/>
                <w:sz w:val="6"/>
                <w:szCs w:val="2"/>
              </w:rPr>
              <w:t>i,j,k</w:t>
            </w:r>
            <w:proofErr w:type="spellEnd"/>
            <w:r w:rsidRPr="00B85602">
              <w:rPr>
                <w:color w:val="FFFFFF" w:themeColor="background1"/>
                <w:sz w:val="6"/>
                <w:szCs w:val="2"/>
              </w:rPr>
              <w:t xml:space="preserve">=1,…,m.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 раз, а </w:t>
            </w:r>
            <w:proofErr w:type="spellStart"/>
            <w:r w:rsidRPr="00B85602">
              <w:rPr>
                <w:color w:val="FFFFFF" w:themeColor="background1"/>
                <w:sz w:val="6"/>
                <w:szCs w:val="2"/>
              </w:rPr>
              <w:t>хi</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2"/>
            </w:r>
            <w:r w:rsidRPr="00B85602">
              <w:rPr>
                <w:color w:val="FFFFFF" w:themeColor="background1"/>
                <w:sz w:val="6"/>
                <w:szCs w:val="2"/>
              </w:rPr>
              <w:t xml:space="preserve"> раз, то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sym w:font="Symbol" w:char="F062"/>
            </w:r>
            <w:r w:rsidRPr="00B85602">
              <w:rPr>
                <w:color w:val="FFFFFF" w:themeColor="background1"/>
                <w:sz w:val="6"/>
                <w:szCs w:val="2"/>
              </w:rPr>
              <w:t xml:space="preserve"> раз. Для </w:t>
            </w:r>
            <w:proofErr w:type="spellStart"/>
            <w:r w:rsidRPr="00B85602">
              <w:rPr>
                <w:color w:val="FFFFFF" w:themeColor="background1"/>
                <w:sz w:val="6"/>
                <w:szCs w:val="2"/>
              </w:rPr>
              <w:t>заполнения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A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одну строку (один </w:t>
            </w:r>
            <w:proofErr w:type="spellStart"/>
            <w:r w:rsidRPr="00B85602">
              <w:rPr>
                <w:color w:val="FFFFFF" w:themeColor="background1"/>
                <w:sz w:val="6"/>
                <w:szCs w:val="2"/>
              </w:rPr>
              <w:t>столбец</w:t>
            </w:r>
            <w:proofErr w:type="spellEnd"/>
            <w:r w:rsidRPr="00B85602">
              <w:rPr>
                <w:color w:val="FFFFFF" w:themeColor="background1"/>
                <w:sz w:val="6"/>
                <w:szCs w:val="2"/>
              </w:rPr>
              <w:t xml:space="preserve">). В </w:t>
            </w:r>
            <w:proofErr w:type="spellStart"/>
            <w:r w:rsidRPr="00B85602">
              <w:rPr>
                <w:color w:val="FFFFFF" w:themeColor="background1"/>
                <w:sz w:val="6"/>
                <w:szCs w:val="2"/>
              </w:rPr>
              <w:t>самом</w:t>
            </w:r>
            <w:proofErr w:type="spellEnd"/>
            <w:r w:rsidRPr="00B85602">
              <w:rPr>
                <w:color w:val="FFFFFF" w:themeColor="background1"/>
                <w:sz w:val="6"/>
                <w:szCs w:val="2"/>
              </w:rPr>
              <w:t xml:space="preserve"> </w:t>
            </w:r>
            <w:proofErr w:type="spellStart"/>
            <w:r w:rsidRPr="00B85602">
              <w:rPr>
                <w:color w:val="FFFFFF" w:themeColor="background1"/>
                <w:sz w:val="6"/>
                <w:szCs w:val="2"/>
              </w:rPr>
              <w:t>деле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заполнена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первая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(а11,...,а1i,...,а1т),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(i=2,…,т) </w:t>
            </w:r>
            <w:proofErr w:type="spellStart"/>
            <w:r w:rsidRPr="00B85602">
              <w:rPr>
                <w:color w:val="FFFFFF" w:themeColor="background1"/>
                <w:sz w:val="6"/>
                <w:szCs w:val="2"/>
              </w:rPr>
              <w:t>заполняется</w:t>
            </w:r>
            <w:proofErr w:type="spellEnd"/>
            <w:r w:rsidRPr="00B85602">
              <w:rPr>
                <w:color w:val="FFFFFF" w:themeColor="background1"/>
                <w:sz w:val="6"/>
                <w:szCs w:val="2"/>
              </w:rPr>
              <w:t xml:space="preserve"> по правилу </w:t>
            </w:r>
            <w:proofErr w:type="spellStart"/>
            <w:r w:rsidRPr="00B85602">
              <w:rPr>
                <w:color w:val="FFFFFF" w:themeColor="background1"/>
                <w:sz w:val="6"/>
                <w:szCs w:val="2"/>
              </w:rPr>
              <w:t>aij</w:t>
            </w:r>
            <w:proofErr w:type="spellEnd"/>
            <w:r w:rsidRPr="00B85602">
              <w:rPr>
                <w:color w:val="FFFFFF" w:themeColor="background1"/>
                <w:sz w:val="6"/>
                <w:szCs w:val="2"/>
              </w:rPr>
              <w:t xml:space="preserve">=a1j/a1i (j=1,…,n). При </w:t>
            </w:r>
            <w:proofErr w:type="spellStart"/>
            <w:r w:rsidRPr="00B85602">
              <w:rPr>
                <w:color w:val="FFFFFF" w:themeColor="background1"/>
                <w:sz w:val="6"/>
                <w:szCs w:val="2"/>
              </w:rPr>
              <w:t>полной</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(w1,…,</w:t>
            </w:r>
            <w:proofErr w:type="spellStart"/>
            <w:r w:rsidRPr="00B85602">
              <w:rPr>
                <w:color w:val="FFFFFF" w:themeColor="background1"/>
                <w:sz w:val="6"/>
                <w:szCs w:val="2"/>
              </w:rPr>
              <w:t>wm</w:t>
            </w:r>
            <w:proofErr w:type="spellEnd"/>
            <w:r w:rsidRPr="00B85602">
              <w:rPr>
                <w:color w:val="FFFFFF" w:themeColor="background1"/>
                <w:sz w:val="6"/>
                <w:szCs w:val="2"/>
              </w:rPr>
              <w:t xml:space="preserve">)T – </w:t>
            </w:r>
            <w:proofErr w:type="spellStart"/>
            <w:r w:rsidRPr="00B85602">
              <w:rPr>
                <w:color w:val="FFFFFF" w:themeColor="background1"/>
                <w:sz w:val="6"/>
                <w:szCs w:val="2"/>
              </w:rPr>
              <w:t>собственный</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для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=т. Для </w:t>
            </w:r>
            <w:proofErr w:type="spellStart"/>
            <w:r w:rsidRPr="00B85602">
              <w:rPr>
                <w:color w:val="FFFFFF" w:themeColor="background1"/>
                <w:sz w:val="6"/>
                <w:szCs w:val="2"/>
              </w:rPr>
              <w:t>согласованной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радиус</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нулю.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использовать</w:t>
            </w:r>
            <w:proofErr w:type="spellEnd"/>
            <w:r w:rsidRPr="00B85602">
              <w:rPr>
                <w:color w:val="FFFFFF" w:themeColor="background1"/>
                <w:sz w:val="6"/>
                <w:szCs w:val="2"/>
              </w:rPr>
              <w:t xml:space="preserve"> в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допущены</w:t>
            </w:r>
            <w:proofErr w:type="spellEnd"/>
            <w:r w:rsidRPr="00B85602">
              <w:rPr>
                <w:color w:val="FFFFFF" w:themeColor="background1"/>
                <w:sz w:val="6"/>
                <w:szCs w:val="2"/>
              </w:rPr>
              <w:t xml:space="preserve"> </w:t>
            </w:r>
            <w:proofErr w:type="spellStart"/>
            <w:r w:rsidRPr="00B85602">
              <w:rPr>
                <w:color w:val="FFFFFF" w:themeColor="background1"/>
                <w:sz w:val="6"/>
                <w:szCs w:val="2"/>
              </w:rPr>
              <w:t>ошибки</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вектора</w:t>
            </w:r>
            <w:proofErr w:type="spellEnd"/>
            <w:r w:rsidRPr="00B85602">
              <w:rPr>
                <w:color w:val="FFFFFF" w:themeColor="background1"/>
                <w:sz w:val="6"/>
                <w:szCs w:val="2"/>
              </w:rPr>
              <w:t xml:space="preserve"> w для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к т, тем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Саати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10 % от </w:t>
            </w:r>
            <w:proofErr w:type="spellStart"/>
            <w:r w:rsidRPr="00B85602">
              <w:rPr>
                <w:color w:val="FFFFFF" w:themeColor="background1"/>
                <w:sz w:val="6"/>
                <w:szCs w:val="2"/>
              </w:rPr>
              <w:t>эталонных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таблицы</w:t>
            </w:r>
            <w:proofErr w:type="spellEnd"/>
            <w:r w:rsidRPr="00B85602">
              <w:rPr>
                <w:color w:val="FFFFFF" w:themeColor="background1"/>
                <w:sz w:val="6"/>
                <w:szCs w:val="2"/>
              </w:rPr>
              <w:t xml:space="preserve"> 2,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10 %,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неудовлетворительными</w:t>
            </w:r>
            <w:proofErr w:type="spellEnd"/>
            <w:r w:rsidRPr="00B85602">
              <w:rPr>
                <w:color w:val="FFFFFF" w:themeColor="background1"/>
                <w:sz w:val="6"/>
                <w:szCs w:val="2"/>
              </w:rPr>
              <w:t xml:space="preserve">, и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уточнить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Эталонные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Способ</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w:t>
            </w:r>
            <w:proofErr w:type="spellStart"/>
            <w:r w:rsidRPr="00B85602">
              <w:rPr>
                <w:color w:val="FFFFFF" w:themeColor="background1"/>
                <w:sz w:val="6"/>
                <w:szCs w:val="2"/>
              </w:rPr>
              <w:t>использовании</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каждой</w:t>
            </w:r>
            <w:proofErr w:type="spellEnd"/>
            <w:r w:rsidRPr="00B85602">
              <w:rPr>
                <w:color w:val="FFFFFF" w:themeColor="background1"/>
                <w:sz w:val="6"/>
                <w:szCs w:val="2"/>
              </w:rPr>
              <w:t xml:space="preserve"> строки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i=1,…,m. </w:t>
            </w:r>
            <w:proofErr w:type="spellStart"/>
            <w:r w:rsidRPr="00B85602">
              <w:rPr>
                <w:color w:val="FFFFFF" w:themeColor="background1"/>
                <w:sz w:val="6"/>
                <w:szCs w:val="2"/>
              </w:rPr>
              <w:t>Предположим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w:t>
            </w:r>
            <w:proofErr w:type="spellEnd"/>
            <w:r w:rsidRPr="00B85602">
              <w:rPr>
                <w:color w:val="FFFFFF" w:themeColor="background1"/>
                <w:sz w:val="6"/>
                <w:szCs w:val="2"/>
              </w:rPr>
              <w:t xml:space="preserve"> </w:t>
            </w:r>
            <w:proofErr w:type="spellStart"/>
            <w:r w:rsidRPr="00B85602">
              <w:rPr>
                <w:color w:val="FFFFFF" w:themeColor="background1"/>
                <w:sz w:val="6"/>
                <w:szCs w:val="2"/>
              </w:rPr>
              <w:t>решаете</w:t>
            </w:r>
            <w:proofErr w:type="spellEnd"/>
            <w:r w:rsidRPr="00B85602">
              <w:rPr>
                <w:color w:val="FFFFFF" w:themeColor="background1"/>
                <w:sz w:val="6"/>
                <w:szCs w:val="2"/>
              </w:rPr>
              <w:t xml:space="preserve">, в </w:t>
            </w:r>
            <w:proofErr w:type="spellStart"/>
            <w:r w:rsidRPr="00B85602">
              <w:rPr>
                <w:color w:val="FFFFFF" w:themeColor="background1"/>
                <w:sz w:val="6"/>
                <w:szCs w:val="2"/>
              </w:rPr>
              <w:t>каком</w:t>
            </w:r>
            <w:proofErr w:type="spellEnd"/>
            <w:r w:rsidRPr="00B85602">
              <w:rPr>
                <w:color w:val="FFFFFF" w:themeColor="background1"/>
                <w:sz w:val="6"/>
                <w:szCs w:val="2"/>
              </w:rPr>
              <w:t xml:space="preserve"> кафе провести </w:t>
            </w:r>
            <w:proofErr w:type="spellStart"/>
            <w:r w:rsidRPr="00B85602">
              <w:rPr>
                <w:color w:val="FFFFFF" w:themeColor="background1"/>
                <w:sz w:val="6"/>
                <w:szCs w:val="2"/>
              </w:rPr>
              <w:t>свободное</w:t>
            </w:r>
            <w:proofErr w:type="spellEnd"/>
            <w:r w:rsidRPr="00B85602">
              <w:rPr>
                <w:color w:val="FFFFFF" w:themeColor="background1"/>
                <w:sz w:val="6"/>
                <w:szCs w:val="2"/>
              </w:rPr>
              <w:t xml:space="preserve"> </w:t>
            </w:r>
            <w:proofErr w:type="spellStart"/>
            <w:r w:rsidRPr="00B85602">
              <w:rPr>
                <w:color w:val="FFFFFF" w:themeColor="background1"/>
                <w:sz w:val="6"/>
                <w:szCs w:val="2"/>
              </w:rPr>
              <w:t>время</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w:t>
            </w:r>
            <w:proofErr w:type="spellEnd"/>
            <w:r w:rsidRPr="00B85602">
              <w:rPr>
                <w:color w:val="FFFFFF" w:themeColor="background1"/>
                <w:sz w:val="6"/>
                <w:szCs w:val="2"/>
              </w:rPr>
              <w:t xml:space="preserve"> </w:t>
            </w:r>
            <w:proofErr w:type="spellStart"/>
            <w:r w:rsidRPr="00B85602">
              <w:rPr>
                <w:color w:val="FFFFFF" w:themeColor="background1"/>
                <w:sz w:val="6"/>
                <w:szCs w:val="2"/>
              </w:rPr>
              <w:t>тремя</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обеспечивают</w:t>
            </w:r>
            <w:proofErr w:type="spellEnd"/>
            <w:r w:rsidRPr="00B85602">
              <w:rPr>
                <w:color w:val="FFFFFF" w:themeColor="background1"/>
                <w:sz w:val="6"/>
                <w:szCs w:val="2"/>
              </w:rPr>
              <w:t xml:space="preserve"> </w:t>
            </w:r>
            <w:proofErr w:type="spellStart"/>
            <w:r w:rsidRPr="00B85602">
              <w:rPr>
                <w:color w:val="FFFFFF" w:themeColor="background1"/>
                <w:sz w:val="6"/>
                <w:szCs w:val="2"/>
              </w:rPr>
              <w:t>качественное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клиентов</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свободен</w:t>
            </w:r>
            <w:proofErr w:type="spellEnd"/>
            <w:r w:rsidRPr="00B85602">
              <w:rPr>
                <w:color w:val="FFFFFF" w:themeColor="background1"/>
                <w:sz w:val="6"/>
                <w:szCs w:val="2"/>
              </w:rPr>
              <w:t xml:space="preserve"> доступ в «</w:t>
            </w:r>
            <w:proofErr w:type="spellStart"/>
            <w:r w:rsidRPr="00B85602">
              <w:rPr>
                <w:color w:val="FFFFFF" w:themeColor="background1"/>
                <w:sz w:val="6"/>
                <w:szCs w:val="2"/>
              </w:rPr>
              <w:t>Интернет</w:t>
            </w:r>
            <w:proofErr w:type="spellEnd"/>
            <w:r w:rsidRPr="00B85602">
              <w:rPr>
                <w:color w:val="FFFFFF" w:themeColor="background1"/>
                <w:sz w:val="6"/>
                <w:szCs w:val="2"/>
              </w:rPr>
              <w:t xml:space="preserve">», а в кафе 3 </w:t>
            </w:r>
            <w:proofErr w:type="spellStart"/>
            <w:r w:rsidRPr="00B85602">
              <w:rPr>
                <w:color w:val="FFFFFF" w:themeColor="background1"/>
                <w:sz w:val="6"/>
                <w:szCs w:val="2"/>
              </w:rPr>
              <w:t>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w:t>
            </w:r>
            <w:proofErr w:type="spellStart"/>
            <w:r w:rsidRPr="00B85602">
              <w:rPr>
                <w:color w:val="FFFFFF" w:themeColor="background1"/>
                <w:sz w:val="6"/>
                <w:szCs w:val="2"/>
              </w:rPr>
              <w:t>вашему</w:t>
            </w:r>
            <w:proofErr w:type="spellEnd"/>
            <w:r w:rsidRPr="00B85602">
              <w:rPr>
                <w:color w:val="FFFFFF" w:themeColor="background1"/>
                <w:sz w:val="6"/>
                <w:szCs w:val="2"/>
              </w:rPr>
              <w:t xml:space="preserve"> дому.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кафе: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&lt;1:3&gt;=7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значительно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2 и 3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w:t>
            </w:r>
            <w:proofErr w:type="spellStart"/>
            <w:r w:rsidRPr="00B85602">
              <w:rPr>
                <w:color w:val="FFFFFF" w:themeColor="background1"/>
                <w:sz w:val="6"/>
                <w:szCs w:val="2"/>
              </w:rPr>
              <w:t>одинаков</w:t>
            </w:r>
            <w:proofErr w:type="spellEnd"/>
            <w:r w:rsidRPr="00B85602">
              <w:rPr>
                <w:color w:val="FFFFFF" w:themeColor="background1"/>
                <w:sz w:val="6"/>
                <w:szCs w:val="2"/>
              </w:rPr>
              <w:t xml:space="preserve">, но число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в кафе 2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и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расположено</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дому. По </w:t>
            </w:r>
            <w:proofErr w:type="spellStart"/>
            <w:r w:rsidRPr="00B85602">
              <w:rPr>
                <w:color w:val="FFFFFF" w:themeColor="background1"/>
                <w:sz w:val="6"/>
                <w:szCs w:val="2"/>
              </w:rPr>
              <w:t>этим</w:t>
            </w:r>
            <w:proofErr w:type="spellEnd"/>
            <w:r w:rsidRPr="00B85602">
              <w:rPr>
                <w:color w:val="FFFFFF" w:themeColor="background1"/>
                <w:sz w:val="6"/>
                <w:szCs w:val="2"/>
              </w:rPr>
              <w:t xml:space="preserve"> результатам </w:t>
            </w:r>
            <w:proofErr w:type="spellStart"/>
            <w:r w:rsidRPr="00B85602">
              <w:rPr>
                <w:color w:val="FFFFFF" w:themeColor="background1"/>
                <w:sz w:val="6"/>
                <w:szCs w:val="2"/>
              </w:rPr>
              <w:t>составляем</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По методу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находим,,. </w:t>
            </w:r>
            <w:proofErr w:type="spellStart"/>
            <w:r w:rsidRPr="00B85602">
              <w:rPr>
                <w:color w:val="FFFFFF" w:themeColor="background1"/>
                <w:sz w:val="6"/>
                <w:szCs w:val="2"/>
              </w:rPr>
              <w:t>Оценим</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которому</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Для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оценить</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покомпонентно</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Аw</w:t>
            </w:r>
            <w:proofErr w:type="spellEnd"/>
            <w:r w:rsidRPr="00B85602">
              <w:rPr>
                <w:color w:val="FFFFFF" w:themeColor="background1"/>
                <w:sz w:val="6"/>
                <w:szCs w:val="2"/>
              </w:rPr>
              <w:t xml:space="preserve">=(2,013;0,73;0,264)T на вектор </w:t>
            </w:r>
            <w:proofErr w:type="spellStart"/>
            <w:r w:rsidRPr="00B85602">
              <w:rPr>
                <w:color w:val="FFFFFF" w:themeColor="background1"/>
                <w:sz w:val="6"/>
                <w:szCs w:val="2"/>
              </w:rPr>
              <w:t>относительных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w=(0,669;0,243;0,088)T. Получим вектор (3,007;3,007;3,007)T.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0,6 % от </w:t>
            </w:r>
            <w:proofErr w:type="spellStart"/>
            <w:r w:rsidRPr="00B85602">
              <w:rPr>
                <w:color w:val="FFFFFF" w:themeColor="background1"/>
                <w:sz w:val="6"/>
                <w:szCs w:val="2"/>
              </w:rPr>
              <w:t>эталонного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высок</w:t>
            </w:r>
            <w:proofErr w:type="spellEnd"/>
            <w:r w:rsidRPr="00B85602">
              <w:rPr>
                <w:color w:val="FFFFFF" w:themeColor="background1"/>
                <w:sz w:val="6"/>
                <w:szCs w:val="2"/>
              </w:rPr>
              <w:t xml:space="preserve">, а </w:t>
            </w:r>
            <w:proofErr w:type="spellStart"/>
            <w:r w:rsidRPr="00B85602">
              <w:rPr>
                <w:color w:val="FFFFFF" w:themeColor="background1"/>
                <w:sz w:val="6"/>
                <w:szCs w:val="2"/>
              </w:rPr>
              <w:t>относительными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w1=0,669; w2=0,243; w3=0,088.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принять</w:t>
            </w:r>
            <w:proofErr w:type="spellEnd"/>
            <w:r w:rsidRPr="00B85602">
              <w:rPr>
                <w:color w:val="FFFFFF" w:themeColor="background1"/>
                <w:sz w:val="6"/>
                <w:szCs w:val="2"/>
              </w:rPr>
              <w:t xml:space="preserve">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&lt;1:3&gt;=9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3, то </w:t>
            </w:r>
            <w:proofErr w:type="spellStart"/>
            <w:r w:rsidRPr="00B85602">
              <w:rPr>
                <w:color w:val="FFFFFF" w:themeColor="background1"/>
                <w:sz w:val="6"/>
                <w:szCs w:val="2"/>
              </w:rPr>
              <w:t>согласие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=3 и J=0: w1=0,692; w2=0,231; w3=0,077. При </w:t>
            </w:r>
            <w:proofErr w:type="spellStart"/>
            <w:r w:rsidRPr="00B85602">
              <w:rPr>
                <w:color w:val="FFFFFF" w:themeColor="background1"/>
                <w:sz w:val="6"/>
                <w:szCs w:val="2"/>
              </w:rPr>
              <w:t>большом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слишком</w:t>
            </w:r>
            <w:proofErr w:type="spellEnd"/>
            <w:r w:rsidRPr="00B85602">
              <w:rPr>
                <w:color w:val="FFFFFF" w:themeColor="background1"/>
                <w:sz w:val="6"/>
                <w:szCs w:val="2"/>
              </w:rPr>
              <w:t xml:space="preserve"> </w:t>
            </w:r>
            <w:proofErr w:type="spellStart"/>
            <w:r w:rsidRPr="00B85602">
              <w:rPr>
                <w:color w:val="FFFFFF" w:themeColor="background1"/>
                <w:sz w:val="6"/>
                <w:szCs w:val="2"/>
              </w:rPr>
              <w:t>громоздок</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присуще</w:t>
            </w:r>
            <w:proofErr w:type="spellEnd"/>
            <w:r w:rsidRPr="00B85602">
              <w:rPr>
                <w:color w:val="FFFFFF" w:themeColor="background1"/>
                <w:sz w:val="6"/>
                <w:szCs w:val="2"/>
              </w:rPr>
              <w:t xml:space="preserve"> </w:t>
            </w:r>
            <w:proofErr w:type="spellStart"/>
            <w:r w:rsidRPr="00B85602">
              <w:rPr>
                <w:color w:val="FFFFFF" w:themeColor="background1"/>
                <w:sz w:val="6"/>
                <w:szCs w:val="2"/>
              </w:rPr>
              <w:t>всем</w:t>
            </w:r>
            <w:proofErr w:type="spellEnd"/>
            <w:r w:rsidRPr="00B85602">
              <w:rPr>
                <w:color w:val="FFFFFF" w:themeColor="background1"/>
                <w:sz w:val="6"/>
                <w:szCs w:val="2"/>
              </w:rPr>
              <w:t xml:space="preserve"> методам, </w:t>
            </w:r>
            <w:proofErr w:type="spellStart"/>
            <w:r w:rsidRPr="00B85602">
              <w:rPr>
                <w:color w:val="FFFFFF" w:themeColor="background1"/>
                <w:sz w:val="6"/>
                <w:szCs w:val="2"/>
              </w:rPr>
              <w:t>основанным</w:t>
            </w:r>
            <w:proofErr w:type="spellEnd"/>
            <w:r w:rsidRPr="00B85602">
              <w:rPr>
                <w:color w:val="FFFFFF" w:themeColor="background1"/>
                <w:sz w:val="6"/>
                <w:szCs w:val="2"/>
              </w:rPr>
              <w:t xml:space="preserve"> на </w:t>
            </w:r>
            <w:proofErr w:type="spellStart"/>
            <w:r w:rsidRPr="00B85602">
              <w:rPr>
                <w:color w:val="FFFFFF" w:themeColor="background1"/>
                <w:sz w:val="6"/>
                <w:szCs w:val="2"/>
              </w:rPr>
              <w:t>парном</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2.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три </w:t>
            </w:r>
            <w:proofErr w:type="spellStart"/>
            <w:r w:rsidRPr="00B85602">
              <w:rPr>
                <w:color w:val="FFFFFF" w:themeColor="background1"/>
                <w:sz w:val="6"/>
                <w:szCs w:val="2"/>
              </w:rPr>
              <w:t>категории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H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w:t>
            </w:r>
            <w:proofErr w:type="spellStart"/>
            <w:r w:rsidRPr="00B85602">
              <w:rPr>
                <w:color w:val="FFFFFF" w:themeColor="background1"/>
                <w:sz w:val="6"/>
                <w:szCs w:val="2"/>
              </w:rPr>
              <w:t>производят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H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услуги по </w:t>
            </w:r>
            <w:proofErr w:type="spellStart"/>
            <w:r w:rsidRPr="00B85602">
              <w:rPr>
                <w:color w:val="FFFFFF" w:themeColor="background1"/>
                <w:sz w:val="6"/>
                <w:szCs w:val="2"/>
              </w:rPr>
              <w:t>распределению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созданных</w:t>
            </w:r>
            <w:proofErr w:type="spellEnd"/>
            <w:r w:rsidRPr="00B85602">
              <w:rPr>
                <w:color w:val="FFFFFF" w:themeColor="background1"/>
                <w:sz w:val="6"/>
                <w:szCs w:val="2"/>
              </w:rPr>
              <w:t xml:space="preserve"> благ.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продукции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расходам</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приобретению</w:t>
            </w:r>
            <w:proofErr w:type="spellEnd"/>
            <w:r w:rsidRPr="00B85602">
              <w:rPr>
                <w:color w:val="FFFFFF" w:themeColor="background1"/>
                <w:sz w:val="6"/>
                <w:szCs w:val="2"/>
              </w:rPr>
              <w:t xml:space="preserve">, а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(ВВП)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Y=C+I (C –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а ВВП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факторных</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Y=L+K (L и K – оплата труда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Плата за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амортизационные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арендную</w:t>
            </w:r>
            <w:proofErr w:type="spellEnd"/>
            <w:r w:rsidRPr="00B85602">
              <w:rPr>
                <w:color w:val="FFFFFF" w:themeColor="background1"/>
                <w:sz w:val="6"/>
                <w:szCs w:val="2"/>
              </w:rPr>
              <w:t xml:space="preserve"> плату, </w:t>
            </w:r>
            <w:proofErr w:type="spellStart"/>
            <w:r w:rsidRPr="00B85602">
              <w:rPr>
                <w:color w:val="FFFFFF" w:themeColor="background1"/>
                <w:sz w:val="6"/>
                <w:szCs w:val="2"/>
              </w:rPr>
              <w:t>проценты</w:t>
            </w:r>
            <w:proofErr w:type="spellEnd"/>
            <w:r w:rsidRPr="00B85602">
              <w:rPr>
                <w:color w:val="FFFFFF" w:themeColor="background1"/>
                <w:sz w:val="6"/>
                <w:szCs w:val="2"/>
              </w:rPr>
              <w:t xml:space="preserve">, страховку и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Потоки Y, C и I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и другими </w:t>
            </w:r>
            <w:proofErr w:type="spellStart"/>
            <w:r w:rsidRPr="00B85602">
              <w:rPr>
                <w:color w:val="FFFFFF" w:themeColor="background1"/>
                <w:sz w:val="6"/>
                <w:szCs w:val="2"/>
              </w:rPr>
              <w:t>рынками</w:t>
            </w:r>
            <w:proofErr w:type="spellEnd"/>
            <w:r w:rsidRPr="00B85602">
              <w:rPr>
                <w:color w:val="FFFFFF" w:themeColor="background1"/>
                <w:sz w:val="6"/>
                <w:szCs w:val="2"/>
              </w:rPr>
              <w:t xml:space="preserve"> M. </w:t>
            </w:r>
            <w:proofErr w:type="spellStart"/>
            <w:r w:rsidRPr="00B85602">
              <w:rPr>
                <w:color w:val="FFFFFF" w:themeColor="background1"/>
                <w:sz w:val="6"/>
                <w:szCs w:val="2"/>
              </w:rPr>
              <w:t>Отобразим</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вершинами графа, потоки – дугами. Модель </w:t>
            </w:r>
            <w:proofErr w:type="spellStart"/>
            <w:r w:rsidRPr="00B85602">
              <w:rPr>
                <w:color w:val="FFFFFF" w:themeColor="background1"/>
                <w:sz w:val="6"/>
                <w:szCs w:val="2"/>
              </w:rPr>
              <w:t>взаимодействия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E, H и 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MP, MR и M дана на рис.1. Доход MP|E=Y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где</w:t>
            </w:r>
            <w:proofErr w:type="spellEnd"/>
            <w:r w:rsidRPr="00B85602">
              <w:rPr>
                <w:color w:val="FFFFFF" w:themeColor="background1"/>
                <w:sz w:val="6"/>
                <w:szCs w:val="2"/>
              </w:rPr>
              <w:t xml:space="preserve"> H и V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C(MP|H) и I(MP|F).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R(MR|H)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L(E|MR).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W(M|V)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K(E|M) и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S(H|M).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и.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Рис.1. Потоки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Направленный</w:t>
            </w:r>
            <w:proofErr w:type="spellEnd"/>
            <w:r w:rsidRPr="00B85602">
              <w:rPr>
                <w:color w:val="FFFFFF" w:themeColor="background1"/>
                <w:sz w:val="6"/>
                <w:szCs w:val="2"/>
              </w:rPr>
              <w:t xml:space="preserve"> граф рис.1 на шести вершинах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девять</w:t>
            </w:r>
            <w:proofErr w:type="spellEnd"/>
            <w:r w:rsidRPr="00B85602">
              <w:rPr>
                <w:color w:val="FFFFFF" w:themeColor="background1"/>
                <w:sz w:val="6"/>
                <w:szCs w:val="2"/>
              </w:rPr>
              <w:t xml:space="preserve"> дуг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удалить</w:t>
            </w:r>
            <w:proofErr w:type="spellEnd"/>
            <w:r w:rsidRPr="00B85602">
              <w:rPr>
                <w:color w:val="FFFFFF" w:themeColor="background1"/>
                <w:sz w:val="6"/>
                <w:szCs w:val="2"/>
              </w:rPr>
              <w:t xml:space="preserve"> вершину графа V и </w:t>
            </w:r>
            <w:proofErr w:type="spellStart"/>
            <w:r w:rsidRPr="00B85602">
              <w:rPr>
                <w:color w:val="FFFFFF" w:themeColor="background1"/>
                <w:sz w:val="6"/>
                <w:szCs w:val="2"/>
              </w:rPr>
              <w:t>инцидентные</w:t>
            </w:r>
            <w:proofErr w:type="spellEnd"/>
            <w:r w:rsidRPr="00B85602">
              <w:rPr>
                <w:color w:val="FFFFFF" w:themeColor="background1"/>
                <w:sz w:val="6"/>
                <w:szCs w:val="2"/>
              </w:rPr>
              <w:t xml:space="preserve"> ей дуги, </w:t>
            </w:r>
            <w:proofErr w:type="spellStart"/>
            <w:r w:rsidRPr="00B85602">
              <w:rPr>
                <w:color w:val="FFFFFF" w:themeColor="background1"/>
                <w:sz w:val="6"/>
                <w:szCs w:val="2"/>
              </w:rPr>
              <w:t>оставшаяся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w:t>
            </w:r>
            <w:proofErr w:type="spellStart"/>
            <w:r w:rsidRPr="00B85602">
              <w:rPr>
                <w:color w:val="FFFFFF" w:themeColor="background1"/>
                <w:sz w:val="6"/>
                <w:szCs w:val="2"/>
              </w:rPr>
              <w:t>Удаленная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деревом графа,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дополнить</w:t>
            </w:r>
            <w:proofErr w:type="spellEnd"/>
            <w:r w:rsidRPr="00B85602">
              <w:rPr>
                <w:color w:val="FFFFFF" w:themeColor="background1"/>
                <w:sz w:val="6"/>
                <w:szCs w:val="2"/>
              </w:rPr>
              <w:t xml:space="preserve"> дугами V|E и V|H с </w:t>
            </w:r>
            <w:proofErr w:type="spellStart"/>
            <w:r w:rsidRPr="00B85602">
              <w:rPr>
                <w:color w:val="FFFFFF" w:themeColor="background1"/>
                <w:sz w:val="6"/>
                <w:szCs w:val="2"/>
              </w:rPr>
              <w:t>нулевыми</w:t>
            </w:r>
            <w:proofErr w:type="spellEnd"/>
            <w:r w:rsidRPr="00B85602">
              <w:rPr>
                <w:color w:val="FFFFFF" w:themeColor="background1"/>
                <w:sz w:val="6"/>
                <w:szCs w:val="2"/>
              </w:rPr>
              <w:t xml:space="preserve"> потоками. На рис.2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изображены</w:t>
            </w:r>
            <w:proofErr w:type="spellEnd"/>
            <w:r w:rsidRPr="00B85602">
              <w:rPr>
                <w:color w:val="FFFFFF" w:themeColor="background1"/>
                <w:sz w:val="6"/>
                <w:szCs w:val="2"/>
              </w:rPr>
              <w:t xml:space="preserve"> </w:t>
            </w:r>
            <w:proofErr w:type="spellStart"/>
            <w:r w:rsidRPr="00B85602">
              <w:rPr>
                <w:color w:val="FFFFFF" w:themeColor="background1"/>
                <w:sz w:val="6"/>
                <w:szCs w:val="2"/>
              </w:rPr>
              <w:t>пунктирными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а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 </w:t>
            </w:r>
            <w:proofErr w:type="spellStart"/>
            <w:r w:rsidRPr="00B85602">
              <w:rPr>
                <w:color w:val="FFFFFF" w:themeColor="background1"/>
                <w:sz w:val="6"/>
                <w:szCs w:val="2"/>
              </w:rPr>
              <w:t>сплошными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дуг замкнутого графа – </w:t>
            </w:r>
            <w:proofErr w:type="spellStart"/>
            <w:r w:rsidRPr="00B85602">
              <w:rPr>
                <w:color w:val="FFFFFF" w:themeColor="background1"/>
                <w:sz w:val="6"/>
                <w:szCs w:val="2"/>
              </w:rPr>
              <w:t>объединение</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Для графа рис.2 вектор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Ib</w:t>
            </w:r>
            <w:proofErr w:type="spellEnd"/>
            <w:r w:rsidRPr="00B85602">
              <w:rPr>
                <w:color w:val="FFFFFF" w:themeColor="background1"/>
                <w:sz w:val="6"/>
                <w:szCs w:val="2"/>
              </w:rPr>
              <w:t xml:space="preserve">=(I,Q,–W,0,0), а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Vb</w:t>
            </w:r>
            <w:proofErr w:type="spellEnd"/>
            <w:r w:rsidRPr="00B85602">
              <w:rPr>
                <w:color w:val="FFFFFF" w:themeColor="background1"/>
                <w:sz w:val="6"/>
                <w:szCs w:val="2"/>
              </w:rPr>
              <w:t xml:space="preserve">=(I,Q,W,0,0). Потоки хорд </w:t>
            </w:r>
            <w:proofErr w:type="spellStart"/>
            <w:r w:rsidRPr="00B85602">
              <w:rPr>
                <w:color w:val="FFFFFF" w:themeColor="background1"/>
                <w:sz w:val="6"/>
                <w:szCs w:val="2"/>
              </w:rPr>
              <w:t>Ic</w:t>
            </w:r>
            <w:proofErr w:type="spellEnd"/>
            <w:r w:rsidRPr="00B85602">
              <w:rPr>
                <w:color w:val="FFFFFF" w:themeColor="background1"/>
                <w:sz w:val="6"/>
                <w:szCs w:val="2"/>
              </w:rPr>
              <w:t xml:space="preserve">=(Y,R,L,C,K,S).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хорд </w:t>
            </w:r>
            <w:proofErr w:type="spellStart"/>
            <w:r w:rsidRPr="00B85602">
              <w:rPr>
                <w:color w:val="FFFFFF" w:themeColor="background1"/>
                <w:sz w:val="6"/>
                <w:szCs w:val="2"/>
              </w:rPr>
              <w:t>Icc</w:t>
            </w:r>
            <w:proofErr w:type="spellEnd"/>
            <w:r w:rsidRPr="00B85602">
              <w:rPr>
                <w:color w:val="FFFFFF" w:themeColor="background1"/>
                <w:sz w:val="6"/>
                <w:szCs w:val="2"/>
              </w:rPr>
              <w:t>=</w:t>
            </w:r>
            <w:proofErr w:type="spellStart"/>
            <w:r w:rsidRPr="00B85602">
              <w:rPr>
                <w:color w:val="FFFFFF" w:themeColor="background1"/>
                <w:sz w:val="6"/>
                <w:szCs w:val="2"/>
              </w:rPr>
              <w:t>diag</w:t>
            </w:r>
            <w:proofErr w:type="spellEnd"/>
            <w:r w:rsidRPr="00B85602">
              <w:rPr>
                <w:color w:val="FFFFFF" w:themeColor="background1"/>
                <w:sz w:val="6"/>
                <w:szCs w:val="2"/>
              </w:rPr>
              <w:t>(</w:t>
            </w:r>
            <w:proofErr w:type="spellStart"/>
            <w:r w:rsidRPr="00B85602">
              <w:rPr>
                <w:color w:val="FFFFFF" w:themeColor="background1"/>
                <w:sz w:val="6"/>
                <w:szCs w:val="2"/>
              </w:rPr>
              <w:t>Ic</w:t>
            </w:r>
            <w:proofErr w:type="spellEnd"/>
            <w:r w:rsidRPr="00B85602">
              <w:rPr>
                <w:color w:val="FFFFFF" w:themeColor="background1"/>
                <w:sz w:val="6"/>
                <w:szCs w:val="2"/>
              </w:rPr>
              <w:t xml:space="preserve">). Рис.2. Дерево графа и его </w:t>
            </w:r>
            <w:proofErr w:type="spellStart"/>
            <w:r w:rsidRPr="00B85602">
              <w:rPr>
                <w:color w:val="FFFFFF" w:themeColor="background1"/>
                <w:sz w:val="6"/>
                <w:szCs w:val="2"/>
              </w:rPr>
              <w:t>дополнение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Топологические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w:t>
            </w:r>
            <w:proofErr w:type="spellEnd"/>
            <w:r w:rsidRPr="00B85602">
              <w:rPr>
                <w:color w:val="FFFFFF" w:themeColor="background1"/>
                <w:sz w:val="6"/>
                <w:szCs w:val="2"/>
              </w:rPr>
              <w:t xml:space="preserve"> 1.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начальная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Cbc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конечная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Унимодулярная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Abc</w:t>
            </w:r>
            <w:proofErr w:type="spellEnd"/>
            <w:r w:rsidRPr="00B85602">
              <w:rPr>
                <w:color w:val="FFFFFF" w:themeColor="background1"/>
                <w:sz w:val="6"/>
                <w:szCs w:val="2"/>
              </w:rPr>
              <w:t>=</w:t>
            </w:r>
            <w:proofErr w:type="spellStart"/>
            <w:r w:rsidRPr="00B85602">
              <w:rPr>
                <w:color w:val="FFFFFF" w:themeColor="background1"/>
                <w:sz w:val="6"/>
                <w:szCs w:val="2"/>
              </w:rPr>
              <w:t>Cbc</w:t>
            </w:r>
            <w:proofErr w:type="spellEnd"/>
            <w:r w:rsidRPr="00B85602">
              <w:rPr>
                <w:color w:val="FFFFFF" w:themeColor="background1"/>
                <w:sz w:val="6"/>
                <w:szCs w:val="2"/>
              </w:rPr>
              <w:t>–</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Dbc</w:t>
            </w:r>
            <w:proofErr w:type="spellEnd"/>
            <w:r w:rsidRPr="00B85602">
              <w:rPr>
                <w:color w:val="FFFFFF" w:themeColor="background1"/>
                <w:sz w:val="6"/>
                <w:szCs w:val="2"/>
              </w:rPr>
              <w:t xml:space="preserve"> MP|E MR|H E|MR H|MP E|M H|M </w:t>
            </w:r>
            <w:proofErr w:type="spellStart"/>
            <w:r w:rsidRPr="00B85602">
              <w:rPr>
                <w:color w:val="FFFFFF" w:themeColor="background1"/>
                <w:sz w:val="6"/>
                <w:szCs w:val="2"/>
              </w:rPr>
              <w:t>Cbc</w:t>
            </w:r>
            <w:proofErr w:type="spellEnd"/>
            <w:r w:rsidRPr="00B85602">
              <w:rPr>
                <w:color w:val="FFFFFF" w:themeColor="background1"/>
                <w:sz w:val="6"/>
                <w:szCs w:val="2"/>
              </w:rPr>
              <w:t xml:space="preserve"> MP|E MR|H E|MR H|MP E|M H|M </w:t>
            </w:r>
            <w:r w:rsidRPr="00B85602">
              <w:rPr>
                <w:color w:val="FFFFFF" w:themeColor="background1"/>
                <w:sz w:val="6"/>
                <w:szCs w:val="2"/>
                <w:lang w:val="en-US"/>
              </w:rPr>
              <w:t>MP</w:t>
            </w:r>
            <w:r w:rsidRPr="00B85602">
              <w:rPr>
                <w:color w:val="FFFFFF" w:themeColor="background1"/>
                <w:sz w:val="6"/>
                <w:szCs w:val="2"/>
              </w:rPr>
              <w:t xml:space="preserve"> 1 0 0 0 0 0 </w:t>
            </w:r>
            <w:r w:rsidRPr="00B85602">
              <w:rPr>
                <w:color w:val="FFFFFF" w:themeColor="background1"/>
                <w:sz w:val="6"/>
                <w:szCs w:val="2"/>
                <w:lang w:val="en-US"/>
              </w:rPr>
              <w:t>MP</w:t>
            </w:r>
            <w:r w:rsidRPr="00B85602">
              <w:rPr>
                <w:color w:val="FFFFFF" w:themeColor="background1"/>
                <w:sz w:val="6"/>
                <w:szCs w:val="2"/>
              </w:rPr>
              <w:t xml:space="preserve"> 0 0 0 1 0 0 </w:t>
            </w:r>
            <w:r w:rsidRPr="00B85602">
              <w:rPr>
                <w:color w:val="FFFFFF" w:themeColor="background1"/>
                <w:sz w:val="6"/>
                <w:szCs w:val="2"/>
                <w:lang w:val="en-US"/>
              </w:rPr>
              <w:t>MR</w:t>
            </w:r>
            <w:r w:rsidRPr="00B85602">
              <w:rPr>
                <w:color w:val="FFFFFF" w:themeColor="background1"/>
                <w:sz w:val="6"/>
                <w:szCs w:val="2"/>
              </w:rPr>
              <w:t xml:space="preserve"> 0 1 0 0 0 0 </w:t>
            </w:r>
            <w:r w:rsidRPr="00B85602">
              <w:rPr>
                <w:color w:val="FFFFFF" w:themeColor="background1"/>
                <w:sz w:val="6"/>
                <w:szCs w:val="2"/>
                <w:lang w:val="en-US"/>
              </w:rPr>
              <w:t>MR</w:t>
            </w:r>
            <w:r w:rsidRPr="00B85602">
              <w:rPr>
                <w:color w:val="FFFFFF" w:themeColor="background1"/>
                <w:sz w:val="6"/>
                <w:szCs w:val="2"/>
              </w:rPr>
              <w:t xml:space="preserve"> 0 0 1 0 0 0 </w:t>
            </w:r>
            <w:r w:rsidRPr="00B85602">
              <w:rPr>
                <w:color w:val="FFFFFF" w:themeColor="background1"/>
                <w:sz w:val="6"/>
                <w:szCs w:val="2"/>
                <w:lang w:val="en-US"/>
              </w:rPr>
              <w:t>MF</w:t>
            </w:r>
            <w:r w:rsidRPr="00B85602">
              <w:rPr>
                <w:color w:val="FFFFFF" w:themeColor="background1"/>
                <w:sz w:val="6"/>
                <w:szCs w:val="2"/>
              </w:rPr>
              <w:t xml:space="preserve"> 0 0 0 0 0 0 </w:t>
            </w:r>
            <w:r w:rsidRPr="00B85602">
              <w:rPr>
                <w:color w:val="FFFFFF" w:themeColor="background1"/>
                <w:sz w:val="6"/>
                <w:szCs w:val="2"/>
                <w:lang w:val="en-US"/>
              </w:rPr>
              <w:t>MF</w:t>
            </w:r>
            <w:r w:rsidRPr="00B85602">
              <w:rPr>
                <w:color w:val="FFFFFF" w:themeColor="background1"/>
                <w:sz w:val="6"/>
                <w:szCs w:val="2"/>
              </w:rPr>
              <w:t xml:space="preserve"> 0 0 0 0 1 1 E 0 0 1 0 1 0 E 1 0 0 0 0 0 H 0 0 0 1 0 1 H 0 1 0 0 0 0 Потоки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хорд и </w:t>
            </w:r>
            <w:proofErr w:type="spellStart"/>
            <w:r w:rsidRPr="00B85602">
              <w:rPr>
                <w:color w:val="FFFFFF" w:themeColor="background1"/>
                <w:sz w:val="6"/>
                <w:szCs w:val="2"/>
              </w:rPr>
              <w:t>выражают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законы</w:t>
            </w:r>
            <w:proofErr w:type="spellEnd"/>
            <w:r w:rsidRPr="00B85602">
              <w:rPr>
                <w:color w:val="FFFFFF" w:themeColor="background1"/>
                <w:sz w:val="6"/>
                <w:szCs w:val="2"/>
              </w:rPr>
              <w:t xml:space="preserve"> </w:t>
            </w:r>
            <w:proofErr w:type="spellStart"/>
            <w:r w:rsidRPr="00B85602">
              <w:rPr>
                <w:color w:val="FFFFFF" w:themeColor="background1"/>
                <w:sz w:val="6"/>
                <w:szCs w:val="2"/>
              </w:rPr>
              <w:t>Кирхгофа</w:t>
            </w:r>
            <w:proofErr w:type="spellEnd"/>
            <w:r w:rsidRPr="00B85602">
              <w:rPr>
                <w:color w:val="FFFFFF" w:themeColor="background1"/>
                <w:sz w:val="6"/>
                <w:szCs w:val="2"/>
              </w:rPr>
              <w:t xml:space="preserve">: </w:t>
            </w:r>
            <w:proofErr w:type="spellStart"/>
            <w:r w:rsidRPr="00B85602">
              <w:rPr>
                <w:color w:val="FFFFFF" w:themeColor="background1"/>
                <w:sz w:val="6"/>
                <w:szCs w:val="2"/>
              </w:rPr>
              <w:t>алгебраическая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в </w:t>
            </w:r>
            <w:proofErr w:type="spellStart"/>
            <w:r w:rsidRPr="00B85602">
              <w:rPr>
                <w:color w:val="FFFFFF" w:themeColor="background1"/>
                <w:sz w:val="6"/>
                <w:szCs w:val="2"/>
              </w:rPr>
              <w:t>вершине</w:t>
            </w:r>
            <w:proofErr w:type="spellEnd"/>
            <w:r w:rsidRPr="00B85602">
              <w:rPr>
                <w:color w:val="FFFFFF" w:themeColor="background1"/>
                <w:sz w:val="6"/>
                <w:szCs w:val="2"/>
              </w:rPr>
              <w:t xml:space="preserve"> графа и </w:t>
            </w:r>
            <w:proofErr w:type="spellStart"/>
            <w:r w:rsidRPr="00B85602">
              <w:rPr>
                <w:color w:val="FFFFFF" w:themeColor="background1"/>
                <w:sz w:val="6"/>
                <w:szCs w:val="2"/>
              </w:rPr>
              <w:t>запасов</w:t>
            </w:r>
            <w:proofErr w:type="spellEnd"/>
            <w:r w:rsidRPr="00B85602">
              <w:rPr>
                <w:color w:val="FFFFFF" w:themeColor="background1"/>
                <w:sz w:val="6"/>
                <w:szCs w:val="2"/>
              </w:rPr>
              <w:t xml:space="preserve"> в контуре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дуг </w:t>
            </w:r>
            <w:proofErr w:type="spellStart"/>
            <w:r w:rsidRPr="00B85602">
              <w:rPr>
                <w:color w:val="FFFFFF" w:themeColor="background1"/>
                <w:sz w:val="6"/>
                <w:szCs w:val="2"/>
              </w:rPr>
              <w:t>даны</w:t>
            </w:r>
            <w:proofErr w:type="spellEnd"/>
            <w:r w:rsidRPr="00B85602">
              <w:rPr>
                <w:color w:val="FFFFFF" w:themeColor="background1"/>
                <w:sz w:val="6"/>
                <w:szCs w:val="2"/>
              </w:rPr>
              <w:t xml:space="preserve"> на рис.2.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дуги –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на запас. Дуги с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дуги с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и. </w:t>
            </w:r>
            <w:proofErr w:type="spellStart"/>
            <w:r w:rsidRPr="00B85602">
              <w:rPr>
                <w:color w:val="FFFFFF" w:themeColor="background1"/>
                <w:sz w:val="6"/>
                <w:szCs w:val="2"/>
              </w:rPr>
              <w:t>Сравнение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Тевенина</w:t>
            </w:r>
            <w:proofErr w:type="spellEnd"/>
            <w:r w:rsidRPr="00B85602">
              <w:rPr>
                <w:color w:val="FFFFFF" w:themeColor="background1"/>
                <w:sz w:val="6"/>
                <w:szCs w:val="2"/>
              </w:rPr>
              <w:t xml:space="preserve">: </w:t>
            </w:r>
            <w:proofErr w:type="spellStart"/>
            <w:r w:rsidRPr="00B85602">
              <w:rPr>
                <w:color w:val="FFFFFF" w:themeColor="background1"/>
                <w:sz w:val="6"/>
                <w:szCs w:val="2"/>
              </w:rPr>
              <w:t>Mb+Mc</w:t>
            </w:r>
            <w:proofErr w:type="spellEnd"/>
            <w:r w:rsidRPr="00B85602">
              <w:rPr>
                <w:color w:val="FFFFFF" w:themeColor="background1"/>
                <w:sz w:val="6"/>
                <w:szCs w:val="2"/>
              </w:rPr>
              <w:t xml:space="preserve">=0 –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замкнутого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В таблице 2 представлена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и.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проводок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w:t>
            </w:r>
            <w:proofErr w:type="spellStart"/>
            <w:r w:rsidRPr="00B85602">
              <w:rPr>
                <w:color w:val="FFFFFF" w:themeColor="background1"/>
                <w:sz w:val="6"/>
                <w:szCs w:val="2"/>
                <w:lang w:val="en-US"/>
              </w:rPr>
              <w:t>Pbb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Sbb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0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0 00 0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0 0  0 0 0 </w:t>
            </w:r>
            <w:r w:rsidRPr="00B85602">
              <w:rPr>
                <w:color w:val="FFFFFF" w:themeColor="background1"/>
                <w:sz w:val="6"/>
                <w:szCs w:val="2"/>
                <w:lang w:val="en-US"/>
              </w:rPr>
              <w:t>M</w:t>
            </w:r>
            <w:r w:rsidRPr="00B85602">
              <w:rPr>
                <w:color w:val="FFFFFF" w:themeColor="background1"/>
                <w:sz w:val="6"/>
                <w:szCs w:val="2"/>
              </w:rPr>
              <w:t xml:space="preserve"> 0 0 0 –</w:t>
            </w:r>
            <w:r w:rsidRPr="00B85602">
              <w:rPr>
                <w:color w:val="FFFFFF" w:themeColor="background1"/>
                <w:sz w:val="6"/>
                <w:szCs w:val="2"/>
                <w:lang w:val="en-US"/>
              </w:rPr>
              <w:t>K</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K</w:t>
            </w:r>
            <w:r w:rsidRPr="00B85602">
              <w:rPr>
                <w:color w:val="FFFFFF" w:themeColor="background1"/>
                <w:sz w:val="6"/>
                <w:szCs w:val="2"/>
              </w:rPr>
              <w:t xml:space="preserve"> 0 0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LK</w:t>
            </w:r>
            <w:r w:rsidRPr="00B85602">
              <w:rPr>
                <w:color w:val="FFFFFF" w:themeColor="background1"/>
                <w:sz w:val="6"/>
                <w:szCs w:val="2"/>
              </w:rPr>
              <w:t xml:space="preserve"> 0 0 0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0 </w:t>
            </w:r>
            <w:r w:rsidRPr="00B85602">
              <w:rPr>
                <w:color w:val="FFFFFF" w:themeColor="background1"/>
                <w:sz w:val="6"/>
                <w:szCs w:val="2"/>
                <w:lang w:val="en-US"/>
              </w:rPr>
              <w:t>S</w:t>
            </w:r>
            <w:r w:rsidRPr="00B85602">
              <w:rPr>
                <w:color w:val="FFFFFF" w:themeColor="background1"/>
                <w:sz w:val="6"/>
                <w:szCs w:val="2"/>
              </w:rPr>
              <w:t xml:space="preserve">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0 0 0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0 0 0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I=Y–C&gt;0,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Q=R–L&gt;0,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W+I+Q=0 и W&lt;0, то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M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пассивном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и H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направлены</w:t>
            </w:r>
            <w:proofErr w:type="spellEnd"/>
            <w:r w:rsidRPr="00B85602">
              <w:rPr>
                <w:color w:val="FFFFFF" w:themeColor="background1"/>
                <w:sz w:val="6"/>
                <w:szCs w:val="2"/>
              </w:rPr>
              <w:t xml:space="preserve">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а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w:t>
            </w:r>
            <w:proofErr w:type="spellStart"/>
            <w:r w:rsidRPr="00B85602">
              <w:rPr>
                <w:color w:val="FFFFFF" w:themeColor="background1"/>
                <w:sz w:val="6"/>
                <w:szCs w:val="2"/>
              </w:rPr>
              <w:t>Выделяя</w:t>
            </w:r>
            <w:proofErr w:type="spellEnd"/>
            <w:r w:rsidRPr="00B85602">
              <w:rPr>
                <w:color w:val="FFFFFF" w:themeColor="background1"/>
                <w:sz w:val="6"/>
                <w:szCs w:val="2"/>
              </w:rPr>
              <w:t xml:space="preserve"> в матрице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Icc</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Ucc</w:t>
            </w:r>
            <w:proofErr w:type="spellEnd"/>
            <w:r w:rsidRPr="00B85602">
              <w:rPr>
                <w:color w:val="FFFFFF" w:themeColor="background1"/>
                <w:sz w:val="6"/>
                <w:szCs w:val="2"/>
              </w:rPr>
              <w:t xml:space="preserve"> и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Rcc</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столбцам</w:t>
            </w:r>
            <w:proofErr w:type="spellEnd"/>
            <w:r w:rsidRPr="00B85602">
              <w:rPr>
                <w:color w:val="FFFFFF" w:themeColor="background1"/>
                <w:sz w:val="6"/>
                <w:szCs w:val="2"/>
              </w:rPr>
              <w:t xml:space="preserve">, но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строкам.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дуги </w:t>
            </w:r>
            <w:proofErr w:type="spellStart"/>
            <w:r w:rsidRPr="00B85602">
              <w:rPr>
                <w:color w:val="FFFFFF" w:themeColor="background1"/>
                <w:sz w:val="6"/>
                <w:szCs w:val="2"/>
              </w:rPr>
              <w:t>положительных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Qbb</w:t>
            </w:r>
            <w:proofErr w:type="spellEnd"/>
            <w:r w:rsidRPr="00B85602">
              <w:rPr>
                <w:color w:val="FFFFFF" w:themeColor="background1"/>
                <w:sz w:val="6"/>
                <w:szCs w:val="2"/>
              </w:rPr>
              <w:t xml:space="preserve"> направить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а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3.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взаимосвязи</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выходных</w:t>
            </w:r>
            <w:proofErr w:type="spellEnd"/>
            <w:r w:rsidRPr="00B85602">
              <w:rPr>
                <w:color w:val="FFFFFF" w:themeColor="background1"/>
                <w:sz w:val="6"/>
                <w:szCs w:val="2"/>
              </w:rPr>
              <w:t xml:space="preserve"> и </w:t>
            </w:r>
            <w:proofErr w:type="spellStart"/>
            <w:r w:rsidRPr="00B85602">
              <w:rPr>
                <w:color w:val="FFFFFF" w:themeColor="background1"/>
                <w:sz w:val="6"/>
                <w:szCs w:val="2"/>
              </w:rPr>
              <w:t>входных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Сложение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стоимости</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Y.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счетов</w:t>
            </w:r>
            <w:proofErr w:type="spellEnd"/>
            <w:r w:rsidRPr="00B85602">
              <w:rPr>
                <w:color w:val="FFFFFF" w:themeColor="background1"/>
                <w:sz w:val="6"/>
                <w:szCs w:val="2"/>
              </w:rPr>
              <w:t xml:space="preserve"> (СНС) доход </w:t>
            </w:r>
            <w:proofErr w:type="spellStart"/>
            <w:r w:rsidRPr="00B85602">
              <w:rPr>
                <w:color w:val="FFFFFF" w:themeColor="background1"/>
                <w:sz w:val="6"/>
                <w:szCs w:val="2"/>
              </w:rPr>
              <w:t>предприятий</w:t>
            </w:r>
            <w:proofErr w:type="spellEnd"/>
            <w:r w:rsidRPr="00B85602">
              <w:rPr>
                <w:color w:val="FFFFFF" w:themeColor="background1"/>
                <w:sz w:val="6"/>
                <w:szCs w:val="2"/>
              </w:rPr>
              <w:t xml:space="preserve"> Y=C+I+G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потребления</w:t>
            </w:r>
            <w:proofErr w:type="spellEnd"/>
            <w:r w:rsidRPr="00B85602">
              <w:rPr>
                <w:color w:val="FFFFFF" w:themeColor="background1"/>
                <w:sz w:val="6"/>
                <w:szCs w:val="2"/>
              </w:rPr>
              <w:t xml:space="preserve"> C,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I, </w:t>
            </w:r>
            <w:proofErr w:type="spellStart"/>
            <w:r w:rsidRPr="00B85602">
              <w:rPr>
                <w:color w:val="FFFFFF" w:themeColor="background1"/>
                <w:sz w:val="6"/>
                <w:szCs w:val="2"/>
              </w:rPr>
              <w:t>государственных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G (</w:t>
            </w:r>
            <w:proofErr w:type="spellStart"/>
            <w:r w:rsidRPr="00B85602">
              <w:rPr>
                <w:color w:val="FFFFFF" w:themeColor="background1"/>
                <w:sz w:val="6"/>
                <w:szCs w:val="2"/>
              </w:rPr>
              <w:t>закрытая</w:t>
            </w:r>
            <w:proofErr w:type="spellEnd"/>
            <w:r w:rsidRPr="00B85602">
              <w:rPr>
                <w:color w:val="FFFFFF" w:themeColor="background1"/>
                <w:sz w:val="6"/>
                <w:szCs w:val="2"/>
              </w:rPr>
              <w:t xml:space="preserve"> система) и чистого </w:t>
            </w:r>
            <w:proofErr w:type="spellStart"/>
            <w:r w:rsidRPr="00B85602">
              <w:rPr>
                <w:color w:val="FFFFFF" w:themeColor="background1"/>
                <w:sz w:val="6"/>
                <w:szCs w:val="2"/>
              </w:rPr>
              <w:t>экспорта</w:t>
            </w:r>
            <w:proofErr w:type="spellEnd"/>
            <w:r w:rsidRPr="00B85602">
              <w:rPr>
                <w:color w:val="FFFFFF" w:themeColor="background1"/>
                <w:sz w:val="6"/>
                <w:szCs w:val="2"/>
              </w:rPr>
              <w:t xml:space="preserve"> NX= EX–IM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(GDP),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продукт (GNP),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(YF): GNP=C+I+G+(EX–IM+YF).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доход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идущий</w:t>
            </w:r>
            <w:proofErr w:type="spellEnd"/>
            <w:r w:rsidRPr="00B85602">
              <w:rPr>
                <w:color w:val="FFFFFF" w:themeColor="background1"/>
                <w:sz w:val="6"/>
                <w:szCs w:val="2"/>
              </w:rPr>
              <w:t xml:space="preserve"> на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трансферты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(TRF): GNDI=C+I+G+(EX–IM+YF+TRF). В </w:t>
            </w:r>
            <w:proofErr w:type="spellStart"/>
            <w:r w:rsidRPr="00B85602">
              <w:rPr>
                <w:color w:val="FFFFFF" w:themeColor="background1"/>
                <w:sz w:val="6"/>
                <w:szCs w:val="2"/>
              </w:rPr>
              <w:t>круглых</w:t>
            </w:r>
            <w:proofErr w:type="spellEnd"/>
            <w:r w:rsidRPr="00B85602">
              <w:rPr>
                <w:color w:val="FFFFFF" w:themeColor="background1"/>
                <w:sz w:val="6"/>
                <w:szCs w:val="2"/>
              </w:rPr>
              <w:t xml:space="preserve"> скобках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NX.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T – </w:t>
            </w:r>
            <w:proofErr w:type="spellStart"/>
            <w:r w:rsidRPr="00B85602">
              <w:rPr>
                <w:color w:val="FFFFFF" w:themeColor="background1"/>
                <w:sz w:val="6"/>
                <w:szCs w:val="2"/>
              </w:rPr>
              <w:t>выплачиваемые</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налоги</w:t>
            </w:r>
            <w:proofErr w:type="spellEnd"/>
            <w:r w:rsidRPr="00B85602">
              <w:rPr>
                <w:color w:val="FFFFFF" w:themeColor="background1"/>
                <w:sz w:val="6"/>
                <w:szCs w:val="2"/>
              </w:rPr>
              <w:t xml:space="preserve">, то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Sp</w:t>
            </w:r>
            <w:proofErr w:type="spellEnd"/>
            <w:r w:rsidRPr="00B85602">
              <w:rPr>
                <w:color w:val="FFFFFF" w:themeColor="background1"/>
                <w:sz w:val="6"/>
                <w:szCs w:val="2"/>
              </w:rPr>
              <w:t xml:space="preserve">=GNDI–C–T, </w:t>
            </w:r>
            <w:proofErr w:type="spellStart"/>
            <w:r w:rsidRPr="00B85602">
              <w:rPr>
                <w:color w:val="FFFFFF" w:themeColor="background1"/>
                <w:sz w:val="6"/>
                <w:szCs w:val="2"/>
              </w:rPr>
              <w:t>излишек</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бюджета</w:t>
            </w:r>
            <w:proofErr w:type="spellEnd"/>
            <w:r w:rsidRPr="00B85602">
              <w:rPr>
                <w:color w:val="FFFFFF" w:themeColor="background1"/>
                <w:sz w:val="6"/>
                <w:szCs w:val="2"/>
              </w:rPr>
              <w:t xml:space="preserve"> BS=T–G,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S=Y–C–G. Макромодель IS-LM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Y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ставкой</w:t>
            </w:r>
            <w:proofErr w:type="spellEnd"/>
            <w:r w:rsidRPr="00B85602">
              <w:rPr>
                <w:color w:val="FFFFFF" w:themeColor="background1"/>
                <w:sz w:val="6"/>
                <w:szCs w:val="2"/>
              </w:rPr>
              <w:t xml:space="preserve"> процента 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от ставки процента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Y=C(Y,T)+I(R)+G+NX(Y,RER).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C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Y и </w:t>
            </w:r>
            <w:proofErr w:type="spellStart"/>
            <w:r w:rsidRPr="00B85602">
              <w:rPr>
                <w:color w:val="FFFFFF" w:themeColor="background1"/>
                <w:sz w:val="6"/>
                <w:szCs w:val="2"/>
              </w:rPr>
              <w:t>налога</w:t>
            </w:r>
            <w:proofErr w:type="spellEnd"/>
            <w:r w:rsidRPr="00B85602">
              <w:rPr>
                <w:color w:val="FFFFFF" w:themeColor="background1"/>
                <w:sz w:val="6"/>
                <w:szCs w:val="2"/>
              </w:rPr>
              <w:t xml:space="preserve"> T,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I – от ставки процента, а </w:t>
            </w:r>
            <w:proofErr w:type="spellStart"/>
            <w:r w:rsidRPr="00B85602">
              <w:rPr>
                <w:color w:val="FFFFFF" w:themeColor="background1"/>
                <w:sz w:val="6"/>
                <w:szCs w:val="2"/>
              </w:rPr>
              <w:t>чистый</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экспорт</w:t>
            </w:r>
            <w:proofErr w:type="spellEnd"/>
            <w:r w:rsidRPr="00B85602">
              <w:rPr>
                <w:color w:val="FFFFFF" w:themeColor="background1"/>
                <w:sz w:val="6"/>
                <w:szCs w:val="2"/>
              </w:rPr>
              <w:t xml:space="preserve"> NX – от Y и </w:t>
            </w:r>
            <w:proofErr w:type="spellStart"/>
            <w:r w:rsidRPr="00B85602">
              <w:rPr>
                <w:color w:val="FFFFFF" w:themeColor="background1"/>
                <w:sz w:val="6"/>
                <w:szCs w:val="2"/>
              </w:rPr>
              <w:t>обменного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курса</w:t>
            </w:r>
            <w:proofErr w:type="spellEnd"/>
            <w:r w:rsidRPr="00B85602">
              <w:rPr>
                <w:color w:val="FFFFFF" w:themeColor="background1"/>
                <w:sz w:val="6"/>
                <w:szCs w:val="2"/>
              </w:rPr>
              <w:t xml:space="preserve"> RER.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уменьшает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и </w:t>
            </w:r>
            <w:proofErr w:type="spellStart"/>
            <w:r w:rsidRPr="00B85602">
              <w:rPr>
                <w:color w:val="FFFFFF" w:themeColor="background1"/>
                <w:sz w:val="6"/>
                <w:szCs w:val="2"/>
              </w:rPr>
              <w:t>снижает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M/P=L(R,Y).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M/P –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массы</w:t>
            </w:r>
            <w:proofErr w:type="spellEnd"/>
            <w:r w:rsidRPr="00B85602">
              <w:rPr>
                <w:color w:val="FFFFFF" w:themeColor="background1"/>
                <w:sz w:val="6"/>
                <w:szCs w:val="2"/>
              </w:rPr>
              <w:t xml:space="preserve"> M к </w:t>
            </w:r>
            <w:proofErr w:type="spellStart"/>
            <w:r w:rsidRPr="00B85602">
              <w:rPr>
                <w:color w:val="FFFFFF" w:themeColor="background1"/>
                <w:sz w:val="6"/>
                <w:szCs w:val="2"/>
              </w:rPr>
              <w:t>уровню</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предложение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денег</w:t>
            </w:r>
            <w:proofErr w:type="spellEnd"/>
            <w:r w:rsidRPr="00B85602">
              <w:rPr>
                <w:color w:val="FFFFFF" w:themeColor="background1"/>
                <w:sz w:val="6"/>
                <w:szCs w:val="2"/>
              </w:rPr>
              <w:t xml:space="preserve">), а L(R,Y) –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деньги</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R и Y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противоположное</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денежный</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w:t>
            </w:r>
            <w:proofErr w:type="spellStart"/>
            <w:r w:rsidRPr="00B85602">
              <w:rPr>
                <w:color w:val="FFFFFF" w:themeColor="background1"/>
                <w:sz w:val="6"/>
                <w:szCs w:val="2"/>
              </w:rPr>
              <w:t>Пересечение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товарном</w:t>
            </w:r>
            <w:proofErr w:type="spellEnd"/>
            <w:r w:rsidRPr="00B85602">
              <w:rPr>
                <w:color w:val="FFFFFF" w:themeColor="background1"/>
                <w:sz w:val="6"/>
                <w:szCs w:val="2"/>
              </w:rPr>
              <w:t xml:space="preserve"> и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внешнем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официальных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расчетов</w:t>
            </w:r>
            <w:proofErr w:type="spellEnd"/>
            <w:r w:rsidRPr="00B85602">
              <w:rPr>
                <w:color w:val="FFFFFF" w:themeColor="background1"/>
                <w:sz w:val="6"/>
                <w:szCs w:val="2"/>
              </w:rPr>
              <w:t xml:space="preserve">). </w:t>
            </w:r>
            <w:proofErr w:type="spellStart"/>
            <w:r w:rsidRPr="00B85602">
              <w:rPr>
                <w:color w:val="FFFFFF" w:themeColor="background1"/>
                <w:sz w:val="6"/>
                <w:szCs w:val="2"/>
              </w:rPr>
              <w:t>Платежный</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с активами KA: NX=EX(RER)–IM(Y,RER) и KA(ΔR)=IM(Y,RER)–EX(RER), </w:t>
            </w:r>
            <w:proofErr w:type="spellStart"/>
            <w:r w:rsidRPr="00B85602">
              <w:rPr>
                <w:color w:val="FFFFFF" w:themeColor="background1"/>
                <w:sz w:val="6"/>
                <w:szCs w:val="2"/>
              </w:rPr>
              <w:t>где</w:t>
            </w:r>
            <w:proofErr w:type="spellEnd"/>
            <w:r w:rsidRPr="00B85602">
              <w:rPr>
                <w:color w:val="FFFFFF" w:themeColor="background1"/>
                <w:sz w:val="6"/>
                <w:szCs w:val="2"/>
              </w:rPr>
              <w:t xml:space="preserve"> ΔR=R–R* –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R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получать </w:t>
            </w:r>
            <w:proofErr w:type="spellStart"/>
            <w:r w:rsidRPr="00B85602">
              <w:rPr>
                <w:color w:val="FFFFFF" w:themeColor="background1"/>
                <w:sz w:val="6"/>
                <w:szCs w:val="2"/>
              </w:rPr>
              <w:t>любые</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на </w:t>
            </w:r>
            <w:proofErr w:type="spellStart"/>
            <w:r w:rsidRPr="00B85602">
              <w:rPr>
                <w:color w:val="FFFFFF" w:themeColor="background1"/>
                <w:sz w:val="6"/>
                <w:szCs w:val="2"/>
              </w:rPr>
              <w:t>международных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не </w:t>
            </w:r>
            <w:proofErr w:type="spellStart"/>
            <w:r w:rsidRPr="00B85602">
              <w:rPr>
                <w:color w:val="FFFFFF" w:themeColor="background1"/>
                <w:sz w:val="6"/>
                <w:szCs w:val="2"/>
              </w:rPr>
              <w:t>влияя</w:t>
            </w:r>
            <w:proofErr w:type="spellEnd"/>
            <w:r w:rsidRPr="00B85602">
              <w:rPr>
                <w:color w:val="FFFFFF" w:themeColor="background1"/>
                <w:sz w:val="6"/>
                <w:szCs w:val="2"/>
              </w:rPr>
              <w:t xml:space="preserve"> на R* (</w:t>
            </w:r>
            <w:proofErr w:type="spellStart"/>
            <w:r w:rsidRPr="00B85602">
              <w:rPr>
                <w:color w:val="FFFFFF" w:themeColor="background1"/>
                <w:sz w:val="6"/>
                <w:szCs w:val="2"/>
              </w:rPr>
              <w:t>малая</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не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нулю, точка </w:t>
            </w:r>
            <w:proofErr w:type="spellStart"/>
            <w:r w:rsidRPr="00B85602">
              <w:rPr>
                <w:color w:val="FFFFFF" w:themeColor="background1"/>
                <w:sz w:val="6"/>
                <w:szCs w:val="2"/>
              </w:rPr>
              <w:t>пересечения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не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на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Y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росту </w:t>
            </w:r>
            <w:proofErr w:type="spellStart"/>
            <w:r w:rsidRPr="00B85602">
              <w:rPr>
                <w:color w:val="FFFFFF" w:themeColor="background1"/>
                <w:sz w:val="6"/>
                <w:szCs w:val="2"/>
              </w:rPr>
              <w:t>импорта</w:t>
            </w:r>
            <w:proofErr w:type="spellEnd"/>
            <w:r w:rsidRPr="00B85602">
              <w:rPr>
                <w:color w:val="FFFFFF" w:themeColor="background1"/>
                <w:sz w:val="6"/>
                <w:szCs w:val="2"/>
              </w:rPr>
              <w:t xml:space="preserve"> и к </w:t>
            </w:r>
            <w:proofErr w:type="spellStart"/>
            <w:r w:rsidRPr="00B85602">
              <w:rPr>
                <w:color w:val="FFFFFF" w:themeColor="background1"/>
                <w:sz w:val="6"/>
                <w:szCs w:val="2"/>
              </w:rPr>
              <w:t>дефициту</w:t>
            </w:r>
            <w:proofErr w:type="spellEnd"/>
            <w:r w:rsidRPr="00B85602">
              <w:rPr>
                <w:color w:val="FFFFFF" w:themeColor="background1"/>
                <w:sz w:val="6"/>
                <w:szCs w:val="2"/>
              </w:rPr>
              <w:t xml:space="preserve"> по </w:t>
            </w:r>
            <w:proofErr w:type="spellStart"/>
            <w:r w:rsidRPr="00B85602">
              <w:rPr>
                <w:color w:val="FFFFFF" w:themeColor="background1"/>
                <w:sz w:val="6"/>
                <w:szCs w:val="2"/>
              </w:rPr>
              <w:t>текущему</w:t>
            </w:r>
            <w:proofErr w:type="spellEnd"/>
            <w:r w:rsidRPr="00B85602">
              <w:rPr>
                <w:color w:val="FFFFFF" w:themeColor="background1"/>
                <w:sz w:val="6"/>
                <w:szCs w:val="2"/>
              </w:rPr>
              <w:t xml:space="preserve"> </w:t>
            </w:r>
            <w:proofErr w:type="spellStart"/>
            <w:r w:rsidRPr="00B85602">
              <w:rPr>
                <w:color w:val="FFFFFF" w:themeColor="background1"/>
                <w:sz w:val="6"/>
                <w:szCs w:val="2"/>
              </w:rPr>
              <w:t>счету</w:t>
            </w:r>
            <w:proofErr w:type="spellEnd"/>
            <w:r w:rsidRPr="00B85602">
              <w:rPr>
                <w:color w:val="FFFFFF" w:themeColor="background1"/>
                <w:sz w:val="6"/>
                <w:szCs w:val="2"/>
              </w:rPr>
              <w:t xml:space="preserve"> NX.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положительное</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счета</w:t>
            </w:r>
            <w:proofErr w:type="spellEnd"/>
            <w:r w:rsidRPr="00B85602">
              <w:rPr>
                <w:color w:val="FFFFFF" w:themeColor="background1"/>
                <w:sz w:val="6"/>
                <w:szCs w:val="2"/>
              </w:rPr>
              <w:t xml:space="preserve"> KA: для </w:t>
            </w:r>
            <w:proofErr w:type="spellStart"/>
            <w:r w:rsidRPr="00B85602">
              <w:rPr>
                <w:color w:val="FFFFFF" w:themeColor="background1"/>
                <w:sz w:val="6"/>
                <w:szCs w:val="2"/>
              </w:rPr>
              <w:t>привлечения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нужен</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склонности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импортированию</w:t>
            </w:r>
            <w:proofErr w:type="spellEnd"/>
            <w:r w:rsidRPr="00B85602">
              <w:rPr>
                <w:color w:val="FFFFFF" w:themeColor="background1"/>
                <w:sz w:val="6"/>
                <w:szCs w:val="2"/>
              </w:rPr>
              <w:t xml:space="preserve"> и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круче,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На потоки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странами</w:t>
            </w:r>
            <w:proofErr w:type="spellEnd"/>
            <w:r w:rsidRPr="00B85602">
              <w:rPr>
                <w:color w:val="FFFFFF" w:themeColor="background1"/>
                <w:sz w:val="6"/>
                <w:szCs w:val="2"/>
              </w:rPr>
              <w:t xml:space="preserve"> </w:t>
            </w:r>
            <w:proofErr w:type="spellStart"/>
            <w:r w:rsidRPr="00B85602">
              <w:rPr>
                <w:color w:val="FFFFFF" w:themeColor="background1"/>
                <w:sz w:val="6"/>
                <w:szCs w:val="2"/>
              </w:rPr>
              <w:t>влияют</w:t>
            </w:r>
            <w:proofErr w:type="spellEnd"/>
            <w:r w:rsidRPr="00B85602">
              <w:rPr>
                <w:color w:val="FFFFFF" w:themeColor="background1"/>
                <w:sz w:val="6"/>
                <w:szCs w:val="2"/>
              </w:rPr>
              <w:t xml:space="preserve"> </w:t>
            </w:r>
            <w:proofErr w:type="spellStart"/>
            <w:r w:rsidRPr="00B85602">
              <w:rPr>
                <w:color w:val="FFFFFF" w:themeColor="background1"/>
                <w:sz w:val="6"/>
                <w:szCs w:val="2"/>
              </w:rPr>
              <w:t>многие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но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Ставки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на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ставке</w:t>
            </w:r>
            <w:proofErr w:type="spellEnd"/>
            <w:r w:rsidRPr="00B85602">
              <w:rPr>
                <w:color w:val="FFFFFF" w:themeColor="background1"/>
                <w:sz w:val="6"/>
                <w:szCs w:val="2"/>
              </w:rPr>
              <w:t xml:space="preserve"> R.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ставок – </w:t>
            </w:r>
            <w:proofErr w:type="spellStart"/>
            <w:r w:rsidRPr="00B85602">
              <w:rPr>
                <w:color w:val="FFFFFF" w:themeColor="background1"/>
                <w:sz w:val="6"/>
                <w:szCs w:val="2"/>
              </w:rPr>
              <w:t>это</w:t>
            </w:r>
            <w:proofErr w:type="spellEnd"/>
            <w:r w:rsidRPr="00B85602">
              <w:rPr>
                <w:color w:val="FFFFFF" w:themeColor="background1"/>
                <w:sz w:val="6"/>
                <w:szCs w:val="2"/>
              </w:rPr>
              <w:t xml:space="preserve"> причина </w:t>
            </w:r>
            <w:proofErr w:type="spellStart"/>
            <w:r w:rsidRPr="00B85602">
              <w:rPr>
                <w:color w:val="FFFFFF" w:themeColor="background1"/>
                <w:sz w:val="6"/>
                <w:szCs w:val="2"/>
              </w:rPr>
              <w:t>оттока</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притока)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процента </w:t>
            </w:r>
            <w:proofErr w:type="spellStart"/>
            <w:r w:rsidRPr="00B85602">
              <w:rPr>
                <w:color w:val="FFFFFF" w:themeColor="background1"/>
                <w:sz w:val="6"/>
                <w:szCs w:val="2"/>
              </w:rPr>
              <w:t>выше</w:t>
            </w:r>
            <w:proofErr w:type="spellEnd"/>
            <w:r w:rsidRPr="00B85602">
              <w:rPr>
                <w:color w:val="FFFFFF" w:themeColor="background1"/>
                <w:sz w:val="6"/>
                <w:szCs w:val="2"/>
              </w:rPr>
              <w:t xml:space="preserve">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инвесторы</w:t>
            </w:r>
            <w:proofErr w:type="spellEnd"/>
            <w:r w:rsidRPr="00B85602">
              <w:rPr>
                <w:color w:val="FFFFFF" w:themeColor="background1"/>
                <w:sz w:val="6"/>
                <w:szCs w:val="2"/>
              </w:rPr>
              <w:t xml:space="preserve"> </w:t>
            </w:r>
            <w:proofErr w:type="spellStart"/>
            <w:r w:rsidRPr="00B85602">
              <w:rPr>
                <w:color w:val="FFFFFF" w:themeColor="background1"/>
                <w:sz w:val="6"/>
                <w:szCs w:val="2"/>
              </w:rPr>
              <w:t>найдут</w:t>
            </w:r>
            <w:proofErr w:type="spellEnd"/>
            <w:r w:rsidRPr="00B85602">
              <w:rPr>
                <w:color w:val="FFFFFF" w:themeColor="background1"/>
                <w:sz w:val="6"/>
                <w:szCs w:val="2"/>
              </w:rPr>
              <w:t xml:space="preserve"> </w:t>
            </w:r>
            <w:proofErr w:type="spellStart"/>
            <w:r w:rsidRPr="00B85602">
              <w:rPr>
                <w:color w:val="FFFFFF" w:themeColor="background1"/>
                <w:sz w:val="6"/>
                <w:szCs w:val="2"/>
              </w:rPr>
              <w:t>привлекательными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внутренние</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и </w:t>
            </w:r>
            <w:proofErr w:type="spellStart"/>
            <w:r w:rsidRPr="00B85602">
              <w:rPr>
                <w:color w:val="FFFFFF" w:themeColor="background1"/>
                <w:sz w:val="6"/>
                <w:szCs w:val="2"/>
              </w:rPr>
              <w:t>приобретут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же </w:t>
            </w:r>
            <w:proofErr w:type="spellStart"/>
            <w:r w:rsidRPr="00B85602">
              <w:rPr>
                <w:color w:val="FFFFFF" w:themeColor="background1"/>
                <w:sz w:val="6"/>
                <w:szCs w:val="2"/>
              </w:rPr>
              <w:t>воздержатся</w:t>
            </w:r>
            <w:proofErr w:type="spellEnd"/>
            <w:r w:rsidRPr="00B85602">
              <w:rPr>
                <w:color w:val="FFFFFF" w:themeColor="background1"/>
                <w:sz w:val="6"/>
                <w:szCs w:val="2"/>
              </w:rPr>
              <w:t xml:space="preserve"> от покупки </w:t>
            </w:r>
            <w:proofErr w:type="spellStart"/>
            <w:r w:rsidRPr="00B85602">
              <w:rPr>
                <w:color w:val="FFFFFF" w:themeColor="background1"/>
                <w:sz w:val="6"/>
                <w:szCs w:val="2"/>
              </w:rPr>
              <w:t>иностранных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активов</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станут</w:t>
            </w:r>
            <w:proofErr w:type="spellEnd"/>
            <w:r w:rsidRPr="00B85602">
              <w:rPr>
                <w:color w:val="FFFFFF" w:themeColor="background1"/>
                <w:sz w:val="6"/>
                <w:szCs w:val="2"/>
              </w:rPr>
              <w:t xml:space="preserve"> </w:t>
            </w:r>
            <w:proofErr w:type="spellStart"/>
            <w:r w:rsidRPr="00B85602">
              <w:rPr>
                <w:color w:val="FFFFFF" w:themeColor="background1"/>
                <w:sz w:val="6"/>
                <w:szCs w:val="2"/>
              </w:rPr>
              <w:t>заимствовать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за </w:t>
            </w:r>
            <w:proofErr w:type="spellStart"/>
            <w:r w:rsidRPr="00B85602">
              <w:rPr>
                <w:color w:val="FFFFFF" w:themeColor="background1"/>
                <w:sz w:val="6"/>
                <w:szCs w:val="2"/>
              </w:rPr>
              <w:t>границей</w:t>
            </w:r>
            <w:proofErr w:type="spellEnd"/>
            <w:r w:rsidRPr="00B85602">
              <w:rPr>
                <w:color w:val="FFFFFF" w:themeColor="background1"/>
                <w:sz w:val="6"/>
                <w:szCs w:val="2"/>
              </w:rPr>
              <w:t xml:space="preserve"> (</w:t>
            </w:r>
            <w:proofErr w:type="spellStart"/>
            <w:r w:rsidRPr="00B85602">
              <w:rPr>
                <w:color w:val="FFFFFF" w:themeColor="background1"/>
                <w:sz w:val="6"/>
                <w:szCs w:val="2"/>
              </w:rPr>
              <w:t>приток</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долги</w:t>
            </w:r>
            <w:proofErr w:type="spellEnd"/>
            <w:r w:rsidRPr="00B85602">
              <w:rPr>
                <w:color w:val="FFFFFF" w:themeColor="background1"/>
                <w:sz w:val="6"/>
                <w:szCs w:val="2"/>
              </w:rPr>
              <w:t xml:space="preserve"> </w:t>
            </w:r>
            <w:proofErr w:type="spellStart"/>
            <w:r w:rsidRPr="00B85602">
              <w:rPr>
                <w:color w:val="FFFFFF" w:themeColor="background1"/>
                <w:sz w:val="6"/>
                <w:szCs w:val="2"/>
              </w:rPr>
              <w:t>неблагоприятно</w:t>
            </w:r>
            <w:proofErr w:type="spellEnd"/>
            <w:r w:rsidRPr="00B85602">
              <w:rPr>
                <w:color w:val="FFFFFF" w:themeColor="background1"/>
                <w:sz w:val="6"/>
                <w:szCs w:val="2"/>
              </w:rPr>
              <w:t xml:space="preserve"> </w:t>
            </w:r>
            <w:proofErr w:type="spellStart"/>
            <w:r w:rsidRPr="00B85602">
              <w:rPr>
                <w:color w:val="FFFFFF" w:themeColor="background1"/>
                <w:sz w:val="6"/>
                <w:szCs w:val="2"/>
              </w:rPr>
              <w:t>повлияют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вызывая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спады</w:t>
            </w:r>
            <w:proofErr w:type="spellEnd"/>
            <w:r w:rsidRPr="00B85602">
              <w:rPr>
                <w:color w:val="FFFFFF" w:themeColor="background1"/>
                <w:sz w:val="6"/>
                <w:szCs w:val="2"/>
              </w:rPr>
              <w:t xml:space="preserve"> и </w:t>
            </w:r>
            <w:proofErr w:type="spellStart"/>
            <w:r w:rsidRPr="00B85602">
              <w:rPr>
                <w:color w:val="FFFFFF" w:themeColor="background1"/>
                <w:sz w:val="6"/>
                <w:szCs w:val="2"/>
              </w:rPr>
              <w:t>финансовые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Равновесный</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оптимизацией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выпуска</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для роста </w:t>
            </w:r>
            <w:proofErr w:type="spellStart"/>
            <w:r w:rsidRPr="00B85602">
              <w:rPr>
                <w:color w:val="FFFFFF" w:themeColor="background1"/>
                <w:sz w:val="6"/>
                <w:szCs w:val="2"/>
              </w:rPr>
              <w:t>прибыли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всеми</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субъектами</w:t>
            </w:r>
            <w:proofErr w:type="spellEnd"/>
            <w:r w:rsidRPr="00B85602">
              <w:rPr>
                <w:color w:val="FFFFFF" w:themeColor="background1"/>
                <w:sz w:val="6"/>
                <w:szCs w:val="2"/>
              </w:rPr>
              <w:t xml:space="preserve"> </w:t>
            </w:r>
            <w:proofErr w:type="spellStart"/>
            <w:r w:rsidRPr="00B85602">
              <w:rPr>
                <w:color w:val="FFFFFF" w:themeColor="background1"/>
                <w:sz w:val="6"/>
                <w:szCs w:val="2"/>
              </w:rPr>
              <w:t>одновременно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предложению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секторы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Потребитель</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его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приносят</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количество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используемых</w:t>
            </w:r>
            <w:proofErr w:type="spellEnd"/>
            <w:r w:rsidRPr="00B85602">
              <w:rPr>
                <w:color w:val="FFFFFF" w:themeColor="background1"/>
                <w:sz w:val="6"/>
                <w:szCs w:val="2"/>
              </w:rPr>
              <w:t xml:space="preserve"> </w:t>
            </w:r>
            <w:proofErr w:type="spellStart"/>
            <w:r w:rsidRPr="00B85602">
              <w:rPr>
                <w:color w:val="FFFFFF" w:themeColor="background1"/>
                <w:sz w:val="6"/>
                <w:szCs w:val="2"/>
              </w:rPr>
              <w:t>им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сбалансировано</w:t>
            </w:r>
            <w:proofErr w:type="spellEnd"/>
            <w:r w:rsidRPr="00B85602">
              <w:rPr>
                <w:color w:val="FFFFFF" w:themeColor="background1"/>
                <w:sz w:val="6"/>
                <w:szCs w:val="2"/>
              </w:rPr>
              <w:t xml:space="preserve">. </w:t>
            </w:r>
            <w:proofErr w:type="spellStart"/>
            <w:r w:rsidRPr="00B85602">
              <w:rPr>
                <w:color w:val="FFFFFF" w:themeColor="background1"/>
                <w:sz w:val="6"/>
                <w:szCs w:val="2"/>
              </w:rPr>
              <w:t>Владелец</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с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выгодой</w:t>
            </w:r>
            <w:proofErr w:type="spellEnd"/>
            <w:r w:rsidRPr="00B85602">
              <w:rPr>
                <w:color w:val="FFFFFF" w:themeColor="background1"/>
                <w:sz w:val="6"/>
                <w:szCs w:val="2"/>
              </w:rPr>
              <w:t xml:space="preserve">. 14. Потоки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1-ым и 2-ым, 2-ым и 3-им,…, n-</w:t>
            </w:r>
            <w:proofErr w:type="spellStart"/>
            <w:r w:rsidRPr="00B85602">
              <w:rPr>
                <w:color w:val="FFFFFF" w:themeColor="background1"/>
                <w:sz w:val="6"/>
                <w:szCs w:val="2"/>
              </w:rPr>
              <w:t>ым</w:t>
            </w:r>
            <w:proofErr w:type="spellEnd"/>
            <w:r w:rsidRPr="00B85602">
              <w:rPr>
                <w:color w:val="FFFFFF" w:themeColor="background1"/>
                <w:sz w:val="6"/>
                <w:szCs w:val="2"/>
              </w:rPr>
              <w:t xml:space="preserve"> и n+1-ым </w:t>
            </w:r>
            <w:proofErr w:type="spellStart"/>
            <w:r w:rsidRPr="00B85602">
              <w:rPr>
                <w:color w:val="FFFFFF" w:themeColor="background1"/>
                <w:sz w:val="6"/>
                <w:szCs w:val="2"/>
              </w:rPr>
              <w:t>событием</w:t>
            </w:r>
            <w:proofErr w:type="spellEnd"/>
            <w:r w:rsidRPr="00B85602">
              <w:rPr>
                <w:color w:val="FFFFFF" w:themeColor="background1"/>
                <w:sz w:val="6"/>
                <w:szCs w:val="2"/>
              </w:rPr>
              <w:t>,…T1,T2,…,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Случайные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Пальма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один закон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Пальма. </w:t>
            </w:r>
            <w:proofErr w:type="spellStart"/>
            <w:r w:rsidRPr="00B85602">
              <w:rPr>
                <w:color w:val="FFFFFF" w:themeColor="background1"/>
                <w:sz w:val="6"/>
                <w:szCs w:val="2"/>
              </w:rPr>
              <w:t>Нестационарный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путем</w:t>
            </w:r>
            <w:proofErr w:type="spellEnd"/>
            <w:r w:rsidRPr="00B85602">
              <w:rPr>
                <w:color w:val="FFFFFF" w:themeColor="background1"/>
                <w:sz w:val="6"/>
                <w:szCs w:val="2"/>
              </w:rPr>
              <w:t xml:space="preserve"> </w:t>
            </w:r>
            <w:proofErr w:type="spellStart"/>
            <w:r w:rsidRPr="00B85602">
              <w:rPr>
                <w:color w:val="FFFFFF" w:themeColor="background1"/>
                <w:sz w:val="6"/>
                <w:szCs w:val="2"/>
              </w:rPr>
              <w:t>сохранения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каждого</w:t>
            </w:r>
            <w:proofErr w:type="spellEnd"/>
            <w:r w:rsidRPr="00B85602">
              <w:rPr>
                <w:color w:val="FFFFFF" w:themeColor="background1"/>
                <w:sz w:val="6"/>
                <w:szCs w:val="2"/>
              </w:rPr>
              <w:t xml:space="preserve"> k-го </w:t>
            </w:r>
            <w:proofErr w:type="spellStart"/>
            <w:r w:rsidRPr="00B85602">
              <w:rPr>
                <w:color w:val="FFFFFF" w:themeColor="background1"/>
                <w:sz w:val="6"/>
                <w:szCs w:val="2"/>
              </w:rPr>
              <w:t>события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T(k)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в </w:t>
            </w:r>
            <w:proofErr w:type="spellStart"/>
            <w:r w:rsidRPr="00B85602">
              <w:rPr>
                <w:color w:val="FFFFFF" w:themeColor="background1"/>
                <w:sz w:val="6"/>
                <w:szCs w:val="2"/>
              </w:rPr>
              <w:t>потоке</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 t&gt;0,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и, k=1,2,3,… При k=1 закон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превращается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экспоненциальный</w:t>
            </w:r>
            <w:proofErr w:type="spellEnd"/>
            <w:r w:rsidRPr="00B85602">
              <w:rPr>
                <w:color w:val="FFFFFF" w:themeColor="background1"/>
                <w:sz w:val="6"/>
                <w:szCs w:val="2"/>
              </w:rPr>
              <w:t xml:space="preserve"> закон f(t)=</w:t>
            </w:r>
            <w:r w:rsidRPr="00B85602">
              <w:rPr>
                <w:color w:val="FFFFFF" w:themeColor="background1"/>
                <w:sz w:val="6"/>
                <w:szCs w:val="2"/>
              </w:rPr>
              <w:sym w:font="Symbol" w:char="F06C"/>
            </w:r>
            <w:proofErr w:type="spellStart"/>
            <w:r w:rsidRPr="00B85602">
              <w:rPr>
                <w:color w:val="FFFFFF" w:themeColor="background1"/>
                <w:sz w:val="6"/>
                <w:szCs w:val="2"/>
              </w:rPr>
              <w:t>exp</w:t>
            </w:r>
            <w:proofErr w:type="spellEnd"/>
            <w:r w:rsidRPr="00B85602">
              <w:rPr>
                <w:color w:val="FFFFFF" w:themeColor="background1"/>
                <w:sz w:val="6"/>
                <w:szCs w:val="2"/>
              </w:rPr>
              <w:t>(–</w:t>
            </w:r>
            <w:r w:rsidRPr="00B85602">
              <w:rPr>
                <w:color w:val="FFFFFF" w:themeColor="background1"/>
                <w:sz w:val="6"/>
                <w:szCs w:val="2"/>
              </w:rPr>
              <w:sym w:font="Symbol" w:char="F06C"/>
            </w:r>
            <w:r w:rsidRPr="00B85602">
              <w:rPr>
                <w:color w:val="FFFFFF" w:themeColor="background1"/>
                <w:sz w:val="6"/>
                <w:szCs w:val="2"/>
              </w:rPr>
              <w:t xml:space="preserve">t) с параметром </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k=1,2,3,…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характеристики, t&gt;0, k=1,2,3,…, и, k=1,2,3,…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k=1,2,3,…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 k=1,2,3,…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t&gt;0, k=1,2,3,… </w:t>
            </w:r>
            <w:proofErr w:type="spellStart"/>
            <w:r w:rsidRPr="00B85602">
              <w:rPr>
                <w:color w:val="FFFFFF" w:themeColor="background1"/>
                <w:sz w:val="6"/>
                <w:szCs w:val="2"/>
              </w:rPr>
              <w:t>Случайная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промежутка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арифметическое</w:t>
            </w:r>
            <w:proofErr w:type="spellEnd"/>
            <w:r w:rsidRPr="00B85602">
              <w:rPr>
                <w:color w:val="FFFFFF" w:themeColor="background1"/>
                <w:sz w:val="6"/>
                <w:szCs w:val="2"/>
              </w:rPr>
              <w:t xml:space="preserve"> k </w:t>
            </w:r>
            <w:proofErr w:type="spellStart"/>
            <w:r w:rsidRPr="00B85602">
              <w:rPr>
                <w:color w:val="FFFFFF" w:themeColor="background1"/>
                <w:sz w:val="6"/>
                <w:szCs w:val="2"/>
              </w:rPr>
              <w:t>независимых</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случайных</w:t>
            </w:r>
            <w:proofErr w:type="spellEnd"/>
            <w:r w:rsidRPr="00B85602">
              <w:rPr>
                <w:color w:val="FFFFFF" w:themeColor="background1"/>
                <w:sz w:val="6"/>
                <w:szCs w:val="2"/>
              </w:rPr>
              <w:t xml:space="preserve"> величин </w:t>
            </w:r>
            <w:proofErr w:type="spellStart"/>
            <w:r w:rsidRPr="00B85602">
              <w:rPr>
                <w:color w:val="FFFFFF" w:themeColor="background1"/>
                <w:sz w:val="6"/>
                <w:szCs w:val="2"/>
              </w:rPr>
              <w:t>Ti</w:t>
            </w:r>
            <w:proofErr w:type="spellEnd"/>
            <w:r w:rsidRPr="00B85602">
              <w:rPr>
                <w:color w:val="FFFFFF" w:themeColor="background1"/>
                <w:sz w:val="6"/>
                <w:szCs w:val="2"/>
              </w:rPr>
              <w:t xml:space="preserve">, i=1,…,k, </w:t>
            </w:r>
            <w:proofErr w:type="spellStart"/>
            <w:r w:rsidRPr="00B85602">
              <w:rPr>
                <w:color w:val="FFFFFF" w:themeColor="background1"/>
                <w:sz w:val="6"/>
                <w:szCs w:val="2"/>
              </w:rPr>
              <w:t>распределенных</w:t>
            </w:r>
            <w:proofErr w:type="spellEnd"/>
            <w:r w:rsidRPr="00B85602">
              <w:rPr>
                <w:color w:val="FFFFFF" w:themeColor="background1"/>
                <w:sz w:val="6"/>
                <w:szCs w:val="2"/>
              </w:rPr>
              <w:t xml:space="preserve"> по одному и тому же закону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экспоненциальному</w:t>
            </w:r>
            <w:proofErr w:type="spellEnd"/>
            <w:r w:rsidRPr="00B85602">
              <w:rPr>
                <w:color w:val="FFFFFF" w:themeColor="background1"/>
                <w:sz w:val="6"/>
                <w:szCs w:val="2"/>
              </w:rPr>
              <w:t xml:space="preserve"> с параметром </w:t>
            </w:r>
            <w:r w:rsidRPr="00B85602">
              <w:rPr>
                <w:color w:val="FFFFFF" w:themeColor="background1"/>
                <w:sz w:val="6"/>
                <w:szCs w:val="2"/>
              </w:rPr>
              <w:sym w:font="Symbol" w:char="F06C"/>
            </w:r>
            <w:r w:rsidRPr="00B85602">
              <w:rPr>
                <w:color w:val="FFFFFF" w:themeColor="background1"/>
                <w:sz w:val="6"/>
                <w:szCs w:val="2"/>
              </w:rPr>
              <w:t xml:space="preserve">). В силу </w:t>
            </w:r>
            <w:proofErr w:type="spellStart"/>
            <w:r w:rsidRPr="00B85602">
              <w:rPr>
                <w:color w:val="FFFFFF" w:themeColor="background1"/>
                <w:sz w:val="6"/>
                <w:szCs w:val="2"/>
              </w:rPr>
              <w:t>центральной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теоремы</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близкое</w:t>
            </w:r>
            <w:proofErr w:type="spellEnd"/>
            <w:r w:rsidRPr="00B85602">
              <w:rPr>
                <w:color w:val="FFFFFF" w:themeColor="background1"/>
                <w:sz w:val="6"/>
                <w:szCs w:val="2"/>
              </w:rPr>
              <w:t xml:space="preserve"> к нормальному с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1/k</w:t>
            </w:r>
            <w:r w:rsidRPr="00B85602">
              <w:rPr>
                <w:color w:val="FFFFFF" w:themeColor="background1"/>
                <w:sz w:val="6"/>
                <w:szCs w:val="2"/>
              </w:rPr>
              <w:sym w:font="Symbol" w:char="F06C"/>
            </w:r>
            <w:r w:rsidRPr="00B85602">
              <w:rPr>
                <w:color w:val="FFFFFF" w:themeColor="background1"/>
                <w:sz w:val="6"/>
                <w:szCs w:val="2"/>
              </w:rPr>
              <w:t xml:space="preserve">2.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k,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все </w:t>
            </w:r>
            <w:proofErr w:type="spellStart"/>
            <w:r w:rsidRPr="00B85602">
              <w:rPr>
                <w:color w:val="FFFFFF" w:themeColor="background1"/>
                <w:sz w:val="6"/>
                <w:szCs w:val="2"/>
              </w:rPr>
              <w:t>менее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случайным</w:t>
            </w:r>
            <w:proofErr w:type="spellEnd"/>
            <w:r w:rsidRPr="00B85602">
              <w:rPr>
                <w:color w:val="FFFFFF" w:themeColor="background1"/>
                <w:sz w:val="6"/>
                <w:szCs w:val="2"/>
              </w:rPr>
              <w:t xml:space="preserve"> и по закону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чисел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математическому</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ожиданию</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с ростом k к регулярному потоку с </w:t>
            </w:r>
            <w:proofErr w:type="spellStart"/>
            <w:r w:rsidRPr="00B85602">
              <w:rPr>
                <w:color w:val="FFFFFF" w:themeColor="background1"/>
                <w:sz w:val="6"/>
                <w:szCs w:val="2"/>
              </w:rPr>
              <w:t>промежутком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выявляет</w:t>
            </w:r>
            <w:proofErr w:type="spellEnd"/>
            <w:r w:rsidRPr="00B85602">
              <w:rPr>
                <w:color w:val="FFFFFF" w:themeColor="background1"/>
                <w:sz w:val="6"/>
                <w:szCs w:val="2"/>
              </w:rPr>
              <w:t xml:space="preserve"> роль k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от </w:t>
            </w:r>
            <w:proofErr w:type="spellStart"/>
            <w:r w:rsidRPr="00B85602">
              <w:rPr>
                <w:color w:val="FFFFFF" w:themeColor="background1"/>
                <w:sz w:val="6"/>
                <w:szCs w:val="2"/>
              </w:rPr>
              <w:t>полного</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до </w:t>
            </w:r>
            <w:proofErr w:type="spellStart"/>
            <w:r w:rsidRPr="00B85602">
              <w:rPr>
                <w:color w:val="FFFFFF" w:themeColor="background1"/>
                <w:sz w:val="6"/>
                <w:szCs w:val="2"/>
              </w:rPr>
              <w:t>жесткого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регулярный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Для </w:t>
            </w:r>
            <w:proofErr w:type="spellStart"/>
            <w:r w:rsidRPr="00B85602">
              <w:rPr>
                <w:color w:val="FFFFFF" w:themeColor="background1"/>
                <w:sz w:val="6"/>
                <w:szCs w:val="2"/>
              </w:rPr>
              <w:t>моделирования</w:t>
            </w:r>
            <w:proofErr w:type="spellEnd"/>
            <w:r w:rsidRPr="00B85602">
              <w:rPr>
                <w:color w:val="FFFFFF" w:themeColor="background1"/>
                <w:sz w:val="6"/>
                <w:szCs w:val="2"/>
              </w:rPr>
              <w:t xml:space="preserve"> реального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тем же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немарковские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сводить</w:t>
            </w:r>
            <w:proofErr w:type="spellEnd"/>
            <w:r w:rsidRPr="00B85602">
              <w:rPr>
                <w:color w:val="FFFFFF" w:themeColor="background1"/>
                <w:sz w:val="6"/>
                <w:szCs w:val="2"/>
              </w:rPr>
              <w:t xml:space="preserve"> к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w:t>
            </w:r>
            <w:proofErr w:type="spellEnd"/>
            <w:r w:rsidRPr="00B85602">
              <w:rPr>
                <w:color w:val="FFFFFF" w:themeColor="background1"/>
                <w:sz w:val="6"/>
                <w:szCs w:val="2"/>
              </w:rPr>
              <w:t xml:space="preserve">. Пример 7. </w:t>
            </w:r>
            <w:proofErr w:type="spellStart"/>
            <w:r w:rsidRPr="00B85602">
              <w:rPr>
                <w:color w:val="FFFFFF" w:themeColor="background1"/>
                <w:sz w:val="6"/>
                <w:szCs w:val="2"/>
              </w:rPr>
              <w:t>Наблюдения</w:t>
            </w:r>
            <w:proofErr w:type="spellEnd"/>
            <w:r w:rsidRPr="00B85602">
              <w:rPr>
                <w:color w:val="FFFFFF" w:themeColor="background1"/>
                <w:sz w:val="6"/>
                <w:szCs w:val="2"/>
              </w:rPr>
              <w:t xml:space="preserve"> за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рекламного агентства показали,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поступлениями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заказов</w:t>
            </w:r>
            <w:proofErr w:type="spellEnd"/>
            <w:r w:rsidRPr="00B85602">
              <w:rPr>
                <w:color w:val="FFFFFF" w:themeColor="background1"/>
                <w:sz w:val="6"/>
                <w:szCs w:val="2"/>
              </w:rPr>
              <w:t xml:space="preserve"> M[T]=1 </w:t>
            </w:r>
            <w:proofErr w:type="spellStart"/>
            <w:r w:rsidRPr="00B85602">
              <w:rPr>
                <w:color w:val="FFFFFF" w:themeColor="background1"/>
                <w:sz w:val="6"/>
                <w:szCs w:val="2"/>
              </w:rPr>
              <w:t>неделя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r w:rsidRPr="00B85602">
              <w:rPr>
                <w:color w:val="FFFFFF" w:themeColor="background1"/>
                <w:sz w:val="6"/>
                <w:szCs w:val="2"/>
              </w:rPr>
              <w:sym w:font="Symbol" w:char="F073"/>
            </w:r>
            <w:r w:rsidRPr="00B85602">
              <w:rPr>
                <w:color w:val="FFFFFF" w:themeColor="background1"/>
                <w:sz w:val="6"/>
                <w:szCs w:val="2"/>
              </w:rPr>
              <w:t xml:space="preserve">T=4 дня.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(заказ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и. </w:t>
            </w:r>
            <w:proofErr w:type="spellStart"/>
            <w:r w:rsidRPr="00B85602">
              <w:rPr>
                <w:color w:val="FFFFFF" w:themeColor="background1"/>
                <w:sz w:val="6"/>
                <w:szCs w:val="2"/>
              </w:rPr>
              <w:t>Отсюда</w:t>
            </w:r>
            <w:proofErr w:type="spellEnd"/>
            <w:r w:rsidRPr="00B85602">
              <w:rPr>
                <w:color w:val="FFFFFF" w:themeColor="background1"/>
                <w:sz w:val="6"/>
                <w:szCs w:val="2"/>
              </w:rPr>
              <w:t xml:space="preserve"> k=(7/4)2=3,067. </w:t>
            </w:r>
            <w:proofErr w:type="spellStart"/>
            <w:r w:rsidRPr="00B85602">
              <w:rPr>
                <w:color w:val="FFFFFF" w:themeColor="background1"/>
                <w:sz w:val="6"/>
                <w:szCs w:val="2"/>
              </w:rPr>
              <w:t>Ближайшее</w:t>
            </w:r>
            <w:proofErr w:type="spellEnd"/>
            <w:r w:rsidRPr="00B85602">
              <w:rPr>
                <w:color w:val="FFFFFF" w:themeColor="background1"/>
                <w:sz w:val="6"/>
                <w:szCs w:val="2"/>
              </w:rPr>
              <w:t xml:space="preserve"> </w:t>
            </w:r>
            <w:proofErr w:type="spellStart"/>
            <w:r w:rsidRPr="00B85602">
              <w:rPr>
                <w:color w:val="FFFFFF" w:themeColor="background1"/>
                <w:sz w:val="6"/>
                <w:szCs w:val="2"/>
              </w:rPr>
              <w:t>целое</w:t>
            </w:r>
            <w:proofErr w:type="spellEnd"/>
            <w:r w:rsidRPr="00B85602">
              <w:rPr>
                <w:color w:val="FFFFFF" w:themeColor="background1"/>
                <w:sz w:val="6"/>
                <w:szCs w:val="2"/>
              </w:rPr>
              <w:t xml:space="preserve"> число – порядок k=3.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t&gt;0.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заказами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3 и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5 </w:t>
            </w:r>
            <w:proofErr w:type="spellStart"/>
            <w:r w:rsidRPr="00B85602">
              <w:rPr>
                <w:color w:val="FFFFFF" w:themeColor="background1"/>
                <w:sz w:val="6"/>
                <w:szCs w:val="2"/>
              </w:rPr>
              <w:t>дней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и.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Таким образом, p=0,189.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дискретные</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тесно</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с </w:t>
            </w:r>
            <w:proofErr w:type="spellStart"/>
            <w:r w:rsidRPr="00B85602">
              <w:rPr>
                <w:color w:val="FFFFFF" w:themeColor="background1"/>
                <w:sz w:val="6"/>
                <w:szCs w:val="2"/>
              </w:rPr>
              <w:t>дискретными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нестационарными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алгоритму: (1) </w:t>
            </w:r>
            <w:proofErr w:type="spellStart"/>
            <w:r w:rsidRPr="00B85602">
              <w:rPr>
                <w:color w:val="FFFFFF" w:themeColor="background1"/>
                <w:sz w:val="6"/>
                <w:szCs w:val="2"/>
              </w:rPr>
              <w:t>Описать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Составить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(4)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t=0). Пример 8.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B1 и B2 </w:t>
            </w:r>
            <w:proofErr w:type="spellStart"/>
            <w:r w:rsidRPr="00B85602">
              <w:rPr>
                <w:color w:val="FFFFFF" w:themeColor="background1"/>
                <w:sz w:val="6"/>
                <w:szCs w:val="2"/>
              </w:rPr>
              <w:t>могут</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отказывать</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независимо</w:t>
            </w:r>
            <w:proofErr w:type="spellEnd"/>
            <w:r w:rsidRPr="00B85602">
              <w:rPr>
                <w:color w:val="FFFFFF" w:themeColor="background1"/>
                <w:sz w:val="6"/>
                <w:szCs w:val="2"/>
              </w:rPr>
              <w:t xml:space="preserve"> друг от друга (</w:t>
            </w:r>
            <w:proofErr w:type="spellStart"/>
            <w:r w:rsidRPr="00B85602">
              <w:rPr>
                <w:color w:val="FFFFFF" w:themeColor="background1"/>
                <w:sz w:val="6"/>
                <w:szCs w:val="2"/>
              </w:rPr>
              <w:t>выходить</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строя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отказов</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1=4 и </w:t>
            </w:r>
            <w:r w:rsidRPr="00B85602">
              <w:rPr>
                <w:color w:val="FFFFFF" w:themeColor="background1"/>
                <w:sz w:val="6"/>
                <w:szCs w:val="2"/>
              </w:rPr>
              <w:sym w:font="Symbol" w:char="F06C"/>
            </w:r>
            <w:r w:rsidRPr="00B85602">
              <w:rPr>
                <w:color w:val="FFFFFF" w:themeColor="background1"/>
                <w:sz w:val="6"/>
                <w:szCs w:val="2"/>
              </w:rPr>
              <w:t>2=3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банкомат </w:t>
            </w:r>
            <w:proofErr w:type="spellStart"/>
            <w:r w:rsidRPr="00B85602">
              <w:rPr>
                <w:color w:val="FFFFFF" w:themeColor="background1"/>
                <w:sz w:val="6"/>
                <w:szCs w:val="2"/>
              </w:rPr>
              <w:t>сразу</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восстанавливается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1=5 и </w:t>
            </w:r>
            <w:r w:rsidRPr="00B85602">
              <w:rPr>
                <w:color w:val="FFFFFF" w:themeColor="background1"/>
                <w:sz w:val="6"/>
                <w:szCs w:val="2"/>
              </w:rPr>
              <w:sym w:font="Symbol" w:char="F06D"/>
            </w:r>
            <w:r w:rsidRPr="00B85602">
              <w:rPr>
                <w:color w:val="FFFFFF" w:themeColor="background1"/>
                <w:sz w:val="6"/>
                <w:szCs w:val="2"/>
              </w:rPr>
              <w:t>2=2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с </w:t>
            </w:r>
            <w:proofErr w:type="spellStart"/>
            <w:r w:rsidRPr="00B85602">
              <w:rPr>
                <w:color w:val="FFFFFF" w:themeColor="background1"/>
                <w:sz w:val="6"/>
                <w:szCs w:val="2"/>
              </w:rPr>
              <w:t>постоянными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простейшими</w:t>
            </w:r>
            <w:proofErr w:type="spellEnd"/>
            <w:r w:rsidRPr="00B85602">
              <w:rPr>
                <w:color w:val="FFFFFF" w:themeColor="background1"/>
                <w:sz w:val="6"/>
                <w:szCs w:val="2"/>
              </w:rPr>
              <w:t xml:space="preserve">. Система S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находиться в </w:t>
            </w:r>
            <w:proofErr w:type="spellStart"/>
            <w:r w:rsidRPr="00B85602">
              <w:rPr>
                <w:color w:val="FFFFFF" w:themeColor="background1"/>
                <w:sz w:val="6"/>
                <w:szCs w:val="2"/>
              </w:rPr>
              <w:t>четырех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s11 – </w:t>
            </w:r>
            <w:proofErr w:type="spellStart"/>
            <w:r w:rsidRPr="00B85602">
              <w:rPr>
                <w:color w:val="FFFFFF" w:themeColor="background1"/>
                <w:sz w:val="6"/>
                <w:szCs w:val="2"/>
              </w:rPr>
              <w:t>оба</w:t>
            </w:r>
            <w:proofErr w:type="spellEnd"/>
            <w:r w:rsidRPr="00B85602">
              <w:rPr>
                <w:color w:val="FFFFFF" w:themeColor="background1"/>
                <w:sz w:val="6"/>
                <w:szCs w:val="2"/>
              </w:rPr>
              <w:t xml:space="preserve"> банкомата </w:t>
            </w:r>
            <w:proofErr w:type="spellStart"/>
            <w:r w:rsidRPr="00B85602">
              <w:rPr>
                <w:color w:val="FFFFFF" w:themeColor="background1"/>
                <w:sz w:val="6"/>
                <w:szCs w:val="2"/>
              </w:rPr>
              <w:t>исправны</w:t>
            </w:r>
            <w:proofErr w:type="spellEnd"/>
            <w:r w:rsidRPr="00B85602">
              <w:rPr>
                <w:color w:val="FFFFFF" w:themeColor="background1"/>
                <w:sz w:val="6"/>
                <w:szCs w:val="2"/>
              </w:rPr>
              <w:t xml:space="preserve">; s12 – банкомат B1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а B2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s21 – банкомат B1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а B2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s22 –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Размеченный</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w:t>
            </w:r>
            <w:proofErr w:type="spellEnd"/>
            <w:r w:rsidRPr="00B85602">
              <w:rPr>
                <w:color w:val="FFFFFF" w:themeColor="background1"/>
                <w:sz w:val="6"/>
                <w:szCs w:val="2"/>
              </w:rPr>
              <w:t xml:space="preserve"> на рис.10, 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переходов</w:t>
            </w:r>
            <w:proofErr w:type="spellEnd"/>
            <w:r w:rsidRPr="00B85602">
              <w:rPr>
                <w:color w:val="FFFFFF" w:themeColor="background1"/>
                <w:sz w:val="6"/>
                <w:szCs w:val="2"/>
              </w:rPr>
              <w:t xml:space="preserve"> дана в таблице 5. Рис.10.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банкоматов</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5.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Составим</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Колмогорова</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начальный</w:t>
            </w:r>
            <w:proofErr w:type="spellEnd"/>
            <w:r w:rsidRPr="00B85602">
              <w:rPr>
                <w:color w:val="FFFFFF" w:themeColor="background1"/>
                <w:sz w:val="6"/>
                <w:szCs w:val="2"/>
              </w:rPr>
              <w:t xml:space="preserve"> момент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t=0 система находилась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 ,.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p11(t)+p12(t)+p21(t)+p22(t)=1 (t</w:t>
            </w:r>
            <w:r w:rsidRPr="00B85602">
              <w:rPr>
                <w:color w:val="FFFFFF" w:themeColor="background1"/>
                <w:sz w:val="6"/>
                <w:szCs w:val="2"/>
              </w:rPr>
              <w:sym w:font="Symbol" w:char="F0B3"/>
            </w:r>
            <w:r w:rsidRPr="00B85602">
              <w:rPr>
                <w:color w:val="FFFFFF" w:themeColor="background1"/>
                <w:sz w:val="6"/>
                <w:szCs w:val="2"/>
              </w:rPr>
              <w:t xml:space="preserve">0).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Для </w:t>
            </w:r>
            <w:proofErr w:type="spellStart"/>
            <w:r w:rsidRPr="00B85602">
              <w:rPr>
                <w:color w:val="FFFFFF" w:themeColor="background1"/>
                <w:sz w:val="6"/>
                <w:szCs w:val="2"/>
              </w:rPr>
              <w:t>нахождения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вариации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постоянных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рассматривая</w:t>
            </w:r>
            <w:proofErr w:type="spellEnd"/>
            <w:r w:rsidRPr="00B85602">
              <w:rPr>
                <w:color w:val="FFFFFF" w:themeColor="background1"/>
                <w:sz w:val="6"/>
                <w:szCs w:val="2"/>
              </w:rPr>
              <w:t xml:space="preserve"> c1,c2,c3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неизвестные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от t. </w:t>
            </w:r>
            <w:proofErr w:type="spellStart"/>
            <w:r w:rsidRPr="00B85602">
              <w:rPr>
                <w:color w:val="FFFFFF" w:themeColor="background1"/>
                <w:sz w:val="6"/>
                <w:szCs w:val="2"/>
              </w:rPr>
              <w:t>Подставляя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для dc1/</w:t>
            </w:r>
            <w:proofErr w:type="spellStart"/>
            <w:r w:rsidRPr="00B85602">
              <w:rPr>
                <w:color w:val="FFFFFF" w:themeColor="background1"/>
                <w:sz w:val="6"/>
                <w:szCs w:val="2"/>
              </w:rPr>
              <w:t>dt</w:t>
            </w:r>
            <w:proofErr w:type="spellEnd"/>
            <w:r w:rsidRPr="00B85602">
              <w:rPr>
                <w:color w:val="FFFFFF" w:themeColor="background1"/>
                <w:sz w:val="6"/>
                <w:szCs w:val="2"/>
              </w:rPr>
              <w:t>, dc2/</w:t>
            </w:r>
            <w:proofErr w:type="spellStart"/>
            <w:r w:rsidRPr="00B85602">
              <w:rPr>
                <w:color w:val="FFFFFF" w:themeColor="background1"/>
                <w:sz w:val="6"/>
                <w:szCs w:val="2"/>
              </w:rPr>
              <w:t>dt</w:t>
            </w:r>
            <w:proofErr w:type="spellEnd"/>
            <w:r w:rsidRPr="00B85602">
              <w:rPr>
                <w:color w:val="FFFFFF" w:themeColor="background1"/>
                <w:sz w:val="6"/>
                <w:szCs w:val="2"/>
              </w:rPr>
              <w:t xml:space="preserve"> и dc3/</w:t>
            </w:r>
            <w:proofErr w:type="spellStart"/>
            <w:r w:rsidRPr="00B85602">
              <w:rPr>
                <w:color w:val="FFFFFF" w:themeColor="background1"/>
                <w:sz w:val="6"/>
                <w:szCs w:val="2"/>
              </w:rPr>
              <w:t>dt</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найдем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 </w:t>
            </w:r>
            <w:proofErr w:type="spellStart"/>
            <w:r w:rsidRPr="00B85602">
              <w:rPr>
                <w:color w:val="FFFFFF" w:themeColor="background1"/>
                <w:sz w:val="6"/>
                <w:szCs w:val="2"/>
              </w:rPr>
              <w:t>где</w:t>
            </w:r>
            <w:proofErr w:type="spellEnd"/>
            <w:r w:rsidRPr="00B85602">
              <w:rPr>
                <w:color w:val="FFFFFF" w:themeColor="background1"/>
                <w:sz w:val="6"/>
                <w:szCs w:val="2"/>
              </w:rPr>
              <w:t xml:space="preserve"> b1, b2 и b3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Для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методом Крамера </w:t>
            </w:r>
            <w:proofErr w:type="spellStart"/>
            <w:r w:rsidRPr="00B85602">
              <w:rPr>
                <w:color w:val="FFFFFF" w:themeColor="background1"/>
                <w:sz w:val="6"/>
                <w:szCs w:val="2"/>
              </w:rPr>
              <w:t>дает</w:t>
            </w:r>
            <w:proofErr w:type="spellEnd"/>
            <w:r w:rsidRPr="00B85602">
              <w:rPr>
                <w:color w:val="FFFFFF" w:themeColor="background1"/>
                <w:sz w:val="6"/>
                <w:szCs w:val="2"/>
              </w:rPr>
              <w:t xml:space="preserve">, ,.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получим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p22(t) </w:t>
            </w:r>
            <w:proofErr w:type="spellStart"/>
            <w:r w:rsidRPr="00B85602">
              <w:rPr>
                <w:color w:val="FFFFFF" w:themeColor="background1"/>
                <w:sz w:val="6"/>
                <w:szCs w:val="2"/>
              </w:rPr>
              <w:t>находят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При t=2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 ,. Во </w:t>
            </w:r>
            <w:proofErr w:type="spellStart"/>
            <w:r w:rsidRPr="00B85602">
              <w:rPr>
                <w:color w:val="FFFFFF" w:themeColor="background1"/>
                <w:sz w:val="6"/>
                <w:szCs w:val="2"/>
              </w:rPr>
              <w:t>втором</w:t>
            </w:r>
            <w:proofErr w:type="spellEnd"/>
            <w:r w:rsidRPr="00B85602">
              <w:rPr>
                <w:color w:val="FFFFFF" w:themeColor="background1"/>
                <w:sz w:val="6"/>
                <w:szCs w:val="2"/>
              </w:rPr>
              <w:t xml:space="preserve"> квартале система S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находиться </w:t>
            </w:r>
            <w:proofErr w:type="spellStart"/>
            <w:r w:rsidRPr="00B85602">
              <w:rPr>
                <w:color w:val="FFFFFF" w:themeColor="background1"/>
                <w:sz w:val="6"/>
                <w:szCs w:val="2"/>
              </w:rPr>
              <w:t>вероятнее</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банкомат B1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работать</w:t>
            </w:r>
            <w:proofErr w:type="spellEnd"/>
            <w:r w:rsidRPr="00B85602">
              <w:rPr>
                <w:color w:val="FFFFFF" w:themeColor="background1"/>
                <w:sz w:val="6"/>
                <w:szCs w:val="2"/>
              </w:rPr>
              <w:t xml:space="preserve">, а B2 – </w:t>
            </w:r>
            <w:proofErr w:type="spellStart"/>
            <w:r w:rsidRPr="00B85602">
              <w:rPr>
                <w:color w:val="FFFFFF" w:themeColor="background1"/>
                <w:sz w:val="6"/>
                <w:szCs w:val="2"/>
              </w:rPr>
              <w:t>ремонтироваться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переводящих</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w:t>
            </w:r>
            <w:proofErr w:type="spellEnd"/>
            <w:r w:rsidRPr="00B85602">
              <w:rPr>
                <w:color w:val="FFFFFF" w:themeColor="background1"/>
                <w:sz w:val="6"/>
                <w:szCs w:val="2"/>
              </w:rPr>
              <w:t xml:space="preserve"> потоком.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Спектральная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Обратное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Сигналу v(t)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сопоставить</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V(</w:t>
            </w:r>
            <w:r w:rsidRPr="00B85602">
              <w:rPr>
                <w:color w:val="FFFFFF" w:themeColor="background1"/>
                <w:sz w:val="6"/>
                <w:szCs w:val="2"/>
              </w:rPr>
              <w:sym w:font="Symbol" w:char="F077"/>
            </w:r>
            <w:r w:rsidRPr="00B85602">
              <w:rPr>
                <w:color w:val="FFFFFF" w:themeColor="background1"/>
                <w:sz w:val="6"/>
                <w:szCs w:val="2"/>
              </w:rPr>
              <w:t xml:space="preserve">) в том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сигнал абсолютно </w:t>
            </w:r>
            <w:proofErr w:type="spellStart"/>
            <w:r w:rsidRPr="00B85602">
              <w:rPr>
                <w:color w:val="FFFFFF" w:themeColor="background1"/>
                <w:sz w:val="6"/>
                <w:szCs w:val="2"/>
              </w:rPr>
              <w:t>интегрируем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возбуждают</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y(t), а </w:t>
            </w:r>
            <w:proofErr w:type="spellStart"/>
            <w:r w:rsidRPr="00B85602">
              <w:rPr>
                <w:color w:val="FFFFFF" w:themeColor="background1"/>
                <w:sz w:val="6"/>
                <w:szCs w:val="2"/>
              </w:rPr>
              <w:t>искомые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x(t)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запасами,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квадратная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T(p)=</w:t>
            </w:r>
            <w:proofErr w:type="spellStart"/>
            <w:r w:rsidRPr="00B85602">
              <w:rPr>
                <w:color w:val="FFFFFF" w:themeColor="background1"/>
                <w:sz w:val="6"/>
                <w:szCs w:val="2"/>
              </w:rPr>
              <w:t>G+pC</w:t>
            </w:r>
            <w:proofErr w:type="spellEnd"/>
            <w:r w:rsidRPr="00B85602">
              <w:rPr>
                <w:color w:val="FFFFFF" w:themeColor="background1"/>
                <w:sz w:val="6"/>
                <w:szCs w:val="2"/>
              </w:rPr>
              <w:t xml:space="preserve">, а G и C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частоты</w:t>
            </w:r>
            <w:proofErr w:type="spellEnd"/>
            <w:r w:rsidRPr="00B85602">
              <w:rPr>
                <w:color w:val="FFFFFF" w:themeColor="background1"/>
                <w:sz w:val="6"/>
                <w:szCs w:val="2"/>
              </w:rPr>
              <w:t xml:space="preserve"> p. Допустим,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решена</w:t>
            </w:r>
            <w:proofErr w:type="spellEnd"/>
            <w:r w:rsidRPr="00B85602">
              <w:rPr>
                <w:color w:val="FFFFFF" w:themeColor="background1"/>
                <w:sz w:val="6"/>
                <w:szCs w:val="2"/>
              </w:rPr>
              <w:t xml:space="preserve">, а </w:t>
            </w:r>
            <w:proofErr w:type="spellStart"/>
            <w:r w:rsidRPr="00B85602">
              <w:rPr>
                <w:color w:val="FFFFFF" w:themeColor="background1"/>
                <w:sz w:val="6"/>
                <w:szCs w:val="2"/>
              </w:rPr>
              <w:t>выходная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F(p)=</w:t>
            </w:r>
            <w:proofErr w:type="spellStart"/>
            <w:r w:rsidRPr="00B85602">
              <w:rPr>
                <w:color w:val="FFFFFF" w:themeColor="background1"/>
                <w:sz w:val="6"/>
                <w:szCs w:val="2"/>
              </w:rPr>
              <w:t>cTX</w:t>
            </w:r>
            <w:proofErr w:type="spellEnd"/>
            <w:r w:rsidRPr="00B85602">
              <w:rPr>
                <w:color w:val="FFFFFF" w:themeColor="background1"/>
                <w:sz w:val="6"/>
                <w:szCs w:val="2"/>
              </w:rPr>
              <w:t xml:space="preserve">(p). </w:t>
            </w:r>
            <w:proofErr w:type="spellStart"/>
            <w:r w:rsidRPr="00B85602">
              <w:rPr>
                <w:color w:val="FFFFFF" w:themeColor="background1"/>
                <w:sz w:val="6"/>
                <w:szCs w:val="2"/>
              </w:rPr>
              <w:t>Формальное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T+(p) – </w:t>
            </w:r>
            <w:proofErr w:type="spellStart"/>
            <w:r w:rsidRPr="00B85602">
              <w:rPr>
                <w:color w:val="FFFFFF" w:themeColor="background1"/>
                <w:sz w:val="6"/>
                <w:szCs w:val="2"/>
              </w:rPr>
              <w:t>присоединенная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общий</w:t>
            </w:r>
            <w:proofErr w:type="spellEnd"/>
            <w:r w:rsidRPr="00B85602">
              <w:rPr>
                <w:color w:val="FFFFFF" w:themeColor="background1"/>
                <w:sz w:val="6"/>
                <w:szCs w:val="2"/>
              </w:rPr>
              <w:t xml:space="preserve">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равный</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определителю</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T(p). </w:t>
            </w:r>
            <w:proofErr w:type="spellStart"/>
            <w:r w:rsidRPr="00B85602">
              <w:rPr>
                <w:color w:val="FFFFFF" w:themeColor="background1"/>
                <w:sz w:val="6"/>
                <w:szCs w:val="2"/>
              </w:rPr>
              <w:t>Определитель</w:t>
            </w:r>
            <w:proofErr w:type="spellEnd"/>
            <w:r w:rsidRPr="00B85602">
              <w:rPr>
                <w:color w:val="FFFFFF" w:themeColor="background1"/>
                <w:sz w:val="6"/>
                <w:szCs w:val="2"/>
              </w:rPr>
              <w:t xml:space="preserve"> и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присоединенной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полиномы</w:t>
            </w:r>
            <w:proofErr w:type="spellEnd"/>
            <w:r w:rsidRPr="00B85602">
              <w:rPr>
                <w:color w:val="FFFFFF" w:themeColor="background1"/>
                <w:sz w:val="6"/>
                <w:szCs w:val="2"/>
              </w:rPr>
              <w:t xml:space="preserve"> от p, а F(p) – </w:t>
            </w:r>
            <w:proofErr w:type="spellStart"/>
            <w:r w:rsidRPr="00B85602">
              <w:rPr>
                <w:color w:val="FFFFFF" w:themeColor="background1"/>
                <w:sz w:val="6"/>
                <w:szCs w:val="2"/>
              </w:rPr>
              <w:t>рациональная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 </w:t>
            </w:r>
            <w:proofErr w:type="spellStart"/>
            <w:r w:rsidRPr="00B85602">
              <w:rPr>
                <w:color w:val="FFFFFF" w:themeColor="background1"/>
                <w:sz w:val="6"/>
                <w:szCs w:val="2"/>
              </w:rPr>
              <w:t>вида</w:t>
            </w:r>
            <w:proofErr w:type="spellEnd"/>
            <w:r w:rsidRPr="00B85602">
              <w:rPr>
                <w:color w:val="FFFFFF" w:themeColor="background1"/>
                <w:sz w:val="6"/>
                <w:szCs w:val="2"/>
              </w:rPr>
              <w:t xml:space="preserve"> F(p)=N(p)/D(p).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D(p)=|T|, а </w:t>
            </w:r>
            <w:proofErr w:type="spellStart"/>
            <w:r w:rsidRPr="00B85602">
              <w:rPr>
                <w:color w:val="FFFFFF" w:themeColor="background1"/>
                <w:sz w:val="6"/>
                <w:szCs w:val="2"/>
              </w:rPr>
              <w:t>числитель</w:t>
            </w:r>
            <w:proofErr w:type="spellEnd"/>
            <w:r w:rsidRPr="00B85602">
              <w:rPr>
                <w:color w:val="FFFFFF" w:themeColor="background1"/>
                <w:sz w:val="6"/>
                <w:szCs w:val="2"/>
              </w:rPr>
              <w:t xml:space="preserve"> N(p)=|</w:t>
            </w:r>
            <w:proofErr w:type="spellStart"/>
            <w:r w:rsidRPr="00B85602">
              <w:rPr>
                <w:color w:val="FFFFFF" w:themeColor="background1"/>
                <w:sz w:val="6"/>
                <w:szCs w:val="2"/>
              </w:rPr>
              <w:t>Tcy</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дробь</w:t>
            </w:r>
            <w:proofErr w:type="spellEnd"/>
            <w:r w:rsidRPr="00B85602">
              <w:rPr>
                <w:color w:val="FFFFFF" w:themeColor="background1"/>
                <w:sz w:val="6"/>
                <w:szCs w:val="2"/>
              </w:rPr>
              <w:t xml:space="preserve"> F(p)=K1/(p–p1) с полюсом p1 и </w:t>
            </w:r>
            <w:proofErr w:type="spellStart"/>
            <w:r w:rsidRPr="00B85602">
              <w:rPr>
                <w:color w:val="FFFFFF" w:themeColor="background1"/>
                <w:sz w:val="6"/>
                <w:szCs w:val="2"/>
              </w:rPr>
              <w:t>вычетом</w:t>
            </w:r>
            <w:proofErr w:type="spellEnd"/>
            <w:r w:rsidRPr="00B85602">
              <w:rPr>
                <w:color w:val="FFFFFF" w:themeColor="background1"/>
                <w:sz w:val="6"/>
                <w:szCs w:val="2"/>
              </w:rPr>
              <w:t xml:space="preserve"> K1, то. </w:t>
            </w:r>
            <w:proofErr w:type="spellStart"/>
            <w:r w:rsidRPr="00B85602">
              <w:rPr>
                <w:color w:val="FFFFFF" w:themeColor="background1"/>
                <w:sz w:val="6"/>
                <w:szCs w:val="2"/>
              </w:rPr>
              <w:t>Обращение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заключается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вычислении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при </w:t>
            </w:r>
            <w:proofErr w:type="spellStart"/>
            <w:r w:rsidRPr="00B85602">
              <w:rPr>
                <w:color w:val="FFFFFF" w:themeColor="background1"/>
                <w:sz w:val="6"/>
                <w:szCs w:val="2"/>
              </w:rPr>
              <w:t>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в виде. Замкнем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полуокружностью</w:t>
            </w:r>
            <w:proofErr w:type="spellEnd"/>
            <w:r w:rsidRPr="00B85602">
              <w:rPr>
                <w:color w:val="FFFFFF" w:themeColor="background1"/>
                <w:sz w:val="6"/>
                <w:szCs w:val="2"/>
              </w:rPr>
              <w:t xml:space="preserve"> с </w:t>
            </w:r>
            <w:proofErr w:type="spellStart"/>
            <w:r w:rsidRPr="00B85602">
              <w:rPr>
                <w:color w:val="FFFFFF" w:themeColor="background1"/>
                <w:sz w:val="6"/>
                <w:szCs w:val="2"/>
              </w:rPr>
              <w:t>радиусом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пределами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выполнить</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то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Введем  p=</w:t>
            </w:r>
            <w:proofErr w:type="spellStart"/>
            <w:r w:rsidRPr="00B85602">
              <w:rPr>
                <w:color w:val="FFFFFF" w:themeColor="background1"/>
                <w:sz w:val="6"/>
                <w:szCs w:val="2"/>
              </w:rPr>
              <w:t>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 xml:space="preserve">) с </w:t>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iRexp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)d</w:t>
            </w:r>
            <w:r w:rsidRPr="00B85602">
              <w:rPr>
                <w:color w:val="FFFFFF" w:themeColor="background1"/>
                <w:sz w:val="6"/>
                <w:szCs w:val="2"/>
              </w:rPr>
              <w:sym w:font="Symbol" w:char="F06A"/>
            </w:r>
            <w:r w:rsidRPr="00B85602">
              <w:rPr>
                <w:color w:val="FFFFFF" w:themeColor="background1"/>
                <w:sz w:val="6"/>
                <w:szCs w:val="2"/>
              </w:rPr>
              <w:t xml:space="preserve">:. На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ограниченной</w:t>
            </w:r>
            <w:proofErr w:type="spellEnd"/>
            <w:r w:rsidRPr="00B85602">
              <w:rPr>
                <w:color w:val="FFFFFF" w:themeColor="background1"/>
                <w:sz w:val="6"/>
                <w:szCs w:val="2"/>
              </w:rPr>
              <w:t xml:space="preserve"> точками </w:t>
            </w:r>
            <w:proofErr w:type="spellStart"/>
            <w:r w:rsidRPr="00B85602">
              <w:rPr>
                <w:color w:val="FFFFFF" w:themeColor="background1"/>
                <w:sz w:val="6"/>
                <w:szCs w:val="2"/>
              </w:rPr>
              <w:t>iR</w:t>
            </w:r>
            <w:proofErr w:type="spellEnd"/>
            <w:r w:rsidRPr="00B85602">
              <w:rPr>
                <w:color w:val="FFFFFF" w:themeColor="background1"/>
                <w:sz w:val="6"/>
                <w:szCs w:val="2"/>
              </w:rPr>
              <w:t xml:space="preserve"> и –</w:t>
            </w:r>
            <w:proofErr w:type="spellStart"/>
            <w:r w:rsidRPr="00B85602">
              <w:rPr>
                <w:color w:val="FFFFFF" w:themeColor="background1"/>
                <w:sz w:val="6"/>
                <w:szCs w:val="2"/>
              </w:rPr>
              <w:t>iR</w:t>
            </w:r>
            <w:proofErr w:type="spellEnd"/>
            <w:r w:rsidRPr="00B85602">
              <w:rPr>
                <w:color w:val="FFFFFF" w:themeColor="background1"/>
                <w:sz w:val="6"/>
                <w:szCs w:val="2"/>
              </w:rPr>
              <w:t xml:space="preserve">, величина R </w:t>
            </w:r>
            <w:proofErr w:type="spellStart"/>
            <w:r w:rsidRPr="00B85602">
              <w:rPr>
                <w:color w:val="FFFFFF" w:themeColor="background1"/>
                <w:sz w:val="6"/>
                <w:szCs w:val="2"/>
              </w:rPr>
              <w:t>постоянна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R </w:t>
            </w:r>
            <w:proofErr w:type="spellStart"/>
            <w:r w:rsidRPr="00B85602">
              <w:rPr>
                <w:color w:val="FFFFFF" w:themeColor="background1"/>
                <w:sz w:val="6"/>
                <w:szCs w:val="2"/>
              </w:rPr>
              <w:t>преобладают</w:t>
            </w:r>
            <w:proofErr w:type="spellEnd"/>
            <w:r w:rsidRPr="00B85602">
              <w:rPr>
                <w:color w:val="FFFFFF" w:themeColor="background1"/>
                <w:sz w:val="6"/>
                <w:szCs w:val="2"/>
              </w:rPr>
              <w:t xml:space="preserve">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старших </w:t>
            </w:r>
            <w:proofErr w:type="spellStart"/>
            <w:r w:rsidRPr="00B85602">
              <w:rPr>
                <w:color w:val="FFFFFF" w:themeColor="background1"/>
                <w:sz w:val="6"/>
                <w:szCs w:val="2"/>
              </w:rPr>
              <w:t>степеней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выражение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упростить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конечный</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выражения</w:t>
            </w:r>
            <w:proofErr w:type="spellEnd"/>
            <w:r w:rsidRPr="00B85602">
              <w:rPr>
                <w:color w:val="FFFFFF" w:themeColor="background1"/>
                <w:sz w:val="6"/>
                <w:szCs w:val="2"/>
              </w:rPr>
              <w:t xml:space="preserve"> при R</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M и N,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R в </w:t>
            </w:r>
            <w:proofErr w:type="spellStart"/>
            <w:r w:rsidRPr="00B85602">
              <w:rPr>
                <w:color w:val="FFFFFF" w:themeColor="background1"/>
                <w:sz w:val="6"/>
                <w:szCs w:val="2"/>
              </w:rPr>
              <w:t>знаменателе</w:t>
            </w:r>
            <w:proofErr w:type="spellEnd"/>
            <w:r w:rsidRPr="00B85602">
              <w:rPr>
                <w:color w:val="FFFFFF" w:themeColor="background1"/>
                <w:sz w:val="6"/>
                <w:szCs w:val="2"/>
              </w:rPr>
              <w:t xml:space="preserve"> </w:t>
            </w:r>
            <w:proofErr w:type="spellStart"/>
            <w:r w:rsidRPr="00B85602">
              <w:rPr>
                <w:color w:val="FFFFFF" w:themeColor="background1"/>
                <w:sz w:val="6"/>
                <w:szCs w:val="2"/>
              </w:rPr>
              <w:t>имел</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от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I(p) по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на два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нулей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при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параллельной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мнимой</w:t>
            </w:r>
            <w:proofErr w:type="spellEnd"/>
            <w:r w:rsidRPr="00B85602">
              <w:rPr>
                <w:color w:val="FFFFFF" w:themeColor="background1"/>
                <w:sz w:val="6"/>
                <w:szCs w:val="2"/>
              </w:rPr>
              <w:t xml:space="preserve"> оси, </w:t>
            </w:r>
            <w:proofErr w:type="spellStart"/>
            <w:r w:rsidRPr="00B85602">
              <w:rPr>
                <w:color w:val="FFFFFF" w:themeColor="background1"/>
                <w:sz w:val="6"/>
                <w:szCs w:val="2"/>
              </w:rPr>
              <w:t>дает</w:t>
            </w:r>
            <w:proofErr w:type="spellEnd"/>
            <w:r w:rsidRPr="00B85602">
              <w:rPr>
                <w:color w:val="FFFFFF" w:themeColor="background1"/>
                <w:sz w:val="6"/>
                <w:szCs w:val="2"/>
              </w:rPr>
              <w:t xml:space="preserve"> 2</w:t>
            </w:r>
            <w:r w:rsidRPr="00B85602">
              <w:rPr>
                <w:color w:val="FFFFFF" w:themeColor="background1"/>
                <w:sz w:val="6"/>
                <w:szCs w:val="2"/>
              </w:rPr>
              <w:sym w:font="Symbol" w:char="F070"/>
            </w:r>
            <w:r w:rsidRPr="00B85602">
              <w:rPr>
                <w:color w:val="FFFFFF" w:themeColor="background1"/>
                <w:sz w:val="6"/>
                <w:szCs w:val="2"/>
              </w:rPr>
              <w:t>i{</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замкнуть через </w:t>
            </w:r>
            <w:proofErr w:type="spellStart"/>
            <w:r w:rsidRPr="00B85602">
              <w:rPr>
                <w:color w:val="FFFFFF" w:themeColor="background1"/>
                <w:sz w:val="6"/>
                <w:szCs w:val="2"/>
              </w:rPr>
              <w:t>левую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замкнуть контур через правую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то </w:t>
            </w:r>
            <w:proofErr w:type="spellStart"/>
            <w:r w:rsidRPr="00B85602">
              <w:rPr>
                <w:color w:val="FFFFFF" w:themeColor="background1"/>
                <w:sz w:val="6"/>
                <w:szCs w:val="2"/>
              </w:rPr>
              <w:t>следует</w:t>
            </w:r>
            <w:proofErr w:type="spellEnd"/>
            <w:r w:rsidRPr="00B85602">
              <w:rPr>
                <w:color w:val="FFFFFF" w:themeColor="background1"/>
                <w:sz w:val="6"/>
                <w:szCs w:val="2"/>
              </w:rPr>
              <w:t xml:space="preserve">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справа от </w:t>
            </w:r>
            <w:proofErr w:type="spellStart"/>
            <w:r w:rsidRPr="00B85602">
              <w:rPr>
                <w:color w:val="FFFFFF" w:themeColor="background1"/>
                <w:sz w:val="6"/>
                <w:szCs w:val="2"/>
              </w:rPr>
              <w:t>линии</w:t>
            </w:r>
            <w:proofErr w:type="spellEnd"/>
            <w:r w:rsidRPr="00B85602">
              <w:rPr>
                <w:color w:val="FFFFFF" w:themeColor="background1"/>
                <w:sz w:val="6"/>
                <w:szCs w:val="2"/>
              </w:rPr>
              <w:t>, а умножить на (–2</w:t>
            </w:r>
            <w:r w:rsidRPr="00B85602">
              <w:rPr>
                <w:color w:val="FFFFFF" w:themeColor="background1"/>
                <w:sz w:val="6"/>
                <w:szCs w:val="2"/>
              </w:rPr>
              <w:sym w:font="Symbol" w:char="F070"/>
            </w:r>
            <w:r w:rsidRPr="00B85602">
              <w:rPr>
                <w:color w:val="FFFFFF" w:themeColor="background1"/>
                <w:sz w:val="6"/>
                <w:szCs w:val="2"/>
              </w:rPr>
              <w:t xml:space="preserve">i).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f(z)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то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f(a)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общим</w:t>
            </w:r>
            <w:proofErr w:type="spellEnd"/>
            <w:r w:rsidRPr="00B85602">
              <w:rPr>
                <w:color w:val="FFFFFF" w:themeColor="background1"/>
                <w:sz w:val="6"/>
                <w:szCs w:val="2"/>
              </w:rPr>
              <w:t xml:space="preserve"> для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полученных</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обходе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кривую</w:t>
            </w:r>
            <w:proofErr w:type="spellEnd"/>
            <w:r w:rsidRPr="00B85602">
              <w:rPr>
                <w:color w:val="FFFFFF" w:themeColor="background1"/>
                <w:sz w:val="6"/>
                <w:szCs w:val="2"/>
              </w:rPr>
              <w:t xml:space="preserve"> </w:t>
            </w:r>
            <w:proofErr w:type="spellStart"/>
            <w:r w:rsidRPr="00B85602">
              <w:rPr>
                <w:color w:val="FFFFFF" w:themeColor="background1"/>
                <w:sz w:val="6"/>
                <w:szCs w:val="2"/>
              </w:rPr>
              <w:t>вокруг</w:t>
            </w:r>
            <w:proofErr w:type="spellEnd"/>
            <w:r w:rsidRPr="00B85602">
              <w:rPr>
                <w:color w:val="FFFFFF" w:themeColor="background1"/>
                <w:sz w:val="6"/>
                <w:szCs w:val="2"/>
              </w:rPr>
              <w:t xml:space="preserve"> точки z=a </w:t>
            </w:r>
            <w:proofErr w:type="spellStart"/>
            <w:r w:rsidRPr="00B85602">
              <w:rPr>
                <w:color w:val="FFFFFF" w:themeColor="background1"/>
                <w:sz w:val="6"/>
                <w:szCs w:val="2"/>
              </w:rPr>
              <w:t>сколь</w:t>
            </w:r>
            <w:proofErr w:type="spellEnd"/>
            <w:r w:rsidRPr="00B85602">
              <w:rPr>
                <w:color w:val="FFFFFF" w:themeColor="background1"/>
                <w:sz w:val="6"/>
                <w:szCs w:val="2"/>
              </w:rPr>
              <w:t xml:space="preserve"> угодно раз в том же </w:t>
            </w:r>
            <w:proofErr w:type="spellStart"/>
            <w:r w:rsidRPr="00B85602">
              <w:rPr>
                <w:color w:val="FFFFFF" w:themeColor="background1"/>
                <w:sz w:val="6"/>
                <w:szCs w:val="2"/>
              </w:rPr>
              <w:t>направлении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мы</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раз будем получать </w:t>
            </w:r>
            <w:proofErr w:type="spellStart"/>
            <w:r w:rsidRPr="00B85602">
              <w:rPr>
                <w:color w:val="FFFFFF" w:themeColor="background1"/>
                <w:sz w:val="6"/>
                <w:szCs w:val="2"/>
              </w:rPr>
              <w:t>новые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то точка a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точкой</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логарифмическая</w:t>
            </w:r>
            <w:proofErr w:type="spellEnd"/>
            <w:r w:rsidRPr="00B85602">
              <w:rPr>
                <w:color w:val="FFFFFF" w:themeColor="background1"/>
                <w:sz w:val="6"/>
                <w:szCs w:val="2"/>
              </w:rPr>
              <w:t xml:space="preserve"> точка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полиномов</w:t>
            </w:r>
            <w:proofErr w:type="spellEnd"/>
            <w:r w:rsidRPr="00B85602">
              <w:rPr>
                <w:color w:val="FFFFFF" w:themeColor="background1"/>
                <w:sz w:val="6"/>
                <w:szCs w:val="2"/>
              </w:rPr>
              <w:t xml:space="preserve"> N(p) и D(p) по ряду чисел (</w:t>
            </w:r>
            <w:proofErr w:type="spellStart"/>
            <w:r w:rsidRPr="00B85602">
              <w:rPr>
                <w:color w:val="FFFFFF" w:themeColor="background1"/>
                <w:sz w:val="6"/>
                <w:szCs w:val="2"/>
              </w:rPr>
              <w:t>pi,N</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и (</w:t>
            </w:r>
            <w:proofErr w:type="spellStart"/>
            <w:r w:rsidRPr="00B85602">
              <w:rPr>
                <w:color w:val="FFFFFF" w:themeColor="background1"/>
                <w:sz w:val="6"/>
                <w:szCs w:val="2"/>
              </w:rPr>
              <w:t>pi,D</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интерполяционную</w:t>
            </w:r>
            <w:proofErr w:type="spellEnd"/>
            <w:r w:rsidRPr="00B85602">
              <w:rPr>
                <w:color w:val="FFFFFF" w:themeColor="background1"/>
                <w:sz w:val="6"/>
                <w:szCs w:val="2"/>
              </w:rPr>
              <w:t xml:space="preserve"> задачу.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qi</w:t>
            </w:r>
            <w:proofErr w:type="spellEnd"/>
            <w:r w:rsidRPr="00B85602">
              <w:rPr>
                <w:color w:val="FFFFFF" w:themeColor="background1"/>
                <w:sz w:val="6"/>
                <w:szCs w:val="2"/>
              </w:rPr>
              <w:t xml:space="preserve"> в n+1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коэффициенты</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полинома</w:t>
            </w:r>
            <w:proofErr w:type="spellEnd"/>
            <w:r w:rsidRPr="00B85602">
              <w:rPr>
                <w:color w:val="FFFFFF" w:themeColor="background1"/>
                <w:sz w:val="6"/>
                <w:szCs w:val="2"/>
              </w:rPr>
              <w:t xml:space="preserve">, </w:t>
            </w:r>
            <w:proofErr w:type="spellStart"/>
            <w:r w:rsidRPr="00B85602">
              <w:rPr>
                <w:color w:val="FFFFFF" w:themeColor="background1"/>
                <w:sz w:val="6"/>
                <w:szCs w:val="2"/>
              </w:rPr>
              <w:t>проходящего</w:t>
            </w:r>
            <w:proofErr w:type="spellEnd"/>
            <w:r w:rsidRPr="00B85602">
              <w:rPr>
                <w:color w:val="FFFFFF" w:themeColor="background1"/>
                <w:sz w:val="6"/>
                <w:szCs w:val="2"/>
              </w:rPr>
              <w:t xml:space="preserve"> через </w:t>
            </w:r>
            <w:proofErr w:type="spellStart"/>
            <w:r w:rsidRPr="00B85602">
              <w:rPr>
                <w:color w:val="FFFFFF" w:themeColor="background1"/>
                <w:sz w:val="6"/>
                <w:szCs w:val="2"/>
              </w:rPr>
              <w:t>эти</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Наилучшим</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выбором</w:t>
            </w:r>
            <w:proofErr w:type="spellEnd"/>
            <w:r w:rsidRPr="00B85602">
              <w:rPr>
                <w:color w:val="FFFFFF" w:themeColor="background1"/>
                <w:sz w:val="6"/>
                <w:szCs w:val="2"/>
              </w:rPr>
              <w:t xml:space="preserve"> </w:t>
            </w:r>
            <w:proofErr w:type="spellStart"/>
            <w:r w:rsidRPr="00B85602">
              <w:rPr>
                <w:color w:val="FFFFFF" w:themeColor="background1"/>
                <w:sz w:val="6"/>
                <w:szCs w:val="2"/>
              </w:rPr>
              <w:t>pj</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равноотстоящие</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лежащие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единичной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Обозначим</w:t>
            </w:r>
            <w:proofErr w:type="spellEnd"/>
            <w:r w:rsidRPr="00B85602">
              <w:rPr>
                <w:color w:val="FFFFFF" w:themeColor="background1"/>
                <w:sz w:val="6"/>
                <w:szCs w:val="2"/>
              </w:rPr>
              <w:t xml:space="preserve"> P=(</w:t>
            </w:r>
            <w:proofErr w:type="spellStart"/>
            <w:r w:rsidRPr="00B85602">
              <w:rPr>
                <w:color w:val="FFFFFF" w:themeColor="background1"/>
                <w:sz w:val="6"/>
                <w:szCs w:val="2"/>
              </w:rPr>
              <w:t>pij</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i и j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от 0 до n.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то </w:t>
            </w:r>
            <w:proofErr w:type="spellStart"/>
            <w:r w:rsidRPr="00B85602">
              <w:rPr>
                <w:color w:val="FFFFFF" w:themeColor="background1"/>
                <w:sz w:val="6"/>
                <w:szCs w:val="2"/>
              </w:rPr>
              <w:t>pk</w:t>
            </w:r>
            <w:proofErr w:type="spellEnd"/>
            <w:r w:rsidRPr="00B85602">
              <w:rPr>
                <w:color w:val="FFFFFF" w:themeColor="background1"/>
                <w:sz w:val="6"/>
                <w:szCs w:val="2"/>
              </w:rPr>
              <w:t>=</w:t>
            </w:r>
            <w:proofErr w:type="spellStart"/>
            <w:r w:rsidRPr="00B85602">
              <w:rPr>
                <w:color w:val="FFFFFF" w:themeColor="background1"/>
                <w:sz w:val="6"/>
                <w:szCs w:val="2"/>
              </w:rPr>
              <w:t>wk</w:t>
            </w:r>
            <w:proofErr w:type="spellEnd"/>
            <w:r w:rsidRPr="00B85602">
              <w:rPr>
                <w:color w:val="FFFFFF" w:themeColor="background1"/>
                <w:sz w:val="6"/>
                <w:szCs w:val="2"/>
              </w:rPr>
              <w:t xml:space="preserve"> и P=(</w:t>
            </w:r>
            <w:proofErr w:type="spellStart"/>
            <w:r w:rsidRPr="00B85602">
              <w:rPr>
                <w:color w:val="FFFFFF" w:themeColor="background1"/>
                <w:sz w:val="6"/>
                <w:szCs w:val="2"/>
              </w:rPr>
              <w:t>wij</w:t>
            </w:r>
            <w:proofErr w:type="spellEnd"/>
            <w:r w:rsidRPr="00B85602">
              <w:rPr>
                <w:color w:val="FFFFFF" w:themeColor="background1"/>
                <w:sz w:val="6"/>
                <w:szCs w:val="2"/>
              </w:rPr>
              <w:t xml:space="preserve">), а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принимает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Исходный</w:t>
            </w:r>
            <w:proofErr w:type="spellEnd"/>
            <w:r w:rsidRPr="00B85602">
              <w:rPr>
                <w:color w:val="FFFFFF" w:themeColor="background1"/>
                <w:sz w:val="6"/>
                <w:szCs w:val="2"/>
              </w:rPr>
              <w:t xml:space="preserve"> полином, </w:t>
            </w:r>
            <w:proofErr w:type="spellStart"/>
            <w:r w:rsidRPr="00B85602">
              <w:rPr>
                <w:color w:val="FFFFFF" w:themeColor="background1"/>
                <w:sz w:val="6"/>
                <w:szCs w:val="2"/>
              </w:rPr>
              <w:t>определенный</w:t>
            </w:r>
            <w:proofErr w:type="spellEnd"/>
            <w:r w:rsidRPr="00B85602">
              <w:rPr>
                <w:color w:val="FFFFFF" w:themeColor="background1"/>
                <w:sz w:val="6"/>
                <w:szCs w:val="2"/>
              </w:rPr>
              <w:t xml:space="preserve"> в точках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представлен</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выборе</w:t>
            </w:r>
            <w:proofErr w:type="spellEnd"/>
            <w:r w:rsidRPr="00B85602">
              <w:rPr>
                <w:color w:val="FFFFFF" w:themeColor="background1"/>
                <w:sz w:val="6"/>
                <w:szCs w:val="2"/>
              </w:rPr>
              <w:t xml:space="preserve"> n+1=2m и </w:t>
            </w:r>
            <w:proofErr w:type="spellStart"/>
            <w:r w:rsidRPr="00B85602">
              <w:rPr>
                <w:color w:val="FFFFFF" w:themeColor="background1"/>
                <w:sz w:val="6"/>
                <w:szCs w:val="2"/>
              </w:rPr>
              <w:t>целом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m (</w:t>
            </w:r>
            <w:proofErr w:type="spellStart"/>
            <w:r w:rsidRPr="00B85602">
              <w:rPr>
                <w:color w:val="FFFFFF" w:themeColor="background1"/>
                <w:sz w:val="6"/>
                <w:szCs w:val="2"/>
              </w:rPr>
              <w:t>быстрое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Дисконтирование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f(t) </w:t>
            </w:r>
            <w:proofErr w:type="spellStart"/>
            <w:r w:rsidRPr="00B85602">
              <w:rPr>
                <w:color w:val="FFFFFF" w:themeColor="background1"/>
                <w:sz w:val="6"/>
                <w:szCs w:val="2"/>
              </w:rPr>
              <w:t>действительной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t в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f(p)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w:t>
            </w:r>
            <w:proofErr w:type="spellStart"/>
            <w:r w:rsidRPr="00B85602">
              <w:rPr>
                <w:color w:val="FFFFFF" w:themeColor="background1"/>
                <w:sz w:val="6"/>
                <w:szCs w:val="2"/>
              </w:rPr>
              <w:t>r+is</w:t>
            </w:r>
            <w:proofErr w:type="spellEnd"/>
            <w:r w:rsidRPr="00B85602">
              <w:rPr>
                <w:color w:val="FFFFFF" w:themeColor="background1"/>
                <w:sz w:val="6"/>
                <w:szCs w:val="2"/>
              </w:rPr>
              <w:t xml:space="preserve"> (r=</w:t>
            </w:r>
            <w:proofErr w:type="spellStart"/>
            <w:r w:rsidRPr="00B85602">
              <w:rPr>
                <w:color w:val="FFFFFF" w:themeColor="background1"/>
                <w:sz w:val="6"/>
                <w:szCs w:val="2"/>
              </w:rPr>
              <w:t>Rep</w:t>
            </w:r>
            <w:proofErr w:type="spellEnd"/>
            <w:r w:rsidRPr="00B85602">
              <w:rPr>
                <w:color w:val="FFFFFF" w:themeColor="background1"/>
                <w:sz w:val="6"/>
                <w:szCs w:val="2"/>
              </w:rPr>
              <w:t>, s=</w:t>
            </w:r>
            <w:proofErr w:type="spellStart"/>
            <w:r w:rsidRPr="00B85602">
              <w:rPr>
                <w:color w:val="FFFFFF" w:themeColor="background1"/>
                <w:sz w:val="6"/>
                <w:szCs w:val="2"/>
              </w:rPr>
              <w:t>Imp</w:t>
            </w:r>
            <w:proofErr w:type="spellEnd"/>
            <w:r w:rsidRPr="00B85602">
              <w:rPr>
                <w:color w:val="FFFFFF" w:themeColor="background1"/>
                <w:sz w:val="6"/>
                <w:szCs w:val="2"/>
              </w:rPr>
              <w:t xml:space="preserve">, i – </w:t>
            </w:r>
            <w:proofErr w:type="spellStart"/>
            <w:r w:rsidRPr="00B85602">
              <w:rPr>
                <w:color w:val="FFFFFF" w:themeColor="background1"/>
                <w:sz w:val="6"/>
                <w:szCs w:val="2"/>
              </w:rPr>
              <w:t>мнимая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единица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ограниченном</w:t>
            </w:r>
            <w:proofErr w:type="spellEnd"/>
            <w:r w:rsidRPr="00B85602">
              <w:rPr>
                <w:color w:val="FFFFFF" w:themeColor="background1"/>
                <w:sz w:val="6"/>
                <w:szCs w:val="2"/>
              </w:rPr>
              <w:t xml:space="preserve"> росте |f(t)|&lt;</w:t>
            </w:r>
            <w:proofErr w:type="spellStart"/>
            <w:r w:rsidRPr="00B85602">
              <w:rPr>
                <w:color w:val="FFFFFF" w:themeColor="background1"/>
                <w:sz w:val="6"/>
                <w:szCs w:val="2"/>
              </w:rPr>
              <w:t>exp</w:t>
            </w:r>
            <w:proofErr w:type="spellEnd"/>
            <w:r w:rsidRPr="00B85602">
              <w:rPr>
                <w:color w:val="FFFFFF" w:themeColor="background1"/>
                <w:sz w:val="6"/>
                <w:szCs w:val="2"/>
              </w:rPr>
              <w:t xml:space="preserve">(r0t) с </w:t>
            </w:r>
            <w:proofErr w:type="spellStart"/>
            <w:r w:rsidRPr="00B85602">
              <w:rPr>
                <w:color w:val="FFFFFF" w:themeColor="background1"/>
                <w:sz w:val="6"/>
                <w:szCs w:val="2"/>
              </w:rPr>
              <w:t>абсциссой</w:t>
            </w:r>
            <w:proofErr w:type="spellEnd"/>
            <w:r w:rsidRPr="00B85602">
              <w:rPr>
                <w:color w:val="FFFFFF" w:themeColor="background1"/>
                <w:sz w:val="6"/>
                <w:szCs w:val="2"/>
              </w:rPr>
              <w:t xml:space="preserve"> </w:t>
            </w:r>
            <w:proofErr w:type="spellStart"/>
            <w:r w:rsidRPr="00B85602">
              <w:rPr>
                <w:color w:val="FFFFFF" w:themeColor="background1"/>
                <w:sz w:val="6"/>
                <w:szCs w:val="2"/>
              </w:rPr>
              <w:t>абсолютной</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сходимости</w:t>
            </w:r>
            <w:proofErr w:type="spellEnd"/>
            <w:r w:rsidRPr="00B85602">
              <w:rPr>
                <w:color w:val="FFFFFF" w:themeColor="background1"/>
                <w:sz w:val="6"/>
                <w:szCs w:val="2"/>
              </w:rPr>
              <w:t xml:space="preserve"> r0&gt;0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Rep</w:t>
            </w:r>
            <w:proofErr w:type="spellEnd"/>
            <w:r w:rsidRPr="00B85602">
              <w:rPr>
                <w:color w:val="FFFFFF" w:themeColor="background1"/>
                <w:sz w:val="6"/>
                <w:szCs w:val="2"/>
              </w:rPr>
              <w:t xml:space="preserve">&lt;r0: область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r=r0.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запаздывающего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h(t–</w:t>
            </w:r>
            <w:r w:rsidRPr="00B85602">
              <w:rPr>
                <w:color w:val="FFFFFF" w:themeColor="background1"/>
                <w:sz w:val="6"/>
                <w:szCs w:val="2"/>
              </w:rPr>
              <w:sym w:font="Symbol" w:char="F074"/>
            </w:r>
            <w:r w:rsidRPr="00B85602">
              <w:rPr>
                <w:color w:val="FFFFFF" w:themeColor="background1"/>
                <w:sz w:val="6"/>
                <w:szCs w:val="2"/>
              </w:rPr>
              <w:t xml:space="preserve">) с </w:t>
            </w:r>
            <w:proofErr w:type="spellStart"/>
            <w:r w:rsidRPr="00B85602">
              <w:rPr>
                <w:color w:val="FFFFFF" w:themeColor="background1"/>
                <w:sz w:val="6"/>
                <w:szCs w:val="2"/>
              </w:rPr>
              <w:t>амплитудой</w:t>
            </w:r>
            <w:proofErr w:type="spellEnd"/>
            <w:r w:rsidRPr="00B85602">
              <w:rPr>
                <w:color w:val="FFFFFF" w:themeColor="background1"/>
                <w:sz w:val="6"/>
                <w:szCs w:val="2"/>
              </w:rPr>
              <w:t xml:space="preserve"> h=1:.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g(t)=[h(t)–h(t–</w:t>
            </w:r>
            <w:r w:rsidRPr="00B85602">
              <w:rPr>
                <w:color w:val="FFFFFF" w:themeColor="background1"/>
                <w:sz w:val="6"/>
                <w:szCs w:val="2"/>
              </w:rPr>
              <w:sym w:font="Symbol" w:char="F074"/>
            </w:r>
            <w:r w:rsidRPr="00B85602">
              <w:rPr>
                <w:color w:val="FFFFFF" w:themeColor="background1"/>
                <w:sz w:val="6"/>
                <w:szCs w:val="2"/>
              </w:rPr>
              <w:t>)]/</w:t>
            </w:r>
            <w:r w:rsidRPr="00B85602">
              <w:rPr>
                <w:color w:val="FFFFFF" w:themeColor="background1"/>
                <w:sz w:val="6"/>
                <w:szCs w:val="2"/>
              </w:rPr>
              <w:sym w:font="Symbol" w:char="F074"/>
            </w:r>
            <w:r w:rsidRPr="00B85602">
              <w:rPr>
                <w:color w:val="FFFFFF" w:themeColor="background1"/>
                <w:sz w:val="6"/>
                <w:szCs w:val="2"/>
              </w:rPr>
              <w:t xml:space="preserve"> </w:t>
            </w:r>
            <w:proofErr w:type="spellStart"/>
            <w:r w:rsidRPr="00B85602">
              <w:rPr>
                <w:color w:val="FFFFFF" w:themeColor="background1"/>
                <w:sz w:val="6"/>
                <w:szCs w:val="2"/>
              </w:rPr>
              <w:t>длительностью</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t xml:space="preserve">:. В </w:t>
            </w:r>
            <w:proofErr w:type="spellStart"/>
            <w:r w:rsidRPr="00B85602">
              <w:rPr>
                <w:color w:val="FFFFFF" w:themeColor="background1"/>
                <w:sz w:val="6"/>
                <w:szCs w:val="2"/>
              </w:rPr>
              <w:t>пределе</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sym w:font="Symbol" w:char="F0AE"/>
            </w:r>
            <w:r w:rsidRPr="00B85602">
              <w:rPr>
                <w:color w:val="FFFFFF" w:themeColor="background1"/>
                <w:sz w:val="6"/>
                <w:szCs w:val="2"/>
              </w:rPr>
              <w:t xml:space="preserve">0 </w:t>
            </w:r>
            <w:proofErr w:type="spellStart"/>
            <w:r w:rsidRPr="00B85602">
              <w:rPr>
                <w:color w:val="FFFFFF" w:themeColor="background1"/>
                <w:sz w:val="6"/>
                <w:szCs w:val="2"/>
              </w:rPr>
              <w:t>получается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Дирака</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(p)=1.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w:t>
            </w:r>
            <w:proofErr w:type="spellStart"/>
            <w:r w:rsidRPr="00B85602">
              <w:rPr>
                <w:color w:val="FFFFFF" w:themeColor="background1"/>
                <w:sz w:val="6"/>
                <w:szCs w:val="2"/>
              </w:rPr>
              <w:t>оригиналов</w:t>
            </w:r>
            <w:proofErr w:type="spellEnd"/>
            <w:r w:rsidRPr="00B85602">
              <w:rPr>
                <w:color w:val="FFFFFF" w:themeColor="background1"/>
                <w:sz w:val="6"/>
                <w:szCs w:val="2"/>
              </w:rPr>
              <w:t xml:space="preserve"> f(t) и </w:t>
            </w:r>
            <w:proofErr w:type="spellStart"/>
            <w:r w:rsidRPr="00B85602">
              <w:rPr>
                <w:color w:val="FFFFFF" w:themeColor="background1"/>
                <w:sz w:val="6"/>
                <w:szCs w:val="2"/>
              </w:rPr>
              <w:t>изображений</w:t>
            </w:r>
            <w:proofErr w:type="spellEnd"/>
            <w:r w:rsidRPr="00B85602">
              <w:rPr>
                <w:color w:val="FFFFFF" w:themeColor="background1"/>
                <w:sz w:val="6"/>
                <w:szCs w:val="2"/>
              </w:rPr>
              <w:t xml:space="preserve"> f(p). (для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Карсона</w:t>
            </w:r>
            <w:proofErr w:type="spellEnd"/>
            <w:r w:rsidRPr="00B85602">
              <w:rPr>
                <w:color w:val="FFFFFF" w:themeColor="background1"/>
                <w:sz w:val="6"/>
                <w:szCs w:val="2"/>
              </w:rPr>
              <w:t xml:space="preserve"> </w:t>
            </w:r>
            <w:r w:rsidRPr="00B85602">
              <w:rPr>
                <w:color w:val="FFFFFF" w:themeColor="background1"/>
                <w:sz w:val="6"/>
                <w:szCs w:val="2"/>
              </w:rPr>
              <w:sym w:font="Symbol" w:char="F0B4"/>
            </w:r>
            <w:r w:rsidRPr="00B85602">
              <w:rPr>
                <w:color w:val="FFFFFF" w:themeColor="background1"/>
                <w:sz w:val="6"/>
                <w:szCs w:val="2"/>
              </w:rPr>
              <w:t xml:space="preserve">p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Бромвича</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p:,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pl</w:t>
            </w:r>
            <w:proofErr w:type="spellEnd"/>
            <w:r w:rsidRPr="00B85602">
              <w:rPr>
                <w:color w:val="FFFFFF" w:themeColor="background1"/>
                <w:sz w:val="6"/>
                <w:szCs w:val="2"/>
              </w:rPr>
              <w:t xml:space="preserve"> – </w:t>
            </w:r>
            <w:proofErr w:type="spellStart"/>
            <w:r w:rsidRPr="00B85602">
              <w:rPr>
                <w:color w:val="FFFFFF" w:themeColor="background1"/>
                <w:sz w:val="6"/>
                <w:szCs w:val="2"/>
              </w:rPr>
              <w:t>нули</w:t>
            </w:r>
            <w:proofErr w:type="spellEnd"/>
            <w:r w:rsidRPr="00B85602">
              <w:rPr>
                <w:color w:val="FFFFFF" w:themeColor="background1"/>
                <w:sz w:val="6"/>
                <w:szCs w:val="2"/>
              </w:rPr>
              <w:t xml:space="preserve">, а </w:t>
            </w:r>
            <w:proofErr w:type="spellStart"/>
            <w:r w:rsidRPr="00B85602">
              <w:rPr>
                <w:color w:val="FFFFFF" w:themeColor="background1"/>
                <w:sz w:val="6"/>
                <w:szCs w:val="2"/>
              </w:rPr>
              <w:t>pk</w:t>
            </w:r>
            <w:proofErr w:type="spellEnd"/>
            <w:r w:rsidRPr="00B85602">
              <w:rPr>
                <w:color w:val="FFFFFF" w:themeColor="background1"/>
                <w:sz w:val="6"/>
                <w:szCs w:val="2"/>
              </w:rPr>
              <w:t xml:space="preserve"> – полюса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На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соответственно</w:t>
            </w:r>
            <w:proofErr w:type="spellEnd"/>
            <w:r w:rsidRPr="00B85602">
              <w:rPr>
                <w:color w:val="FFFFFF" w:themeColor="background1"/>
                <w:sz w:val="6"/>
                <w:szCs w:val="2"/>
              </w:rPr>
              <w:t xml:space="preserve"> кружками и </w:t>
            </w:r>
            <w:proofErr w:type="spellStart"/>
            <w:r w:rsidRPr="00B85602">
              <w:rPr>
                <w:color w:val="FFFFFF" w:themeColor="background1"/>
                <w:sz w:val="6"/>
                <w:szCs w:val="2"/>
              </w:rPr>
              <w:t>крестиками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простых</w:t>
            </w:r>
            <w:proofErr w:type="spellEnd"/>
            <w:r w:rsidRPr="00B85602">
              <w:rPr>
                <w:color w:val="FFFFFF" w:themeColor="background1"/>
                <w:sz w:val="6"/>
                <w:szCs w:val="2"/>
              </w:rPr>
              <w:t xml:space="preserve"> </w:t>
            </w:r>
            <w:proofErr w:type="spellStart"/>
            <w:r w:rsidRPr="00B85602">
              <w:rPr>
                <w:color w:val="FFFFFF" w:themeColor="background1"/>
                <w:sz w:val="6"/>
                <w:szCs w:val="2"/>
              </w:rPr>
              <w:t>множителей</w:t>
            </w:r>
            <w:proofErr w:type="spellEnd"/>
            <w:r w:rsidRPr="00B85602">
              <w:rPr>
                <w:color w:val="FFFFFF" w:themeColor="background1"/>
                <w:sz w:val="6"/>
                <w:szCs w:val="2"/>
              </w:rPr>
              <w:t xml:space="preserve"> с </w:t>
            </w:r>
            <w:proofErr w:type="spellStart"/>
            <w:r w:rsidRPr="00B85602">
              <w:rPr>
                <w:color w:val="FFFFFF" w:themeColor="background1"/>
                <w:sz w:val="6"/>
                <w:szCs w:val="2"/>
              </w:rPr>
              <w:t>вычетами</w:t>
            </w:r>
            <w:proofErr w:type="spellEnd"/>
            <w:r w:rsidRPr="00B85602">
              <w:rPr>
                <w:color w:val="FFFFFF" w:themeColor="background1"/>
                <w:sz w:val="6"/>
                <w:szCs w:val="2"/>
              </w:rPr>
              <w:t xml:space="preserve">, ,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=1 и </w:t>
            </w:r>
            <w:proofErr w:type="spellStart"/>
            <w:r w:rsidRPr="00B85602">
              <w:rPr>
                <w:color w:val="FFFFFF" w:themeColor="background1"/>
                <w:sz w:val="6"/>
                <w:szCs w:val="2"/>
              </w:rPr>
              <w:t>nk</w:t>
            </w:r>
            <w:proofErr w:type="spellEnd"/>
            <w:r w:rsidRPr="00B85602">
              <w:rPr>
                <w:color w:val="FFFFFF" w:themeColor="background1"/>
                <w:sz w:val="6"/>
                <w:szCs w:val="2"/>
              </w:rPr>
              <w:t>=2, а [(p–</w:t>
            </w:r>
            <w:proofErr w:type="spellStart"/>
            <w:r w:rsidRPr="00B85602">
              <w:rPr>
                <w:color w:val="FFFFFF" w:themeColor="background1"/>
                <w:sz w:val="6"/>
                <w:szCs w:val="2"/>
              </w:rPr>
              <w:t>pk</w:t>
            </w:r>
            <w:proofErr w:type="spellEnd"/>
            <w:r w:rsidRPr="00B85602">
              <w:rPr>
                <w:color w:val="FFFFFF" w:themeColor="background1"/>
                <w:sz w:val="6"/>
                <w:szCs w:val="2"/>
              </w:rPr>
              <w:t xml:space="preserve">)f(p)]=p-3:, и,. При k=2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=0 и </w:t>
            </w:r>
            <w:proofErr w:type="spellStart"/>
            <w:r w:rsidRPr="00B85602">
              <w:rPr>
                <w:color w:val="FFFFFF" w:themeColor="background1"/>
                <w:sz w:val="6"/>
                <w:szCs w:val="2"/>
              </w:rPr>
              <w:t>nk</w:t>
            </w:r>
            <w:proofErr w:type="spellEnd"/>
            <w:r w:rsidRPr="00B85602">
              <w:rPr>
                <w:color w:val="FFFFFF" w:themeColor="background1"/>
                <w:sz w:val="6"/>
                <w:szCs w:val="2"/>
              </w:rPr>
              <w:t>=3, а [(p–</w:t>
            </w:r>
            <w:proofErr w:type="spellStart"/>
            <w:r w:rsidRPr="00B85602">
              <w:rPr>
                <w:color w:val="FFFFFF" w:themeColor="background1"/>
                <w:sz w:val="6"/>
                <w:szCs w:val="2"/>
              </w:rPr>
              <w:t>pk</w:t>
            </w:r>
            <w:proofErr w:type="spellEnd"/>
            <w:r w:rsidRPr="00B85602">
              <w:rPr>
                <w:color w:val="FFFFFF" w:themeColor="background1"/>
                <w:sz w:val="6"/>
                <w:szCs w:val="2"/>
              </w:rPr>
              <w:t xml:space="preserve">)f(p)]=(p–1)-2:, , , 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f(p)=c(p)/d(p), а c(p) и d(p) – </w:t>
            </w:r>
            <w:proofErr w:type="spellStart"/>
            <w:r w:rsidRPr="00B85602">
              <w:rPr>
                <w:color w:val="FFFFFF" w:themeColor="background1"/>
                <w:sz w:val="6"/>
                <w:szCs w:val="2"/>
              </w:rPr>
              <w:t>аналитические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простом</w:t>
            </w:r>
            <w:proofErr w:type="spellEnd"/>
            <w:r w:rsidRPr="00B85602">
              <w:rPr>
                <w:color w:val="FFFFFF" w:themeColor="background1"/>
                <w:sz w:val="6"/>
                <w:szCs w:val="2"/>
              </w:rPr>
              <w:t xml:space="preserve"> полюсе p1</w:t>
            </w:r>
            <w:r w:rsidRPr="00B85602">
              <w:rPr>
                <w:color w:val="FFFFFF" w:themeColor="background1"/>
                <w:sz w:val="6"/>
                <w:szCs w:val="2"/>
              </w:rPr>
              <w:sym w:font="Symbol" w:char="F0B9"/>
            </w:r>
            <w:r w:rsidRPr="00B85602">
              <w:rPr>
                <w:color w:val="FFFFFF" w:themeColor="background1"/>
                <w:sz w:val="6"/>
                <w:szCs w:val="2"/>
              </w:rPr>
              <w:sym w:font="Symbol" w:char="F0A5"/>
            </w:r>
            <w:r w:rsidRPr="00B85602">
              <w:rPr>
                <w:color w:val="FFFFFF" w:themeColor="background1"/>
                <w:sz w:val="6"/>
                <w:szCs w:val="2"/>
              </w:rPr>
              <w:t xml:space="preserve">, то </w:t>
            </w:r>
            <w:proofErr w:type="spellStart"/>
            <w:r w:rsidRPr="00B85602">
              <w:rPr>
                <w:color w:val="FFFFFF" w:themeColor="background1"/>
                <w:sz w:val="6"/>
                <w:szCs w:val="2"/>
              </w:rPr>
              <w:t>resf</w:t>
            </w:r>
            <w:proofErr w:type="spellEnd"/>
            <w:r w:rsidRPr="00B85602">
              <w:rPr>
                <w:color w:val="FFFFFF" w:themeColor="background1"/>
                <w:sz w:val="6"/>
                <w:szCs w:val="2"/>
              </w:rPr>
              <w:t>(p1)=c(p1)/d</w:t>
            </w:r>
            <w:r w:rsidRPr="00B85602">
              <w:rPr>
                <w:color w:val="FFFFFF" w:themeColor="background1"/>
                <w:sz w:val="6"/>
                <w:szCs w:val="2"/>
              </w:rPr>
              <w:sym w:font="Symbol" w:char="F0A2"/>
            </w:r>
            <w:r w:rsidRPr="00B85602">
              <w:rPr>
                <w:color w:val="FFFFFF" w:themeColor="background1"/>
                <w:sz w:val="6"/>
                <w:szCs w:val="2"/>
              </w:rPr>
              <w:t xml:space="preserve">(p1). Формула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m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кратности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mk</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полюсы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простые</w:t>
            </w:r>
            <w:proofErr w:type="spellEnd"/>
            <w:r w:rsidRPr="00B85602">
              <w:rPr>
                <w:color w:val="FFFFFF" w:themeColor="background1"/>
                <w:sz w:val="6"/>
                <w:szCs w:val="2"/>
              </w:rPr>
              <w:t xml:space="preserve">, то Через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в </w:t>
            </w:r>
            <w:proofErr w:type="spellStart"/>
            <w:r w:rsidRPr="00B85602">
              <w:rPr>
                <w:color w:val="FFFFFF" w:themeColor="background1"/>
                <w:sz w:val="6"/>
                <w:szCs w:val="2"/>
              </w:rPr>
              <w:t>рыночном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секторов</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общие</w:t>
            </w:r>
            <w:proofErr w:type="spellEnd"/>
            <w:r w:rsidRPr="00B85602">
              <w:rPr>
                <w:color w:val="FFFFFF" w:themeColor="background1"/>
                <w:sz w:val="6"/>
                <w:szCs w:val="2"/>
              </w:rPr>
              <w:t xml:space="preserve"> признаки. </w:t>
            </w:r>
            <w:proofErr w:type="spellStart"/>
            <w:r w:rsidRPr="00B85602">
              <w:rPr>
                <w:color w:val="FFFFFF" w:themeColor="background1"/>
                <w:sz w:val="6"/>
                <w:szCs w:val="2"/>
              </w:rPr>
              <w:t>Хозяйствующие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сектора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w:t>
            </w:r>
            <w:proofErr w:type="spellEnd"/>
            <w:r w:rsidRPr="00B85602">
              <w:rPr>
                <w:color w:val="FFFFFF" w:themeColor="background1"/>
                <w:sz w:val="6"/>
                <w:szCs w:val="2"/>
              </w:rPr>
              <w:t xml:space="preserve"> по </w:t>
            </w:r>
            <w:proofErr w:type="spellStart"/>
            <w:r w:rsidRPr="00B85602">
              <w:rPr>
                <w:color w:val="FFFFFF" w:themeColor="background1"/>
                <w:sz w:val="6"/>
                <w:szCs w:val="2"/>
              </w:rPr>
              <w:t>своему</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сегменту </w:t>
            </w:r>
            <w:proofErr w:type="spellStart"/>
            <w:r w:rsidRPr="00B85602">
              <w:rPr>
                <w:color w:val="FFFFFF" w:themeColor="background1"/>
                <w:sz w:val="6"/>
                <w:szCs w:val="2"/>
              </w:rPr>
              <w:t>придают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характеризуется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какими</w:t>
            </w:r>
            <w:proofErr w:type="spellEnd"/>
            <w:r w:rsidRPr="00B85602">
              <w:rPr>
                <w:color w:val="FFFFFF" w:themeColor="background1"/>
                <w:sz w:val="6"/>
                <w:szCs w:val="2"/>
              </w:rPr>
              <w:t xml:space="preserve">-то </w:t>
            </w:r>
            <w:proofErr w:type="spellStart"/>
            <w:r w:rsidRPr="00B85602">
              <w:rPr>
                <w:color w:val="FFFFFF" w:themeColor="background1"/>
                <w:sz w:val="6"/>
                <w:szCs w:val="2"/>
              </w:rPr>
              <w:t>свойствами</w:t>
            </w:r>
            <w:proofErr w:type="spellEnd"/>
            <w:r w:rsidRPr="00B85602">
              <w:rPr>
                <w:color w:val="FFFFFF" w:themeColor="background1"/>
                <w:sz w:val="6"/>
                <w:szCs w:val="2"/>
              </w:rPr>
              <w:t xml:space="preserve"> и параметрами. </w:t>
            </w:r>
            <w:proofErr w:type="spellStart"/>
            <w:r w:rsidRPr="00B85602">
              <w:rPr>
                <w:color w:val="FFFFFF" w:themeColor="background1"/>
                <w:sz w:val="6"/>
                <w:szCs w:val="2"/>
              </w:rPr>
              <w:t>Экстенсивные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пропорциональны</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размеру</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совокупный</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размеров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обмена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сектором и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а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отражает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издержки</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параметры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то в секторе </w:t>
            </w:r>
            <w:proofErr w:type="spellStart"/>
            <w:r w:rsidRPr="00B85602">
              <w:rPr>
                <w:color w:val="FFFFFF" w:themeColor="background1"/>
                <w:sz w:val="6"/>
                <w:szCs w:val="2"/>
              </w:rPr>
              <w:t>протекает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Самопроизвольный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в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когда</w:t>
            </w:r>
            <w:proofErr w:type="spellEnd"/>
            <w:r w:rsidRPr="00B85602">
              <w:rPr>
                <w:color w:val="FFFFFF" w:themeColor="background1"/>
                <w:sz w:val="6"/>
                <w:szCs w:val="2"/>
              </w:rPr>
              <w:t xml:space="preserve"> его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 секторе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Равновесные</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сегменты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характеризуются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Гиббса</w:t>
            </w:r>
            <w:proofErr w:type="spellEnd"/>
            <w:r w:rsidRPr="00B85602">
              <w:rPr>
                <w:color w:val="FFFFFF" w:themeColor="background1"/>
                <w:sz w:val="6"/>
                <w:szCs w:val="2"/>
              </w:rPr>
              <w:t xml:space="preserve"> [3]. </w:t>
            </w:r>
            <w:proofErr w:type="spellStart"/>
            <w:r w:rsidRPr="00B85602">
              <w:rPr>
                <w:color w:val="FFFFFF" w:themeColor="background1"/>
                <w:sz w:val="6"/>
                <w:szCs w:val="2"/>
              </w:rPr>
              <w:t>Сейчас</w:t>
            </w:r>
            <w:proofErr w:type="spellEnd"/>
            <w:r w:rsidRPr="00B85602">
              <w:rPr>
                <w:color w:val="FFFFFF" w:themeColor="background1"/>
                <w:sz w:val="6"/>
                <w:szCs w:val="2"/>
              </w:rPr>
              <w:t xml:space="preserve"> </w:t>
            </w:r>
            <w:proofErr w:type="spellStart"/>
            <w:r w:rsidRPr="00B85602">
              <w:rPr>
                <w:color w:val="FFFFFF" w:themeColor="background1"/>
                <w:sz w:val="6"/>
                <w:szCs w:val="2"/>
              </w:rPr>
              <w:t>кажется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тривиальным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при нехватке </w:t>
            </w:r>
            <w:proofErr w:type="spellStart"/>
            <w:r w:rsidRPr="00B85602">
              <w:rPr>
                <w:color w:val="FFFFFF" w:themeColor="background1"/>
                <w:sz w:val="6"/>
                <w:szCs w:val="2"/>
              </w:rPr>
              <w:t>некоторого</w:t>
            </w:r>
            <w:proofErr w:type="spellEnd"/>
            <w:r w:rsidRPr="00B85602">
              <w:rPr>
                <w:color w:val="FFFFFF" w:themeColor="background1"/>
                <w:sz w:val="6"/>
                <w:szCs w:val="2"/>
              </w:rPr>
              <w:t xml:space="preserve"> блага его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w:t>
            </w:r>
            <w:proofErr w:type="spellStart"/>
            <w:r w:rsidRPr="00B85602">
              <w:rPr>
                <w:color w:val="FFFFFF" w:themeColor="background1"/>
                <w:sz w:val="6"/>
                <w:szCs w:val="2"/>
              </w:rPr>
              <w:t>Однако</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эмпирическим</w:t>
            </w:r>
            <w:proofErr w:type="spellEnd"/>
            <w:r w:rsidRPr="00B85602">
              <w:rPr>
                <w:color w:val="FFFFFF" w:themeColor="background1"/>
                <w:sz w:val="6"/>
                <w:szCs w:val="2"/>
              </w:rPr>
              <w:t xml:space="preserve"> фактом и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дистанция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огромного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размера</w:t>
            </w:r>
            <w:proofErr w:type="spellEnd"/>
            <w:r w:rsidRPr="00B85602">
              <w:rPr>
                <w:color w:val="FFFFFF" w:themeColor="background1"/>
                <w:sz w:val="6"/>
                <w:szCs w:val="2"/>
              </w:rPr>
              <w:t xml:space="preserve"> [1]. В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доказательства</w:t>
            </w:r>
            <w:proofErr w:type="spellEnd"/>
            <w:r w:rsidRPr="00B85602">
              <w:rPr>
                <w:color w:val="FFFFFF" w:themeColor="background1"/>
                <w:sz w:val="6"/>
                <w:szCs w:val="2"/>
              </w:rPr>
              <w:t xml:space="preserve">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предположение</w:t>
            </w:r>
            <w:proofErr w:type="spellEnd"/>
            <w:r w:rsidRPr="00B85602">
              <w:rPr>
                <w:color w:val="FFFFFF" w:themeColor="background1"/>
                <w:sz w:val="6"/>
                <w:szCs w:val="2"/>
              </w:rPr>
              <w:t xml:space="preserve"> о </w:t>
            </w:r>
            <w:proofErr w:type="spellStart"/>
            <w:r w:rsidRPr="00B85602">
              <w:rPr>
                <w:color w:val="FFFFFF" w:themeColor="background1"/>
                <w:sz w:val="6"/>
                <w:szCs w:val="2"/>
              </w:rPr>
              <w:t>детерминированности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процессов</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Оно</w:t>
            </w:r>
            <w:proofErr w:type="spellEnd"/>
            <w:r w:rsidRPr="00B85602">
              <w:rPr>
                <w:color w:val="FFFFFF" w:themeColor="background1"/>
                <w:sz w:val="6"/>
                <w:szCs w:val="2"/>
              </w:rPr>
              <w:t xml:space="preserve"> попросту не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неопределенность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будущего</w:t>
            </w:r>
            <w:proofErr w:type="spellEnd"/>
            <w:r w:rsidRPr="00B85602">
              <w:rPr>
                <w:color w:val="FFFFFF" w:themeColor="background1"/>
                <w:sz w:val="6"/>
                <w:szCs w:val="2"/>
              </w:rPr>
              <w:t xml:space="preserve">, тем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не </w:t>
            </w:r>
            <w:proofErr w:type="spellStart"/>
            <w:r w:rsidRPr="00B85602">
              <w:rPr>
                <w:color w:val="FFFFFF" w:themeColor="background1"/>
                <w:sz w:val="6"/>
                <w:szCs w:val="2"/>
              </w:rPr>
              <w:t>затрагивая</w:t>
            </w:r>
            <w:proofErr w:type="spellEnd"/>
            <w:r w:rsidRPr="00B85602">
              <w:rPr>
                <w:color w:val="FFFFFF" w:themeColor="background1"/>
                <w:sz w:val="6"/>
                <w:szCs w:val="2"/>
              </w:rPr>
              <w:t xml:space="preserve"> </w:t>
            </w:r>
            <w:proofErr w:type="spellStart"/>
            <w:r w:rsidRPr="00B85602">
              <w:rPr>
                <w:color w:val="FFFFFF" w:themeColor="background1"/>
                <w:sz w:val="6"/>
                <w:szCs w:val="2"/>
              </w:rPr>
              <w:t>финансовую</w:t>
            </w:r>
            <w:proofErr w:type="spellEnd"/>
            <w:r w:rsidRPr="00B85602">
              <w:rPr>
                <w:color w:val="FFFFFF" w:themeColor="background1"/>
                <w:sz w:val="6"/>
                <w:szCs w:val="2"/>
              </w:rPr>
              <w:t xml:space="preserve"> сторону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денежная</w:t>
            </w:r>
            <w:proofErr w:type="spellEnd"/>
            <w:r w:rsidRPr="00B85602">
              <w:rPr>
                <w:color w:val="FFFFFF" w:themeColor="background1"/>
                <w:sz w:val="6"/>
                <w:szCs w:val="2"/>
              </w:rPr>
              <w:t xml:space="preserve"> </w:t>
            </w:r>
            <w:proofErr w:type="spellStart"/>
            <w:r w:rsidRPr="00B85602">
              <w:rPr>
                <w:color w:val="FFFFFF" w:themeColor="background1"/>
                <w:sz w:val="6"/>
                <w:szCs w:val="2"/>
              </w:rPr>
              <w:t>инфляция</w:t>
            </w:r>
            <w:proofErr w:type="spellEnd"/>
            <w:r w:rsidRPr="00B85602">
              <w:rPr>
                <w:color w:val="FFFFFF" w:themeColor="background1"/>
                <w:sz w:val="6"/>
                <w:szCs w:val="2"/>
              </w:rPr>
              <w:t xml:space="preserve"> и </w:t>
            </w:r>
            <w:proofErr w:type="spellStart"/>
            <w:r w:rsidRPr="00B85602">
              <w:rPr>
                <w:color w:val="FFFFFF" w:themeColor="background1"/>
                <w:sz w:val="6"/>
                <w:szCs w:val="2"/>
              </w:rPr>
              <w:t>спекуляция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объяснить</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[2]. Предметом </w:t>
            </w:r>
            <w:proofErr w:type="spellStart"/>
            <w:r w:rsidRPr="00B85602">
              <w:rPr>
                <w:color w:val="FFFFFF" w:themeColor="background1"/>
                <w:sz w:val="6"/>
                <w:szCs w:val="2"/>
              </w:rPr>
              <w:t>нашего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ячейка</w:t>
            </w:r>
            <w:proofErr w:type="spellEnd"/>
            <w:r w:rsidRPr="00B85602">
              <w:rPr>
                <w:color w:val="FFFFFF" w:themeColor="background1"/>
                <w:sz w:val="6"/>
                <w:szCs w:val="2"/>
              </w:rPr>
              <w:t xml:space="preserve"> «</w:t>
            </w:r>
            <w:proofErr w:type="spellStart"/>
            <w:r w:rsidRPr="00B85602">
              <w:rPr>
                <w:color w:val="FFFFFF" w:themeColor="background1"/>
                <w:sz w:val="6"/>
                <w:szCs w:val="2"/>
              </w:rPr>
              <w:t>погружена</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формируемую</w:t>
            </w:r>
            <w:proofErr w:type="spellEnd"/>
            <w:r w:rsidRPr="00B85602">
              <w:rPr>
                <w:color w:val="FFFFFF" w:themeColor="background1"/>
                <w:sz w:val="6"/>
                <w:szCs w:val="2"/>
              </w:rPr>
              <w:t xml:space="preserve"> другими </w:t>
            </w:r>
            <w:proofErr w:type="spellStart"/>
            <w:r w:rsidRPr="00B85602">
              <w:rPr>
                <w:color w:val="FFFFFF" w:themeColor="background1"/>
                <w:sz w:val="6"/>
                <w:szCs w:val="2"/>
              </w:rPr>
              <w:t>ячейками</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Основное</w:t>
            </w:r>
            <w:proofErr w:type="spellEnd"/>
            <w:r w:rsidRPr="00B85602">
              <w:rPr>
                <w:color w:val="FFFFFF" w:themeColor="background1"/>
                <w:sz w:val="6"/>
                <w:szCs w:val="2"/>
              </w:rPr>
              <w:t xml:space="preserve"> </w:t>
            </w:r>
            <w:proofErr w:type="spellStart"/>
            <w:r w:rsidRPr="00B85602">
              <w:rPr>
                <w:color w:val="FFFFFF" w:themeColor="background1"/>
                <w:sz w:val="6"/>
                <w:szCs w:val="2"/>
              </w:rPr>
              <w:t>занятие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Совокупность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и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образует</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замкнутую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Нас </w:t>
            </w:r>
            <w:proofErr w:type="spellStart"/>
            <w:r w:rsidRPr="00B85602">
              <w:rPr>
                <w:color w:val="FFFFFF" w:themeColor="background1"/>
                <w:sz w:val="6"/>
                <w:szCs w:val="2"/>
              </w:rPr>
              <w:t>интересует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в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n </w:t>
            </w:r>
            <w:proofErr w:type="spellStart"/>
            <w:r w:rsidRPr="00B85602">
              <w:rPr>
                <w:color w:val="FFFFFF" w:themeColor="background1"/>
                <w:sz w:val="6"/>
                <w:szCs w:val="2"/>
              </w:rPr>
              <w:t>нумерует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основному принципу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механики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известна</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внутреннюю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U,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w:t>
            </w:r>
            <w:proofErr w:type="spellStart"/>
            <w:r w:rsidRPr="00B85602">
              <w:rPr>
                <w:color w:val="FFFFFF" w:themeColor="background1"/>
                <w:sz w:val="6"/>
                <w:szCs w:val="2"/>
              </w:rPr>
              <w:t>свободную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U=F+W.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n-го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закрытого</w:t>
            </w:r>
            <w:proofErr w:type="spellEnd"/>
            <w:r w:rsidRPr="00B85602">
              <w:rPr>
                <w:color w:val="FFFFFF" w:themeColor="background1"/>
                <w:sz w:val="6"/>
                <w:szCs w:val="2"/>
              </w:rPr>
              <w:t xml:space="preserve"> </w:t>
            </w:r>
            <w:proofErr w:type="spellStart"/>
            <w:r w:rsidRPr="00B85602">
              <w:rPr>
                <w:color w:val="FFFFFF" w:themeColor="background1"/>
                <w:sz w:val="6"/>
                <w:szCs w:val="2"/>
              </w:rPr>
              <w:t>региона</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S – мера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VS, а </w:t>
            </w:r>
            <w:proofErr w:type="spellStart"/>
            <w:r w:rsidRPr="00B85602">
              <w:rPr>
                <w:color w:val="FFFFFF" w:themeColor="background1"/>
                <w:sz w:val="6"/>
                <w:szCs w:val="2"/>
              </w:rPr>
              <w:t>интенсивная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V –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И V и S </w:t>
            </w:r>
            <w:proofErr w:type="spellStart"/>
            <w:r w:rsidRPr="00B85602">
              <w:rPr>
                <w:color w:val="FFFFFF" w:themeColor="background1"/>
                <w:sz w:val="6"/>
                <w:szCs w:val="2"/>
              </w:rPr>
              <w:t>неотрицательны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Q и </w:t>
            </w:r>
            <w:proofErr w:type="spellStart"/>
            <w:r w:rsidRPr="00B85602">
              <w:rPr>
                <w:color w:val="FFFFFF" w:themeColor="background1"/>
                <w:sz w:val="6"/>
                <w:szCs w:val="2"/>
              </w:rPr>
              <w:t>Pn</w:t>
            </w:r>
            <w:proofErr w:type="spellEnd"/>
            <w:r w:rsidRPr="00B85602">
              <w:rPr>
                <w:color w:val="FFFFFF" w:themeColor="background1"/>
                <w:sz w:val="6"/>
                <w:szCs w:val="2"/>
              </w:rPr>
              <w:t xml:space="preserve"> с V </w:t>
            </w:r>
            <w:proofErr w:type="spellStart"/>
            <w:r w:rsidRPr="00B85602">
              <w:rPr>
                <w:color w:val="FFFFFF" w:themeColor="background1"/>
                <w:sz w:val="6"/>
                <w:szCs w:val="2"/>
              </w:rPr>
              <w:t>описываются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U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по V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и </w:t>
            </w:r>
            <w:proofErr w:type="spellStart"/>
            <w:r w:rsidRPr="00B85602">
              <w:rPr>
                <w:color w:val="FFFFFF" w:themeColor="background1"/>
                <w:sz w:val="6"/>
                <w:szCs w:val="2"/>
              </w:rPr>
              <w:t>асимметрии</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2&gt;0, то S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V, </w:t>
            </w:r>
            <w:proofErr w:type="spellStart"/>
            <w:r w:rsidRPr="00B85602">
              <w:rPr>
                <w:color w:val="FFFFFF" w:themeColor="background1"/>
                <w:sz w:val="6"/>
                <w:szCs w:val="2"/>
              </w:rPr>
              <w:t>достигая</w:t>
            </w:r>
            <w:proofErr w:type="spellEnd"/>
            <w:r w:rsidRPr="00B85602">
              <w:rPr>
                <w:color w:val="FFFFFF" w:themeColor="background1"/>
                <w:sz w:val="6"/>
                <w:szCs w:val="2"/>
              </w:rPr>
              <w:t xml:space="preserve"> </w:t>
            </w:r>
            <w:proofErr w:type="spellStart"/>
            <w:r w:rsidRPr="00B85602">
              <w:rPr>
                <w:color w:val="FFFFFF" w:themeColor="background1"/>
                <w:sz w:val="6"/>
                <w:szCs w:val="2"/>
              </w:rPr>
              <w:t>насыщения</w:t>
            </w:r>
            <w:proofErr w:type="spellEnd"/>
            <w:r w:rsidRPr="00B85602">
              <w:rPr>
                <w:color w:val="FFFFFF" w:themeColor="background1"/>
                <w:sz w:val="6"/>
                <w:szCs w:val="2"/>
              </w:rPr>
              <w:t xml:space="preserve"> при V=V3</w:t>
            </w:r>
            <w:r w:rsidRPr="00B85602">
              <w:rPr>
                <w:color w:val="FFFFFF" w:themeColor="background1"/>
                <w:sz w:val="6"/>
                <w:szCs w:val="2"/>
              </w:rPr>
              <w:sym w:font="Symbol" w:char="F0BA"/>
            </w:r>
            <w:r w:rsidRPr="00B85602">
              <w:rPr>
                <w:color w:val="FFFFFF" w:themeColor="background1"/>
                <w:sz w:val="6"/>
                <w:szCs w:val="2"/>
              </w:rPr>
              <w:t xml:space="preserve">μ3/3μ2, </w:t>
            </w:r>
            <w:proofErr w:type="spellStart"/>
            <w:r w:rsidRPr="00B85602">
              <w:rPr>
                <w:color w:val="FFFFFF" w:themeColor="background1"/>
                <w:sz w:val="6"/>
                <w:szCs w:val="2"/>
              </w:rPr>
              <w:t>если</w:t>
            </w:r>
            <w:proofErr w:type="spellEnd"/>
            <w:r w:rsidRPr="00B85602">
              <w:rPr>
                <w:color w:val="FFFFFF" w:themeColor="background1"/>
                <w:sz w:val="6"/>
                <w:szCs w:val="2"/>
              </w:rPr>
              <w:t xml:space="preserve"> μ3&gt;0. При </w:t>
            </w:r>
            <w:r w:rsidRPr="00B85602">
              <w:rPr>
                <w:color w:val="FFFFFF" w:themeColor="background1"/>
                <w:sz w:val="6"/>
                <w:szCs w:val="2"/>
              </w:rPr>
              <w:sym w:font="Symbol" w:char="F06D"/>
            </w:r>
            <w:r w:rsidRPr="00B85602">
              <w:rPr>
                <w:color w:val="FFFFFF" w:themeColor="background1"/>
                <w:sz w:val="6"/>
                <w:szCs w:val="2"/>
              </w:rPr>
              <w:t xml:space="preserve">3&lt;0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V:,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S:,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S.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сопряжены</w:t>
            </w:r>
            <w:proofErr w:type="spellEnd"/>
            <w:r w:rsidRPr="00B85602">
              <w:rPr>
                <w:color w:val="FFFFFF" w:themeColor="background1"/>
                <w:sz w:val="6"/>
                <w:szCs w:val="2"/>
              </w:rPr>
              <w:t xml:space="preserve"> на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а F(V) –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учета</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товара</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а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&gt;0 </w:t>
            </w:r>
            <w:proofErr w:type="spellStart"/>
            <w:r w:rsidRPr="00B85602">
              <w:rPr>
                <w:color w:val="FFFFFF" w:themeColor="background1"/>
                <w:sz w:val="6"/>
                <w:szCs w:val="2"/>
              </w:rPr>
              <w:t>определяют</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(V,Y)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две</w:t>
            </w:r>
            <w:proofErr w:type="spellEnd"/>
            <w:r w:rsidRPr="00B85602">
              <w:rPr>
                <w:color w:val="FFFFFF" w:themeColor="background1"/>
                <w:sz w:val="6"/>
                <w:szCs w:val="2"/>
              </w:rPr>
              <w:t xml:space="preserve"> </w:t>
            </w:r>
            <w:proofErr w:type="spellStart"/>
            <w:r w:rsidRPr="00B85602">
              <w:rPr>
                <w:color w:val="FFFFFF" w:themeColor="background1"/>
                <w:sz w:val="6"/>
                <w:szCs w:val="2"/>
              </w:rPr>
              <w:t>пары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сопряженных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(S,V), (</w:t>
            </w:r>
            <w:proofErr w:type="spellStart"/>
            <w:r w:rsidRPr="00B85602">
              <w:rPr>
                <w:color w:val="FFFFFF" w:themeColor="background1"/>
                <w:sz w:val="6"/>
                <w:szCs w:val="2"/>
              </w:rPr>
              <w:t>Y,p</w:t>
            </w:r>
            <w:proofErr w:type="spellEnd"/>
            <w:r w:rsidRPr="00B85602">
              <w:rPr>
                <w:color w:val="FFFFFF" w:themeColor="background1"/>
                <w:sz w:val="6"/>
                <w:szCs w:val="2"/>
              </w:rPr>
              <w:t xml:space="preserve">) и </w:t>
            </w:r>
            <w:proofErr w:type="spellStart"/>
            <w:r w:rsidRPr="00B85602">
              <w:rPr>
                <w:color w:val="FFFFFF" w:themeColor="background1"/>
                <w:sz w:val="6"/>
                <w:szCs w:val="2"/>
              </w:rPr>
              <w:t>четыре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потенциала</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с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 и.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Q(V,Y).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t>
            </w:r>
            <w:proofErr w:type="spellStart"/>
            <w:r w:rsidRPr="00B85602">
              <w:rPr>
                <w:color w:val="FFFFFF" w:themeColor="background1"/>
                <w:sz w:val="6"/>
                <w:szCs w:val="2"/>
              </w:rPr>
              <w:t>pY</w:t>
            </w:r>
            <w:proofErr w:type="spellEnd"/>
            <w:r w:rsidRPr="00B85602">
              <w:rPr>
                <w:color w:val="FFFFFF" w:themeColor="background1"/>
                <w:sz w:val="6"/>
                <w:szCs w:val="2"/>
              </w:rPr>
              <w:t xml:space="preserve">,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F+VS+pY</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S и Y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экстенсивными</w:t>
            </w:r>
            <w:proofErr w:type="spellEnd"/>
            <w:r w:rsidRPr="00B85602">
              <w:rPr>
                <w:color w:val="FFFFFF" w:themeColor="background1"/>
                <w:sz w:val="6"/>
                <w:szCs w:val="2"/>
              </w:rPr>
              <w:t xml:space="preserve"> факторами, а V и p –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Y: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V,p</w:t>
            </w:r>
            <w:proofErr w:type="spellEnd"/>
            <w:r w:rsidRPr="00B85602">
              <w:rPr>
                <w:color w:val="FFFFFF" w:themeColor="background1"/>
                <w:sz w:val="6"/>
                <w:szCs w:val="2"/>
              </w:rPr>
              <w:t>)=</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S,p</w:t>
            </w:r>
            <w:proofErr w:type="spellEnd"/>
            <w:r w:rsidRPr="00B85602">
              <w:rPr>
                <w:color w:val="FFFFFF" w:themeColor="background1"/>
                <w:sz w:val="6"/>
                <w:szCs w:val="2"/>
              </w:rPr>
              <w:t xml:space="preserve">)=G+VS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U(S,Y)=H–</w:t>
            </w:r>
            <w:proofErr w:type="spellStart"/>
            <w:r w:rsidRPr="00B85602">
              <w:rPr>
                <w:color w:val="FFFFFF" w:themeColor="background1"/>
                <w:sz w:val="6"/>
                <w:szCs w:val="2"/>
              </w:rPr>
              <w:t>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Y: </w:t>
            </w:r>
            <w:proofErr w:type="spellStart"/>
            <w:r w:rsidRPr="00B85602">
              <w:rPr>
                <w:color w:val="FFFFFF" w:themeColor="background1"/>
                <w:sz w:val="6"/>
                <w:szCs w:val="2"/>
              </w:rPr>
              <w:t>Внутрення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доходом Y.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w:t>
            </w:r>
            <w:proofErr w:type="spellStart"/>
            <w:r w:rsidRPr="00B85602">
              <w:rPr>
                <w:color w:val="FFFFFF" w:themeColor="background1"/>
                <w:sz w:val="6"/>
                <w:szCs w:val="2"/>
              </w:rPr>
              <w:t>аддитивны</w:t>
            </w:r>
            <w:proofErr w:type="spellEnd"/>
            <w:r w:rsidRPr="00B85602">
              <w:rPr>
                <w:color w:val="FFFFFF" w:themeColor="background1"/>
                <w:sz w:val="6"/>
                <w:szCs w:val="2"/>
              </w:rPr>
              <w:t xml:space="preserve">, а V и p </w:t>
            </w:r>
            <w:proofErr w:type="spellStart"/>
            <w:r w:rsidRPr="00B85602">
              <w:rPr>
                <w:color w:val="FFFFFF" w:themeColor="background1"/>
                <w:sz w:val="6"/>
                <w:szCs w:val="2"/>
              </w:rPr>
              <w:t>одинаковы</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по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S и Y: </w:t>
            </w:r>
            <w:proofErr w:type="spellStart"/>
            <w:r w:rsidRPr="00B85602">
              <w:rPr>
                <w:color w:val="FFFFFF" w:themeColor="background1"/>
                <w:sz w:val="6"/>
                <w:szCs w:val="2"/>
              </w:rPr>
              <w:t>где</w:t>
            </w:r>
            <w:proofErr w:type="spellEnd"/>
            <w:r w:rsidRPr="00B85602">
              <w:rPr>
                <w:color w:val="FFFFFF" w:themeColor="background1"/>
                <w:sz w:val="6"/>
                <w:szCs w:val="2"/>
              </w:rPr>
              <w:t xml:space="preserve"> ψ, μ, ν и φ –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N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дифференциалы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добавить </w:t>
            </w:r>
            <w:proofErr w:type="spellStart"/>
            <w:r w:rsidRPr="00B85602">
              <w:rPr>
                <w:color w:val="FFFFFF" w:themeColor="background1"/>
                <w:sz w:val="6"/>
                <w:szCs w:val="2"/>
              </w:rPr>
              <w:t>μdN</w:t>
            </w:r>
            <w:proofErr w:type="spellEnd"/>
            <w:r w:rsidRPr="00B85602">
              <w:rPr>
                <w:color w:val="FFFFFF" w:themeColor="background1"/>
                <w:sz w:val="6"/>
                <w:szCs w:val="2"/>
              </w:rPr>
              <w:t xml:space="preserve"> с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Дифференцируя</w:t>
            </w:r>
            <w:proofErr w:type="spellEnd"/>
            <w:r w:rsidRPr="00B85602">
              <w:rPr>
                <w:color w:val="FFFFFF" w:themeColor="background1"/>
                <w:sz w:val="6"/>
                <w:szCs w:val="2"/>
              </w:rPr>
              <w:t xml:space="preserve"> G по N,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sym w:font="Symbol" w:char="F0BA"/>
            </w:r>
            <w:r w:rsidRPr="00B85602">
              <w:rPr>
                <w:color w:val="FFFFFF" w:themeColor="background1"/>
                <w:sz w:val="6"/>
                <w:szCs w:val="2"/>
              </w:rPr>
              <w:sym w:font="Symbol" w:char="F06D"/>
            </w:r>
            <w:r w:rsidRPr="00B85602">
              <w:rPr>
                <w:color w:val="FFFFFF" w:themeColor="background1"/>
                <w:sz w:val="6"/>
                <w:szCs w:val="2"/>
              </w:rPr>
              <w:t>(</w:t>
            </w:r>
            <w:proofErr w:type="spellStart"/>
            <w:r w:rsidRPr="00B85602">
              <w:rPr>
                <w:color w:val="FFFFFF" w:themeColor="background1"/>
                <w:sz w:val="6"/>
                <w:szCs w:val="2"/>
              </w:rPr>
              <w:t>V,p</w:t>
            </w:r>
            <w:proofErr w:type="spellEnd"/>
            <w:r w:rsidRPr="00B85602">
              <w:rPr>
                <w:color w:val="FFFFFF" w:themeColor="background1"/>
                <w:sz w:val="6"/>
                <w:szCs w:val="2"/>
              </w:rPr>
              <w:t xml:space="preserve">) –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в сегменте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Большой</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зоны</w:t>
            </w:r>
            <w:proofErr w:type="spellEnd"/>
            <w:r w:rsidRPr="00B85602">
              <w:rPr>
                <w:color w:val="FFFFFF" w:themeColor="background1"/>
                <w:sz w:val="6"/>
                <w:szCs w:val="2"/>
              </w:rPr>
              <w:t xml:space="preserve"> Ω=F–G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Y и μ: </w:t>
            </w:r>
            <w:proofErr w:type="spellStart"/>
            <w:r w:rsidRPr="00B85602">
              <w:rPr>
                <w:color w:val="FFFFFF" w:themeColor="background1"/>
                <w:sz w:val="6"/>
                <w:szCs w:val="2"/>
              </w:rPr>
              <w:t>dΩ</w:t>
            </w:r>
            <w:proofErr w:type="spellEnd"/>
            <w:r w:rsidRPr="00B85602">
              <w:rPr>
                <w:color w:val="FFFFFF" w:themeColor="background1"/>
                <w:sz w:val="6"/>
                <w:szCs w:val="2"/>
              </w:rPr>
              <w:t>=–</w:t>
            </w:r>
            <w:proofErr w:type="spellStart"/>
            <w:r w:rsidRPr="00B85602">
              <w:rPr>
                <w:color w:val="FFFFFF" w:themeColor="background1"/>
                <w:sz w:val="6"/>
                <w:szCs w:val="2"/>
              </w:rPr>
              <w:t>SdV</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w:t>
            </w:r>
            <w:proofErr w:type="spellStart"/>
            <w:r w:rsidRPr="00B85602">
              <w:rPr>
                <w:color w:val="FFFFFF" w:themeColor="background1"/>
                <w:sz w:val="6"/>
                <w:szCs w:val="2"/>
              </w:rPr>
              <w:t>Ndμ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n-го резидента в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w:t>
            </w:r>
            <w:proofErr w:type="spellStart"/>
            <w:r w:rsidRPr="00B85602">
              <w:rPr>
                <w:color w:val="FFFFFF" w:themeColor="background1"/>
                <w:sz w:val="6"/>
                <w:szCs w:val="2"/>
              </w:rPr>
              <w:t>unN</w:t>
            </w:r>
            <w:proofErr w:type="spellEnd"/>
            <w:r w:rsidRPr="00B85602">
              <w:rPr>
                <w:color w:val="FFFFFF" w:themeColor="background1"/>
                <w:sz w:val="6"/>
                <w:szCs w:val="2"/>
              </w:rPr>
              <w:t xml:space="preserve">, то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 и.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зона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большим</w:t>
            </w:r>
            <w:proofErr w:type="spellEnd"/>
            <w:r w:rsidRPr="00B85602">
              <w:rPr>
                <w:color w:val="FFFFFF" w:themeColor="background1"/>
                <w:sz w:val="6"/>
                <w:szCs w:val="2"/>
              </w:rPr>
              <w:t xml:space="preserve"> </w:t>
            </w:r>
            <w:proofErr w:type="spellStart"/>
            <w:r w:rsidRPr="00B85602">
              <w:rPr>
                <w:color w:val="FFFFFF" w:themeColor="background1"/>
                <w:sz w:val="6"/>
                <w:szCs w:val="2"/>
              </w:rPr>
              <w:t>каноническим</w:t>
            </w:r>
            <w:proofErr w:type="spellEnd"/>
            <w:r w:rsidRPr="00B85602">
              <w:rPr>
                <w:color w:val="FFFFFF" w:themeColor="background1"/>
                <w:sz w:val="6"/>
                <w:szCs w:val="2"/>
              </w:rPr>
              <w:t xml:space="preserve"> ансамблем. При </w:t>
            </w:r>
            <w:proofErr w:type="spellStart"/>
            <w:r w:rsidRPr="00B85602">
              <w:rPr>
                <w:color w:val="FFFFFF" w:themeColor="background1"/>
                <w:sz w:val="6"/>
                <w:szCs w:val="2"/>
              </w:rPr>
              <w:t>описании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явлений </w:t>
            </w:r>
            <w:proofErr w:type="spellStart"/>
            <w:r w:rsidRPr="00B85602">
              <w:rPr>
                <w:color w:val="FFFFFF" w:themeColor="background1"/>
                <w:sz w:val="6"/>
                <w:szCs w:val="2"/>
              </w:rPr>
              <w:t>используют</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и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[4].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взаимозависимые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 y и z </w:t>
            </w:r>
            <w:proofErr w:type="spellStart"/>
            <w:r w:rsidRPr="00B85602">
              <w:rPr>
                <w:color w:val="FFFFFF" w:themeColor="background1"/>
                <w:sz w:val="6"/>
                <w:szCs w:val="2"/>
              </w:rPr>
              <w:t>отвечают</w:t>
            </w:r>
            <w:proofErr w:type="spellEnd"/>
            <w:r w:rsidRPr="00B85602">
              <w:rPr>
                <w:color w:val="FFFFFF" w:themeColor="background1"/>
                <w:sz w:val="6"/>
                <w:szCs w:val="2"/>
              </w:rPr>
              <w:t xml:space="preserve">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тройке</w:t>
            </w:r>
            <w:proofErr w:type="spellEnd"/>
            <w:r w:rsidRPr="00B85602">
              <w:rPr>
                <w:color w:val="FFFFFF" w:themeColor="background1"/>
                <w:sz w:val="6"/>
                <w:szCs w:val="2"/>
              </w:rPr>
              <w:t xml:space="preserve"> </w:t>
            </w:r>
            <w:proofErr w:type="spellStart"/>
            <w:r w:rsidRPr="00B85602">
              <w:rPr>
                <w:color w:val="FFFFFF" w:themeColor="background1"/>
                <w:sz w:val="6"/>
                <w:szCs w:val="2"/>
              </w:rPr>
              <w:t>неповторяющихся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S, V, Y и p.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y-ой </w:t>
            </w:r>
            <w:proofErr w:type="spellStart"/>
            <w:r w:rsidRPr="00B85602">
              <w:rPr>
                <w:color w:val="FFFFFF" w:themeColor="background1"/>
                <w:sz w:val="6"/>
                <w:szCs w:val="2"/>
              </w:rPr>
              <w:t>эластичностью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x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факторе z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xyz</w:t>
            </w:r>
            <w:proofErr w:type="spellEnd"/>
            <w:r w:rsidRPr="00B85602">
              <w:rPr>
                <w:color w:val="FFFFFF" w:themeColor="background1"/>
                <w:sz w:val="6"/>
                <w:szCs w:val="2"/>
              </w:rPr>
              <w:t>=y(</w:t>
            </w:r>
            <w:r w:rsidRPr="00B85602">
              <w:rPr>
                <w:color w:val="FFFFFF" w:themeColor="background1"/>
                <w:sz w:val="6"/>
                <w:szCs w:val="2"/>
              </w:rPr>
              <w:sym w:font="Symbol" w:char="F0B6"/>
            </w:r>
            <w:r w:rsidRPr="00B85602">
              <w:rPr>
                <w:color w:val="FFFFFF" w:themeColor="background1"/>
                <w:sz w:val="6"/>
                <w:szCs w:val="2"/>
              </w:rPr>
              <w:t>x/</w:t>
            </w:r>
            <w:r w:rsidRPr="00B85602">
              <w:rPr>
                <w:color w:val="FFFFFF" w:themeColor="background1"/>
                <w:sz w:val="6"/>
                <w:szCs w:val="2"/>
              </w:rPr>
              <w:sym w:font="Symbol" w:char="F0B6"/>
            </w:r>
            <w:r w:rsidRPr="00B85602">
              <w:rPr>
                <w:color w:val="FFFFFF" w:themeColor="background1"/>
                <w:sz w:val="6"/>
                <w:szCs w:val="2"/>
              </w:rPr>
              <w:t xml:space="preserve">y)z.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16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Q,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Y –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выражений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G(</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H(</w:t>
            </w:r>
            <w:proofErr w:type="spellStart"/>
            <w:r w:rsidRPr="00B85602">
              <w:rPr>
                <w:color w:val="FFFFFF" w:themeColor="background1"/>
                <w:sz w:val="6"/>
                <w:szCs w:val="2"/>
              </w:rPr>
              <w:t>S,p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Y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U(S,Y):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вычисляются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учесть</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якобианов</w:t>
            </w:r>
            <w:proofErr w:type="spellEnd"/>
            <w:r w:rsidRPr="00B85602">
              <w:rPr>
                <w:color w:val="FFFFFF" w:themeColor="background1"/>
                <w:sz w:val="6"/>
                <w:szCs w:val="2"/>
              </w:rPr>
              <w:t xml:space="preserve">: Доход Y(F,V)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w:t>
            </w:r>
            <w:proofErr w:type="spellStart"/>
            <w:r w:rsidRPr="00B85602">
              <w:rPr>
                <w:color w:val="FFFFFF" w:themeColor="background1"/>
                <w:sz w:val="6"/>
                <w:szCs w:val="2"/>
              </w:rPr>
              <w:t>G,p</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G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p(H,S)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H 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S(U,Y)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 и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усреднение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сопровождаются</w:t>
            </w:r>
            <w:proofErr w:type="spellEnd"/>
            <w:r w:rsidRPr="00B85602">
              <w:rPr>
                <w:color w:val="FFFFFF" w:themeColor="background1"/>
                <w:sz w:val="6"/>
                <w:szCs w:val="2"/>
              </w:rPr>
              <w:t xml:space="preserve"> ростом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w:t>
            </w:r>
            <w:proofErr w:type="spellEnd"/>
            <w:r w:rsidRPr="00B85602">
              <w:rPr>
                <w:color w:val="FFFFFF" w:themeColor="background1"/>
                <w:sz w:val="6"/>
                <w:szCs w:val="2"/>
              </w:rPr>
              <w:t xml:space="preserve">. С ростом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при </w:t>
            </w:r>
            <w:proofErr w:type="spellStart"/>
            <w:r w:rsidRPr="00B85602">
              <w:rPr>
                <w:color w:val="FFFFFF" w:themeColor="background1"/>
                <w:sz w:val="6"/>
                <w:szCs w:val="2"/>
              </w:rPr>
              <w:t>фиксированной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уровне</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норма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с переходом от </w:t>
            </w:r>
            <w:proofErr w:type="spellStart"/>
            <w:r w:rsidRPr="00B85602">
              <w:rPr>
                <w:color w:val="FFFFFF" w:themeColor="background1"/>
                <w:sz w:val="6"/>
                <w:szCs w:val="2"/>
              </w:rPr>
              <w:t>большого</w:t>
            </w:r>
            <w:proofErr w:type="spellEnd"/>
            <w:r w:rsidRPr="00B85602">
              <w:rPr>
                <w:color w:val="FFFFFF" w:themeColor="background1"/>
                <w:sz w:val="6"/>
                <w:szCs w:val="2"/>
              </w:rPr>
              <w:t xml:space="preserve"> к малому </w:t>
            </w:r>
            <w:proofErr w:type="spellStart"/>
            <w:r w:rsidRPr="00B85602">
              <w:rPr>
                <w:color w:val="FFFFFF" w:themeColor="background1"/>
                <w:sz w:val="6"/>
                <w:szCs w:val="2"/>
              </w:rPr>
              <w:t>бизнесу</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бизнеса</w:t>
            </w:r>
            <w:proofErr w:type="spellEnd"/>
            <w:r w:rsidRPr="00B85602">
              <w:rPr>
                <w:color w:val="FFFFFF" w:themeColor="background1"/>
                <w:sz w:val="6"/>
                <w:szCs w:val="2"/>
              </w:rPr>
              <w:t xml:space="preserve"> слабо </w:t>
            </w:r>
            <w:proofErr w:type="spellStart"/>
            <w:r w:rsidRPr="00B85602">
              <w:rPr>
                <w:color w:val="FFFFFF" w:themeColor="background1"/>
                <w:sz w:val="6"/>
                <w:szCs w:val="2"/>
              </w:rPr>
              <w:t>взаимодействуют</w:t>
            </w:r>
            <w:proofErr w:type="spellEnd"/>
            <w:r w:rsidRPr="00B85602">
              <w:rPr>
                <w:color w:val="FFFFFF" w:themeColor="background1"/>
                <w:sz w:val="6"/>
                <w:szCs w:val="2"/>
              </w:rPr>
              <w:t xml:space="preserve"> друг с другом в </w:t>
            </w:r>
            <w:proofErr w:type="spellStart"/>
            <w:r w:rsidRPr="00B85602">
              <w:rPr>
                <w:color w:val="FFFFFF" w:themeColor="background1"/>
                <w:sz w:val="6"/>
                <w:szCs w:val="2"/>
              </w:rPr>
              <w:t>идеальном</w:t>
            </w:r>
            <w:proofErr w:type="spellEnd"/>
            <w:r w:rsidRPr="00B85602">
              <w:rPr>
                <w:color w:val="FFFFFF" w:themeColor="background1"/>
                <w:sz w:val="6"/>
                <w:szCs w:val="2"/>
              </w:rPr>
              <w:t xml:space="preserve"> сегменте и </w:t>
            </w:r>
            <w:proofErr w:type="spellStart"/>
            <w:r w:rsidRPr="00B85602">
              <w:rPr>
                <w:color w:val="FFFFFF" w:themeColor="background1"/>
                <w:sz w:val="6"/>
                <w:szCs w:val="2"/>
              </w:rPr>
              <w:t>представляют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массу</w:t>
            </w:r>
            <w:proofErr w:type="spellEnd"/>
            <w:r w:rsidRPr="00B85602">
              <w:rPr>
                <w:color w:val="FFFFFF" w:themeColor="background1"/>
                <w:sz w:val="6"/>
                <w:szCs w:val="2"/>
              </w:rPr>
              <w:t xml:space="preserve">, а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Замечательным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достижением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точная</w:t>
            </w:r>
            <w:proofErr w:type="spellEnd"/>
            <w:r w:rsidRPr="00B85602">
              <w:rPr>
                <w:color w:val="FFFFFF" w:themeColor="background1"/>
                <w:sz w:val="6"/>
                <w:szCs w:val="2"/>
              </w:rPr>
              <w:t xml:space="preserve"> </w:t>
            </w:r>
            <w:proofErr w:type="spellStart"/>
            <w:r w:rsidRPr="00B85602">
              <w:rPr>
                <w:color w:val="FFFFFF" w:themeColor="background1"/>
                <w:sz w:val="6"/>
                <w:szCs w:val="2"/>
              </w:rPr>
              <w:t>формулировка</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протекающие</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идут</w:t>
            </w:r>
            <w:proofErr w:type="spellEnd"/>
            <w:r w:rsidRPr="00B85602">
              <w:rPr>
                <w:color w:val="FFFFFF" w:themeColor="background1"/>
                <w:sz w:val="6"/>
                <w:szCs w:val="2"/>
              </w:rPr>
              <w:t xml:space="preserve"> таким образом,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с </w:t>
            </w:r>
            <w:proofErr w:type="spellStart"/>
            <w:r w:rsidRPr="00B85602">
              <w:rPr>
                <w:color w:val="FFFFFF" w:themeColor="background1"/>
                <w:sz w:val="6"/>
                <w:szCs w:val="2"/>
              </w:rPr>
              <w:t>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с </w:t>
            </w:r>
            <w:proofErr w:type="spellStart"/>
            <w:r w:rsidRPr="00B85602">
              <w:rPr>
                <w:color w:val="FFFFFF" w:themeColor="background1"/>
                <w:sz w:val="6"/>
                <w:szCs w:val="2"/>
              </w:rPr>
              <w:t>большей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соответствующего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полному</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равновесию</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первых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экстремума</w:t>
            </w:r>
            <w:proofErr w:type="spellEnd"/>
            <w:r w:rsidRPr="00B85602">
              <w:rPr>
                <w:color w:val="FFFFFF" w:themeColor="background1"/>
                <w:sz w:val="6"/>
                <w:szCs w:val="2"/>
              </w:rPr>
              <w:t xml:space="preserve"> и не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имела</w:t>
            </w:r>
            <w:proofErr w:type="spellEnd"/>
            <w:r w:rsidRPr="00B85602">
              <w:rPr>
                <w:color w:val="FFFFFF" w:themeColor="background1"/>
                <w:sz w:val="6"/>
                <w:szCs w:val="2"/>
              </w:rPr>
              <w:t xml:space="preserve"> </w:t>
            </w:r>
            <w:proofErr w:type="spellStart"/>
            <w:r w:rsidRPr="00B85602">
              <w:rPr>
                <w:color w:val="FFFFFF" w:themeColor="background1"/>
                <w:sz w:val="6"/>
                <w:szCs w:val="2"/>
              </w:rPr>
              <w:t>именно</w:t>
            </w:r>
            <w:proofErr w:type="spellEnd"/>
            <w:r w:rsidRPr="00B85602">
              <w:rPr>
                <w:color w:val="FFFFFF" w:themeColor="background1"/>
                <w:sz w:val="6"/>
                <w:szCs w:val="2"/>
              </w:rPr>
              <w:t xml:space="preserve"> максимум. Для </w:t>
            </w:r>
            <w:proofErr w:type="spellStart"/>
            <w:r w:rsidRPr="00B85602">
              <w:rPr>
                <w:color w:val="FFFFFF" w:themeColor="background1"/>
                <w:sz w:val="6"/>
                <w:szCs w:val="2"/>
              </w:rPr>
              <w:t>выяснения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вычислить</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удобнее</w:t>
            </w:r>
            <w:proofErr w:type="spellEnd"/>
            <w:r w:rsidRPr="00B85602">
              <w:rPr>
                <w:color w:val="FFFFFF" w:themeColor="background1"/>
                <w:sz w:val="6"/>
                <w:szCs w:val="2"/>
              </w:rPr>
              <w:t xml:space="preserve"> провести, </w:t>
            </w:r>
            <w:proofErr w:type="spellStart"/>
            <w:r w:rsidRPr="00B85602">
              <w:rPr>
                <w:color w:val="FFFFFF" w:themeColor="background1"/>
                <w:sz w:val="6"/>
                <w:szCs w:val="2"/>
              </w:rPr>
              <w:t>исходя</w:t>
            </w:r>
            <w:proofErr w:type="spellEnd"/>
            <w:r w:rsidRPr="00B85602">
              <w:rPr>
                <w:color w:val="FFFFFF" w:themeColor="background1"/>
                <w:sz w:val="6"/>
                <w:szCs w:val="2"/>
              </w:rPr>
              <w:t xml:space="preserve"> не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максимума</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ему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некоторую</w:t>
            </w:r>
            <w:proofErr w:type="spellEnd"/>
            <w:r w:rsidRPr="00B85602">
              <w:rPr>
                <w:color w:val="FFFFFF" w:themeColor="background1"/>
                <w:sz w:val="6"/>
                <w:szCs w:val="2"/>
              </w:rPr>
              <w:t xml:space="preserve"> </w:t>
            </w:r>
            <w:proofErr w:type="spellStart"/>
            <w:r w:rsidRPr="00B85602">
              <w:rPr>
                <w:color w:val="FFFFFF" w:themeColor="background1"/>
                <w:sz w:val="6"/>
                <w:szCs w:val="2"/>
              </w:rPr>
              <w:t>малую</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а остаток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V0 и </w:t>
            </w:r>
            <w:proofErr w:type="spellStart"/>
            <w:r w:rsidRPr="00B85602">
              <w:rPr>
                <w:color w:val="FFFFFF" w:themeColor="background1"/>
                <w:sz w:val="6"/>
                <w:szCs w:val="2"/>
              </w:rPr>
              <w:t>уровнем</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p0.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величина U–V0S+p0Y с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U,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доходом Y. При </w:t>
            </w:r>
            <w:proofErr w:type="spellStart"/>
            <w:r w:rsidRPr="00B85602">
              <w:rPr>
                <w:color w:val="FFFFFF" w:themeColor="background1"/>
                <w:sz w:val="6"/>
                <w:szCs w:val="2"/>
              </w:rPr>
              <w:t>всяком</w:t>
            </w:r>
            <w:proofErr w:type="spellEnd"/>
            <w:r w:rsidRPr="00B85602">
              <w:rPr>
                <w:color w:val="FFFFFF" w:themeColor="background1"/>
                <w:sz w:val="6"/>
                <w:szCs w:val="2"/>
              </w:rPr>
              <w:t xml:space="preserve"> </w:t>
            </w:r>
            <w:proofErr w:type="spellStart"/>
            <w:r w:rsidRPr="00B85602">
              <w:rPr>
                <w:color w:val="FFFFFF" w:themeColor="background1"/>
                <w:sz w:val="6"/>
                <w:szCs w:val="2"/>
              </w:rPr>
              <w:t>малом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отклонении</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должно</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Разлагая</w:t>
            </w:r>
            <w:proofErr w:type="spellEnd"/>
            <w:r w:rsidRPr="00B85602">
              <w:rPr>
                <w:color w:val="FFFFFF" w:themeColor="background1"/>
                <w:sz w:val="6"/>
                <w:szCs w:val="2"/>
              </w:rPr>
              <w:t xml:space="preserve"> </w:t>
            </w:r>
            <w:proofErr w:type="spellStart"/>
            <w:r w:rsidRPr="00B85602">
              <w:rPr>
                <w:color w:val="FFFFFF" w:themeColor="background1"/>
                <w:sz w:val="6"/>
                <w:szCs w:val="2"/>
              </w:rPr>
              <w:t>δU</w:t>
            </w:r>
            <w:proofErr w:type="spellEnd"/>
            <w:r w:rsidRPr="00B85602">
              <w:rPr>
                <w:color w:val="FFFFFF" w:themeColor="background1"/>
                <w:sz w:val="6"/>
                <w:szCs w:val="2"/>
              </w:rPr>
              <w:t xml:space="preserve"> в ряд,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членов</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взяты</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Но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сокращаются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этим</w:t>
            </w:r>
            <w:proofErr w:type="spellEnd"/>
            <w:r w:rsidRPr="00B85602">
              <w:rPr>
                <w:color w:val="FFFFFF" w:themeColor="background1"/>
                <w:sz w:val="6"/>
                <w:szCs w:val="2"/>
              </w:rPr>
              <w:t xml:space="preserve"> же величинам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вид: Для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имело</w:t>
            </w:r>
            <w:proofErr w:type="spellEnd"/>
            <w:r w:rsidRPr="00B85602">
              <w:rPr>
                <w:color w:val="FFFFFF" w:themeColor="background1"/>
                <w:sz w:val="6"/>
                <w:szCs w:val="2"/>
              </w:rPr>
              <w:t xml:space="preserve"> </w:t>
            </w:r>
            <w:proofErr w:type="spellStart"/>
            <w:r w:rsidRPr="00B85602">
              <w:rPr>
                <w:color w:val="FFFFFF" w:themeColor="background1"/>
                <w:sz w:val="6"/>
                <w:szCs w:val="2"/>
              </w:rPr>
              <w:t>место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произвольных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δS</w:t>
            </w:r>
            <w:proofErr w:type="spellEnd"/>
            <w:r w:rsidRPr="00B85602">
              <w:rPr>
                <w:color w:val="FFFFFF" w:themeColor="background1"/>
                <w:sz w:val="6"/>
                <w:szCs w:val="2"/>
              </w:rPr>
              <w:t xml:space="preserve"> и </w:t>
            </w:r>
            <w:proofErr w:type="spellStart"/>
            <w:r w:rsidRPr="00B85602">
              <w:rPr>
                <w:color w:val="FFFFFF" w:themeColor="background1"/>
                <w:sz w:val="6"/>
                <w:szCs w:val="2"/>
              </w:rPr>
              <w:t>δY</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удовлетворить</w:t>
            </w:r>
            <w:proofErr w:type="spellEnd"/>
            <w:r w:rsidRPr="00B85602">
              <w:rPr>
                <w:color w:val="FFFFFF" w:themeColor="background1"/>
                <w:sz w:val="6"/>
                <w:szCs w:val="2"/>
              </w:rPr>
              <w:t xml:space="preserve"> два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первое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записать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Переходя</w:t>
            </w:r>
            <w:proofErr w:type="spellEnd"/>
            <w:r w:rsidRPr="00B85602">
              <w:rPr>
                <w:color w:val="FFFFFF" w:themeColor="background1"/>
                <w:sz w:val="6"/>
                <w:szCs w:val="2"/>
              </w:rPr>
              <w:t xml:space="preserve"> к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V и Y,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p=p0&gt;0 и SV0,Y&gt;0, то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равносильно</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уменьшаться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постоянной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гарантируют</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Для SV0,Y&gt;0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средний</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r w:rsidRPr="00B85602">
              <w:rPr>
                <w:color w:val="FFFFFF" w:themeColor="background1"/>
                <w:sz w:val="6"/>
                <w:szCs w:val="2"/>
              </w:rPr>
              <w:sym w:font="Symbol" w:char="F0E1"/>
            </w:r>
            <w:r w:rsidRPr="00B85602">
              <w:rPr>
                <w:color w:val="FFFFFF" w:themeColor="background1"/>
                <w:sz w:val="6"/>
                <w:szCs w:val="2"/>
              </w:rPr>
              <w:t>u2</w:t>
            </w:r>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превышал</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U2, а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r w:rsidRPr="00B85602">
              <w:rPr>
                <w:color w:val="FFFFFF" w:themeColor="background1"/>
                <w:sz w:val="6"/>
                <w:szCs w:val="2"/>
              </w:rPr>
              <w:sym w:font="Symbol" w:char="F0E1"/>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было</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отрицательным</w:t>
            </w:r>
            <w:proofErr w:type="spellEnd"/>
            <w:r w:rsidRPr="00B85602">
              <w:rPr>
                <w:color w:val="FFFFFF" w:themeColor="background1"/>
                <w:sz w:val="6"/>
                <w:szCs w:val="2"/>
              </w:rPr>
              <w:t xml:space="preserve"> и по модулю </w:t>
            </w:r>
            <w:proofErr w:type="spellStart"/>
            <w:r w:rsidRPr="00B85602">
              <w:rPr>
                <w:color w:val="FFFFFF" w:themeColor="background1"/>
                <w:sz w:val="6"/>
                <w:szCs w:val="2"/>
              </w:rPr>
              <w:t>превышало</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к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любом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течением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в ней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тенденция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монопольное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и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 xml:space="preserve">S=S–S0 от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значений до нуля.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эквивалентны</w:t>
            </w:r>
            <w:proofErr w:type="spellEnd"/>
            <w:r w:rsidRPr="00B85602">
              <w:rPr>
                <w:color w:val="FFFFFF" w:themeColor="background1"/>
                <w:sz w:val="6"/>
                <w:szCs w:val="2"/>
              </w:rPr>
              <w:t xml:space="preserve">, и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отражают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тот</w:t>
            </w:r>
            <w:proofErr w:type="spellEnd"/>
            <w:r w:rsidRPr="00B85602">
              <w:rPr>
                <w:color w:val="FFFFFF" w:themeColor="background1"/>
                <w:sz w:val="6"/>
                <w:szCs w:val="2"/>
              </w:rPr>
              <w:t xml:space="preserve"> факт,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глобальным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асимптотически</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устойчивым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Ляпунова.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несколько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минимумов</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неизменных</w:t>
            </w:r>
            <w:proofErr w:type="spellEnd"/>
            <w:r w:rsidRPr="00B85602">
              <w:rPr>
                <w:color w:val="FFFFFF" w:themeColor="background1"/>
                <w:sz w:val="6"/>
                <w:szCs w:val="2"/>
              </w:rPr>
              <w:t xml:space="preserve"> V, Y и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значениях</w:t>
            </w:r>
            <w:proofErr w:type="spellEnd"/>
            <w:r w:rsidRPr="00B85602">
              <w:rPr>
                <w:color w:val="FFFFFF" w:themeColor="background1"/>
                <w:sz w:val="6"/>
                <w:szCs w:val="2"/>
              </w:rPr>
              <w:t xml:space="preserve"> N, то </w:t>
            </w:r>
            <w:proofErr w:type="spellStart"/>
            <w:r w:rsidRPr="00B85602">
              <w:rPr>
                <w:color w:val="FFFFFF" w:themeColor="background1"/>
                <w:sz w:val="6"/>
                <w:szCs w:val="2"/>
              </w:rPr>
              <w:t>стабильному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наименьшее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 а </w:t>
            </w:r>
            <w:proofErr w:type="spellStart"/>
            <w:r w:rsidRPr="00B85602">
              <w:rPr>
                <w:color w:val="FFFFFF" w:themeColor="background1"/>
                <w:sz w:val="6"/>
                <w:szCs w:val="2"/>
              </w:rPr>
              <w:t>метастабильному</w:t>
            </w:r>
            <w:proofErr w:type="spellEnd"/>
            <w:r w:rsidRPr="00B85602">
              <w:rPr>
                <w:color w:val="FFFFFF" w:themeColor="background1"/>
                <w:sz w:val="6"/>
                <w:szCs w:val="2"/>
              </w:rPr>
              <w:t xml:space="preserve"> – </w:t>
            </w:r>
            <w:proofErr w:type="spellStart"/>
            <w:r w:rsidRPr="00B85602">
              <w:rPr>
                <w:color w:val="FFFFFF" w:themeColor="background1"/>
                <w:sz w:val="6"/>
                <w:szCs w:val="2"/>
              </w:rPr>
              <w:t>самый</w:t>
            </w:r>
            <w:proofErr w:type="spellEnd"/>
            <w:r w:rsidRPr="00B85602">
              <w:rPr>
                <w:color w:val="FFFFFF" w:themeColor="background1"/>
                <w:sz w:val="6"/>
                <w:szCs w:val="2"/>
              </w:rPr>
              <w:t xml:space="preserve"> </w:t>
            </w:r>
            <w:proofErr w:type="spellStart"/>
            <w:r w:rsidRPr="00B85602">
              <w:rPr>
                <w:color w:val="FFFFFF" w:themeColor="background1"/>
                <w:sz w:val="6"/>
                <w:szCs w:val="2"/>
              </w:rPr>
              <w:t>мелкий</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наибольшим</w:t>
            </w:r>
            <w:proofErr w:type="spellEnd"/>
            <w:r w:rsidRPr="00B85602">
              <w:rPr>
                <w:color w:val="FFFFFF" w:themeColor="background1"/>
                <w:sz w:val="6"/>
                <w:szCs w:val="2"/>
              </w:rPr>
              <w:t xml:space="preserve"> F.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разрушаются</w:t>
            </w:r>
            <w:proofErr w:type="spellEnd"/>
            <w:r w:rsidRPr="00B85602">
              <w:rPr>
                <w:color w:val="FFFFFF" w:themeColor="background1"/>
                <w:sz w:val="6"/>
                <w:szCs w:val="2"/>
              </w:rPr>
              <w:t xml:space="preserve"> переходом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в </w:t>
            </w:r>
            <w:proofErr w:type="spellStart"/>
            <w:r w:rsidRPr="00B85602">
              <w:rPr>
                <w:color w:val="FFFFFF" w:themeColor="background1"/>
                <w:sz w:val="6"/>
                <w:szCs w:val="2"/>
              </w:rPr>
              <w:t>устойчивое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одного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другое</w:t>
            </w:r>
            <w:proofErr w:type="spellEnd"/>
            <w:r w:rsidRPr="00B85602">
              <w:rPr>
                <w:color w:val="FFFFFF" w:themeColor="background1"/>
                <w:sz w:val="6"/>
                <w:szCs w:val="2"/>
              </w:rPr>
              <w:t xml:space="preserve"> с </w:t>
            </w:r>
            <w:proofErr w:type="spellStart"/>
            <w:r w:rsidRPr="00B85602">
              <w:rPr>
                <w:color w:val="FFFFFF" w:themeColor="background1"/>
                <w:sz w:val="6"/>
                <w:szCs w:val="2"/>
              </w:rPr>
              <w:t>изменением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накоплении</w:t>
            </w:r>
            <w:proofErr w:type="spellEnd"/>
            <w:r w:rsidRPr="00B85602">
              <w:rPr>
                <w:color w:val="FFFFFF" w:themeColor="background1"/>
                <w:sz w:val="6"/>
                <w:szCs w:val="2"/>
              </w:rPr>
              <w:t xml:space="preserve">, то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осуществить</w:t>
            </w:r>
            <w:proofErr w:type="spellEnd"/>
            <w:r w:rsidRPr="00B85602">
              <w:rPr>
                <w:color w:val="FFFFFF" w:themeColor="background1"/>
                <w:sz w:val="6"/>
                <w:szCs w:val="2"/>
              </w:rPr>
              <w:t xml:space="preserve"> без </w:t>
            </w:r>
            <w:proofErr w:type="spellStart"/>
            <w:r w:rsidRPr="00B85602">
              <w:rPr>
                <w:color w:val="FFFFFF" w:themeColor="background1"/>
                <w:sz w:val="6"/>
                <w:szCs w:val="2"/>
              </w:rPr>
              <w:t>воображаемого</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Прямому переходу с </w:t>
            </w:r>
            <w:proofErr w:type="spellStart"/>
            <w:r w:rsidRPr="00B85602">
              <w:rPr>
                <w:color w:val="FFFFFF" w:themeColor="background1"/>
                <w:sz w:val="6"/>
                <w:szCs w:val="2"/>
              </w:rPr>
              <w:t>совершением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Rmax</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c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ΔU при </w:t>
            </w:r>
            <w:proofErr w:type="spellStart"/>
            <w:r w:rsidRPr="00B85602">
              <w:rPr>
                <w:color w:val="FFFFFF" w:themeColor="background1"/>
                <w:sz w:val="6"/>
                <w:szCs w:val="2"/>
              </w:rPr>
              <w:t>изменении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частей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p0ΔY0 и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нее</w:t>
            </w:r>
            <w:proofErr w:type="spellEnd"/>
            <w:r w:rsidRPr="00B85602">
              <w:rPr>
                <w:color w:val="FFFFFF" w:themeColor="background1"/>
                <w:sz w:val="6"/>
                <w:szCs w:val="2"/>
              </w:rPr>
              <w:t xml:space="preserve"> V0ΔS0: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0 </w:t>
            </w:r>
            <w:proofErr w:type="spellStart"/>
            <w:r w:rsidRPr="00B85602">
              <w:rPr>
                <w:color w:val="FFFFFF" w:themeColor="background1"/>
                <w:sz w:val="6"/>
                <w:szCs w:val="2"/>
              </w:rPr>
              <w:t>относится</w:t>
            </w:r>
            <w:proofErr w:type="spellEnd"/>
            <w:r w:rsidRPr="00B85602">
              <w:rPr>
                <w:color w:val="FFFFFF" w:themeColor="background1"/>
                <w:sz w:val="6"/>
                <w:szCs w:val="2"/>
              </w:rPr>
              <w:t xml:space="preserve"> к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затраты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доходу ΔY0=–ΔY, а в силу </w:t>
            </w:r>
            <w:proofErr w:type="spellStart"/>
            <w:r w:rsidRPr="00B85602">
              <w:rPr>
                <w:color w:val="FFFFFF" w:themeColor="background1"/>
                <w:sz w:val="6"/>
                <w:szCs w:val="2"/>
              </w:rPr>
              <w:t>закона</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S0</w:t>
            </w:r>
            <w:r w:rsidRPr="00B85602">
              <w:rPr>
                <w:color w:val="FFFFFF" w:themeColor="background1"/>
                <w:sz w:val="6"/>
                <w:szCs w:val="2"/>
              </w:rPr>
              <w:sym w:font="Symbol" w:char="F0B3"/>
            </w:r>
            <w:r w:rsidRPr="00B85602">
              <w:rPr>
                <w:color w:val="FFFFFF" w:themeColor="background1"/>
                <w:sz w:val="6"/>
                <w:szCs w:val="2"/>
              </w:rPr>
              <w:t>–</w:t>
            </w:r>
            <w:r w:rsidRPr="00B85602">
              <w:rPr>
                <w:color w:val="FFFFFF" w:themeColor="background1"/>
                <w:sz w:val="6"/>
                <w:szCs w:val="2"/>
              </w:rPr>
              <w:sym w:font="Symbol" w:char="F044"/>
            </w:r>
            <w:r w:rsidRPr="00B85602">
              <w:rPr>
                <w:color w:val="FFFFFF" w:themeColor="background1"/>
                <w:sz w:val="6"/>
                <w:szCs w:val="2"/>
              </w:rPr>
              <w:t xml:space="preserve">S, то </w:t>
            </w:r>
            <w:proofErr w:type="spellStart"/>
            <w:r w:rsidRPr="00B85602">
              <w:rPr>
                <w:color w:val="FFFFFF" w:themeColor="background1"/>
                <w:sz w:val="6"/>
                <w:szCs w:val="2"/>
              </w:rPr>
              <w:t>где</w:t>
            </w:r>
            <w:proofErr w:type="spellEnd"/>
            <w:r w:rsidRPr="00B85602">
              <w:rPr>
                <w:color w:val="FFFFFF" w:themeColor="background1"/>
                <w:sz w:val="6"/>
                <w:szCs w:val="2"/>
              </w:rPr>
              <w:t xml:space="preserve"> знак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он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SΣ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SΣ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UΣ..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w:t>
            </w:r>
            <w:proofErr w:type="spellStart"/>
            <w:r w:rsidRPr="00B85602">
              <w:rPr>
                <w:color w:val="FFFFFF" w:themeColor="background1"/>
                <w:sz w:val="6"/>
                <w:szCs w:val="2"/>
              </w:rPr>
              <w:t>суммарная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от SΣ(UΣ) на величину Но </w:t>
            </w:r>
            <w:proofErr w:type="spellStart"/>
            <w:r w:rsidRPr="00B85602">
              <w:rPr>
                <w:color w:val="FFFFFF" w:themeColor="background1"/>
                <w:sz w:val="6"/>
                <w:szCs w:val="2"/>
              </w:rPr>
              <w:t>dU</w:t>
            </w:r>
            <w:proofErr w:type="spellEnd"/>
            <w:r w:rsidRPr="00B85602">
              <w:rPr>
                <w:color w:val="FFFFFF" w:themeColor="background1"/>
                <w:sz w:val="6"/>
                <w:szCs w:val="2"/>
              </w:rPr>
              <w:sym w:font="Symbol" w:char="F053"/>
            </w:r>
            <w:r w:rsidRPr="00B85602">
              <w:rPr>
                <w:color w:val="FFFFFF" w:themeColor="background1"/>
                <w:sz w:val="6"/>
                <w:szCs w:val="2"/>
              </w:rPr>
              <w:t>/</w:t>
            </w:r>
            <w:proofErr w:type="spellStart"/>
            <w:r w:rsidRPr="00B85602">
              <w:rPr>
                <w:color w:val="FFFFFF" w:themeColor="background1"/>
                <w:sz w:val="6"/>
                <w:szCs w:val="2"/>
              </w:rPr>
              <w:t>dS</w:t>
            </w:r>
            <w:proofErr w:type="spellEnd"/>
            <w:r w:rsidRPr="00B85602">
              <w:rPr>
                <w:color w:val="FFFFFF" w:themeColor="background1"/>
                <w:sz w:val="6"/>
                <w:szCs w:val="2"/>
              </w:rPr>
              <w:sym w:font="Symbol" w:char="F053"/>
            </w:r>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Таким образом,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формула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от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β – </w:t>
            </w:r>
            <w:proofErr w:type="spellStart"/>
            <w:r w:rsidRPr="00B85602">
              <w:rPr>
                <w:color w:val="FFFFFF" w:themeColor="background1"/>
                <w:sz w:val="6"/>
                <w:szCs w:val="2"/>
              </w:rPr>
              <w:t>некоторый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2"/>
            </w:r>
            <w:r w:rsidRPr="00B85602">
              <w:rPr>
                <w:color w:val="FFFFFF" w:themeColor="background1"/>
                <w:sz w:val="6"/>
                <w:szCs w:val="2"/>
              </w:rPr>
              <w:t xml:space="preserve">=0.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внутреннем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1"/>
            </w:r>
            <w:r w:rsidRPr="00B85602">
              <w:rPr>
                <w:color w:val="FFFFFF" w:themeColor="background1"/>
                <w:sz w:val="6"/>
                <w:szCs w:val="2"/>
              </w:rPr>
              <w:t xml:space="preserve">=0. Введем </w:t>
            </w:r>
            <w:proofErr w:type="spellStart"/>
            <w:r w:rsidRPr="00B85602">
              <w:rPr>
                <w:color w:val="FFFFFF" w:themeColor="background1"/>
                <w:sz w:val="6"/>
                <w:szCs w:val="2"/>
              </w:rPr>
              <w:t>обозначения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SΣ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максимальна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кроме</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А=0 и В=0,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Уже </w:t>
            </w:r>
            <w:proofErr w:type="spellStart"/>
            <w:r w:rsidRPr="00B85602">
              <w:rPr>
                <w:color w:val="FFFFFF" w:themeColor="background1"/>
                <w:sz w:val="6"/>
                <w:szCs w:val="2"/>
              </w:rPr>
              <w:t>незначительные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некотором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приводят</w:t>
            </w:r>
            <w:proofErr w:type="spellEnd"/>
            <w:r w:rsidRPr="00B85602">
              <w:rPr>
                <w:color w:val="FFFFFF" w:themeColor="background1"/>
                <w:sz w:val="6"/>
                <w:szCs w:val="2"/>
              </w:rPr>
              <w:t xml:space="preserve"> к </w:t>
            </w:r>
            <w:proofErr w:type="spellStart"/>
            <w:r w:rsidRPr="00B85602">
              <w:rPr>
                <w:color w:val="FFFFFF" w:themeColor="background1"/>
                <w:sz w:val="6"/>
                <w:szCs w:val="2"/>
              </w:rPr>
              <w:t>изменению</w:t>
            </w:r>
            <w:proofErr w:type="spellEnd"/>
            <w:r w:rsidRPr="00B85602">
              <w:rPr>
                <w:color w:val="FFFFFF" w:themeColor="background1"/>
                <w:sz w:val="6"/>
                <w:szCs w:val="2"/>
              </w:rPr>
              <w:t xml:space="preserve"> A на величину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постоянном</w:t>
            </w:r>
            <w:proofErr w:type="spellEnd"/>
            <w:r w:rsidRPr="00B85602">
              <w:rPr>
                <w:color w:val="FFFFFF" w:themeColor="background1"/>
                <w:sz w:val="6"/>
                <w:szCs w:val="2"/>
              </w:rPr>
              <w:t xml:space="preserve"> β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нарушению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B=0.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того,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восстановится</w:t>
            </w:r>
            <w:proofErr w:type="spellEnd"/>
            <w:r w:rsidRPr="00B85602">
              <w:rPr>
                <w:color w:val="FFFFFF" w:themeColor="background1"/>
                <w:sz w:val="6"/>
                <w:szCs w:val="2"/>
              </w:rPr>
              <w:t xml:space="preserve">, величина ΔA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находим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новое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w:t>
            </w:r>
            <w:proofErr w:type="spellEnd"/>
            <w:r w:rsidRPr="00B85602">
              <w:rPr>
                <w:color w:val="FFFFFF" w:themeColor="background1"/>
                <w:sz w:val="6"/>
                <w:szCs w:val="2"/>
              </w:rPr>
              <w:t xml:space="preserve"> принцип Ла </w:t>
            </w:r>
            <w:proofErr w:type="spellStart"/>
            <w:r w:rsidRPr="00B85602">
              <w:rPr>
                <w:color w:val="FFFFFF" w:themeColor="background1"/>
                <w:sz w:val="6"/>
                <w:szCs w:val="2"/>
              </w:rPr>
              <w:t>Шателье</w:t>
            </w:r>
            <w:proofErr w:type="spellEnd"/>
            <w:r w:rsidRPr="00B85602">
              <w:rPr>
                <w:color w:val="FFFFFF" w:themeColor="background1"/>
                <w:sz w:val="6"/>
                <w:szCs w:val="2"/>
              </w:rPr>
              <w:t xml:space="preserve"> [6].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w:t>
            </w:r>
            <w:proofErr w:type="spellStart"/>
            <w:r w:rsidRPr="00B85602">
              <w:rPr>
                <w:color w:val="FFFFFF" w:themeColor="background1"/>
                <w:sz w:val="6"/>
                <w:szCs w:val="2"/>
              </w:rPr>
              <w:t>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на систему, а ΔΑ – </w:t>
            </w:r>
            <w:proofErr w:type="spellStart"/>
            <w:r w:rsidRPr="00B85602">
              <w:rPr>
                <w:color w:val="FFFFFF" w:themeColor="background1"/>
                <w:sz w:val="6"/>
                <w:szCs w:val="2"/>
              </w:rPr>
              <w:t>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восстановлении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Другими словами, </w:t>
            </w:r>
            <w:proofErr w:type="spellStart"/>
            <w:r w:rsidRPr="00B85602">
              <w:rPr>
                <w:color w:val="FFFFFF" w:themeColor="background1"/>
                <w:sz w:val="6"/>
                <w:szCs w:val="2"/>
              </w:rPr>
              <w:t>внешнее</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воздействие</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стимулирует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стремящиеся</w:t>
            </w:r>
            <w:proofErr w:type="spellEnd"/>
            <w:r w:rsidRPr="00B85602">
              <w:rPr>
                <w:color w:val="FFFFFF" w:themeColor="background1"/>
                <w:sz w:val="6"/>
                <w:szCs w:val="2"/>
              </w:rPr>
              <w:t xml:space="preserve"> ослабить его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/V0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V0 и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необходимой</w:t>
            </w:r>
            <w:proofErr w:type="spellEnd"/>
            <w:r w:rsidRPr="00B85602">
              <w:rPr>
                <w:color w:val="FFFFFF" w:themeColor="background1"/>
                <w:sz w:val="6"/>
                <w:szCs w:val="2"/>
              </w:rPr>
              <w:t xml:space="preserve"> для </w:t>
            </w:r>
            <w:proofErr w:type="spellStart"/>
            <w:r w:rsidRPr="00B85602">
              <w:rPr>
                <w:color w:val="FFFFFF" w:themeColor="background1"/>
                <w:sz w:val="6"/>
                <w:szCs w:val="2"/>
              </w:rPr>
              <w:t>приведения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в </w:t>
            </w:r>
            <w:proofErr w:type="spellStart"/>
            <w:r w:rsidRPr="00B85602">
              <w:rPr>
                <w:color w:val="FFFFFF" w:themeColor="background1"/>
                <w:sz w:val="6"/>
                <w:szCs w:val="2"/>
              </w:rPr>
              <w:t>данное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написать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бесконечно</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Все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без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относятся</w:t>
            </w:r>
            <w:proofErr w:type="spellEnd"/>
            <w:r w:rsidRPr="00B85602">
              <w:rPr>
                <w:color w:val="FFFFFF" w:themeColor="background1"/>
                <w:sz w:val="6"/>
                <w:szCs w:val="2"/>
              </w:rPr>
              <w:t xml:space="preserve"> к резидентам, а с </w:t>
            </w:r>
            <w:proofErr w:type="spellStart"/>
            <w:r w:rsidRPr="00B85602">
              <w:rPr>
                <w:color w:val="FFFFFF" w:themeColor="background1"/>
                <w:sz w:val="6"/>
                <w:szCs w:val="2"/>
              </w:rPr>
              <w:t>индексом</w:t>
            </w:r>
            <w:proofErr w:type="spellEnd"/>
            <w:r w:rsidRPr="00B85602">
              <w:rPr>
                <w:color w:val="FFFFFF" w:themeColor="background1"/>
                <w:sz w:val="6"/>
                <w:szCs w:val="2"/>
              </w:rPr>
              <w:t xml:space="preserve"> 0 – к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A=V/V0–1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в систему </w:t>
            </w:r>
            <w:proofErr w:type="spellStart"/>
            <w:r w:rsidRPr="00B85602">
              <w:rPr>
                <w:color w:val="FFFFFF" w:themeColor="background1"/>
                <w:sz w:val="6"/>
                <w:szCs w:val="2"/>
              </w:rPr>
              <w:t>инвестируется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оборотный</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В </w:t>
            </w:r>
            <w:proofErr w:type="spellStart"/>
            <w:r w:rsidRPr="00B85602">
              <w:rPr>
                <w:color w:val="FFFFFF" w:themeColor="background1"/>
                <w:sz w:val="6"/>
                <w:szCs w:val="2"/>
              </w:rPr>
              <w:t>итоге</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на величину (</w:t>
            </w:r>
            <w:r w:rsidRPr="00B85602">
              <w:rPr>
                <w:color w:val="FFFFFF" w:themeColor="background1"/>
                <w:sz w:val="6"/>
                <w:szCs w:val="2"/>
              </w:rPr>
              <w:sym w:font="Symbol" w:char="F044"/>
            </w:r>
            <w:r w:rsidRPr="00B85602">
              <w:rPr>
                <w:color w:val="FFFFFF" w:themeColor="background1"/>
                <w:sz w:val="6"/>
                <w:szCs w:val="2"/>
              </w:rPr>
              <w:t>V)</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Восстановление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уменьшится</w:t>
            </w:r>
            <w:proofErr w:type="spellEnd"/>
            <w:r w:rsidRPr="00B85602">
              <w:rPr>
                <w:color w:val="FFFFFF" w:themeColor="background1"/>
                <w:sz w:val="6"/>
                <w:szCs w:val="2"/>
              </w:rPr>
              <w:t xml:space="preserve"> до (</w:t>
            </w:r>
            <w:r w:rsidRPr="00B85602">
              <w:rPr>
                <w:color w:val="FFFFFF" w:themeColor="background1"/>
                <w:sz w:val="6"/>
                <w:szCs w:val="2"/>
              </w:rPr>
              <w:sym w:font="Symbol" w:char="F044"/>
            </w:r>
            <w:r w:rsidRPr="00B85602">
              <w:rPr>
                <w:color w:val="FFFFFF" w:themeColor="background1"/>
                <w:sz w:val="6"/>
                <w:szCs w:val="2"/>
              </w:rPr>
              <w:t xml:space="preserve">V)B=0.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бы</w:t>
            </w:r>
            <w:proofErr w:type="spellEnd"/>
            <w:r w:rsidRPr="00B85602">
              <w:rPr>
                <w:color w:val="FFFFFF" w:themeColor="background1"/>
                <w:sz w:val="6"/>
                <w:szCs w:val="2"/>
              </w:rPr>
              <w:t xml:space="preserve"> </w:t>
            </w:r>
            <w:proofErr w:type="spellStart"/>
            <w:r w:rsidRPr="00B85602">
              <w:rPr>
                <w:color w:val="FFFFFF" w:themeColor="background1"/>
                <w:sz w:val="6"/>
                <w:szCs w:val="2"/>
              </w:rPr>
              <w:t>ослабляется</w:t>
            </w:r>
            <w:proofErr w:type="spellEnd"/>
            <w:r w:rsidRPr="00B85602">
              <w:rPr>
                <w:color w:val="FFFFFF" w:themeColor="background1"/>
                <w:sz w:val="6"/>
                <w:szCs w:val="2"/>
              </w:rPr>
              <w:t xml:space="preserve"> результат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доход Y, то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p=p0. </w:t>
            </w:r>
            <w:proofErr w:type="spellStart"/>
            <w:r w:rsidRPr="00B85602">
              <w:rPr>
                <w:color w:val="FFFFFF" w:themeColor="background1"/>
                <w:sz w:val="6"/>
                <w:szCs w:val="2"/>
              </w:rPr>
              <w:t>Подстановка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w:t>
            </w:r>
            <w:proofErr w:type="spellEnd"/>
            <w:r w:rsidRPr="00B85602">
              <w:rPr>
                <w:color w:val="FFFFFF" w:themeColor="background1"/>
                <w:sz w:val="6"/>
                <w:szCs w:val="2"/>
              </w:rPr>
              <w:t xml:space="preserve"> Y.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A=1–V/V0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 то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V=V0 и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p/</w:t>
            </w:r>
            <w:r w:rsidRPr="00B85602">
              <w:rPr>
                <w:color w:val="FFFFFF" w:themeColor="background1"/>
                <w:sz w:val="6"/>
                <w:szCs w:val="2"/>
              </w:rPr>
              <w:sym w:font="Symbol" w:char="F0B6"/>
            </w:r>
            <w:r w:rsidRPr="00B85602">
              <w:rPr>
                <w:color w:val="FFFFFF" w:themeColor="background1"/>
                <w:sz w:val="6"/>
                <w:szCs w:val="2"/>
              </w:rPr>
              <w:t xml:space="preserve">Y)V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B6"/>
            </w:r>
            <w:r w:rsidRPr="00B85602">
              <w:rPr>
                <w:color w:val="FFFFFF" w:themeColor="background1"/>
                <w:sz w:val="6"/>
                <w:szCs w:val="2"/>
              </w:rPr>
              <w:t xml:space="preserve">V)p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Основной</w:t>
            </w:r>
            <w:proofErr w:type="spellEnd"/>
            <w:r w:rsidRPr="00B85602">
              <w:rPr>
                <w:color w:val="FFFFFF" w:themeColor="background1"/>
                <w:sz w:val="6"/>
                <w:szCs w:val="2"/>
              </w:rPr>
              <w:t xml:space="preserve"> </w:t>
            </w:r>
            <w:proofErr w:type="spellStart"/>
            <w:r w:rsidRPr="00B85602">
              <w:rPr>
                <w:color w:val="FFFFFF" w:themeColor="background1"/>
                <w:sz w:val="6"/>
                <w:szCs w:val="2"/>
              </w:rPr>
              <w:t>недостаток</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расходится</w:t>
            </w:r>
            <w:proofErr w:type="spellEnd"/>
            <w:r w:rsidRPr="00B85602">
              <w:rPr>
                <w:color w:val="FFFFFF" w:themeColor="background1"/>
                <w:sz w:val="6"/>
                <w:szCs w:val="2"/>
              </w:rPr>
              <w:t xml:space="preserve"> при Y=0.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коллапс</w:t>
            </w:r>
            <w:proofErr w:type="spellEnd"/>
            <w:r w:rsidRPr="00B85602">
              <w:rPr>
                <w:color w:val="FFFFFF" w:themeColor="background1"/>
                <w:sz w:val="6"/>
                <w:szCs w:val="2"/>
              </w:rPr>
              <w:t xml:space="preserve"> не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допускаться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установить </w:t>
            </w:r>
            <w:proofErr w:type="spellStart"/>
            <w:r w:rsidRPr="00B85602">
              <w:rPr>
                <w:color w:val="FFFFFF" w:themeColor="background1"/>
                <w:sz w:val="6"/>
                <w:szCs w:val="2"/>
              </w:rPr>
              <w:t>минимальный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w:t>
            </w:r>
            <w:proofErr w:type="spellEnd"/>
            <w:r w:rsidRPr="00B85602">
              <w:rPr>
                <w:color w:val="FFFFFF" w:themeColor="background1"/>
                <w:sz w:val="6"/>
                <w:szCs w:val="2"/>
              </w:rPr>
              <w:t xml:space="preserve"> Y0.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которая</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w:t>
            </w:r>
            <w:proofErr w:type="spellStart"/>
            <w:r w:rsidRPr="00B85602">
              <w:rPr>
                <w:color w:val="FFFFFF" w:themeColor="background1"/>
                <w:sz w:val="6"/>
                <w:szCs w:val="2"/>
              </w:rPr>
              <w:t>перехода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S1 и S2 –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а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не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A,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общем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идеальную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теперь</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далее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Наконец</w:t>
            </w:r>
            <w:proofErr w:type="spellEnd"/>
            <w:r w:rsidRPr="00B85602">
              <w:rPr>
                <w:color w:val="FFFFFF" w:themeColor="background1"/>
                <w:sz w:val="6"/>
                <w:szCs w:val="2"/>
              </w:rPr>
              <w:t xml:space="preserve">,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этот</w:t>
            </w:r>
            <w:proofErr w:type="spellEnd"/>
            <w:r w:rsidRPr="00B85602">
              <w:rPr>
                <w:color w:val="FFFFFF" w:themeColor="background1"/>
                <w:sz w:val="6"/>
                <w:szCs w:val="2"/>
              </w:rPr>
              <w:t xml:space="preserve"> цикл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замкнутым</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w:t>
            </w:r>
            <w:proofErr w:type="spellStart"/>
            <w:r w:rsidRPr="00B85602">
              <w:rPr>
                <w:color w:val="FFFFFF" w:themeColor="background1"/>
                <w:sz w:val="6"/>
                <w:szCs w:val="2"/>
              </w:rPr>
              <w:t>идеальная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и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ренту.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убывает</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w:t>
            </w:r>
            <w:proofErr w:type="spellStart"/>
            <w:r w:rsidRPr="00B85602">
              <w:rPr>
                <w:color w:val="FFFFFF" w:themeColor="background1"/>
                <w:sz w:val="6"/>
                <w:szCs w:val="2"/>
              </w:rPr>
              <w:t>производство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выпуску</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понижает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замкнутого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следующим</w:t>
            </w:r>
            <w:proofErr w:type="spellEnd"/>
            <w:r w:rsidRPr="00B85602">
              <w:rPr>
                <w:color w:val="FFFFFF" w:themeColor="background1"/>
                <w:sz w:val="6"/>
                <w:szCs w:val="2"/>
              </w:rPr>
              <w:t xml:space="preserve"> образом: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S2=S23&gt;0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S1=S41&lt;0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Макроскопическая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теория</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выпусков</w:t>
            </w:r>
            <w:proofErr w:type="spellEnd"/>
            <w:r w:rsidRPr="00B85602">
              <w:rPr>
                <w:color w:val="FFFFFF" w:themeColor="background1"/>
                <w:sz w:val="6"/>
                <w:szCs w:val="2"/>
              </w:rPr>
              <w:t xml:space="preserve"> и затрат </w:t>
            </w:r>
            <w:proofErr w:type="spellStart"/>
            <w:r w:rsidRPr="00B85602">
              <w:rPr>
                <w:color w:val="FFFFFF" w:themeColor="background1"/>
                <w:sz w:val="6"/>
                <w:szCs w:val="2"/>
              </w:rPr>
              <w:t>использована</w:t>
            </w:r>
            <w:proofErr w:type="spellEnd"/>
            <w:r w:rsidRPr="00B85602">
              <w:rPr>
                <w:color w:val="FFFFFF" w:themeColor="background1"/>
                <w:sz w:val="6"/>
                <w:szCs w:val="2"/>
              </w:rPr>
              <w:t xml:space="preserve"> для </w:t>
            </w:r>
            <w:proofErr w:type="spellStart"/>
            <w:r w:rsidRPr="00B85602">
              <w:rPr>
                <w:color w:val="FFFFFF" w:themeColor="background1"/>
                <w:sz w:val="6"/>
                <w:szCs w:val="2"/>
              </w:rPr>
              <w:t>описания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циклов</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многих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В.В.Леонтьева</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развиты</w:t>
            </w:r>
            <w:proofErr w:type="spellEnd"/>
            <w:r w:rsidRPr="00B85602">
              <w:rPr>
                <w:color w:val="FFFFFF" w:themeColor="background1"/>
                <w:sz w:val="6"/>
                <w:szCs w:val="2"/>
              </w:rPr>
              <w:t xml:space="preserve"> в </w:t>
            </w:r>
            <w:proofErr w:type="spellStart"/>
            <w:r w:rsidRPr="00B85602">
              <w:rPr>
                <w:color w:val="FFFFFF" w:themeColor="background1"/>
                <w:sz w:val="6"/>
                <w:szCs w:val="2"/>
              </w:rPr>
              <w:t>русле</w:t>
            </w:r>
            <w:proofErr w:type="spellEnd"/>
            <w:r w:rsidRPr="00B85602">
              <w:rPr>
                <w:color w:val="FFFFFF" w:themeColor="background1"/>
                <w:sz w:val="6"/>
                <w:szCs w:val="2"/>
              </w:rPr>
              <w:t xml:space="preserve">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оптимальности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[1,2].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нет строгого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тем,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термин</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[3]. </w:t>
            </w:r>
            <w:proofErr w:type="spellStart"/>
            <w:r w:rsidRPr="00B85602">
              <w:rPr>
                <w:color w:val="FFFFFF" w:themeColor="background1"/>
                <w:sz w:val="6"/>
                <w:szCs w:val="2"/>
              </w:rPr>
              <w:t>Эвристические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известных</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экономистов</w:t>
            </w:r>
            <w:proofErr w:type="spellEnd"/>
            <w:r w:rsidRPr="00B85602">
              <w:rPr>
                <w:color w:val="FFFFFF" w:themeColor="background1"/>
                <w:sz w:val="6"/>
                <w:szCs w:val="2"/>
              </w:rPr>
              <w:t xml:space="preserve"> о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близки</w:t>
            </w:r>
            <w:proofErr w:type="spellEnd"/>
            <w:r w:rsidRPr="00B85602">
              <w:rPr>
                <w:color w:val="FFFFFF" w:themeColor="background1"/>
                <w:sz w:val="6"/>
                <w:szCs w:val="2"/>
              </w:rPr>
              <w:t xml:space="preserve"> к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температуры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[4,5]. Аналогом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но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вероятностного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Необходимость</w:t>
            </w:r>
            <w:proofErr w:type="spellEnd"/>
            <w:r w:rsidRPr="00B85602">
              <w:rPr>
                <w:color w:val="FFFFFF" w:themeColor="background1"/>
                <w:sz w:val="6"/>
                <w:szCs w:val="2"/>
              </w:rPr>
              <w:t xml:space="preserve"> такого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отмечалась</w:t>
            </w:r>
            <w:proofErr w:type="spellEnd"/>
            <w:r w:rsidRPr="00B85602">
              <w:rPr>
                <w:color w:val="FFFFFF" w:themeColor="background1"/>
                <w:sz w:val="6"/>
                <w:szCs w:val="2"/>
              </w:rPr>
              <w:t xml:space="preserve"> в </w:t>
            </w:r>
            <w:proofErr w:type="spellStart"/>
            <w:r w:rsidRPr="00B85602">
              <w:rPr>
                <w:color w:val="FFFFFF" w:themeColor="background1"/>
                <w:sz w:val="6"/>
                <w:szCs w:val="2"/>
              </w:rPr>
              <w:t>связи</w:t>
            </w:r>
            <w:proofErr w:type="spellEnd"/>
            <w:r w:rsidRPr="00B85602">
              <w:rPr>
                <w:color w:val="FFFFFF" w:themeColor="background1"/>
                <w:sz w:val="6"/>
                <w:szCs w:val="2"/>
              </w:rPr>
              <w:t xml:space="preserve"> с </w:t>
            </w:r>
            <w:proofErr w:type="spellStart"/>
            <w:r w:rsidRPr="00B85602">
              <w:rPr>
                <w:color w:val="FFFFFF" w:themeColor="background1"/>
                <w:sz w:val="6"/>
                <w:szCs w:val="2"/>
              </w:rPr>
              <w:t>инфляционными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процессами</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жизни</w:t>
            </w:r>
            <w:proofErr w:type="spellEnd"/>
            <w:r w:rsidRPr="00B85602">
              <w:rPr>
                <w:color w:val="FFFFFF" w:themeColor="background1"/>
                <w:sz w:val="6"/>
                <w:szCs w:val="2"/>
              </w:rPr>
              <w:t xml:space="preserve"> [6].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причем</w:t>
            </w:r>
            <w:proofErr w:type="spellEnd"/>
            <w:r w:rsidRPr="00B85602">
              <w:rPr>
                <w:color w:val="FFFFFF" w:themeColor="background1"/>
                <w:sz w:val="6"/>
                <w:szCs w:val="2"/>
              </w:rPr>
              <w:t xml:space="preserve"> при Y=1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r w:rsidRPr="00B85602">
              <w:rPr>
                <w:color w:val="FFFFFF" w:themeColor="background1"/>
                <w:sz w:val="6"/>
                <w:szCs w:val="2"/>
              </w:rPr>
              <w:sym w:font="Symbol" w:char="F0BA"/>
            </w:r>
            <w:r w:rsidRPr="00B85602">
              <w:rPr>
                <w:color w:val="FFFFFF" w:themeColor="background1"/>
                <w:sz w:val="6"/>
                <w:szCs w:val="2"/>
              </w:rPr>
              <w:t>–</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 не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основного </w:t>
            </w:r>
            <w:proofErr w:type="spellStart"/>
            <w:r w:rsidRPr="00B85602">
              <w:rPr>
                <w:color w:val="FFFFFF" w:themeColor="background1"/>
                <w:sz w:val="6"/>
                <w:szCs w:val="2"/>
              </w:rPr>
              <w:t>принципа</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Q,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 и,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макроскопические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Показателями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а </w:t>
            </w:r>
            <w:proofErr w:type="spellStart"/>
            <w:r w:rsidRPr="00B85602">
              <w:rPr>
                <w:color w:val="FFFFFF" w:themeColor="background1"/>
                <w:sz w:val="6"/>
                <w:szCs w:val="2"/>
              </w:rPr>
              <w:t>ее</w:t>
            </w:r>
            <w:proofErr w:type="spellEnd"/>
            <w:r w:rsidRPr="00B85602">
              <w:rPr>
                <w:color w:val="FFFFFF" w:themeColor="background1"/>
                <w:sz w:val="6"/>
                <w:szCs w:val="2"/>
              </w:rPr>
              <w:t xml:space="preserve"> факторами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где</w:t>
            </w:r>
            <w:proofErr w:type="spellEnd"/>
            <w:r w:rsidRPr="00B85602">
              <w:rPr>
                <w:color w:val="FFFFFF" w:themeColor="background1"/>
                <w:sz w:val="6"/>
                <w:szCs w:val="2"/>
              </w:rPr>
              <w:t xml:space="preserve"> f(V)=</w:t>
            </w:r>
            <w:proofErr w:type="spellStart"/>
            <w:r w:rsidRPr="00B85602">
              <w:rPr>
                <w:color w:val="FFFFFF" w:themeColor="background1"/>
                <w:sz w:val="6"/>
                <w:szCs w:val="2"/>
              </w:rPr>
              <w:t>VlnL</w:t>
            </w:r>
            <w:proofErr w:type="spellEnd"/>
            <w:r w:rsidRPr="00B85602">
              <w:rPr>
                <w:color w:val="FFFFFF" w:themeColor="background1"/>
                <w:sz w:val="6"/>
                <w:szCs w:val="2"/>
              </w:rPr>
              <w:t xml:space="preserve">(V).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и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r w:rsidRPr="00B85602">
              <w:rPr>
                <w:color w:val="FFFFFF" w:themeColor="background1"/>
                <w:sz w:val="6"/>
                <w:szCs w:val="2"/>
              </w:rPr>
              <w:sym w:font="Symbol" w:char="F072"/>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w:t>
            </w:r>
            <w:r w:rsidRPr="00B85602">
              <w:rPr>
                <w:color w:val="FFFFFF" w:themeColor="background1"/>
                <w:sz w:val="6"/>
                <w:szCs w:val="2"/>
              </w:rPr>
              <w:sym w:font="Symbol" w:char="F077"/>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и SV,Y&gt;0, </w:t>
            </w:r>
            <w:proofErr w:type="spellStart"/>
            <w:r w:rsidRPr="00B85602">
              <w:rPr>
                <w:color w:val="FFFFFF" w:themeColor="background1"/>
                <w:sz w:val="6"/>
                <w:szCs w:val="2"/>
              </w:rPr>
              <w:t>pY,V</w:t>
            </w:r>
            <w:proofErr w:type="spellEnd"/>
            <w:r w:rsidRPr="00B85602">
              <w:rPr>
                <w:color w:val="FFFFFF" w:themeColor="background1"/>
                <w:sz w:val="6"/>
                <w:szCs w:val="2"/>
              </w:rPr>
              <w:t xml:space="preserve">&lt;0.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устойчива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d2f/dV2&lt;0.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а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с SV,Y=N0&gt;0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f0 и </w:t>
            </w:r>
            <w:r w:rsidRPr="00B85602">
              <w:rPr>
                <w:color w:val="FFFFFF" w:themeColor="background1"/>
                <w:sz w:val="6"/>
                <w:szCs w:val="2"/>
              </w:rPr>
              <w:sym w:font="Symbol" w:char="F078"/>
            </w:r>
            <w:r w:rsidRPr="00B85602">
              <w:rPr>
                <w:color w:val="FFFFFF" w:themeColor="background1"/>
                <w:sz w:val="6"/>
                <w:szCs w:val="2"/>
              </w:rPr>
              <w:t xml:space="preserve">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7"/>
            </w:r>
            <w:r w:rsidRPr="00B85602">
              <w:rPr>
                <w:color w:val="FFFFFF" w:themeColor="background1"/>
                <w:sz w:val="6"/>
                <w:szCs w:val="2"/>
              </w:rPr>
              <w:t xml:space="preserve">=1+N/N0&gt;1.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f0=–S0 и,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исчезала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S11=S(V=1,Y=1)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Y=1:. В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и,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U=N0(V–1).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нелинейные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S(V,Y)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рис.1 для </w:t>
            </w:r>
            <w:proofErr w:type="spellStart"/>
            <w:r w:rsidRPr="00B85602">
              <w:rPr>
                <w:color w:val="FFFFFF" w:themeColor="background1"/>
                <w:sz w:val="6"/>
                <w:szCs w:val="2"/>
              </w:rPr>
              <w:t>двух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Рис.1.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данные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небольшим</w:t>
            </w:r>
            <w:proofErr w:type="spellEnd"/>
            <w:r w:rsidRPr="00B85602">
              <w:rPr>
                <w:color w:val="FFFFFF" w:themeColor="background1"/>
                <w:sz w:val="6"/>
                <w:szCs w:val="2"/>
              </w:rPr>
              <w:t xml:space="preserve">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представляющих</w:t>
            </w:r>
            <w:proofErr w:type="spellEnd"/>
            <w:r w:rsidRPr="00B85602">
              <w:rPr>
                <w:color w:val="FFFFFF" w:themeColor="background1"/>
                <w:sz w:val="6"/>
                <w:szCs w:val="2"/>
              </w:rPr>
              <w:t xml:space="preserve"> </w:t>
            </w:r>
            <w:proofErr w:type="spellStart"/>
            <w:r w:rsidRPr="00B85602">
              <w:rPr>
                <w:color w:val="FFFFFF" w:themeColor="background1"/>
                <w:sz w:val="6"/>
                <w:szCs w:val="2"/>
              </w:rPr>
              <w:t>отрасли</w:t>
            </w:r>
            <w:proofErr w:type="spellEnd"/>
            <w:r w:rsidRPr="00B85602">
              <w:rPr>
                <w:color w:val="FFFFFF" w:themeColor="background1"/>
                <w:sz w:val="6"/>
                <w:szCs w:val="2"/>
              </w:rPr>
              <w:t xml:space="preserve"> народного </w:t>
            </w:r>
            <w:proofErr w:type="spellStart"/>
            <w:r w:rsidRPr="00B85602">
              <w:rPr>
                <w:color w:val="FFFFFF" w:themeColor="background1"/>
                <w:sz w:val="6"/>
                <w:szCs w:val="2"/>
              </w:rPr>
              <w:t>хозяйства</w:t>
            </w:r>
            <w:proofErr w:type="spellEnd"/>
            <w:r w:rsidRPr="00B85602">
              <w:rPr>
                <w:color w:val="FFFFFF" w:themeColor="background1"/>
                <w:sz w:val="6"/>
                <w:szCs w:val="2"/>
              </w:rPr>
              <w:t xml:space="preserve"> [3] (N0=10, S11=3 и N=10).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w:t>
            </w:r>
            <w:proofErr w:type="spellStart"/>
            <w:r w:rsidRPr="00B85602">
              <w:rPr>
                <w:color w:val="FFFFFF" w:themeColor="background1"/>
                <w:sz w:val="6"/>
                <w:szCs w:val="2"/>
              </w:rPr>
              <w:t>свидетельствует</w:t>
            </w:r>
            <w:proofErr w:type="spellEnd"/>
            <w:r w:rsidRPr="00B85602">
              <w:rPr>
                <w:color w:val="FFFFFF" w:themeColor="background1"/>
                <w:sz w:val="6"/>
                <w:szCs w:val="2"/>
              </w:rPr>
              <w:t xml:space="preserve"> о </w:t>
            </w:r>
            <w:proofErr w:type="spellStart"/>
            <w:r w:rsidRPr="00B85602">
              <w:rPr>
                <w:color w:val="FFFFFF" w:themeColor="background1"/>
                <w:sz w:val="6"/>
                <w:szCs w:val="2"/>
              </w:rPr>
              <w:t>структурных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сопровождаемых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линейным</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замедляется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=NV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N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деинфляция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система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с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V0.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L.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dU</w:t>
            </w:r>
            <w:proofErr w:type="spellEnd"/>
            <w:r w:rsidRPr="00B85602">
              <w:rPr>
                <w:color w:val="FFFFFF" w:themeColor="background1"/>
                <w:sz w:val="6"/>
                <w:szCs w:val="2"/>
              </w:rPr>
              <w:t>=</w:t>
            </w:r>
            <w:r w:rsidRPr="00B85602">
              <w:rPr>
                <w:color w:val="FFFFFF" w:themeColor="background1"/>
                <w:sz w:val="6"/>
                <w:szCs w:val="2"/>
              </w:rPr>
              <w:sym w:font="Symbol" w:char="F064"/>
            </w:r>
            <w:r w:rsidRPr="00B85602">
              <w:rPr>
                <w:color w:val="FFFFFF" w:themeColor="background1"/>
                <w:sz w:val="6"/>
                <w:szCs w:val="2"/>
              </w:rPr>
              <w:t>B+</w:t>
            </w:r>
            <w:r w:rsidRPr="00B85602">
              <w:rPr>
                <w:color w:val="FFFFFF" w:themeColor="background1"/>
                <w:sz w:val="6"/>
                <w:szCs w:val="2"/>
              </w:rPr>
              <w:sym w:font="Symbol" w:char="F064"/>
            </w:r>
            <w:r w:rsidRPr="00B85602">
              <w:rPr>
                <w:color w:val="FFFFFF" w:themeColor="background1"/>
                <w:sz w:val="6"/>
                <w:szCs w:val="2"/>
              </w:rPr>
              <w:t>A=</w:t>
            </w:r>
            <w:proofErr w:type="spellStart"/>
            <w:r w:rsidRPr="00B85602">
              <w:rPr>
                <w:color w:val="FFFFFF" w:themeColor="background1"/>
                <w:sz w:val="6"/>
                <w:szCs w:val="2"/>
              </w:rPr>
              <w:t>VdS</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А,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V1.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V2&gt;V1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потребляется</w:t>
            </w:r>
            <w:proofErr w:type="spellEnd"/>
            <w:r w:rsidRPr="00B85602">
              <w:rPr>
                <w:color w:val="FFFFFF" w:themeColor="background1"/>
                <w:sz w:val="6"/>
                <w:szCs w:val="2"/>
              </w:rPr>
              <w:t xml:space="preserve"> (рис.1).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S3&gt;S1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систему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от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рис.2 для той же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S1=1, V1=1, V2=3 и S3=3. Рис.2.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от ставки затрат.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V4&lt;V2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конфискации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B2=B23&gt;0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B1=B41&lt;0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Украины</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одна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нижних</w:t>
            </w:r>
            <w:proofErr w:type="spellEnd"/>
            <w:r w:rsidRPr="00B85602">
              <w:rPr>
                <w:color w:val="FFFFFF" w:themeColor="background1"/>
                <w:sz w:val="6"/>
                <w:szCs w:val="2"/>
              </w:rPr>
              <w:t xml:space="preserve"> </w:t>
            </w:r>
            <w:proofErr w:type="spellStart"/>
            <w:r w:rsidRPr="00B85602">
              <w:rPr>
                <w:color w:val="FFFFFF" w:themeColor="background1"/>
                <w:sz w:val="6"/>
                <w:szCs w:val="2"/>
              </w:rPr>
              <w:t>точек</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L12 c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w:t>
            </w:r>
            <w:r w:rsidRPr="00B85602">
              <w:rPr>
                <w:color w:val="FFFFFF" w:themeColor="background1"/>
                <w:sz w:val="6"/>
                <w:szCs w:val="2"/>
              </w:rPr>
              <w:sym w:font="Symbol" w:char="F0BB"/>
            </w:r>
            <w:r w:rsidRPr="00B85602">
              <w:rPr>
                <w:color w:val="FFFFFF" w:themeColor="background1"/>
                <w:sz w:val="6"/>
                <w:szCs w:val="2"/>
              </w:rPr>
              <w:t xml:space="preserve">V2.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w:t>
            </w:r>
            <w:proofErr w:type="spellStart"/>
            <w:r w:rsidRPr="00B85602">
              <w:rPr>
                <w:color w:val="FFFFFF" w:themeColor="background1"/>
                <w:sz w:val="6"/>
                <w:szCs w:val="2"/>
              </w:rPr>
              <w:t>падением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разогревает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V2, при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w:t>
            </w:r>
            <w:proofErr w:type="spellEnd"/>
            <w:r w:rsidRPr="00B85602">
              <w:rPr>
                <w:color w:val="FFFFFF" w:themeColor="background1"/>
                <w:sz w:val="6"/>
                <w:szCs w:val="2"/>
              </w:rPr>
              <w:t xml:space="preserve"> </w:t>
            </w:r>
            <w:proofErr w:type="spellStart"/>
            <w:r w:rsidRPr="00B85602">
              <w:rPr>
                <w:color w:val="FFFFFF" w:themeColor="background1"/>
                <w:sz w:val="6"/>
                <w:szCs w:val="2"/>
              </w:rPr>
              <w:t>структурные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L23.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ростом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хаотизирует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S3,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кризисной</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V1, а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L41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периода</w:t>
            </w:r>
            <w:proofErr w:type="spellEnd"/>
            <w:r w:rsidRPr="00B85602">
              <w:rPr>
                <w:color w:val="FFFFFF" w:themeColor="background1"/>
                <w:sz w:val="6"/>
                <w:szCs w:val="2"/>
              </w:rPr>
              <w:t xml:space="preserve"> </w:t>
            </w:r>
            <w:proofErr w:type="spellStart"/>
            <w:r w:rsidRPr="00B85602">
              <w:rPr>
                <w:color w:val="FFFFFF" w:themeColor="background1"/>
                <w:sz w:val="6"/>
                <w:szCs w:val="2"/>
              </w:rPr>
              <w:t>застоя</w:t>
            </w:r>
            <w:proofErr w:type="spellEnd"/>
            <w:r w:rsidRPr="00B85602">
              <w:rPr>
                <w:color w:val="FFFFFF" w:themeColor="background1"/>
                <w:sz w:val="6"/>
                <w:szCs w:val="2"/>
              </w:rPr>
              <w:t xml:space="preserve">. Ему </w:t>
            </w:r>
            <w:proofErr w:type="spellStart"/>
            <w:r w:rsidRPr="00B85602">
              <w:rPr>
                <w:color w:val="FFFFFF" w:themeColor="background1"/>
                <w:sz w:val="6"/>
                <w:szCs w:val="2"/>
              </w:rPr>
              <w:t>предшествует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L34,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ведет</w:t>
            </w:r>
            <w:proofErr w:type="spellEnd"/>
            <w:r w:rsidRPr="00B85602">
              <w:rPr>
                <w:color w:val="FFFFFF" w:themeColor="background1"/>
                <w:sz w:val="6"/>
                <w:szCs w:val="2"/>
              </w:rPr>
              <w:t xml:space="preserve"> к </w:t>
            </w:r>
            <w:proofErr w:type="spellStart"/>
            <w:r w:rsidRPr="00B85602">
              <w:rPr>
                <w:color w:val="FFFFFF" w:themeColor="background1"/>
                <w:sz w:val="6"/>
                <w:szCs w:val="2"/>
              </w:rPr>
              <w:t>охлаждению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
        </w:tc>
      </w:tr>
    </w:tbl>
    <w:p w14:paraId="24CD13AF" w14:textId="77777777" w:rsidR="00D342B3" w:rsidRPr="003A1E39" w:rsidRDefault="00D342B3" w:rsidP="00D342B3">
      <w:pPr>
        <w:spacing w:after="0" w:line="360" w:lineRule="auto"/>
        <w:ind w:left="170" w:right="57" w:firstLine="709"/>
        <w:jc w:val="both"/>
        <w:rPr>
          <w:rFonts w:ascii="Times New Roman" w:hAnsi="Times New Roman" w:cs="Times New Roman"/>
          <w:sz w:val="28"/>
          <w:szCs w:val="28"/>
        </w:rPr>
      </w:pPr>
    </w:p>
    <w:p w14:paraId="6A78ED4C" w14:textId="77777777" w:rsidR="00D342B3" w:rsidRPr="003A1E39" w:rsidRDefault="004D53AE" w:rsidP="00D342B3">
      <w:pPr>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D342B3" w:rsidRPr="003A1E39">
        <w:rPr>
          <w:rFonts w:ascii="Times New Roman" w:hAnsi="Times New Roman" w:cs="Times New Roman"/>
          <w:sz w:val="28"/>
          <w:szCs w:val="28"/>
        </w:rPr>
        <w:t xml:space="preserve"> 2.1 – Вплив соціально-культурного середовища  країн на маркетингові рішення</w:t>
      </w:r>
    </w:p>
    <w:p w14:paraId="3C347CD0" w14:textId="77777777" w:rsidR="00D342B3" w:rsidRPr="003A1E39" w:rsidRDefault="00D342B3" w:rsidP="00D342B3">
      <w:pPr>
        <w:spacing w:after="0" w:line="360" w:lineRule="auto"/>
        <w:ind w:right="57"/>
        <w:jc w:val="both"/>
        <w:rPr>
          <w:rFonts w:ascii="Times New Roman" w:hAnsi="Times New Roman" w:cs="Times New Roman"/>
          <w:sz w:val="28"/>
          <w:szCs w:val="28"/>
        </w:rPr>
      </w:pPr>
    </w:p>
    <w:p w14:paraId="44A5093C" w14:textId="77777777" w:rsidR="00251BC5" w:rsidRPr="00251BC5" w:rsidRDefault="00251BC5" w:rsidP="00251BC5">
      <w:pPr>
        <w:spacing w:after="0" w:line="360" w:lineRule="auto"/>
        <w:ind w:left="170" w:right="57" w:firstLine="709"/>
        <w:jc w:val="both"/>
        <w:rPr>
          <w:rFonts w:ascii="Times New Roman" w:hAnsi="Times New Roman" w:cs="Times New Roman"/>
          <w:sz w:val="28"/>
          <w:szCs w:val="28"/>
        </w:rPr>
      </w:pPr>
      <w:r w:rsidRPr="00251BC5">
        <w:rPr>
          <w:rFonts w:ascii="Times New Roman" w:hAnsi="Times New Roman" w:cs="Times New Roman"/>
          <w:sz w:val="28"/>
          <w:szCs w:val="28"/>
        </w:rPr>
        <w:t xml:space="preserve">Крім того, і це основне, соціально-культурне середовище визначає споживчу поведінку. Для аналізу соціально-культурного середовища у маркетингових цілях використовуються три способи: порівняльний, ідентифікаційний, </w:t>
      </w:r>
      <w:proofErr w:type="spellStart"/>
      <w:r w:rsidRPr="00251BC5">
        <w:rPr>
          <w:rFonts w:ascii="Times New Roman" w:hAnsi="Times New Roman" w:cs="Times New Roman"/>
          <w:sz w:val="28"/>
          <w:szCs w:val="28"/>
        </w:rPr>
        <w:t>критеріальний</w:t>
      </w:r>
      <w:proofErr w:type="spellEnd"/>
      <w:r w:rsidRPr="00251BC5">
        <w:rPr>
          <w:rFonts w:ascii="Times New Roman" w:hAnsi="Times New Roman" w:cs="Times New Roman"/>
          <w:sz w:val="28"/>
          <w:szCs w:val="28"/>
        </w:rPr>
        <w:t xml:space="preserve">. У 1996 р. англійський дослідник Річард Льюїс запровадив новий критерій: організація часу. Згідно з ним культури поділяються на три типи: </w:t>
      </w:r>
      <w:proofErr w:type="spellStart"/>
      <w:r w:rsidRPr="00251BC5">
        <w:rPr>
          <w:rFonts w:ascii="Times New Roman" w:hAnsi="Times New Roman" w:cs="Times New Roman"/>
          <w:sz w:val="28"/>
          <w:szCs w:val="28"/>
        </w:rPr>
        <w:t>моноактивні</w:t>
      </w:r>
      <w:proofErr w:type="spellEnd"/>
      <w:r w:rsidRPr="00251BC5">
        <w:rPr>
          <w:rFonts w:ascii="Times New Roman" w:hAnsi="Times New Roman" w:cs="Times New Roman"/>
          <w:sz w:val="28"/>
          <w:szCs w:val="28"/>
        </w:rPr>
        <w:t xml:space="preserve">, </w:t>
      </w:r>
      <w:proofErr w:type="spellStart"/>
      <w:r w:rsidRPr="00251BC5">
        <w:rPr>
          <w:rFonts w:ascii="Times New Roman" w:hAnsi="Times New Roman" w:cs="Times New Roman"/>
          <w:sz w:val="28"/>
          <w:szCs w:val="28"/>
        </w:rPr>
        <w:t>поліактивні</w:t>
      </w:r>
      <w:proofErr w:type="spellEnd"/>
      <w:r w:rsidRPr="00251BC5">
        <w:rPr>
          <w:rFonts w:ascii="Times New Roman" w:hAnsi="Times New Roman" w:cs="Times New Roman"/>
          <w:sz w:val="28"/>
          <w:szCs w:val="28"/>
        </w:rPr>
        <w:t>, реактивні.</w:t>
      </w:r>
    </w:p>
    <w:p w14:paraId="0A601C31"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Вирівнювання міжнаціональних розбіжностей [12, c. 200]:</w:t>
      </w:r>
    </w:p>
    <w:p w14:paraId="24262BAA"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lastRenderedPageBreak/>
        <w:t>1. Культурне усвідомлення (культурний шок) стадій адаптації: подив-розчарування-депресія;</w:t>
      </w:r>
    </w:p>
    <w:p w14:paraId="6765E482"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2. Небезпека поліцентризму: надлишок занепокоєння щодо національних розбіжностей (стратегія адаптації);</w:t>
      </w:r>
    </w:p>
    <w:p w14:paraId="4AFC4191"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 xml:space="preserve">3. Небезпека етноцентризму: переконаність у найвищому статусі своєї </w:t>
      </w:r>
      <w:proofErr w:type="spellStart"/>
      <w:r w:rsidRPr="00251BC5">
        <w:rPr>
          <w:rFonts w:ascii="Times New Roman" w:hAnsi="Times New Roman" w:cs="Times New Roman"/>
          <w:sz w:val="28"/>
          <w:szCs w:val="28"/>
        </w:rPr>
        <w:t>етногрупи</w:t>
      </w:r>
      <w:proofErr w:type="spellEnd"/>
      <w:r w:rsidRPr="00251BC5">
        <w:rPr>
          <w:rFonts w:ascii="Times New Roman" w:hAnsi="Times New Roman" w:cs="Times New Roman"/>
          <w:sz w:val="28"/>
          <w:szCs w:val="28"/>
        </w:rPr>
        <w:t>.</w:t>
      </w:r>
    </w:p>
    <w:p w14:paraId="4A6C388F"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Крос-культурна-міжкультурна - (</w:t>
      </w:r>
      <w:proofErr w:type="spellStart"/>
      <w:r w:rsidRPr="00251BC5">
        <w:rPr>
          <w:rFonts w:ascii="Times New Roman" w:hAnsi="Times New Roman" w:cs="Times New Roman"/>
          <w:sz w:val="28"/>
          <w:szCs w:val="28"/>
        </w:rPr>
        <w:t>англ</w:t>
      </w:r>
      <w:proofErr w:type="spellEnd"/>
      <w:r w:rsidRPr="00251BC5">
        <w:rPr>
          <w:rFonts w:ascii="Times New Roman" w:hAnsi="Times New Roman" w:cs="Times New Roman"/>
          <w:sz w:val="28"/>
          <w:szCs w:val="28"/>
        </w:rPr>
        <w:t xml:space="preserve">. </w:t>
      </w:r>
      <w:proofErr w:type="spellStart"/>
      <w:r w:rsidRPr="00251BC5">
        <w:rPr>
          <w:rFonts w:ascii="Times New Roman" w:hAnsi="Times New Roman" w:cs="Times New Roman"/>
          <w:sz w:val="28"/>
          <w:szCs w:val="28"/>
        </w:rPr>
        <w:t>cross</w:t>
      </w:r>
      <w:proofErr w:type="spellEnd"/>
      <w:r w:rsidRPr="00251BC5">
        <w:rPr>
          <w:rFonts w:ascii="Times New Roman" w:hAnsi="Times New Roman" w:cs="Times New Roman"/>
          <w:sz w:val="28"/>
          <w:szCs w:val="28"/>
        </w:rPr>
        <w:t xml:space="preserve"> - перетинати, переходити) комунікація - вербальна та невербальна взаємодія представників різних моральних систем, світоглядів, релігій тощо. У міжособистісних відносинах ієрархічно-формальних культур домінують принципи субординації, статусу; в </w:t>
      </w:r>
      <w:proofErr w:type="spellStart"/>
      <w:r w:rsidRPr="00251BC5">
        <w:rPr>
          <w:rFonts w:ascii="Times New Roman" w:hAnsi="Times New Roman" w:cs="Times New Roman"/>
          <w:sz w:val="28"/>
          <w:szCs w:val="28"/>
        </w:rPr>
        <w:t>егалітарно</w:t>
      </w:r>
      <w:proofErr w:type="spellEnd"/>
      <w:r w:rsidRPr="00251BC5">
        <w:rPr>
          <w:rFonts w:ascii="Times New Roman" w:hAnsi="Times New Roman" w:cs="Times New Roman"/>
          <w:sz w:val="28"/>
          <w:szCs w:val="28"/>
        </w:rPr>
        <w:t xml:space="preserve">-неформальних – принцип професіоналізму особистості. Велике значення у ділових відносинах має відношення до фактору часу. </w:t>
      </w:r>
    </w:p>
    <w:p w14:paraId="34C29A78"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 xml:space="preserve">Залежно від цього бізнес-культури поділяють на: </w:t>
      </w:r>
    </w:p>
    <w:p w14:paraId="28ACC33D"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 xml:space="preserve">а) </w:t>
      </w:r>
      <w:proofErr w:type="spellStart"/>
      <w:r w:rsidRPr="00251BC5">
        <w:rPr>
          <w:rFonts w:ascii="Times New Roman" w:hAnsi="Times New Roman" w:cs="Times New Roman"/>
          <w:sz w:val="28"/>
          <w:szCs w:val="28"/>
        </w:rPr>
        <w:t>монохронні</w:t>
      </w:r>
      <w:proofErr w:type="spellEnd"/>
      <w:r w:rsidRPr="00251BC5">
        <w:rPr>
          <w:rFonts w:ascii="Times New Roman" w:hAnsi="Times New Roman" w:cs="Times New Roman"/>
          <w:sz w:val="28"/>
          <w:szCs w:val="28"/>
        </w:rPr>
        <w:t xml:space="preserve">. </w:t>
      </w:r>
    </w:p>
    <w:p w14:paraId="06CAC63E"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 xml:space="preserve">б) </w:t>
      </w:r>
      <w:proofErr w:type="spellStart"/>
      <w:r w:rsidRPr="00251BC5">
        <w:rPr>
          <w:rFonts w:ascii="Times New Roman" w:hAnsi="Times New Roman" w:cs="Times New Roman"/>
          <w:sz w:val="28"/>
          <w:szCs w:val="28"/>
        </w:rPr>
        <w:t>поліхронні</w:t>
      </w:r>
      <w:proofErr w:type="spellEnd"/>
      <w:r w:rsidRPr="00251BC5">
        <w:rPr>
          <w:rFonts w:ascii="Times New Roman" w:hAnsi="Times New Roman" w:cs="Times New Roman"/>
          <w:sz w:val="28"/>
          <w:szCs w:val="28"/>
        </w:rPr>
        <w:t xml:space="preserve"> (гнучкі). </w:t>
      </w:r>
    </w:p>
    <w:p w14:paraId="2C23EC27"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Відчутним чинником у міжкультурному спілкуванні є різниця у поглядах на допустимість чи неприпустимість емоційності. Враховуючи це, розрізняють експресивну культуру ділових відносин, на яку емоційність є нормою, і стриману культуру ділових відносин, яка віддає перевагу раціональним способам взаємодії. свобод) та традиційно-колективістську (орієнтовану на збереження, постійне відтворення національних звичаїв, традицій, норм) культури. Ґрунтуючись на об'єктивному аналізі головних структурних складових національних бізнес-</w:t>
      </w:r>
      <w:proofErr w:type="spellStart"/>
      <w:r w:rsidRPr="00251BC5">
        <w:rPr>
          <w:rFonts w:ascii="Times New Roman" w:hAnsi="Times New Roman" w:cs="Times New Roman"/>
          <w:sz w:val="28"/>
          <w:szCs w:val="28"/>
        </w:rPr>
        <w:t>етосів</w:t>
      </w:r>
      <w:proofErr w:type="spellEnd"/>
      <w:r w:rsidRPr="00251BC5">
        <w:rPr>
          <w:rFonts w:ascii="Times New Roman" w:hAnsi="Times New Roman" w:cs="Times New Roman"/>
          <w:sz w:val="28"/>
          <w:szCs w:val="28"/>
        </w:rPr>
        <w:t xml:space="preserve">, концепція крос-культурного спілкування враховує й особливості національного характеру, менталітету народу. </w:t>
      </w:r>
    </w:p>
    <w:p w14:paraId="79274D69" w14:textId="77777777" w:rsidR="00251BC5" w:rsidRDefault="00251BC5" w:rsidP="00251BC5">
      <w:pPr>
        <w:spacing w:after="0" w:line="360" w:lineRule="auto"/>
        <w:ind w:left="170" w:right="57" w:firstLine="709"/>
        <w:jc w:val="both"/>
        <w:rPr>
          <w:rFonts w:ascii="Times New Roman" w:hAnsi="Times New Roman" w:cs="Times New Roman"/>
          <w:sz w:val="28"/>
          <w:szCs w:val="28"/>
          <w:lang w:val="ru-RU"/>
        </w:rPr>
      </w:pPr>
      <w:r w:rsidRPr="00251BC5">
        <w:rPr>
          <w:rFonts w:ascii="Times New Roman" w:hAnsi="Times New Roman" w:cs="Times New Roman"/>
          <w:sz w:val="28"/>
          <w:szCs w:val="28"/>
        </w:rPr>
        <w:t xml:space="preserve">Сприймаючи власні цінності як нормальні чи зразкові, учасники міжкультурної комунікації не передбачають можливості іншого погляду світ, іншого дискурсу, наслідком є ​​категоричне несприйняття відмінних від своїх правил, установок, норм, негативне ставлення до партнера через неприйняття його ментальних якостей. Етноцентризм (світоглядна чи психологічна </w:t>
      </w:r>
      <w:r w:rsidRPr="00251BC5">
        <w:rPr>
          <w:rFonts w:ascii="Times New Roman" w:hAnsi="Times New Roman" w:cs="Times New Roman"/>
          <w:sz w:val="28"/>
          <w:szCs w:val="28"/>
        </w:rPr>
        <w:lastRenderedPageBreak/>
        <w:t xml:space="preserve">установка, дотримуючись якої, іншу культуру оцінюють крізь призму культурних цінностей власного народу.) є джерелом культурного шоку – стресового на психіку людини, яке надає інша культура. </w:t>
      </w:r>
    </w:p>
    <w:p w14:paraId="73D1ACA7" w14:textId="77777777" w:rsidR="00251BC5" w:rsidRPr="00F15997" w:rsidRDefault="00251BC5" w:rsidP="00251BC5">
      <w:pPr>
        <w:spacing w:after="0" w:line="360" w:lineRule="auto"/>
        <w:ind w:left="170" w:right="57" w:firstLine="709"/>
        <w:jc w:val="both"/>
        <w:rPr>
          <w:rFonts w:ascii="Times New Roman" w:hAnsi="Times New Roman" w:cs="Times New Roman"/>
          <w:sz w:val="28"/>
          <w:szCs w:val="28"/>
        </w:rPr>
      </w:pPr>
      <w:r w:rsidRPr="00251BC5">
        <w:rPr>
          <w:rFonts w:ascii="Times New Roman" w:hAnsi="Times New Roman" w:cs="Times New Roman"/>
          <w:sz w:val="28"/>
          <w:szCs w:val="28"/>
        </w:rPr>
        <w:t xml:space="preserve">Нерідко етноцентризм заважає у налагодженні «економічних» будь-яких інших ділових відносин між представниками різних культурних традицій. У міжнародному бізнесі виділяють арабську, азіатську та американську моделі комунікативної поведінки у бізнесі, які конкретизуються відповідними національними бізнес-культурами та суттєво різняться у вербальному та суттєвому. </w:t>
      </w:r>
    </w:p>
    <w:p w14:paraId="4DD97815" w14:textId="77777777" w:rsidR="009C7BA5" w:rsidRPr="009C7BA5" w:rsidRDefault="00251BC5" w:rsidP="009C7BA5">
      <w:pPr>
        <w:spacing w:after="0" w:line="360" w:lineRule="auto"/>
        <w:ind w:left="170" w:right="57" w:firstLine="709"/>
        <w:jc w:val="both"/>
        <w:rPr>
          <w:rFonts w:ascii="Times New Roman" w:hAnsi="Times New Roman" w:cs="Times New Roman"/>
          <w:sz w:val="28"/>
          <w:szCs w:val="28"/>
        </w:rPr>
      </w:pPr>
      <w:r w:rsidRPr="00251BC5">
        <w:rPr>
          <w:rFonts w:ascii="Times New Roman" w:hAnsi="Times New Roman" w:cs="Times New Roman"/>
          <w:sz w:val="28"/>
          <w:szCs w:val="28"/>
        </w:rPr>
        <w:t xml:space="preserve">Європейська культура ділового спілкування не монолітна, а поєднує у собі різні типи комунікативної поведінки у бізнесі, але ґрунтуються на принципах автономії особистості, гідності людини, що відрізняє їх цінності від традиційно-колективістських культур </w:t>
      </w:r>
      <w:proofErr w:type="spellStart"/>
      <w:r w:rsidRPr="00251BC5">
        <w:rPr>
          <w:rFonts w:ascii="Times New Roman" w:hAnsi="Times New Roman" w:cs="Times New Roman"/>
          <w:sz w:val="28"/>
          <w:szCs w:val="28"/>
        </w:rPr>
        <w:t>арабо</w:t>
      </w:r>
      <w:proofErr w:type="spellEnd"/>
      <w:r w:rsidRPr="00251BC5">
        <w:rPr>
          <w:rFonts w:ascii="Times New Roman" w:hAnsi="Times New Roman" w:cs="Times New Roman"/>
          <w:sz w:val="28"/>
          <w:szCs w:val="28"/>
        </w:rPr>
        <w:t>-азіатського світу.</w:t>
      </w:r>
    </w:p>
    <w:p w14:paraId="2AE08962" w14:textId="77777777" w:rsidR="00251BC5" w:rsidRPr="00251BC5" w:rsidRDefault="00251BC5" w:rsidP="00A92DC6">
      <w:pPr>
        <w:spacing w:after="0" w:line="360" w:lineRule="auto"/>
        <w:ind w:right="57"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sidRPr="00A92DC6">
        <w:rPr>
          <w:rFonts w:ascii="Times New Roman" w:hAnsi="Times New Roman" w:cs="Times New Roman"/>
          <w:b/>
          <w:sz w:val="28"/>
          <w:szCs w:val="28"/>
          <w:lang w:val="ru-RU"/>
        </w:rPr>
        <w:t>міжнародного</w:t>
      </w:r>
      <w:proofErr w:type="spellEnd"/>
      <w:r w:rsidRPr="00A92DC6">
        <w:rPr>
          <w:rFonts w:ascii="Times New Roman" w:hAnsi="Times New Roman" w:cs="Times New Roman"/>
          <w:b/>
          <w:sz w:val="28"/>
          <w:szCs w:val="28"/>
          <w:lang w:val="ru-RU"/>
        </w:rPr>
        <w:t xml:space="preserve"> </w:t>
      </w:r>
      <w:proofErr w:type="spellStart"/>
      <w:r w:rsidRPr="00A92DC6">
        <w:rPr>
          <w:rFonts w:ascii="Times New Roman" w:hAnsi="Times New Roman" w:cs="Times New Roman"/>
          <w:b/>
          <w:sz w:val="28"/>
          <w:szCs w:val="28"/>
          <w:lang w:val="ru-RU"/>
        </w:rPr>
        <w:t>маркетиногово</w:t>
      </w:r>
      <w:proofErr w:type="spellEnd"/>
      <w:r w:rsidRPr="00A92DC6">
        <w:rPr>
          <w:rFonts w:ascii="Times New Roman" w:hAnsi="Times New Roman" w:cs="Times New Roman"/>
          <w:b/>
          <w:sz w:val="28"/>
          <w:szCs w:val="28"/>
          <w:lang w:val="ru-RU"/>
        </w:rPr>
        <w:t xml:space="preserve"> </w:t>
      </w:r>
      <w:proofErr w:type="spellStart"/>
      <w:r w:rsidRPr="00A92DC6">
        <w:rPr>
          <w:rFonts w:ascii="Times New Roman" w:hAnsi="Times New Roman" w:cs="Times New Roman"/>
          <w:b/>
          <w:sz w:val="28"/>
          <w:szCs w:val="28"/>
          <w:lang w:val="ru-RU"/>
        </w:rPr>
        <w:t>середовища</w:t>
      </w:r>
      <w:proofErr w:type="spellEnd"/>
      <w:r>
        <w:rPr>
          <w:rFonts w:ascii="Times New Roman" w:hAnsi="Times New Roman" w:cs="Times New Roman"/>
          <w:sz w:val="28"/>
          <w:szCs w:val="28"/>
          <w:lang w:val="ru-RU"/>
        </w:rPr>
        <w:t xml:space="preserve">, </w:t>
      </w:r>
      <w:proofErr w:type="spellStart"/>
      <w:r w:rsidR="00A92DC6">
        <w:rPr>
          <w:rFonts w:ascii="Times New Roman" w:hAnsi="Times New Roman" w:cs="Times New Roman"/>
          <w:sz w:val="28"/>
          <w:szCs w:val="28"/>
          <w:lang w:val="ru-RU"/>
        </w:rPr>
        <w:t>к</w:t>
      </w:r>
      <w:r w:rsidRPr="00251BC5">
        <w:rPr>
          <w:rFonts w:ascii="Times New Roman" w:hAnsi="Times New Roman" w:cs="Times New Roman"/>
          <w:sz w:val="28"/>
          <w:szCs w:val="28"/>
          <w:lang w:val="ru-RU"/>
        </w:rPr>
        <w:t>омпанії</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діють</w:t>
      </w:r>
      <w:proofErr w:type="spellEnd"/>
      <w:r w:rsidRPr="00251BC5">
        <w:rPr>
          <w:rFonts w:ascii="Times New Roman" w:hAnsi="Times New Roman" w:cs="Times New Roman"/>
          <w:sz w:val="28"/>
          <w:szCs w:val="28"/>
          <w:lang w:val="ru-RU"/>
        </w:rPr>
        <w:t xml:space="preserve"> у </w:t>
      </w:r>
      <w:proofErr w:type="spellStart"/>
      <w:r w:rsidRPr="00251BC5">
        <w:rPr>
          <w:rFonts w:ascii="Times New Roman" w:hAnsi="Times New Roman" w:cs="Times New Roman"/>
          <w:sz w:val="28"/>
          <w:szCs w:val="28"/>
          <w:lang w:val="ru-RU"/>
        </w:rPr>
        <w:t>зовнішньому</w:t>
      </w:r>
      <w:proofErr w:type="spellEnd"/>
      <w:r w:rsidRPr="00251BC5">
        <w:rPr>
          <w:rFonts w:ascii="Times New Roman" w:hAnsi="Times New Roman" w:cs="Times New Roman"/>
          <w:sz w:val="28"/>
          <w:szCs w:val="28"/>
          <w:lang w:val="ru-RU"/>
        </w:rPr>
        <w:t xml:space="preserve"> маркети</w:t>
      </w:r>
      <w:r w:rsidR="00A92DC6">
        <w:rPr>
          <w:rFonts w:ascii="Times New Roman" w:hAnsi="Times New Roman" w:cs="Times New Roman"/>
          <w:sz w:val="28"/>
          <w:szCs w:val="28"/>
          <w:lang w:val="ru-RU"/>
        </w:rPr>
        <w:t xml:space="preserve">нговому </w:t>
      </w:r>
      <w:proofErr w:type="spellStart"/>
      <w:r w:rsidR="00A92DC6">
        <w:rPr>
          <w:rFonts w:ascii="Times New Roman" w:hAnsi="Times New Roman" w:cs="Times New Roman"/>
          <w:sz w:val="28"/>
          <w:szCs w:val="28"/>
          <w:lang w:val="ru-RU"/>
        </w:rPr>
        <w:t>середовищі</w:t>
      </w:r>
      <w:proofErr w:type="spellEnd"/>
      <w:r w:rsidR="00A92DC6">
        <w:rPr>
          <w:rFonts w:ascii="Times New Roman" w:hAnsi="Times New Roman" w:cs="Times New Roman"/>
          <w:sz w:val="28"/>
          <w:szCs w:val="28"/>
          <w:lang w:val="ru-RU"/>
        </w:rPr>
        <w:t xml:space="preserve">, тому </w:t>
      </w:r>
      <w:proofErr w:type="spellStart"/>
      <w:r w:rsidR="00A92DC6">
        <w:rPr>
          <w:rFonts w:ascii="Times New Roman" w:hAnsi="Times New Roman" w:cs="Times New Roman"/>
          <w:sz w:val="28"/>
          <w:szCs w:val="28"/>
          <w:lang w:val="ru-RU"/>
        </w:rPr>
        <w:t>воно</w:t>
      </w:r>
      <w:proofErr w:type="spellEnd"/>
      <w:r w:rsidR="00A92DC6">
        <w:rPr>
          <w:rFonts w:ascii="Times New Roman" w:hAnsi="Times New Roman" w:cs="Times New Roman"/>
          <w:sz w:val="28"/>
          <w:szCs w:val="28"/>
          <w:lang w:val="ru-RU"/>
        </w:rPr>
        <w:t xml:space="preserve"> є </w:t>
      </w:r>
      <w:proofErr w:type="spellStart"/>
      <w:r w:rsidRPr="00251BC5">
        <w:rPr>
          <w:rFonts w:ascii="Times New Roman" w:hAnsi="Times New Roman" w:cs="Times New Roman"/>
          <w:sz w:val="28"/>
          <w:szCs w:val="28"/>
          <w:lang w:val="ru-RU"/>
        </w:rPr>
        <w:t>важливим</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об'єктом</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вивчення</w:t>
      </w:r>
      <w:proofErr w:type="spellEnd"/>
      <w:r w:rsidRPr="00251BC5">
        <w:rPr>
          <w:rFonts w:ascii="Times New Roman" w:hAnsi="Times New Roman" w:cs="Times New Roman"/>
          <w:sz w:val="28"/>
          <w:szCs w:val="28"/>
          <w:lang w:val="ru-RU"/>
        </w:rPr>
        <w:t xml:space="preserve"> для </w:t>
      </w:r>
      <w:proofErr w:type="spellStart"/>
      <w:r w:rsidRPr="00251BC5">
        <w:rPr>
          <w:rFonts w:ascii="Times New Roman" w:hAnsi="Times New Roman" w:cs="Times New Roman"/>
          <w:sz w:val="28"/>
          <w:szCs w:val="28"/>
          <w:lang w:val="ru-RU"/>
        </w:rPr>
        <w:t>міжнародного</w:t>
      </w:r>
      <w:proofErr w:type="spellEnd"/>
      <w:r w:rsidRPr="00251BC5">
        <w:rPr>
          <w:rFonts w:ascii="Times New Roman" w:hAnsi="Times New Roman" w:cs="Times New Roman"/>
          <w:sz w:val="28"/>
          <w:szCs w:val="28"/>
          <w:lang w:val="ru-RU"/>
        </w:rPr>
        <w:t xml:space="preserve"> маркетингу. Перед</w:t>
      </w:r>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ухваленням</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рішення</w:t>
      </w:r>
      <w:proofErr w:type="spellEnd"/>
      <w:r w:rsidRPr="00251BC5">
        <w:rPr>
          <w:rFonts w:ascii="Times New Roman" w:hAnsi="Times New Roman" w:cs="Times New Roman"/>
          <w:sz w:val="28"/>
          <w:szCs w:val="28"/>
          <w:lang w:val="ru-RU"/>
        </w:rPr>
        <w:t xml:space="preserve"> про </w:t>
      </w:r>
      <w:proofErr w:type="spellStart"/>
      <w:r w:rsidRPr="00251BC5">
        <w:rPr>
          <w:rFonts w:ascii="Times New Roman" w:hAnsi="Times New Roman" w:cs="Times New Roman"/>
          <w:sz w:val="28"/>
          <w:szCs w:val="28"/>
          <w:lang w:val="ru-RU"/>
        </w:rPr>
        <w:t>вихід</w:t>
      </w:r>
      <w:proofErr w:type="spellEnd"/>
      <w:r w:rsidRPr="00251BC5">
        <w:rPr>
          <w:rFonts w:ascii="Times New Roman" w:hAnsi="Times New Roman" w:cs="Times New Roman"/>
          <w:sz w:val="28"/>
          <w:szCs w:val="28"/>
          <w:lang w:val="ru-RU"/>
        </w:rPr>
        <w:t xml:space="preserve"> на </w:t>
      </w:r>
      <w:proofErr w:type="spellStart"/>
      <w:r w:rsidRPr="00251BC5">
        <w:rPr>
          <w:rFonts w:ascii="Times New Roman" w:hAnsi="Times New Roman" w:cs="Times New Roman"/>
          <w:sz w:val="28"/>
          <w:szCs w:val="28"/>
          <w:lang w:val="ru-RU"/>
        </w:rPr>
        <w:t>певний</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закордонний</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ринок</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слід</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ретельно</w:t>
      </w:r>
      <w:proofErr w:type="spellEnd"/>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дослідити</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всі</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складові</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міжнародного</w:t>
      </w:r>
      <w:proofErr w:type="spellEnd"/>
      <w:r w:rsidRPr="00251BC5">
        <w:rPr>
          <w:rFonts w:ascii="Times New Roman" w:hAnsi="Times New Roman" w:cs="Times New Roman"/>
          <w:sz w:val="28"/>
          <w:szCs w:val="28"/>
          <w:lang w:val="ru-RU"/>
        </w:rPr>
        <w:t xml:space="preserve"> маркетингового </w:t>
      </w:r>
      <w:proofErr w:type="spellStart"/>
      <w:r w:rsidRPr="00251BC5">
        <w:rPr>
          <w:rFonts w:ascii="Times New Roman" w:hAnsi="Times New Roman" w:cs="Times New Roman"/>
          <w:sz w:val="28"/>
          <w:szCs w:val="28"/>
          <w:lang w:val="ru-RU"/>
        </w:rPr>
        <w:t>середовища</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економічне</w:t>
      </w:r>
      <w:proofErr w:type="spellEnd"/>
      <w:r w:rsidRPr="00251BC5">
        <w:rPr>
          <w:rFonts w:ascii="Times New Roman" w:hAnsi="Times New Roman" w:cs="Times New Roman"/>
          <w:sz w:val="28"/>
          <w:szCs w:val="28"/>
          <w:lang w:val="ru-RU"/>
        </w:rPr>
        <w:t>,</w:t>
      </w:r>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політико-правову</w:t>
      </w:r>
      <w:proofErr w:type="spellEnd"/>
      <w:r w:rsidRPr="00251BC5">
        <w:rPr>
          <w:rFonts w:ascii="Times New Roman" w:hAnsi="Times New Roman" w:cs="Times New Roman"/>
          <w:sz w:val="28"/>
          <w:szCs w:val="28"/>
          <w:lang w:val="ru-RU"/>
        </w:rPr>
        <w:t xml:space="preserve"> та </w:t>
      </w:r>
      <w:proofErr w:type="spellStart"/>
      <w:r w:rsidRPr="00251BC5">
        <w:rPr>
          <w:rFonts w:ascii="Times New Roman" w:hAnsi="Times New Roman" w:cs="Times New Roman"/>
          <w:sz w:val="28"/>
          <w:szCs w:val="28"/>
          <w:lang w:val="ru-RU"/>
        </w:rPr>
        <w:t>соціокультурну</w:t>
      </w:r>
      <w:proofErr w:type="spellEnd"/>
      <w:r w:rsidR="00A92DC6">
        <w:rPr>
          <w:rFonts w:ascii="Times New Roman" w:hAnsi="Times New Roman" w:cs="Times New Roman"/>
          <w:sz w:val="28"/>
          <w:szCs w:val="28"/>
          <w:lang w:val="ru-RU"/>
        </w:rPr>
        <w:t>.</w:t>
      </w:r>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Певний</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вплив</w:t>
      </w:r>
      <w:proofErr w:type="spellEnd"/>
      <w:r w:rsidRPr="00251BC5">
        <w:rPr>
          <w:rFonts w:ascii="Times New Roman" w:hAnsi="Times New Roman" w:cs="Times New Roman"/>
          <w:sz w:val="28"/>
          <w:szCs w:val="28"/>
          <w:lang w:val="ru-RU"/>
        </w:rPr>
        <w:t xml:space="preserve"> на </w:t>
      </w:r>
      <w:proofErr w:type="spellStart"/>
      <w:r w:rsidRPr="00251BC5">
        <w:rPr>
          <w:rFonts w:ascii="Times New Roman" w:hAnsi="Times New Roman" w:cs="Times New Roman"/>
          <w:sz w:val="28"/>
          <w:szCs w:val="28"/>
          <w:lang w:val="ru-RU"/>
        </w:rPr>
        <w:t>міжнародний</w:t>
      </w:r>
      <w:proofErr w:type="spellEnd"/>
      <w:r w:rsidRPr="00251BC5">
        <w:rPr>
          <w:rFonts w:ascii="Times New Roman" w:hAnsi="Times New Roman" w:cs="Times New Roman"/>
          <w:sz w:val="28"/>
          <w:szCs w:val="28"/>
          <w:lang w:val="ru-RU"/>
        </w:rPr>
        <w:t xml:space="preserve"> маркетинг</w:t>
      </w:r>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надає</w:t>
      </w:r>
      <w:proofErr w:type="spellEnd"/>
      <w:r w:rsidRPr="00251BC5">
        <w:rPr>
          <w:rFonts w:ascii="Times New Roman" w:hAnsi="Times New Roman" w:cs="Times New Roman"/>
          <w:sz w:val="28"/>
          <w:szCs w:val="28"/>
          <w:lang w:val="ru-RU"/>
        </w:rPr>
        <w:t xml:space="preserve"> природно-</w:t>
      </w:r>
      <w:proofErr w:type="spellStart"/>
      <w:r w:rsidRPr="00251BC5">
        <w:rPr>
          <w:rFonts w:ascii="Times New Roman" w:hAnsi="Times New Roman" w:cs="Times New Roman"/>
          <w:sz w:val="28"/>
          <w:szCs w:val="28"/>
          <w:lang w:val="ru-RU"/>
        </w:rPr>
        <w:t>географічне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середовищ</w:t>
      </w:r>
      <w:r w:rsidR="00A92DC6">
        <w:rPr>
          <w:rFonts w:ascii="Times New Roman" w:hAnsi="Times New Roman" w:cs="Times New Roman"/>
          <w:sz w:val="28"/>
          <w:szCs w:val="28"/>
          <w:lang w:val="ru-RU"/>
        </w:rPr>
        <w:t>е</w:t>
      </w:r>
      <w:proofErr w:type="spellEnd"/>
      <w:r w:rsidR="00A92DC6">
        <w:rPr>
          <w:rFonts w:ascii="Times New Roman" w:hAnsi="Times New Roman" w:cs="Times New Roman"/>
          <w:sz w:val="28"/>
          <w:szCs w:val="28"/>
          <w:lang w:val="ru-RU"/>
        </w:rPr>
        <w:t xml:space="preserve">. З </w:t>
      </w:r>
      <w:proofErr w:type="spellStart"/>
      <w:r w:rsidR="00A92DC6">
        <w:rPr>
          <w:rFonts w:ascii="Times New Roman" w:hAnsi="Times New Roman" w:cs="Times New Roman"/>
          <w:sz w:val="28"/>
          <w:szCs w:val="28"/>
          <w:lang w:val="ru-RU"/>
        </w:rPr>
        <w:t>посиленням</w:t>
      </w:r>
      <w:proofErr w:type="spellEnd"/>
      <w:r w:rsidR="00A92DC6">
        <w:rPr>
          <w:rFonts w:ascii="Times New Roman" w:hAnsi="Times New Roman" w:cs="Times New Roman"/>
          <w:sz w:val="28"/>
          <w:szCs w:val="28"/>
          <w:lang w:val="ru-RU"/>
        </w:rPr>
        <w:t xml:space="preserve"> </w:t>
      </w:r>
      <w:proofErr w:type="spellStart"/>
      <w:r w:rsidR="00A92DC6">
        <w:rPr>
          <w:rFonts w:ascii="Times New Roman" w:hAnsi="Times New Roman" w:cs="Times New Roman"/>
          <w:sz w:val="28"/>
          <w:szCs w:val="28"/>
          <w:lang w:val="ru-RU"/>
        </w:rPr>
        <w:t>інноваційної</w:t>
      </w:r>
      <w:proofErr w:type="spellEnd"/>
      <w:r w:rsidR="00A92DC6">
        <w:rPr>
          <w:rFonts w:ascii="Times New Roman" w:hAnsi="Times New Roman" w:cs="Times New Roman"/>
          <w:sz w:val="28"/>
          <w:szCs w:val="28"/>
          <w:lang w:val="ru-RU"/>
        </w:rPr>
        <w:t xml:space="preserve"> та </w:t>
      </w:r>
      <w:proofErr w:type="spellStart"/>
      <w:r w:rsidRPr="00251BC5">
        <w:rPr>
          <w:rFonts w:ascii="Times New Roman" w:hAnsi="Times New Roman" w:cs="Times New Roman"/>
          <w:sz w:val="28"/>
          <w:szCs w:val="28"/>
          <w:lang w:val="ru-RU"/>
        </w:rPr>
        <w:t>інформаційної</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складової</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починаю</w:t>
      </w:r>
      <w:r w:rsidR="00A92DC6">
        <w:rPr>
          <w:rFonts w:ascii="Times New Roman" w:hAnsi="Times New Roman" w:cs="Times New Roman"/>
          <w:sz w:val="28"/>
          <w:szCs w:val="28"/>
          <w:lang w:val="ru-RU"/>
        </w:rPr>
        <w:t>ть</w:t>
      </w:r>
      <w:proofErr w:type="spellEnd"/>
      <w:r w:rsidR="00A92DC6">
        <w:rPr>
          <w:rFonts w:ascii="Times New Roman" w:hAnsi="Times New Roman" w:cs="Times New Roman"/>
          <w:sz w:val="28"/>
          <w:szCs w:val="28"/>
          <w:lang w:val="ru-RU"/>
        </w:rPr>
        <w:t xml:space="preserve"> </w:t>
      </w:r>
      <w:proofErr w:type="spellStart"/>
      <w:r w:rsidR="00A92DC6">
        <w:rPr>
          <w:rFonts w:ascii="Times New Roman" w:hAnsi="Times New Roman" w:cs="Times New Roman"/>
          <w:sz w:val="28"/>
          <w:szCs w:val="28"/>
          <w:lang w:val="ru-RU"/>
        </w:rPr>
        <w:t>виділяти</w:t>
      </w:r>
      <w:proofErr w:type="spellEnd"/>
      <w:r w:rsidR="00A92DC6">
        <w:rPr>
          <w:rFonts w:ascii="Times New Roman" w:hAnsi="Times New Roman" w:cs="Times New Roman"/>
          <w:sz w:val="28"/>
          <w:szCs w:val="28"/>
          <w:lang w:val="ru-RU"/>
        </w:rPr>
        <w:t xml:space="preserve"> </w:t>
      </w:r>
      <w:proofErr w:type="spellStart"/>
      <w:r w:rsidR="00A92DC6">
        <w:rPr>
          <w:rFonts w:ascii="Times New Roman" w:hAnsi="Times New Roman" w:cs="Times New Roman"/>
          <w:sz w:val="28"/>
          <w:szCs w:val="28"/>
          <w:lang w:val="ru-RU"/>
        </w:rPr>
        <w:t>науково-технічне</w:t>
      </w:r>
      <w:proofErr w:type="spellEnd"/>
      <w:r w:rsidR="00A92DC6">
        <w:rPr>
          <w:rFonts w:ascii="Times New Roman" w:hAnsi="Times New Roman" w:cs="Times New Roman"/>
          <w:sz w:val="28"/>
          <w:szCs w:val="28"/>
          <w:lang w:val="ru-RU"/>
        </w:rPr>
        <w:t xml:space="preserve"> та </w:t>
      </w:r>
      <w:proofErr w:type="spellStart"/>
      <w:r w:rsidRPr="00251BC5">
        <w:rPr>
          <w:rFonts w:ascii="Times New Roman" w:hAnsi="Times New Roman" w:cs="Times New Roman"/>
          <w:sz w:val="28"/>
          <w:szCs w:val="28"/>
          <w:lang w:val="ru-RU"/>
        </w:rPr>
        <w:t>інформаційне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середовище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міжн</w:t>
      </w:r>
      <w:r w:rsidR="00A92DC6">
        <w:rPr>
          <w:rFonts w:ascii="Times New Roman" w:hAnsi="Times New Roman" w:cs="Times New Roman"/>
          <w:sz w:val="28"/>
          <w:szCs w:val="28"/>
          <w:lang w:val="ru-RU"/>
        </w:rPr>
        <w:t>ародного</w:t>
      </w:r>
      <w:proofErr w:type="spellEnd"/>
      <w:r w:rsidR="00A92DC6">
        <w:rPr>
          <w:rFonts w:ascii="Times New Roman" w:hAnsi="Times New Roman" w:cs="Times New Roman"/>
          <w:sz w:val="28"/>
          <w:szCs w:val="28"/>
          <w:lang w:val="ru-RU"/>
        </w:rPr>
        <w:t xml:space="preserve"> маркетингу. </w:t>
      </w:r>
      <w:proofErr w:type="spellStart"/>
      <w:r w:rsidR="00A92DC6">
        <w:rPr>
          <w:rFonts w:ascii="Times New Roman" w:hAnsi="Times New Roman" w:cs="Times New Roman"/>
          <w:sz w:val="28"/>
          <w:szCs w:val="28"/>
          <w:lang w:val="ru-RU"/>
        </w:rPr>
        <w:t>Міжнародне</w:t>
      </w:r>
      <w:proofErr w:type="spellEnd"/>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маркетингове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середовище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постійно</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ускладнюється</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посилюється</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її</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взаємодія</w:t>
      </w:r>
      <w:proofErr w:type="spellEnd"/>
      <w:r w:rsidR="00A92DC6">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складових</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зростає</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непередбачуваність</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загострюється</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конкуренція</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тощо</w:t>
      </w:r>
      <w:proofErr w:type="spellEnd"/>
      <w:r w:rsidRPr="00251BC5">
        <w:rPr>
          <w:rFonts w:ascii="Times New Roman" w:hAnsi="Times New Roman" w:cs="Times New Roman"/>
          <w:sz w:val="28"/>
          <w:szCs w:val="28"/>
          <w:lang w:val="ru-RU"/>
        </w:rPr>
        <w:t>.</w:t>
      </w:r>
    </w:p>
    <w:p w14:paraId="03034095" w14:textId="77777777" w:rsidR="00251BC5" w:rsidRPr="00251BC5" w:rsidRDefault="00251BC5" w:rsidP="00251BC5">
      <w:pPr>
        <w:spacing w:after="0" w:line="360" w:lineRule="auto"/>
        <w:ind w:right="57" w:firstLine="708"/>
        <w:jc w:val="both"/>
        <w:rPr>
          <w:rFonts w:ascii="Times New Roman" w:hAnsi="Times New Roman" w:cs="Times New Roman"/>
          <w:sz w:val="28"/>
          <w:szCs w:val="28"/>
          <w:lang w:val="ru-RU"/>
        </w:rPr>
      </w:pPr>
      <w:r w:rsidRPr="00251BC5">
        <w:rPr>
          <w:rFonts w:ascii="Times New Roman" w:hAnsi="Times New Roman" w:cs="Times New Roman"/>
          <w:sz w:val="28"/>
          <w:szCs w:val="28"/>
          <w:lang w:val="ru-RU"/>
        </w:rPr>
        <w:t xml:space="preserve">У </w:t>
      </w:r>
      <w:proofErr w:type="spellStart"/>
      <w:r w:rsidRPr="00251BC5">
        <w:rPr>
          <w:rFonts w:ascii="Times New Roman" w:hAnsi="Times New Roman" w:cs="Times New Roman"/>
          <w:sz w:val="28"/>
          <w:szCs w:val="28"/>
          <w:lang w:val="ru-RU"/>
        </w:rPr>
        <w:t>контексті</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міжнародного</w:t>
      </w:r>
      <w:proofErr w:type="spellEnd"/>
      <w:r w:rsidRPr="00251BC5">
        <w:rPr>
          <w:rFonts w:ascii="Times New Roman" w:hAnsi="Times New Roman" w:cs="Times New Roman"/>
          <w:sz w:val="28"/>
          <w:szCs w:val="28"/>
          <w:lang w:val="ru-RU"/>
        </w:rPr>
        <w:t xml:space="preserve"> маркетингу </w:t>
      </w:r>
      <w:proofErr w:type="spellStart"/>
      <w:r w:rsidRPr="00251BC5">
        <w:rPr>
          <w:rFonts w:ascii="Times New Roman" w:hAnsi="Times New Roman" w:cs="Times New Roman"/>
          <w:sz w:val="28"/>
          <w:szCs w:val="28"/>
          <w:lang w:val="ru-RU"/>
        </w:rPr>
        <w:t>середовище</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значно</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важливіше</w:t>
      </w:r>
      <w:proofErr w:type="spellEnd"/>
    </w:p>
    <w:p w14:paraId="2ED14EA6" w14:textId="77777777" w:rsidR="00251BC5" w:rsidRDefault="00251BC5" w:rsidP="00A92DC6">
      <w:pPr>
        <w:spacing w:after="0" w:line="360" w:lineRule="auto"/>
        <w:ind w:right="57"/>
        <w:jc w:val="both"/>
        <w:rPr>
          <w:rFonts w:ascii="Times New Roman" w:hAnsi="Times New Roman" w:cs="Times New Roman"/>
          <w:sz w:val="28"/>
          <w:szCs w:val="28"/>
          <w:lang w:val="ru-RU"/>
        </w:rPr>
      </w:pPr>
      <w:proofErr w:type="spellStart"/>
      <w:r w:rsidRPr="00251BC5">
        <w:rPr>
          <w:rFonts w:ascii="Times New Roman" w:hAnsi="Times New Roman" w:cs="Times New Roman"/>
          <w:sz w:val="28"/>
          <w:szCs w:val="28"/>
          <w:lang w:val="ru-RU"/>
        </w:rPr>
        <w:t>елементом</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ніж</w:t>
      </w:r>
      <w:proofErr w:type="spellEnd"/>
      <w:r w:rsidRPr="00251BC5">
        <w:rPr>
          <w:rFonts w:ascii="Times New Roman" w:hAnsi="Times New Roman" w:cs="Times New Roman"/>
          <w:sz w:val="28"/>
          <w:szCs w:val="28"/>
          <w:lang w:val="ru-RU"/>
        </w:rPr>
        <w:t xml:space="preserve"> для маркетингу </w:t>
      </w:r>
      <w:proofErr w:type="spellStart"/>
      <w:r w:rsidRPr="00251BC5">
        <w:rPr>
          <w:rFonts w:ascii="Times New Roman" w:hAnsi="Times New Roman" w:cs="Times New Roman"/>
          <w:sz w:val="28"/>
          <w:szCs w:val="28"/>
          <w:lang w:val="ru-RU"/>
        </w:rPr>
        <w:t>всередині</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однієї</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країни</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адже</w:t>
      </w:r>
      <w:proofErr w:type="spellEnd"/>
      <w:r w:rsidRPr="00251BC5">
        <w:rPr>
          <w:rFonts w:ascii="Times New Roman" w:hAnsi="Times New Roman" w:cs="Times New Roman"/>
          <w:sz w:val="28"/>
          <w:szCs w:val="28"/>
          <w:lang w:val="ru-RU"/>
        </w:rPr>
        <w:t xml:space="preserve"> в </w:t>
      </w:r>
      <w:proofErr w:type="spellStart"/>
      <w:r w:rsidRPr="00251BC5">
        <w:rPr>
          <w:rFonts w:ascii="Times New Roman" w:hAnsi="Times New Roman" w:cs="Times New Roman"/>
          <w:sz w:val="28"/>
          <w:szCs w:val="28"/>
          <w:lang w:val="ru-RU"/>
        </w:rPr>
        <w:t>нього</w:t>
      </w:r>
      <w:proofErr w:type="spellEnd"/>
      <w:r w:rsidRPr="00251BC5">
        <w:rPr>
          <w:rFonts w:ascii="Times New Roman" w:hAnsi="Times New Roman" w:cs="Times New Roman"/>
          <w:sz w:val="28"/>
          <w:szCs w:val="28"/>
          <w:lang w:val="ru-RU"/>
        </w:rPr>
        <w:t xml:space="preserve"> для будь-</w:t>
      </w:r>
      <w:proofErr w:type="spellStart"/>
      <w:r w:rsidRPr="00251BC5">
        <w:rPr>
          <w:rFonts w:ascii="Times New Roman" w:hAnsi="Times New Roman" w:cs="Times New Roman"/>
          <w:sz w:val="28"/>
          <w:szCs w:val="28"/>
          <w:lang w:val="ru-RU"/>
        </w:rPr>
        <w:t>якого</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суб'єкта</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діяльності</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значно</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більший</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потенціал</w:t>
      </w:r>
      <w:proofErr w:type="spellEnd"/>
      <w:r w:rsidRPr="00251BC5">
        <w:rPr>
          <w:rFonts w:ascii="Times New Roman" w:hAnsi="Times New Roman" w:cs="Times New Roman"/>
          <w:sz w:val="28"/>
          <w:szCs w:val="28"/>
          <w:lang w:val="ru-RU"/>
        </w:rPr>
        <w:t xml:space="preserve"> </w:t>
      </w:r>
      <w:proofErr w:type="spellStart"/>
      <w:r w:rsidRPr="00251BC5">
        <w:rPr>
          <w:rFonts w:ascii="Times New Roman" w:hAnsi="Times New Roman" w:cs="Times New Roman"/>
          <w:sz w:val="28"/>
          <w:szCs w:val="28"/>
          <w:lang w:val="ru-RU"/>
        </w:rPr>
        <w:t>невизначеності</w:t>
      </w:r>
      <w:proofErr w:type="spellEnd"/>
      <w:r w:rsidRPr="00251BC5">
        <w:rPr>
          <w:rFonts w:ascii="Times New Roman" w:hAnsi="Times New Roman" w:cs="Times New Roman"/>
          <w:sz w:val="28"/>
          <w:szCs w:val="28"/>
          <w:lang w:val="ru-RU"/>
        </w:rPr>
        <w:t xml:space="preserve"> та </w:t>
      </w:r>
      <w:proofErr w:type="spellStart"/>
      <w:r w:rsidRPr="00251BC5">
        <w:rPr>
          <w:rFonts w:ascii="Times New Roman" w:hAnsi="Times New Roman" w:cs="Times New Roman"/>
          <w:sz w:val="28"/>
          <w:szCs w:val="28"/>
          <w:lang w:val="ru-RU"/>
        </w:rPr>
        <w:t>новизни</w:t>
      </w:r>
      <w:proofErr w:type="spellEnd"/>
      <w:r w:rsidRPr="00251BC5">
        <w:rPr>
          <w:rFonts w:ascii="Times New Roman" w:hAnsi="Times New Roman" w:cs="Times New Roman"/>
          <w:sz w:val="28"/>
          <w:szCs w:val="28"/>
          <w:lang w:val="ru-RU"/>
        </w:rPr>
        <w:t>.</w:t>
      </w:r>
    </w:p>
    <w:p w14:paraId="2EC30AD4" w14:textId="77777777" w:rsidR="00251BC5" w:rsidRPr="00A92DC6" w:rsidRDefault="00A92DC6" w:rsidP="00A92DC6">
      <w:pPr>
        <w:spacing w:after="0" w:line="360" w:lineRule="auto"/>
        <w:ind w:right="57" w:firstLine="708"/>
        <w:jc w:val="both"/>
        <w:rPr>
          <w:rFonts w:ascii="Times New Roman" w:hAnsi="Times New Roman" w:cs="Times New Roman"/>
          <w:sz w:val="28"/>
          <w:szCs w:val="28"/>
        </w:rPr>
      </w:pPr>
      <w:r w:rsidRPr="00A92DC6">
        <w:rPr>
          <w:rFonts w:ascii="Times New Roman" w:hAnsi="Times New Roman" w:cs="Times New Roman"/>
          <w:sz w:val="28"/>
          <w:szCs w:val="28"/>
        </w:rPr>
        <w:t xml:space="preserve">Середовище міжнародного маркетингу – </w:t>
      </w:r>
      <w:r>
        <w:rPr>
          <w:rFonts w:ascii="Times New Roman" w:hAnsi="Times New Roman" w:cs="Times New Roman"/>
          <w:sz w:val="28"/>
          <w:szCs w:val="28"/>
        </w:rPr>
        <w:t>умови</w:t>
      </w:r>
      <w:r w:rsidRPr="00A92DC6">
        <w:rPr>
          <w:rFonts w:ascii="Times New Roman" w:hAnsi="Times New Roman" w:cs="Times New Roman"/>
          <w:sz w:val="28"/>
          <w:szCs w:val="28"/>
        </w:rPr>
        <w:t xml:space="preserve"> та</w:t>
      </w:r>
      <w:r>
        <w:rPr>
          <w:rFonts w:ascii="Times New Roman" w:hAnsi="Times New Roman" w:cs="Times New Roman"/>
          <w:sz w:val="28"/>
          <w:szCs w:val="28"/>
        </w:rPr>
        <w:t xml:space="preserve"> фактори, що </w:t>
      </w:r>
      <w:r w:rsidRPr="00A92DC6">
        <w:rPr>
          <w:rFonts w:ascii="Times New Roman" w:hAnsi="Times New Roman" w:cs="Times New Roman"/>
          <w:sz w:val="28"/>
          <w:szCs w:val="28"/>
        </w:rPr>
        <w:t>впливають на функціонування фі</w:t>
      </w:r>
      <w:r>
        <w:rPr>
          <w:rFonts w:ascii="Times New Roman" w:hAnsi="Times New Roman" w:cs="Times New Roman"/>
          <w:sz w:val="28"/>
          <w:szCs w:val="28"/>
        </w:rPr>
        <w:t xml:space="preserve">рми, її маркетингову діяльність </w:t>
      </w:r>
      <w:r w:rsidRPr="00A92DC6">
        <w:rPr>
          <w:rFonts w:ascii="Times New Roman" w:hAnsi="Times New Roman" w:cs="Times New Roman"/>
          <w:sz w:val="28"/>
          <w:szCs w:val="28"/>
        </w:rPr>
        <w:t xml:space="preserve">за кордоном </w:t>
      </w:r>
      <w:r w:rsidRPr="00A92DC6">
        <w:rPr>
          <w:rFonts w:ascii="Times New Roman" w:hAnsi="Times New Roman" w:cs="Times New Roman"/>
          <w:sz w:val="28"/>
          <w:szCs w:val="28"/>
        </w:rPr>
        <w:lastRenderedPageBreak/>
        <w:t>та вимагають прийняття управлінських рішень, спрямованих на їх</w:t>
      </w:r>
      <w:r>
        <w:rPr>
          <w:rFonts w:ascii="Times New Roman" w:hAnsi="Times New Roman" w:cs="Times New Roman"/>
          <w:sz w:val="28"/>
          <w:szCs w:val="28"/>
        </w:rPr>
        <w:t xml:space="preserve"> </w:t>
      </w:r>
      <w:r w:rsidRPr="00A92DC6">
        <w:rPr>
          <w:rFonts w:ascii="Times New Roman" w:hAnsi="Times New Roman" w:cs="Times New Roman"/>
          <w:sz w:val="28"/>
          <w:szCs w:val="28"/>
        </w:rPr>
        <w:t>усунення чи пристосування до них</w:t>
      </w:r>
      <w:r>
        <w:rPr>
          <w:rFonts w:ascii="Times New Roman" w:hAnsi="Times New Roman" w:cs="Times New Roman"/>
          <w:sz w:val="28"/>
          <w:szCs w:val="28"/>
        </w:rPr>
        <w:t>.</w:t>
      </w:r>
    </w:p>
    <w:p w14:paraId="0B832D4D" w14:textId="77777777" w:rsidR="00A92DC6" w:rsidRDefault="00A92DC6" w:rsidP="00A92DC6">
      <w:pPr>
        <w:spacing w:after="0" w:line="360" w:lineRule="auto"/>
        <w:ind w:right="57" w:firstLine="708"/>
        <w:jc w:val="both"/>
        <w:rPr>
          <w:rFonts w:ascii="Times New Roman" w:hAnsi="Times New Roman" w:cs="Times New Roman"/>
          <w:sz w:val="28"/>
          <w:szCs w:val="28"/>
        </w:rPr>
      </w:pPr>
      <w:r w:rsidRPr="00A92DC6">
        <w:rPr>
          <w:rFonts w:ascii="Times New Roman" w:hAnsi="Times New Roman" w:cs="Times New Roman"/>
          <w:sz w:val="28"/>
          <w:szCs w:val="28"/>
        </w:rPr>
        <w:t>С</w:t>
      </w:r>
      <w:r>
        <w:rPr>
          <w:rFonts w:ascii="Times New Roman" w:hAnsi="Times New Roman" w:cs="Times New Roman"/>
          <w:sz w:val="28"/>
          <w:szCs w:val="28"/>
        </w:rPr>
        <w:t>учасне культурне</w:t>
      </w:r>
      <w:r w:rsidRPr="00A92DC6">
        <w:rPr>
          <w:rFonts w:ascii="Times New Roman" w:hAnsi="Times New Roman" w:cs="Times New Roman"/>
          <w:sz w:val="28"/>
          <w:szCs w:val="28"/>
        </w:rPr>
        <w:t xml:space="preserve"> середовище міжнародного маркетингу – сукупність культурних особливостей зарубіжних ринків, що впливають на міжнародну маркетингову діяльність, основними з яких є </w:t>
      </w:r>
      <w:proofErr w:type="spellStart"/>
      <w:r w:rsidRPr="00A92DC6">
        <w:rPr>
          <w:rFonts w:ascii="Times New Roman" w:hAnsi="Times New Roman" w:cs="Times New Roman"/>
          <w:sz w:val="28"/>
          <w:szCs w:val="28"/>
        </w:rPr>
        <w:t>мовне</w:t>
      </w:r>
      <w:proofErr w:type="spellEnd"/>
      <w:r w:rsidRPr="00A92DC6">
        <w:rPr>
          <w:rFonts w:ascii="Times New Roman" w:hAnsi="Times New Roman" w:cs="Times New Roman"/>
          <w:sz w:val="28"/>
          <w:szCs w:val="28"/>
        </w:rPr>
        <w:t xml:space="preserve"> середовище, соціальна організація, правова та політична культура, розвиток науки та мистецтва, рівень освіти населення, релігійна ситуація, панівні суспільні цінності та норми поведінки</w:t>
      </w:r>
      <w:r>
        <w:rPr>
          <w:rFonts w:ascii="Times New Roman" w:hAnsi="Times New Roman" w:cs="Times New Roman"/>
          <w:sz w:val="28"/>
          <w:szCs w:val="28"/>
        </w:rPr>
        <w:t>.</w:t>
      </w:r>
    </w:p>
    <w:p w14:paraId="426DA4FC" w14:textId="77777777" w:rsidR="00A92DC6" w:rsidRPr="00A92DC6" w:rsidRDefault="00A92DC6" w:rsidP="00A92DC6">
      <w:pPr>
        <w:spacing w:after="0" w:line="360" w:lineRule="auto"/>
        <w:ind w:right="57" w:firstLine="708"/>
        <w:jc w:val="both"/>
        <w:rPr>
          <w:rFonts w:ascii="Times New Roman" w:hAnsi="Times New Roman" w:cs="Times New Roman"/>
          <w:sz w:val="28"/>
          <w:szCs w:val="28"/>
        </w:rPr>
      </w:pPr>
      <w:r w:rsidRPr="00A92DC6">
        <w:rPr>
          <w:rFonts w:ascii="Times New Roman" w:hAnsi="Times New Roman" w:cs="Times New Roman"/>
          <w:sz w:val="28"/>
          <w:szCs w:val="28"/>
        </w:rPr>
        <w:t xml:space="preserve"> Культуру утворюють явні та приховані форми поведінки, набуті та передані за допомогою символів, а також результати їх втілення у продуктах людської праці. Тому, </w:t>
      </w:r>
      <w:r w:rsidR="00C249E7">
        <w:rPr>
          <w:rFonts w:ascii="Times New Roman" w:hAnsi="Times New Roman" w:cs="Times New Roman"/>
          <w:sz w:val="28"/>
          <w:szCs w:val="28"/>
        </w:rPr>
        <w:t xml:space="preserve">коли формуємо </w:t>
      </w:r>
      <w:r w:rsidRPr="00A92DC6">
        <w:rPr>
          <w:rFonts w:ascii="Times New Roman" w:hAnsi="Times New Roman" w:cs="Times New Roman"/>
          <w:sz w:val="28"/>
          <w:szCs w:val="28"/>
        </w:rPr>
        <w:t xml:space="preserve">маркетингову стратегію, необхідно врахувати моральні і релігійні норми та табу, властиві населенню держави, особливості міської та сільської субкультур, етнічну різнорідність і </w:t>
      </w:r>
      <w:proofErr w:type="spellStart"/>
      <w:r w:rsidRPr="00A92DC6">
        <w:rPr>
          <w:rFonts w:ascii="Times New Roman" w:hAnsi="Times New Roman" w:cs="Times New Roman"/>
          <w:sz w:val="28"/>
          <w:szCs w:val="28"/>
        </w:rPr>
        <w:t>мовне</w:t>
      </w:r>
      <w:proofErr w:type="spellEnd"/>
      <w:r w:rsidRPr="00A92DC6">
        <w:rPr>
          <w:rFonts w:ascii="Times New Roman" w:hAnsi="Times New Roman" w:cs="Times New Roman"/>
          <w:sz w:val="28"/>
          <w:szCs w:val="28"/>
        </w:rPr>
        <w:t xml:space="preserve"> середовище, соціальний статус потенційних покупців, їх стиль життя, рівень освіти. Залежно від цього той самий товар вимагає застосування різних.</w:t>
      </w:r>
    </w:p>
    <w:p w14:paraId="035F325D" w14:textId="77777777" w:rsidR="00C249E7" w:rsidRDefault="00A92DC6"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 xml:space="preserve"> </w:t>
      </w:r>
      <w:r w:rsidR="00C249E7" w:rsidRPr="00C249E7">
        <w:rPr>
          <w:rFonts w:ascii="Times New Roman" w:hAnsi="Times New Roman" w:cs="Times New Roman"/>
          <w:sz w:val="28"/>
          <w:szCs w:val="28"/>
        </w:rPr>
        <w:t>У міжнародному маркетингу слід враховувати такі основні характеристики соціокультурного середовища:</w:t>
      </w:r>
    </w:p>
    <w:p w14:paraId="761BD2F4"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1. Мовленнєве середовище. Найбільш поширені китайська, іспанська, хінді, англійська, російська, португальська та російська, арабська мови. У діловому листуванні домінує англійська. Неточне використання мови може спричинити помил</w:t>
      </w:r>
      <w:r>
        <w:rPr>
          <w:rFonts w:ascii="Times New Roman" w:hAnsi="Times New Roman" w:cs="Times New Roman"/>
          <w:sz w:val="28"/>
          <w:szCs w:val="28"/>
        </w:rPr>
        <w:t>ки у тлумаченні окремих рішень.</w:t>
      </w:r>
    </w:p>
    <w:p w14:paraId="2478CB2F"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 xml:space="preserve">2. Соціальна організація. Така інформація важлива для просування ринку товарів та послуг людям певного соціального статусу. Маркетологу слід знати, чи є у зарубіжній країні підтримка родинних </w:t>
      </w:r>
      <w:proofErr w:type="spellStart"/>
      <w:r w:rsidRPr="00C249E7">
        <w:rPr>
          <w:rFonts w:ascii="Times New Roman" w:hAnsi="Times New Roman" w:cs="Times New Roman"/>
          <w:sz w:val="28"/>
          <w:szCs w:val="28"/>
        </w:rPr>
        <w:t>зв'язків</w:t>
      </w:r>
      <w:proofErr w:type="spellEnd"/>
      <w:r w:rsidRPr="00C249E7">
        <w:rPr>
          <w:rFonts w:ascii="Times New Roman" w:hAnsi="Times New Roman" w:cs="Times New Roman"/>
          <w:sz w:val="28"/>
          <w:szCs w:val="28"/>
        </w:rPr>
        <w:t xml:space="preserve"> у бізнесі загальноприйнятою, чи впливає прийняття рішен</w:t>
      </w:r>
      <w:r>
        <w:rPr>
          <w:rFonts w:ascii="Times New Roman" w:hAnsi="Times New Roman" w:cs="Times New Roman"/>
          <w:sz w:val="28"/>
          <w:szCs w:val="28"/>
        </w:rPr>
        <w:t>ь «</w:t>
      </w:r>
      <w:proofErr w:type="spellStart"/>
      <w:r>
        <w:rPr>
          <w:rFonts w:ascii="Times New Roman" w:hAnsi="Times New Roman" w:cs="Times New Roman"/>
          <w:sz w:val="28"/>
          <w:szCs w:val="28"/>
        </w:rPr>
        <w:t>кумовство</w:t>
      </w:r>
      <w:proofErr w:type="spellEnd"/>
      <w:r>
        <w:rPr>
          <w:rFonts w:ascii="Times New Roman" w:hAnsi="Times New Roman" w:cs="Times New Roman"/>
          <w:sz w:val="28"/>
          <w:szCs w:val="28"/>
        </w:rPr>
        <w:t>».</w:t>
      </w:r>
    </w:p>
    <w:p w14:paraId="49179D52"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3. Правова культура. Вплив культури населення правову систему. Наприклад, у багатьох арабських країнах діє теократичне право, засноване на ісламі, що регламентує всі аспекти економіки. Зокрема, страхування за мусульманськими канонами є порушенням волі Аллаха.</w:t>
      </w:r>
    </w:p>
    <w:p w14:paraId="29FB2510" w14:textId="77777777" w:rsidR="00C249E7" w:rsidRDefault="00C249E7" w:rsidP="00C249E7">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C249E7">
        <w:rPr>
          <w:rFonts w:ascii="Times New Roman" w:hAnsi="Times New Roman" w:cs="Times New Roman"/>
          <w:sz w:val="28"/>
          <w:szCs w:val="28"/>
        </w:rPr>
        <w:t xml:space="preserve">Політична культура. Політична культура втілюється у наступності влади та державних рішень. Важливо знати за довгострокових інвестицій. </w:t>
      </w:r>
    </w:p>
    <w:p w14:paraId="22C99B39"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5. Наука та мистецтво. Наука впливає на технічний рівень країни, вимогливість покупців та потенціал ринку, рівень розвитку його інфраструктури.</w:t>
      </w:r>
    </w:p>
    <w:p w14:paraId="2B54AD54"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Мистецтво визначає особливості естетичного сприйняття покупцями това</w:t>
      </w:r>
      <w:r>
        <w:rPr>
          <w:rFonts w:ascii="Times New Roman" w:hAnsi="Times New Roman" w:cs="Times New Roman"/>
          <w:sz w:val="28"/>
          <w:szCs w:val="28"/>
        </w:rPr>
        <w:t xml:space="preserve">ру, його виду, упаковки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14:paraId="6A8A3E43" w14:textId="77777777" w:rsidR="00C249E7" w:rsidRDefault="00C249E7" w:rsidP="00C249E7">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6.</w:t>
      </w:r>
      <w:r w:rsidRPr="00C249E7">
        <w:rPr>
          <w:rFonts w:ascii="Times New Roman" w:hAnsi="Times New Roman" w:cs="Times New Roman"/>
          <w:sz w:val="28"/>
          <w:szCs w:val="28"/>
        </w:rPr>
        <w:t xml:space="preserve"> Рівень освіти. Впливає на вимогливість покупців до певних властивостей товару та його супроводу. </w:t>
      </w:r>
    </w:p>
    <w:p w14:paraId="54838CDF"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 xml:space="preserve">7. Релігія. Особливо помітно вплив релігії на ділове життя у мусульманських країнах (шаріат). </w:t>
      </w:r>
    </w:p>
    <w:p w14:paraId="55C01C81"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 xml:space="preserve">8. Цінності та норми. Часто зумовлені релігійними догмами та запам'ятовуються на підсвідомому рівні. </w:t>
      </w:r>
      <w:r>
        <w:rPr>
          <w:rFonts w:ascii="Times New Roman" w:hAnsi="Times New Roman" w:cs="Times New Roman"/>
          <w:sz w:val="28"/>
          <w:szCs w:val="28"/>
        </w:rPr>
        <w:t>Особливо</w:t>
      </w:r>
      <w:r w:rsidRPr="00C249E7">
        <w:rPr>
          <w:rFonts w:ascii="Times New Roman" w:hAnsi="Times New Roman" w:cs="Times New Roman"/>
          <w:sz w:val="28"/>
          <w:szCs w:val="28"/>
        </w:rPr>
        <w:t xml:space="preserve"> важливим є ставлення до таких цінностей, як час, досягнення, багатство, зміни, ризик, здоров'я, розподіл чоловічих і жіночих ролей, сімейні цінності.</w:t>
      </w:r>
    </w:p>
    <w:p w14:paraId="4612645E" w14:textId="77777777" w:rsidR="00C249E7" w:rsidRDefault="00C249E7" w:rsidP="00C249E7">
      <w:pPr>
        <w:spacing w:after="0" w:line="360" w:lineRule="auto"/>
        <w:ind w:right="57" w:firstLine="708"/>
        <w:jc w:val="both"/>
        <w:rPr>
          <w:rFonts w:ascii="Times New Roman" w:hAnsi="Times New Roman" w:cs="Times New Roman"/>
          <w:sz w:val="28"/>
          <w:szCs w:val="28"/>
        </w:rPr>
      </w:pPr>
      <w:r w:rsidRPr="00C249E7">
        <w:rPr>
          <w:rFonts w:ascii="Times New Roman" w:hAnsi="Times New Roman" w:cs="Times New Roman"/>
          <w:sz w:val="28"/>
          <w:szCs w:val="28"/>
        </w:rPr>
        <w:t xml:space="preserve">Вплив культури на міжнародний маркетинг та менеджмент досліджував </w:t>
      </w:r>
      <w:proofErr w:type="spellStart"/>
      <w:r w:rsidRPr="00C249E7">
        <w:rPr>
          <w:rFonts w:ascii="Times New Roman" w:hAnsi="Times New Roman" w:cs="Times New Roman"/>
          <w:sz w:val="28"/>
          <w:szCs w:val="28"/>
        </w:rPr>
        <w:t>Г.Хофстеде</w:t>
      </w:r>
      <w:proofErr w:type="spellEnd"/>
      <w:r w:rsidRPr="00C249E7">
        <w:rPr>
          <w:rFonts w:ascii="Times New Roman" w:hAnsi="Times New Roman" w:cs="Times New Roman"/>
          <w:sz w:val="28"/>
          <w:szCs w:val="28"/>
        </w:rPr>
        <w:t xml:space="preserve">, який виділив чотири культурні виміри: </w:t>
      </w:r>
    </w:p>
    <w:p w14:paraId="4AA14C61" w14:textId="77777777" w:rsidR="00C249E7" w:rsidRDefault="00C249E7" w:rsidP="00C249E7">
      <w:pPr>
        <w:pStyle w:val="a3"/>
        <w:numPr>
          <w:ilvl w:val="0"/>
          <w:numId w:val="10"/>
        </w:num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Дистанція влади. </w:t>
      </w:r>
    </w:p>
    <w:p w14:paraId="28FC0419" w14:textId="77777777" w:rsidR="00C249E7" w:rsidRP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Цей критерій характеризує ступінь нерівномірності у розподілі влади, яка є прийнятною для населення певної країни. Низький ступінь характеризується відносною рівністю у суспільстві, а високий зумовлює терпіння до авторитарного стилю управління; </w:t>
      </w:r>
    </w:p>
    <w:p w14:paraId="67360B45" w14:textId="77777777" w:rsidR="00C249E7" w:rsidRDefault="00C249E7" w:rsidP="00C249E7">
      <w:pPr>
        <w:pStyle w:val="a3"/>
        <w:numPr>
          <w:ilvl w:val="0"/>
          <w:numId w:val="10"/>
        </w:num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Уникнення невизначеності. </w:t>
      </w:r>
      <w:r>
        <w:rPr>
          <w:rFonts w:ascii="Times New Roman" w:hAnsi="Times New Roman" w:cs="Times New Roman"/>
          <w:sz w:val="28"/>
          <w:szCs w:val="28"/>
        </w:rPr>
        <w:t xml:space="preserve"> </w:t>
      </w:r>
    </w:p>
    <w:p w14:paraId="1F5B4E41" w14:textId="77777777" w:rsid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Цей критерій може бути визначений як ступінь, за яким люди відповідної країни надають перевагу структурованим ситуаціям на противагу неструктурованим. Структуровані ситуації з чіткими, формальними процедурами, що визначаються заздалегідь відомими правилами, кодексами, законами або традиціями, що підкріплюються. Країнам із високим ступенем уникнення невизначеності властиві спроби контролювати майбутнє, уникати двозначності у відносинах, виз</w:t>
      </w:r>
      <w:r>
        <w:rPr>
          <w:rFonts w:ascii="Times New Roman" w:hAnsi="Times New Roman" w:cs="Times New Roman"/>
          <w:sz w:val="28"/>
          <w:szCs w:val="28"/>
        </w:rPr>
        <w:t xml:space="preserve">начити умови на цьому березі; </w:t>
      </w:r>
    </w:p>
    <w:p w14:paraId="0CD5D494" w14:textId="77777777" w:rsidR="00C249E7" w:rsidRDefault="00C249E7" w:rsidP="00C249E7">
      <w:pPr>
        <w:pStyle w:val="a3"/>
        <w:numPr>
          <w:ilvl w:val="0"/>
          <w:numId w:val="10"/>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І</w:t>
      </w:r>
      <w:r w:rsidRPr="00C249E7">
        <w:rPr>
          <w:rFonts w:ascii="Times New Roman" w:hAnsi="Times New Roman" w:cs="Times New Roman"/>
          <w:sz w:val="28"/>
          <w:szCs w:val="28"/>
        </w:rPr>
        <w:t xml:space="preserve">ндивідуалізм – колективізм. </w:t>
      </w:r>
    </w:p>
    <w:p w14:paraId="0248F7C1" w14:textId="77777777" w:rsidR="00C249E7" w:rsidRP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Значення критерію характеризує ступінь, яким населення певної країни віддає перевагу індивідуальні, а чи не колективні, групові дії. </w:t>
      </w:r>
    </w:p>
    <w:p w14:paraId="44554D40" w14:textId="77777777" w:rsid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Високе значення свідчить у тому, що людина </w:t>
      </w:r>
      <w:proofErr w:type="spellStart"/>
      <w:r w:rsidRPr="00C249E7">
        <w:rPr>
          <w:rFonts w:ascii="Times New Roman" w:hAnsi="Times New Roman" w:cs="Times New Roman"/>
          <w:sz w:val="28"/>
          <w:szCs w:val="28"/>
        </w:rPr>
        <w:t>спонукається</w:t>
      </w:r>
      <w:proofErr w:type="spellEnd"/>
      <w:r w:rsidRPr="00C249E7">
        <w:rPr>
          <w:rFonts w:ascii="Times New Roman" w:hAnsi="Times New Roman" w:cs="Times New Roman"/>
          <w:sz w:val="28"/>
          <w:szCs w:val="28"/>
        </w:rPr>
        <w:t xml:space="preserve"> головним чином особистими інтересами та інтересами членів сім'ї. </w:t>
      </w:r>
    </w:p>
    <w:p w14:paraId="17817B8D" w14:textId="77777777" w:rsid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Основними цінностями в індивідуалістичних суспільствах є повага до прав людини і висока цінність особистого життя. Низьке значення критерію характеризує країни, де індивід психологічно комфортніше від</w:t>
      </w:r>
      <w:r>
        <w:rPr>
          <w:rFonts w:ascii="Times New Roman" w:hAnsi="Times New Roman" w:cs="Times New Roman"/>
          <w:sz w:val="28"/>
          <w:szCs w:val="28"/>
        </w:rPr>
        <w:t xml:space="preserve">чувається як член колективу; </w:t>
      </w:r>
    </w:p>
    <w:p w14:paraId="5D6D9EE5" w14:textId="77777777" w:rsidR="00C249E7" w:rsidRDefault="00C249E7" w:rsidP="00C249E7">
      <w:pPr>
        <w:pStyle w:val="a3"/>
        <w:numPr>
          <w:ilvl w:val="0"/>
          <w:numId w:val="10"/>
        </w:numPr>
        <w:spacing w:after="0" w:line="360" w:lineRule="auto"/>
        <w:ind w:right="57"/>
        <w:jc w:val="both"/>
        <w:rPr>
          <w:rFonts w:ascii="Times New Roman" w:hAnsi="Times New Roman" w:cs="Times New Roman"/>
          <w:sz w:val="28"/>
          <w:szCs w:val="28"/>
        </w:rPr>
      </w:pPr>
      <w:proofErr w:type="spellStart"/>
      <w:r w:rsidRPr="00C249E7">
        <w:rPr>
          <w:rFonts w:ascii="Times New Roman" w:hAnsi="Times New Roman" w:cs="Times New Roman"/>
          <w:sz w:val="28"/>
          <w:szCs w:val="28"/>
        </w:rPr>
        <w:t>Маскулінність</w:t>
      </w:r>
      <w:proofErr w:type="spellEnd"/>
      <w:r w:rsidRPr="00C249E7">
        <w:rPr>
          <w:rFonts w:ascii="Times New Roman" w:hAnsi="Times New Roman" w:cs="Times New Roman"/>
          <w:sz w:val="28"/>
          <w:szCs w:val="28"/>
        </w:rPr>
        <w:t xml:space="preserve"> – </w:t>
      </w:r>
      <w:proofErr w:type="spellStart"/>
      <w:r w:rsidRPr="00C249E7">
        <w:rPr>
          <w:rFonts w:ascii="Times New Roman" w:hAnsi="Times New Roman" w:cs="Times New Roman"/>
          <w:sz w:val="28"/>
          <w:szCs w:val="28"/>
        </w:rPr>
        <w:t>фемінінність</w:t>
      </w:r>
      <w:proofErr w:type="spellEnd"/>
      <w:r w:rsidRPr="00C249E7">
        <w:rPr>
          <w:rFonts w:ascii="Times New Roman" w:hAnsi="Times New Roman" w:cs="Times New Roman"/>
          <w:sz w:val="28"/>
          <w:szCs w:val="28"/>
        </w:rPr>
        <w:t xml:space="preserve">. </w:t>
      </w:r>
    </w:p>
    <w:p w14:paraId="5175ACC1" w14:textId="77777777" w:rsidR="00251BC5" w:rsidRPr="00C249E7" w:rsidRDefault="00C249E7" w:rsidP="00C249E7">
      <w:pPr>
        <w:spacing w:after="0" w:line="360" w:lineRule="auto"/>
        <w:ind w:right="57"/>
        <w:jc w:val="both"/>
        <w:rPr>
          <w:rFonts w:ascii="Times New Roman" w:hAnsi="Times New Roman" w:cs="Times New Roman"/>
          <w:sz w:val="28"/>
          <w:szCs w:val="28"/>
        </w:rPr>
      </w:pPr>
      <w:r w:rsidRPr="00C249E7">
        <w:rPr>
          <w:rFonts w:ascii="Times New Roman" w:hAnsi="Times New Roman" w:cs="Times New Roman"/>
          <w:sz w:val="28"/>
          <w:szCs w:val="28"/>
        </w:rPr>
        <w:t xml:space="preserve">Цей вимір класифікує країни за ознакою, як розвинений соціальний розподіл ролей. Товариства з жорстким соціальним розподілом, названі </w:t>
      </w:r>
      <w:proofErr w:type="spellStart"/>
      <w:r w:rsidRPr="00C249E7">
        <w:rPr>
          <w:rFonts w:ascii="Times New Roman" w:hAnsi="Times New Roman" w:cs="Times New Roman"/>
          <w:sz w:val="28"/>
          <w:szCs w:val="28"/>
        </w:rPr>
        <w:t>Хофстедом</w:t>
      </w:r>
      <w:proofErr w:type="spellEnd"/>
      <w:r w:rsidRPr="00C249E7">
        <w:rPr>
          <w:rFonts w:ascii="Times New Roman" w:hAnsi="Times New Roman" w:cs="Times New Roman"/>
          <w:sz w:val="28"/>
          <w:szCs w:val="28"/>
        </w:rPr>
        <w:t xml:space="preserve"> «мужніми», а суспільства зі слабким розподілом ролей – «жіночими». У "мужніх" суспільствах домінують соціальні цінності, традиційно властиві чоловікам: результативність, прагнення успіху, конкуренція. У " жіночих " суспільствах і чоловіків, й у жінок переважають цінності, традиційно асоціюються з жіночими ролями: пріоритет міжособистісних відносин, родинні цінності, соціальні гарантії, вміння досягати консенсусу.</w:t>
      </w:r>
    </w:p>
    <w:p w14:paraId="2A7141BB" w14:textId="77777777" w:rsidR="00C249E7" w:rsidRPr="00A92DC6" w:rsidRDefault="00C249E7" w:rsidP="00251BC5">
      <w:pPr>
        <w:spacing w:after="0" w:line="360" w:lineRule="auto"/>
        <w:ind w:right="57"/>
        <w:jc w:val="both"/>
        <w:rPr>
          <w:rFonts w:ascii="Times New Roman" w:hAnsi="Times New Roman" w:cs="Times New Roman"/>
          <w:sz w:val="28"/>
          <w:szCs w:val="28"/>
        </w:rPr>
      </w:pPr>
    </w:p>
    <w:p w14:paraId="55F35FB3" w14:textId="77777777" w:rsidR="003A1E39" w:rsidRPr="008F750C" w:rsidRDefault="003A1E39" w:rsidP="008F750C">
      <w:pPr>
        <w:pStyle w:val="2"/>
        <w:ind w:firstLine="708"/>
        <w:rPr>
          <w:rFonts w:ascii="Times New Roman" w:hAnsi="Times New Roman" w:cs="Times New Roman"/>
          <w:b w:val="0"/>
          <w:color w:val="000000" w:themeColor="text1"/>
          <w:sz w:val="28"/>
          <w:szCs w:val="28"/>
        </w:rPr>
      </w:pPr>
      <w:bookmarkStart w:id="12" w:name="_Toc87367093"/>
      <w:r w:rsidRPr="008F750C">
        <w:rPr>
          <w:rFonts w:ascii="Times New Roman" w:hAnsi="Times New Roman" w:cs="Times New Roman"/>
          <w:b w:val="0"/>
          <w:color w:val="000000" w:themeColor="text1"/>
          <w:sz w:val="28"/>
          <w:szCs w:val="28"/>
        </w:rPr>
        <w:t>2.2 Дослідження впливу культурного фактору на ефективність ведення бізнесу</w:t>
      </w:r>
      <w:bookmarkEnd w:id="12"/>
      <w:r w:rsidRPr="008F750C">
        <w:rPr>
          <w:rFonts w:ascii="Times New Roman" w:hAnsi="Times New Roman" w:cs="Times New Roman"/>
          <w:b w:val="0"/>
          <w:color w:val="000000" w:themeColor="text1"/>
          <w:sz w:val="28"/>
          <w:szCs w:val="28"/>
        </w:rPr>
        <w:t xml:space="preserve"> </w:t>
      </w:r>
    </w:p>
    <w:p w14:paraId="74AB3BC7" w14:textId="77777777" w:rsidR="009C7BA5" w:rsidRPr="008F750C" w:rsidRDefault="009C7BA5" w:rsidP="00BC5D6D">
      <w:pPr>
        <w:spacing w:after="0" w:line="360" w:lineRule="auto"/>
        <w:ind w:right="57"/>
        <w:jc w:val="both"/>
        <w:rPr>
          <w:rFonts w:ascii="Times New Roman" w:hAnsi="Times New Roman" w:cs="Times New Roman"/>
          <w:color w:val="000000" w:themeColor="text1"/>
          <w:sz w:val="28"/>
          <w:szCs w:val="28"/>
        </w:rPr>
      </w:pPr>
    </w:p>
    <w:p w14:paraId="682134C1" w14:textId="77777777" w:rsidR="009C7BA5" w:rsidRDefault="00143EE0" w:rsidP="009C7BA5">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Взагалі, п</w:t>
      </w:r>
      <w:r w:rsidRPr="00143EE0">
        <w:rPr>
          <w:rFonts w:ascii="Times New Roman" w:hAnsi="Times New Roman" w:cs="Times New Roman"/>
          <w:sz w:val="28"/>
          <w:szCs w:val="28"/>
        </w:rPr>
        <w:t>ід бізнес-культурою можна розуміти різні явища. По-перше, її можна розглядати як загальне широке поняття, а можна як вузьке визначення бізнес-етикету. У першому випадку бізнес-культура включає складні системи взаємовідносин на підприємствах і між ними. У вузькому значенні – це виконання і правил, подекуди за змістом лише умовностями. По-друге, бізнес-культуру можна розглядати як корпоративну культуру певного підприємства або сукупність культурних і цінностей певного регіону, країни (через ментальні особливості), або сучасного світу.</w:t>
      </w:r>
    </w:p>
    <w:p w14:paraId="5CF1CCDE"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І</w:t>
      </w:r>
      <w:r w:rsidRPr="009C7BA5">
        <w:rPr>
          <w:rFonts w:ascii="Times New Roman" w:hAnsi="Times New Roman" w:cs="Times New Roman"/>
          <w:color w:val="000000"/>
          <w:sz w:val="28"/>
          <w:szCs w:val="28"/>
        </w:rPr>
        <w:t>нформованість про особливості тієї чи іншої культури, вміння враховувати та застосовувати ці особливості на практиці допомагають одним компаніям швидше та з меншими витратами налагодити стосунки з партнерами, іншим ефект</w:t>
      </w:r>
      <w:r>
        <w:rPr>
          <w:rFonts w:ascii="Times New Roman" w:hAnsi="Times New Roman" w:cs="Times New Roman"/>
          <w:color w:val="000000"/>
          <w:sz w:val="28"/>
          <w:szCs w:val="28"/>
        </w:rPr>
        <w:t>ивніше боротися з конкурентами.</w:t>
      </w:r>
    </w:p>
    <w:p w14:paraId="434D4B0C" w14:textId="77777777" w:rsidR="0029737D" w:rsidRPr="007A32A2" w:rsidRDefault="0029737D" w:rsidP="0029737D">
      <w:pPr>
        <w:spacing w:after="0" w:line="360" w:lineRule="auto"/>
        <w:ind w:left="170" w:right="57" w:firstLine="538"/>
        <w:jc w:val="both"/>
        <w:rPr>
          <w:rFonts w:ascii="Times New Roman" w:hAnsi="Times New Roman" w:cs="Times New Roman"/>
          <w:color w:val="000000"/>
          <w:sz w:val="28"/>
          <w:szCs w:val="28"/>
        </w:rPr>
      </w:pPr>
      <w:r>
        <w:rPr>
          <w:rFonts w:ascii="Times New Roman" w:hAnsi="Times New Roman" w:cs="Times New Roman"/>
          <w:color w:val="000000"/>
          <w:sz w:val="28"/>
          <w:szCs w:val="28"/>
        </w:rPr>
        <w:t>Амери</w:t>
      </w:r>
      <w:r w:rsidRPr="003A1E39">
        <w:rPr>
          <w:rFonts w:ascii="Times New Roman" w:hAnsi="Times New Roman" w:cs="Times New Roman"/>
          <w:sz w:val="28"/>
          <w:szCs w:val="28"/>
        </w:rPr>
        <w:t xml:space="preserve">канські підприємці вважають, що будь-яка справа має бути вигідною, тобто приносити виграш у грошах, у часі і разом з тим у </w:t>
      </w:r>
      <w:r>
        <w:rPr>
          <w:rFonts w:ascii="Times New Roman" w:hAnsi="Times New Roman" w:cs="Times New Roman"/>
          <w:sz w:val="28"/>
          <w:szCs w:val="28"/>
        </w:rPr>
        <w:t>«</w:t>
      </w:r>
      <w:r w:rsidRPr="003A1E39">
        <w:rPr>
          <w:rFonts w:ascii="Times New Roman" w:hAnsi="Times New Roman" w:cs="Times New Roman"/>
          <w:sz w:val="28"/>
          <w:szCs w:val="28"/>
        </w:rPr>
        <w:t>задоволенні</w:t>
      </w:r>
      <w:r>
        <w:rPr>
          <w:rFonts w:ascii="Times New Roman" w:hAnsi="Times New Roman" w:cs="Times New Roman"/>
          <w:sz w:val="28"/>
          <w:szCs w:val="28"/>
        </w:rPr>
        <w:t>»</w:t>
      </w:r>
      <w:r w:rsidRPr="003A1E39">
        <w:rPr>
          <w:rFonts w:ascii="Times New Roman" w:hAnsi="Times New Roman" w:cs="Times New Roman"/>
          <w:sz w:val="28"/>
          <w:szCs w:val="28"/>
        </w:rPr>
        <w:t xml:space="preserve">. Цим пояснюється прагнення американців ретельно досліджувати всі деталі справи, підходи, методи, засоби, цікавитися новинками, вивчати досвід інших країн. Сильними ознаками американської діловитості є також єдність слова і справи. Американський менеджер у будь-якій ситуації залишається вірним і відданим власним зобов'язанням, своєму слову, змісту підписаного контракту. Виконати усну або зафіксовану письмову обіцянку - це свого роду </w:t>
      </w:r>
      <w:r>
        <w:rPr>
          <w:rFonts w:ascii="Times New Roman" w:hAnsi="Times New Roman" w:cs="Times New Roman"/>
          <w:sz w:val="28"/>
          <w:szCs w:val="28"/>
        </w:rPr>
        <w:t>«</w:t>
      </w:r>
      <w:r w:rsidRPr="003A1E39">
        <w:rPr>
          <w:rFonts w:ascii="Times New Roman" w:hAnsi="Times New Roman" w:cs="Times New Roman"/>
          <w:sz w:val="28"/>
          <w:szCs w:val="28"/>
        </w:rPr>
        <w:t>діловий азарт</w:t>
      </w:r>
      <w:r>
        <w:rPr>
          <w:rFonts w:ascii="Times New Roman" w:hAnsi="Times New Roman" w:cs="Times New Roman"/>
          <w:sz w:val="28"/>
          <w:szCs w:val="28"/>
        </w:rPr>
        <w:t>»</w:t>
      </w:r>
      <w:r w:rsidRPr="003A1E39">
        <w:rPr>
          <w:rFonts w:ascii="Times New Roman" w:hAnsi="Times New Roman" w:cs="Times New Roman"/>
          <w:sz w:val="28"/>
          <w:szCs w:val="28"/>
        </w:rPr>
        <w:t>, у якому сконцентровані честь, престиж, совість і професіоналізм керівника. Для американців характерне прагнення відразу оцінити потенційний успіх і невдачі в справах, намагатися прорахувати в</w:t>
      </w:r>
      <w:r>
        <w:rPr>
          <w:rFonts w:ascii="Times New Roman" w:hAnsi="Times New Roman" w:cs="Times New Roman"/>
          <w:sz w:val="28"/>
          <w:szCs w:val="28"/>
        </w:rPr>
        <w:t>сі найменші деталі [14</w:t>
      </w:r>
      <w:r w:rsidRPr="00A7774C">
        <w:rPr>
          <w:rFonts w:ascii="Times New Roman" w:hAnsi="Times New Roman" w:cs="Times New Roman"/>
          <w:sz w:val="28"/>
          <w:szCs w:val="28"/>
          <w:lang w:val="ru-RU"/>
        </w:rPr>
        <w:t>,</w:t>
      </w:r>
      <w:r>
        <w:rPr>
          <w:rFonts w:ascii="Times New Roman" w:hAnsi="Times New Roman" w:cs="Times New Roman"/>
          <w:sz w:val="28"/>
          <w:szCs w:val="28"/>
        </w:rPr>
        <w:t xml:space="preserve"> с. 28].</w:t>
      </w:r>
    </w:p>
    <w:p w14:paraId="0744E281"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66732F">
        <w:rPr>
          <w:rFonts w:ascii="Times New Roman" w:hAnsi="Times New Roman" w:cs="Times New Roman"/>
          <w:sz w:val="28"/>
          <w:szCs w:val="28"/>
        </w:rPr>
        <w:t xml:space="preserve">На відміну від американців, англійці досить стримані </w:t>
      </w:r>
      <w:r>
        <w:rPr>
          <w:rFonts w:ascii="Times New Roman" w:hAnsi="Times New Roman" w:cs="Times New Roman"/>
          <w:sz w:val="28"/>
          <w:szCs w:val="28"/>
        </w:rPr>
        <w:t xml:space="preserve">в проявах своїх емоцій. Для них </w:t>
      </w:r>
      <w:r w:rsidRPr="0066732F">
        <w:rPr>
          <w:rFonts w:ascii="Times New Roman" w:hAnsi="Times New Roman" w:cs="Times New Roman"/>
          <w:sz w:val="28"/>
          <w:szCs w:val="28"/>
        </w:rPr>
        <w:t>найважливішою рисою у діловому спілкуванні є самоконтроль, щ</w:t>
      </w:r>
      <w:r>
        <w:rPr>
          <w:rFonts w:ascii="Times New Roman" w:hAnsi="Times New Roman" w:cs="Times New Roman"/>
          <w:sz w:val="28"/>
          <w:szCs w:val="28"/>
        </w:rPr>
        <w:t xml:space="preserve">о вони вважають найбільш цінним </w:t>
      </w:r>
      <w:r w:rsidRPr="0066732F">
        <w:rPr>
          <w:rFonts w:ascii="Times New Roman" w:hAnsi="Times New Roman" w:cs="Times New Roman"/>
          <w:sz w:val="28"/>
          <w:szCs w:val="28"/>
        </w:rPr>
        <w:t>рисою людського характеру. Вони консервативні щодо дотрима</w:t>
      </w:r>
      <w:r>
        <w:rPr>
          <w:rFonts w:ascii="Times New Roman" w:hAnsi="Times New Roman" w:cs="Times New Roman"/>
          <w:sz w:val="28"/>
          <w:szCs w:val="28"/>
        </w:rPr>
        <w:t xml:space="preserve">ння ритуалу переговорів, погано </w:t>
      </w:r>
      <w:r w:rsidRPr="0066732F">
        <w:rPr>
          <w:rFonts w:ascii="Times New Roman" w:hAnsi="Times New Roman" w:cs="Times New Roman"/>
          <w:sz w:val="28"/>
          <w:szCs w:val="28"/>
        </w:rPr>
        <w:t>сприймають незвичні їм форми спілкування.</w:t>
      </w:r>
    </w:p>
    <w:p w14:paraId="78B22BDA"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3F55B7">
        <w:rPr>
          <w:rFonts w:ascii="Times New Roman" w:hAnsi="Times New Roman" w:cs="Times New Roman"/>
          <w:sz w:val="28"/>
          <w:szCs w:val="28"/>
        </w:rPr>
        <w:t>2001 року було опубліковано дослідження всесвітньо відомо</w:t>
      </w:r>
      <w:r>
        <w:rPr>
          <w:rFonts w:ascii="Times New Roman" w:hAnsi="Times New Roman" w:cs="Times New Roman"/>
          <w:sz w:val="28"/>
          <w:szCs w:val="28"/>
        </w:rPr>
        <w:t xml:space="preserve">го психолога, професора Даніеля </w:t>
      </w:r>
      <w:proofErr w:type="spellStart"/>
      <w:r w:rsidRPr="003F55B7">
        <w:rPr>
          <w:rFonts w:ascii="Times New Roman" w:hAnsi="Times New Roman" w:cs="Times New Roman"/>
          <w:sz w:val="28"/>
          <w:szCs w:val="28"/>
        </w:rPr>
        <w:t>Гоулмена</w:t>
      </w:r>
      <w:proofErr w:type="spellEnd"/>
      <w:r w:rsidRPr="003F55B7">
        <w:rPr>
          <w:rFonts w:ascii="Times New Roman" w:hAnsi="Times New Roman" w:cs="Times New Roman"/>
          <w:sz w:val="28"/>
          <w:szCs w:val="28"/>
        </w:rPr>
        <w:t xml:space="preserve"> </w:t>
      </w:r>
      <w:r>
        <w:rPr>
          <w:rFonts w:ascii="Times New Roman" w:hAnsi="Times New Roman" w:cs="Times New Roman"/>
          <w:sz w:val="28"/>
          <w:szCs w:val="28"/>
        </w:rPr>
        <w:t>,</w:t>
      </w:r>
      <w:r w:rsidRPr="003F55B7">
        <w:rPr>
          <w:rFonts w:ascii="Times New Roman" w:hAnsi="Times New Roman" w:cs="Times New Roman"/>
          <w:sz w:val="28"/>
          <w:szCs w:val="28"/>
        </w:rPr>
        <w:t>яке показало, що ключову роль у фінансовому результаті компанії відігра</w:t>
      </w:r>
      <w:r>
        <w:rPr>
          <w:rFonts w:ascii="Times New Roman" w:hAnsi="Times New Roman" w:cs="Times New Roman"/>
          <w:sz w:val="28"/>
          <w:szCs w:val="28"/>
        </w:rPr>
        <w:t xml:space="preserve">є її настрій </w:t>
      </w:r>
      <w:r w:rsidRPr="003F55B7">
        <w:rPr>
          <w:rFonts w:ascii="Times New Roman" w:hAnsi="Times New Roman" w:cs="Times New Roman"/>
          <w:sz w:val="28"/>
          <w:szCs w:val="28"/>
        </w:rPr>
        <w:t xml:space="preserve">керівника. Виявилось, що голова компанії через своїх прямих </w:t>
      </w:r>
      <w:r>
        <w:rPr>
          <w:rFonts w:ascii="Times New Roman" w:hAnsi="Times New Roman" w:cs="Times New Roman"/>
          <w:sz w:val="28"/>
          <w:szCs w:val="28"/>
        </w:rPr>
        <w:t xml:space="preserve">підлеглих передає свій настрій </w:t>
      </w:r>
      <w:r w:rsidRPr="003F55B7">
        <w:rPr>
          <w:rFonts w:ascii="Times New Roman" w:hAnsi="Times New Roman" w:cs="Times New Roman"/>
          <w:sz w:val="28"/>
          <w:szCs w:val="28"/>
        </w:rPr>
        <w:t>організації, створюючи так звану ланцюгову реакцію емоцій</w:t>
      </w:r>
      <w:r>
        <w:rPr>
          <w:rFonts w:ascii="Times New Roman" w:hAnsi="Times New Roman" w:cs="Times New Roman"/>
          <w:sz w:val="28"/>
          <w:szCs w:val="28"/>
        </w:rPr>
        <w:t xml:space="preserve">. </w:t>
      </w:r>
      <w:r w:rsidRPr="003F55B7">
        <w:rPr>
          <w:rFonts w:ascii="Times New Roman" w:hAnsi="Times New Roman" w:cs="Times New Roman"/>
          <w:sz w:val="28"/>
          <w:szCs w:val="28"/>
        </w:rPr>
        <w:t>Це дослідження також продемонструвало, що ланцюгова реакція емоцій спричиняє як атмосферу дов</w:t>
      </w:r>
      <w:r>
        <w:rPr>
          <w:rFonts w:ascii="Times New Roman" w:hAnsi="Times New Roman" w:cs="Times New Roman"/>
          <w:sz w:val="28"/>
          <w:szCs w:val="28"/>
        </w:rPr>
        <w:t xml:space="preserve">іри та оптимізму, коли плани і </w:t>
      </w:r>
      <w:r w:rsidRPr="003F55B7">
        <w:rPr>
          <w:rFonts w:ascii="Times New Roman" w:hAnsi="Times New Roman" w:cs="Times New Roman"/>
          <w:sz w:val="28"/>
          <w:szCs w:val="28"/>
        </w:rPr>
        <w:t>цілі досягаються, так і атмосферу постійної напруженос</w:t>
      </w:r>
      <w:r>
        <w:rPr>
          <w:rFonts w:ascii="Times New Roman" w:hAnsi="Times New Roman" w:cs="Times New Roman"/>
          <w:sz w:val="28"/>
          <w:szCs w:val="28"/>
        </w:rPr>
        <w:t xml:space="preserve">ті та недовіри, коли результати </w:t>
      </w:r>
      <w:r w:rsidRPr="003F55B7">
        <w:rPr>
          <w:rFonts w:ascii="Times New Roman" w:hAnsi="Times New Roman" w:cs="Times New Roman"/>
          <w:sz w:val="28"/>
          <w:szCs w:val="28"/>
        </w:rPr>
        <w:t>діяльності компанії з часом погіршуються, – постійний страх</w:t>
      </w:r>
      <w:r>
        <w:rPr>
          <w:rFonts w:ascii="Times New Roman" w:hAnsi="Times New Roman" w:cs="Times New Roman"/>
          <w:sz w:val="28"/>
          <w:szCs w:val="28"/>
        </w:rPr>
        <w:t xml:space="preserve"> паралізує творчість та </w:t>
      </w:r>
      <w:r>
        <w:rPr>
          <w:rFonts w:ascii="Times New Roman" w:hAnsi="Times New Roman" w:cs="Times New Roman"/>
          <w:sz w:val="28"/>
          <w:szCs w:val="28"/>
        </w:rPr>
        <w:lastRenderedPageBreak/>
        <w:t xml:space="preserve">бажання </w:t>
      </w:r>
      <w:r w:rsidRPr="003F55B7">
        <w:rPr>
          <w:rFonts w:ascii="Times New Roman" w:hAnsi="Times New Roman" w:cs="Times New Roman"/>
          <w:sz w:val="28"/>
          <w:szCs w:val="28"/>
        </w:rPr>
        <w:t>працювати краще. Саме тому одним із основних завдань ефе</w:t>
      </w:r>
      <w:r>
        <w:rPr>
          <w:rFonts w:ascii="Times New Roman" w:hAnsi="Times New Roman" w:cs="Times New Roman"/>
          <w:sz w:val="28"/>
          <w:szCs w:val="28"/>
        </w:rPr>
        <w:t xml:space="preserve">ктивного керівника є досягнення </w:t>
      </w:r>
      <w:r w:rsidRPr="003F55B7">
        <w:rPr>
          <w:rFonts w:ascii="Times New Roman" w:hAnsi="Times New Roman" w:cs="Times New Roman"/>
          <w:sz w:val="28"/>
          <w:szCs w:val="28"/>
        </w:rPr>
        <w:t xml:space="preserve">емоційного лідерства, яке починається, перш за все, з високого рівня самодисципліни та </w:t>
      </w:r>
      <w:proofErr w:type="spellStart"/>
      <w:r w:rsidRPr="003F55B7">
        <w:rPr>
          <w:rFonts w:ascii="Times New Roman" w:hAnsi="Times New Roman" w:cs="Times New Roman"/>
          <w:sz w:val="28"/>
          <w:szCs w:val="28"/>
        </w:rPr>
        <w:t>самоменеджменту</w:t>
      </w:r>
      <w:proofErr w:type="spellEnd"/>
      <w:r w:rsidRPr="003F55B7">
        <w:rPr>
          <w:rFonts w:ascii="Times New Roman" w:hAnsi="Times New Roman" w:cs="Times New Roman"/>
          <w:sz w:val="28"/>
          <w:szCs w:val="28"/>
        </w:rPr>
        <w:t xml:space="preserve"> та передачі позитивної енергії всієї організації. Од</w:t>
      </w:r>
      <w:r>
        <w:rPr>
          <w:rFonts w:ascii="Times New Roman" w:hAnsi="Times New Roman" w:cs="Times New Roman"/>
          <w:sz w:val="28"/>
          <w:szCs w:val="28"/>
        </w:rPr>
        <w:t xml:space="preserve">нак це не означає, що натягнута </w:t>
      </w:r>
      <w:r w:rsidRPr="003F55B7">
        <w:rPr>
          <w:rFonts w:ascii="Times New Roman" w:hAnsi="Times New Roman" w:cs="Times New Roman"/>
          <w:sz w:val="28"/>
          <w:szCs w:val="28"/>
        </w:rPr>
        <w:t>посмішка чи фальшивий оптимізм прийдуть на зміну справжнім</w:t>
      </w:r>
      <w:r>
        <w:rPr>
          <w:rFonts w:ascii="Times New Roman" w:hAnsi="Times New Roman" w:cs="Times New Roman"/>
          <w:sz w:val="28"/>
          <w:szCs w:val="28"/>
        </w:rPr>
        <w:t xml:space="preserve"> емоціям. Навпаки, щирість дуже </w:t>
      </w:r>
      <w:r w:rsidRPr="003F55B7">
        <w:rPr>
          <w:rFonts w:ascii="Times New Roman" w:hAnsi="Times New Roman" w:cs="Times New Roman"/>
          <w:sz w:val="28"/>
          <w:szCs w:val="28"/>
        </w:rPr>
        <w:t>важливо, і тому важливо зрозуміти, як зароджуються емоції та нас</w:t>
      </w:r>
      <w:r>
        <w:rPr>
          <w:rFonts w:ascii="Times New Roman" w:hAnsi="Times New Roman" w:cs="Times New Roman"/>
          <w:sz w:val="28"/>
          <w:szCs w:val="28"/>
        </w:rPr>
        <w:t xml:space="preserve">кільки ефективно ми вміємо ними </w:t>
      </w:r>
      <w:r w:rsidRPr="003F55B7">
        <w:rPr>
          <w:rFonts w:ascii="Times New Roman" w:hAnsi="Times New Roman" w:cs="Times New Roman"/>
          <w:sz w:val="28"/>
          <w:szCs w:val="28"/>
        </w:rPr>
        <w:t>керувати</w:t>
      </w:r>
      <w:r>
        <w:rPr>
          <w:rFonts w:ascii="Times New Roman" w:hAnsi="Times New Roman" w:cs="Times New Roman"/>
          <w:sz w:val="28"/>
          <w:szCs w:val="28"/>
        </w:rPr>
        <w:t>.</w:t>
      </w:r>
    </w:p>
    <w:p w14:paraId="664944DA" w14:textId="77777777" w:rsidR="0029737D" w:rsidRPr="003A1E39" w:rsidRDefault="0029737D" w:rsidP="0029737D">
      <w:pPr>
        <w:spacing w:after="0" w:line="360" w:lineRule="auto"/>
        <w:ind w:left="170" w:right="57" w:firstLine="709"/>
        <w:jc w:val="both"/>
        <w:rPr>
          <w:rFonts w:ascii="Times New Roman" w:hAnsi="Times New Roman" w:cs="Times New Roman"/>
          <w:sz w:val="28"/>
          <w:szCs w:val="28"/>
        </w:rPr>
      </w:pPr>
      <w:r w:rsidRPr="003F55B7">
        <w:rPr>
          <w:rFonts w:ascii="Times New Roman" w:hAnsi="Times New Roman" w:cs="Times New Roman"/>
          <w:sz w:val="28"/>
          <w:szCs w:val="28"/>
        </w:rPr>
        <w:t>Однією з проблем українських менеджерів є брак знань з фінансів чи бухгалт</w:t>
      </w:r>
      <w:r>
        <w:rPr>
          <w:rFonts w:ascii="Times New Roman" w:hAnsi="Times New Roman" w:cs="Times New Roman"/>
          <w:sz w:val="28"/>
          <w:szCs w:val="28"/>
        </w:rPr>
        <w:t xml:space="preserve">ерського </w:t>
      </w:r>
      <w:r w:rsidRPr="003F55B7">
        <w:rPr>
          <w:rFonts w:ascii="Times New Roman" w:hAnsi="Times New Roman" w:cs="Times New Roman"/>
          <w:sz w:val="28"/>
          <w:szCs w:val="28"/>
        </w:rPr>
        <w:t>обліку, а не усвідомлення важливості самоврядування та принципів управління іншими людьми.</w:t>
      </w:r>
      <w:r>
        <w:rPr>
          <w:rFonts w:ascii="Times New Roman" w:hAnsi="Times New Roman" w:cs="Times New Roman"/>
          <w:sz w:val="28"/>
          <w:szCs w:val="28"/>
        </w:rPr>
        <w:t xml:space="preserve"> </w:t>
      </w:r>
      <w:r w:rsidRPr="003F55B7">
        <w:rPr>
          <w:rFonts w:ascii="Times New Roman" w:hAnsi="Times New Roman" w:cs="Times New Roman"/>
          <w:sz w:val="28"/>
          <w:szCs w:val="28"/>
        </w:rPr>
        <w:t>Якщо чітка ієрархія унеможливлює діалог між керівництвом і підлеглими, то іноді стоїть нею</w:t>
      </w:r>
      <w:r>
        <w:rPr>
          <w:rFonts w:ascii="Times New Roman" w:hAnsi="Times New Roman" w:cs="Times New Roman"/>
          <w:sz w:val="28"/>
          <w:szCs w:val="28"/>
        </w:rPr>
        <w:t xml:space="preserve"> </w:t>
      </w:r>
      <w:r w:rsidRPr="003F55B7">
        <w:rPr>
          <w:rFonts w:ascii="Times New Roman" w:hAnsi="Times New Roman" w:cs="Times New Roman"/>
          <w:sz w:val="28"/>
          <w:szCs w:val="28"/>
        </w:rPr>
        <w:t>знехтувати, щоб не втратити чогось значно важливішого.</w:t>
      </w:r>
    </w:p>
    <w:p w14:paraId="23E34660"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3F55B7">
        <w:rPr>
          <w:rFonts w:ascii="Times New Roman" w:hAnsi="Times New Roman" w:cs="Times New Roman"/>
          <w:sz w:val="28"/>
          <w:szCs w:val="28"/>
        </w:rPr>
        <w:t>Європейський тип культури для нас найближчий та зрозуміліший. Однак у просторі Європи є, поряд із загальними рисами менталітету, також деякі тонкощі, що відрізняються країнами, і які треба враховувати. За культурною ознакою (у контексті культури ділового спілкування) виділяються: Західна Європа із субрегіонами – Північна Європа (переважно протестантська), Південна Європа (переважно католицька); Центральна Європа (</w:t>
      </w:r>
      <w:proofErr w:type="spellStart"/>
      <w:r w:rsidRPr="003F55B7">
        <w:rPr>
          <w:rFonts w:ascii="Times New Roman" w:hAnsi="Times New Roman" w:cs="Times New Roman"/>
          <w:sz w:val="28"/>
          <w:szCs w:val="28"/>
        </w:rPr>
        <w:t>католицько</w:t>
      </w:r>
      <w:proofErr w:type="spellEnd"/>
      <w:r w:rsidRPr="003F55B7">
        <w:rPr>
          <w:rFonts w:ascii="Times New Roman" w:hAnsi="Times New Roman" w:cs="Times New Roman"/>
          <w:sz w:val="28"/>
          <w:szCs w:val="28"/>
        </w:rPr>
        <w:t>-протестантська та частково православна); Східна Європа (православна). Східна Європа складається з українців, росіян та білорусів. Наші народи довго жили в умовах авторитарної системи, і це сформувало певний загальний тип їхньої ментальності. До того ж, вплив на наші національні характери надають і деякі особливості природних умов – широкі простори, багатоземелля. У діловому спілкуванні представники народів Східної Європи відзначаються тим, що отримало назву «широти натури»: готовністю йти на укладання найсміливіших угод проектів (часто без досить ретельного аналізу), зневагою до дрібниць. Вони відрізняються невибагливістю до зовнішніх та внутрішніх умов співробітництва.</w:t>
      </w:r>
    </w:p>
    <w:p w14:paraId="610F88EB"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3F55B7">
        <w:rPr>
          <w:rFonts w:ascii="Times New Roman" w:hAnsi="Times New Roman" w:cs="Times New Roman"/>
          <w:sz w:val="28"/>
          <w:szCs w:val="28"/>
        </w:rPr>
        <w:t xml:space="preserve">Негативною рисою є необов'язковість виконання угод у визначені терміни; однак це частково компенсується здатністю працювати в більш </w:t>
      </w:r>
      <w:r w:rsidRPr="003F55B7">
        <w:rPr>
          <w:rFonts w:ascii="Times New Roman" w:hAnsi="Times New Roman" w:cs="Times New Roman"/>
          <w:sz w:val="28"/>
          <w:szCs w:val="28"/>
        </w:rPr>
        <w:lastRenderedPageBreak/>
        <w:t>напруженому режимі деякий час. Для східних слов'ян (особливо росіян) притаманний рваний ритм режиму праці. Перехідний період, у якому зараз, характеризується бурхливим розквітом тіньової економіки, що супроводжується шахрайством, злодійством, хабарництвом; це відволікає від Східної Європи потенційних ділових партнерів.</w:t>
      </w:r>
      <w:r>
        <w:rPr>
          <w:rFonts w:ascii="Times New Roman" w:hAnsi="Times New Roman" w:cs="Times New Roman"/>
          <w:sz w:val="28"/>
          <w:szCs w:val="28"/>
        </w:rPr>
        <w:t xml:space="preserve"> </w:t>
      </w:r>
    </w:p>
    <w:p w14:paraId="2C049A7B"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3F55B7">
        <w:rPr>
          <w:rFonts w:ascii="Times New Roman" w:hAnsi="Times New Roman" w:cs="Times New Roman"/>
          <w:sz w:val="28"/>
          <w:szCs w:val="28"/>
        </w:rPr>
        <w:t>Однак, на думку інших авторів, ці негативні прояви не є специфічними національними рисами українців, росіян та білорусів. Вони є наслідком тимчасових економічних та політичних обставин, що у різний час створювалися і в наших країнах. Представники народів Північної Європи (скандинави, частина германців, і навіть голландці) є носіями типу протестантської культури.</w:t>
      </w:r>
    </w:p>
    <w:p w14:paraId="47A724DE"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Їх праця є найважливішою цінністю. Вони відрізняються надзвичайною пунктуальністю, акуратністю у ділових відносинах і того ж таки вимагають від іноземного партнера. Невідповідність партнера до вимог бізнесмена цього регіону, його уявлення про ділове спілкування дуже ускладнює співпрацю. Це одна з причин того, чому інвестиції з країн Північної Європи так повільно просуваються до країн СНД. Народи Європи за психологічним типом є інтровертами. Вони стримані у спілкуванні, не схильні до прояву емоцій під час ділових контактів. Дотримання цього слова, обов'язкове виконання зобов'язань за договором є характерною рисою бізнесмена з протестантської Європи.</w:t>
      </w:r>
      <w:r>
        <w:rPr>
          <w:rFonts w:ascii="Times New Roman" w:hAnsi="Times New Roman" w:cs="Times New Roman"/>
          <w:sz w:val="28"/>
          <w:szCs w:val="28"/>
        </w:rPr>
        <w:t xml:space="preserve"> </w:t>
      </w:r>
      <w:r w:rsidRPr="00D22D36">
        <w:rPr>
          <w:rFonts w:ascii="Times New Roman" w:hAnsi="Times New Roman" w:cs="Times New Roman"/>
          <w:sz w:val="28"/>
          <w:szCs w:val="28"/>
        </w:rPr>
        <w:t xml:space="preserve">Призначаючи зустрічі з представниками підприємств, фірм, організацій цього регіону слід приділяти особливу увагу дотриманню домовленостей про час проведення зустрічі. Слід також надавати особливого значення пунктуальності, дотримання якої може позитивно позначитися під час переговорів. Народи цього типу відносяться до </w:t>
      </w:r>
      <w:proofErr w:type="spellStart"/>
      <w:r w:rsidRPr="00D22D36">
        <w:rPr>
          <w:rFonts w:ascii="Times New Roman" w:hAnsi="Times New Roman" w:cs="Times New Roman"/>
          <w:sz w:val="28"/>
          <w:szCs w:val="28"/>
        </w:rPr>
        <w:t>моноактивних</w:t>
      </w:r>
      <w:proofErr w:type="spellEnd"/>
      <w:r w:rsidRPr="00D22D36">
        <w:rPr>
          <w:rFonts w:ascii="Times New Roman" w:hAnsi="Times New Roman" w:cs="Times New Roman"/>
          <w:sz w:val="28"/>
          <w:szCs w:val="28"/>
        </w:rPr>
        <w:t xml:space="preserve"> культур, тобто вони носять врівноважений характер, терплячі, віддані своїй справі, систематично планують майбутнє, працюють у жорстко фіксованому часі, ретельно дотримуються плану роботи, точно дотримуються фактів, віддають перевагу інформації з офіційних джерел (статистика, довідники). , бази даних) Представники їхніх ділових кіл на переговорах спираються на факти та </w:t>
      </w:r>
      <w:r w:rsidRPr="00D22D36">
        <w:rPr>
          <w:rFonts w:ascii="Times New Roman" w:hAnsi="Times New Roman" w:cs="Times New Roman"/>
          <w:sz w:val="28"/>
          <w:szCs w:val="28"/>
        </w:rPr>
        <w:lastRenderedPageBreak/>
        <w:t>логіку, а не на емоції.</w:t>
      </w:r>
      <w:r w:rsidRPr="003A1E39">
        <w:rPr>
          <w:rFonts w:ascii="Times New Roman" w:hAnsi="Times New Roman" w:cs="Times New Roman"/>
          <w:sz w:val="28"/>
          <w:szCs w:val="28"/>
        </w:rPr>
        <w:t xml:space="preserve"> </w:t>
      </w:r>
      <w:r w:rsidRPr="00D22D36">
        <w:rPr>
          <w:rFonts w:ascii="Times New Roman" w:hAnsi="Times New Roman" w:cs="Times New Roman"/>
          <w:sz w:val="28"/>
          <w:szCs w:val="28"/>
        </w:rPr>
        <w:t>Вони концентрують свою увагу на безпосередньому завданні та результатах, ретельно дотримуються порядку денного, ретельно планують свої дії. Негативною рисою ділових людей із цього регіону є поховане неприйняття іноземної культури (особливо культури ділового спілкування), якщо вона явно відрізняється від європейської. У ділових відносинах вони не схильні підлаштовуватись під манеру спілкування іноземного партнера, а вимагають переговорів за своїми правилами. Знайти найпростіші представники Південної Європи – іспанці, португальці та італійці. На їхню культуру спілкування наклали відбиток субтропічна природа та католицька церква. У спілкуванні вони більш відверті та емоційні, ніж жителі півночі. Вони часто віддають перевагу неофіційним зустрічам;</w:t>
      </w:r>
      <w:r>
        <w:rPr>
          <w:rFonts w:ascii="Times New Roman" w:hAnsi="Times New Roman" w:cs="Times New Roman"/>
          <w:sz w:val="28"/>
          <w:szCs w:val="28"/>
        </w:rPr>
        <w:t xml:space="preserve"> </w:t>
      </w:r>
      <w:r w:rsidRPr="00D22D36">
        <w:rPr>
          <w:rFonts w:ascii="Times New Roman" w:hAnsi="Times New Roman" w:cs="Times New Roman"/>
          <w:sz w:val="28"/>
          <w:szCs w:val="28"/>
        </w:rPr>
        <w:t>намагаються дізнатися про партнера якнайбільше, щоб надати переговорам характеру «дружньої бесіди». Бізнесмени Півдня легко налагоджують контакти. Проте обов'язковість і ретельність деталей виконання угоди їм менш характерна. На відміну від протестантів, іспанці, наприклад, не засуджують час, відданий для відпочинку та розваг; вони навіть вважають, що людина створена для того, щоб нічого не робити. Як представники поля активних культур, менеджери цих країн покладаються на своє красномовство та вміння переконувати, готові витрачати скільки завгодно часу для переговорів. Представники Центральної (чи власне Західної) Європи займають на кшталт культури спілкування проміжне становище між жителями Півночі та Півдня. Найбільш відомими представниками цього регіону є англійці та французи, а також німці-католики. Англійці, як і німці, більш стримані в прояві емоцій, ніж французи.</w:t>
      </w:r>
      <w:r>
        <w:rPr>
          <w:rFonts w:ascii="Times New Roman" w:hAnsi="Times New Roman" w:cs="Times New Roman"/>
          <w:sz w:val="28"/>
          <w:szCs w:val="28"/>
        </w:rPr>
        <w:t xml:space="preserve"> </w:t>
      </w:r>
      <w:r w:rsidRPr="00D22D36">
        <w:rPr>
          <w:rFonts w:ascii="Times New Roman" w:hAnsi="Times New Roman" w:cs="Times New Roman"/>
          <w:sz w:val="28"/>
          <w:szCs w:val="28"/>
        </w:rPr>
        <w:t xml:space="preserve">Їх найважливішою рисою у діловому спілкуванні є самоконтроль, що вони вважають цінною рисою людського характеру. Психологічне тиск ними не зустрічає відкритого опору, а підштовхує їх до дій, прямо протилежним очікуваним. При цьому опір зростає </w:t>
      </w:r>
      <w:proofErr w:type="spellStart"/>
      <w:r w:rsidRPr="00D22D36">
        <w:rPr>
          <w:rFonts w:ascii="Times New Roman" w:hAnsi="Times New Roman" w:cs="Times New Roman"/>
          <w:sz w:val="28"/>
          <w:szCs w:val="28"/>
        </w:rPr>
        <w:t>пропорційно</w:t>
      </w:r>
      <w:proofErr w:type="spellEnd"/>
      <w:r w:rsidRPr="00D22D36">
        <w:rPr>
          <w:rFonts w:ascii="Times New Roman" w:hAnsi="Times New Roman" w:cs="Times New Roman"/>
          <w:sz w:val="28"/>
          <w:szCs w:val="28"/>
        </w:rPr>
        <w:t xml:space="preserve"> до тиску. Під впливом пам'яті про славну історію своєї країни англійці у ділових відносинах наполягають на своїх «правилах гри» [15, c. 36].</w:t>
      </w:r>
    </w:p>
    <w:p w14:paraId="723E3DB9"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lastRenderedPageBreak/>
        <w:t>Англійський національний стереотип пов'язаний з образом англійського джентльмена та характеризується такими рисами:</w:t>
      </w:r>
    </w:p>
    <w:p w14:paraId="58D2E3AF"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1. Прагматичність, що виражається в орієнтації на справу, дію, здоровий глузд. На відміну від американця, англієць належить до бізнесу зі спортивним азартом.</w:t>
      </w:r>
    </w:p>
    <w:p w14:paraId="2D75859F"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2. Демонстрація ділових якостей у дії та неприйнятті абстрактних проектів. Англійці готові думати та вирішувати проблеми по ходу справи. Це призводить до того, що спроби переконати англійця за допомогою плану або проекту та їх детального опрацювання на папері можуть виявитися недостатньо ефективними.</w:t>
      </w:r>
    </w:p>
    <w:p w14:paraId="1093DE76"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3. Почуття власної гідності, що призводить до необхідності дотримуватися етичних норм, правил, контролювати свої емоції, виявляти терпіння до чужих поглядів і переконань, мужність, холоднокровність.</w:t>
      </w:r>
    </w:p>
    <w:p w14:paraId="13CA031A"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4. Повага традицій та консерватизм.</w:t>
      </w:r>
    </w:p>
    <w:p w14:paraId="47E5B2B1"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5. Прихований, коректний етноцентризм, який виявляється у формах, які принижують національні почуття інших людей.</w:t>
      </w:r>
    </w:p>
    <w:p w14:paraId="52051D9F"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6. Вміння вести справи в різних країнах, сприймати та адаптувати чужу культуру на користь бізнесу, гармонійно будувати відносини з місцевою владою та населенням. Великобританія нагромадила величезний досвід управління у своїх колишніх колоніях, що позначилося на ефективності її міжнародного менеджменту.</w:t>
      </w:r>
    </w:p>
    <w:p w14:paraId="294E3720"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Як правило, англійські бізнесмени виявляють велику наполегливість, якщо йдеться про угоди, що обіцяють моментальну вигоду, але дуже неохоче йдуть на витрати, ефект яких виявиться лише через 5-10 років. Вони досить консервативні щодо дотримання ритуалу переговорів, погано сприймають незвичайні їм форми спілкування. Процес ухвалення рішень в англійців часто затягується; проте до виконання угоди вони ставляться прискіпливо.</w:t>
      </w:r>
    </w:p>
    <w:p w14:paraId="38A5A2B6"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 xml:space="preserve">Французи набагато легші, ніж німці та англійці, налагоджують контакти з партнерами. Проте переговори ведуть повільно, не одразу ухвалюючи рішення. Важливо враховувати те, що у діловому житті Франції велике </w:t>
      </w:r>
      <w:r w:rsidRPr="00D22D36">
        <w:rPr>
          <w:rFonts w:ascii="Times New Roman" w:hAnsi="Times New Roman" w:cs="Times New Roman"/>
          <w:sz w:val="28"/>
          <w:szCs w:val="28"/>
        </w:rPr>
        <w:lastRenderedPageBreak/>
        <w:t xml:space="preserve">значення надається особистим знайомствам, зв'язкам. Набагато ефективніше все можна зробити, користуючись внутрішніми, а чи не офіційними контактами [18, с.191]. Французі також з великою повагою ставитимуться до рівня освіти ділового партнера, тому за ділових знайомств з ними слід вручити їм візитку із зазначенням вузу. Незважаючи на комунікабельність, французи неохоче йдуть на компроміс, не люблять торгів під час переговорів. Вони прагнуть уникнути ризикованих операцій. </w:t>
      </w:r>
    </w:p>
    <w:p w14:paraId="45600306"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Французький національний стереотип безпосередньо пов'язаний із духовною основою:</w:t>
      </w:r>
    </w:p>
    <w:p w14:paraId="0F60CE08"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1. Інтелектуалізм, любов до мистецтва, гармонії та краси. Французи прагнуть домогтися досконалості проектів, програм, планування.</w:t>
      </w:r>
    </w:p>
    <w:p w14:paraId="0FCCBC03"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2. Несміливість та нерішучість у практичному виконанні планів.</w:t>
      </w:r>
    </w:p>
    <w:p w14:paraId="3C556DEC"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3. Схильність до конфліктів і суперечок під час вирішення проблем, небажання йти на компроміс, оскільки, на думку французів, ефективне вирішення проблеми має забезпечуватися досконалими планами. Насправді, коли планові логічні схеми не реалізуються практично, французи замість пошуку розумного компромісного рішення входять у суперечку. Прагматик-англієць, який не атакує проблему в лоб, спочатку орієнтується на пошук компромісу. Отже, англійці та французи – це нації-антиподі. Прагнення французів створити закони попри всі випадки життя негативно відбивається на здійсненні бізнесу за умов невизначеності довкілля.</w:t>
      </w:r>
    </w:p>
    <w:p w14:paraId="3466BE5E"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4. Ефект компенсацій. Необхідність дотримання суворих схем, законів і регламентів у діловій сфері компенсується стилем спілкування, поведінкою у батьківщині та приватному житті, що виражаються у розкутості, свободі від умовностей, жвавості характеру, гуморі, кмітливості. Прагнення до краси та естетики може виявлятися у шокуючих формах, що згладжуються витонченістю, тактом та високою культурою спілкування.</w:t>
      </w:r>
    </w:p>
    <w:p w14:paraId="64A1E880"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Національний стереотип жителів Близького та Далекого Сходу значною мірою визначається спільністю релігійних основ культури:</w:t>
      </w:r>
    </w:p>
    <w:p w14:paraId="326153DD" w14:textId="77777777" w:rsidR="0029737D"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lastRenderedPageBreak/>
        <w:t>1. Прагнення не метушливості, доброзичливості та довіри. Люди великою мірою орієнтовані не так на результати, але в саму роботу (дії). Носіїв Східної культури характеризує раціональне використання часу, прагнення уникати конфліктів та критики («згода і світ дорожчий за правду»), майстерність робити компліменти на адресу партнерів, шанобливе ставлення до прихованої сили. Будь-які відкриті та агресивні прояви сил руйнують атмосферу доброзичливості та довіри.</w:t>
      </w:r>
    </w:p>
    <w:p w14:paraId="5ADB0533"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2. Наполеглива працелюбність, яка у деяких випадках може бути позбавлена ​​сумлінності, що призводить до неякісних результатів роботи.</w:t>
      </w:r>
    </w:p>
    <w:p w14:paraId="1F634D0C"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 xml:space="preserve">3. Прихильність до ритуалів і </w:t>
      </w:r>
      <w:proofErr w:type="spellStart"/>
      <w:r w:rsidRPr="00D22D36">
        <w:rPr>
          <w:rFonts w:ascii="Times New Roman" w:hAnsi="Times New Roman" w:cs="Times New Roman"/>
          <w:sz w:val="28"/>
          <w:szCs w:val="28"/>
        </w:rPr>
        <w:t>чинопочитання</w:t>
      </w:r>
      <w:proofErr w:type="spellEnd"/>
      <w:r w:rsidRPr="00D22D36">
        <w:rPr>
          <w:rFonts w:ascii="Times New Roman" w:hAnsi="Times New Roman" w:cs="Times New Roman"/>
          <w:sz w:val="28"/>
          <w:szCs w:val="28"/>
        </w:rPr>
        <w:t>.</w:t>
      </w:r>
    </w:p>
    <w:p w14:paraId="3F8F7ED4"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4. Чуттєвість та позитивне ставлення до жартів та гумору).</w:t>
      </w:r>
    </w:p>
    <w:p w14:paraId="7F017110" w14:textId="77777777" w:rsidR="0029737D" w:rsidRPr="00D22D36"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5. Прагнення змішувати ділові та сімейні відносини [24, c. 52].</w:t>
      </w:r>
    </w:p>
    <w:p w14:paraId="755B8226" w14:textId="77777777" w:rsidR="0029737D" w:rsidRPr="003A7618" w:rsidRDefault="0029737D" w:rsidP="0029737D">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 xml:space="preserve">Так, наприклад, у Китаї на способи організації менеджменту, ділову культуру та методику ведення бізнесу значно впливає </w:t>
      </w:r>
      <w:proofErr w:type="spellStart"/>
      <w:r w:rsidRPr="00D22D36">
        <w:rPr>
          <w:rFonts w:ascii="Times New Roman" w:hAnsi="Times New Roman" w:cs="Times New Roman"/>
          <w:sz w:val="28"/>
          <w:szCs w:val="28"/>
        </w:rPr>
        <w:t>конфуціанська</w:t>
      </w:r>
      <w:proofErr w:type="spellEnd"/>
      <w:r w:rsidRPr="00D22D36">
        <w:rPr>
          <w:rFonts w:ascii="Times New Roman" w:hAnsi="Times New Roman" w:cs="Times New Roman"/>
          <w:sz w:val="28"/>
          <w:szCs w:val="28"/>
        </w:rPr>
        <w:t xml:space="preserve"> етико-філософська традиція, яка тривалий час була державною ідеологією. Найважливішими її особливостями є крайній консерватизм, відчайдушне прагнення зберегти спадщину предків, обмежуючи будь-яку діяльність жорсткими межами ритуалу. Навіть для сучасного китайського підприємця ведення бізнесу є своєрідною церемонією, де кожна деталь має важливе символічне значення. Саме тому для ділових людей Китаю, Японії, Кореї та інших </w:t>
      </w:r>
      <w:proofErr w:type="spellStart"/>
      <w:r w:rsidRPr="00D22D36">
        <w:rPr>
          <w:rFonts w:ascii="Times New Roman" w:hAnsi="Times New Roman" w:cs="Times New Roman"/>
          <w:sz w:val="28"/>
          <w:szCs w:val="28"/>
        </w:rPr>
        <w:t>конфуціанських</w:t>
      </w:r>
      <w:proofErr w:type="spellEnd"/>
      <w:r w:rsidRPr="00D22D36">
        <w:rPr>
          <w:rFonts w:ascii="Times New Roman" w:hAnsi="Times New Roman" w:cs="Times New Roman"/>
          <w:sz w:val="28"/>
          <w:szCs w:val="28"/>
        </w:rPr>
        <w:t xml:space="preserve"> країн надзвичайно важливим є процес переговорів, особлива етика ділового спілкування, страх «втратити обличчя» під час спілкування, особливо ділового. Ще однією особливістю китайського бізнесу є </w:t>
      </w:r>
      <w:proofErr w:type="spellStart"/>
      <w:r w:rsidRPr="00D22D36">
        <w:rPr>
          <w:rFonts w:ascii="Times New Roman" w:hAnsi="Times New Roman" w:cs="Times New Roman"/>
          <w:sz w:val="28"/>
          <w:szCs w:val="28"/>
        </w:rPr>
        <w:t>конфуціанський</w:t>
      </w:r>
      <w:proofErr w:type="spellEnd"/>
      <w:r w:rsidRPr="00D22D36">
        <w:rPr>
          <w:rFonts w:ascii="Times New Roman" w:hAnsi="Times New Roman" w:cs="Times New Roman"/>
          <w:sz w:val="28"/>
          <w:szCs w:val="28"/>
        </w:rPr>
        <w:t xml:space="preserve"> культ сім'ї. Будь-яка компанія тут зароджується як невеликий сімейний бізнес, де вся діяльність здійснюється членами сім'ї. Якщо компанія розвивається далі, то сім'я як ядро ​​фірми поступово бере на себе управлінські функції та починає обростати колективом найманих робітників. Але і в умовах зростання капітал сім'ї зрідка відокремлюється від капіталу компанії, навіть якщо компанія стає акціонерною, контрольний </w:t>
      </w:r>
      <w:r w:rsidRPr="00D22D36">
        <w:rPr>
          <w:rFonts w:ascii="Times New Roman" w:hAnsi="Times New Roman" w:cs="Times New Roman"/>
          <w:sz w:val="28"/>
          <w:szCs w:val="28"/>
        </w:rPr>
        <w:lastRenderedPageBreak/>
        <w:t>пакет однаково залишається в руках сім'ї. При цьому між керівними членами сім'ї та підлеглими завжди зберігаються бар'єр та дистанція.</w:t>
      </w:r>
    </w:p>
    <w:p w14:paraId="529CD813"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r w:rsidRPr="00F15997">
        <w:rPr>
          <w:rFonts w:ascii="Times New Roman" w:hAnsi="Times New Roman" w:cs="Times New Roman"/>
          <w:sz w:val="28"/>
          <w:szCs w:val="28"/>
          <w:lang w:val="ru-RU"/>
        </w:rPr>
        <w:t xml:space="preserve">Для </w:t>
      </w:r>
      <w:proofErr w:type="spellStart"/>
      <w:r w:rsidRPr="00F15997">
        <w:rPr>
          <w:rFonts w:ascii="Times New Roman" w:hAnsi="Times New Roman" w:cs="Times New Roman"/>
          <w:sz w:val="28"/>
          <w:szCs w:val="28"/>
          <w:lang w:val="ru-RU"/>
        </w:rPr>
        <w:t>успішного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здійснення</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підприємницької</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діяльності</w:t>
      </w:r>
      <w:proofErr w:type="spellEnd"/>
      <w:r w:rsidRPr="00F15997">
        <w:rPr>
          <w:rFonts w:ascii="Times New Roman" w:hAnsi="Times New Roman" w:cs="Times New Roman"/>
          <w:sz w:val="28"/>
          <w:szCs w:val="28"/>
          <w:lang w:val="ru-RU"/>
        </w:rPr>
        <w:t xml:space="preserve"> в </w:t>
      </w:r>
      <w:proofErr w:type="spellStart"/>
      <w:r w:rsidRPr="00F15997">
        <w:rPr>
          <w:rFonts w:ascii="Times New Roman" w:hAnsi="Times New Roman" w:cs="Times New Roman"/>
          <w:sz w:val="28"/>
          <w:szCs w:val="28"/>
          <w:lang w:val="ru-RU"/>
        </w:rPr>
        <w:t>умовах</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різних</w:t>
      </w:r>
      <w:proofErr w:type="spellEnd"/>
      <w:r w:rsidRPr="00F15997">
        <w:rPr>
          <w:rFonts w:ascii="Times New Roman" w:hAnsi="Times New Roman" w:cs="Times New Roman"/>
          <w:sz w:val="28"/>
          <w:szCs w:val="28"/>
          <w:lang w:val="ru-RU"/>
        </w:rPr>
        <w:t xml:space="preserve"> культур </w:t>
      </w:r>
      <w:proofErr w:type="spellStart"/>
      <w:r w:rsidRPr="00F15997">
        <w:rPr>
          <w:rFonts w:ascii="Times New Roman" w:hAnsi="Times New Roman" w:cs="Times New Roman"/>
          <w:sz w:val="28"/>
          <w:szCs w:val="28"/>
          <w:lang w:val="ru-RU"/>
        </w:rPr>
        <w:t>необхідно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враховувати</w:t>
      </w:r>
      <w:proofErr w:type="spellEnd"/>
      <w:r w:rsidRPr="00F15997">
        <w:rPr>
          <w:rFonts w:ascii="Times New Roman" w:hAnsi="Times New Roman" w:cs="Times New Roman"/>
          <w:sz w:val="28"/>
          <w:szCs w:val="28"/>
          <w:lang w:val="ru-RU"/>
        </w:rPr>
        <w:t xml:space="preserve"> низку </w:t>
      </w:r>
      <w:proofErr w:type="spellStart"/>
      <w:r w:rsidRPr="00F15997">
        <w:rPr>
          <w:rFonts w:ascii="Times New Roman" w:hAnsi="Times New Roman" w:cs="Times New Roman"/>
          <w:sz w:val="28"/>
          <w:szCs w:val="28"/>
          <w:lang w:val="ru-RU"/>
        </w:rPr>
        <w:t>особливостей</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комунікативних</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взаємодій</w:t>
      </w:r>
      <w:proofErr w:type="spellEnd"/>
      <w:r w:rsidRPr="00F15997">
        <w:rPr>
          <w:rFonts w:ascii="Times New Roman" w:hAnsi="Times New Roman" w:cs="Times New Roman"/>
          <w:sz w:val="28"/>
          <w:szCs w:val="28"/>
          <w:lang w:val="ru-RU"/>
        </w:rPr>
        <w:t xml:space="preserve"> на </w:t>
      </w:r>
      <w:proofErr w:type="spellStart"/>
      <w:r w:rsidRPr="00F15997">
        <w:rPr>
          <w:rFonts w:ascii="Times New Roman" w:hAnsi="Times New Roman" w:cs="Times New Roman"/>
          <w:sz w:val="28"/>
          <w:szCs w:val="28"/>
          <w:lang w:val="ru-RU"/>
        </w:rPr>
        <w:t>міжнародному</w:t>
      </w:r>
      <w:proofErr w:type="spellEnd"/>
      <w:r w:rsidRPr="00F15997">
        <w:rPr>
          <w:rFonts w:ascii="Times New Roman" w:hAnsi="Times New Roman" w:cs="Times New Roman"/>
          <w:sz w:val="28"/>
          <w:szCs w:val="28"/>
          <w:lang w:val="ru-RU"/>
        </w:rPr>
        <w:t xml:space="preserve"> ринку </w:t>
      </w:r>
      <w:proofErr w:type="spellStart"/>
      <w:r w:rsidRPr="00F15997">
        <w:rPr>
          <w:rFonts w:ascii="Times New Roman" w:hAnsi="Times New Roman" w:cs="Times New Roman"/>
          <w:sz w:val="28"/>
          <w:szCs w:val="28"/>
          <w:lang w:val="ru-RU"/>
        </w:rPr>
        <w:t>товарів</w:t>
      </w:r>
      <w:proofErr w:type="spellEnd"/>
      <w:r w:rsidRPr="00F15997">
        <w:rPr>
          <w:rFonts w:ascii="Times New Roman" w:hAnsi="Times New Roman" w:cs="Times New Roman"/>
          <w:sz w:val="28"/>
          <w:szCs w:val="28"/>
          <w:lang w:val="ru-RU"/>
        </w:rPr>
        <w:t xml:space="preserve"> та </w:t>
      </w:r>
      <w:proofErr w:type="spellStart"/>
      <w:r w:rsidRPr="00F15997">
        <w:rPr>
          <w:rFonts w:ascii="Times New Roman" w:hAnsi="Times New Roman" w:cs="Times New Roman"/>
          <w:sz w:val="28"/>
          <w:szCs w:val="28"/>
          <w:lang w:val="ru-RU"/>
        </w:rPr>
        <w:t>послуг</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По-перше</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слід</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розрізняти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імперативи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що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слід</w:t>
      </w:r>
      <w:proofErr w:type="spellEnd"/>
      <w:r w:rsidRPr="00F15997">
        <w:rPr>
          <w:rFonts w:ascii="Times New Roman" w:hAnsi="Times New Roman" w:cs="Times New Roman"/>
          <w:sz w:val="28"/>
          <w:szCs w:val="28"/>
          <w:lang w:val="ru-RU"/>
        </w:rPr>
        <w:t xml:space="preserve"> знати); </w:t>
      </w:r>
      <w:proofErr w:type="spellStart"/>
      <w:r w:rsidRPr="00F15997">
        <w:rPr>
          <w:rFonts w:ascii="Times New Roman" w:hAnsi="Times New Roman" w:cs="Times New Roman"/>
          <w:sz w:val="28"/>
          <w:szCs w:val="28"/>
          <w:lang w:val="ru-RU"/>
        </w:rPr>
        <w:t>що</w:t>
      </w:r>
      <w:proofErr w:type="spellEnd"/>
      <w:r w:rsidRPr="00F15997">
        <w:rPr>
          <w:rFonts w:ascii="Times New Roman" w:hAnsi="Times New Roman" w:cs="Times New Roman"/>
          <w:sz w:val="28"/>
          <w:szCs w:val="28"/>
          <w:lang w:val="ru-RU"/>
        </w:rPr>
        <w:t xml:space="preserve"> є </w:t>
      </w:r>
      <w:proofErr w:type="spellStart"/>
      <w:r w:rsidRPr="00F15997">
        <w:rPr>
          <w:rFonts w:ascii="Times New Roman" w:hAnsi="Times New Roman" w:cs="Times New Roman"/>
          <w:sz w:val="28"/>
          <w:szCs w:val="28"/>
          <w:lang w:val="ru-RU"/>
        </w:rPr>
        <w:t>специфічним</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засвоєння</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іноземцем</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ексклюзиви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що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знаходиться</w:t>
      </w:r>
      <w:proofErr w:type="spellEnd"/>
      <w:r w:rsidRPr="00F15997">
        <w:rPr>
          <w:rFonts w:ascii="Times New Roman" w:hAnsi="Times New Roman" w:cs="Times New Roman"/>
          <w:sz w:val="28"/>
          <w:szCs w:val="28"/>
          <w:lang w:val="ru-RU"/>
        </w:rPr>
        <w:t xml:space="preserve"> в межах так </w:t>
      </w:r>
      <w:proofErr w:type="spellStart"/>
      <w:r w:rsidRPr="00F15997">
        <w:rPr>
          <w:rFonts w:ascii="Times New Roman" w:hAnsi="Times New Roman" w:cs="Times New Roman"/>
          <w:sz w:val="28"/>
          <w:szCs w:val="28"/>
          <w:lang w:val="ru-RU"/>
        </w:rPr>
        <w:t>званої</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сірої</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зони</w:t>
      </w:r>
      <w:proofErr w:type="spellEnd"/>
      <w:r w:rsidRPr="00F15997">
        <w:rPr>
          <w:rFonts w:ascii="Times New Roman" w:hAnsi="Times New Roman" w:cs="Times New Roman"/>
          <w:sz w:val="28"/>
          <w:szCs w:val="28"/>
          <w:lang w:val="ru-RU"/>
        </w:rPr>
        <w:t xml:space="preserve">», коли </w:t>
      </w:r>
      <w:proofErr w:type="spellStart"/>
      <w:r w:rsidRPr="00F15997">
        <w:rPr>
          <w:rFonts w:ascii="Times New Roman" w:hAnsi="Times New Roman" w:cs="Times New Roman"/>
          <w:sz w:val="28"/>
          <w:szCs w:val="28"/>
          <w:lang w:val="ru-RU"/>
        </w:rPr>
        <w:t>іноземцю</w:t>
      </w:r>
      <w:proofErr w:type="spellEnd"/>
      <w:r w:rsidRPr="00F15997">
        <w:rPr>
          <w:rFonts w:ascii="Times New Roman" w:hAnsi="Times New Roman" w:cs="Times New Roman"/>
          <w:sz w:val="28"/>
          <w:szCs w:val="28"/>
          <w:lang w:val="ru-RU"/>
        </w:rPr>
        <w:t xml:space="preserve"> простим є </w:t>
      </w:r>
      <w:proofErr w:type="spellStart"/>
      <w:r w:rsidRPr="00F15997">
        <w:rPr>
          <w:rFonts w:ascii="Times New Roman" w:hAnsi="Times New Roman" w:cs="Times New Roman"/>
          <w:sz w:val="28"/>
          <w:szCs w:val="28"/>
          <w:lang w:val="ru-RU"/>
        </w:rPr>
        <w:t>його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неінформованість</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нейтральність</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По-друге</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необхідно</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розвивати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інстинктивну</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здатність</w:t>
      </w:r>
      <w:proofErr w:type="spellEnd"/>
      <w:r w:rsidRPr="00F15997">
        <w:rPr>
          <w:rFonts w:ascii="Times New Roman" w:hAnsi="Times New Roman" w:cs="Times New Roman"/>
          <w:sz w:val="28"/>
          <w:szCs w:val="28"/>
          <w:lang w:val="ru-RU"/>
        </w:rPr>
        <w:t xml:space="preserve"> так </w:t>
      </w:r>
      <w:proofErr w:type="spellStart"/>
      <w:r w:rsidRPr="00F15997">
        <w:rPr>
          <w:rFonts w:ascii="Times New Roman" w:hAnsi="Times New Roman" w:cs="Times New Roman"/>
          <w:sz w:val="28"/>
          <w:szCs w:val="28"/>
          <w:lang w:val="ru-RU"/>
        </w:rPr>
        <w:t>спілкуватися</w:t>
      </w:r>
      <w:proofErr w:type="spellEnd"/>
      <w:r w:rsidRPr="00F15997">
        <w:rPr>
          <w:rFonts w:ascii="Times New Roman" w:hAnsi="Times New Roman" w:cs="Times New Roman"/>
          <w:sz w:val="28"/>
          <w:szCs w:val="28"/>
          <w:lang w:val="ru-RU"/>
        </w:rPr>
        <w:t xml:space="preserve"> з </w:t>
      </w:r>
      <w:proofErr w:type="spellStart"/>
      <w:r w:rsidRPr="00F15997">
        <w:rPr>
          <w:rFonts w:ascii="Times New Roman" w:hAnsi="Times New Roman" w:cs="Times New Roman"/>
          <w:sz w:val="28"/>
          <w:szCs w:val="28"/>
          <w:lang w:val="ru-RU"/>
        </w:rPr>
        <w:t>іноземцями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щоб</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ваші</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дії</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були</w:t>
      </w:r>
      <w:proofErr w:type="spellEnd"/>
      <w:r w:rsidRPr="00F15997">
        <w:rPr>
          <w:rFonts w:ascii="Times New Roman" w:hAnsi="Times New Roman" w:cs="Times New Roman"/>
          <w:sz w:val="28"/>
          <w:szCs w:val="28"/>
          <w:lang w:val="ru-RU"/>
        </w:rPr>
        <w:t xml:space="preserve"> </w:t>
      </w:r>
      <w:proofErr w:type="spellStart"/>
      <w:r w:rsidRPr="00F15997">
        <w:rPr>
          <w:rFonts w:ascii="Times New Roman" w:hAnsi="Times New Roman" w:cs="Times New Roman"/>
          <w:sz w:val="28"/>
          <w:szCs w:val="28"/>
          <w:lang w:val="ru-RU"/>
        </w:rPr>
        <w:t>природними</w:t>
      </w:r>
      <w:proofErr w:type="spellEnd"/>
      <w:r w:rsidRPr="00F15997">
        <w:rPr>
          <w:rFonts w:ascii="Times New Roman" w:hAnsi="Times New Roman" w:cs="Times New Roman"/>
          <w:sz w:val="28"/>
          <w:szCs w:val="28"/>
          <w:lang w:val="ru-RU"/>
        </w:rPr>
        <w:t xml:space="preserve"> і </w:t>
      </w:r>
      <w:proofErr w:type="spellStart"/>
      <w:r w:rsidRPr="00F15997">
        <w:rPr>
          <w:rFonts w:ascii="Times New Roman" w:hAnsi="Times New Roman" w:cs="Times New Roman"/>
          <w:sz w:val="28"/>
          <w:szCs w:val="28"/>
          <w:lang w:val="ru-RU"/>
        </w:rPr>
        <w:t>прийнятними</w:t>
      </w:r>
      <w:proofErr w:type="spellEnd"/>
      <w:r w:rsidRPr="00F15997">
        <w:rPr>
          <w:rFonts w:ascii="Times New Roman" w:hAnsi="Times New Roman" w:cs="Times New Roman"/>
          <w:sz w:val="28"/>
          <w:szCs w:val="28"/>
          <w:lang w:val="ru-RU"/>
        </w:rPr>
        <w:t xml:space="preserve"> для них.</w:t>
      </w:r>
    </w:p>
    <w:p w14:paraId="661A3CDF"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p>
    <w:p w14:paraId="179E2D67"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1904" behindDoc="0" locked="0" layoutInCell="1" allowOverlap="1" wp14:anchorId="43C018FD" wp14:editId="3B8B7010">
                <wp:simplePos x="0" y="0"/>
                <wp:positionH relativeFrom="column">
                  <wp:posOffset>2014855</wp:posOffset>
                </wp:positionH>
                <wp:positionV relativeFrom="paragraph">
                  <wp:posOffset>-209550</wp:posOffset>
                </wp:positionV>
                <wp:extent cx="3038475" cy="2333625"/>
                <wp:effectExtent l="0" t="0" r="28575" b="28575"/>
                <wp:wrapNone/>
                <wp:docPr id="10" name="Прямоугольный треугольник 10"/>
                <wp:cNvGraphicFramePr/>
                <a:graphic xmlns:a="http://schemas.openxmlformats.org/drawingml/2006/main">
                  <a:graphicData uri="http://schemas.microsoft.com/office/word/2010/wordprocessingShape">
                    <wps:wsp>
                      <wps:cNvSpPr/>
                      <wps:spPr>
                        <a:xfrm>
                          <a:off x="0" y="0"/>
                          <a:ext cx="3038475" cy="2333625"/>
                        </a:xfrm>
                        <a:prstGeom prst="rtTriangle">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6FBF5"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0" o:spid="_x0000_s1026" type="#_x0000_t6" style="position:absolute;margin-left:158.65pt;margin-top:-16.5pt;width:239.25pt;height:18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" fillcolor="white [3212]" strokecolor="black [3213]"/>
            </w:pict>
          </mc:Fallback>
        </mc:AlternateContent>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Висока</w:t>
      </w:r>
      <w:proofErr w:type="spell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14:paraId="2A407B98"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2928" behindDoc="0" locked="0" layoutInCell="1" allowOverlap="1" wp14:anchorId="6F56DA98" wp14:editId="720CEFAD">
                <wp:simplePos x="0" y="0"/>
                <wp:positionH relativeFrom="column">
                  <wp:posOffset>2176780</wp:posOffset>
                </wp:positionH>
                <wp:positionV relativeFrom="paragraph">
                  <wp:posOffset>102870</wp:posOffset>
                </wp:positionV>
                <wp:extent cx="447675" cy="428625"/>
                <wp:effectExtent l="0" t="0" r="28575" b="28575"/>
                <wp:wrapNone/>
                <wp:docPr id="12" name="Блок-схема: узел 12"/>
                <wp:cNvGraphicFramePr/>
                <a:graphic xmlns:a="http://schemas.openxmlformats.org/drawingml/2006/main">
                  <a:graphicData uri="http://schemas.microsoft.com/office/word/2010/wordprocessingShape">
                    <wps:wsp>
                      <wps:cNvSpPr/>
                      <wps:spPr>
                        <a:xfrm>
                          <a:off x="0" y="0"/>
                          <a:ext cx="447675" cy="428625"/>
                        </a:xfrm>
                        <a:prstGeom prst="flowChart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B0619" w14:textId="77777777" w:rsidR="00620C93" w:rsidRPr="003A7618" w:rsidRDefault="00620C93" w:rsidP="0029737D">
                            <w:pPr>
                              <w:jc w:val="center"/>
                            </w:pPr>
                            <w:r w:rsidRPr="003A7618">
                              <w:rPr>
                                <w:rFonts w:ascii="Times New Roman" w:hAnsi="Times New Roman" w:cs="Times New Roman"/>
                                <w:b/>
                                <w:sz w:val="28"/>
                                <w:szCs w:val="28"/>
                                <w:highlight w:val="black"/>
                                <w:lang w:val="ru-RU"/>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6DA9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31" type="#_x0000_t120" style="position:absolute;left:0;text-align:left;margin-left:171.4pt;margin-top:8.1pt;width:35.25pt;height:33.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" fillcolor="white [3212]" strokecolor="black [3213]" strokeweight=".5pt">
                <v:textbox>
                  <w:txbxContent>
                    <w:p w14:paraId="2D1B0619" w14:textId="77777777" w:rsidR="00620C93" w:rsidRPr="003A7618" w:rsidRDefault="00620C93" w:rsidP="0029737D">
                      <w:pPr>
                        <w:jc w:val="center"/>
                      </w:pPr>
                      <w:r w:rsidRPr="003A7618">
                        <w:rPr>
                          <w:rFonts w:ascii="Times New Roman" w:hAnsi="Times New Roman" w:cs="Times New Roman"/>
                          <w:b/>
                          <w:sz w:val="28"/>
                          <w:szCs w:val="28"/>
                          <w:highlight w:val="black"/>
                          <w:lang w:val="ru-RU"/>
                        </w:rPr>
                        <w:t>1</w:t>
                      </w:r>
                    </w:p>
                  </w:txbxContent>
                </v:textbox>
              </v:shape>
            </w:pict>
          </mc:Fallback>
        </mc:AlternateContent>
      </w:r>
    </w:p>
    <w:p w14:paraId="06D25262"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p>
    <w:p w14:paraId="4DAF3D1D" w14:textId="77777777" w:rsidR="0029737D" w:rsidRDefault="0029737D" w:rsidP="0029737D">
      <w:pPr>
        <w:spacing w:after="0" w:line="360" w:lineRule="auto"/>
        <w:ind w:right="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w:t>
      </w:r>
      <w:r w:rsidRPr="003A7618">
        <w:rPr>
          <w:rFonts w:ascii="Times New Roman" w:hAnsi="Times New Roman" w:cs="Times New Roman"/>
          <w:sz w:val="28"/>
          <w:szCs w:val="28"/>
          <w:lang w:val="ru-RU"/>
        </w:rPr>
        <w:t>тупінь</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стандартизації</w:t>
      </w:r>
      <w:proofErr w:type="spellEnd"/>
    </w:p>
    <w:p w14:paraId="56C84E43"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4976" behindDoc="0" locked="0" layoutInCell="1" allowOverlap="1" wp14:anchorId="7553C6CA" wp14:editId="29FE38D5">
                <wp:simplePos x="0" y="0"/>
                <wp:positionH relativeFrom="column">
                  <wp:posOffset>3596005</wp:posOffset>
                </wp:positionH>
                <wp:positionV relativeFrom="paragraph">
                  <wp:posOffset>249555</wp:posOffset>
                </wp:positionV>
                <wp:extent cx="447675" cy="428625"/>
                <wp:effectExtent l="0" t="0" r="28575" b="28575"/>
                <wp:wrapNone/>
                <wp:docPr id="24" name="Блок-схема: узел 24"/>
                <wp:cNvGraphicFramePr/>
                <a:graphic xmlns:a="http://schemas.openxmlformats.org/drawingml/2006/main">
                  <a:graphicData uri="http://schemas.microsoft.com/office/word/2010/wordprocessingShape">
                    <wps:wsp>
                      <wps:cNvSpPr/>
                      <wps:spPr>
                        <a:xfrm>
                          <a:off x="0" y="0"/>
                          <a:ext cx="447675" cy="428625"/>
                        </a:xfrm>
                        <a:prstGeom prst="flowChartConnector">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EC434" w14:textId="77777777" w:rsidR="00620C93" w:rsidRPr="003A7618" w:rsidRDefault="00620C93" w:rsidP="0029737D">
                            <w:pPr>
                              <w:jc w:val="center"/>
                              <w:rPr>
                                <w:sz w:val="28"/>
                                <w:szCs w:val="28"/>
                                <w:lang w:val="ru-RU"/>
                              </w:rPr>
                            </w:pPr>
                            <w:r w:rsidRPr="003A7618">
                              <w:rPr>
                                <w:sz w:val="28"/>
                                <w:szCs w:val="28"/>
                                <w:highlight w:val="black"/>
                                <w:lang w:val="ru-RU"/>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3C6CA" id="Блок-схема: узел 24" o:spid="_x0000_s1032" type="#_x0000_t120" style="position:absolute;left:0;text-align:left;margin-left:283.15pt;margin-top:19.65pt;width:35.25pt;height:33.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" fillcolor="#f2f2f2 [3052]" strokecolor="black [3213]">
                <v:textbox>
                  <w:txbxContent>
                    <w:p w14:paraId="3B0EC434" w14:textId="77777777" w:rsidR="00620C93" w:rsidRPr="003A7618" w:rsidRDefault="00620C93" w:rsidP="0029737D">
                      <w:pPr>
                        <w:jc w:val="center"/>
                        <w:rPr>
                          <w:sz w:val="28"/>
                          <w:szCs w:val="28"/>
                          <w:lang w:val="ru-RU"/>
                        </w:rPr>
                      </w:pPr>
                      <w:r w:rsidRPr="003A7618">
                        <w:rPr>
                          <w:sz w:val="28"/>
                          <w:szCs w:val="28"/>
                          <w:highlight w:val="black"/>
                          <w:lang w:val="ru-RU"/>
                        </w:rPr>
                        <w:t>3</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73952" behindDoc="0" locked="0" layoutInCell="1" allowOverlap="1" wp14:anchorId="18D70A30" wp14:editId="0CAE9FDE">
                <wp:simplePos x="0" y="0"/>
                <wp:positionH relativeFrom="column">
                  <wp:posOffset>2510155</wp:posOffset>
                </wp:positionH>
                <wp:positionV relativeFrom="paragraph">
                  <wp:posOffset>97155</wp:posOffset>
                </wp:positionV>
                <wp:extent cx="447675" cy="428625"/>
                <wp:effectExtent l="0" t="0" r="28575" b="28575"/>
                <wp:wrapNone/>
                <wp:docPr id="13" name="Блок-схема: узел 13"/>
                <wp:cNvGraphicFramePr/>
                <a:graphic xmlns:a="http://schemas.openxmlformats.org/drawingml/2006/main">
                  <a:graphicData uri="http://schemas.microsoft.com/office/word/2010/wordprocessingShape">
                    <wps:wsp>
                      <wps:cNvSpPr/>
                      <wps:spPr>
                        <a:xfrm>
                          <a:off x="0" y="0"/>
                          <a:ext cx="447675" cy="42862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88CD9" w14:textId="77777777" w:rsidR="00620C93" w:rsidRPr="003A7618" w:rsidRDefault="00620C93" w:rsidP="0029737D">
                            <w:pPr>
                              <w:jc w:val="center"/>
                              <w:rPr>
                                <w:color w:val="FFFFFF" w:themeColor="background1"/>
                              </w:rPr>
                            </w:pPr>
                            <w:r w:rsidRPr="003A7618">
                              <w:rPr>
                                <w:rFonts w:ascii="Times New Roman" w:hAnsi="Times New Roman" w:cs="Times New Roman"/>
                                <w:b/>
                                <w:color w:val="FFFFFF" w:themeColor="background1"/>
                                <w:sz w:val="28"/>
                                <w:szCs w:val="28"/>
                                <w:highlight w:val="black"/>
                                <w:lang w:val="ru-RU"/>
                              </w:rPr>
                              <w:t>2</w:t>
                            </w:r>
                          </w:p>
                          <w:p w14:paraId="059012E3" w14:textId="77777777" w:rsidR="00620C93" w:rsidRPr="003A7618" w:rsidRDefault="00620C93" w:rsidP="0029737D">
                            <w:pPr>
                              <w:jc w:val="center"/>
                              <w:rPr>
                                <w:lang w:val="ru-RU"/>
                              </w:rPr>
                            </w:pPr>
                            <w:r>
                              <w:rPr>
                                <w:lang w:val="ru-RU"/>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70A30" id="Блок-схема: узел 13" o:spid="_x0000_s1033" type="#_x0000_t120" style="position:absolute;left:0;text-align:left;margin-left:197.65pt;margin-top:7.65pt;width:35.25pt;height:33.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" fillcolor="white [3212]" strokecolor="black [3213]">
                <v:textbox>
                  <w:txbxContent>
                    <w:p w14:paraId="04888CD9" w14:textId="77777777" w:rsidR="00620C93" w:rsidRPr="003A7618" w:rsidRDefault="00620C93" w:rsidP="0029737D">
                      <w:pPr>
                        <w:jc w:val="center"/>
                        <w:rPr>
                          <w:color w:val="FFFFFF" w:themeColor="background1"/>
                        </w:rPr>
                      </w:pPr>
                      <w:r w:rsidRPr="003A7618">
                        <w:rPr>
                          <w:rFonts w:ascii="Times New Roman" w:hAnsi="Times New Roman" w:cs="Times New Roman"/>
                          <w:b/>
                          <w:color w:val="FFFFFF" w:themeColor="background1"/>
                          <w:sz w:val="28"/>
                          <w:szCs w:val="28"/>
                          <w:highlight w:val="black"/>
                          <w:lang w:val="ru-RU"/>
                        </w:rPr>
                        <w:t>2</w:t>
                      </w:r>
                    </w:p>
                    <w:p w14:paraId="059012E3" w14:textId="77777777" w:rsidR="00620C93" w:rsidRPr="003A7618" w:rsidRDefault="00620C93" w:rsidP="0029737D">
                      <w:pPr>
                        <w:jc w:val="center"/>
                        <w:rPr>
                          <w:lang w:val="ru-RU"/>
                        </w:rPr>
                      </w:pPr>
                      <w:r>
                        <w:rPr>
                          <w:lang w:val="ru-RU"/>
                        </w:rPr>
                        <w:t>2</w:t>
                      </w:r>
                    </w:p>
                  </w:txbxContent>
                </v:textbox>
              </v:shape>
            </w:pict>
          </mc:Fallback>
        </mc:AlternateContent>
      </w:r>
    </w:p>
    <w:p w14:paraId="5D6F3A2D" w14:textId="77777777" w:rsidR="0029737D" w:rsidRPr="00F15997" w:rsidRDefault="0029737D" w:rsidP="0029737D">
      <w:pPr>
        <w:spacing w:after="0" w:line="360" w:lineRule="auto"/>
        <w:ind w:left="170" w:right="57" w:firstLine="709"/>
        <w:jc w:val="both"/>
        <w:rPr>
          <w:rFonts w:ascii="Times New Roman" w:hAnsi="Times New Roman" w:cs="Times New Roman"/>
          <w:sz w:val="28"/>
          <w:szCs w:val="28"/>
          <w:lang w:val="ru-RU"/>
        </w:rPr>
      </w:pPr>
    </w:p>
    <w:p w14:paraId="0F17C863" w14:textId="77777777" w:rsidR="0029737D" w:rsidRDefault="0029737D" w:rsidP="0029737D">
      <w:pPr>
        <w:spacing w:after="0" w:line="360" w:lineRule="auto"/>
        <w:ind w:left="1415" w:right="57"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Н</w:t>
      </w:r>
      <w:r w:rsidRPr="003A7618">
        <w:rPr>
          <w:rFonts w:ascii="Times New Roman" w:hAnsi="Times New Roman" w:cs="Times New Roman"/>
          <w:sz w:val="28"/>
          <w:szCs w:val="28"/>
          <w:lang w:val="ru-RU"/>
        </w:rPr>
        <w:t>изька</w:t>
      </w:r>
      <w:proofErr w:type="spellEnd"/>
    </w:p>
    <w:p w14:paraId="1E6F30FE" w14:textId="77777777" w:rsidR="0029737D" w:rsidRDefault="0029737D" w:rsidP="0029737D">
      <w:pPr>
        <w:spacing w:after="0" w:line="360" w:lineRule="auto"/>
        <w:ind w:left="170" w:right="57" w:firstLine="709"/>
        <w:jc w:val="both"/>
        <w:rPr>
          <w:rFonts w:ascii="Times New Roman" w:hAnsi="Times New Roman" w:cs="Times New Roman"/>
          <w:sz w:val="28"/>
          <w:szCs w:val="28"/>
          <w:lang w:val="ru-RU"/>
        </w:rPr>
      </w:pPr>
    </w:p>
    <w:p w14:paraId="2AB74E80" w14:textId="77777777" w:rsidR="0029737D" w:rsidRDefault="0029737D" w:rsidP="0029737D">
      <w:pPr>
        <w:spacing w:after="0" w:line="360" w:lineRule="auto"/>
        <w:ind w:left="1415"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proofErr w:type="spellStart"/>
      <w:r>
        <w:rPr>
          <w:rFonts w:ascii="Times New Roman" w:hAnsi="Times New Roman" w:cs="Times New Roman"/>
          <w:sz w:val="28"/>
          <w:szCs w:val="28"/>
          <w:lang w:val="ru-RU"/>
        </w:rPr>
        <w:t>Н</w:t>
      </w:r>
      <w:r w:rsidRPr="003A7618">
        <w:rPr>
          <w:rFonts w:ascii="Times New Roman" w:hAnsi="Times New Roman" w:cs="Times New Roman"/>
          <w:sz w:val="28"/>
          <w:szCs w:val="28"/>
          <w:lang w:val="ru-RU"/>
        </w:rPr>
        <w:t>изька</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С</w:t>
      </w:r>
      <w:r w:rsidRPr="003A7618">
        <w:rPr>
          <w:rFonts w:ascii="Times New Roman" w:hAnsi="Times New Roman" w:cs="Times New Roman"/>
          <w:sz w:val="28"/>
          <w:szCs w:val="28"/>
          <w:lang w:val="ru-RU"/>
        </w:rPr>
        <w:t>тупінь</w:t>
      </w:r>
      <w:proofErr w:type="spellEnd"/>
      <w:r w:rsidRPr="003A7618">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w:t>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Висока</w:t>
      </w:r>
      <w:proofErr w:type="spellEnd"/>
    </w:p>
    <w:p w14:paraId="554B5040" w14:textId="77777777" w:rsidR="0029737D" w:rsidRDefault="0029737D" w:rsidP="0029737D">
      <w:pPr>
        <w:spacing w:after="0" w:line="360" w:lineRule="auto"/>
        <w:ind w:left="4247" w:right="57" w:firstLine="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Стандартизації</w:t>
      </w:r>
      <w:proofErr w:type="spellEnd"/>
    </w:p>
    <w:p w14:paraId="45529997" w14:textId="77777777" w:rsidR="0029737D" w:rsidRDefault="0029737D" w:rsidP="0029737D">
      <w:pPr>
        <w:spacing w:after="0" w:line="360" w:lineRule="auto"/>
        <w:ind w:left="4247" w:right="57" w:firstLine="1"/>
        <w:jc w:val="both"/>
        <w:rPr>
          <w:rFonts w:ascii="Times New Roman" w:hAnsi="Times New Roman" w:cs="Times New Roman"/>
          <w:sz w:val="28"/>
          <w:szCs w:val="28"/>
          <w:lang w:val="ru-RU"/>
        </w:rPr>
      </w:pPr>
    </w:p>
    <w:p w14:paraId="0CDB16BE" w14:textId="77777777" w:rsidR="0029737D" w:rsidRDefault="0029737D" w:rsidP="0029737D">
      <w:pPr>
        <w:spacing w:after="0" w:line="360" w:lineRule="auto"/>
        <w:ind w:left="170" w:right="57"/>
        <w:jc w:val="center"/>
        <w:rPr>
          <w:rFonts w:ascii="Times New Roman" w:hAnsi="Times New Roman" w:cs="Times New Roman"/>
          <w:sz w:val="28"/>
          <w:szCs w:val="28"/>
          <w:lang w:val="ru-RU"/>
        </w:rPr>
      </w:pPr>
      <w:r w:rsidRPr="003A7618">
        <w:rPr>
          <w:rFonts w:ascii="Times New Roman" w:hAnsi="Times New Roman" w:cs="Times New Roman"/>
          <w:sz w:val="28"/>
          <w:szCs w:val="28"/>
        </w:rPr>
        <w:t>Рис</w:t>
      </w:r>
      <w:proofErr w:type="spellStart"/>
      <w:r w:rsidR="004D53AE">
        <w:rPr>
          <w:rFonts w:ascii="Times New Roman" w:hAnsi="Times New Roman" w:cs="Times New Roman"/>
          <w:sz w:val="28"/>
          <w:szCs w:val="28"/>
          <w:lang w:val="ru-RU"/>
        </w:rPr>
        <w:t>унок</w:t>
      </w:r>
      <w:proofErr w:type="spellEnd"/>
      <w:r>
        <w:rPr>
          <w:rFonts w:ascii="Times New Roman" w:hAnsi="Times New Roman" w:cs="Times New Roman"/>
          <w:sz w:val="28"/>
          <w:szCs w:val="28"/>
          <w:lang w:val="ru-RU"/>
        </w:rPr>
        <w:t xml:space="preserve"> (2.</w:t>
      </w:r>
      <w:r w:rsidRPr="003A7618">
        <w:rPr>
          <w:rFonts w:ascii="Times New Roman" w:hAnsi="Times New Roman" w:cs="Times New Roman"/>
          <w:sz w:val="28"/>
          <w:szCs w:val="28"/>
          <w:lang w:val="ru-RU"/>
        </w:rPr>
        <w:t>2</w:t>
      </w:r>
      <w:r>
        <w:rPr>
          <w:rFonts w:ascii="Times New Roman" w:hAnsi="Times New Roman" w:cs="Times New Roman"/>
          <w:sz w:val="28"/>
          <w:szCs w:val="28"/>
          <w:lang w:val="ru-RU"/>
        </w:rPr>
        <w:t>)</w:t>
      </w:r>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Матриця</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стандартизації</w:t>
      </w:r>
      <w:proofErr w:type="spellEnd"/>
      <w:r w:rsidRPr="003A7618">
        <w:rPr>
          <w:rFonts w:ascii="Times New Roman" w:hAnsi="Times New Roman" w:cs="Times New Roman"/>
          <w:sz w:val="28"/>
          <w:szCs w:val="28"/>
          <w:lang w:val="ru-RU"/>
        </w:rPr>
        <w:t xml:space="preserve"> – </w:t>
      </w:r>
      <w:proofErr w:type="spellStart"/>
      <w:r w:rsidRPr="003A7618">
        <w:rPr>
          <w:rFonts w:ascii="Times New Roman" w:hAnsi="Times New Roman" w:cs="Times New Roman"/>
          <w:sz w:val="28"/>
          <w:szCs w:val="28"/>
          <w:lang w:val="ru-RU"/>
        </w:rPr>
        <w:t>адаптації</w:t>
      </w:r>
      <w:proofErr w:type="spellEnd"/>
      <w:r w:rsidRPr="003A7618">
        <w:rPr>
          <w:rFonts w:ascii="Times New Roman" w:hAnsi="Times New Roman" w:cs="Times New Roman"/>
          <w:sz w:val="28"/>
          <w:szCs w:val="28"/>
          <w:lang w:val="ru-RU"/>
        </w:rPr>
        <w:t xml:space="preserve">»: 1, 2, 3 – </w:t>
      </w:r>
      <w:proofErr w:type="spellStart"/>
      <w:r w:rsidRPr="003A7618">
        <w:rPr>
          <w:rFonts w:ascii="Times New Roman" w:hAnsi="Times New Roman" w:cs="Times New Roman"/>
          <w:sz w:val="28"/>
          <w:szCs w:val="28"/>
          <w:lang w:val="ru-RU"/>
        </w:rPr>
        <w:t>компанії</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відповідно</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транснаціональні</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міжнародні</w:t>
      </w:r>
      <w:proofErr w:type="spellEnd"/>
      <w:r w:rsidRPr="003A7618">
        <w:rPr>
          <w:rFonts w:ascii="Times New Roman" w:hAnsi="Times New Roman" w:cs="Times New Roman"/>
          <w:sz w:val="28"/>
          <w:szCs w:val="28"/>
          <w:lang w:val="ru-RU"/>
        </w:rPr>
        <w:t xml:space="preserve"> та </w:t>
      </w:r>
      <w:proofErr w:type="spellStart"/>
      <w:r w:rsidRPr="003A7618">
        <w:rPr>
          <w:rFonts w:ascii="Times New Roman" w:hAnsi="Times New Roman" w:cs="Times New Roman"/>
          <w:sz w:val="28"/>
          <w:szCs w:val="28"/>
          <w:lang w:val="ru-RU"/>
        </w:rPr>
        <w:t>локальні</w:t>
      </w:r>
      <w:proofErr w:type="spellEnd"/>
      <w:r w:rsidRPr="003A7618">
        <w:rPr>
          <w:rFonts w:ascii="Times New Roman" w:hAnsi="Times New Roman" w:cs="Times New Roman"/>
          <w:sz w:val="28"/>
          <w:szCs w:val="28"/>
          <w:lang w:val="ru-RU"/>
        </w:rPr>
        <w:t xml:space="preserve"> (</w:t>
      </w:r>
      <w:proofErr w:type="spellStart"/>
      <w:r w:rsidRPr="003A7618">
        <w:rPr>
          <w:rFonts w:ascii="Times New Roman" w:hAnsi="Times New Roman" w:cs="Times New Roman"/>
          <w:sz w:val="28"/>
          <w:szCs w:val="28"/>
          <w:lang w:val="ru-RU"/>
        </w:rPr>
        <w:t>національні</w:t>
      </w:r>
      <w:proofErr w:type="spellEnd"/>
      <w:r w:rsidRPr="003A7618">
        <w:rPr>
          <w:rFonts w:ascii="Times New Roman" w:hAnsi="Times New Roman" w:cs="Times New Roman"/>
          <w:sz w:val="28"/>
          <w:szCs w:val="28"/>
          <w:lang w:val="ru-RU"/>
        </w:rPr>
        <w:t>)</w:t>
      </w:r>
    </w:p>
    <w:p w14:paraId="4C04252E" w14:textId="77777777" w:rsidR="0029737D" w:rsidRDefault="0029737D" w:rsidP="0029737D">
      <w:pPr>
        <w:spacing w:after="0" w:line="360" w:lineRule="auto"/>
        <w:ind w:left="170" w:right="57"/>
        <w:jc w:val="both"/>
        <w:rPr>
          <w:rFonts w:ascii="Times New Roman" w:hAnsi="Times New Roman" w:cs="Times New Roman"/>
          <w:sz w:val="28"/>
          <w:szCs w:val="28"/>
          <w:lang w:val="ru-RU"/>
        </w:rPr>
      </w:pPr>
    </w:p>
    <w:p w14:paraId="56132B5A"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У </w:t>
      </w:r>
      <w:proofErr w:type="spellStart"/>
      <w:r w:rsidRPr="00633588">
        <w:rPr>
          <w:rFonts w:ascii="Times New Roman" w:hAnsi="Times New Roman" w:cs="Times New Roman"/>
          <w:sz w:val="28"/>
          <w:szCs w:val="28"/>
          <w:lang w:val="ru-RU"/>
        </w:rPr>
        <w:t>світовій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практиці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існують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певні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підходи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щодо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використання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здібностей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ділових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партнерів</w:t>
      </w:r>
      <w:proofErr w:type="spellEnd"/>
      <w:r w:rsidRPr="00633588">
        <w:rPr>
          <w:rFonts w:ascii="Times New Roman" w:hAnsi="Times New Roman" w:cs="Times New Roman"/>
          <w:sz w:val="28"/>
          <w:szCs w:val="28"/>
          <w:lang w:val="ru-RU"/>
        </w:rPr>
        <w:t xml:space="preserve">. Так, при </w:t>
      </w:r>
      <w:proofErr w:type="spellStart"/>
      <w:r w:rsidRPr="00633588">
        <w:rPr>
          <w:rFonts w:ascii="Times New Roman" w:hAnsi="Times New Roman" w:cs="Times New Roman"/>
          <w:sz w:val="28"/>
          <w:szCs w:val="28"/>
          <w:lang w:val="ru-RU"/>
        </w:rPr>
        <w:t>проникненні</w:t>
      </w:r>
      <w:proofErr w:type="spellEnd"/>
      <w:r w:rsidRPr="00633588">
        <w:rPr>
          <w:rFonts w:ascii="Times New Roman" w:hAnsi="Times New Roman" w:cs="Times New Roman"/>
          <w:sz w:val="28"/>
          <w:szCs w:val="28"/>
          <w:lang w:val="ru-RU"/>
        </w:rPr>
        <w:t xml:space="preserve"> на </w:t>
      </w:r>
      <w:proofErr w:type="spellStart"/>
      <w:r w:rsidRPr="00633588">
        <w:rPr>
          <w:rFonts w:ascii="Times New Roman" w:hAnsi="Times New Roman" w:cs="Times New Roman"/>
          <w:sz w:val="28"/>
          <w:szCs w:val="28"/>
          <w:lang w:val="ru-RU"/>
        </w:rPr>
        <w:t>новий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міжнародний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ринок</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можна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застосовувати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наступний</w:t>
      </w:r>
      <w:proofErr w:type="spellEnd"/>
      <w:r w:rsidRPr="00633588">
        <w:rPr>
          <w:rFonts w:ascii="Times New Roman" w:hAnsi="Times New Roman" w:cs="Times New Roman"/>
          <w:sz w:val="28"/>
          <w:szCs w:val="28"/>
          <w:lang w:val="ru-RU"/>
        </w:rPr>
        <w:t xml:space="preserve"> алгоритм,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складається</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п'яти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кроків</w:t>
      </w:r>
      <w:proofErr w:type="spellEnd"/>
      <w:r w:rsidRPr="00633588">
        <w:rPr>
          <w:rFonts w:ascii="Times New Roman" w:hAnsi="Times New Roman" w:cs="Times New Roman"/>
          <w:sz w:val="28"/>
          <w:szCs w:val="28"/>
          <w:lang w:val="ru-RU"/>
        </w:rPr>
        <w:t>:</w:t>
      </w:r>
    </w:p>
    <w:p w14:paraId="38730D23"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lastRenderedPageBreak/>
        <w:t xml:space="preserve">1. </w:t>
      </w:r>
      <w:proofErr w:type="spellStart"/>
      <w:r w:rsidRPr="00633588">
        <w:rPr>
          <w:rFonts w:ascii="Times New Roman" w:hAnsi="Times New Roman" w:cs="Times New Roman"/>
          <w:sz w:val="28"/>
          <w:szCs w:val="28"/>
          <w:lang w:val="ru-RU"/>
        </w:rPr>
        <w:t>Формування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схеми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можливих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бар'єрів</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які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пояснюють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які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традиції</w:t>
      </w:r>
      <w:proofErr w:type="spellEnd"/>
      <w:r w:rsidRPr="00633588">
        <w:rPr>
          <w:rFonts w:ascii="Times New Roman" w:hAnsi="Times New Roman" w:cs="Times New Roman"/>
          <w:sz w:val="28"/>
          <w:szCs w:val="28"/>
          <w:lang w:val="ru-RU"/>
        </w:rPr>
        <w:t xml:space="preserve">, табу та </w:t>
      </w:r>
      <w:proofErr w:type="spellStart"/>
      <w:r w:rsidRPr="00633588">
        <w:rPr>
          <w:rFonts w:ascii="Times New Roman" w:hAnsi="Times New Roman" w:cs="Times New Roman"/>
          <w:sz w:val="28"/>
          <w:szCs w:val="28"/>
          <w:lang w:val="ru-RU"/>
        </w:rPr>
        <w:t>інші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чинники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вплинуть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виведення</w:t>
      </w:r>
      <w:proofErr w:type="spellEnd"/>
      <w:r w:rsidRPr="00633588">
        <w:rPr>
          <w:rFonts w:ascii="Times New Roman" w:hAnsi="Times New Roman" w:cs="Times New Roman"/>
          <w:sz w:val="28"/>
          <w:szCs w:val="28"/>
          <w:lang w:val="ru-RU"/>
        </w:rPr>
        <w:t xml:space="preserve"> товару ринку.</w:t>
      </w:r>
    </w:p>
    <w:p w14:paraId="30CBD1B4"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2. </w:t>
      </w:r>
      <w:proofErr w:type="spellStart"/>
      <w:r w:rsidRPr="00633588">
        <w:rPr>
          <w:rFonts w:ascii="Times New Roman" w:hAnsi="Times New Roman" w:cs="Times New Roman"/>
          <w:sz w:val="28"/>
          <w:szCs w:val="28"/>
          <w:lang w:val="ru-RU"/>
        </w:rPr>
        <w:t>Сортування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бар'єрів</w:t>
      </w:r>
      <w:proofErr w:type="spellEnd"/>
      <w:r w:rsidRPr="00633588">
        <w:rPr>
          <w:rFonts w:ascii="Times New Roman" w:hAnsi="Times New Roman" w:cs="Times New Roman"/>
          <w:sz w:val="28"/>
          <w:szCs w:val="28"/>
          <w:lang w:val="ru-RU"/>
        </w:rPr>
        <w:t xml:space="preserve"> на </w:t>
      </w:r>
      <w:proofErr w:type="spellStart"/>
      <w:r w:rsidRPr="00633588">
        <w:rPr>
          <w:rFonts w:ascii="Times New Roman" w:hAnsi="Times New Roman" w:cs="Times New Roman"/>
          <w:sz w:val="28"/>
          <w:szCs w:val="28"/>
          <w:lang w:val="ru-RU"/>
        </w:rPr>
        <w:t>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які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можна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усунути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або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змінити</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ті</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якими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доведеться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співіснувати</w:t>
      </w:r>
      <w:proofErr w:type="spellEnd"/>
      <w:r w:rsidRPr="00633588">
        <w:rPr>
          <w:rFonts w:ascii="Times New Roman" w:hAnsi="Times New Roman" w:cs="Times New Roman"/>
          <w:sz w:val="28"/>
          <w:szCs w:val="28"/>
          <w:lang w:val="ru-RU"/>
        </w:rPr>
        <w:t>.</w:t>
      </w:r>
    </w:p>
    <w:p w14:paraId="1638C601"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3. </w:t>
      </w:r>
      <w:proofErr w:type="spellStart"/>
      <w:r w:rsidRPr="00633588">
        <w:rPr>
          <w:rFonts w:ascii="Times New Roman" w:hAnsi="Times New Roman" w:cs="Times New Roman"/>
          <w:sz w:val="28"/>
          <w:szCs w:val="28"/>
          <w:lang w:val="ru-RU"/>
        </w:rPr>
        <w:t>Розробка</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впровадження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пропозиції</w:t>
      </w:r>
      <w:proofErr w:type="spellEnd"/>
      <w:r w:rsidRPr="00633588">
        <w:rPr>
          <w:rFonts w:ascii="Times New Roman" w:hAnsi="Times New Roman" w:cs="Times New Roman"/>
          <w:sz w:val="28"/>
          <w:szCs w:val="28"/>
          <w:lang w:val="ru-RU"/>
        </w:rPr>
        <w:t xml:space="preserve"> у реальному культурному </w:t>
      </w:r>
      <w:proofErr w:type="spellStart"/>
      <w:r w:rsidRPr="00633588">
        <w:rPr>
          <w:rFonts w:ascii="Times New Roman" w:hAnsi="Times New Roman" w:cs="Times New Roman"/>
          <w:sz w:val="28"/>
          <w:szCs w:val="28"/>
          <w:lang w:val="ru-RU"/>
        </w:rPr>
        <w:t>оточенні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Значну</w:t>
      </w:r>
      <w:proofErr w:type="spellEnd"/>
      <w:r w:rsidRPr="00633588">
        <w:rPr>
          <w:rFonts w:ascii="Times New Roman" w:hAnsi="Times New Roman" w:cs="Times New Roman"/>
          <w:sz w:val="28"/>
          <w:szCs w:val="28"/>
          <w:lang w:val="ru-RU"/>
        </w:rPr>
        <w:t xml:space="preserve"> роль при </w:t>
      </w:r>
      <w:proofErr w:type="spellStart"/>
      <w:r w:rsidRPr="00633588">
        <w:rPr>
          <w:rFonts w:ascii="Times New Roman" w:hAnsi="Times New Roman" w:cs="Times New Roman"/>
          <w:sz w:val="28"/>
          <w:szCs w:val="28"/>
          <w:lang w:val="ru-RU"/>
        </w:rPr>
        <w:t>цьому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можуть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відіграти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місцеві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радники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які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мають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надати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допомогу</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t>прийнятті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обґрунтованих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рішень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щодо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процедури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апробування</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його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параметрів</w:t>
      </w:r>
      <w:proofErr w:type="spellEnd"/>
      <w:r w:rsidRPr="00633588">
        <w:rPr>
          <w:rFonts w:ascii="Times New Roman" w:hAnsi="Times New Roman" w:cs="Times New Roman"/>
          <w:sz w:val="28"/>
          <w:szCs w:val="28"/>
          <w:lang w:val="ru-RU"/>
        </w:rPr>
        <w:t>.</w:t>
      </w:r>
    </w:p>
    <w:p w14:paraId="1B10BF26"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4. </w:t>
      </w:r>
      <w:proofErr w:type="spellStart"/>
      <w:r w:rsidRPr="00633588">
        <w:rPr>
          <w:rFonts w:ascii="Times New Roman" w:hAnsi="Times New Roman" w:cs="Times New Roman"/>
          <w:sz w:val="28"/>
          <w:szCs w:val="28"/>
          <w:lang w:val="ru-RU"/>
        </w:rPr>
        <w:t>Пошук</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місцевих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гарантів</w:t>
      </w:r>
      <w:proofErr w:type="spellEnd"/>
      <w:r w:rsidRPr="00633588">
        <w:rPr>
          <w:rFonts w:ascii="Times New Roman" w:hAnsi="Times New Roman" w:cs="Times New Roman"/>
          <w:sz w:val="28"/>
          <w:szCs w:val="28"/>
          <w:lang w:val="ru-RU"/>
        </w:rPr>
        <w:t xml:space="preserve"> для </w:t>
      </w:r>
      <w:proofErr w:type="spellStart"/>
      <w:r w:rsidRPr="00633588">
        <w:rPr>
          <w:rFonts w:ascii="Times New Roman" w:hAnsi="Times New Roman" w:cs="Times New Roman"/>
          <w:sz w:val="28"/>
          <w:szCs w:val="28"/>
          <w:lang w:val="ru-RU"/>
        </w:rPr>
        <w:t>нової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пропозиції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Відомо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новинки </w:t>
      </w:r>
      <w:proofErr w:type="spellStart"/>
      <w:r w:rsidRPr="00633588">
        <w:rPr>
          <w:rFonts w:ascii="Times New Roman" w:hAnsi="Times New Roman" w:cs="Times New Roman"/>
          <w:sz w:val="28"/>
          <w:szCs w:val="28"/>
          <w:lang w:val="ru-RU"/>
        </w:rPr>
        <w:t>сприймаються</w:t>
      </w:r>
      <w:proofErr w:type="spellEnd"/>
      <w:r w:rsidRPr="00633588">
        <w:rPr>
          <w:rFonts w:ascii="Times New Roman" w:hAnsi="Times New Roman" w:cs="Times New Roman"/>
          <w:sz w:val="28"/>
          <w:szCs w:val="28"/>
          <w:lang w:val="ru-RU"/>
        </w:rPr>
        <w:t xml:space="preserve">, як правило, з великою </w:t>
      </w:r>
      <w:proofErr w:type="spellStart"/>
      <w:r w:rsidRPr="00633588">
        <w:rPr>
          <w:rFonts w:ascii="Times New Roman" w:hAnsi="Times New Roman" w:cs="Times New Roman"/>
          <w:sz w:val="28"/>
          <w:szCs w:val="28"/>
          <w:lang w:val="ru-RU"/>
        </w:rPr>
        <w:t>готовністю</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як</w:t>
      </w:r>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місцеві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будуть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обґрунтовані</w:t>
      </w:r>
      <w:proofErr w:type="spellEnd"/>
      <w:r w:rsidRPr="00633588">
        <w:rPr>
          <w:rFonts w:ascii="Times New Roman" w:hAnsi="Times New Roman" w:cs="Times New Roman"/>
          <w:sz w:val="28"/>
          <w:szCs w:val="28"/>
          <w:lang w:val="ru-RU"/>
        </w:rPr>
        <w:t xml:space="preserve"> документально.</w:t>
      </w:r>
    </w:p>
    <w:p w14:paraId="6C81E3C7"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5. </w:t>
      </w:r>
      <w:proofErr w:type="spellStart"/>
      <w:r w:rsidRPr="00633588">
        <w:rPr>
          <w:rFonts w:ascii="Times New Roman" w:hAnsi="Times New Roman" w:cs="Times New Roman"/>
          <w:sz w:val="28"/>
          <w:szCs w:val="28"/>
          <w:lang w:val="ru-RU"/>
        </w:rPr>
        <w:t>Процес</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планування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довгострокових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маркетингових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комунікацій</w:t>
      </w:r>
      <w:proofErr w:type="spellEnd"/>
      <w:r w:rsidRPr="00633588">
        <w:rPr>
          <w:rFonts w:ascii="Times New Roman" w:hAnsi="Times New Roman" w:cs="Times New Roman"/>
          <w:sz w:val="28"/>
          <w:szCs w:val="28"/>
          <w:lang w:val="ru-RU"/>
        </w:rPr>
        <w:t xml:space="preserve">, де </w:t>
      </w:r>
      <w:proofErr w:type="spellStart"/>
      <w:r w:rsidRPr="00633588">
        <w:rPr>
          <w:rFonts w:ascii="Times New Roman" w:hAnsi="Times New Roman" w:cs="Times New Roman"/>
          <w:sz w:val="28"/>
          <w:szCs w:val="28"/>
          <w:lang w:val="ru-RU"/>
        </w:rPr>
        <w:t>експортер</w:t>
      </w:r>
      <w:proofErr w:type="spellEnd"/>
      <w:r w:rsidRPr="00633588">
        <w:rPr>
          <w:rFonts w:ascii="Times New Roman" w:hAnsi="Times New Roman" w:cs="Times New Roman"/>
          <w:sz w:val="28"/>
          <w:szCs w:val="28"/>
          <w:lang w:val="ru-RU"/>
        </w:rPr>
        <w:t xml:space="preserve"> повинен </w:t>
      </w:r>
      <w:proofErr w:type="spellStart"/>
      <w:r w:rsidRPr="00633588">
        <w:rPr>
          <w:rFonts w:ascii="Times New Roman" w:hAnsi="Times New Roman" w:cs="Times New Roman"/>
          <w:sz w:val="28"/>
          <w:szCs w:val="28"/>
          <w:lang w:val="ru-RU"/>
        </w:rPr>
        <w:t>врахувати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можливість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мобілізації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найкращих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місцевих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фахівців</w:t>
      </w:r>
      <w:proofErr w:type="spellEnd"/>
      <w:r w:rsidRPr="00633588">
        <w:rPr>
          <w:rFonts w:ascii="Times New Roman" w:hAnsi="Times New Roman" w:cs="Times New Roman"/>
          <w:sz w:val="28"/>
          <w:szCs w:val="28"/>
          <w:lang w:val="ru-RU"/>
        </w:rPr>
        <w:t xml:space="preserve">. При </w:t>
      </w:r>
      <w:proofErr w:type="spellStart"/>
      <w:r w:rsidRPr="00633588">
        <w:rPr>
          <w:rFonts w:ascii="Times New Roman" w:hAnsi="Times New Roman" w:cs="Times New Roman"/>
          <w:sz w:val="28"/>
          <w:szCs w:val="28"/>
          <w:lang w:val="ru-RU"/>
        </w:rPr>
        <w:t>цьому</w:t>
      </w:r>
      <w:proofErr w:type="spellEnd"/>
    </w:p>
    <w:p w14:paraId="4E0C345D"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основні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концепції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мають</w:t>
      </w:r>
      <w:proofErr w:type="spellEnd"/>
      <w:r w:rsidRPr="00633588">
        <w:rPr>
          <w:rFonts w:ascii="Times New Roman" w:hAnsi="Times New Roman" w:cs="Times New Roman"/>
          <w:sz w:val="28"/>
          <w:szCs w:val="28"/>
          <w:lang w:val="ru-RU"/>
        </w:rPr>
        <w:t xml:space="preserve"> бути </w:t>
      </w:r>
      <w:proofErr w:type="spellStart"/>
      <w:r w:rsidRPr="00633588">
        <w:rPr>
          <w:rFonts w:ascii="Times New Roman" w:hAnsi="Times New Roman" w:cs="Times New Roman"/>
          <w:sz w:val="28"/>
          <w:szCs w:val="28"/>
          <w:lang w:val="ru-RU"/>
        </w:rPr>
        <w:t>сформульовані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ще</w:t>
      </w:r>
      <w:proofErr w:type="spellEnd"/>
      <w:r w:rsidRPr="00633588">
        <w:rPr>
          <w:rFonts w:ascii="Times New Roman" w:hAnsi="Times New Roman" w:cs="Times New Roman"/>
          <w:sz w:val="28"/>
          <w:szCs w:val="28"/>
          <w:lang w:val="ru-RU"/>
        </w:rPr>
        <w:t xml:space="preserve"> в себе на </w:t>
      </w:r>
      <w:proofErr w:type="spellStart"/>
      <w:r w:rsidRPr="00633588">
        <w:rPr>
          <w:rFonts w:ascii="Times New Roman" w:hAnsi="Times New Roman" w:cs="Times New Roman"/>
          <w:sz w:val="28"/>
          <w:szCs w:val="28"/>
          <w:lang w:val="ru-RU"/>
        </w:rPr>
        <w:t>батьківщині</w:t>
      </w:r>
      <w:proofErr w:type="spellEnd"/>
      <w:r w:rsidRPr="00633588">
        <w:rPr>
          <w:rFonts w:ascii="Times New Roman" w:hAnsi="Times New Roman" w:cs="Times New Roman"/>
          <w:sz w:val="28"/>
          <w:szCs w:val="28"/>
          <w:lang w:val="ru-RU"/>
        </w:rPr>
        <w:t xml:space="preserve">. Разом з </w:t>
      </w:r>
      <w:proofErr w:type="spellStart"/>
      <w:r w:rsidRPr="00633588">
        <w:rPr>
          <w:rFonts w:ascii="Times New Roman" w:hAnsi="Times New Roman" w:cs="Times New Roman"/>
          <w:sz w:val="28"/>
          <w:szCs w:val="28"/>
          <w:lang w:val="ru-RU"/>
        </w:rPr>
        <w:t>тим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повний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комунікативний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процес</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слід</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перевіряти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ще</w:t>
      </w:r>
      <w:proofErr w:type="spellEnd"/>
      <w:r w:rsidRPr="00633588">
        <w:rPr>
          <w:rFonts w:ascii="Times New Roman" w:hAnsi="Times New Roman" w:cs="Times New Roman"/>
          <w:sz w:val="28"/>
          <w:szCs w:val="28"/>
          <w:lang w:val="ru-RU"/>
        </w:rPr>
        <w:t xml:space="preserve"> раз з точки </w:t>
      </w:r>
      <w:proofErr w:type="spellStart"/>
      <w:r w:rsidRPr="00633588">
        <w:rPr>
          <w:rFonts w:ascii="Times New Roman" w:hAnsi="Times New Roman" w:cs="Times New Roman"/>
          <w:sz w:val="28"/>
          <w:szCs w:val="28"/>
          <w:lang w:val="ru-RU"/>
        </w:rPr>
        <w:t>зору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місцевої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культури</w:t>
      </w:r>
      <w:proofErr w:type="spellEnd"/>
      <w:r w:rsidRPr="00633588">
        <w:rPr>
          <w:rFonts w:ascii="Times New Roman" w:hAnsi="Times New Roman" w:cs="Times New Roman"/>
          <w:sz w:val="28"/>
          <w:szCs w:val="28"/>
          <w:lang w:val="ru-RU"/>
        </w:rPr>
        <w:t xml:space="preserve"> і, в першу </w:t>
      </w:r>
      <w:proofErr w:type="spellStart"/>
      <w:r w:rsidRPr="00633588">
        <w:rPr>
          <w:rFonts w:ascii="Times New Roman" w:hAnsi="Times New Roman" w:cs="Times New Roman"/>
          <w:sz w:val="28"/>
          <w:szCs w:val="28"/>
          <w:lang w:val="ru-RU"/>
        </w:rPr>
        <w:t>чергу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необхідно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перевірити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наступне</w:t>
      </w:r>
      <w:proofErr w:type="spellEnd"/>
      <w:r w:rsidRPr="00633588">
        <w:rPr>
          <w:rFonts w:ascii="Times New Roman" w:hAnsi="Times New Roman" w:cs="Times New Roman"/>
          <w:sz w:val="28"/>
          <w:szCs w:val="28"/>
          <w:lang w:val="ru-RU"/>
        </w:rPr>
        <w:t>:</w:t>
      </w:r>
    </w:p>
    <w:p w14:paraId="4541C35A"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а) </w:t>
      </w:r>
      <w:proofErr w:type="spellStart"/>
      <w:r w:rsidRPr="00633588">
        <w:rPr>
          <w:rFonts w:ascii="Times New Roman" w:hAnsi="Times New Roman" w:cs="Times New Roman"/>
          <w:sz w:val="28"/>
          <w:szCs w:val="28"/>
          <w:lang w:val="ru-RU"/>
        </w:rPr>
        <w:t>які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особливості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цільової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групи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споживачів</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її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освіту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звички</w:t>
      </w:r>
      <w:proofErr w:type="spellEnd"/>
      <w:r w:rsidRPr="00633588">
        <w:rPr>
          <w:rFonts w:ascii="Times New Roman" w:hAnsi="Times New Roman" w:cs="Times New Roman"/>
          <w:sz w:val="28"/>
          <w:szCs w:val="28"/>
          <w:lang w:val="ru-RU"/>
        </w:rPr>
        <w:t xml:space="preserve"> до </w:t>
      </w:r>
      <w:proofErr w:type="spellStart"/>
      <w:r w:rsidRPr="00633588">
        <w:rPr>
          <w:rFonts w:ascii="Times New Roman" w:hAnsi="Times New Roman" w:cs="Times New Roman"/>
          <w:sz w:val="28"/>
          <w:szCs w:val="28"/>
          <w:lang w:val="ru-RU"/>
        </w:rPr>
        <w:t>читання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чи</w:t>
      </w:r>
      <w:proofErr w:type="spellEnd"/>
      <w:r w:rsidRPr="00633588">
        <w:rPr>
          <w:rFonts w:ascii="Times New Roman" w:hAnsi="Times New Roman" w:cs="Times New Roman"/>
          <w:sz w:val="28"/>
          <w:szCs w:val="28"/>
          <w:lang w:val="ru-RU"/>
        </w:rPr>
        <w:t xml:space="preserve"> перегляду телепередач; </w:t>
      </w:r>
      <w:proofErr w:type="spellStart"/>
      <w:r w:rsidRPr="00633588">
        <w:rPr>
          <w:rFonts w:ascii="Times New Roman" w:hAnsi="Times New Roman" w:cs="Times New Roman"/>
          <w:sz w:val="28"/>
          <w:szCs w:val="28"/>
          <w:lang w:val="ru-RU"/>
        </w:rPr>
        <w:t>рівень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технічних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знань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традицій</w:t>
      </w:r>
      <w:proofErr w:type="spellEnd"/>
      <w:r w:rsidRPr="00633588">
        <w:rPr>
          <w:rFonts w:ascii="Times New Roman" w:hAnsi="Times New Roman" w:cs="Times New Roman"/>
          <w:sz w:val="28"/>
          <w:szCs w:val="28"/>
          <w:lang w:val="ru-RU"/>
        </w:rPr>
        <w:t xml:space="preserve">, табу </w:t>
      </w:r>
      <w:proofErr w:type="spellStart"/>
      <w:r w:rsidRPr="00633588">
        <w:rPr>
          <w:rFonts w:ascii="Times New Roman" w:hAnsi="Times New Roman" w:cs="Times New Roman"/>
          <w:sz w:val="28"/>
          <w:szCs w:val="28"/>
          <w:lang w:val="ru-RU"/>
        </w:rPr>
        <w:t>тощо</w:t>
      </w:r>
      <w:proofErr w:type="spellEnd"/>
      <w:r w:rsidRPr="00633588">
        <w:rPr>
          <w:rFonts w:ascii="Times New Roman" w:hAnsi="Times New Roman" w:cs="Times New Roman"/>
          <w:sz w:val="28"/>
          <w:szCs w:val="28"/>
          <w:lang w:val="ru-RU"/>
        </w:rPr>
        <w:t>;</w:t>
      </w:r>
    </w:p>
    <w:p w14:paraId="06F03F4C"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6) як </w:t>
      </w:r>
      <w:proofErr w:type="spellStart"/>
      <w:r w:rsidRPr="00633588">
        <w:rPr>
          <w:rFonts w:ascii="Times New Roman" w:hAnsi="Times New Roman" w:cs="Times New Roman"/>
          <w:sz w:val="28"/>
          <w:szCs w:val="28"/>
          <w:lang w:val="ru-RU"/>
        </w:rPr>
        <w:t>потрібно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сформулювати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рекламне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звернення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щоб</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воно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було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цікавим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прийнятним</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бажаним</w:t>
      </w:r>
      <w:proofErr w:type="spellEnd"/>
      <w:r w:rsidRPr="00633588">
        <w:rPr>
          <w:rFonts w:ascii="Times New Roman" w:hAnsi="Times New Roman" w:cs="Times New Roman"/>
          <w:sz w:val="28"/>
          <w:szCs w:val="28"/>
          <w:lang w:val="ru-RU"/>
        </w:rPr>
        <w:t xml:space="preserve"> для </w:t>
      </w:r>
      <w:proofErr w:type="spellStart"/>
      <w:r w:rsidRPr="00633588">
        <w:rPr>
          <w:rFonts w:ascii="Times New Roman" w:hAnsi="Times New Roman" w:cs="Times New Roman"/>
          <w:sz w:val="28"/>
          <w:szCs w:val="28"/>
          <w:lang w:val="ru-RU"/>
        </w:rPr>
        <w:t>місцевого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населення</w:t>
      </w:r>
      <w:proofErr w:type="spellEnd"/>
      <w:r w:rsidRPr="00633588">
        <w:rPr>
          <w:rFonts w:ascii="Times New Roman" w:hAnsi="Times New Roman" w:cs="Times New Roman"/>
          <w:sz w:val="28"/>
          <w:szCs w:val="28"/>
          <w:lang w:val="ru-RU"/>
        </w:rPr>
        <w:t>;</w:t>
      </w:r>
    </w:p>
    <w:p w14:paraId="49B8F3CA"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Значне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місце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міжнародних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комунікацій</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необхідно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відводити</w:t>
      </w:r>
      <w:proofErr w:type="spellEnd"/>
      <w:r w:rsidRPr="00633588">
        <w:rPr>
          <w:rFonts w:ascii="Times New Roman" w:hAnsi="Times New Roman" w:cs="Times New Roman"/>
          <w:sz w:val="28"/>
          <w:szCs w:val="28"/>
          <w:lang w:val="ru-RU"/>
        </w:rPr>
        <w:t xml:space="preserve"> для </w:t>
      </w:r>
      <w:proofErr w:type="spellStart"/>
      <w:r w:rsidRPr="00633588">
        <w:rPr>
          <w:rFonts w:ascii="Times New Roman" w:hAnsi="Times New Roman" w:cs="Times New Roman"/>
          <w:sz w:val="28"/>
          <w:szCs w:val="28"/>
          <w:lang w:val="ru-RU"/>
        </w:rPr>
        <w:t>формування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спільних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підприємств</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t>цьому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випадку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дуже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важливим</w:t>
      </w:r>
      <w:proofErr w:type="spellEnd"/>
      <w:r w:rsidRPr="00633588">
        <w:rPr>
          <w:rFonts w:ascii="Times New Roman" w:hAnsi="Times New Roman" w:cs="Times New Roman"/>
          <w:sz w:val="28"/>
          <w:szCs w:val="28"/>
          <w:lang w:val="ru-RU"/>
        </w:rPr>
        <w:t xml:space="preserve"> є </w:t>
      </w:r>
      <w:proofErr w:type="spellStart"/>
      <w:r w:rsidRPr="00633588">
        <w:rPr>
          <w:rFonts w:ascii="Times New Roman" w:hAnsi="Times New Roman" w:cs="Times New Roman"/>
          <w:sz w:val="28"/>
          <w:szCs w:val="28"/>
          <w:lang w:val="ru-RU"/>
        </w:rPr>
        <w:t>облік</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організаційної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фірм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вступають</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t>спільну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взаємодію</w:t>
      </w:r>
      <w:proofErr w:type="spellEnd"/>
      <w:r w:rsidRPr="00633588">
        <w:rPr>
          <w:rFonts w:ascii="Times New Roman" w:hAnsi="Times New Roman" w:cs="Times New Roman"/>
          <w:sz w:val="28"/>
          <w:szCs w:val="28"/>
          <w:lang w:val="ru-RU"/>
        </w:rPr>
        <w:t xml:space="preserve"> на </w:t>
      </w:r>
      <w:proofErr w:type="spellStart"/>
      <w:r w:rsidRPr="00633588">
        <w:rPr>
          <w:rFonts w:ascii="Times New Roman" w:hAnsi="Times New Roman" w:cs="Times New Roman"/>
          <w:sz w:val="28"/>
          <w:szCs w:val="28"/>
          <w:lang w:val="ru-RU"/>
        </w:rPr>
        <w:t>вирішення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загальних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виробничо-комерційних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цілей</w:t>
      </w:r>
      <w:proofErr w:type="spellEnd"/>
      <w:r w:rsidRPr="00633588">
        <w:rPr>
          <w:rFonts w:ascii="Times New Roman" w:hAnsi="Times New Roman" w:cs="Times New Roman"/>
          <w:sz w:val="28"/>
          <w:szCs w:val="28"/>
          <w:lang w:val="ru-RU"/>
        </w:rPr>
        <w:t xml:space="preserve">. При </w:t>
      </w:r>
      <w:proofErr w:type="spellStart"/>
      <w:r w:rsidRPr="00633588">
        <w:rPr>
          <w:rFonts w:ascii="Times New Roman" w:hAnsi="Times New Roman" w:cs="Times New Roman"/>
          <w:sz w:val="28"/>
          <w:szCs w:val="28"/>
          <w:lang w:val="ru-RU"/>
        </w:rPr>
        <w:t>розгляді</w:t>
      </w:r>
      <w:proofErr w:type="spellEnd"/>
    </w:p>
    <w:p w14:paraId="576D7A87"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адаптації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культури</w:t>
      </w:r>
      <w:proofErr w:type="spellEnd"/>
      <w:r w:rsidRPr="00633588">
        <w:rPr>
          <w:rFonts w:ascii="Times New Roman" w:hAnsi="Times New Roman" w:cs="Times New Roman"/>
          <w:sz w:val="28"/>
          <w:szCs w:val="28"/>
          <w:lang w:val="ru-RU"/>
        </w:rPr>
        <w:t xml:space="preserve"> в </w:t>
      </w:r>
      <w:proofErr w:type="spellStart"/>
      <w:r w:rsidRPr="00633588">
        <w:rPr>
          <w:rFonts w:ascii="Times New Roman" w:hAnsi="Times New Roman" w:cs="Times New Roman"/>
          <w:sz w:val="28"/>
          <w:szCs w:val="28"/>
          <w:lang w:val="ru-RU"/>
        </w:rPr>
        <w:t>міжнародних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бізнес-комунікаціях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важливо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також</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враховувати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відмінності</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t>постановці</w:t>
      </w:r>
      <w:proofErr w:type="spellEnd"/>
      <w:r w:rsidRPr="00633588">
        <w:rPr>
          <w:rFonts w:ascii="Times New Roman" w:hAnsi="Times New Roman" w:cs="Times New Roman"/>
          <w:sz w:val="28"/>
          <w:szCs w:val="28"/>
          <w:lang w:val="ru-RU"/>
        </w:rPr>
        <w:t xml:space="preserve"> проблем та </w:t>
      </w:r>
      <w:proofErr w:type="spellStart"/>
      <w:r w:rsidRPr="00633588">
        <w:rPr>
          <w:rFonts w:ascii="Times New Roman" w:hAnsi="Times New Roman" w:cs="Times New Roman"/>
          <w:sz w:val="28"/>
          <w:szCs w:val="28"/>
          <w:lang w:val="ru-RU"/>
        </w:rPr>
        <w:t>прийнятті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управлінських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рішень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оскільки</w:t>
      </w:r>
      <w:proofErr w:type="spellEnd"/>
      <w:r w:rsidRPr="00633588">
        <w:rPr>
          <w:rFonts w:ascii="Times New Roman" w:hAnsi="Times New Roman" w:cs="Times New Roman"/>
          <w:sz w:val="28"/>
          <w:szCs w:val="28"/>
          <w:lang w:val="ru-RU"/>
        </w:rPr>
        <w:t xml:space="preserve"> все </w:t>
      </w:r>
      <w:proofErr w:type="spellStart"/>
      <w:r w:rsidRPr="00633588">
        <w:rPr>
          <w:rFonts w:ascii="Times New Roman" w:hAnsi="Times New Roman" w:cs="Times New Roman"/>
          <w:sz w:val="28"/>
          <w:szCs w:val="28"/>
          <w:lang w:val="ru-RU"/>
        </w:rPr>
        <w:t>це</w:t>
      </w:r>
      <w:proofErr w:type="spellEnd"/>
      <w:r w:rsidRPr="00633588">
        <w:rPr>
          <w:rFonts w:ascii="Times New Roman" w:hAnsi="Times New Roman" w:cs="Times New Roman"/>
          <w:sz w:val="28"/>
          <w:szCs w:val="28"/>
          <w:lang w:val="ru-RU"/>
        </w:rPr>
        <w:t xml:space="preserve"> є </w:t>
      </w:r>
      <w:proofErr w:type="spellStart"/>
      <w:r w:rsidRPr="00633588">
        <w:rPr>
          <w:rFonts w:ascii="Times New Roman" w:hAnsi="Times New Roman" w:cs="Times New Roman"/>
          <w:sz w:val="28"/>
          <w:szCs w:val="28"/>
          <w:lang w:val="ru-RU"/>
        </w:rPr>
        <w:t>відображенням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відповідних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цінностей</w:t>
      </w:r>
      <w:proofErr w:type="spellEnd"/>
      <w:r w:rsidRPr="00633588">
        <w:rPr>
          <w:rFonts w:ascii="Times New Roman" w:hAnsi="Times New Roman" w:cs="Times New Roman"/>
          <w:sz w:val="28"/>
          <w:szCs w:val="28"/>
          <w:lang w:val="ru-RU"/>
        </w:rPr>
        <w:t xml:space="preserve"> та норм </w:t>
      </w:r>
      <w:proofErr w:type="spellStart"/>
      <w:r w:rsidRPr="00633588">
        <w:rPr>
          <w:rFonts w:ascii="Times New Roman" w:hAnsi="Times New Roman" w:cs="Times New Roman"/>
          <w:sz w:val="28"/>
          <w:szCs w:val="28"/>
          <w:lang w:val="ru-RU"/>
        </w:rPr>
        <w:t>поведінки</w:t>
      </w:r>
      <w:proofErr w:type="spellEnd"/>
      <w:r w:rsidRPr="00633588">
        <w:rPr>
          <w:rFonts w:ascii="Times New Roman" w:hAnsi="Times New Roman" w:cs="Times New Roman"/>
          <w:sz w:val="28"/>
          <w:szCs w:val="28"/>
          <w:lang w:val="ru-RU"/>
        </w:rPr>
        <w:t>.</w:t>
      </w:r>
    </w:p>
    <w:p w14:paraId="1E026755"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lastRenderedPageBreak/>
        <w:t xml:space="preserve">В. Сате </w:t>
      </w:r>
      <w:proofErr w:type="spellStart"/>
      <w:r w:rsidRPr="00633588">
        <w:rPr>
          <w:rFonts w:ascii="Times New Roman" w:hAnsi="Times New Roman" w:cs="Times New Roman"/>
          <w:sz w:val="28"/>
          <w:szCs w:val="28"/>
          <w:lang w:val="ru-RU"/>
        </w:rPr>
        <w:t>виділяє</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сім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процесів</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яких</w:t>
      </w:r>
      <w:proofErr w:type="spellEnd"/>
      <w:r w:rsidRPr="00633588">
        <w:rPr>
          <w:rFonts w:ascii="Times New Roman" w:hAnsi="Times New Roman" w:cs="Times New Roman"/>
          <w:sz w:val="28"/>
          <w:szCs w:val="28"/>
          <w:lang w:val="ru-RU"/>
        </w:rPr>
        <w:t xml:space="preserve"> культура </w:t>
      </w:r>
      <w:proofErr w:type="spellStart"/>
      <w:r w:rsidRPr="00633588">
        <w:rPr>
          <w:rFonts w:ascii="Times New Roman" w:hAnsi="Times New Roman" w:cs="Times New Roman"/>
          <w:sz w:val="28"/>
          <w:szCs w:val="28"/>
          <w:lang w:val="ru-RU"/>
        </w:rPr>
        <w:t>впливає</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бізнесу</w:t>
      </w:r>
      <w:proofErr w:type="spellEnd"/>
      <w:r w:rsidRPr="00633588">
        <w:rPr>
          <w:rFonts w:ascii="Times New Roman" w:hAnsi="Times New Roman" w:cs="Times New Roman"/>
          <w:sz w:val="28"/>
          <w:szCs w:val="28"/>
          <w:lang w:val="ru-RU"/>
        </w:rPr>
        <w:t xml:space="preserve">: </w:t>
      </w:r>
    </w:p>
    <w:p w14:paraId="5D42FCFF"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1) </w:t>
      </w:r>
      <w:proofErr w:type="spellStart"/>
      <w:r w:rsidRPr="00633588">
        <w:rPr>
          <w:rFonts w:ascii="Times New Roman" w:hAnsi="Times New Roman" w:cs="Times New Roman"/>
          <w:sz w:val="28"/>
          <w:szCs w:val="28"/>
          <w:lang w:val="ru-RU"/>
        </w:rPr>
        <w:t>кооперація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між</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індивідами</w:t>
      </w:r>
      <w:proofErr w:type="spellEnd"/>
      <w:r w:rsidRPr="00633588">
        <w:rPr>
          <w:rFonts w:ascii="Times New Roman" w:hAnsi="Times New Roman" w:cs="Times New Roman"/>
          <w:sz w:val="28"/>
          <w:szCs w:val="28"/>
          <w:lang w:val="ru-RU"/>
        </w:rPr>
        <w:t xml:space="preserve"> і </w:t>
      </w:r>
      <w:proofErr w:type="spellStart"/>
      <w:r w:rsidRPr="00633588">
        <w:rPr>
          <w:rFonts w:ascii="Times New Roman" w:hAnsi="Times New Roman" w:cs="Times New Roman"/>
          <w:sz w:val="28"/>
          <w:szCs w:val="28"/>
          <w:lang w:val="ru-RU"/>
        </w:rPr>
        <w:t>частинами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 xml:space="preserve">; </w:t>
      </w:r>
    </w:p>
    <w:p w14:paraId="6DF0A9A9"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2) </w:t>
      </w:r>
      <w:proofErr w:type="spellStart"/>
      <w:r w:rsidRPr="00633588">
        <w:rPr>
          <w:rFonts w:ascii="Times New Roman" w:hAnsi="Times New Roman" w:cs="Times New Roman"/>
          <w:sz w:val="28"/>
          <w:szCs w:val="28"/>
          <w:lang w:val="ru-RU"/>
        </w:rPr>
        <w:t>прийнят</w:t>
      </w:r>
      <w:proofErr w:type="spellEnd"/>
      <w:r w:rsidRPr="00633588">
        <w:rPr>
          <w:rFonts w:ascii="Times New Roman" w:hAnsi="Times New Roman" w:cs="Times New Roman"/>
          <w:sz w:val="28"/>
          <w:szCs w:val="28"/>
          <w:lang w:val="ru-RU"/>
        </w:rPr>
        <w:t>-</w:t>
      </w:r>
    </w:p>
    <w:p w14:paraId="44A9AF3B" w14:textId="77777777" w:rsidR="0029737D" w:rsidRDefault="0029737D" w:rsidP="0029737D">
      <w:pPr>
        <w:spacing w:after="0" w:line="360" w:lineRule="auto"/>
        <w:ind w:left="170" w:right="57"/>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рішень</w:t>
      </w:r>
      <w:proofErr w:type="spellEnd"/>
      <w:r w:rsidRPr="00633588">
        <w:rPr>
          <w:rFonts w:ascii="Times New Roman" w:hAnsi="Times New Roman" w:cs="Times New Roman"/>
          <w:sz w:val="28"/>
          <w:szCs w:val="28"/>
          <w:lang w:val="ru-RU"/>
        </w:rPr>
        <w:t xml:space="preserve">; </w:t>
      </w:r>
    </w:p>
    <w:p w14:paraId="3CB44792" w14:textId="77777777" w:rsidR="0029737D"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3) контроль; </w:t>
      </w:r>
    </w:p>
    <w:p w14:paraId="6B2A7D69" w14:textId="77777777" w:rsidR="0029737D"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4) </w:t>
      </w:r>
      <w:proofErr w:type="spellStart"/>
      <w:r w:rsidRPr="00633588">
        <w:rPr>
          <w:rFonts w:ascii="Times New Roman" w:hAnsi="Times New Roman" w:cs="Times New Roman"/>
          <w:sz w:val="28"/>
          <w:szCs w:val="28"/>
          <w:lang w:val="ru-RU"/>
        </w:rPr>
        <w:t>комунікації</w:t>
      </w:r>
      <w:proofErr w:type="spellEnd"/>
      <w:r w:rsidRPr="00633588">
        <w:rPr>
          <w:rFonts w:ascii="Times New Roman" w:hAnsi="Times New Roman" w:cs="Times New Roman"/>
          <w:sz w:val="28"/>
          <w:szCs w:val="28"/>
          <w:lang w:val="ru-RU"/>
        </w:rPr>
        <w:t xml:space="preserve">; </w:t>
      </w:r>
    </w:p>
    <w:p w14:paraId="581A0906" w14:textId="77777777" w:rsidR="0029737D"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5) </w:t>
      </w:r>
      <w:proofErr w:type="spellStart"/>
      <w:r w:rsidRPr="00633588">
        <w:rPr>
          <w:rFonts w:ascii="Times New Roman" w:hAnsi="Times New Roman" w:cs="Times New Roman"/>
          <w:sz w:val="28"/>
          <w:szCs w:val="28"/>
          <w:lang w:val="ru-RU"/>
        </w:rPr>
        <w:t>лояльність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 xml:space="preserve">; </w:t>
      </w:r>
    </w:p>
    <w:p w14:paraId="79D909F6" w14:textId="77777777" w:rsidR="0029737D"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6) </w:t>
      </w:r>
      <w:proofErr w:type="spellStart"/>
      <w:r w:rsidRPr="00633588">
        <w:rPr>
          <w:rFonts w:ascii="Times New Roman" w:hAnsi="Times New Roman" w:cs="Times New Roman"/>
          <w:sz w:val="28"/>
          <w:szCs w:val="28"/>
          <w:lang w:val="ru-RU"/>
        </w:rPr>
        <w:t>сприйняття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організаційного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середовища</w:t>
      </w:r>
      <w:proofErr w:type="spellEnd"/>
      <w:r w:rsidRPr="00633588">
        <w:rPr>
          <w:rFonts w:ascii="Times New Roman" w:hAnsi="Times New Roman" w:cs="Times New Roman"/>
          <w:sz w:val="28"/>
          <w:szCs w:val="28"/>
          <w:lang w:val="ru-RU"/>
        </w:rPr>
        <w:t xml:space="preserve">; </w:t>
      </w:r>
    </w:p>
    <w:p w14:paraId="166019F5"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7) </w:t>
      </w:r>
      <w:proofErr w:type="spellStart"/>
      <w:r w:rsidRPr="00633588">
        <w:rPr>
          <w:rFonts w:ascii="Times New Roman" w:hAnsi="Times New Roman" w:cs="Times New Roman"/>
          <w:sz w:val="28"/>
          <w:szCs w:val="28"/>
          <w:lang w:val="ru-RU"/>
        </w:rPr>
        <w:t>виправдання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своєї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поведінки</w:t>
      </w:r>
      <w:proofErr w:type="spellEnd"/>
      <w:r w:rsidRPr="00633588">
        <w:rPr>
          <w:rFonts w:ascii="Times New Roman" w:hAnsi="Times New Roman" w:cs="Times New Roman"/>
          <w:sz w:val="28"/>
          <w:szCs w:val="28"/>
          <w:lang w:val="ru-RU"/>
        </w:rPr>
        <w:t>.</w:t>
      </w:r>
    </w:p>
    <w:p w14:paraId="7FD07B94"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При </w:t>
      </w:r>
      <w:proofErr w:type="spellStart"/>
      <w:r w:rsidRPr="00633588">
        <w:rPr>
          <w:rFonts w:ascii="Times New Roman" w:hAnsi="Times New Roman" w:cs="Times New Roman"/>
          <w:sz w:val="28"/>
          <w:szCs w:val="28"/>
          <w:lang w:val="ru-RU"/>
        </w:rPr>
        <w:t>цьому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перші</w:t>
      </w:r>
      <w:proofErr w:type="spellEnd"/>
      <w:r w:rsidRPr="00633588">
        <w:rPr>
          <w:rFonts w:ascii="Times New Roman" w:hAnsi="Times New Roman" w:cs="Times New Roman"/>
          <w:sz w:val="28"/>
          <w:szCs w:val="28"/>
          <w:lang w:val="ru-RU"/>
        </w:rPr>
        <w:t xml:space="preserve"> три </w:t>
      </w:r>
      <w:proofErr w:type="spellStart"/>
      <w:r w:rsidRPr="00633588">
        <w:rPr>
          <w:rFonts w:ascii="Times New Roman" w:hAnsi="Times New Roman" w:cs="Times New Roman"/>
          <w:sz w:val="28"/>
          <w:szCs w:val="28"/>
          <w:lang w:val="ru-RU"/>
        </w:rPr>
        <w:t>процеси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кореспонду</w:t>
      </w:r>
      <w:r>
        <w:rPr>
          <w:rFonts w:ascii="Times New Roman" w:hAnsi="Times New Roman" w:cs="Times New Roman"/>
          <w:sz w:val="28"/>
          <w:szCs w:val="28"/>
          <w:lang w:val="ru-RU"/>
        </w:rPr>
        <w:t>ють</w:t>
      </w:r>
      <w:proofErr w:type="spellEnd"/>
      <w:r>
        <w:rPr>
          <w:rFonts w:ascii="Times New Roman" w:hAnsi="Times New Roman" w:cs="Times New Roman"/>
          <w:sz w:val="28"/>
          <w:szCs w:val="28"/>
          <w:lang w:val="ru-RU"/>
        </w:rPr>
        <w:t xml:space="preserve"> з першим </w:t>
      </w:r>
      <w:proofErr w:type="spellStart"/>
      <w:r>
        <w:rPr>
          <w:rFonts w:ascii="Times New Roman" w:hAnsi="Times New Roman" w:cs="Times New Roman"/>
          <w:sz w:val="28"/>
          <w:szCs w:val="28"/>
          <w:lang w:val="ru-RU"/>
        </w:rPr>
        <w:t>поверхневим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рівнем</w:t>
      </w:r>
      <w:proofErr w:type="spellEnd"/>
    </w:p>
    <w:p w14:paraId="7C21EA14" w14:textId="77777777" w:rsidR="0029737D" w:rsidRPr="00633588" w:rsidRDefault="0029737D" w:rsidP="0029737D">
      <w:pPr>
        <w:spacing w:after="0" w:line="360" w:lineRule="auto"/>
        <w:ind w:left="170" w:right="57"/>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організаційної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або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зразками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організаційної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поведінки</w:t>
      </w:r>
      <w:proofErr w:type="spellEnd"/>
      <w:r w:rsidRPr="00633588">
        <w:rPr>
          <w:rFonts w:ascii="Times New Roman" w:hAnsi="Times New Roman" w:cs="Times New Roman"/>
          <w:sz w:val="28"/>
          <w:szCs w:val="28"/>
          <w:lang w:val="ru-RU"/>
        </w:rPr>
        <w:t xml:space="preserve">, а </w:t>
      </w:r>
      <w:proofErr w:type="spellStart"/>
      <w:r w:rsidRPr="00633588">
        <w:rPr>
          <w:rFonts w:ascii="Times New Roman" w:hAnsi="Times New Roman" w:cs="Times New Roman"/>
          <w:sz w:val="28"/>
          <w:szCs w:val="28"/>
          <w:lang w:val="ru-RU"/>
        </w:rPr>
        <w:t>наступні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чотири</w:t>
      </w:r>
      <w:proofErr w:type="spellEnd"/>
      <w:r w:rsidRPr="00633588">
        <w:rPr>
          <w:rFonts w:ascii="Times New Roman" w:hAnsi="Times New Roman" w:cs="Times New Roman"/>
          <w:sz w:val="28"/>
          <w:szCs w:val="28"/>
          <w:lang w:val="ru-RU"/>
        </w:rPr>
        <w:t xml:space="preserve"> - з другим, </w:t>
      </w:r>
      <w:proofErr w:type="spellStart"/>
      <w:r w:rsidRPr="00633588">
        <w:rPr>
          <w:rFonts w:ascii="Times New Roman" w:hAnsi="Times New Roman" w:cs="Times New Roman"/>
          <w:sz w:val="28"/>
          <w:szCs w:val="28"/>
          <w:lang w:val="ru-RU"/>
        </w:rPr>
        <w:t>внутрішнім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рівнем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має</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ціннісну</w:t>
      </w:r>
      <w:proofErr w:type="spellEnd"/>
      <w:r w:rsidRPr="00633588">
        <w:rPr>
          <w:rFonts w:ascii="Times New Roman" w:hAnsi="Times New Roman" w:cs="Times New Roman"/>
          <w:sz w:val="28"/>
          <w:szCs w:val="28"/>
          <w:lang w:val="ru-RU"/>
        </w:rPr>
        <w:t xml:space="preserve">» основу. </w:t>
      </w:r>
      <w:proofErr w:type="spellStart"/>
      <w:r w:rsidRPr="00633588">
        <w:rPr>
          <w:rFonts w:ascii="Times New Roman" w:hAnsi="Times New Roman" w:cs="Times New Roman"/>
          <w:sz w:val="28"/>
          <w:szCs w:val="28"/>
          <w:lang w:val="ru-RU"/>
        </w:rPr>
        <w:t>Від</w:t>
      </w:r>
      <w:proofErr w:type="spellEnd"/>
      <w:r w:rsidRPr="00633588">
        <w:rPr>
          <w:rFonts w:ascii="Times New Roman" w:hAnsi="Times New Roman" w:cs="Times New Roman"/>
          <w:sz w:val="28"/>
          <w:szCs w:val="28"/>
          <w:lang w:val="ru-RU"/>
        </w:rPr>
        <w:t xml:space="preserve"> того, як </w:t>
      </w:r>
      <w:proofErr w:type="spellStart"/>
      <w:r w:rsidRPr="00633588">
        <w:rPr>
          <w:rFonts w:ascii="Times New Roman" w:hAnsi="Times New Roman" w:cs="Times New Roman"/>
          <w:sz w:val="28"/>
          <w:szCs w:val="28"/>
          <w:lang w:val="ru-RU"/>
        </w:rPr>
        <w:t>ці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процеси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відбуваються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залежить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бізнесу</w:t>
      </w:r>
      <w:proofErr w:type="spellEnd"/>
      <w:r w:rsidRPr="00633588">
        <w:rPr>
          <w:rFonts w:ascii="Times New Roman" w:hAnsi="Times New Roman" w:cs="Times New Roman"/>
          <w:sz w:val="28"/>
          <w:szCs w:val="28"/>
          <w:lang w:val="ru-RU"/>
        </w:rPr>
        <w:t>.</w:t>
      </w:r>
    </w:p>
    <w:p w14:paraId="3C1DF149"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На думку Т. </w:t>
      </w:r>
      <w:proofErr w:type="spellStart"/>
      <w:r w:rsidRPr="00633588">
        <w:rPr>
          <w:rFonts w:ascii="Times New Roman" w:hAnsi="Times New Roman" w:cs="Times New Roman"/>
          <w:sz w:val="28"/>
          <w:szCs w:val="28"/>
          <w:lang w:val="ru-RU"/>
        </w:rPr>
        <w:t>Пітерса</w:t>
      </w:r>
      <w:proofErr w:type="spellEnd"/>
      <w:r w:rsidRPr="00633588">
        <w:rPr>
          <w:rFonts w:ascii="Times New Roman" w:hAnsi="Times New Roman" w:cs="Times New Roman"/>
          <w:sz w:val="28"/>
          <w:szCs w:val="28"/>
          <w:lang w:val="ru-RU"/>
        </w:rPr>
        <w:t xml:space="preserve"> та Р. </w:t>
      </w:r>
      <w:proofErr w:type="spellStart"/>
      <w:r w:rsidRPr="00633588">
        <w:rPr>
          <w:rFonts w:ascii="Times New Roman" w:hAnsi="Times New Roman" w:cs="Times New Roman"/>
          <w:sz w:val="28"/>
          <w:szCs w:val="28"/>
          <w:lang w:val="ru-RU"/>
        </w:rPr>
        <w:t>Уотермана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зростання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досягається</w:t>
      </w:r>
      <w:proofErr w:type="spellEnd"/>
      <w:r w:rsidRPr="00633588">
        <w:rPr>
          <w:rFonts w:ascii="Times New Roman" w:hAnsi="Times New Roman" w:cs="Times New Roman"/>
          <w:sz w:val="28"/>
          <w:szCs w:val="28"/>
          <w:lang w:val="ru-RU"/>
        </w:rPr>
        <w:t>:</w:t>
      </w:r>
    </w:p>
    <w:p w14:paraId="63BE4646"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 шляхом </w:t>
      </w:r>
      <w:proofErr w:type="spellStart"/>
      <w:r w:rsidRPr="00633588">
        <w:rPr>
          <w:rFonts w:ascii="Times New Roman" w:hAnsi="Times New Roman" w:cs="Times New Roman"/>
          <w:sz w:val="28"/>
          <w:szCs w:val="28"/>
          <w:lang w:val="ru-RU"/>
        </w:rPr>
        <w:t>вирощування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віри</w:t>
      </w:r>
      <w:proofErr w:type="spellEnd"/>
      <w:r w:rsidRPr="00633588">
        <w:rPr>
          <w:rFonts w:ascii="Times New Roman" w:hAnsi="Times New Roman" w:cs="Times New Roman"/>
          <w:sz w:val="28"/>
          <w:szCs w:val="28"/>
          <w:lang w:val="ru-RU"/>
        </w:rPr>
        <w:t xml:space="preserve"> в </w:t>
      </w:r>
      <w:proofErr w:type="spellStart"/>
      <w:r w:rsidRPr="00633588">
        <w:rPr>
          <w:rFonts w:ascii="Times New Roman" w:hAnsi="Times New Roman" w:cs="Times New Roman"/>
          <w:sz w:val="28"/>
          <w:szCs w:val="28"/>
          <w:lang w:val="ru-RU"/>
        </w:rPr>
        <w:t>успіх</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справи</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цінності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w:t>
      </w:r>
    </w:p>
    <w:p w14:paraId="159AD395"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навіювання</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обґрунтування</w:t>
      </w:r>
      <w:proofErr w:type="spellEnd"/>
      <w:r w:rsidRPr="00633588">
        <w:rPr>
          <w:rFonts w:ascii="Times New Roman" w:hAnsi="Times New Roman" w:cs="Times New Roman"/>
          <w:sz w:val="28"/>
          <w:szCs w:val="28"/>
          <w:lang w:val="ru-RU"/>
        </w:rPr>
        <w:t xml:space="preserve"> того,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споживач</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диктує</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умови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роботи</w:t>
      </w:r>
      <w:proofErr w:type="spellEnd"/>
      <w:r w:rsidRPr="00633588">
        <w:rPr>
          <w:rFonts w:ascii="Times New Roman" w:hAnsi="Times New Roman" w:cs="Times New Roman"/>
          <w:sz w:val="28"/>
          <w:szCs w:val="28"/>
          <w:lang w:val="ru-RU"/>
        </w:rPr>
        <w:t xml:space="preserve">, а не </w:t>
      </w:r>
      <w:proofErr w:type="spellStart"/>
      <w:r w:rsidRPr="00633588">
        <w:rPr>
          <w:rFonts w:ascii="Times New Roman" w:hAnsi="Times New Roman" w:cs="Times New Roman"/>
          <w:sz w:val="28"/>
          <w:szCs w:val="28"/>
          <w:lang w:val="ru-RU"/>
        </w:rPr>
        <w:t>навпаки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клієнт</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завжди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правий</w:t>
      </w:r>
      <w:proofErr w:type="spellEnd"/>
      <w:r w:rsidRPr="00633588">
        <w:rPr>
          <w:rFonts w:ascii="Times New Roman" w:hAnsi="Times New Roman" w:cs="Times New Roman"/>
          <w:sz w:val="28"/>
          <w:szCs w:val="28"/>
          <w:lang w:val="ru-RU"/>
        </w:rPr>
        <w:t>»);</w:t>
      </w:r>
    </w:p>
    <w:p w14:paraId="6FB3C109"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заохочення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автономії</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підприємливості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членів</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організації</w:t>
      </w:r>
      <w:proofErr w:type="spellEnd"/>
      <w:r w:rsidRPr="00633588">
        <w:rPr>
          <w:rFonts w:ascii="Times New Roman" w:hAnsi="Times New Roman" w:cs="Times New Roman"/>
          <w:sz w:val="28"/>
          <w:szCs w:val="28"/>
          <w:lang w:val="ru-RU"/>
        </w:rPr>
        <w:t>;</w:t>
      </w:r>
    </w:p>
    <w:p w14:paraId="5E01622A"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формування</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t>працівників</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погляду</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їхньої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компетентність</w:t>
      </w:r>
      <w:proofErr w:type="spellEnd"/>
      <w:r w:rsidRPr="00633588">
        <w:rPr>
          <w:rFonts w:ascii="Times New Roman" w:hAnsi="Times New Roman" w:cs="Times New Roman"/>
          <w:sz w:val="28"/>
          <w:szCs w:val="28"/>
          <w:lang w:val="ru-RU"/>
        </w:rPr>
        <w:t xml:space="preserve"> як у головне </w:t>
      </w:r>
      <w:proofErr w:type="spellStart"/>
      <w:r w:rsidRPr="00633588">
        <w:rPr>
          <w:rFonts w:ascii="Times New Roman" w:hAnsi="Times New Roman" w:cs="Times New Roman"/>
          <w:sz w:val="28"/>
          <w:szCs w:val="28"/>
          <w:lang w:val="ru-RU"/>
        </w:rPr>
        <w:t>джерело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продуктивності</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ефективності</w:t>
      </w:r>
      <w:proofErr w:type="spellEnd"/>
      <w:r w:rsidRPr="00633588">
        <w:rPr>
          <w:rFonts w:ascii="Times New Roman" w:hAnsi="Times New Roman" w:cs="Times New Roman"/>
          <w:sz w:val="28"/>
          <w:szCs w:val="28"/>
          <w:lang w:val="ru-RU"/>
        </w:rPr>
        <w:t xml:space="preserve"> работы;</w:t>
      </w:r>
    </w:p>
    <w:p w14:paraId="761FD4AC" w14:textId="77777777" w:rsidR="0029737D" w:rsidRPr="00633588"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Pr="00633588">
        <w:rPr>
          <w:rFonts w:ascii="Times New Roman" w:hAnsi="Times New Roman" w:cs="Times New Roman"/>
          <w:sz w:val="28"/>
          <w:szCs w:val="28"/>
          <w:lang w:val="ru-RU"/>
        </w:rPr>
        <w:t>міцнення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віри</w:t>
      </w:r>
      <w:proofErr w:type="spellEnd"/>
      <w:r w:rsidRPr="00633588">
        <w:rPr>
          <w:rFonts w:ascii="Times New Roman" w:hAnsi="Times New Roman" w:cs="Times New Roman"/>
          <w:sz w:val="28"/>
          <w:szCs w:val="28"/>
          <w:lang w:val="ru-RU"/>
        </w:rPr>
        <w:t xml:space="preserve"> в </w:t>
      </w:r>
      <w:proofErr w:type="spellStart"/>
      <w:r w:rsidRPr="00633588">
        <w:rPr>
          <w:rFonts w:ascii="Times New Roman" w:hAnsi="Times New Roman" w:cs="Times New Roman"/>
          <w:sz w:val="28"/>
          <w:szCs w:val="28"/>
          <w:lang w:val="ru-RU"/>
        </w:rPr>
        <w:t>ефективність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простих</w:t>
      </w:r>
      <w:proofErr w:type="spellEnd"/>
      <w:r w:rsidRPr="00633588">
        <w:rPr>
          <w:rFonts w:ascii="Times New Roman" w:hAnsi="Times New Roman" w:cs="Times New Roman"/>
          <w:sz w:val="28"/>
          <w:szCs w:val="28"/>
          <w:lang w:val="ru-RU"/>
        </w:rPr>
        <w:t xml:space="preserve"> структур (</w:t>
      </w:r>
      <w:proofErr w:type="spellStart"/>
      <w:r w:rsidRPr="00633588">
        <w:rPr>
          <w:rFonts w:ascii="Times New Roman" w:hAnsi="Times New Roman" w:cs="Times New Roman"/>
          <w:sz w:val="28"/>
          <w:szCs w:val="28"/>
          <w:lang w:val="ru-RU"/>
        </w:rPr>
        <w:t>груп</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управління</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нечисленним</w:t>
      </w:r>
      <w:proofErr w:type="spellEnd"/>
      <w:r w:rsidRPr="00633588">
        <w:rPr>
          <w:rFonts w:ascii="Times New Roman" w:hAnsi="Times New Roman" w:cs="Times New Roman"/>
          <w:sz w:val="28"/>
          <w:szCs w:val="28"/>
          <w:lang w:val="ru-RU"/>
        </w:rPr>
        <w:t xml:space="preserve"> штатом;</w:t>
      </w:r>
    </w:p>
    <w:p w14:paraId="3E2ECE82"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обґрунтування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вигідності</w:t>
      </w:r>
      <w:proofErr w:type="spellEnd"/>
      <w:r w:rsidRPr="00633588">
        <w:rPr>
          <w:rFonts w:ascii="Times New Roman" w:hAnsi="Times New Roman" w:cs="Times New Roman"/>
          <w:sz w:val="28"/>
          <w:szCs w:val="28"/>
          <w:lang w:val="ru-RU"/>
        </w:rPr>
        <w:t xml:space="preserve"> оптимального </w:t>
      </w:r>
      <w:proofErr w:type="spellStart"/>
      <w:r w:rsidRPr="00633588">
        <w:rPr>
          <w:rFonts w:ascii="Times New Roman" w:hAnsi="Times New Roman" w:cs="Times New Roman"/>
          <w:sz w:val="28"/>
          <w:szCs w:val="28"/>
          <w:lang w:val="ru-RU"/>
        </w:rPr>
        <w:t>поєднання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жорсткості</w:t>
      </w:r>
      <w:proofErr w:type="spellEnd"/>
      <w:r w:rsidRPr="00633588">
        <w:rPr>
          <w:rFonts w:ascii="Times New Roman" w:hAnsi="Times New Roman" w:cs="Times New Roman"/>
          <w:sz w:val="28"/>
          <w:szCs w:val="28"/>
          <w:lang w:val="ru-RU"/>
        </w:rPr>
        <w:t xml:space="preserve"> та </w:t>
      </w:r>
      <w:proofErr w:type="spellStart"/>
      <w:r w:rsidRPr="00633588">
        <w:rPr>
          <w:rFonts w:ascii="Times New Roman" w:hAnsi="Times New Roman" w:cs="Times New Roman"/>
          <w:sz w:val="28"/>
          <w:szCs w:val="28"/>
          <w:lang w:val="ru-RU"/>
        </w:rPr>
        <w:t>гнучкості</w:t>
      </w:r>
      <w:proofErr w:type="spellEnd"/>
      <w:r w:rsidRPr="00633588">
        <w:rPr>
          <w:rFonts w:ascii="Times New Roman" w:hAnsi="Times New Roman" w:cs="Times New Roman"/>
          <w:sz w:val="28"/>
          <w:szCs w:val="28"/>
          <w:lang w:val="ru-RU"/>
        </w:rPr>
        <w:t xml:space="preserve"> в </w:t>
      </w:r>
      <w:proofErr w:type="spellStart"/>
      <w:r w:rsidRPr="00633588">
        <w:rPr>
          <w:rFonts w:ascii="Times New Roman" w:hAnsi="Times New Roman" w:cs="Times New Roman"/>
          <w:sz w:val="28"/>
          <w:szCs w:val="28"/>
          <w:lang w:val="ru-RU"/>
        </w:rPr>
        <w:t>управлінні</w:t>
      </w:r>
      <w:proofErr w:type="spellEnd"/>
      <w:r>
        <w:rPr>
          <w:rFonts w:ascii="Times New Roman" w:hAnsi="Times New Roman" w:cs="Times New Roman"/>
          <w:sz w:val="28"/>
          <w:szCs w:val="28"/>
          <w:lang w:val="ru-RU"/>
        </w:rPr>
        <w:t>.</w:t>
      </w:r>
    </w:p>
    <w:p w14:paraId="24B52D2A"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Слід</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наголосити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необхідно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розрізняти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дві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складові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пов'язані</w:t>
      </w:r>
      <w:proofErr w:type="spellEnd"/>
      <w:r w:rsidRPr="00633588">
        <w:rPr>
          <w:rFonts w:ascii="Times New Roman" w:hAnsi="Times New Roman" w:cs="Times New Roman"/>
          <w:sz w:val="28"/>
          <w:szCs w:val="28"/>
          <w:lang w:val="ru-RU"/>
        </w:rPr>
        <w:t xml:space="preserve"> з </w:t>
      </w:r>
      <w:proofErr w:type="spellStart"/>
      <w:r w:rsidRPr="00633588">
        <w:rPr>
          <w:rFonts w:ascii="Times New Roman" w:hAnsi="Times New Roman" w:cs="Times New Roman"/>
          <w:sz w:val="28"/>
          <w:szCs w:val="28"/>
          <w:lang w:val="ru-RU"/>
        </w:rPr>
        <w:t>удосконаленням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культури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По-перше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економічна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отримання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реальної</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віддачі</w:t>
      </w:r>
      <w:proofErr w:type="spellEnd"/>
      <w:r w:rsidRPr="00633588">
        <w:rPr>
          <w:rFonts w:ascii="Times New Roman" w:hAnsi="Times New Roman" w:cs="Times New Roman"/>
          <w:sz w:val="28"/>
          <w:szCs w:val="28"/>
          <w:lang w:val="ru-RU"/>
        </w:rPr>
        <w:t xml:space="preserve"> як </w:t>
      </w:r>
      <w:proofErr w:type="spellStart"/>
      <w:r w:rsidRPr="00633588">
        <w:rPr>
          <w:rFonts w:ascii="Times New Roman" w:hAnsi="Times New Roman" w:cs="Times New Roman"/>
          <w:sz w:val="28"/>
          <w:szCs w:val="28"/>
          <w:lang w:val="ru-RU"/>
        </w:rPr>
        <w:t>зростання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прибутку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чи</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зниження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витрат</w:t>
      </w:r>
      <w:proofErr w:type="spellEnd"/>
      <w:r w:rsidRPr="00633588">
        <w:rPr>
          <w:rFonts w:ascii="Times New Roman" w:hAnsi="Times New Roman" w:cs="Times New Roman"/>
          <w:sz w:val="28"/>
          <w:szCs w:val="28"/>
          <w:lang w:val="ru-RU"/>
        </w:rPr>
        <w:t xml:space="preserve"> у </w:t>
      </w:r>
      <w:proofErr w:type="spellStart"/>
      <w:r w:rsidRPr="00633588">
        <w:rPr>
          <w:rFonts w:ascii="Times New Roman" w:hAnsi="Times New Roman" w:cs="Times New Roman"/>
          <w:sz w:val="28"/>
          <w:szCs w:val="28"/>
          <w:lang w:val="ru-RU"/>
        </w:rPr>
        <w:lastRenderedPageBreak/>
        <w:t>розрахунку</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одиницю</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продукції</w:t>
      </w:r>
      <w:proofErr w:type="spellEnd"/>
      <w:r w:rsidRPr="00633588">
        <w:rPr>
          <w:rFonts w:ascii="Times New Roman" w:hAnsi="Times New Roman" w:cs="Times New Roman"/>
          <w:sz w:val="28"/>
          <w:szCs w:val="28"/>
          <w:lang w:val="ru-RU"/>
        </w:rPr>
        <w:t xml:space="preserve">). І, </w:t>
      </w:r>
      <w:proofErr w:type="spellStart"/>
      <w:r w:rsidRPr="00633588">
        <w:rPr>
          <w:rFonts w:ascii="Times New Roman" w:hAnsi="Times New Roman" w:cs="Times New Roman"/>
          <w:sz w:val="28"/>
          <w:szCs w:val="28"/>
          <w:lang w:val="ru-RU"/>
        </w:rPr>
        <w:t>по-друге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це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організаційна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ефективність</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пов'язана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із</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забезпеченням</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надійності</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ведення</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бізнесу</w:t>
      </w:r>
      <w:proofErr w:type="spellEnd"/>
      <w:r w:rsidRPr="00633588">
        <w:rPr>
          <w:rFonts w:ascii="Times New Roman" w:hAnsi="Times New Roman" w:cs="Times New Roman"/>
          <w:sz w:val="28"/>
          <w:szCs w:val="28"/>
          <w:lang w:val="ru-RU"/>
        </w:rPr>
        <w:t xml:space="preserve">. </w:t>
      </w:r>
    </w:p>
    <w:p w14:paraId="5592793A"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633588">
        <w:rPr>
          <w:rFonts w:ascii="Times New Roman" w:hAnsi="Times New Roman" w:cs="Times New Roman"/>
          <w:sz w:val="28"/>
          <w:szCs w:val="28"/>
          <w:lang w:val="ru-RU"/>
        </w:rPr>
        <w:t>Можлива</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наявність</w:t>
      </w:r>
      <w:proofErr w:type="spellEnd"/>
      <w:r w:rsidRPr="00633588">
        <w:rPr>
          <w:rFonts w:ascii="Times New Roman" w:hAnsi="Times New Roman" w:cs="Times New Roman"/>
          <w:sz w:val="28"/>
          <w:szCs w:val="28"/>
          <w:lang w:val="ru-RU"/>
        </w:rPr>
        <w:t xml:space="preserve"> того й </w:t>
      </w:r>
      <w:proofErr w:type="spellStart"/>
      <w:r w:rsidRPr="00633588">
        <w:rPr>
          <w:rFonts w:ascii="Times New Roman" w:hAnsi="Times New Roman" w:cs="Times New Roman"/>
          <w:sz w:val="28"/>
          <w:szCs w:val="28"/>
          <w:lang w:val="ru-RU"/>
        </w:rPr>
        <w:t>іншого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одночасно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що</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означає</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ще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більше</w:t>
      </w:r>
      <w:proofErr w:type="spellEnd"/>
      <w:r w:rsidRPr="00633588">
        <w:rPr>
          <w:rFonts w:ascii="Times New Roman" w:hAnsi="Times New Roman" w:cs="Times New Roman"/>
          <w:sz w:val="28"/>
          <w:szCs w:val="28"/>
          <w:lang w:val="ru-RU"/>
        </w:rPr>
        <w:t xml:space="preserve"> </w:t>
      </w:r>
      <w:proofErr w:type="spellStart"/>
      <w:r w:rsidRPr="00633588">
        <w:rPr>
          <w:rFonts w:ascii="Times New Roman" w:hAnsi="Times New Roman" w:cs="Times New Roman"/>
          <w:sz w:val="28"/>
          <w:szCs w:val="28"/>
          <w:lang w:val="ru-RU"/>
        </w:rPr>
        <w:t>зрос</w:t>
      </w:r>
      <w:r>
        <w:rPr>
          <w:rFonts w:ascii="Times New Roman" w:hAnsi="Times New Roman" w:cs="Times New Roman"/>
          <w:sz w:val="28"/>
          <w:szCs w:val="28"/>
          <w:lang w:val="ru-RU"/>
        </w:rPr>
        <w:t>тання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ринкової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вартості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бізнесу</w:t>
      </w:r>
      <w:proofErr w:type="spellEnd"/>
      <w:r>
        <w:rPr>
          <w:rFonts w:ascii="Times New Roman" w:hAnsi="Times New Roman" w:cs="Times New Roman"/>
          <w:sz w:val="28"/>
          <w:szCs w:val="28"/>
          <w:lang w:val="ru-RU"/>
        </w:rPr>
        <w:t>:</w:t>
      </w:r>
    </w:p>
    <w:p w14:paraId="6F417F28" w14:textId="77777777" w:rsidR="003C75B8" w:rsidRDefault="003C75B8" w:rsidP="003C75B8">
      <w:pPr>
        <w:spacing w:after="0" w:line="360" w:lineRule="auto"/>
        <w:ind w:right="57"/>
        <w:jc w:val="center"/>
        <w:rPr>
          <w:rFonts w:ascii="Times New Roman" w:hAnsi="Times New Roman" w:cs="Times New Roman"/>
          <w:sz w:val="28"/>
          <w:szCs w:val="28"/>
          <w:lang w:val="ru-RU"/>
        </w:rPr>
      </w:pPr>
      <w:r>
        <w:rPr>
          <w:rFonts w:ascii="Times New Roman" w:hAnsi="Times New Roman" w:cs="Times New Roman"/>
          <w:sz w:val="28"/>
          <w:szCs w:val="28"/>
        </w:rPr>
        <w:t>Табл</w:t>
      </w:r>
      <w:r w:rsidR="004D53AE">
        <w:rPr>
          <w:rFonts w:ascii="Times New Roman" w:hAnsi="Times New Roman" w:cs="Times New Roman"/>
          <w:sz w:val="28"/>
          <w:szCs w:val="28"/>
        </w:rPr>
        <w:t>иця</w:t>
      </w:r>
      <w:r w:rsidR="00C65FEC">
        <w:rPr>
          <w:rFonts w:ascii="Times New Roman" w:hAnsi="Times New Roman" w:cs="Times New Roman"/>
          <w:sz w:val="28"/>
          <w:szCs w:val="28"/>
          <w:lang w:val="ru-RU"/>
        </w:rPr>
        <w:t xml:space="preserve"> (2.1</w:t>
      </w:r>
      <w:r>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Вплив</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культури</w:t>
      </w:r>
      <w:proofErr w:type="spellEnd"/>
      <w:r w:rsidRPr="005B344A">
        <w:rPr>
          <w:rFonts w:ascii="Times New Roman" w:hAnsi="Times New Roman" w:cs="Times New Roman"/>
          <w:sz w:val="28"/>
          <w:szCs w:val="28"/>
          <w:lang w:val="ru-RU"/>
        </w:rPr>
        <w:t xml:space="preserve"> на </w:t>
      </w:r>
      <w:proofErr w:type="spellStart"/>
      <w:r w:rsidRPr="005B344A">
        <w:rPr>
          <w:rFonts w:ascii="Times New Roman" w:hAnsi="Times New Roman" w:cs="Times New Roman"/>
          <w:sz w:val="28"/>
          <w:szCs w:val="28"/>
          <w:lang w:val="ru-RU"/>
        </w:rPr>
        <w:t>результати</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бізнесу</w:t>
      </w:r>
      <w:proofErr w:type="spellEnd"/>
      <w:r>
        <w:rPr>
          <w:rFonts w:ascii="Times New Roman" w:hAnsi="Times New Roman" w:cs="Times New Roman"/>
          <w:sz w:val="28"/>
          <w:szCs w:val="28"/>
          <w:lang w:val="ru-RU"/>
        </w:rPr>
        <w:t xml:space="preserve"> </w:t>
      </w:r>
      <w:r w:rsidRPr="005B344A">
        <w:rPr>
          <w:rFonts w:ascii="Times New Roman" w:hAnsi="Times New Roman" w:cs="Times New Roman"/>
          <w:sz w:val="28"/>
          <w:szCs w:val="28"/>
          <w:lang w:val="ru-RU"/>
        </w:rPr>
        <w:t xml:space="preserve"> (за </w:t>
      </w:r>
      <w:proofErr w:type="spellStart"/>
      <w:r w:rsidRPr="005B344A">
        <w:rPr>
          <w:rFonts w:ascii="Times New Roman" w:hAnsi="Times New Roman" w:cs="Times New Roman"/>
          <w:sz w:val="28"/>
          <w:szCs w:val="28"/>
          <w:lang w:val="ru-RU"/>
        </w:rPr>
        <w:t>даними</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проведеного</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авторського</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опитування</w:t>
      </w:r>
      <w:proofErr w:type="spellEnd"/>
      <w:r w:rsidRPr="005B344A">
        <w:rPr>
          <w:rFonts w:ascii="Times New Roman" w:hAnsi="Times New Roman" w:cs="Times New Roman"/>
          <w:sz w:val="28"/>
          <w:szCs w:val="28"/>
          <w:lang w:val="ru-RU"/>
        </w:rPr>
        <w:t>)</w:t>
      </w:r>
    </w:p>
    <w:p w14:paraId="3EB8209C" w14:textId="77777777" w:rsidR="0029737D" w:rsidRPr="005B344A" w:rsidRDefault="0029737D" w:rsidP="0029737D">
      <w:pPr>
        <w:spacing w:after="0" w:line="360" w:lineRule="auto"/>
        <w:ind w:left="170" w:right="57" w:firstLine="538"/>
        <w:jc w:val="both"/>
        <w:rPr>
          <w:rFonts w:ascii="Times New Roman" w:hAnsi="Times New Roman" w:cs="Times New Roman"/>
          <w:sz w:val="28"/>
          <w:szCs w:val="28"/>
          <w:lang w:val="ru-RU"/>
        </w:rPr>
      </w:pPr>
    </w:p>
    <w:tbl>
      <w:tblPr>
        <w:tblStyle w:val="aa"/>
        <w:tblW w:w="0" w:type="auto"/>
        <w:tblInd w:w="108" w:type="dxa"/>
        <w:tblLook w:val="04A0" w:firstRow="1" w:lastRow="0" w:firstColumn="1" w:lastColumn="0" w:noHBand="0" w:noVBand="1"/>
      </w:tblPr>
      <w:tblGrid>
        <w:gridCol w:w="1937"/>
        <w:gridCol w:w="2970"/>
        <w:gridCol w:w="2420"/>
        <w:gridCol w:w="2029"/>
      </w:tblGrid>
      <w:tr w:rsidR="0029737D" w14:paraId="569C113B" w14:textId="77777777" w:rsidTr="00620C93">
        <w:trPr>
          <w:trHeight w:val="480"/>
        </w:trPr>
        <w:tc>
          <w:tcPr>
            <w:tcW w:w="1937" w:type="dxa"/>
            <w:vMerge w:val="restart"/>
          </w:tcPr>
          <w:p w14:paraId="38C7DCE9" w14:textId="77777777" w:rsidR="0029737D" w:rsidRPr="005B344A" w:rsidRDefault="0029737D" w:rsidP="00620C93">
            <w:pPr>
              <w:spacing w:line="360" w:lineRule="auto"/>
              <w:ind w:right="57"/>
              <w:jc w:val="center"/>
              <w:rPr>
                <w:rFonts w:ascii="Times New Roman" w:hAnsi="Times New Roman" w:cs="Times New Roman"/>
                <w:sz w:val="28"/>
                <w:szCs w:val="28"/>
                <w:lang w:val="ru-RU"/>
              </w:rPr>
            </w:pPr>
            <w:proofErr w:type="spellStart"/>
            <w:r w:rsidRPr="005B344A">
              <w:rPr>
                <w:rFonts w:ascii="Times New Roman" w:hAnsi="Times New Roman" w:cs="Times New Roman"/>
                <w:sz w:val="28"/>
                <w:szCs w:val="28"/>
                <w:lang w:val="ru-RU"/>
              </w:rPr>
              <w:t>Група</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опитаних</w:t>
            </w:r>
            <w:proofErr w:type="spellEnd"/>
          </w:p>
        </w:tc>
        <w:tc>
          <w:tcPr>
            <w:tcW w:w="7419" w:type="dxa"/>
            <w:gridSpan w:val="3"/>
          </w:tcPr>
          <w:p w14:paraId="6672A11F" w14:textId="77777777" w:rsidR="0029737D" w:rsidRPr="005B344A" w:rsidRDefault="0029737D" w:rsidP="00620C93">
            <w:pPr>
              <w:spacing w:line="360" w:lineRule="auto"/>
              <w:ind w:right="57"/>
              <w:jc w:val="center"/>
              <w:rPr>
                <w:rFonts w:ascii="Times New Roman" w:hAnsi="Times New Roman" w:cs="Times New Roman"/>
                <w:sz w:val="28"/>
                <w:szCs w:val="28"/>
                <w:lang w:val="ru-RU"/>
              </w:rPr>
            </w:pPr>
            <w:proofErr w:type="spellStart"/>
            <w:r w:rsidRPr="005B344A">
              <w:rPr>
                <w:rFonts w:ascii="Times New Roman" w:hAnsi="Times New Roman" w:cs="Times New Roman"/>
                <w:sz w:val="28"/>
                <w:szCs w:val="28"/>
                <w:lang w:val="ru-RU"/>
              </w:rPr>
              <w:t>Підвищення</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рівня</w:t>
            </w:r>
            <w:proofErr w:type="spellEnd"/>
          </w:p>
        </w:tc>
      </w:tr>
      <w:tr w:rsidR="0029737D" w14:paraId="4D3924B1" w14:textId="77777777" w:rsidTr="00620C93">
        <w:trPr>
          <w:trHeight w:val="349"/>
        </w:trPr>
        <w:tc>
          <w:tcPr>
            <w:tcW w:w="1937" w:type="dxa"/>
            <w:vMerge/>
          </w:tcPr>
          <w:p w14:paraId="3C4DDEA6" w14:textId="77777777" w:rsidR="0029737D" w:rsidRDefault="0029737D" w:rsidP="00620C93">
            <w:pPr>
              <w:spacing w:line="360" w:lineRule="auto"/>
              <w:ind w:right="57"/>
              <w:jc w:val="both"/>
              <w:rPr>
                <w:rFonts w:ascii="Times New Roman" w:hAnsi="Times New Roman" w:cs="Times New Roman"/>
                <w:b/>
                <w:sz w:val="28"/>
                <w:szCs w:val="28"/>
                <w:lang w:val="ru-RU"/>
              </w:rPr>
            </w:pPr>
          </w:p>
        </w:tc>
        <w:tc>
          <w:tcPr>
            <w:tcW w:w="2970" w:type="dxa"/>
          </w:tcPr>
          <w:p w14:paraId="12635475" w14:textId="77777777" w:rsidR="0029737D" w:rsidRPr="005B344A" w:rsidRDefault="0029737D" w:rsidP="00620C93">
            <w:pPr>
              <w:spacing w:line="360" w:lineRule="auto"/>
              <w:ind w:right="57"/>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Економічної</w:t>
            </w:r>
            <w:proofErr w:type="spellEnd"/>
            <w:r>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ефективності</w:t>
            </w:r>
            <w:proofErr w:type="spellEnd"/>
          </w:p>
        </w:tc>
        <w:tc>
          <w:tcPr>
            <w:tcW w:w="2420" w:type="dxa"/>
          </w:tcPr>
          <w:p w14:paraId="07ABD14B" w14:textId="77777777" w:rsidR="0029737D" w:rsidRPr="005B344A" w:rsidRDefault="0029737D" w:rsidP="00620C93">
            <w:pPr>
              <w:spacing w:line="360" w:lineRule="auto"/>
              <w:ind w:right="57"/>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w:t>
            </w:r>
            <w:r w:rsidRPr="005B344A">
              <w:rPr>
                <w:rFonts w:ascii="Times New Roman" w:hAnsi="Times New Roman" w:cs="Times New Roman"/>
                <w:sz w:val="28"/>
                <w:szCs w:val="28"/>
                <w:lang w:val="ru-RU"/>
              </w:rPr>
              <w:t>рганізаційної</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надійності</w:t>
            </w:r>
            <w:proofErr w:type="spellEnd"/>
          </w:p>
        </w:tc>
        <w:tc>
          <w:tcPr>
            <w:tcW w:w="2029" w:type="dxa"/>
          </w:tcPr>
          <w:p w14:paraId="6588D3FB" w14:textId="77777777" w:rsidR="0029737D" w:rsidRPr="005B344A" w:rsidRDefault="0029737D" w:rsidP="00620C93">
            <w:pPr>
              <w:spacing w:line="360" w:lineRule="auto"/>
              <w:ind w:right="57"/>
              <w:jc w:val="center"/>
              <w:rPr>
                <w:rFonts w:ascii="Times New Roman" w:hAnsi="Times New Roman" w:cs="Times New Roman"/>
                <w:sz w:val="28"/>
                <w:szCs w:val="28"/>
                <w:lang w:val="ru-RU"/>
              </w:rPr>
            </w:pPr>
            <w:proofErr w:type="spellStart"/>
            <w:r w:rsidRPr="005B344A">
              <w:rPr>
                <w:rFonts w:ascii="Times New Roman" w:hAnsi="Times New Roman" w:cs="Times New Roman"/>
                <w:sz w:val="28"/>
                <w:szCs w:val="28"/>
                <w:lang w:val="ru-RU"/>
              </w:rPr>
              <w:t>Ринкової</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вартості</w:t>
            </w:r>
            <w:proofErr w:type="spellEnd"/>
            <w:r w:rsidRPr="005B344A">
              <w:rPr>
                <w:rFonts w:ascii="Times New Roman" w:hAnsi="Times New Roman" w:cs="Times New Roman"/>
                <w:sz w:val="28"/>
                <w:szCs w:val="28"/>
                <w:lang w:val="ru-RU"/>
              </w:rPr>
              <w:t xml:space="preserve"> </w:t>
            </w:r>
            <w:proofErr w:type="spellStart"/>
            <w:r w:rsidRPr="005B344A">
              <w:rPr>
                <w:rFonts w:ascii="Times New Roman" w:hAnsi="Times New Roman" w:cs="Times New Roman"/>
                <w:sz w:val="28"/>
                <w:szCs w:val="28"/>
                <w:lang w:val="ru-RU"/>
              </w:rPr>
              <w:t>бізнесу</w:t>
            </w:r>
            <w:proofErr w:type="spellEnd"/>
          </w:p>
        </w:tc>
      </w:tr>
      <w:tr w:rsidR="0029737D" w14:paraId="6D9B3786" w14:textId="77777777" w:rsidTr="00620C93">
        <w:trPr>
          <w:trHeight w:val="1587"/>
        </w:trPr>
        <w:tc>
          <w:tcPr>
            <w:tcW w:w="1937" w:type="dxa"/>
          </w:tcPr>
          <w:p w14:paraId="24417258" w14:textId="77777777" w:rsidR="0029737D" w:rsidRPr="005B344A" w:rsidRDefault="0029737D" w:rsidP="00620C93">
            <w:pPr>
              <w:spacing w:line="360" w:lineRule="auto"/>
              <w:ind w:right="57"/>
              <w:rPr>
                <w:rFonts w:ascii="Times New Roman" w:hAnsi="Times New Roman" w:cs="Times New Roman"/>
                <w:sz w:val="28"/>
                <w:szCs w:val="28"/>
                <w:lang w:val="ru-RU"/>
              </w:rPr>
            </w:pPr>
            <w:r w:rsidRPr="005B344A">
              <w:rPr>
                <w:rFonts w:ascii="Times New Roman" w:hAnsi="Times New Roman" w:cs="Times New Roman"/>
                <w:sz w:val="28"/>
                <w:szCs w:val="28"/>
                <w:lang w:val="ru-RU"/>
              </w:rPr>
              <w:t>Перша</w:t>
            </w:r>
          </w:p>
          <w:p w14:paraId="7DCC5DDA" w14:textId="77777777" w:rsidR="0029737D" w:rsidRPr="005B344A" w:rsidRDefault="0029737D" w:rsidP="00620C93">
            <w:pPr>
              <w:spacing w:line="360" w:lineRule="auto"/>
              <w:ind w:right="57"/>
              <w:rPr>
                <w:rFonts w:ascii="Times New Roman" w:hAnsi="Times New Roman" w:cs="Times New Roman"/>
                <w:sz w:val="28"/>
                <w:szCs w:val="28"/>
                <w:lang w:val="ru-RU"/>
              </w:rPr>
            </w:pPr>
            <w:r w:rsidRPr="005B344A">
              <w:rPr>
                <w:rFonts w:ascii="Times New Roman" w:hAnsi="Times New Roman" w:cs="Times New Roman"/>
                <w:sz w:val="28"/>
                <w:szCs w:val="28"/>
                <w:lang w:val="ru-RU"/>
              </w:rPr>
              <w:t>Друга</w:t>
            </w:r>
          </w:p>
          <w:p w14:paraId="243963C4" w14:textId="77777777" w:rsidR="0029737D" w:rsidRPr="00A54BFE" w:rsidRDefault="0029737D" w:rsidP="00620C93">
            <w:pPr>
              <w:spacing w:line="360" w:lineRule="auto"/>
              <w:ind w:right="57"/>
              <w:rPr>
                <w:rFonts w:ascii="Times New Roman" w:hAnsi="Times New Roman" w:cs="Times New Roman"/>
                <w:sz w:val="28"/>
                <w:szCs w:val="28"/>
                <w:lang w:val="ru-RU"/>
              </w:rPr>
            </w:pPr>
            <w:proofErr w:type="spellStart"/>
            <w:r w:rsidRPr="005B344A">
              <w:rPr>
                <w:rFonts w:ascii="Times New Roman" w:hAnsi="Times New Roman" w:cs="Times New Roman"/>
                <w:sz w:val="28"/>
                <w:szCs w:val="28"/>
                <w:lang w:val="ru-RU"/>
              </w:rPr>
              <w:t>Третя</w:t>
            </w:r>
            <w:proofErr w:type="spellEnd"/>
          </w:p>
        </w:tc>
        <w:tc>
          <w:tcPr>
            <w:tcW w:w="2970" w:type="dxa"/>
          </w:tcPr>
          <w:p w14:paraId="48B51B83"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66ED4B1A"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38670E78"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2420" w:type="dxa"/>
          </w:tcPr>
          <w:p w14:paraId="64A2EC41"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594E7192"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3167E6D3"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2029" w:type="dxa"/>
          </w:tcPr>
          <w:p w14:paraId="7A0EFEFF"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2C596E61"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p w14:paraId="7DEC4EE2" w14:textId="77777777" w:rsidR="0029737D" w:rsidRDefault="0029737D" w:rsidP="00620C93">
            <w:pPr>
              <w:spacing w:line="360" w:lineRule="auto"/>
              <w:ind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r>
    </w:tbl>
    <w:p w14:paraId="76AE0098" w14:textId="77777777" w:rsidR="0029737D" w:rsidRDefault="0029737D" w:rsidP="0029737D">
      <w:pPr>
        <w:spacing w:after="0" w:line="360" w:lineRule="auto"/>
        <w:ind w:right="57"/>
        <w:jc w:val="center"/>
        <w:rPr>
          <w:rFonts w:ascii="Times New Roman" w:hAnsi="Times New Roman" w:cs="Times New Roman"/>
          <w:sz w:val="28"/>
          <w:szCs w:val="28"/>
        </w:rPr>
      </w:pPr>
    </w:p>
    <w:p w14:paraId="0C59BD3C" w14:textId="77777777" w:rsidR="003C75B8" w:rsidRDefault="003C75B8" w:rsidP="0029737D">
      <w:pPr>
        <w:spacing w:after="0" w:line="360" w:lineRule="auto"/>
        <w:ind w:left="170" w:right="57" w:firstLine="538"/>
        <w:jc w:val="both"/>
        <w:rPr>
          <w:rFonts w:ascii="Times New Roman" w:hAnsi="Times New Roman" w:cs="Times New Roman"/>
          <w:sz w:val="28"/>
          <w:szCs w:val="28"/>
        </w:rPr>
      </w:pPr>
    </w:p>
    <w:p w14:paraId="69BD5D91" w14:textId="77777777" w:rsidR="0029737D" w:rsidRPr="00620C93" w:rsidRDefault="0029737D" w:rsidP="0029737D">
      <w:pPr>
        <w:spacing w:after="0" w:line="360" w:lineRule="auto"/>
        <w:ind w:left="170" w:right="57" w:firstLine="538"/>
        <w:jc w:val="both"/>
        <w:rPr>
          <w:rFonts w:ascii="Times New Roman" w:hAnsi="Times New Roman" w:cs="Times New Roman"/>
          <w:sz w:val="28"/>
          <w:szCs w:val="28"/>
        </w:rPr>
      </w:pPr>
      <w:r w:rsidRPr="003C75B8">
        <w:rPr>
          <w:rFonts w:ascii="Times New Roman" w:hAnsi="Times New Roman" w:cs="Times New Roman"/>
          <w:sz w:val="28"/>
          <w:szCs w:val="28"/>
        </w:rPr>
        <w:t xml:space="preserve">Такий вплив культури на ефективність бізнесу відносять до м'яких факторів реалізації її цілей (на відміну від жорстких факторів, пов'язаних з працею і капіталом). </w:t>
      </w:r>
      <w:r w:rsidRPr="00620C93">
        <w:rPr>
          <w:rFonts w:ascii="Times New Roman" w:hAnsi="Times New Roman" w:cs="Times New Roman"/>
          <w:sz w:val="28"/>
          <w:szCs w:val="28"/>
        </w:rPr>
        <w:t>Їхню значущість опитані оцінюють у 25–30 %. Однак за оцінками закордонних фахівців роль цих факторів у підвищенні ринкової вартості бізнесу є значнішою.</w:t>
      </w:r>
    </w:p>
    <w:p w14:paraId="20BB7B6A"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A54BFE">
        <w:rPr>
          <w:rFonts w:ascii="Times New Roman" w:hAnsi="Times New Roman" w:cs="Times New Roman"/>
          <w:sz w:val="28"/>
          <w:szCs w:val="28"/>
          <w:lang w:val="ru-RU"/>
        </w:rPr>
        <w:t>Вплив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культури</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ефективність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бізнесу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насамперед</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визначається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здійсненням</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успішного</w:t>
      </w:r>
      <w:proofErr w:type="spellEnd"/>
      <w:r w:rsidRPr="00A54BFE">
        <w:rPr>
          <w:rFonts w:ascii="Times New Roman" w:hAnsi="Times New Roman" w:cs="Times New Roman"/>
          <w:sz w:val="28"/>
          <w:szCs w:val="28"/>
          <w:lang w:val="ru-RU"/>
        </w:rPr>
        <w:t xml:space="preserve"> маркетингу. Тут </w:t>
      </w:r>
      <w:proofErr w:type="spellStart"/>
      <w:r w:rsidRPr="00A54BFE">
        <w:rPr>
          <w:rFonts w:ascii="Times New Roman" w:hAnsi="Times New Roman" w:cs="Times New Roman"/>
          <w:sz w:val="28"/>
          <w:szCs w:val="28"/>
          <w:lang w:val="ru-RU"/>
        </w:rPr>
        <w:t>важливою</w:t>
      </w:r>
      <w:proofErr w:type="spellEnd"/>
      <w:r w:rsidRPr="00A54BFE">
        <w:rPr>
          <w:rFonts w:ascii="Times New Roman" w:hAnsi="Times New Roman" w:cs="Times New Roman"/>
          <w:sz w:val="28"/>
          <w:szCs w:val="28"/>
          <w:lang w:val="ru-RU"/>
        </w:rPr>
        <w:t xml:space="preserve"> є </w:t>
      </w:r>
      <w:proofErr w:type="spellStart"/>
      <w:r w:rsidRPr="00A54BFE">
        <w:rPr>
          <w:rFonts w:ascii="Times New Roman" w:hAnsi="Times New Roman" w:cs="Times New Roman"/>
          <w:sz w:val="28"/>
          <w:szCs w:val="28"/>
          <w:lang w:val="ru-RU"/>
        </w:rPr>
        <w:t>залежність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особистого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успіху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від</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успіху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підприємства</w:t>
      </w:r>
      <w:proofErr w:type="spellEnd"/>
      <w:r w:rsidRPr="00A54BFE">
        <w:rPr>
          <w:rFonts w:ascii="Times New Roman" w:hAnsi="Times New Roman" w:cs="Times New Roman"/>
          <w:sz w:val="28"/>
          <w:szCs w:val="28"/>
          <w:lang w:val="ru-RU"/>
        </w:rPr>
        <w:t xml:space="preserve">. </w:t>
      </w:r>
    </w:p>
    <w:p w14:paraId="537A4F06" w14:textId="77777777" w:rsidR="0029737D" w:rsidRPr="00A54BFE"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A54BFE">
        <w:rPr>
          <w:rFonts w:ascii="Times New Roman" w:hAnsi="Times New Roman" w:cs="Times New Roman"/>
          <w:sz w:val="28"/>
          <w:szCs w:val="28"/>
          <w:lang w:val="ru-RU"/>
        </w:rPr>
        <w:t>Йдеться</w:t>
      </w:r>
      <w:proofErr w:type="spellEnd"/>
      <w:r w:rsidRPr="00A54BFE">
        <w:rPr>
          <w:rFonts w:ascii="Times New Roman" w:hAnsi="Times New Roman" w:cs="Times New Roman"/>
          <w:sz w:val="28"/>
          <w:szCs w:val="28"/>
          <w:lang w:val="ru-RU"/>
        </w:rPr>
        <w:t xml:space="preserve">, по </w:t>
      </w:r>
      <w:proofErr w:type="spellStart"/>
      <w:r w:rsidRPr="00A54BFE">
        <w:rPr>
          <w:rFonts w:ascii="Times New Roman" w:hAnsi="Times New Roman" w:cs="Times New Roman"/>
          <w:sz w:val="28"/>
          <w:szCs w:val="28"/>
          <w:lang w:val="ru-RU"/>
        </w:rPr>
        <w:t>суті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йде</w:t>
      </w:r>
      <w:proofErr w:type="spellEnd"/>
      <w:r w:rsidRPr="00A54BFE">
        <w:rPr>
          <w:rFonts w:ascii="Times New Roman" w:hAnsi="Times New Roman" w:cs="Times New Roman"/>
          <w:sz w:val="28"/>
          <w:szCs w:val="28"/>
          <w:lang w:val="ru-RU"/>
        </w:rPr>
        <w:t xml:space="preserve"> про </w:t>
      </w:r>
      <w:proofErr w:type="spellStart"/>
      <w:r w:rsidRPr="00A54BFE">
        <w:rPr>
          <w:rFonts w:ascii="Times New Roman" w:hAnsi="Times New Roman" w:cs="Times New Roman"/>
          <w:sz w:val="28"/>
          <w:szCs w:val="28"/>
          <w:lang w:val="ru-RU"/>
        </w:rPr>
        <w:t>корпоративну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ідентичність</w:t>
      </w:r>
      <w:proofErr w:type="spellEnd"/>
      <w:r w:rsidRPr="00A54BFE">
        <w:rPr>
          <w:rFonts w:ascii="Times New Roman" w:hAnsi="Times New Roman" w:cs="Times New Roman"/>
          <w:sz w:val="28"/>
          <w:szCs w:val="28"/>
          <w:lang w:val="ru-RU"/>
        </w:rPr>
        <w:t xml:space="preserve">, яка </w:t>
      </w:r>
      <w:proofErr w:type="spellStart"/>
      <w:r w:rsidRPr="00A54BFE">
        <w:rPr>
          <w:rFonts w:ascii="Times New Roman" w:hAnsi="Times New Roman" w:cs="Times New Roman"/>
          <w:sz w:val="28"/>
          <w:szCs w:val="28"/>
          <w:lang w:val="ru-RU"/>
        </w:rPr>
        <w:t>визначається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трьома</w:t>
      </w:r>
      <w:proofErr w:type="spellEnd"/>
      <w:r w:rsidRPr="00A54BFE">
        <w:rPr>
          <w:rFonts w:ascii="Times New Roman" w:hAnsi="Times New Roman" w:cs="Times New Roman"/>
          <w:sz w:val="28"/>
          <w:szCs w:val="28"/>
          <w:lang w:val="ru-RU"/>
        </w:rPr>
        <w:t xml:space="preserve"> компонентами: </w:t>
      </w:r>
      <w:proofErr w:type="spellStart"/>
      <w:r w:rsidRPr="00A54BFE">
        <w:rPr>
          <w:rFonts w:ascii="Times New Roman" w:hAnsi="Times New Roman" w:cs="Times New Roman"/>
          <w:sz w:val="28"/>
          <w:szCs w:val="28"/>
          <w:lang w:val="ru-RU"/>
        </w:rPr>
        <w:t>поінформованість</w:t>
      </w:r>
      <w:proofErr w:type="spellEnd"/>
      <w:r w:rsidRPr="00A54BFE">
        <w:rPr>
          <w:rFonts w:ascii="Times New Roman" w:hAnsi="Times New Roman" w:cs="Times New Roman"/>
          <w:sz w:val="28"/>
          <w:szCs w:val="28"/>
          <w:lang w:val="ru-RU"/>
        </w:rPr>
        <w:t xml:space="preserve"> про </w:t>
      </w:r>
      <w:proofErr w:type="spellStart"/>
      <w:r w:rsidRPr="00A54BFE">
        <w:rPr>
          <w:rFonts w:ascii="Times New Roman" w:hAnsi="Times New Roman" w:cs="Times New Roman"/>
          <w:sz w:val="28"/>
          <w:szCs w:val="28"/>
          <w:lang w:val="ru-RU"/>
        </w:rPr>
        <w:t>своє</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підприємство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уявлення</w:t>
      </w:r>
      <w:proofErr w:type="spellEnd"/>
      <w:r w:rsidRPr="00A54BFE">
        <w:rPr>
          <w:rFonts w:ascii="Times New Roman" w:hAnsi="Times New Roman" w:cs="Times New Roman"/>
          <w:sz w:val="28"/>
          <w:szCs w:val="28"/>
          <w:lang w:val="ru-RU"/>
        </w:rPr>
        <w:t xml:space="preserve"> про </w:t>
      </w:r>
      <w:proofErr w:type="spellStart"/>
      <w:r w:rsidRPr="00A54BFE">
        <w:rPr>
          <w:rFonts w:ascii="Times New Roman" w:hAnsi="Times New Roman" w:cs="Times New Roman"/>
          <w:sz w:val="28"/>
          <w:szCs w:val="28"/>
          <w:lang w:val="ru-RU"/>
        </w:rPr>
        <w:t>підприємство</w:t>
      </w:r>
      <w:proofErr w:type="spellEnd"/>
      <w:r w:rsidRPr="00A54BFE">
        <w:rPr>
          <w:rFonts w:ascii="Times New Roman" w:hAnsi="Times New Roman" w:cs="Times New Roman"/>
          <w:sz w:val="28"/>
          <w:szCs w:val="28"/>
          <w:lang w:val="ru-RU"/>
        </w:rPr>
        <w:t xml:space="preserve"> та про свою роль на </w:t>
      </w:r>
      <w:proofErr w:type="spellStart"/>
      <w:r w:rsidRPr="00A54BFE">
        <w:rPr>
          <w:rFonts w:ascii="Times New Roman" w:hAnsi="Times New Roman" w:cs="Times New Roman"/>
          <w:sz w:val="28"/>
          <w:szCs w:val="28"/>
          <w:lang w:val="ru-RU"/>
        </w:rPr>
        <w:t>ньому</w:t>
      </w:r>
      <w:proofErr w:type="spellEnd"/>
      <w:r w:rsidRPr="00A54BF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Кожен</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із</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цих</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компонентів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має</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нюанси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що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мають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вихід</w:t>
      </w:r>
      <w:proofErr w:type="spellEnd"/>
      <w:r w:rsidRPr="00A54BFE">
        <w:rPr>
          <w:rFonts w:ascii="Times New Roman" w:hAnsi="Times New Roman" w:cs="Times New Roman"/>
          <w:sz w:val="28"/>
          <w:szCs w:val="28"/>
          <w:lang w:val="ru-RU"/>
        </w:rPr>
        <w:t xml:space="preserve"> у </w:t>
      </w:r>
      <w:proofErr w:type="spellStart"/>
      <w:r w:rsidRPr="00A54BFE">
        <w:rPr>
          <w:rFonts w:ascii="Times New Roman" w:hAnsi="Times New Roman" w:cs="Times New Roman"/>
          <w:sz w:val="28"/>
          <w:szCs w:val="28"/>
          <w:lang w:val="ru-RU"/>
        </w:rPr>
        <w:t>зовнішнє</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середовище</w:t>
      </w:r>
      <w:proofErr w:type="spellEnd"/>
      <w:r w:rsidRPr="00A54BFE">
        <w:rPr>
          <w:rFonts w:ascii="Times New Roman" w:hAnsi="Times New Roman" w:cs="Times New Roman"/>
          <w:sz w:val="28"/>
          <w:szCs w:val="28"/>
          <w:lang w:val="ru-RU"/>
        </w:rPr>
        <w:t xml:space="preserve">. У </w:t>
      </w:r>
      <w:proofErr w:type="spellStart"/>
      <w:r w:rsidRPr="00A54BFE">
        <w:rPr>
          <w:rFonts w:ascii="Times New Roman" w:hAnsi="Times New Roman" w:cs="Times New Roman"/>
          <w:sz w:val="28"/>
          <w:szCs w:val="28"/>
          <w:lang w:val="ru-RU"/>
        </w:rPr>
        <w:t>результаті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може</w:t>
      </w:r>
      <w:proofErr w:type="spellEnd"/>
      <w:r w:rsidRPr="00A54BFE">
        <w:rPr>
          <w:rFonts w:ascii="Times New Roman" w:hAnsi="Times New Roman" w:cs="Times New Roman"/>
          <w:sz w:val="28"/>
          <w:szCs w:val="28"/>
          <w:lang w:val="ru-RU"/>
        </w:rPr>
        <w:t xml:space="preserve"> бути як </w:t>
      </w:r>
      <w:proofErr w:type="spellStart"/>
      <w:r w:rsidRPr="00A54BFE">
        <w:rPr>
          <w:rFonts w:ascii="Times New Roman" w:hAnsi="Times New Roman" w:cs="Times New Roman"/>
          <w:sz w:val="28"/>
          <w:szCs w:val="28"/>
          <w:lang w:val="ru-RU"/>
        </w:rPr>
        <w:t>позитивний</w:t>
      </w:r>
      <w:proofErr w:type="spellEnd"/>
      <w:r w:rsidRPr="00A54BFE">
        <w:rPr>
          <w:rFonts w:ascii="Times New Roman" w:hAnsi="Times New Roman" w:cs="Times New Roman"/>
          <w:sz w:val="28"/>
          <w:szCs w:val="28"/>
          <w:lang w:val="ru-RU"/>
        </w:rPr>
        <w:t xml:space="preserve">, і </w:t>
      </w:r>
      <w:proofErr w:type="spellStart"/>
      <w:r w:rsidRPr="00A54BFE">
        <w:rPr>
          <w:rFonts w:ascii="Times New Roman" w:hAnsi="Times New Roman" w:cs="Times New Roman"/>
          <w:sz w:val="28"/>
          <w:szCs w:val="28"/>
          <w:lang w:val="ru-RU"/>
        </w:rPr>
        <w:t>негативний</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вплив</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імідж</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даного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підприємства</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Професійні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lastRenderedPageBreak/>
        <w:t>дослідження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професійної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ідентичності</w:t>
      </w:r>
      <w:proofErr w:type="spellEnd"/>
      <w:r w:rsidRPr="00A54BFE">
        <w:rPr>
          <w:rFonts w:ascii="Times New Roman" w:hAnsi="Times New Roman" w:cs="Times New Roman"/>
          <w:sz w:val="28"/>
          <w:szCs w:val="28"/>
          <w:lang w:val="ru-RU"/>
        </w:rPr>
        <w:t xml:space="preserve"> у </w:t>
      </w:r>
      <w:proofErr w:type="spellStart"/>
      <w:r w:rsidRPr="00A54BFE">
        <w:rPr>
          <w:rFonts w:ascii="Times New Roman" w:hAnsi="Times New Roman" w:cs="Times New Roman"/>
          <w:sz w:val="28"/>
          <w:szCs w:val="28"/>
          <w:lang w:val="ru-RU"/>
        </w:rPr>
        <w:t>зв'язку</w:t>
      </w:r>
      <w:proofErr w:type="spellEnd"/>
      <w:r w:rsidRPr="00A54BFE">
        <w:rPr>
          <w:rFonts w:ascii="Times New Roman" w:hAnsi="Times New Roman" w:cs="Times New Roman"/>
          <w:sz w:val="28"/>
          <w:szCs w:val="28"/>
          <w:lang w:val="ru-RU"/>
        </w:rPr>
        <w:t xml:space="preserve"> з </w:t>
      </w:r>
      <w:proofErr w:type="spellStart"/>
      <w:r w:rsidRPr="00A54BFE">
        <w:rPr>
          <w:rFonts w:ascii="Times New Roman" w:hAnsi="Times New Roman" w:cs="Times New Roman"/>
          <w:sz w:val="28"/>
          <w:szCs w:val="28"/>
          <w:lang w:val="ru-RU"/>
        </w:rPr>
        <w:t>цим</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мають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виняткове</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значення</w:t>
      </w:r>
      <w:proofErr w:type="spellEnd"/>
      <w:r w:rsidRPr="00A54BFE">
        <w:rPr>
          <w:rFonts w:ascii="Times New Roman" w:hAnsi="Times New Roman" w:cs="Times New Roman"/>
          <w:sz w:val="28"/>
          <w:szCs w:val="28"/>
          <w:lang w:val="ru-RU"/>
        </w:rPr>
        <w:t>.</w:t>
      </w:r>
    </w:p>
    <w:p w14:paraId="163677E4" w14:textId="77777777" w:rsidR="0029737D"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A54BFE">
        <w:rPr>
          <w:rFonts w:ascii="Times New Roman" w:hAnsi="Times New Roman" w:cs="Times New Roman"/>
          <w:sz w:val="28"/>
          <w:szCs w:val="28"/>
          <w:lang w:val="ru-RU"/>
        </w:rPr>
        <w:t>Особливе</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значення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мають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питання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ставлення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працівників</w:t>
      </w:r>
      <w:proofErr w:type="spellEnd"/>
      <w:r w:rsidRPr="00A54BFE">
        <w:rPr>
          <w:rFonts w:ascii="Times New Roman" w:hAnsi="Times New Roman" w:cs="Times New Roman"/>
          <w:sz w:val="28"/>
          <w:szCs w:val="28"/>
          <w:lang w:val="ru-RU"/>
        </w:rPr>
        <w:t xml:space="preserve"> до </w:t>
      </w:r>
      <w:proofErr w:type="spellStart"/>
      <w:r w:rsidRPr="00A54BFE">
        <w:rPr>
          <w:rFonts w:ascii="Times New Roman" w:hAnsi="Times New Roman" w:cs="Times New Roman"/>
          <w:sz w:val="28"/>
          <w:szCs w:val="28"/>
          <w:lang w:val="ru-RU"/>
        </w:rPr>
        <w:t>місії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підприємства</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Деякі</w:t>
      </w:r>
      <w:proofErr w:type="spellEnd"/>
      <w:r w:rsidRPr="00A54BFE">
        <w:rPr>
          <w:rFonts w:ascii="Times New Roman" w:hAnsi="Times New Roman" w:cs="Times New Roman"/>
          <w:sz w:val="28"/>
          <w:szCs w:val="28"/>
          <w:lang w:val="ru-RU"/>
        </w:rPr>
        <w:t xml:space="preserve"> з них з </w:t>
      </w:r>
      <w:proofErr w:type="spellStart"/>
      <w:r w:rsidRPr="00A54BFE">
        <w:rPr>
          <w:rFonts w:ascii="Times New Roman" w:hAnsi="Times New Roman" w:cs="Times New Roman"/>
          <w:sz w:val="28"/>
          <w:szCs w:val="28"/>
          <w:lang w:val="ru-RU"/>
        </w:rPr>
        <w:t>іронією</w:t>
      </w:r>
      <w:proofErr w:type="spellEnd"/>
      <w:r w:rsidRPr="00A54BFE">
        <w:rPr>
          <w:rFonts w:ascii="Times New Roman" w:hAnsi="Times New Roman" w:cs="Times New Roman"/>
          <w:sz w:val="28"/>
          <w:szCs w:val="28"/>
          <w:lang w:val="ru-RU"/>
        </w:rPr>
        <w:t xml:space="preserve"> (і </w:t>
      </w:r>
      <w:proofErr w:type="spellStart"/>
      <w:r w:rsidRPr="00A54BFE">
        <w:rPr>
          <w:rFonts w:ascii="Times New Roman" w:hAnsi="Times New Roman" w:cs="Times New Roman"/>
          <w:sz w:val="28"/>
          <w:szCs w:val="28"/>
          <w:lang w:val="ru-RU"/>
        </w:rPr>
        <w:t>навіть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цинізмом</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можуть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ставитись</w:t>
      </w:r>
      <w:proofErr w:type="spellEnd"/>
      <w:r w:rsidRPr="00A54BFE">
        <w:rPr>
          <w:rFonts w:ascii="Times New Roman" w:hAnsi="Times New Roman" w:cs="Times New Roman"/>
          <w:sz w:val="28"/>
          <w:szCs w:val="28"/>
          <w:lang w:val="ru-RU"/>
        </w:rPr>
        <w:t xml:space="preserve"> до того, </w:t>
      </w:r>
      <w:proofErr w:type="spellStart"/>
      <w:r w:rsidRPr="00A54BFE">
        <w:rPr>
          <w:rFonts w:ascii="Times New Roman" w:hAnsi="Times New Roman" w:cs="Times New Roman"/>
          <w:sz w:val="28"/>
          <w:szCs w:val="28"/>
          <w:lang w:val="ru-RU"/>
        </w:rPr>
        <w:t>що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діяльність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підприємства</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користь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споживача</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спрямована</w:t>
      </w:r>
      <w:proofErr w:type="spellEnd"/>
      <w:r w:rsidRPr="00A54BFE">
        <w:rPr>
          <w:rFonts w:ascii="Times New Roman" w:hAnsi="Times New Roman" w:cs="Times New Roman"/>
          <w:sz w:val="28"/>
          <w:szCs w:val="28"/>
          <w:lang w:val="ru-RU"/>
        </w:rPr>
        <w:t xml:space="preserve"> на благо </w:t>
      </w:r>
      <w:proofErr w:type="spellStart"/>
      <w:r w:rsidRPr="00A54BFE">
        <w:rPr>
          <w:rFonts w:ascii="Times New Roman" w:hAnsi="Times New Roman" w:cs="Times New Roman"/>
          <w:sz w:val="28"/>
          <w:szCs w:val="28"/>
          <w:lang w:val="ru-RU"/>
        </w:rPr>
        <w:t>суспільства</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Саме</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це</w:t>
      </w:r>
      <w:proofErr w:type="spellEnd"/>
      <w:r w:rsidRPr="00A54BFE">
        <w:rPr>
          <w:rFonts w:ascii="Times New Roman" w:hAnsi="Times New Roman" w:cs="Times New Roman"/>
          <w:sz w:val="28"/>
          <w:szCs w:val="28"/>
          <w:lang w:val="ru-RU"/>
        </w:rPr>
        <w:t xml:space="preserve"> становище </w:t>
      </w:r>
      <w:proofErr w:type="spellStart"/>
      <w:r w:rsidRPr="00A54BFE">
        <w:rPr>
          <w:rFonts w:ascii="Times New Roman" w:hAnsi="Times New Roman" w:cs="Times New Roman"/>
          <w:sz w:val="28"/>
          <w:szCs w:val="28"/>
          <w:lang w:val="ru-RU"/>
        </w:rPr>
        <w:t>насамперед</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визначає</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вплив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організаційної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культури</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рівень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економічної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ефективності</w:t>
      </w:r>
      <w:proofErr w:type="spellEnd"/>
      <w:r w:rsidRPr="00A54BFE">
        <w:rPr>
          <w:rFonts w:ascii="Times New Roman" w:hAnsi="Times New Roman" w:cs="Times New Roman"/>
          <w:sz w:val="28"/>
          <w:szCs w:val="28"/>
          <w:lang w:val="ru-RU"/>
        </w:rPr>
        <w:t>.</w:t>
      </w:r>
    </w:p>
    <w:p w14:paraId="42A23015" w14:textId="77777777" w:rsidR="0029737D" w:rsidRPr="00A54BFE" w:rsidRDefault="0029737D" w:rsidP="0029737D">
      <w:pPr>
        <w:spacing w:after="0" w:line="360" w:lineRule="auto"/>
        <w:ind w:left="170" w:right="57" w:firstLine="538"/>
        <w:jc w:val="both"/>
        <w:rPr>
          <w:rFonts w:ascii="Times New Roman" w:hAnsi="Times New Roman" w:cs="Times New Roman"/>
          <w:sz w:val="28"/>
          <w:szCs w:val="28"/>
          <w:lang w:val="ru-RU"/>
        </w:rPr>
      </w:pPr>
      <w:r w:rsidRPr="00A54BFE">
        <w:rPr>
          <w:rFonts w:ascii="Times New Roman" w:hAnsi="Times New Roman" w:cs="Times New Roman"/>
          <w:sz w:val="28"/>
          <w:szCs w:val="28"/>
          <w:lang w:val="ru-RU"/>
        </w:rPr>
        <w:t xml:space="preserve">Як справедливо </w:t>
      </w:r>
      <w:proofErr w:type="spellStart"/>
      <w:r w:rsidRPr="00A54BFE">
        <w:rPr>
          <w:rFonts w:ascii="Times New Roman" w:hAnsi="Times New Roman" w:cs="Times New Roman"/>
          <w:sz w:val="28"/>
          <w:szCs w:val="28"/>
          <w:lang w:val="ru-RU"/>
        </w:rPr>
        <w:t>зазначає</w:t>
      </w:r>
      <w:proofErr w:type="spellEnd"/>
      <w:r w:rsidRPr="00A54BFE">
        <w:rPr>
          <w:rFonts w:ascii="Times New Roman" w:hAnsi="Times New Roman" w:cs="Times New Roman"/>
          <w:sz w:val="28"/>
          <w:szCs w:val="28"/>
          <w:lang w:val="ru-RU"/>
        </w:rPr>
        <w:t xml:space="preserve"> Л. Гуревич, «</w:t>
      </w:r>
      <w:proofErr w:type="spellStart"/>
      <w:r w:rsidRPr="00A54BFE">
        <w:rPr>
          <w:rFonts w:ascii="Times New Roman" w:hAnsi="Times New Roman" w:cs="Times New Roman"/>
          <w:sz w:val="28"/>
          <w:szCs w:val="28"/>
          <w:lang w:val="ru-RU"/>
        </w:rPr>
        <w:t>маркетингові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дослідження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стануть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дійсно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комплексними</w:t>
      </w:r>
      <w:proofErr w:type="spellEnd"/>
      <w:r w:rsidRPr="00A54BFE">
        <w:rPr>
          <w:rFonts w:ascii="Times New Roman" w:hAnsi="Times New Roman" w:cs="Times New Roman"/>
          <w:sz w:val="28"/>
          <w:szCs w:val="28"/>
          <w:lang w:val="ru-RU"/>
        </w:rPr>
        <w:t xml:space="preserve"> і </w:t>
      </w:r>
      <w:proofErr w:type="spellStart"/>
      <w:r w:rsidRPr="00A54BFE">
        <w:rPr>
          <w:rFonts w:ascii="Times New Roman" w:hAnsi="Times New Roman" w:cs="Times New Roman"/>
          <w:sz w:val="28"/>
          <w:szCs w:val="28"/>
          <w:lang w:val="ru-RU"/>
        </w:rPr>
        <w:t>всеосяжними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я</w:t>
      </w:r>
      <w:r>
        <w:rPr>
          <w:rFonts w:ascii="Times New Roman" w:hAnsi="Times New Roman" w:cs="Times New Roman"/>
          <w:sz w:val="28"/>
          <w:szCs w:val="28"/>
          <w:lang w:val="ru-RU"/>
        </w:rPr>
        <w:t>кщо</w:t>
      </w:r>
      <w:proofErr w:type="spellEnd"/>
      <w:r>
        <w:rPr>
          <w:rFonts w:ascii="Times New Roman" w:hAnsi="Times New Roman" w:cs="Times New Roman"/>
          <w:sz w:val="28"/>
          <w:szCs w:val="28"/>
          <w:lang w:val="ru-RU"/>
        </w:rPr>
        <w:t xml:space="preserve"> включать </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тих </w:t>
      </w:r>
      <w:proofErr w:type="spellStart"/>
      <w:r w:rsidRPr="00A54BFE">
        <w:rPr>
          <w:rFonts w:ascii="Times New Roman" w:hAnsi="Times New Roman" w:cs="Times New Roman"/>
          <w:sz w:val="28"/>
          <w:szCs w:val="28"/>
          <w:lang w:val="ru-RU"/>
        </w:rPr>
        <w:t>внутрішніх</w:t>
      </w:r>
      <w:proofErr w:type="spellEnd"/>
      <w:r>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факторів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діяльності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компанії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які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найбільшою</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мірою</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впливають</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її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імідж</w:t>
      </w:r>
      <w:proofErr w:type="spellEnd"/>
      <w:r w:rsidRPr="00A54BFE">
        <w:rPr>
          <w:rFonts w:ascii="Times New Roman" w:hAnsi="Times New Roman" w:cs="Times New Roman"/>
          <w:sz w:val="28"/>
          <w:szCs w:val="28"/>
          <w:lang w:val="ru-RU"/>
        </w:rPr>
        <w:t xml:space="preserve">, а значить, і на </w:t>
      </w:r>
      <w:proofErr w:type="spellStart"/>
      <w:r w:rsidRPr="00A54BFE">
        <w:rPr>
          <w:rFonts w:ascii="Times New Roman" w:hAnsi="Times New Roman" w:cs="Times New Roman"/>
          <w:sz w:val="28"/>
          <w:szCs w:val="28"/>
          <w:lang w:val="ru-RU"/>
        </w:rPr>
        <w:t>успіх</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маркетингових</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зусиль</w:t>
      </w:r>
      <w:proofErr w:type="spellEnd"/>
      <w:r w:rsidRPr="00A54BFE">
        <w:rPr>
          <w:rFonts w:ascii="Times New Roman" w:hAnsi="Times New Roman" w:cs="Times New Roman"/>
          <w:sz w:val="28"/>
          <w:szCs w:val="28"/>
          <w:lang w:val="ru-RU"/>
        </w:rPr>
        <w:t>» [1].</w:t>
      </w:r>
    </w:p>
    <w:p w14:paraId="631B6FB1" w14:textId="77777777" w:rsidR="0029737D" w:rsidRPr="00A54BFE"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A54BFE">
        <w:rPr>
          <w:rFonts w:ascii="Times New Roman" w:hAnsi="Times New Roman" w:cs="Times New Roman"/>
          <w:sz w:val="28"/>
          <w:szCs w:val="28"/>
          <w:lang w:val="ru-RU"/>
        </w:rPr>
        <w:t>Слід</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зазначити</w:t>
      </w:r>
      <w:proofErr w:type="spellEnd"/>
      <w:r w:rsidRPr="00A54BFE">
        <w:rPr>
          <w:rFonts w:ascii="Times New Roman" w:hAnsi="Times New Roman" w:cs="Times New Roman"/>
          <w:sz w:val="28"/>
          <w:szCs w:val="28"/>
          <w:lang w:val="ru-RU"/>
        </w:rPr>
        <w:t xml:space="preserve"> два </w:t>
      </w:r>
      <w:proofErr w:type="spellStart"/>
      <w:r w:rsidRPr="00A54BFE">
        <w:rPr>
          <w:rFonts w:ascii="Times New Roman" w:hAnsi="Times New Roman" w:cs="Times New Roman"/>
          <w:sz w:val="28"/>
          <w:szCs w:val="28"/>
          <w:lang w:val="ru-RU"/>
        </w:rPr>
        <w:t>носія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культури</w:t>
      </w:r>
      <w:proofErr w:type="spellEnd"/>
      <w:r w:rsidRPr="00A54BFE">
        <w:rPr>
          <w:rFonts w:ascii="Times New Roman" w:hAnsi="Times New Roman" w:cs="Times New Roman"/>
          <w:sz w:val="28"/>
          <w:szCs w:val="28"/>
          <w:lang w:val="ru-RU"/>
        </w:rPr>
        <w:t xml:space="preserve"> в рамках будь-</w:t>
      </w:r>
      <w:proofErr w:type="spellStart"/>
      <w:r w:rsidRPr="00A54BFE">
        <w:rPr>
          <w:rFonts w:ascii="Times New Roman" w:hAnsi="Times New Roman" w:cs="Times New Roman"/>
          <w:sz w:val="28"/>
          <w:szCs w:val="28"/>
          <w:lang w:val="ru-RU"/>
        </w:rPr>
        <w:t>якої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компанії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По-перше</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це</w:t>
      </w:r>
      <w:proofErr w:type="spellEnd"/>
      <w:r w:rsidRPr="00A54BFE">
        <w:rPr>
          <w:rFonts w:ascii="Times New Roman" w:hAnsi="Times New Roman" w:cs="Times New Roman"/>
          <w:sz w:val="28"/>
          <w:szCs w:val="28"/>
          <w:lang w:val="ru-RU"/>
        </w:rPr>
        <w:t xml:space="preserve"> люди, </w:t>
      </w:r>
      <w:proofErr w:type="spellStart"/>
      <w:r w:rsidRPr="00A54BFE">
        <w:rPr>
          <w:rFonts w:ascii="Times New Roman" w:hAnsi="Times New Roman" w:cs="Times New Roman"/>
          <w:sz w:val="28"/>
          <w:szCs w:val="28"/>
          <w:lang w:val="ru-RU"/>
        </w:rPr>
        <w:t>які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мають</w:t>
      </w:r>
      <w:proofErr w:type="spellEnd"/>
      <w:r w:rsidRPr="00A54BFE">
        <w:rPr>
          <w:rFonts w:ascii="Times New Roman" w:hAnsi="Times New Roman" w:cs="Times New Roman"/>
          <w:sz w:val="28"/>
          <w:szCs w:val="28"/>
          <w:lang w:val="ru-RU"/>
        </w:rPr>
        <w:t xml:space="preserve"> про </w:t>
      </w:r>
      <w:proofErr w:type="spellStart"/>
      <w:r w:rsidRPr="00A54BFE">
        <w:rPr>
          <w:rFonts w:ascii="Times New Roman" w:hAnsi="Times New Roman" w:cs="Times New Roman"/>
          <w:sz w:val="28"/>
          <w:szCs w:val="28"/>
          <w:lang w:val="ru-RU"/>
        </w:rPr>
        <w:t>неї</w:t>
      </w:r>
      <w:proofErr w:type="spellEnd"/>
      <w:r w:rsidRPr="00A54BFE">
        <w:rPr>
          <w:rFonts w:ascii="Times New Roman" w:hAnsi="Times New Roman" w:cs="Times New Roman"/>
          <w:sz w:val="28"/>
          <w:szCs w:val="28"/>
          <w:lang w:val="ru-RU"/>
        </w:rPr>
        <w:t xml:space="preserve"> не </w:t>
      </w:r>
      <w:proofErr w:type="spellStart"/>
      <w:r w:rsidRPr="00A54BFE">
        <w:rPr>
          <w:rFonts w:ascii="Times New Roman" w:hAnsi="Times New Roman" w:cs="Times New Roman"/>
          <w:sz w:val="28"/>
          <w:szCs w:val="28"/>
          <w:lang w:val="ru-RU"/>
        </w:rPr>
        <w:t>завжди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єдину</w:t>
      </w:r>
      <w:proofErr w:type="spellEnd"/>
      <w:r w:rsidRPr="00A54BFE">
        <w:rPr>
          <w:rFonts w:ascii="Times New Roman" w:hAnsi="Times New Roman" w:cs="Times New Roman"/>
          <w:sz w:val="28"/>
          <w:szCs w:val="28"/>
          <w:lang w:val="ru-RU"/>
        </w:rPr>
        <w:t xml:space="preserve"> думку. Будь-яка </w:t>
      </w:r>
      <w:proofErr w:type="spellStart"/>
      <w:r w:rsidRPr="00A54BFE">
        <w:rPr>
          <w:rFonts w:ascii="Times New Roman" w:hAnsi="Times New Roman" w:cs="Times New Roman"/>
          <w:sz w:val="28"/>
          <w:szCs w:val="28"/>
          <w:lang w:val="ru-RU"/>
        </w:rPr>
        <w:t>компанія</w:t>
      </w:r>
      <w:proofErr w:type="spellEnd"/>
      <w:r w:rsidRPr="00A54BFE">
        <w:rPr>
          <w:rFonts w:ascii="Times New Roman" w:hAnsi="Times New Roman" w:cs="Times New Roman"/>
          <w:sz w:val="28"/>
          <w:szCs w:val="28"/>
          <w:lang w:val="ru-RU"/>
        </w:rPr>
        <w:t xml:space="preserve"> – </w:t>
      </w:r>
      <w:proofErr w:type="spellStart"/>
      <w:r w:rsidRPr="00A54BFE">
        <w:rPr>
          <w:rFonts w:ascii="Times New Roman" w:hAnsi="Times New Roman" w:cs="Times New Roman"/>
          <w:sz w:val="28"/>
          <w:szCs w:val="28"/>
          <w:lang w:val="ru-RU"/>
        </w:rPr>
        <w:t>це</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набір</w:t>
      </w:r>
      <w:proofErr w:type="spellEnd"/>
      <w:r w:rsidRPr="00A54BFE">
        <w:rPr>
          <w:rFonts w:ascii="Times New Roman" w:hAnsi="Times New Roman" w:cs="Times New Roman"/>
          <w:sz w:val="28"/>
          <w:szCs w:val="28"/>
          <w:lang w:val="ru-RU"/>
        </w:rPr>
        <w:t xml:space="preserve"> субкультур. І </w:t>
      </w:r>
      <w:proofErr w:type="spellStart"/>
      <w:r w:rsidRPr="00A54BFE">
        <w:rPr>
          <w:rFonts w:ascii="Times New Roman" w:hAnsi="Times New Roman" w:cs="Times New Roman"/>
          <w:sz w:val="28"/>
          <w:szCs w:val="28"/>
          <w:lang w:val="ru-RU"/>
        </w:rPr>
        <w:t>лише</w:t>
      </w:r>
      <w:proofErr w:type="spellEnd"/>
      <w:r w:rsidRPr="00A54BFE">
        <w:rPr>
          <w:rFonts w:ascii="Times New Roman" w:hAnsi="Times New Roman" w:cs="Times New Roman"/>
          <w:sz w:val="28"/>
          <w:szCs w:val="28"/>
          <w:lang w:val="ru-RU"/>
        </w:rPr>
        <w:t xml:space="preserve"> одна з них є </w:t>
      </w:r>
      <w:proofErr w:type="spellStart"/>
      <w:r w:rsidRPr="00A54BFE">
        <w:rPr>
          <w:rFonts w:ascii="Times New Roman" w:hAnsi="Times New Roman" w:cs="Times New Roman"/>
          <w:sz w:val="28"/>
          <w:szCs w:val="28"/>
          <w:lang w:val="ru-RU"/>
        </w:rPr>
        <w:t>домінуючою</w:t>
      </w:r>
      <w:proofErr w:type="spellEnd"/>
      <w:r w:rsidRPr="00A54BFE">
        <w:rPr>
          <w:rFonts w:ascii="Times New Roman" w:hAnsi="Times New Roman" w:cs="Times New Roman"/>
          <w:sz w:val="28"/>
          <w:szCs w:val="28"/>
          <w:lang w:val="ru-RU"/>
        </w:rPr>
        <w:t xml:space="preserve">, яка </w:t>
      </w:r>
      <w:proofErr w:type="spellStart"/>
      <w:r w:rsidRPr="00A54BFE">
        <w:rPr>
          <w:rFonts w:ascii="Times New Roman" w:hAnsi="Times New Roman" w:cs="Times New Roman"/>
          <w:sz w:val="28"/>
          <w:szCs w:val="28"/>
          <w:lang w:val="ru-RU"/>
        </w:rPr>
        <w:t>об'єднує</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певну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кількість</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працівників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Деякі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субкультури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можна</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назвати</w:t>
      </w:r>
      <w:proofErr w:type="spellEnd"/>
      <w:r w:rsidRPr="00A54BFE">
        <w:rPr>
          <w:rFonts w:ascii="Times New Roman" w:hAnsi="Times New Roman" w:cs="Times New Roman"/>
          <w:sz w:val="28"/>
          <w:szCs w:val="28"/>
          <w:lang w:val="ru-RU"/>
        </w:rPr>
        <w:t xml:space="preserve"> контркультурами, </w:t>
      </w:r>
      <w:proofErr w:type="spellStart"/>
      <w:r w:rsidRPr="00A54BFE">
        <w:rPr>
          <w:rFonts w:ascii="Times New Roman" w:hAnsi="Times New Roman" w:cs="Times New Roman"/>
          <w:sz w:val="28"/>
          <w:szCs w:val="28"/>
          <w:lang w:val="ru-RU"/>
        </w:rPr>
        <w:t>що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перебувають</w:t>
      </w:r>
      <w:proofErr w:type="spellEnd"/>
      <w:r w:rsidRPr="00A54BFE">
        <w:rPr>
          <w:rFonts w:ascii="Times New Roman" w:hAnsi="Times New Roman" w:cs="Times New Roman"/>
          <w:sz w:val="28"/>
          <w:szCs w:val="28"/>
          <w:lang w:val="ru-RU"/>
        </w:rPr>
        <w:t xml:space="preserve"> у </w:t>
      </w:r>
      <w:proofErr w:type="spellStart"/>
      <w:r w:rsidRPr="00A54BFE">
        <w:rPr>
          <w:rFonts w:ascii="Times New Roman" w:hAnsi="Times New Roman" w:cs="Times New Roman"/>
          <w:sz w:val="28"/>
          <w:szCs w:val="28"/>
          <w:lang w:val="ru-RU"/>
        </w:rPr>
        <w:t>прямій</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опозиції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цінностям</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домінуючої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субкультури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структурі</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влади</w:t>
      </w:r>
      <w:proofErr w:type="spellEnd"/>
      <w:r w:rsidRPr="00A54BFE">
        <w:rPr>
          <w:rFonts w:ascii="Times New Roman" w:hAnsi="Times New Roman" w:cs="Times New Roman"/>
          <w:sz w:val="28"/>
          <w:szCs w:val="28"/>
          <w:lang w:val="ru-RU"/>
        </w:rPr>
        <w:t xml:space="preserve"> в рамках </w:t>
      </w:r>
      <w:proofErr w:type="spellStart"/>
      <w:r w:rsidRPr="00A54BFE">
        <w:rPr>
          <w:rFonts w:ascii="Times New Roman" w:hAnsi="Times New Roman" w:cs="Times New Roman"/>
          <w:sz w:val="28"/>
          <w:szCs w:val="28"/>
          <w:lang w:val="ru-RU"/>
        </w:rPr>
        <w:t>домінуючої</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субкультури</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або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зразкам</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відносин</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що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підтримуються</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домінуючою</w:t>
      </w:r>
      <w:proofErr w:type="spellEnd"/>
      <w:r w:rsidRPr="00A54BFE">
        <w:rPr>
          <w:rFonts w:ascii="Times New Roman" w:hAnsi="Times New Roman" w:cs="Times New Roman"/>
          <w:sz w:val="28"/>
          <w:szCs w:val="28"/>
          <w:lang w:val="ru-RU"/>
        </w:rPr>
        <w:t xml:space="preserve"> субкультурою.</w:t>
      </w:r>
    </w:p>
    <w:p w14:paraId="2E98BFE1" w14:textId="77777777" w:rsidR="0029737D" w:rsidRPr="003A7618" w:rsidRDefault="0029737D" w:rsidP="0029737D">
      <w:pPr>
        <w:spacing w:after="0" w:line="360" w:lineRule="auto"/>
        <w:ind w:left="170" w:right="57" w:firstLine="538"/>
        <w:jc w:val="both"/>
        <w:rPr>
          <w:rFonts w:ascii="Times New Roman" w:hAnsi="Times New Roman" w:cs="Times New Roman"/>
          <w:sz w:val="28"/>
          <w:szCs w:val="28"/>
          <w:lang w:val="ru-RU"/>
        </w:rPr>
      </w:pPr>
      <w:proofErr w:type="spellStart"/>
      <w:r w:rsidRPr="00A54BFE">
        <w:rPr>
          <w:rFonts w:ascii="Times New Roman" w:hAnsi="Times New Roman" w:cs="Times New Roman"/>
          <w:sz w:val="28"/>
          <w:szCs w:val="28"/>
          <w:lang w:val="ru-RU"/>
        </w:rPr>
        <w:t>По-друге</w:t>
      </w:r>
      <w:proofErr w:type="spellEnd"/>
      <w:r w:rsidRPr="00A54BFE">
        <w:rPr>
          <w:rFonts w:ascii="Times New Roman" w:hAnsi="Times New Roman" w:cs="Times New Roman"/>
          <w:sz w:val="28"/>
          <w:szCs w:val="28"/>
          <w:lang w:val="ru-RU"/>
        </w:rPr>
        <w:t xml:space="preserve">, культура є атрибутом </w:t>
      </w:r>
      <w:proofErr w:type="spellStart"/>
      <w:r w:rsidRPr="00A54BFE">
        <w:rPr>
          <w:rFonts w:ascii="Times New Roman" w:hAnsi="Times New Roman" w:cs="Times New Roman"/>
          <w:sz w:val="28"/>
          <w:szCs w:val="28"/>
          <w:lang w:val="ru-RU"/>
        </w:rPr>
        <w:t>бізнесу</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який</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впливає</w:t>
      </w:r>
      <w:proofErr w:type="spellEnd"/>
      <w:r w:rsidRPr="00A54BFE">
        <w:rPr>
          <w:rFonts w:ascii="Times New Roman" w:hAnsi="Times New Roman" w:cs="Times New Roman"/>
          <w:sz w:val="28"/>
          <w:szCs w:val="28"/>
          <w:lang w:val="ru-RU"/>
        </w:rPr>
        <w:t xml:space="preserve"> на </w:t>
      </w:r>
      <w:proofErr w:type="spellStart"/>
      <w:r w:rsidRPr="00A54BFE">
        <w:rPr>
          <w:rFonts w:ascii="Times New Roman" w:hAnsi="Times New Roman" w:cs="Times New Roman"/>
          <w:sz w:val="28"/>
          <w:szCs w:val="28"/>
          <w:lang w:val="ru-RU"/>
        </w:rPr>
        <w:t>працівників</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компанії</w:t>
      </w:r>
      <w:proofErr w:type="spellEnd"/>
      <w:r w:rsidRPr="00A54BFE">
        <w:rPr>
          <w:rFonts w:ascii="Times New Roman" w:hAnsi="Times New Roman" w:cs="Times New Roman"/>
          <w:sz w:val="28"/>
          <w:szCs w:val="28"/>
          <w:lang w:val="ru-RU"/>
        </w:rPr>
        <w:t xml:space="preserve">. І </w:t>
      </w:r>
      <w:proofErr w:type="spellStart"/>
      <w:r w:rsidRPr="00A54BFE">
        <w:rPr>
          <w:rFonts w:ascii="Times New Roman" w:hAnsi="Times New Roman" w:cs="Times New Roman"/>
          <w:sz w:val="28"/>
          <w:szCs w:val="28"/>
          <w:lang w:val="ru-RU"/>
        </w:rPr>
        <w:t>якщо</w:t>
      </w:r>
      <w:proofErr w:type="spellEnd"/>
      <w:r w:rsidRPr="00A54BFE">
        <w:rPr>
          <w:rFonts w:ascii="Times New Roman" w:hAnsi="Times New Roman" w:cs="Times New Roman"/>
          <w:sz w:val="28"/>
          <w:szCs w:val="28"/>
          <w:lang w:val="ru-RU"/>
        </w:rPr>
        <w:t xml:space="preserve"> </w:t>
      </w:r>
      <w:proofErr w:type="spellStart"/>
      <w:r w:rsidRPr="00A54BFE">
        <w:rPr>
          <w:rFonts w:ascii="Times New Roman" w:hAnsi="Times New Roman" w:cs="Times New Roman"/>
          <w:sz w:val="28"/>
          <w:szCs w:val="28"/>
          <w:lang w:val="ru-RU"/>
        </w:rPr>
        <w:t>це</w:t>
      </w:r>
      <w:proofErr w:type="spellEnd"/>
      <w:r w:rsidRPr="00A54BFE">
        <w:rPr>
          <w:rFonts w:ascii="Times New Roman" w:hAnsi="Times New Roman" w:cs="Times New Roman"/>
          <w:sz w:val="28"/>
          <w:szCs w:val="28"/>
          <w:lang w:val="ru-RU"/>
        </w:rPr>
        <w:t xml:space="preserve"> так, то </w:t>
      </w:r>
      <w:proofErr w:type="spellStart"/>
      <w:r w:rsidRPr="00A54BFE">
        <w:rPr>
          <w:rFonts w:ascii="Times New Roman" w:hAnsi="Times New Roman" w:cs="Times New Roman"/>
          <w:sz w:val="28"/>
          <w:szCs w:val="28"/>
          <w:lang w:val="ru-RU"/>
        </w:rPr>
        <w:t>пра</w:t>
      </w:r>
      <w:r>
        <w:rPr>
          <w:rFonts w:ascii="Times New Roman" w:hAnsi="Times New Roman" w:cs="Times New Roman"/>
          <w:sz w:val="28"/>
          <w:szCs w:val="28"/>
          <w:lang w:val="ru-RU"/>
        </w:rPr>
        <w:t>вомірним</w:t>
      </w:r>
      <w:proofErr w:type="spellEnd"/>
      <w:r>
        <w:rPr>
          <w:rFonts w:ascii="Times New Roman" w:hAnsi="Times New Roman" w:cs="Times New Roman"/>
          <w:sz w:val="28"/>
          <w:szCs w:val="28"/>
          <w:lang w:val="ru-RU"/>
        </w:rPr>
        <w:t xml:space="preserve"> буде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уявлення</w:t>
      </w:r>
      <w:proofErr w:type="spellEnd"/>
      <w:r>
        <w:rPr>
          <w:rFonts w:ascii="Times New Roman" w:hAnsi="Times New Roman" w:cs="Times New Roman"/>
          <w:sz w:val="28"/>
          <w:szCs w:val="28"/>
          <w:lang w:val="ru-RU"/>
        </w:rPr>
        <w:t>:</w:t>
      </w:r>
    </w:p>
    <w:p w14:paraId="3505E7C4" w14:textId="77777777" w:rsidR="0029737D" w:rsidRPr="003A7618" w:rsidRDefault="0029737D" w:rsidP="0029737D">
      <w:pPr>
        <w:spacing w:after="0" w:line="360" w:lineRule="auto"/>
        <w:ind w:left="170" w:right="57"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6000" behindDoc="0" locked="0" layoutInCell="1" allowOverlap="1" wp14:anchorId="2237C59E" wp14:editId="50A4FA31">
                <wp:simplePos x="0" y="0"/>
                <wp:positionH relativeFrom="column">
                  <wp:posOffset>386080</wp:posOffset>
                </wp:positionH>
                <wp:positionV relativeFrom="paragraph">
                  <wp:posOffset>291464</wp:posOffset>
                </wp:positionV>
                <wp:extent cx="28575" cy="199072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8575"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C179F" id="Прямая соединительная линия 2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0.4pt,22.95pt" to="32.6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" strokecolor="black [3040]"/>
            </w:pict>
          </mc:Fallback>
        </mc:AlternateContent>
      </w:r>
    </w:p>
    <w:p w14:paraId="3E99198D" w14:textId="77777777" w:rsidR="0029737D" w:rsidRDefault="0029737D" w:rsidP="0029737D">
      <w:pPr>
        <w:spacing w:after="0" w:line="360" w:lineRule="auto"/>
        <w:ind w:firstLine="708"/>
        <w:jc w:val="both"/>
        <w:rPr>
          <w:rFonts w:ascii="Times New Roman" w:hAnsi="Times New Roman" w:cs="Times New Roman"/>
          <w:b/>
          <w:sz w:val="28"/>
          <w:szCs w:val="28"/>
          <w:lang w:val="ru-RU"/>
        </w:rPr>
      </w:pPr>
    </w:p>
    <w:p w14:paraId="12761DC7" w14:textId="77777777" w:rsidR="0029737D" w:rsidRDefault="0029737D" w:rsidP="0029737D">
      <w:pPr>
        <w:spacing w:after="0" w:line="360" w:lineRule="auto"/>
        <w:ind w:firstLine="708"/>
        <w:jc w:val="center"/>
        <w:rPr>
          <w:rFonts w:ascii="Times New Roman" w:hAnsi="Times New Roman" w:cs="Times New Roman"/>
          <w:b/>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9072" behindDoc="0" locked="0" layoutInCell="1" allowOverlap="1" wp14:anchorId="641F01B1" wp14:editId="1490BF9E">
                <wp:simplePos x="0" y="0"/>
                <wp:positionH relativeFrom="column">
                  <wp:posOffset>519430</wp:posOffset>
                </wp:positionH>
                <wp:positionV relativeFrom="paragraph">
                  <wp:posOffset>135255</wp:posOffset>
                </wp:positionV>
                <wp:extent cx="4562475" cy="1476375"/>
                <wp:effectExtent l="0" t="0" r="28575" b="2857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562475"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A5F5B" id="Прямая соединительная линия 2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10.65pt" to="400.1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" strokecolor="black [3040]"/>
            </w:pict>
          </mc:Fallback>
        </mc:AlternateContent>
      </w:r>
    </w:p>
    <w:p w14:paraId="58610FD1" w14:textId="77777777" w:rsidR="0029737D" w:rsidRDefault="0029737D" w:rsidP="0029737D">
      <w:pPr>
        <w:spacing w:after="0" w:line="360" w:lineRule="auto"/>
        <w:ind w:firstLine="708"/>
        <w:jc w:val="both"/>
        <w:rPr>
          <w:rFonts w:ascii="Times New Roman" w:hAnsi="Times New Roman" w:cs="Times New Roman"/>
          <w:b/>
          <w:sz w:val="28"/>
          <w:szCs w:val="28"/>
          <w:lang w:val="ru-RU"/>
        </w:rPr>
      </w:pPr>
    </w:p>
    <w:p w14:paraId="1EA8AB6E" w14:textId="77777777" w:rsidR="0029737D" w:rsidRDefault="0029737D" w:rsidP="0029737D">
      <w:pPr>
        <w:spacing w:after="0" w:line="360" w:lineRule="auto"/>
        <w:ind w:firstLine="708"/>
        <w:jc w:val="both"/>
        <w:rPr>
          <w:rFonts w:ascii="Times New Roman" w:hAnsi="Times New Roman" w:cs="Times New Roman"/>
          <w:b/>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8048" behindDoc="0" locked="0" layoutInCell="1" allowOverlap="1" wp14:anchorId="1013BB7C" wp14:editId="600C4888">
                <wp:simplePos x="0" y="0"/>
                <wp:positionH relativeFrom="column">
                  <wp:posOffset>414655</wp:posOffset>
                </wp:positionH>
                <wp:positionV relativeFrom="paragraph">
                  <wp:posOffset>255270</wp:posOffset>
                </wp:positionV>
                <wp:extent cx="498157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4AF39" id="Прямая соединительная линия 2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20.1pt" to="424.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" strokecolor="black [3040]"/>
            </w:pict>
          </mc:Fallback>
        </mc:AlternateContent>
      </w:r>
      <w:r>
        <w:rPr>
          <w:rFonts w:ascii="Times New Roman" w:hAnsi="Times New Roman" w:cs="Times New Roman"/>
          <w:b/>
          <w:sz w:val="28"/>
          <w:szCs w:val="28"/>
          <w:lang w:val="ru-RU"/>
        </w:rPr>
        <w:t>(+)</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1</w:t>
      </w:r>
    </w:p>
    <w:p w14:paraId="47C56105" w14:textId="77777777" w:rsidR="0029737D" w:rsidRDefault="0029737D" w:rsidP="0029737D">
      <w:pPr>
        <w:spacing w:after="0" w:line="36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2</w:t>
      </w:r>
    </w:p>
    <w:p w14:paraId="7A27D049" w14:textId="77777777" w:rsidR="0029737D" w:rsidRPr="00A54BFE" w:rsidRDefault="0029737D" w:rsidP="0029737D">
      <w:pPr>
        <w:spacing w:after="0" w:line="36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w:t>
      </w:r>
    </w:p>
    <w:p w14:paraId="646E67B2" w14:textId="77777777" w:rsidR="0029737D" w:rsidRDefault="0029737D" w:rsidP="0029737D">
      <w:pPr>
        <w:spacing w:after="0" w:line="360" w:lineRule="auto"/>
        <w:ind w:firstLine="708"/>
        <w:jc w:val="center"/>
        <w:rPr>
          <w:rFonts w:ascii="Times New Roman" w:hAnsi="Times New Roman" w:cs="Times New Roman"/>
          <w:b/>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7024" behindDoc="0" locked="0" layoutInCell="1" allowOverlap="1" wp14:anchorId="524763FE" wp14:editId="17D3F845">
                <wp:simplePos x="0" y="0"/>
                <wp:positionH relativeFrom="column">
                  <wp:posOffset>414655</wp:posOffset>
                </wp:positionH>
                <wp:positionV relativeFrom="paragraph">
                  <wp:posOffset>135255</wp:posOffset>
                </wp:positionV>
                <wp:extent cx="49815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5D5D9" id="Прямая соединительная линия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0.65pt" to="42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" strokecolor="black [3040]"/>
            </w:pict>
          </mc:Fallback>
        </mc:AlternateContent>
      </w:r>
    </w:p>
    <w:p w14:paraId="7A8CF625" w14:textId="77777777" w:rsidR="0029737D" w:rsidRDefault="0029737D" w:rsidP="004D53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4D53AE">
        <w:rPr>
          <w:rFonts w:ascii="Times New Roman" w:hAnsi="Times New Roman" w:cs="Times New Roman"/>
          <w:sz w:val="28"/>
          <w:szCs w:val="28"/>
        </w:rPr>
        <w:t>унок</w:t>
      </w:r>
      <w:r w:rsidR="00C65FEC">
        <w:rPr>
          <w:rFonts w:ascii="Times New Roman" w:hAnsi="Times New Roman" w:cs="Times New Roman"/>
          <w:sz w:val="28"/>
          <w:szCs w:val="28"/>
        </w:rPr>
        <w:t xml:space="preserve"> 2.3</w:t>
      </w:r>
      <w:r w:rsidRPr="000742DE">
        <w:rPr>
          <w:rFonts w:ascii="Times New Roman" w:hAnsi="Times New Roman" w:cs="Times New Roman"/>
          <w:sz w:val="28"/>
          <w:szCs w:val="28"/>
        </w:rPr>
        <w:t>. Атрибут (1) та люди (2) як носії культури:</w:t>
      </w:r>
      <w:r>
        <w:rPr>
          <w:rFonts w:ascii="Times New Roman" w:hAnsi="Times New Roman" w:cs="Times New Roman"/>
          <w:sz w:val="28"/>
          <w:szCs w:val="28"/>
        </w:rPr>
        <w:t xml:space="preserve"> </w:t>
      </w:r>
      <w:r w:rsidRPr="000742DE">
        <w:rPr>
          <w:rFonts w:ascii="Times New Roman" w:hAnsi="Times New Roman" w:cs="Times New Roman"/>
          <w:sz w:val="28"/>
          <w:szCs w:val="28"/>
        </w:rPr>
        <w:t xml:space="preserve">(+) - домінуюча субкультура, (-) </w:t>
      </w:r>
      <w:r>
        <w:rPr>
          <w:rFonts w:ascii="Times New Roman" w:hAnsi="Times New Roman" w:cs="Times New Roman"/>
          <w:sz w:val="28"/>
          <w:szCs w:val="28"/>
        </w:rPr>
        <w:t>–</w:t>
      </w:r>
      <w:r w:rsidRPr="000742DE">
        <w:rPr>
          <w:rFonts w:ascii="Times New Roman" w:hAnsi="Times New Roman" w:cs="Times New Roman"/>
          <w:sz w:val="28"/>
          <w:szCs w:val="28"/>
        </w:rPr>
        <w:t xml:space="preserve"> контркультура</w:t>
      </w:r>
    </w:p>
    <w:p w14:paraId="0CCBEB85" w14:textId="77777777" w:rsidR="0029737D" w:rsidRDefault="0029737D" w:rsidP="0029737D">
      <w:pPr>
        <w:spacing w:after="0" w:line="360" w:lineRule="auto"/>
        <w:ind w:firstLine="708"/>
        <w:jc w:val="center"/>
        <w:rPr>
          <w:rFonts w:ascii="Times New Roman" w:hAnsi="Times New Roman" w:cs="Times New Roman"/>
          <w:sz w:val="28"/>
          <w:szCs w:val="28"/>
        </w:rPr>
      </w:pPr>
    </w:p>
    <w:p w14:paraId="06170D62" w14:textId="77777777" w:rsidR="0029737D" w:rsidRPr="000742DE" w:rsidRDefault="0029737D" w:rsidP="0029737D">
      <w:pPr>
        <w:spacing w:after="0" w:line="360" w:lineRule="auto"/>
        <w:ind w:firstLine="708"/>
        <w:jc w:val="both"/>
        <w:rPr>
          <w:rFonts w:ascii="Times New Roman" w:hAnsi="Times New Roman" w:cs="Times New Roman"/>
          <w:sz w:val="28"/>
          <w:szCs w:val="28"/>
        </w:rPr>
      </w:pPr>
      <w:r w:rsidRPr="000742DE">
        <w:rPr>
          <w:rFonts w:ascii="Times New Roman" w:hAnsi="Times New Roman" w:cs="Times New Roman"/>
          <w:sz w:val="28"/>
          <w:szCs w:val="28"/>
        </w:rPr>
        <w:t xml:space="preserve">Вплив культури на ефективність (організаційну чи економічну) визначається насамперед її відповідністю загальної стратегії компанії. Вона також впливає на поведінку працівників (на те, що вони роблять і як це роблять). Інакше кажучи, культура задає певний культурний простір, що складається, з одного боку, з глобальних і правил, з другого боку, з поточної </w:t>
      </w:r>
      <w:proofErr w:type="spellStart"/>
      <w:r w:rsidRPr="000742DE">
        <w:rPr>
          <w:rFonts w:ascii="Times New Roman" w:hAnsi="Times New Roman" w:cs="Times New Roman"/>
          <w:sz w:val="28"/>
          <w:szCs w:val="28"/>
        </w:rPr>
        <w:t>регламентаційної</w:t>
      </w:r>
      <w:proofErr w:type="spellEnd"/>
      <w:r w:rsidRPr="000742DE">
        <w:rPr>
          <w:rFonts w:ascii="Times New Roman" w:hAnsi="Times New Roman" w:cs="Times New Roman"/>
          <w:sz w:val="28"/>
          <w:szCs w:val="28"/>
        </w:rPr>
        <w:t xml:space="preserve"> </w:t>
      </w:r>
      <w:r>
        <w:rPr>
          <w:rFonts w:ascii="Times New Roman" w:hAnsi="Times New Roman" w:cs="Times New Roman"/>
          <w:sz w:val="28"/>
          <w:szCs w:val="28"/>
        </w:rPr>
        <w:t>діяльності.</w:t>
      </w:r>
    </w:p>
    <w:p w14:paraId="3D6927B1" w14:textId="77777777" w:rsidR="0029737D" w:rsidRDefault="0029737D" w:rsidP="0029737D">
      <w:pPr>
        <w:spacing w:after="0" w:line="360" w:lineRule="auto"/>
        <w:ind w:firstLine="708"/>
        <w:jc w:val="both"/>
        <w:rPr>
          <w:rFonts w:ascii="Times New Roman" w:hAnsi="Times New Roman" w:cs="Times New Roman"/>
          <w:sz w:val="28"/>
          <w:szCs w:val="28"/>
        </w:rPr>
      </w:pPr>
      <w:r w:rsidRPr="000742DE">
        <w:rPr>
          <w:rFonts w:ascii="Times New Roman" w:hAnsi="Times New Roman" w:cs="Times New Roman"/>
          <w:sz w:val="28"/>
          <w:szCs w:val="28"/>
        </w:rPr>
        <w:t>Крім сфери маркетингу, культура зачіпає також і сферу управління персоналом, заохочуючи підприємливість і прагнення до ділового успіху. Можливі поєднання поведінки та культури у своїй виглядають так (</w:t>
      </w:r>
      <w:r>
        <w:rPr>
          <w:rFonts w:ascii="Times New Roman" w:hAnsi="Times New Roman" w:cs="Times New Roman"/>
          <w:sz w:val="28"/>
          <w:szCs w:val="28"/>
        </w:rPr>
        <w:t>табл. 2.5)</w:t>
      </w:r>
    </w:p>
    <w:p w14:paraId="062488E5" w14:textId="77777777" w:rsidR="0029737D" w:rsidRDefault="003C75B8" w:rsidP="002973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w:t>
      </w:r>
      <w:r w:rsidR="004D53AE">
        <w:rPr>
          <w:rFonts w:ascii="Times New Roman" w:hAnsi="Times New Roman" w:cs="Times New Roman"/>
          <w:sz w:val="28"/>
          <w:szCs w:val="28"/>
        </w:rPr>
        <w:t>иця</w:t>
      </w:r>
      <w:r w:rsidR="00C65FEC">
        <w:rPr>
          <w:rFonts w:ascii="Times New Roman" w:hAnsi="Times New Roman" w:cs="Times New Roman"/>
          <w:sz w:val="28"/>
          <w:szCs w:val="28"/>
        </w:rPr>
        <w:t xml:space="preserve"> 2.2</w:t>
      </w:r>
      <w:r w:rsidRPr="0096424A">
        <w:rPr>
          <w:rFonts w:ascii="Times New Roman" w:hAnsi="Times New Roman" w:cs="Times New Roman"/>
          <w:sz w:val="28"/>
          <w:szCs w:val="28"/>
        </w:rPr>
        <w:t>. Можливі поєднання взаємодії змін поведінки та культури</w:t>
      </w:r>
    </w:p>
    <w:p w14:paraId="42A479A1" w14:textId="77777777" w:rsidR="003C75B8" w:rsidRPr="008F750C" w:rsidRDefault="003C75B8" w:rsidP="0029737D">
      <w:pPr>
        <w:spacing w:after="0" w:line="360" w:lineRule="auto"/>
        <w:ind w:firstLine="708"/>
        <w:jc w:val="both"/>
        <w:rPr>
          <w:rFonts w:ascii="Times New Roman" w:hAnsi="Times New Roman" w:cs="Times New Roman"/>
          <w:sz w:val="28"/>
          <w:szCs w:val="28"/>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3555"/>
        <w:gridCol w:w="3925"/>
      </w:tblGrid>
      <w:tr w:rsidR="0029737D" w14:paraId="008A1432" w14:textId="77777777" w:rsidTr="00620C93">
        <w:trPr>
          <w:trHeight w:val="2154"/>
        </w:trPr>
        <w:tc>
          <w:tcPr>
            <w:tcW w:w="1145" w:type="dxa"/>
            <w:vMerge w:val="restart"/>
            <w:textDirection w:val="btLr"/>
          </w:tcPr>
          <w:p w14:paraId="3ADAF76C" w14:textId="77777777" w:rsidR="0029737D" w:rsidRPr="0008676B" w:rsidRDefault="0029737D" w:rsidP="00620C93">
            <w:pPr>
              <w:spacing w:after="0" w:line="360" w:lineRule="auto"/>
              <w:ind w:right="113" w:firstLine="708"/>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08676B">
              <w:rPr>
                <w:rFonts w:ascii="Times New Roman" w:hAnsi="Times New Roman" w:cs="Times New Roman"/>
                <w:sz w:val="28"/>
                <w:szCs w:val="28"/>
              </w:rPr>
              <w:t>мінімальні</w:t>
            </w:r>
            <w:proofErr w:type="spellEnd"/>
            <w:r w:rsidRPr="0008676B">
              <w:rPr>
                <w:rFonts w:ascii="Times New Roman" w:hAnsi="Times New Roman" w:cs="Times New Roman"/>
                <w:sz w:val="28"/>
                <w:szCs w:val="28"/>
              </w:rPr>
              <w:t xml:space="preserve"> зміни значні культури</w:t>
            </w:r>
          </w:p>
        </w:tc>
        <w:tc>
          <w:tcPr>
            <w:tcW w:w="3555" w:type="dxa"/>
          </w:tcPr>
          <w:p w14:paraId="7D52AD38" w14:textId="77777777" w:rsidR="0029737D" w:rsidRDefault="0029737D" w:rsidP="00620C93">
            <w:pPr>
              <w:spacing w:after="0" w:line="360" w:lineRule="auto"/>
              <w:rPr>
                <w:rFonts w:ascii="Times New Roman" w:hAnsi="Times New Roman" w:cs="Times New Roman"/>
                <w:b/>
                <w:sz w:val="28"/>
                <w:szCs w:val="28"/>
              </w:rPr>
            </w:pPr>
          </w:p>
          <w:p w14:paraId="67CC2604" w14:textId="77777777" w:rsidR="0029737D" w:rsidRDefault="0029737D" w:rsidP="00620C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p w14:paraId="1DDB5E38" w14:textId="77777777" w:rsidR="0029737D"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Значні зміни культури</w:t>
            </w:r>
          </w:p>
          <w:p w14:paraId="03BA3A01" w14:textId="77777777" w:rsidR="0029737D" w:rsidRPr="0008676B"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без зміни поведінки</w:t>
            </w:r>
          </w:p>
        </w:tc>
        <w:tc>
          <w:tcPr>
            <w:tcW w:w="3925" w:type="dxa"/>
          </w:tcPr>
          <w:p w14:paraId="1A4FD98F" w14:textId="77777777" w:rsidR="0029737D" w:rsidRDefault="0029737D" w:rsidP="00620C93">
            <w:pPr>
              <w:spacing w:after="0" w:line="360" w:lineRule="auto"/>
              <w:rPr>
                <w:rFonts w:ascii="Times New Roman" w:hAnsi="Times New Roman" w:cs="Times New Roman"/>
                <w:b/>
                <w:sz w:val="28"/>
                <w:szCs w:val="28"/>
              </w:rPr>
            </w:pPr>
          </w:p>
          <w:p w14:paraId="045A0856" w14:textId="77777777" w:rsidR="0029737D" w:rsidRPr="0008676B"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2</w:t>
            </w:r>
          </w:p>
          <w:p w14:paraId="0CFE865D" w14:textId="77777777" w:rsidR="0029737D" w:rsidRPr="0008676B" w:rsidRDefault="0029737D" w:rsidP="00620C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Значні </w:t>
            </w:r>
            <w:r w:rsidRPr="0008676B">
              <w:rPr>
                <w:rFonts w:ascii="Times New Roman" w:hAnsi="Times New Roman" w:cs="Times New Roman"/>
                <w:sz w:val="28"/>
                <w:szCs w:val="28"/>
              </w:rPr>
              <w:t>зміни поведінки</w:t>
            </w:r>
          </w:p>
          <w:p w14:paraId="1B755D54" w14:textId="77777777" w:rsidR="0029737D" w:rsidRDefault="0029737D" w:rsidP="00620C93">
            <w:pPr>
              <w:spacing w:after="0" w:line="360" w:lineRule="auto"/>
              <w:jc w:val="center"/>
              <w:rPr>
                <w:rFonts w:ascii="Times New Roman" w:hAnsi="Times New Roman" w:cs="Times New Roman"/>
                <w:b/>
                <w:sz w:val="28"/>
                <w:szCs w:val="28"/>
              </w:rPr>
            </w:pPr>
            <w:r w:rsidRPr="0008676B">
              <w:rPr>
                <w:rFonts w:ascii="Times New Roman" w:hAnsi="Times New Roman" w:cs="Times New Roman"/>
                <w:sz w:val="28"/>
                <w:szCs w:val="28"/>
              </w:rPr>
              <w:t>та культури</w:t>
            </w:r>
          </w:p>
        </w:tc>
      </w:tr>
      <w:tr w:rsidR="0029737D" w14:paraId="6C215F9D" w14:textId="77777777" w:rsidTr="00620C93">
        <w:trPr>
          <w:trHeight w:val="2113"/>
        </w:trPr>
        <w:tc>
          <w:tcPr>
            <w:tcW w:w="1145" w:type="dxa"/>
            <w:vMerge/>
          </w:tcPr>
          <w:p w14:paraId="4C3569E0" w14:textId="77777777" w:rsidR="0029737D" w:rsidRDefault="0029737D" w:rsidP="00620C93">
            <w:pPr>
              <w:spacing w:after="0" w:line="360" w:lineRule="auto"/>
              <w:ind w:firstLine="708"/>
              <w:jc w:val="both"/>
              <w:rPr>
                <w:rFonts w:ascii="Times New Roman" w:hAnsi="Times New Roman" w:cs="Times New Roman"/>
                <w:b/>
                <w:sz w:val="28"/>
                <w:szCs w:val="28"/>
              </w:rPr>
            </w:pPr>
          </w:p>
        </w:tc>
        <w:tc>
          <w:tcPr>
            <w:tcW w:w="3555" w:type="dxa"/>
          </w:tcPr>
          <w:p w14:paraId="382B9A8E" w14:textId="77777777" w:rsidR="0029737D" w:rsidRPr="0008676B" w:rsidRDefault="0029737D" w:rsidP="00620C93">
            <w:pPr>
              <w:spacing w:after="0" w:line="360" w:lineRule="auto"/>
              <w:ind w:firstLine="708"/>
              <w:rPr>
                <w:rFonts w:ascii="Times New Roman" w:hAnsi="Times New Roman" w:cs="Times New Roman"/>
                <w:sz w:val="28"/>
                <w:szCs w:val="28"/>
              </w:rPr>
            </w:pPr>
          </w:p>
          <w:p w14:paraId="7BD51944" w14:textId="77777777" w:rsidR="0029737D" w:rsidRDefault="0029737D" w:rsidP="00620C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p w14:paraId="3937442F" w14:textId="77777777" w:rsidR="0029737D" w:rsidRPr="0008676B"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Ніяких змін</w:t>
            </w:r>
          </w:p>
        </w:tc>
        <w:tc>
          <w:tcPr>
            <w:tcW w:w="3925" w:type="dxa"/>
          </w:tcPr>
          <w:p w14:paraId="183F89EE" w14:textId="77777777" w:rsidR="0029737D" w:rsidRDefault="0029737D" w:rsidP="00620C93">
            <w:pPr>
              <w:spacing w:after="0" w:line="360" w:lineRule="auto"/>
              <w:jc w:val="center"/>
              <w:rPr>
                <w:rFonts w:ascii="Times New Roman" w:hAnsi="Times New Roman" w:cs="Times New Roman"/>
                <w:sz w:val="28"/>
                <w:szCs w:val="28"/>
              </w:rPr>
            </w:pPr>
          </w:p>
          <w:p w14:paraId="589B348B" w14:textId="77777777" w:rsidR="0029737D"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4</w:t>
            </w:r>
          </w:p>
          <w:p w14:paraId="553BA477" w14:textId="77777777" w:rsidR="0029737D" w:rsidRPr="0008676B" w:rsidRDefault="0029737D" w:rsidP="00620C93">
            <w:pPr>
              <w:spacing w:after="0" w:line="360" w:lineRule="auto"/>
              <w:jc w:val="center"/>
              <w:rPr>
                <w:rFonts w:ascii="Times New Roman" w:hAnsi="Times New Roman" w:cs="Times New Roman"/>
                <w:sz w:val="28"/>
                <w:szCs w:val="28"/>
              </w:rPr>
            </w:pPr>
            <w:r w:rsidRPr="0008676B">
              <w:rPr>
                <w:rFonts w:ascii="Times New Roman" w:hAnsi="Times New Roman" w:cs="Times New Roman"/>
                <w:sz w:val="28"/>
                <w:szCs w:val="28"/>
              </w:rPr>
              <w:t>Значні зміни поведінки</w:t>
            </w:r>
            <w:r>
              <w:rPr>
                <w:rFonts w:ascii="Times New Roman" w:hAnsi="Times New Roman" w:cs="Times New Roman"/>
                <w:sz w:val="28"/>
                <w:szCs w:val="28"/>
              </w:rPr>
              <w:t xml:space="preserve"> </w:t>
            </w:r>
            <w:r w:rsidRPr="0008676B">
              <w:rPr>
                <w:rFonts w:ascii="Times New Roman" w:hAnsi="Times New Roman" w:cs="Times New Roman"/>
                <w:sz w:val="28"/>
                <w:szCs w:val="28"/>
              </w:rPr>
              <w:t>без зміни культури</w:t>
            </w:r>
          </w:p>
        </w:tc>
      </w:tr>
    </w:tbl>
    <w:p w14:paraId="575E09F0" w14:textId="77777777" w:rsidR="0029737D" w:rsidRPr="0096424A" w:rsidRDefault="003C75B8" w:rsidP="003C75B8">
      <w:pPr>
        <w:spacing w:after="0" w:line="360" w:lineRule="auto"/>
        <w:jc w:val="both"/>
        <w:rPr>
          <w:rFonts w:ascii="Times New Roman" w:hAnsi="Times New Roman" w:cs="Times New Roman"/>
          <w:sz w:val="28"/>
          <w:szCs w:val="28"/>
        </w:rPr>
      </w:pPr>
      <w:r w:rsidRPr="0096424A">
        <w:rPr>
          <w:rFonts w:ascii="Times New Roman" w:hAnsi="Times New Roman" w:cs="Times New Roman"/>
          <w:sz w:val="28"/>
          <w:szCs w:val="28"/>
        </w:rPr>
        <w:t xml:space="preserve"> </w:t>
      </w:r>
    </w:p>
    <w:p w14:paraId="4DB0186C" w14:textId="77777777" w:rsidR="0029737D" w:rsidRPr="0096424A" w:rsidRDefault="0029737D" w:rsidP="0029737D">
      <w:pPr>
        <w:spacing w:after="0" w:line="360" w:lineRule="auto"/>
        <w:ind w:firstLine="708"/>
        <w:jc w:val="both"/>
        <w:rPr>
          <w:rFonts w:ascii="Times New Roman" w:hAnsi="Times New Roman" w:cs="Times New Roman"/>
          <w:sz w:val="28"/>
          <w:szCs w:val="28"/>
        </w:rPr>
      </w:pPr>
      <w:r w:rsidRPr="0096424A">
        <w:rPr>
          <w:rFonts w:ascii="Times New Roman" w:hAnsi="Times New Roman" w:cs="Times New Roman"/>
          <w:sz w:val="28"/>
          <w:szCs w:val="28"/>
        </w:rPr>
        <w:t>Особливу значимість має другий квадрант: значні зміни поведінки та культури. Це важливо у зв'язку з поданням компанії як відкритої системи, яка активно реагує на зміни довкілля. Останнє при цьому має торкатися і культури, і поведінки (разом, не окремо). «Зміни в культурі можуть або передувати змінам поведінки, або йти за ними. Перше відбувається тоді, коли є безумовні докази значної переваги нових базових припущень проти існуючими. У ц</w:t>
      </w:r>
      <w:r>
        <w:rPr>
          <w:rFonts w:ascii="Times New Roman" w:hAnsi="Times New Roman" w:cs="Times New Roman"/>
          <w:sz w:val="28"/>
          <w:szCs w:val="28"/>
        </w:rPr>
        <w:t xml:space="preserve">ьому випадку від людей </w:t>
      </w:r>
      <w:proofErr w:type="spellStart"/>
      <w:r>
        <w:rPr>
          <w:rFonts w:ascii="Times New Roman" w:hAnsi="Times New Roman" w:cs="Times New Roman"/>
          <w:sz w:val="28"/>
          <w:szCs w:val="28"/>
        </w:rPr>
        <w:t>вимагаю</w:t>
      </w:r>
      <w:r w:rsidRPr="0096424A">
        <w:rPr>
          <w:rFonts w:ascii="Times New Roman" w:hAnsi="Times New Roman" w:cs="Times New Roman"/>
          <w:sz w:val="28"/>
          <w:szCs w:val="28"/>
        </w:rPr>
        <w:t>ються</w:t>
      </w:r>
      <w:proofErr w:type="spellEnd"/>
      <w:r w:rsidRPr="0096424A">
        <w:rPr>
          <w:rFonts w:ascii="Times New Roman" w:hAnsi="Times New Roman" w:cs="Times New Roman"/>
          <w:sz w:val="28"/>
          <w:szCs w:val="28"/>
        </w:rPr>
        <w:t xml:space="preserve"> одне – набуття нових знань, компетенції та навичок, необхідних для вироблення відповідних зразків поведінки [2].</w:t>
      </w:r>
    </w:p>
    <w:p w14:paraId="77A5D813" w14:textId="77777777" w:rsidR="0029737D" w:rsidRPr="0096424A" w:rsidRDefault="0029737D" w:rsidP="0029737D">
      <w:pPr>
        <w:spacing w:after="0" w:line="360" w:lineRule="auto"/>
        <w:ind w:firstLine="708"/>
        <w:jc w:val="both"/>
        <w:rPr>
          <w:rFonts w:ascii="Times New Roman" w:hAnsi="Times New Roman" w:cs="Times New Roman"/>
          <w:sz w:val="28"/>
          <w:szCs w:val="28"/>
        </w:rPr>
      </w:pPr>
      <w:r w:rsidRPr="0096424A">
        <w:rPr>
          <w:rFonts w:ascii="Times New Roman" w:hAnsi="Times New Roman" w:cs="Times New Roman"/>
          <w:sz w:val="28"/>
          <w:szCs w:val="28"/>
        </w:rPr>
        <w:lastRenderedPageBreak/>
        <w:t>Проте, сила культури визнача</w:t>
      </w:r>
      <w:r>
        <w:rPr>
          <w:rFonts w:ascii="Times New Roman" w:hAnsi="Times New Roman" w:cs="Times New Roman"/>
          <w:sz w:val="28"/>
          <w:szCs w:val="28"/>
        </w:rPr>
        <w:t xml:space="preserve">ється її глибиною, ясністю </w:t>
      </w:r>
      <w:proofErr w:type="spellStart"/>
      <w:r>
        <w:rPr>
          <w:rFonts w:ascii="Times New Roman" w:hAnsi="Times New Roman" w:cs="Times New Roman"/>
          <w:sz w:val="28"/>
          <w:szCs w:val="28"/>
        </w:rPr>
        <w:t>при</w:t>
      </w:r>
      <w:r w:rsidRPr="0096424A">
        <w:rPr>
          <w:rFonts w:ascii="Times New Roman" w:hAnsi="Times New Roman" w:cs="Times New Roman"/>
          <w:sz w:val="28"/>
          <w:szCs w:val="28"/>
        </w:rPr>
        <w:t>оритетів</w:t>
      </w:r>
      <w:proofErr w:type="spellEnd"/>
      <w:r w:rsidRPr="0096424A">
        <w:rPr>
          <w:rFonts w:ascii="Times New Roman" w:hAnsi="Times New Roman" w:cs="Times New Roman"/>
          <w:sz w:val="28"/>
          <w:szCs w:val="28"/>
        </w:rPr>
        <w:t xml:space="preserve"> і тим ступенем, якою її поділяє члени організації. При цьому вона створює не лише переваги, а й виступає серйозною перешкодою на шляху проведення</w:t>
      </w:r>
    </w:p>
    <w:p w14:paraId="305F3FDF" w14:textId="77777777" w:rsidR="0029737D" w:rsidRPr="0029737D" w:rsidRDefault="0029737D" w:rsidP="0029737D">
      <w:pPr>
        <w:spacing w:after="0" w:line="360" w:lineRule="auto"/>
        <w:jc w:val="both"/>
        <w:rPr>
          <w:rFonts w:ascii="Times New Roman" w:hAnsi="Times New Roman" w:cs="Times New Roman"/>
          <w:sz w:val="28"/>
          <w:szCs w:val="28"/>
        </w:rPr>
      </w:pPr>
      <w:r w:rsidRPr="0096424A">
        <w:rPr>
          <w:rFonts w:ascii="Times New Roman" w:hAnsi="Times New Roman" w:cs="Times New Roman"/>
          <w:sz w:val="28"/>
          <w:szCs w:val="28"/>
        </w:rPr>
        <w:t>організаційних змін. Здається, однак, що критерієм сили культури є її здатність до змін, що визначає в кінцевому підсумку її позитивни</w:t>
      </w:r>
      <w:r>
        <w:rPr>
          <w:rFonts w:ascii="Times New Roman" w:hAnsi="Times New Roman" w:cs="Times New Roman"/>
          <w:sz w:val="28"/>
          <w:szCs w:val="28"/>
        </w:rPr>
        <w:t>й вплив на ефективність бізнесу.</w:t>
      </w:r>
    </w:p>
    <w:p w14:paraId="5122284D"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Особливості ведення бізнесу докорінно залежать від культури країни та відбиваються на всіх аспектах ділових взаємин — від повсякденних контактів до переговорного процесу форм укладених контрактів. В основі культурних відмінностей, що існують між країнами, лежать фундаментальні розбіжності ціннісних орієнтацій.</w:t>
      </w:r>
    </w:p>
    <w:p w14:paraId="2670E718" w14:textId="77777777" w:rsidR="0029737D"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Ще в 70-х роках ХХ у </w:t>
      </w:r>
      <w:proofErr w:type="spellStart"/>
      <w:r w:rsidRPr="009C7BA5">
        <w:rPr>
          <w:rFonts w:ascii="Times New Roman" w:hAnsi="Times New Roman" w:cs="Times New Roman"/>
          <w:color w:val="000000"/>
          <w:sz w:val="28"/>
          <w:szCs w:val="28"/>
        </w:rPr>
        <w:t>Дж</w:t>
      </w:r>
      <w:proofErr w:type="spellEnd"/>
      <w:r w:rsidRPr="009C7BA5">
        <w:rPr>
          <w:rFonts w:ascii="Times New Roman" w:hAnsi="Times New Roman" w:cs="Times New Roman"/>
          <w:color w:val="000000"/>
          <w:sz w:val="28"/>
          <w:szCs w:val="28"/>
        </w:rPr>
        <w:t xml:space="preserve">. </w:t>
      </w:r>
      <w:proofErr w:type="spellStart"/>
      <w:r w:rsidRPr="009C7BA5">
        <w:rPr>
          <w:rFonts w:ascii="Times New Roman" w:hAnsi="Times New Roman" w:cs="Times New Roman"/>
          <w:color w:val="000000"/>
          <w:sz w:val="28"/>
          <w:szCs w:val="28"/>
        </w:rPr>
        <w:t>Хофстеді</w:t>
      </w:r>
      <w:proofErr w:type="spellEnd"/>
      <w:r w:rsidRPr="009C7BA5">
        <w:rPr>
          <w:rFonts w:ascii="Times New Roman" w:hAnsi="Times New Roman" w:cs="Times New Roman"/>
          <w:color w:val="000000"/>
          <w:sz w:val="28"/>
          <w:szCs w:val="28"/>
        </w:rPr>
        <w:t xml:space="preserve"> були проведені дослідження в 66 країнах світу [3]. Вони дозволили йому виділити кілька основних аспектів, що визначають стиль та особливості ведення бізнесу представниками різних культур. </w:t>
      </w:r>
    </w:p>
    <w:p w14:paraId="545E4462"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Результатом досліджень стала модель порівняльного аналізу бізнес-культур, що ґрунтується на чотир</w:t>
      </w:r>
      <w:r w:rsidR="0029737D">
        <w:rPr>
          <w:rFonts w:ascii="Times New Roman" w:hAnsi="Times New Roman" w:cs="Times New Roman"/>
          <w:color w:val="000000"/>
          <w:sz w:val="28"/>
          <w:szCs w:val="28"/>
        </w:rPr>
        <w:t>ьох варіативних характеристиках:</w:t>
      </w:r>
      <w:r w:rsidRPr="009C7BA5">
        <w:rPr>
          <w:rFonts w:ascii="Times New Roman" w:hAnsi="Times New Roman" w:cs="Times New Roman"/>
          <w:color w:val="000000"/>
          <w:sz w:val="28"/>
          <w:szCs w:val="28"/>
        </w:rPr>
        <w:t xml:space="preserve"> </w:t>
      </w:r>
    </w:p>
    <w:p w14:paraId="3F723413" w14:textId="77777777" w:rsidR="003F0103" w:rsidRPr="0029737D" w:rsidRDefault="003F0103" w:rsidP="0029737D">
      <w:pPr>
        <w:pStyle w:val="a3"/>
        <w:numPr>
          <w:ilvl w:val="0"/>
          <w:numId w:val="47"/>
        </w:numPr>
        <w:spacing w:after="0" w:line="360" w:lineRule="auto"/>
        <w:ind w:right="57"/>
        <w:rPr>
          <w:rFonts w:ascii="Times New Roman" w:hAnsi="Times New Roman" w:cs="Times New Roman"/>
          <w:b/>
          <w:color w:val="000000"/>
          <w:sz w:val="28"/>
          <w:szCs w:val="28"/>
        </w:rPr>
      </w:pPr>
      <w:r w:rsidRPr="0029737D">
        <w:rPr>
          <w:rFonts w:ascii="Times New Roman" w:hAnsi="Times New Roman" w:cs="Times New Roman"/>
          <w:b/>
          <w:color w:val="000000"/>
          <w:sz w:val="28"/>
          <w:szCs w:val="28"/>
        </w:rPr>
        <w:t>Культурні цінності</w:t>
      </w:r>
    </w:p>
    <w:p w14:paraId="1B4499E4"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Ці «магічні» характеристики: </w:t>
      </w:r>
    </w:p>
    <w:p w14:paraId="31D08344"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1) індекс індивідуалізму/колективізму, заснований на </w:t>
      </w:r>
      <w:proofErr w:type="spellStart"/>
      <w:r w:rsidRPr="009C7BA5">
        <w:rPr>
          <w:rFonts w:ascii="Times New Roman" w:hAnsi="Times New Roman" w:cs="Times New Roman"/>
          <w:color w:val="000000"/>
          <w:sz w:val="28"/>
          <w:szCs w:val="28"/>
        </w:rPr>
        <w:t>самоорієнтації</w:t>
      </w:r>
      <w:proofErr w:type="spellEnd"/>
      <w:r w:rsidRPr="009C7BA5">
        <w:rPr>
          <w:rFonts w:ascii="Times New Roman" w:hAnsi="Times New Roman" w:cs="Times New Roman"/>
          <w:color w:val="000000"/>
          <w:sz w:val="28"/>
          <w:szCs w:val="28"/>
        </w:rPr>
        <w:t xml:space="preserve"> особистості; </w:t>
      </w:r>
    </w:p>
    <w:p w14:paraId="27488D77"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2) ступінь ієрархічної </w:t>
      </w:r>
      <w:proofErr w:type="spellStart"/>
      <w:r w:rsidRPr="009C7BA5">
        <w:rPr>
          <w:rFonts w:ascii="Times New Roman" w:hAnsi="Times New Roman" w:cs="Times New Roman"/>
          <w:color w:val="000000"/>
          <w:sz w:val="28"/>
          <w:szCs w:val="28"/>
        </w:rPr>
        <w:t>дистанційності</w:t>
      </w:r>
      <w:proofErr w:type="spellEnd"/>
      <w:r w:rsidRPr="009C7BA5">
        <w:rPr>
          <w:rFonts w:ascii="Times New Roman" w:hAnsi="Times New Roman" w:cs="Times New Roman"/>
          <w:color w:val="000000"/>
          <w:sz w:val="28"/>
          <w:szCs w:val="28"/>
        </w:rPr>
        <w:t>, що відображає орієнтацію на владу та авторитет; чи жіночий стиль ділових взаємин.</w:t>
      </w:r>
    </w:p>
    <w:p w14:paraId="2567C5D4"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b/>
          <w:color w:val="000000"/>
          <w:sz w:val="28"/>
          <w:szCs w:val="28"/>
        </w:rPr>
        <w:t xml:space="preserve">Індивідуалізм/колективізм (І/К індекс). </w:t>
      </w:r>
      <w:r w:rsidRPr="009C7BA5">
        <w:rPr>
          <w:rFonts w:ascii="Times New Roman" w:hAnsi="Times New Roman" w:cs="Times New Roman"/>
          <w:color w:val="000000"/>
          <w:sz w:val="28"/>
          <w:szCs w:val="28"/>
        </w:rPr>
        <w:t xml:space="preserve">Індекс індивідуалізму/колективізму виражає відношення між індивідуумом та суспільством. Цей показник визначає ступінь інтеграції особистості колективі, групі. Високий індекс індивідуалізму означає концентрацію на власному "его" та особистих досягненнях; низьке значення індексу свідчить про інтеграцію, підпорядкування індивідууму колективу, переважання «ми» у менталітеті. </w:t>
      </w:r>
    </w:p>
    <w:p w14:paraId="191D2751"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b/>
          <w:color w:val="000000"/>
          <w:sz w:val="28"/>
          <w:szCs w:val="28"/>
        </w:rPr>
        <w:lastRenderedPageBreak/>
        <w:t>Ієрархічна дистанція (І/Д індекс)</w:t>
      </w:r>
      <w:r w:rsidRPr="009C7BA5">
        <w:rPr>
          <w:rFonts w:ascii="Times New Roman" w:hAnsi="Times New Roman" w:cs="Times New Roman"/>
          <w:color w:val="000000"/>
          <w:sz w:val="28"/>
          <w:szCs w:val="28"/>
        </w:rPr>
        <w:t xml:space="preserve"> – це дистанція між членами товариства, що знаходяться на різних щаблях ієрархії. Індекс ієрархічної дистанції вимірює толерантність суспільства до соціального нерівноправності, тобто нерівного розподілу влади між вищими та нижчими членами соціальної системи. Ступінь </w:t>
      </w:r>
      <w:proofErr w:type="spellStart"/>
      <w:r w:rsidRPr="009C7BA5">
        <w:rPr>
          <w:rFonts w:ascii="Times New Roman" w:hAnsi="Times New Roman" w:cs="Times New Roman"/>
          <w:color w:val="000000"/>
          <w:sz w:val="28"/>
          <w:szCs w:val="28"/>
        </w:rPr>
        <w:t>дистанційності</w:t>
      </w:r>
      <w:proofErr w:type="spellEnd"/>
      <w:r w:rsidRPr="009C7BA5">
        <w:rPr>
          <w:rFonts w:ascii="Times New Roman" w:hAnsi="Times New Roman" w:cs="Times New Roman"/>
          <w:color w:val="000000"/>
          <w:sz w:val="28"/>
          <w:szCs w:val="28"/>
        </w:rPr>
        <w:t xml:space="preserve"> показує ставлення підлеглих до влади керівників. Культури з високим індексом ієрархічні, влада у деяких культурах може бути спадковою. У таких культурах, наприклад, у країнах Латинської Америки, організація побудована за принципом піраміди і централізація влади необхідна. Тут відчувається значна різниця між членами суспільства, які стоять різних соціальних рівнях, і різниця у привілеях, яка сприймається членами суспільства як належне. У країнах із низьким індексом сп</w:t>
      </w:r>
      <w:r>
        <w:rPr>
          <w:rFonts w:ascii="Times New Roman" w:hAnsi="Times New Roman" w:cs="Times New Roman"/>
          <w:color w:val="000000"/>
          <w:sz w:val="28"/>
          <w:szCs w:val="28"/>
        </w:rPr>
        <w:t>остерігається зворотна картина.</w:t>
      </w:r>
    </w:p>
    <w:p w14:paraId="0E7A04FA"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b/>
          <w:color w:val="000000"/>
          <w:sz w:val="28"/>
          <w:szCs w:val="28"/>
        </w:rPr>
        <w:t>Ступінь уникнення невизначеності (І/Р індекс)</w:t>
      </w:r>
      <w:r w:rsidRPr="009C7BA5">
        <w:rPr>
          <w:rFonts w:ascii="Times New Roman" w:hAnsi="Times New Roman" w:cs="Times New Roman"/>
          <w:color w:val="000000"/>
          <w:sz w:val="28"/>
          <w:szCs w:val="28"/>
        </w:rPr>
        <w:t xml:space="preserve"> – це ступінь уникнення ризику чи прагнення щодо нього. Контроль рівня невизначеності є рисою, яка значною мірою визначається культурою, і показує, якою мірою члени тієї чи іншої культурної спільноти запрограмовані на свободу дій у неструктур</w:t>
      </w:r>
      <w:r>
        <w:rPr>
          <w:rFonts w:ascii="Times New Roman" w:hAnsi="Times New Roman" w:cs="Times New Roman"/>
          <w:color w:val="000000"/>
          <w:sz w:val="28"/>
          <w:szCs w:val="28"/>
        </w:rPr>
        <w:t>ованих нестандартних ситуаціях.</w:t>
      </w:r>
    </w:p>
    <w:p w14:paraId="7A1DA749"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Індекс відбиває толерантність членів суспільства до невизначеності ситуації. Культури з високим індексом менш стійкі до стресу, сильніше стурбовані питаннями безпеки та дотримання встановлених правил, що призводить до утрудненого сприйняття змін та повільної адаптації до нових ідей. Культури з низьким індексом уникнення невизначеності асоціюються з більшою рухливістю, готовністю до ризику, </w:t>
      </w:r>
      <w:proofErr w:type="spellStart"/>
      <w:r w:rsidRPr="009C7BA5">
        <w:rPr>
          <w:rFonts w:ascii="Times New Roman" w:hAnsi="Times New Roman" w:cs="Times New Roman"/>
          <w:color w:val="000000"/>
          <w:sz w:val="28"/>
          <w:szCs w:val="28"/>
        </w:rPr>
        <w:t>інноваційністю</w:t>
      </w:r>
      <w:proofErr w:type="spellEnd"/>
      <w:r w:rsidRPr="009C7BA5">
        <w:rPr>
          <w:rFonts w:ascii="Times New Roman" w:hAnsi="Times New Roman" w:cs="Times New Roman"/>
          <w:color w:val="000000"/>
          <w:sz w:val="28"/>
          <w:szCs w:val="28"/>
        </w:rPr>
        <w:t>, схильні спиратися на пізн</w:t>
      </w:r>
      <w:r>
        <w:rPr>
          <w:rFonts w:ascii="Times New Roman" w:hAnsi="Times New Roman" w:cs="Times New Roman"/>
          <w:color w:val="000000"/>
          <w:sz w:val="28"/>
          <w:szCs w:val="28"/>
        </w:rPr>
        <w:t>ання, а чи не абсолютне знання.</w:t>
      </w:r>
    </w:p>
    <w:p w14:paraId="5EA78BC3"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Якщо порівняти США, що мають середнє значення індексу 46 (табл. 1), та Францію, що має індекс 86, то така значна різниця у уникненні невизначеності часто призводить до конфліктів, особливо між менеджерами та їх керівниками, якщо вони є представниками різних культур. У французьких, як і в німецьких компаніях, високе значення надається дотриманню правил, написанню регулярних письмових звітів з приводу, аж </w:t>
      </w:r>
      <w:r w:rsidRPr="009C7BA5">
        <w:rPr>
          <w:rFonts w:ascii="Times New Roman" w:hAnsi="Times New Roman" w:cs="Times New Roman"/>
          <w:color w:val="000000"/>
          <w:sz w:val="28"/>
          <w:szCs w:val="28"/>
        </w:rPr>
        <w:lastRenderedPageBreak/>
        <w:t>до телефонних розмов з партнерами. Прописані службові обов'язки, робочі процедури, точні інструкції – типові р</w:t>
      </w:r>
      <w:r>
        <w:rPr>
          <w:rFonts w:ascii="Times New Roman" w:hAnsi="Times New Roman" w:cs="Times New Roman"/>
          <w:color w:val="000000"/>
          <w:sz w:val="28"/>
          <w:szCs w:val="28"/>
        </w:rPr>
        <w:t>иси ділової культури цих країн.</w:t>
      </w:r>
    </w:p>
    <w:p w14:paraId="5CA99593"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Чоловічий (жорсткий) чи жіночий (м'який) тип поведінки (М/Ж індекс). Переважання та заохочення серед членів товариства змагальності, вимогливості, прагнення досягнень, підприємництва відносять до чоловічого типу поведінки. Товариства з високим індексом (за чоловічим типом) характеризуються також прагненням до наживи та накопичення грошей, відсутністю турботи про оточуючих.</w:t>
      </w:r>
    </w:p>
    <w:p w14:paraId="70DC0B28"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На противагу цьому в країнах з </w:t>
      </w:r>
      <w:proofErr w:type="spellStart"/>
      <w:r w:rsidRPr="009C7BA5">
        <w:rPr>
          <w:rFonts w:ascii="Times New Roman" w:hAnsi="Times New Roman" w:cs="Times New Roman"/>
          <w:color w:val="000000"/>
          <w:sz w:val="28"/>
          <w:szCs w:val="28"/>
        </w:rPr>
        <w:t>превалюючою</w:t>
      </w:r>
      <w:proofErr w:type="spellEnd"/>
      <w:r w:rsidRPr="009C7BA5">
        <w:rPr>
          <w:rFonts w:ascii="Times New Roman" w:hAnsi="Times New Roman" w:cs="Times New Roman"/>
          <w:color w:val="000000"/>
          <w:sz w:val="28"/>
          <w:szCs w:val="28"/>
        </w:rPr>
        <w:t xml:space="preserve"> поведінкою за жіночим типом переважаючими цінностями є скромність і альтруїзм, рівноправність статей, упор на служіння людям. У країнах із чоловічим типом цінується робота, що дозволяє бути визнаним, зробити кар'єру, у країнах із жіночим типом – робота у приєм</w:t>
      </w:r>
      <w:r>
        <w:rPr>
          <w:rFonts w:ascii="Times New Roman" w:hAnsi="Times New Roman" w:cs="Times New Roman"/>
          <w:color w:val="000000"/>
          <w:sz w:val="28"/>
          <w:szCs w:val="28"/>
        </w:rPr>
        <w:t>ному колективі, взаємодопомога.</w:t>
      </w:r>
    </w:p>
    <w:p w14:paraId="44A4E6CE" w14:textId="77777777" w:rsidR="009C7BA5" w:rsidRPr="009C7BA5" w:rsidRDefault="009C7BA5" w:rsidP="009C7BA5">
      <w:pPr>
        <w:spacing w:after="0" w:line="360" w:lineRule="auto"/>
        <w:ind w:left="170" w:right="57" w:firstLine="709"/>
        <w:jc w:val="both"/>
        <w:rPr>
          <w:rFonts w:ascii="Times New Roman" w:hAnsi="Times New Roman" w:cs="Times New Roman"/>
          <w:color w:val="000000"/>
          <w:sz w:val="28"/>
          <w:szCs w:val="28"/>
        </w:rPr>
      </w:pPr>
      <w:r w:rsidRPr="009C7BA5">
        <w:rPr>
          <w:rFonts w:ascii="Times New Roman" w:hAnsi="Times New Roman" w:cs="Times New Roman"/>
          <w:color w:val="000000"/>
          <w:sz w:val="28"/>
          <w:szCs w:val="28"/>
        </w:rPr>
        <w:t xml:space="preserve">У деяких суспільствах вважається дозволеним для чоловіків і жінок приймати різні ролі, що </w:t>
      </w:r>
      <w:proofErr w:type="spellStart"/>
      <w:r w:rsidRPr="009C7BA5">
        <w:rPr>
          <w:rFonts w:ascii="Times New Roman" w:hAnsi="Times New Roman" w:cs="Times New Roman"/>
          <w:color w:val="000000"/>
          <w:sz w:val="28"/>
          <w:szCs w:val="28"/>
        </w:rPr>
        <w:t>взаємоперехрещуються</w:t>
      </w:r>
      <w:proofErr w:type="spellEnd"/>
      <w:r w:rsidRPr="009C7BA5">
        <w:rPr>
          <w:rFonts w:ascii="Times New Roman" w:hAnsi="Times New Roman" w:cs="Times New Roman"/>
          <w:color w:val="000000"/>
          <w:sz w:val="28"/>
          <w:szCs w:val="28"/>
        </w:rPr>
        <w:t>, в той час як в інших культурах іс</w:t>
      </w:r>
      <w:r>
        <w:rPr>
          <w:rFonts w:ascii="Times New Roman" w:hAnsi="Times New Roman" w:cs="Times New Roman"/>
          <w:color w:val="000000"/>
          <w:sz w:val="28"/>
          <w:szCs w:val="28"/>
        </w:rPr>
        <w:t xml:space="preserve">нує чітке </w:t>
      </w:r>
      <w:proofErr w:type="spellStart"/>
      <w:r>
        <w:rPr>
          <w:rFonts w:ascii="Times New Roman" w:hAnsi="Times New Roman" w:cs="Times New Roman"/>
          <w:color w:val="000000"/>
          <w:sz w:val="28"/>
          <w:szCs w:val="28"/>
        </w:rPr>
        <w:t>полоролеве</w:t>
      </w:r>
      <w:proofErr w:type="spellEnd"/>
      <w:r>
        <w:rPr>
          <w:rFonts w:ascii="Times New Roman" w:hAnsi="Times New Roman" w:cs="Times New Roman"/>
          <w:color w:val="000000"/>
          <w:sz w:val="28"/>
          <w:szCs w:val="28"/>
        </w:rPr>
        <w:t xml:space="preserve"> обмеження.</w:t>
      </w:r>
    </w:p>
    <w:p w14:paraId="05374E9F" w14:textId="77777777" w:rsidR="009C7BA5" w:rsidRDefault="007138FC" w:rsidP="009C7BA5">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таблиці 2.3</w:t>
      </w:r>
      <w:r w:rsidR="009C7BA5" w:rsidRPr="009C7BA5">
        <w:rPr>
          <w:rFonts w:ascii="Times New Roman" w:hAnsi="Times New Roman" w:cs="Times New Roman"/>
          <w:color w:val="000000"/>
          <w:sz w:val="28"/>
          <w:szCs w:val="28"/>
        </w:rPr>
        <w:t xml:space="preserve"> наведено дані досліджень </w:t>
      </w:r>
      <w:proofErr w:type="spellStart"/>
      <w:r w:rsidR="009C7BA5" w:rsidRPr="009C7BA5">
        <w:rPr>
          <w:rFonts w:ascii="Times New Roman" w:hAnsi="Times New Roman" w:cs="Times New Roman"/>
          <w:color w:val="000000"/>
          <w:sz w:val="28"/>
          <w:szCs w:val="28"/>
        </w:rPr>
        <w:t>Хофстеда</w:t>
      </w:r>
      <w:proofErr w:type="spellEnd"/>
      <w:r w:rsidR="009C7BA5" w:rsidRPr="009C7BA5">
        <w:rPr>
          <w:rFonts w:ascii="Times New Roman" w:hAnsi="Times New Roman" w:cs="Times New Roman"/>
          <w:color w:val="000000"/>
          <w:sz w:val="28"/>
          <w:szCs w:val="28"/>
        </w:rPr>
        <w:t xml:space="preserve"> з деяких країн, які мають значний комерційний інтерес.</w:t>
      </w:r>
    </w:p>
    <w:p w14:paraId="35CFDED0" w14:textId="77777777" w:rsidR="009C7BA5" w:rsidRDefault="009C7BA5" w:rsidP="009C7BA5">
      <w:pPr>
        <w:spacing w:after="0" w:line="360" w:lineRule="auto"/>
        <w:ind w:left="170" w:right="57" w:firstLine="709"/>
        <w:jc w:val="both"/>
        <w:rPr>
          <w:rFonts w:ascii="Times New Roman" w:hAnsi="Times New Roman" w:cs="Times New Roman"/>
          <w:color w:val="000000"/>
          <w:sz w:val="28"/>
          <w:szCs w:val="28"/>
        </w:rPr>
      </w:pPr>
    </w:p>
    <w:p w14:paraId="02A39C1F" w14:textId="77777777" w:rsidR="009C7BA5" w:rsidRDefault="004D53AE" w:rsidP="009C7BA5">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Таблиця</w:t>
      </w:r>
      <w:r w:rsidR="003C75B8">
        <w:rPr>
          <w:rFonts w:ascii="Times New Roman" w:hAnsi="Times New Roman" w:cs="Times New Roman"/>
          <w:color w:val="000000"/>
          <w:sz w:val="28"/>
          <w:szCs w:val="28"/>
        </w:rPr>
        <w:t>(</w:t>
      </w:r>
      <w:r w:rsidR="00C65FEC">
        <w:rPr>
          <w:rFonts w:ascii="Times New Roman" w:hAnsi="Times New Roman" w:cs="Times New Roman"/>
          <w:color w:val="000000"/>
          <w:sz w:val="28"/>
          <w:szCs w:val="28"/>
        </w:rPr>
        <w:t>2.3</w:t>
      </w:r>
      <w:r w:rsidR="003C75B8">
        <w:rPr>
          <w:rFonts w:ascii="Times New Roman" w:hAnsi="Times New Roman" w:cs="Times New Roman"/>
          <w:color w:val="000000"/>
          <w:sz w:val="28"/>
          <w:szCs w:val="28"/>
        </w:rPr>
        <w:t xml:space="preserve">) </w:t>
      </w:r>
      <w:r w:rsidR="009C7BA5">
        <w:rPr>
          <w:rFonts w:ascii="Times New Roman" w:hAnsi="Times New Roman" w:cs="Times New Roman"/>
          <w:color w:val="000000"/>
          <w:sz w:val="28"/>
          <w:szCs w:val="28"/>
        </w:rPr>
        <w:t>І</w:t>
      </w:r>
      <w:r w:rsidR="009C7BA5" w:rsidRPr="009C7BA5">
        <w:rPr>
          <w:rFonts w:ascii="Times New Roman" w:hAnsi="Times New Roman" w:cs="Times New Roman"/>
          <w:color w:val="000000"/>
          <w:sz w:val="28"/>
          <w:szCs w:val="28"/>
        </w:rPr>
        <w:t>ндексування країн залежно від кул</w:t>
      </w:r>
      <w:r w:rsidR="003C75B8">
        <w:rPr>
          <w:rFonts w:ascii="Times New Roman" w:hAnsi="Times New Roman" w:cs="Times New Roman"/>
          <w:color w:val="000000"/>
          <w:sz w:val="28"/>
          <w:szCs w:val="28"/>
        </w:rPr>
        <w:t xml:space="preserve">ьтурних цінностей (за </w:t>
      </w:r>
      <w:proofErr w:type="spellStart"/>
      <w:r w:rsidR="003C75B8">
        <w:rPr>
          <w:rFonts w:ascii="Times New Roman" w:hAnsi="Times New Roman" w:cs="Times New Roman"/>
          <w:color w:val="000000"/>
          <w:sz w:val="28"/>
          <w:szCs w:val="28"/>
        </w:rPr>
        <w:t>Хофстедом</w:t>
      </w:r>
      <w:proofErr w:type="spellEnd"/>
      <w:r w:rsidR="003C75B8">
        <w:rPr>
          <w:rFonts w:ascii="Times New Roman" w:hAnsi="Times New Roman" w:cs="Times New Roman"/>
          <w:color w:val="000000"/>
          <w:sz w:val="28"/>
          <w:szCs w:val="28"/>
        </w:rPr>
        <w:t>.</w:t>
      </w:r>
    </w:p>
    <w:p w14:paraId="59A8FA79" w14:textId="77777777" w:rsidR="003C75B8" w:rsidRDefault="003C75B8" w:rsidP="009C7BA5">
      <w:pPr>
        <w:spacing w:after="0" w:line="360" w:lineRule="auto"/>
        <w:ind w:left="170" w:right="57" w:firstLine="709"/>
        <w:jc w:val="both"/>
        <w:rPr>
          <w:rFonts w:ascii="Times New Roman" w:hAnsi="Times New Roman" w:cs="Times New Roman"/>
          <w:color w:val="000000"/>
          <w:sz w:val="28"/>
          <w:szCs w:val="28"/>
        </w:rPr>
      </w:pPr>
    </w:p>
    <w:tbl>
      <w:tblPr>
        <w:tblStyle w:val="aa"/>
        <w:tblW w:w="0" w:type="auto"/>
        <w:tblInd w:w="250" w:type="dxa"/>
        <w:tblLayout w:type="fixed"/>
        <w:tblLook w:val="04A0" w:firstRow="1" w:lastRow="0" w:firstColumn="1" w:lastColumn="0" w:noHBand="0" w:noVBand="1"/>
      </w:tblPr>
      <w:tblGrid>
        <w:gridCol w:w="992"/>
        <w:gridCol w:w="993"/>
        <w:gridCol w:w="1134"/>
        <w:gridCol w:w="1134"/>
        <w:gridCol w:w="1134"/>
        <w:gridCol w:w="1134"/>
        <w:gridCol w:w="1134"/>
        <w:gridCol w:w="992"/>
        <w:gridCol w:w="958"/>
      </w:tblGrid>
      <w:tr w:rsidR="007A32A2" w:rsidRPr="007A32A2" w14:paraId="48EE3883" w14:textId="77777777" w:rsidTr="009A4A3B">
        <w:trPr>
          <w:cantSplit/>
          <w:trHeight w:val="2321"/>
        </w:trPr>
        <w:tc>
          <w:tcPr>
            <w:tcW w:w="992" w:type="dxa"/>
            <w:textDirection w:val="btLr"/>
          </w:tcPr>
          <w:p w14:paraId="429DCA0D"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Країна чи регіон</w:t>
            </w:r>
          </w:p>
          <w:p w14:paraId="3A5D3A40"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259087D0"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34B6F2E1"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6990840B"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68267FD2"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280295B9"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0636AC68"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7A80CF38"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p w14:paraId="3A9A9573"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993" w:type="dxa"/>
            <w:textDirection w:val="btLr"/>
          </w:tcPr>
          <w:p w14:paraId="57642B3A"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І/К індекс</w:t>
            </w:r>
          </w:p>
          <w:p w14:paraId="38DB30BB"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1134" w:type="dxa"/>
            <w:textDirection w:val="btLr"/>
          </w:tcPr>
          <w:p w14:paraId="4BE9358C"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Ранг за І/К показником</w:t>
            </w:r>
          </w:p>
          <w:p w14:paraId="4CB81DDD"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1134" w:type="dxa"/>
            <w:textDirection w:val="btLr"/>
          </w:tcPr>
          <w:p w14:paraId="4E5E979A"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І/Д індекс</w:t>
            </w:r>
          </w:p>
          <w:p w14:paraId="1DEAD380"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1134" w:type="dxa"/>
            <w:textDirection w:val="btLr"/>
          </w:tcPr>
          <w:p w14:paraId="54C0A632"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Ранг за І/Д показником</w:t>
            </w:r>
          </w:p>
          <w:p w14:paraId="7DB4BE0D"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1134" w:type="dxa"/>
            <w:textDirection w:val="btLr"/>
          </w:tcPr>
          <w:p w14:paraId="19EBFC86"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І/Р індекс</w:t>
            </w:r>
          </w:p>
          <w:p w14:paraId="0D4367A4"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1134" w:type="dxa"/>
            <w:textDirection w:val="btLr"/>
          </w:tcPr>
          <w:p w14:paraId="6DEBB293" w14:textId="77777777" w:rsidR="009C7BA5" w:rsidRPr="007A32A2" w:rsidRDefault="009C7BA5"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Ранг за І/Р показником</w:t>
            </w:r>
          </w:p>
          <w:p w14:paraId="062EB3DB"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992" w:type="dxa"/>
            <w:textDirection w:val="btLr"/>
          </w:tcPr>
          <w:p w14:paraId="48B6952D" w14:textId="77777777" w:rsidR="007A32A2" w:rsidRPr="007A32A2" w:rsidRDefault="007A32A2" w:rsidP="007A32A2">
            <w:pPr>
              <w:spacing w:line="360" w:lineRule="auto"/>
              <w:ind w:left="113" w:right="57"/>
              <w:jc w:val="both"/>
              <w:rPr>
                <w:rFonts w:ascii="Times New Roman" w:hAnsi="Times New Roman" w:cs="Times New Roman"/>
                <w:color w:val="000000"/>
                <w:sz w:val="28"/>
                <w:szCs w:val="28"/>
              </w:rPr>
            </w:pPr>
            <w:r w:rsidRPr="007A32A2">
              <w:rPr>
                <w:rFonts w:ascii="Times New Roman" w:hAnsi="Times New Roman" w:cs="Times New Roman"/>
                <w:color w:val="000000"/>
                <w:sz w:val="28"/>
                <w:szCs w:val="28"/>
              </w:rPr>
              <w:t>М/Ж індекс</w:t>
            </w:r>
          </w:p>
          <w:p w14:paraId="1F85B72A" w14:textId="77777777" w:rsidR="009C7BA5" w:rsidRPr="007A32A2" w:rsidRDefault="009C7BA5" w:rsidP="007A32A2">
            <w:pPr>
              <w:spacing w:line="360" w:lineRule="auto"/>
              <w:ind w:left="113" w:right="57"/>
              <w:rPr>
                <w:rFonts w:ascii="Times New Roman" w:hAnsi="Times New Roman" w:cs="Times New Roman"/>
                <w:color w:val="000000"/>
                <w:sz w:val="28"/>
                <w:szCs w:val="28"/>
              </w:rPr>
            </w:pPr>
          </w:p>
        </w:tc>
        <w:tc>
          <w:tcPr>
            <w:tcW w:w="958" w:type="dxa"/>
            <w:textDirection w:val="btLr"/>
          </w:tcPr>
          <w:p w14:paraId="67D09B99" w14:textId="77777777" w:rsidR="009C7BA5" w:rsidRPr="007A32A2" w:rsidRDefault="007A32A2" w:rsidP="007A32A2">
            <w:pPr>
              <w:spacing w:line="360" w:lineRule="auto"/>
              <w:ind w:left="113" w:right="57"/>
              <w:rPr>
                <w:rFonts w:ascii="Times New Roman" w:hAnsi="Times New Roman" w:cs="Times New Roman"/>
                <w:color w:val="000000"/>
                <w:sz w:val="28"/>
                <w:szCs w:val="28"/>
              </w:rPr>
            </w:pPr>
            <w:r w:rsidRPr="007A32A2">
              <w:rPr>
                <w:rFonts w:ascii="Times New Roman" w:hAnsi="Times New Roman" w:cs="Times New Roman"/>
                <w:color w:val="000000"/>
                <w:sz w:val="28"/>
                <w:szCs w:val="28"/>
              </w:rPr>
              <w:t>Ранг за М/Ж показником</w:t>
            </w:r>
          </w:p>
        </w:tc>
      </w:tr>
      <w:tr w:rsidR="007A32A2" w14:paraId="75F632ED" w14:textId="77777777" w:rsidTr="009A4A3B">
        <w:tc>
          <w:tcPr>
            <w:tcW w:w="992" w:type="dxa"/>
          </w:tcPr>
          <w:p w14:paraId="75FAE40F" w14:textId="77777777" w:rsidR="009C7BA5"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Австрія</w:t>
            </w:r>
          </w:p>
        </w:tc>
        <w:tc>
          <w:tcPr>
            <w:tcW w:w="993" w:type="dxa"/>
          </w:tcPr>
          <w:p w14:paraId="350C17EC"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1134" w:type="dxa"/>
          </w:tcPr>
          <w:p w14:paraId="2BFE97F8"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tcPr>
          <w:p w14:paraId="6118D9C3"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1134" w:type="dxa"/>
          </w:tcPr>
          <w:p w14:paraId="1166F16C"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1134" w:type="dxa"/>
          </w:tcPr>
          <w:p w14:paraId="35487F12"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1134" w:type="dxa"/>
          </w:tcPr>
          <w:p w14:paraId="393FB047"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992" w:type="dxa"/>
          </w:tcPr>
          <w:p w14:paraId="5B5A6C5B"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958" w:type="dxa"/>
          </w:tcPr>
          <w:p w14:paraId="36FBD3B9"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7A32A2" w14:paraId="1E90339B" w14:textId="77777777" w:rsidTr="009A4A3B">
        <w:tc>
          <w:tcPr>
            <w:tcW w:w="992" w:type="dxa"/>
          </w:tcPr>
          <w:p w14:paraId="010C9C52" w14:textId="77777777" w:rsidR="007A32A2" w:rsidRPr="007A32A2" w:rsidRDefault="007A32A2" w:rsidP="00DF6C31">
            <w:pPr>
              <w:spacing w:line="360" w:lineRule="auto"/>
              <w:ind w:right="57"/>
              <w:rPr>
                <w:rFonts w:ascii="Times New Roman" w:hAnsi="Times New Roman" w:cs="Times New Roman"/>
                <w:color w:val="000000"/>
                <w:sz w:val="28"/>
                <w:szCs w:val="28"/>
                <w:lang w:val="ru-RU"/>
              </w:rPr>
            </w:pPr>
            <w:r>
              <w:rPr>
                <w:rFonts w:ascii="Times New Roman" w:hAnsi="Times New Roman" w:cs="Times New Roman"/>
                <w:color w:val="000000"/>
                <w:sz w:val="28"/>
                <w:szCs w:val="28"/>
              </w:rPr>
              <w:t>Англі</w:t>
            </w:r>
            <w:r>
              <w:rPr>
                <w:rFonts w:ascii="Times New Roman" w:hAnsi="Times New Roman" w:cs="Times New Roman"/>
                <w:color w:val="000000"/>
                <w:sz w:val="28"/>
                <w:szCs w:val="28"/>
              </w:rPr>
              <w:lastRenderedPageBreak/>
              <w:t>я</w:t>
            </w:r>
          </w:p>
        </w:tc>
        <w:tc>
          <w:tcPr>
            <w:tcW w:w="993" w:type="dxa"/>
          </w:tcPr>
          <w:p w14:paraId="5BD5B0C2"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89</w:t>
            </w:r>
          </w:p>
        </w:tc>
        <w:tc>
          <w:tcPr>
            <w:tcW w:w="1134" w:type="dxa"/>
          </w:tcPr>
          <w:p w14:paraId="2FEADA72"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134" w:type="dxa"/>
          </w:tcPr>
          <w:p w14:paraId="5FCB0FCB"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134" w:type="dxa"/>
          </w:tcPr>
          <w:p w14:paraId="0C29CA6C"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1134" w:type="dxa"/>
          </w:tcPr>
          <w:p w14:paraId="3A474563"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134" w:type="dxa"/>
          </w:tcPr>
          <w:p w14:paraId="5B3DAAA0"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992" w:type="dxa"/>
          </w:tcPr>
          <w:p w14:paraId="67C796C9"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958" w:type="dxa"/>
          </w:tcPr>
          <w:p w14:paraId="6EF094FA"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7A32A2" w14:paraId="01279E10" w14:textId="77777777" w:rsidTr="009A4A3B">
        <w:tc>
          <w:tcPr>
            <w:tcW w:w="992" w:type="dxa"/>
          </w:tcPr>
          <w:p w14:paraId="1D1893A8" w14:textId="77777777" w:rsidR="009C7BA5" w:rsidRPr="007A32A2" w:rsidRDefault="007A32A2" w:rsidP="00DF6C31">
            <w:pPr>
              <w:spacing w:line="360" w:lineRule="auto"/>
              <w:ind w:right="57"/>
              <w:rPr>
                <w:rFonts w:ascii="Times New Roman" w:hAnsi="Times New Roman" w:cs="Times New Roman"/>
                <w:color w:val="000000"/>
                <w:sz w:val="28"/>
                <w:szCs w:val="28"/>
                <w:lang w:val="ru-RU"/>
              </w:rPr>
            </w:pPr>
            <w:proofErr w:type="spellStart"/>
            <w:r w:rsidRPr="007A32A2">
              <w:rPr>
                <w:rFonts w:ascii="Times New Roman" w:hAnsi="Times New Roman" w:cs="Times New Roman"/>
                <w:color w:val="000000"/>
                <w:sz w:val="28"/>
                <w:szCs w:val="28"/>
                <w:lang w:val="ru-RU"/>
              </w:rPr>
              <w:t>Арабські</w:t>
            </w:r>
            <w:proofErr w:type="spellEnd"/>
            <w:r w:rsidRPr="007A32A2">
              <w:rPr>
                <w:rFonts w:ascii="Times New Roman" w:hAnsi="Times New Roman" w:cs="Times New Roman"/>
                <w:color w:val="000000"/>
                <w:sz w:val="28"/>
                <w:szCs w:val="28"/>
                <w:lang w:val="ru-RU"/>
              </w:rPr>
              <w:t xml:space="preserve"> </w:t>
            </w:r>
            <w:proofErr w:type="spellStart"/>
            <w:r w:rsidRPr="007A32A2">
              <w:rPr>
                <w:rFonts w:ascii="Times New Roman" w:hAnsi="Times New Roman" w:cs="Times New Roman"/>
                <w:color w:val="000000"/>
                <w:sz w:val="28"/>
                <w:szCs w:val="28"/>
                <w:lang w:val="ru-RU"/>
              </w:rPr>
              <w:t>країни</w:t>
            </w:r>
            <w:proofErr w:type="spellEnd"/>
          </w:p>
        </w:tc>
        <w:tc>
          <w:tcPr>
            <w:tcW w:w="993" w:type="dxa"/>
          </w:tcPr>
          <w:p w14:paraId="52E55F69"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1134" w:type="dxa"/>
          </w:tcPr>
          <w:p w14:paraId="448A0EA5"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1134" w:type="dxa"/>
          </w:tcPr>
          <w:p w14:paraId="7F609F10"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c>
          <w:tcPr>
            <w:tcW w:w="1134" w:type="dxa"/>
          </w:tcPr>
          <w:p w14:paraId="38C321D3"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134" w:type="dxa"/>
          </w:tcPr>
          <w:p w14:paraId="30F55C9E"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134" w:type="dxa"/>
          </w:tcPr>
          <w:p w14:paraId="4FEEDF61"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992" w:type="dxa"/>
          </w:tcPr>
          <w:p w14:paraId="19FC7F1B"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958" w:type="dxa"/>
          </w:tcPr>
          <w:p w14:paraId="06A4F3BF"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r>
      <w:tr w:rsidR="007A32A2" w14:paraId="39589F8A" w14:textId="77777777" w:rsidTr="009A4A3B">
        <w:tc>
          <w:tcPr>
            <w:tcW w:w="992" w:type="dxa"/>
          </w:tcPr>
          <w:p w14:paraId="67E77DB6" w14:textId="77777777" w:rsidR="009C7BA5" w:rsidRPr="007A32A2" w:rsidRDefault="007A32A2" w:rsidP="00DF6C31">
            <w:pPr>
              <w:spacing w:line="360" w:lineRule="auto"/>
              <w:ind w:right="57"/>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ru-RU"/>
              </w:rPr>
              <w:t>Бразил</w:t>
            </w:r>
            <w:r>
              <w:rPr>
                <w:rFonts w:ascii="Times New Roman" w:hAnsi="Times New Roman" w:cs="Times New Roman"/>
                <w:color w:val="000000"/>
                <w:sz w:val="28"/>
                <w:szCs w:val="28"/>
              </w:rPr>
              <w:t>ія</w:t>
            </w:r>
            <w:proofErr w:type="spellEnd"/>
          </w:p>
        </w:tc>
        <w:tc>
          <w:tcPr>
            <w:tcW w:w="993" w:type="dxa"/>
          </w:tcPr>
          <w:p w14:paraId="36CEAE46"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1134" w:type="dxa"/>
          </w:tcPr>
          <w:p w14:paraId="32007BBD"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1134" w:type="dxa"/>
          </w:tcPr>
          <w:p w14:paraId="5797C000"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1134" w:type="dxa"/>
          </w:tcPr>
          <w:p w14:paraId="73AD9EA2"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134" w:type="dxa"/>
          </w:tcPr>
          <w:p w14:paraId="66AB9680"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1134" w:type="dxa"/>
          </w:tcPr>
          <w:p w14:paraId="5FB98AD5"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992" w:type="dxa"/>
          </w:tcPr>
          <w:p w14:paraId="6C100184"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958" w:type="dxa"/>
          </w:tcPr>
          <w:p w14:paraId="3D17139F"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7A32A2" w14:paraId="23BF2EE6" w14:textId="77777777" w:rsidTr="009A4A3B">
        <w:tc>
          <w:tcPr>
            <w:tcW w:w="992" w:type="dxa"/>
          </w:tcPr>
          <w:p w14:paraId="17ED56BD" w14:textId="77777777" w:rsidR="009C7BA5"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Венесуела</w:t>
            </w:r>
          </w:p>
        </w:tc>
        <w:tc>
          <w:tcPr>
            <w:tcW w:w="993" w:type="dxa"/>
          </w:tcPr>
          <w:p w14:paraId="07254FD4"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134" w:type="dxa"/>
          </w:tcPr>
          <w:p w14:paraId="3D743036"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1134" w:type="dxa"/>
          </w:tcPr>
          <w:p w14:paraId="2D6A6A4D"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81</w:t>
            </w:r>
          </w:p>
        </w:tc>
        <w:tc>
          <w:tcPr>
            <w:tcW w:w="1134" w:type="dxa"/>
          </w:tcPr>
          <w:p w14:paraId="667CC7EA"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34" w:type="dxa"/>
          </w:tcPr>
          <w:p w14:paraId="5C0E41D5"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1134" w:type="dxa"/>
          </w:tcPr>
          <w:p w14:paraId="2A0082D0"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992" w:type="dxa"/>
          </w:tcPr>
          <w:p w14:paraId="70A737C2"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958" w:type="dxa"/>
          </w:tcPr>
          <w:p w14:paraId="5A12F148"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7A32A2" w14:paraId="6A08C152" w14:textId="77777777" w:rsidTr="009A4A3B">
        <w:tc>
          <w:tcPr>
            <w:tcW w:w="992" w:type="dxa"/>
          </w:tcPr>
          <w:p w14:paraId="7876FBED" w14:textId="77777777" w:rsidR="009C7BA5"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Гватемала</w:t>
            </w:r>
          </w:p>
        </w:tc>
        <w:tc>
          <w:tcPr>
            <w:tcW w:w="993" w:type="dxa"/>
          </w:tcPr>
          <w:p w14:paraId="07ABB327"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34" w:type="dxa"/>
          </w:tcPr>
          <w:p w14:paraId="6104A2FA"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1134" w:type="dxa"/>
          </w:tcPr>
          <w:p w14:paraId="09ED396D"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95</w:t>
            </w:r>
          </w:p>
        </w:tc>
        <w:tc>
          <w:tcPr>
            <w:tcW w:w="1134" w:type="dxa"/>
          </w:tcPr>
          <w:p w14:paraId="6CC0AD96"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4" w:type="dxa"/>
          </w:tcPr>
          <w:p w14:paraId="36D04D07"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101</w:t>
            </w:r>
          </w:p>
        </w:tc>
        <w:tc>
          <w:tcPr>
            <w:tcW w:w="1134" w:type="dxa"/>
          </w:tcPr>
          <w:p w14:paraId="7027D0FE"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92" w:type="dxa"/>
          </w:tcPr>
          <w:p w14:paraId="42899D1B"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958" w:type="dxa"/>
          </w:tcPr>
          <w:p w14:paraId="345CDFF6"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r>
      <w:tr w:rsidR="007A32A2" w14:paraId="1116EF91" w14:textId="77777777" w:rsidTr="009A4A3B">
        <w:tc>
          <w:tcPr>
            <w:tcW w:w="992" w:type="dxa"/>
          </w:tcPr>
          <w:p w14:paraId="6CED68A3" w14:textId="77777777" w:rsidR="009C7BA5" w:rsidRDefault="007A32A2" w:rsidP="00DF6C31">
            <w:pPr>
              <w:spacing w:line="360" w:lineRule="auto"/>
              <w:ind w:right="57"/>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Германія</w:t>
            </w:r>
            <w:proofErr w:type="spellEnd"/>
          </w:p>
        </w:tc>
        <w:tc>
          <w:tcPr>
            <w:tcW w:w="993" w:type="dxa"/>
          </w:tcPr>
          <w:p w14:paraId="6AD42D19" w14:textId="77777777" w:rsidR="009C7BA5"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tc>
        <w:tc>
          <w:tcPr>
            <w:tcW w:w="1134" w:type="dxa"/>
          </w:tcPr>
          <w:p w14:paraId="68D309E5" w14:textId="77777777" w:rsidR="009C7BA5"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134" w:type="dxa"/>
          </w:tcPr>
          <w:p w14:paraId="032F931A"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134" w:type="dxa"/>
          </w:tcPr>
          <w:p w14:paraId="532AF80E"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1134" w:type="dxa"/>
          </w:tcPr>
          <w:p w14:paraId="327AFFFD"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1134" w:type="dxa"/>
          </w:tcPr>
          <w:p w14:paraId="33BB61A8"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992" w:type="dxa"/>
          </w:tcPr>
          <w:p w14:paraId="369E2E38"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958" w:type="dxa"/>
          </w:tcPr>
          <w:p w14:paraId="6D5FD90E" w14:textId="77777777" w:rsidR="009C7BA5"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7A32A2" w14:paraId="1F942E5F" w14:textId="77777777" w:rsidTr="009A4A3B">
        <w:tc>
          <w:tcPr>
            <w:tcW w:w="992" w:type="dxa"/>
          </w:tcPr>
          <w:p w14:paraId="37F13C5B" w14:textId="77777777" w:rsidR="007A32A2"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Греція</w:t>
            </w:r>
          </w:p>
        </w:tc>
        <w:tc>
          <w:tcPr>
            <w:tcW w:w="993" w:type="dxa"/>
          </w:tcPr>
          <w:p w14:paraId="3CA54F1E" w14:textId="77777777" w:rsidR="007A32A2"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134" w:type="dxa"/>
          </w:tcPr>
          <w:p w14:paraId="2CD9067E"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1134" w:type="dxa"/>
          </w:tcPr>
          <w:p w14:paraId="1CDAEC63"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1134" w:type="dxa"/>
          </w:tcPr>
          <w:p w14:paraId="15AB58ED"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1134" w:type="dxa"/>
          </w:tcPr>
          <w:p w14:paraId="697F3018"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1134" w:type="dxa"/>
          </w:tcPr>
          <w:p w14:paraId="4F650B2B"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Pr>
          <w:p w14:paraId="726A5386"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958" w:type="dxa"/>
          </w:tcPr>
          <w:p w14:paraId="741332E3"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7A32A2" w14:paraId="5EF4A2AC" w14:textId="77777777" w:rsidTr="009A4A3B">
        <w:tc>
          <w:tcPr>
            <w:tcW w:w="992" w:type="dxa"/>
          </w:tcPr>
          <w:p w14:paraId="12C3A863" w14:textId="77777777" w:rsidR="007A32A2"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Індія</w:t>
            </w:r>
          </w:p>
        </w:tc>
        <w:tc>
          <w:tcPr>
            <w:tcW w:w="993" w:type="dxa"/>
          </w:tcPr>
          <w:p w14:paraId="771FA871" w14:textId="77777777" w:rsidR="007A32A2"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1134" w:type="dxa"/>
          </w:tcPr>
          <w:p w14:paraId="148DE606"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1134" w:type="dxa"/>
          </w:tcPr>
          <w:p w14:paraId="22BE281B"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1134" w:type="dxa"/>
          </w:tcPr>
          <w:p w14:paraId="741568ED"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134" w:type="dxa"/>
          </w:tcPr>
          <w:p w14:paraId="7467331F"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134" w:type="dxa"/>
          </w:tcPr>
          <w:p w14:paraId="3621232D"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992" w:type="dxa"/>
          </w:tcPr>
          <w:p w14:paraId="304F3304"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c>
          <w:tcPr>
            <w:tcW w:w="958" w:type="dxa"/>
          </w:tcPr>
          <w:p w14:paraId="6964E6BC"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7A32A2" w14:paraId="23044836" w14:textId="77777777" w:rsidTr="009A4A3B">
        <w:tc>
          <w:tcPr>
            <w:tcW w:w="992" w:type="dxa"/>
          </w:tcPr>
          <w:p w14:paraId="6A117B4C" w14:textId="77777777" w:rsidR="007A32A2" w:rsidRDefault="007A32A2"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Індонезія</w:t>
            </w:r>
          </w:p>
        </w:tc>
        <w:tc>
          <w:tcPr>
            <w:tcW w:w="993" w:type="dxa"/>
          </w:tcPr>
          <w:p w14:paraId="3BB3F225" w14:textId="77777777" w:rsidR="007A32A2"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134" w:type="dxa"/>
          </w:tcPr>
          <w:p w14:paraId="015D3FA0"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1134" w:type="dxa"/>
          </w:tcPr>
          <w:p w14:paraId="715E89DB"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1134" w:type="dxa"/>
          </w:tcPr>
          <w:p w14:paraId="52DB8142"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134" w:type="dxa"/>
          </w:tcPr>
          <w:p w14:paraId="49FA992B"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1134" w:type="dxa"/>
          </w:tcPr>
          <w:p w14:paraId="2DD2D872"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992" w:type="dxa"/>
          </w:tcPr>
          <w:p w14:paraId="0CC64E61"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958" w:type="dxa"/>
          </w:tcPr>
          <w:p w14:paraId="2EB9A539" w14:textId="77777777" w:rsidR="007A32A2" w:rsidRDefault="00DF6C31"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7A32A2" w14:paraId="45BAE675" w14:textId="77777777" w:rsidTr="009A4A3B">
        <w:tc>
          <w:tcPr>
            <w:tcW w:w="992" w:type="dxa"/>
          </w:tcPr>
          <w:p w14:paraId="7653048C" w14:textId="77777777" w:rsidR="007A32A2" w:rsidRDefault="00637906"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Японія</w:t>
            </w:r>
          </w:p>
        </w:tc>
        <w:tc>
          <w:tcPr>
            <w:tcW w:w="993" w:type="dxa"/>
          </w:tcPr>
          <w:p w14:paraId="69E27341" w14:textId="77777777" w:rsidR="007A32A2"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134" w:type="dxa"/>
          </w:tcPr>
          <w:p w14:paraId="2F6C8351"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1134" w:type="dxa"/>
          </w:tcPr>
          <w:p w14:paraId="70F69A2E"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1134" w:type="dxa"/>
          </w:tcPr>
          <w:p w14:paraId="3F85DC29"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1134" w:type="dxa"/>
          </w:tcPr>
          <w:p w14:paraId="0D5BD7B5"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92</w:t>
            </w:r>
          </w:p>
        </w:tc>
        <w:tc>
          <w:tcPr>
            <w:tcW w:w="1134" w:type="dxa"/>
          </w:tcPr>
          <w:p w14:paraId="176EE0D2"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92" w:type="dxa"/>
          </w:tcPr>
          <w:p w14:paraId="13B39642"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95</w:t>
            </w:r>
          </w:p>
        </w:tc>
        <w:tc>
          <w:tcPr>
            <w:tcW w:w="958" w:type="dxa"/>
          </w:tcPr>
          <w:p w14:paraId="6B981DC4" w14:textId="77777777" w:rsidR="007A32A2"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r>
      <w:tr w:rsidR="00637906" w14:paraId="5F51D78C" w14:textId="77777777" w:rsidTr="009A4A3B">
        <w:tc>
          <w:tcPr>
            <w:tcW w:w="992" w:type="dxa"/>
          </w:tcPr>
          <w:p w14:paraId="2E27F2E4" w14:textId="77777777" w:rsidR="00637906" w:rsidRDefault="00637906" w:rsidP="00DF6C31">
            <w:p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Франція</w:t>
            </w:r>
          </w:p>
        </w:tc>
        <w:tc>
          <w:tcPr>
            <w:tcW w:w="993" w:type="dxa"/>
          </w:tcPr>
          <w:p w14:paraId="4D9DED3E" w14:textId="77777777" w:rsidR="00637906" w:rsidRDefault="00637906"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c>
          <w:tcPr>
            <w:tcW w:w="1134" w:type="dxa"/>
          </w:tcPr>
          <w:p w14:paraId="3EA34A40"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134" w:type="dxa"/>
          </w:tcPr>
          <w:p w14:paraId="19645437"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134" w:type="dxa"/>
          </w:tcPr>
          <w:p w14:paraId="38FF8917"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134" w:type="dxa"/>
          </w:tcPr>
          <w:p w14:paraId="3E3AF94B"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86</w:t>
            </w:r>
          </w:p>
        </w:tc>
        <w:tc>
          <w:tcPr>
            <w:tcW w:w="1134" w:type="dxa"/>
          </w:tcPr>
          <w:p w14:paraId="777A8616"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992" w:type="dxa"/>
          </w:tcPr>
          <w:p w14:paraId="32770403"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958" w:type="dxa"/>
          </w:tcPr>
          <w:p w14:paraId="1AE1B10C" w14:textId="77777777" w:rsidR="00637906" w:rsidRDefault="00C56EEA" w:rsidP="00DF6C31">
            <w:pPr>
              <w:spacing w:line="360" w:lineRule="auto"/>
              <w:ind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bl>
    <w:p w14:paraId="61C70CEB" w14:textId="77777777" w:rsidR="00C56EEA" w:rsidRDefault="00C56EEA" w:rsidP="00DF6C31">
      <w:pPr>
        <w:spacing w:after="0" w:line="360" w:lineRule="auto"/>
        <w:ind w:left="170" w:right="57"/>
        <w:jc w:val="center"/>
        <w:rPr>
          <w:rFonts w:ascii="Times New Roman" w:hAnsi="Times New Roman" w:cs="Times New Roman"/>
          <w:color w:val="000000"/>
          <w:sz w:val="28"/>
          <w:szCs w:val="28"/>
        </w:rPr>
      </w:pPr>
    </w:p>
    <w:p w14:paraId="2C478543" w14:textId="77777777" w:rsidR="00DF6C31" w:rsidRPr="00DF6C31" w:rsidRDefault="00DF6C31" w:rsidP="009A4A3B">
      <w:pPr>
        <w:spacing w:after="0" w:line="360" w:lineRule="auto"/>
        <w:ind w:left="170" w:right="57" w:firstLine="538"/>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9A4A3B">
        <w:rPr>
          <w:rFonts w:ascii="Times New Roman" w:hAnsi="Times New Roman" w:cs="Times New Roman"/>
          <w:color w:val="000000"/>
          <w:sz w:val="28"/>
          <w:szCs w:val="28"/>
        </w:rPr>
        <w:t>ласифікація складена за 12</w:t>
      </w:r>
      <w:r w:rsidRPr="00DF6C31">
        <w:rPr>
          <w:rFonts w:ascii="Times New Roman" w:hAnsi="Times New Roman" w:cs="Times New Roman"/>
          <w:color w:val="000000"/>
          <w:sz w:val="28"/>
          <w:szCs w:val="28"/>
        </w:rPr>
        <w:t xml:space="preserve"> країнами. Найбільші та найменші значення за індексом І/К: США – 91, Гватемала – 6; за індексом І/Р: Малайзія - 100, Австрія - 1; за індексом І/Р: Греція - 112, Сінгапур - 8; за індексо</w:t>
      </w:r>
      <w:r w:rsidR="009A4A3B">
        <w:rPr>
          <w:rFonts w:ascii="Times New Roman" w:hAnsi="Times New Roman" w:cs="Times New Roman"/>
          <w:color w:val="000000"/>
          <w:sz w:val="28"/>
          <w:szCs w:val="28"/>
        </w:rPr>
        <w:t>м М/Ж: Японія - 95, Швеція - 5.</w:t>
      </w:r>
    </w:p>
    <w:p w14:paraId="4ED038C6" w14:textId="77777777" w:rsidR="00DF6C31" w:rsidRPr="00DF6C31" w:rsidRDefault="00DF6C31" w:rsidP="009A4A3B">
      <w:pPr>
        <w:spacing w:after="0" w:line="360" w:lineRule="auto"/>
        <w:ind w:left="170" w:right="57" w:firstLine="538"/>
        <w:jc w:val="both"/>
        <w:rPr>
          <w:rFonts w:ascii="Times New Roman" w:hAnsi="Times New Roman" w:cs="Times New Roman"/>
          <w:color w:val="000000"/>
          <w:sz w:val="28"/>
          <w:szCs w:val="28"/>
        </w:rPr>
      </w:pPr>
      <w:r w:rsidRPr="00DF6C31">
        <w:rPr>
          <w:rFonts w:ascii="Times New Roman" w:hAnsi="Times New Roman" w:cs="Times New Roman"/>
          <w:color w:val="000000"/>
          <w:sz w:val="28"/>
          <w:szCs w:val="28"/>
        </w:rPr>
        <w:t xml:space="preserve">Існує взаємозв'язок між специфічними культурними цінностями, класифікованими </w:t>
      </w:r>
      <w:proofErr w:type="spellStart"/>
      <w:r w:rsidRPr="00DF6C31">
        <w:rPr>
          <w:rFonts w:ascii="Times New Roman" w:hAnsi="Times New Roman" w:cs="Times New Roman"/>
          <w:color w:val="000000"/>
          <w:sz w:val="28"/>
          <w:szCs w:val="28"/>
        </w:rPr>
        <w:t>Хофстедом</w:t>
      </w:r>
      <w:proofErr w:type="spellEnd"/>
      <w:r w:rsidRPr="00DF6C31">
        <w:rPr>
          <w:rFonts w:ascii="Times New Roman" w:hAnsi="Times New Roman" w:cs="Times New Roman"/>
          <w:color w:val="000000"/>
          <w:sz w:val="28"/>
          <w:szCs w:val="28"/>
        </w:rPr>
        <w:t xml:space="preserve">, та деякими аспектами поведінки. Суспільства, що мають близькі показники, подібні і за поведінковими моделями. Рівень </w:t>
      </w:r>
      <w:r w:rsidRPr="00DF6C31">
        <w:rPr>
          <w:rFonts w:ascii="Times New Roman" w:hAnsi="Times New Roman" w:cs="Times New Roman"/>
          <w:color w:val="000000"/>
          <w:sz w:val="28"/>
          <w:szCs w:val="28"/>
        </w:rPr>
        <w:lastRenderedPageBreak/>
        <w:t xml:space="preserve">ієрархічної дистанції, наприклад, пов'язані з соціальним </w:t>
      </w:r>
      <w:proofErr w:type="spellStart"/>
      <w:r w:rsidRPr="00DF6C31">
        <w:rPr>
          <w:rFonts w:ascii="Times New Roman" w:hAnsi="Times New Roman" w:cs="Times New Roman"/>
          <w:color w:val="000000"/>
          <w:sz w:val="28"/>
          <w:szCs w:val="28"/>
        </w:rPr>
        <w:t>іміджем</w:t>
      </w:r>
      <w:proofErr w:type="spellEnd"/>
      <w:r w:rsidRPr="00DF6C31">
        <w:rPr>
          <w:rFonts w:ascii="Times New Roman" w:hAnsi="Times New Roman" w:cs="Times New Roman"/>
          <w:color w:val="000000"/>
          <w:sz w:val="28"/>
          <w:szCs w:val="28"/>
        </w:rPr>
        <w:t xml:space="preserve"> бренду. Чим вище індекс І/Д, тим краще діє іміджева складова бренду, націлена на статус, престиж, належність до певного соціального класу.</w:t>
      </w:r>
    </w:p>
    <w:p w14:paraId="251EF12D" w14:textId="77777777" w:rsidR="00DF6C31" w:rsidRPr="00DF6C31" w:rsidRDefault="00DF6C31" w:rsidP="00620C93">
      <w:pPr>
        <w:spacing w:after="0" w:line="360" w:lineRule="auto"/>
        <w:ind w:right="57" w:firstLine="708"/>
        <w:jc w:val="both"/>
        <w:rPr>
          <w:rFonts w:ascii="Times New Roman" w:hAnsi="Times New Roman" w:cs="Times New Roman"/>
          <w:color w:val="000000"/>
          <w:sz w:val="28"/>
          <w:szCs w:val="28"/>
        </w:rPr>
      </w:pPr>
      <w:r w:rsidRPr="00DF6C31">
        <w:rPr>
          <w:rFonts w:ascii="Times New Roman" w:hAnsi="Times New Roman" w:cs="Times New Roman"/>
          <w:color w:val="000000"/>
          <w:sz w:val="28"/>
          <w:szCs w:val="28"/>
        </w:rPr>
        <w:t xml:space="preserve">Таким чином, індексація по </w:t>
      </w:r>
      <w:proofErr w:type="spellStart"/>
      <w:r w:rsidRPr="00DF6C31">
        <w:rPr>
          <w:rFonts w:ascii="Times New Roman" w:hAnsi="Times New Roman" w:cs="Times New Roman"/>
          <w:color w:val="000000"/>
          <w:sz w:val="28"/>
          <w:szCs w:val="28"/>
        </w:rPr>
        <w:t>Хофстеду</w:t>
      </w:r>
      <w:proofErr w:type="spellEnd"/>
      <w:r w:rsidRPr="00DF6C31">
        <w:rPr>
          <w:rFonts w:ascii="Times New Roman" w:hAnsi="Times New Roman" w:cs="Times New Roman"/>
          <w:color w:val="000000"/>
          <w:sz w:val="28"/>
          <w:szCs w:val="28"/>
        </w:rPr>
        <w:t xml:space="preserve"> може бути корисним інструментом менеджера з міжнародного маркетингу. Ґрунтуючись на цих чотирьох елементах, можна побудувати універсальну типологію культур та практики менеджменту різних країн.</w:t>
      </w:r>
    </w:p>
    <w:p w14:paraId="2F171EBF" w14:textId="77777777" w:rsidR="00DF6C31" w:rsidRDefault="00DF6C31" w:rsidP="00DF6C31">
      <w:pPr>
        <w:spacing w:after="0" w:line="360" w:lineRule="auto"/>
        <w:ind w:left="170" w:right="57"/>
        <w:jc w:val="both"/>
        <w:rPr>
          <w:rFonts w:ascii="Times New Roman" w:hAnsi="Times New Roman" w:cs="Times New Roman"/>
          <w:color w:val="000000"/>
          <w:sz w:val="28"/>
          <w:szCs w:val="28"/>
        </w:rPr>
      </w:pPr>
      <w:r w:rsidRPr="00DF6C31">
        <w:rPr>
          <w:rFonts w:ascii="Times New Roman" w:hAnsi="Times New Roman" w:cs="Times New Roman"/>
          <w:color w:val="000000"/>
          <w:sz w:val="28"/>
          <w:szCs w:val="28"/>
        </w:rPr>
        <w:t>Можна, наприклад, згрупувати країни залежно від ієрархічної дистанції та контролю рівня невизначеності (табл. 2</w:t>
      </w:r>
      <w:r w:rsidR="00C65FEC">
        <w:rPr>
          <w:rFonts w:ascii="Times New Roman" w:hAnsi="Times New Roman" w:cs="Times New Roman"/>
          <w:color w:val="000000"/>
          <w:sz w:val="28"/>
          <w:szCs w:val="28"/>
        </w:rPr>
        <w:t>.4</w:t>
      </w:r>
      <w:r w:rsidR="003C75B8">
        <w:rPr>
          <w:rFonts w:ascii="Times New Roman" w:hAnsi="Times New Roman" w:cs="Times New Roman"/>
          <w:color w:val="000000"/>
          <w:sz w:val="28"/>
          <w:szCs w:val="28"/>
        </w:rPr>
        <w:t xml:space="preserve">) </w:t>
      </w:r>
    </w:p>
    <w:p w14:paraId="25033F3C" w14:textId="77777777" w:rsidR="009A4A3B" w:rsidRDefault="009A4A3B" w:rsidP="004D53AE">
      <w:pPr>
        <w:spacing w:after="0" w:line="360" w:lineRule="auto"/>
        <w:ind w:left="170" w:right="57" w:firstLine="538"/>
        <w:jc w:val="center"/>
        <w:rPr>
          <w:rFonts w:ascii="Times New Roman" w:hAnsi="Times New Roman" w:cs="Times New Roman"/>
          <w:color w:val="000000"/>
          <w:sz w:val="28"/>
          <w:szCs w:val="28"/>
        </w:rPr>
      </w:pPr>
      <w:r w:rsidRPr="009A4A3B">
        <w:rPr>
          <w:rFonts w:ascii="Times New Roman" w:hAnsi="Times New Roman" w:cs="Times New Roman"/>
          <w:color w:val="000000"/>
          <w:sz w:val="28"/>
          <w:szCs w:val="28"/>
        </w:rPr>
        <w:t xml:space="preserve">Типологія культур за ознаками ієрархічної </w:t>
      </w:r>
      <w:proofErr w:type="spellStart"/>
      <w:r w:rsidRPr="009A4A3B">
        <w:rPr>
          <w:rFonts w:ascii="Times New Roman" w:hAnsi="Times New Roman" w:cs="Times New Roman"/>
          <w:color w:val="000000"/>
          <w:sz w:val="28"/>
          <w:szCs w:val="28"/>
        </w:rPr>
        <w:t>дистанційності</w:t>
      </w:r>
      <w:proofErr w:type="spellEnd"/>
      <w:r w:rsidRPr="009A4A3B">
        <w:rPr>
          <w:rFonts w:ascii="Times New Roman" w:hAnsi="Times New Roman" w:cs="Times New Roman"/>
          <w:color w:val="000000"/>
          <w:sz w:val="28"/>
          <w:szCs w:val="28"/>
        </w:rPr>
        <w:t xml:space="preserve"> та контролю рівня невизначеності</w:t>
      </w:r>
      <w:r>
        <w:rPr>
          <w:rFonts w:ascii="Times New Roman" w:hAnsi="Times New Roman" w:cs="Times New Roman"/>
          <w:color w:val="000000"/>
          <w:sz w:val="28"/>
          <w:szCs w:val="28"/>
        </w:rPr>
        <w:t>.</w:t>
      </w:r>
      <w:r w:rsidR="00E04891">
        <w:rPr>
          <w:rFonts w:ascii="Times New Roman" w:hAnsi="Times New Roman" w:cs="Times New Roman"/>
          <w:color w:val="000000"/>
          <w:sz w:val="28"/>
          <w:szCs w:val="28"/>
        </w:rPr>
        <w:t xml:space="preserve"> </w:t>
      </w:r>
      <w:r w:rsidR="004D53AE">
        <w:rPr>
          <w:rFonts w:ascii="Times New Roman" w:hAnsi="Times New Roman" w:cs="Times New Roman"/>
          <w:color w:val="000000"/>
          <w:sz w:val="28"/>
          <w:szCs w:val="28"/>
        </w:rPr>
        <w:t>Таблиця 2.4</w:t>
      </w:r>
    </w:p>
    <w:p w14:paraId="089D9CF8" w14:textId="77777777" w:rsidR="009A4A3B" w:rsidRDefault="009A4A3B" w:rsidP="009A4A3B">
      <w:pPr>
        <w:spacing w:after="0" w:line="360" w:lineRule="auto"/>
        <w:ind w:left="170" w:right="57" w:firstLine="538"/>
        <w:jc w:val="both"/>
        <w:rPr>
          <w:rFonts w:ascii="Times New Roman" w:hAnsi="Times New Roman" w:cs="Times New Roman"/>
          <w:color w:val="000000"/>
          <w:sz w:val="28"/>
          <w:szCs w:val="28"/>
        </w:rPr>
      </w:pPr>
    </w:p>
    <w:tbl>
      <w:tblPr>
        <w:tblStyle w:val="aa"/>
        <w:tblW w:w="0" w:type="auto"/>
        <w:tblInd w:w="170" w:type="dxa"/>
        <w:tblLook w:val="04A0" w:firstRow="1" w:lastRow="0" w:firstColumn="1" w:lastColumn="0" w:noHBand="0" w:noVBand="1"/>
      </w:tblPr>
      <w:tblGrid>
        <w:gridCol w:w="1802"/>
        <w:gridCol w:w="1976"/>
        <w:gridCol w:w="2079"/>
        <w:gridCol w:w="1914"/>
        <w:gridCol w:w="1914"/>
      </w:tblGrid>
      <w:tr w:rsidR="009A4A3B" w14:paraId="7BCBEEF5" w14:textId="77777777" w:rsidTr="009A4A3B">
        <w:tc>
          <w:tcPr>
            <w:tcW w:w="1971" w:type="dxa"/>
          </w:tcPr>
          <w:p w14:paraId="219B841A"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Тип</w:t>
            </w:r>
          </w:p>
          <w:p w14:paraId="6627A126"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195E287E"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4C441CA6"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6C0BF2F4"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21747500"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0BB94C4E"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Мала ієрархічна дистанція - висока здатність до ризику</w:t>
            </w:r>
          </w:p>
          <w:p w14:paraId="5EB114DD"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4A7A5BE5"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Висока ієрархічна дистанція – висока здатність до ризику</w:t>
            </w:r>
          </w:p>
          <w:p w14:paraId="53243276"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2EB0C3A4"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Мала ієрархічна дистанція – високий контроль невизначеності</w:t>
            </w:r>
          </w:p>
          <w:p w14:paraId="4E4E3E33"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2AB4F947" w14:textId="77777777" w:rsid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Висока ієрархічна дистанція – високий контроль невизначеності</w:t>
            </w:r>
          </w:p>
        </w:tc>
      </w:tr>
      <w:tr w:rsidR="009A4A3B" w14:paraId="6C849E10" w14:textId="77777777" w:rsidTr="009A4A3B">
        <w:tc>
          <w:tcPr>
            <w:tcW w:w="1971" w:type="dxa"/>
          </w:tcPr>
          <w:p w14:paraId="599B28DC"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Країни</w:t>
            </w:r>
          </w:p>
          <w:p w14:paraId="307B6381"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08A50EB4"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
          <w:p w14:paraId="3F31C3C4"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73300EC4"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proofErr w:type="spellStart"/>
            <w:r w:rsidRPr="009A4A3B">
              <w:rPr>
                <w:rFonts w:ascii="Times New Roman" w:hAnsi="Times New Roman" w:cs="Times New Roman"/>
                <w:color w:val="000000"/>
                <w:sz w:val="28"/>
                <w:szCs w:val="28"/>
              </w:rPr>
              <w:t>Анголомовні</w:t>
            </w:r>
            <w:proofErr w:type="spellEnd"/>
            <w:r w:rsidRPr="009A4A3B">
              <w:rPr>
                <w:rFonts w:ascii="Times New Roman" w:hAnsi="Times New Roman" w:cs="Times New Roman"/>
                <w:color w:val="000000"/>
                <w:sz w:val="28"/>
                <w:szCs w:val="28"/>
              </w:rPr>
              <w:t xml:space="preserve"> культури, скандинавські країни, Нідерланди</w:t>
            </w:r>
          </w:p>
          <w:p w14:paraId="15B369DF"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1EF13C72" w14:textId="77777777" w:rsid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Південно-Західна Азія, африканс</w:t>
            </w:r>
            <w:r>
              <w:rPr>
                <w:rFonts w:ascii="Times New Roman" w:hAnsi="Times New Roman" w:cs="Times New Roman"/>
                <w:color w:val="000000"/>
                <w:sz w:val="28"/>
                <w:szCs w:val="28"/>
              </w:rPr>
              <w:t xml:space="preserve">ькі країни, за винятком </w:t>
            </w:r>
            <w:proofErr w:type="spellStart"/>
            <w:r>
              <w:rPr>
                <w:rFonts w:ascii="Times New Roman" w:hAnsi="Times New Roman" w:cs="Times New Roman"/>
                <w:color w:val="000000"/>
                <w:sz w:val="28"/>
                <w:szCs w:val="28"/>
              </w:rPr>
              <w:t>Магрібу</w:t>
            </w:r>
            <w:proofErr w:type="spellEnd"/>
          </w:p>
        </w:tc>
        <w:tc>
          <w:tcPr>
            <w:tcW w:w="1971" w:type="dxa"/>
          </w:tcPr>
          <w:p w14:paraId="27A8B03E" w14:textId="77777777" w:rsidR="009A4A3B" w:rsidRP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Австрія, Німеччина, Фінляндія, Ізраїль</w:t>
            </w:r>
          </w:p>
          <w:p w14:paraId="0D7DF14D"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339EC1FC" w14:textId="77777777" w:rsidR="009A4A3B" w:rsidRDefault="009A4A3B" w:rsidP="009A4A3B">
            <w:pPr>
              <w:spacing w:line="360" w:lineRule="auto"/>
              <w:ind w:right="57"/>
              <w:jc w:val="both"/>
              <w:rPr>
                <w:rFonts w:ascii="Times New Roman" w:hAnsi="Times New Roman" w:cs="Times New Roman"/>
                <w:color w:val="000000"/>
                <w:sz w:val="28"/>
                <w:szCs w:val="28"/>
              </w:rPr>
            </w:pPr>
            <w:r w:rsidRPr="009A4A3B">
              <w:rPr>
                <w:rFonts w:ascii="Times New Roman" w:hAnsi="Times New Roman" w:cs="Times New Roman"/>
                <w:color w:val="000000"/>
                <w:sz w:val="28"/>
                <w:szCs w:val="28"/>
              </w:rPr>
              <w:t>Латинська Америка, Італія, Іспанія, Португалія, Франція, Японія, Корея</w:t>
            </w:r>
          </w:p>
        </w:tc>
      </w:tr>
      <w:tr w:rsidR="009A4A3B" w14:paraId="6DB2AF97" w14:textId="77777777" w:rsidTr="009A4A3B">
        <w:tc>
          <w:tcPr>
            <w:tcW w:w="1971" w:type="dxa"/>
          </w:tcPr>
          <w:p w14:paraId="36B0AA86" w14:textId="77777777" w:rsidR="009A4A3B" w:rsidRDefault="00952E1F" w:rsidP="00952E1F">
            <w:pPr>
              <w:spacing w:line="36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Тип організації</w:t>
            </w:r>
          </w:p>
        </w:tc>
        <w:tc>
          <w:tcPr>
            <w:tcW w:w="1971" w:type="dxa"/>
          </w:tcPr>
          <w:p w14:paraId="328AA0EF" w14:textId="77777777" w:rsidR="009A4A3B" w:rsidRDefault="00952E1F" w:rsidP="009A4A3B">
            <w:pPr>
              <w:spacing w:line="36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Виражене структуруван</w:t>
            </w:r>
            <w:r>
              <w:rPr>
                <w:rFonts w:ascii="Times New Roman" w:hAnsi="Times New Roman" w:cs="Times New Roman"/>
                <w:color w:val="000000"/>
                <w:sz w:val="28"/>
                <w:szCs w:val="28"/>
              </w:rPr>
              <w:lastRenderedPageBreak/>
              <w:t>ня</w:t>
            </w:r>
          </w:p>
        </w:tc>
        <w:tc>
          <w:tcPr>
            <w:tcW w:w="1971" w:type="dxa"/>
          </w:tcPr>
          <w:p w14:paraId="0B4CCAE4" w14:textId="77777777" w:rsidR="00952E1F" w:rsidRPr="00952E1F" w:rsidRDefault="00952E1F" w:rsidP="00952E1F">
            <w:pPr>
              <w:spacing w:line="360" w:lineRule="auto"/>
              <w:ind w:right="57"/>
              <w:jc w:val="both"/>
              <w:rPr>
                <w:rFonts w:ascii="Times New Roman" w:hAnsi="Times New Roman" w:cs="Times New Roman"/>
                <w:color w:val="000000"/>
                <w:sz w:val="28"/>
                <w:szCs w:val="28"/>
              </w:rPr>
            </w:pPr>
            <w:r w:rsidRPr="00952E1F">
              <w:rPr>
                <w:rFonts w:ascii="Times New Roman" w:hAnsi="Times New Roman" w:cs="Times New Roman"/>
                <w:color w:val="000000"/>
                <w:sz w:val="28"/>
                <w:szCs w:val="28"/>
              </w:rPr>
              <w:lastRenderedPageBreak/>
              <w:t>Персоналізована бюрократія</w:t>
            </w:r>
          </w:p>
          <w:p w14:paraId="1C104D0B"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38686C06" w14:textId="77777777" w:rsidR="009A4A3B" w:rsidRDefault="00952E1F" w:rsidP="009A4A3B">
            <w:pPr>
              <w:spacing w:line="360" w:lineRule="auto"/>
              <w:ind w:right="57"/>
              <w:jc w:val="both"/>
              <w:rPr>
                <w:rFonts w:ascii="Times New Roman" w:hAnsi="Times New Roman" w:cs="Times New Roman"/>
                <w:color w:val="000000"/>
                <w:sz w:val="28"/>
                <w:szCs w:val="28"/>
              </w:rPr>
            </w:pPr>
            <w:r w:rsidRPr="00952E1F">
              <w:rPr>
                <w:rFonts w:ascii="Times New Roman" w:hAnsi="Times New Roman" w:cs="Times New Roman"/>
                <w:color w:val="000000"/>
                <w:sz w:val="28"/>
                <w:szCs w:val="28"/>
              </w:rPr>
              <w:lastRenderedPageBreak/>
              <w:t>Знеособлена бюрократія</w:t>
            </w:r>
          </w:p>
        </w:tc>
        <w:tc>
          <w:tcPr>
            <w:tcW w:w="1971" w:type="dxa"/>
          </w:tcPr>
          <w:p w14:paraId="1904F188" w14:textId="77777777" w:rsidR="009A4A3B" w:rsidRDefault="00952E1F" w:rsidP="009A4A3B">
            <w:pPr>
              <w:spacing w:line="360" w:lineRule="auto"/>
              <w:ind w:right="57"/>
              <w:jc w:val="both"/>
              <w:rPr>
                <w:rFonts w:ascii="Times New Roman" w:hAnsi="Times New Roman" w:cs="Times New Roman"/>
                <w:color w:val="000000"/>
                <w:sz w:val="28"/>
                <w:szCs w:val="28"/>
              </w:rPr>
            </w:pPr>
            <w:r w:rsidRPr="00952E1F">
              <w:rPr>
                <w:rFonts w:ascii="Times New Roman" w:hAnsi="Times New Roman" w:cs="Times New Roman"/>
                <w:color w:val="000000"/>
                <w:sz w:val="28"/>
                <w:szCs w:val="28"/>
              </w:rPr>
              <w:t>Повна бюрократія</w:t>
            </w:r>
          </w:p>
        </w:tc>
      </w:tr>
      <w:tr w:rsidR="009A4A3B" w14:paraId="776E8B9E" w14:textId="77777777" w:rsidTr="009A4A3B">
        <w:tc>
          <w:tcPr>
            <w:tcW w:w="1971" w:type="dxa"/>
          </w:tcPr>
          <w:p w14:paraId="7B07351A" w14:textId="77777777" w:rsidR="00952E1F" w:rsidRPr="00952E1F" w:rsidRDefault="00952E1F" w:rsidP="00952E1F">
            <w:pPr>
              <w:spacing w:line="36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Організаційна модель</w:t>
            </w:r>
          </w:p>
          <w:p w14:paraId="5E8D3362" w14:textId="77777777" w:rsidR="009A4A3B" w:rsidRDefault="009A4A3B" w:rsidP="00952E1F">
            <w:pPr>
              <w:spacing w:line="360" w:lineRule="auto"/>
              <w:ind w:right="57"/>
              <w:jc w:val="both"/>
              <w:rPr>
                <w:rFonts w:ascii="Times New Roman" w:hAnsi="Times New Roman" w:cs="Times New Roman"/>
                <w:color w:val="000000"/>
                <w:sz w:val="28"/>
                <w:szCs w:val="28"/>
              </w:rPr>
            </w:pPr>
          </w:p>
        </w:tc>
        <w:tc>
          <w:tcPr>
            <w:tcW w:w="1971" w:type="dxa"/>
          </w:tcPr>
          <w:p w14:paraId="69F92A10" w14:textId="77777777" w:rsidR="009A4A3B" w:rsidRDefault="00952E1F" w:rsidP="009A4A3B">
            <w:pPr>
              <w:spacing w:line="36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Місце ринку</w:t>
            </w:r>
          </w:p>
        </w:tc>
        <w:tc>
          <w:tcPr>
            <w:tcW w:w="1971" w:type="dxa"/>
          </w:tcPr>
          <w:p w14:paraId="16CFA47F" w14:textId="77777777" w:rsidR="00952E1F" w:rsidRPr="00952E1F" w:rsidRDefault="00952E1F" w:rsidP="00952E1F">
            <w:pPr>
              <w:spacing w:line="360" w:lineRule="auto"/>
              <w:ind w:right="57"/>
              <w:jc w:val="both"/>
              <w:rPr>
                <w:rFonts w:ascii="Times New Roman" w:hAnsi="Times New Roman" w:cs="Times New Roman"/>
                <w:color w:val="000000"/>
                <w:sz w:val="28"/>
                <w:szCs w:val="28"/>
              </w:rPr>
            </w:pPr>
            <w:r w:rsidRPr="00952E1F">
              <w:rPr>
                <w:rFonts w:ascii="Times New Roman" w:hAnsi="Times New Roman" w:cs="Times New Roman"/>
                <w:color w:val="000000"/>
                <w:sz w:val="28"/>
                <w:szCs w:val="28"/>
              </w:rPr>
              <w:t>Велика родина</w:t>
            </w:r>
          </w:p>
          <w:p w14:paraId="36E65934" w14:textId="77777777" w:rsidR="009A4A3B" w:rsidRDefault="009A4A3B" w:rsidP="009A4A3B">
            <w:pPr>
              <w:spacing w:line="360" w:lineRule="auto"/>
              <w:ind w:right="57"/>
              <w:jc w:val="both"/>
              <w:rPr>
                <w:rFonts w:ascii="Times New Roman" w:hAnsi="Times New Roman" w:cs="Times New Roman"/>
                <w:color w:val="000000"/>
                <w:sz w:val="28"/>
                <w:szCs w:val="28"/>
              </w:rPr>
            </w:pPr>
          </w:p>
        </w:tc>
        <w:tc>
          <w:tcPr>
            <w:tcW w:w="1971" w:type="dxa"/>
          </w:tcPr>
          <w:p w14:paraId="3DF8FB27" w14:textId="77777777" w:rsidR="009A4A3B" w:rsidRDefault="00952E1F" w:rsidP="009A4A3B">
            <w:pPr>
              <w:spacing w:line="36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Добре змащений механізм</w:t>
            </w:r>
          </w:p>
        </w:tc>
        <w:tc>
          <w:tcPr>
            <w:tcW w:w="1971" w:type="dxa"/>
          </w:tcPr>
          <w:p w14:paraId="13C7EA27" w14:textId="77777777" w:rsidR="009A4A3B" w:rsidRDefault="00952E1F" w:rsidP="009A4A3B">
            <w:pPr>
              <w:spacing w:line="360" w:lineRule="auto"/>
              <w:ind w:right="57"/>
              <w:jc w:val="both"/>
              <w:rPr>
                <w:rFonts w:ascii="Times New Roman" w:hAnsi="Times New Roman" w:cs="Times New Roman"/>
                <w:color w:val="000000"/>
                <w:sz w:val="28"/>
                <w:szCs w:val="28"/>
              </w:rPr>
            </w:pPr>
            <w:r w:rsidRPr="00952E1F">
              <w:rPr>
                <w:rFonts w:ascii="Times New Roman" w:hAnsi="Times New Roman" w:cs="Times New Roman"/>
                <w:color w:val="000000"/>
                <w:sz w:val="28"/>
                <w:szCs w:val="28"/>
              </w:rPr>
              <w:t>Піраміда</w:t>
            </w:r>
          </w:p>
        </w:tc>
      </w:tr>
    </w:tbl>
    <w:p w14:paraId="66EF281A" w14:textId="77777777" w:rsidR="003C75B8" w:rsidRDefault="003C75B8" w:rsidP="003C75B8">
      <w:pPr>
        <w:spacing w:after="0" w:line="360" w:lineRule="auto"/>
        <w:ind w:right="57"/>
        <w:rPr>
          <w:rFonts w:ascii="Times New Roman" w:hAnsi="Times New Roman" w:cs="Times New Roman"/>
          <w:color w:val="000000"/>
          <w:sz w:val="28"/>
          <w:szCs w:val="28"/>
        </w:rPr>
      </w:pPr>
    </w:p>
    <w:p w14:paraId="7FE26973" w14:textId="77777777" w:rsidR="003F0103" w:rsidRPr="0029737D" w:rsidRDefault="003F0103" w:rsidP="0029737D">
      <w:pPr>
        <w:pStyle w:val="a3"/>
        <w:numPr>
          <w:ilvl w:val="0"/>
          <w:numId w:val="47"/>
        </w:numPr>
        <w:spacing w:after="0" w:line="360" w:lineRule="auto"/>
        <w:ind w:right="57"/>
        <w:rPr>
          <w:rFonts w:ascii="Times New Roman" w:hAnsi="Times New Roman" w:cs="Times New Roman"/>
          <w:b/>
          <w:color w:val="000000"/>
          <w:sz w:val="28"/>
          <w:szCs w:val="28"/>
        </w:rPr>
      </w:pPr>
      <w:proofErr w:type="spellStart"/>
      <w:r w:rsidRPr="0029737D">
        <w:rPr>
          <w:rFonts w:ascii="Times New Roman" w:hAnsi="Times New Roman" w:cs="Times New Roman"/>
          <w:b/>
          <w:color w:val="000000"/>
          <w:sz w:val="28"/>
          <w:szCs w:val="28"/>
        </w:rPr>
        <w:t>Висококонтекстні</w:t>
      </w:r>
      <w:proofErr w:type="spellEnd"/>
      <w:r w:rsidRPr="0029737D">
        <w:rPr>
          <w:rFonts w:ascii="Times New Roman" w:hAnsi="Times New Roman" w:cs="Times New Roman"/>
          <w:b/>
          <w:color w:val="000000"/>
          <w:sz w:val="28"/>
          <w:szCs w:val="28"/>
        </w:rPr>
        <w:t xml:space="preserve"> та </w:t>
      </w:r>
      <w:proofErr w:type="spellStart"/>
      <w:r w:rsidRPr="0029737D">
        <w:rPr>
          <w:rFonts w:ascii="Times New Roman" w:hAnsi="Times New Roman" w:cs="Times New Roman"/>
          <w:b/>
          <w:color w:val="000000"/>
          <w:sz w:val="28"/>
          <w:szCs w:val="28"/>
        </w:rPr>
        <w:t>низькоконтекстні</w:t>
      </w:r>
      <w:proofErr w:type="spellEnd"/>
      <w:r w:rsidRPr="0029737D">
        <w:rPr>
          <w:rFonts w:ascii="Times New Roman" w:hAnsi="Times New Roman" w:cs="Times New Roman"/>
          <w:b/>
          <w:color w:val="000000"/>
          <w:sz w:val="28"/>
          <w:szCs w:val="28"/>
        </w:rPr>
        <w:t xml:space="preserve"> культури</w:t>
      </w:r>
    </w:p>
    <w:p w14:paraId="2BF45238" w14:textId="77777777" w:rsidR="003F0103" w:rsidRPr="003F0103" w:rsidRDefault="003F0103" w:rsidP="003F0103">
      <w:pPr>
        <w:spacing w:after="0" w:line="360" w:lineRule="auto"/>
        <w:ind w:left="170" w:right="57" w:firstLine="538"/>
        <w:jc w:val="both"/>
        <w:rPr>
          <w:rFonts w:ascii="Times New Roman" w:hAnsi="Times New Roman" w:cs="Times New Roman"/>
          <w:color w:val="000000"/>
          <w:sz w:val="28"/>
          <w:szCs w:val="28"/>
        </w:rPr>
      </w:pPr>
      <w:r w:rsidRPr="003F0103">
        <w:rPr>
          <w:rFonts w:ascii="Times New Roman" w:hAnsi="Times New Roman" w:cs="Times New Roman"/>
          <w:color w:val="000000"/>
          <w:sz w:val="28"/>
          <w:szCs w:val="28"/>
        </w:rPr>
        <w:t xml:space="preserve">Крім виділених </w:t>
      </w:r>
      <w:proofErr w:type="spellStart"/>
      <w:r w:rsidRPr="003F0103">
        <w:rPr>
          <w:rFonts w:ascii="Times New Roman" w:hAnsi="Times New Roman" w:cs="Times New Roman"/>
          <w:color w:val="000000"/>
          <w:sz w:val="28"/>
          <w:szCs w:val="28"/>
        </w:rPr>
        <w:t>Хофстедом</w:t>
      </w:r>
      <w:proofErr w:type="spellEnd"/>
      <w:r w:rsidRPr="003F0103">
        <w:rPr>
          <w:rFonts w:ascii="Times New Roman" w:hAnsi="Times New Roman" w:cs="Times New Roman"/>
          <w:color w:val="000000"/>
          <w:sz w:val="28"/>
          <w:szCs w:val="28"/>
        </w:rPr>
        <w:t xml:space="preserve"> параметрів, багато важить у типології бізнес-культур і переважаючий, характерний для культури тип комунікацій. За цим параметром усі нації можна </w:t>
      </w:r>
      <w:proofErr w:type="spellStart"/>
      <w:r w:rsidRPr="003F0103">
        <w:rPr>
          <w:rFonts w:ascii="Times New Roman" w:hAnsi="Times New Roman" w:cs="Times New Roman"/>
          <w:color w:val="000000"/>
          <w:sz w:val="28"/>
          <w:szCs w:val="28"/>
        </w:rPr>
        <w:t>ранжувати</w:t>
      </w:r>
      <w:proofErr w:type="spellEnd"/>
      <w:r w:rsidRPr="003F0103">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 xml:space="preserve"> рівнем </w:t>
      </w:r>
      <w:proofErr w:type="spellStart"/>
      <w:r>
        <w:rPr>
          <w:rFonts w:ascii="Times New Roman" w:hAnsi="Times New Roman" w:cs="Times New Roman"/>
          <w:color w:val="000000"/>
          <w:sz w:val="28"/>
          <w:szCs w:val="28"/>
        </w:rPr>
        <w:t>контекстності</w:t>
      </w:r>
      <w:proofErr w:type="spellEnd"/>
      <w:r>
        <w:rPr>
          <w:rFonts w:ascii="Times New Roman" w:hAnsi="Times New Roman" w:cs="Times New Roman"/>
          <w:color w:val="000000"/>
          <w:sz w:val="28"/>
          <w:szCs w:val="28"/>
        </w:rPr>
        <w:t xml:space="preserve"> культури.</w:t>
      </w:r>
    </w:p>
    <w:p w14:paraId="5703087B" w14:textId="77777777" w:rsidR="003F0103" w:rsidRDefault="003F0103" w:rsidP="003F0103">
      <w:pPr>
        <w:spacing w:after="0" w:line="360" w:lineRule="auto"/>
        <w:ind w:left="170" w:right="57"/>
        <w:jc w:val="both"/>
        <w:rPr>
          <w:rFonts w:ascii="Times New Roman" w:hAnsi="Times New Roman" w:cs="Times New Roman"/>
          <w:color w:val="000000"/>
          <w:sz w:val="28"/>
          <w:szCs w:val="28"/>
        </w:rPr>
      </w:pPr>
      <w:r w:rsidRPr="003F0103">
        <w:rPr>
          <w:rFonts w:ascii="Times New Roman" w:hAnsi="Times New Roman" w:cs="Times New Roman"/>
          <w:color w:val="000000"/>
          <w:sz w:val="28"/>
          <w:szCs w:val="28"/>
        </w:rPr>
        <w:t xml:space="preserve">Чисто лінгвістичні комунікації, незалежно від їхнього емоційного навантаження, </w:t>
      </w:r>
      <w:proofErr w:type="spellStart"/>
      <w:r w:rsidRPr="003F0103">
        <w:rPr>
          <w:rFonts w:ascii="Times New Roman" w:hAnsi="Times New Roman" w:cs="Times New Roman"/>
          <w:color w:val="000000"/>
          <w:sz w:val="28"/>
          <w:szCs w:val="28"/>
        </w:rPr>
        <w:t>низькоконтекстні</w:t>
      </w:r>
      <w:proofErr w:type="spellEnd"/>
      <w:r w:rsidRPr="003F0103">
        <w:rPr>
          <w:rFonts w:ascii="Times New Roman" w:hAnsi="Times New Roman" w:cs="Times New Roman"/>
          <w:color w:val="000000"/>
          <w:sz w:val="28"/>
          <w:szCs w:val="28"/>
        </w:rPr>
        <w:t xml:space="preserve">. </w:t>
      </w:r>
    </w:p>
    <w:p w14:paraId="2A69443B" w14:textId="77777777" w:rsidR="003F0103" w:rsidRPr="003F0103" w:rsidRDefault="003F0103" w:rsidP="003F0103">
      <w:pPr>
        <w:spacing w:after="0" w:line="360" w:lineRule="auto"/>
        <w:ind w:left="170" w:right="57" w:firstLine="538"/>
        <w:jc w:val="both"/>
        <w:rPr>
          <w:rFonts w:ascii="Times New Roman" w:hAnsi="Times New Roman" w:cs="Times New Roman"/>
          <w:color w:val="000000"/>
          <w:sz w:val="28"/>
          <w:szCs w:val="28"/>
        </w:rPr>
      </w:pPr>
      <w:r w:rsidRPr="003F0103">
        <w:rPr>
          <w:rFonts w:ascii="Times New Roman" w:hAnsi="Times New Roman" w:cs="Times New Roman"/>
          <w:color w:val="000000"/>
          <w:sz w:val="28"/>
          <w:szCs w:val="28"/>
        </w:rPr>
        <w:t xml:space="preserve">Проте багато що у ділових комунікаціях залежить від невербальної частини повідомлень. У деяких культурах вербальне повідомлення точно і безперечно, слова передають основну інформацію. В інших культурах слова несуть менше смислове навантаження, оскільки зміст завуальований у контексті. Професор антропології Є.Т. </w:t>
      </w:r>
      <w:proofErr w:type="spellStart"/>
      <w:r w:rsidRPr="003F0103">
        <w:rPr>
          <w:rFonts w:ascii="Times New Roman" w:hAnsi="Times New Roman" w:cs="Times New Roman"/>
          <w:color w:val="000000"/>
          <w:sz w:val="28"/>
          <w:szCs w:val="28"/>
        </w:rPr>
        <w:t>Холл</w:t>
      </w:r>
      <w:proofErr w:type="spellEnd"/>
      <w:r w:rsidRPr="003F0103">
        <w:rPr>
          <w:rFonts w:ascii="Times New Roman" w:hAnsi="Times New Roman" w:cs="Times New Roman"/>
          <w:color w:val="000000"/>
          <w:sz w:val="28"/>
          <w:szCs w:val="28"/>
        </w:rPr>
        <w:t xml:space="preserve"> розділив культури на </w:t>
      </w:r>
      <w:proofErr w:type="spellStart"/>
      <w:r w:rsidRPr="003F0103">
        <w:rPr>
          <w:rFonts w:ascii="Times New Roman" w:hAnsi="Times New Roman" w:cs="Times New Roman"/>
          <w:color w:val="000000"/>
          <w:sz w:val="28"/>
          <w:szCs w:val="28"/>
        </w:rPr>
        <w:t>висококонтекстні</w:t>
      </w:r>
      <w:proofErr w:type="spellEnd"/>
      <w:r w:rsidRPr="003F0103">
        <w:rPr>
          <w:rFonts w:ascii="Times New Roman" w:hAnsi="Times New Roman" w:cs="Times New Roman"/>
          <w:color w:val="000000"/>
          <w:sz w:val="28"/>
          <w:szCs w:val="28"/>
        </w:rPr>
        <w:t xml:space="preserve"> та </w:t>
      </w:r>
      <w:proofErr w:type="spellStart"/>
      <w:r w:rsidRPr="003F0103">
        <w:rPr>
          <w:rFonts w:ascii="Times New Roman" w:hAnsi="Times New Roman" w:cs="Times New Roman"/>
          <w:color w:val="000000"/>
          <w:sz w:val="28"/>
          <w:szCs w:val="28"/>
        </w:rPr>
        <w:t>низькоконтекстні</w:t>
      </w:r>
      <w:proofErr w:type="spellEnd"/>
      <w:r w:rsidRPr="003F0103">
        <w:rPr>
          <w:rFonts w:ascii="Times New Roman" w:hAnsi="Times New Roman" w:cs="Times New Roman"/>
          <w:color w:val="000000"/>
          <w:sz w:val="28"/>
          <w:szCs w:val="28"/>
        </w:rPr>
        <w:t xml:space="preserve">. Він </w:t>
      </w:r>
      <w:proofErr w:type="spellStart"/>
      <w:r w:rsidRPr="003F0103">
        <w:rPr>
          <w:rFonts w:ascii="Times New Roman" w:hAnsi="Times New Roman" w:cs="Times New Roman"/>
          <w:color w:val="000000"/>
          <w:sz w:val="28"/>
          <w:szCs w:val="28"/>
        </w:rPr>
        <w:t>проранжував</w:t>
      </w:r>
      <w:proofErr w:type="spellEnd"/>
      <w:r w:rsidRPr="003F0103">
        <w:rPr>
          <w:rFonts w:ascii="Times New Roman" w:hAnsi="Times New Roman" w:cs="Times New Roman"/>
          <w:color w:val="000000"/>
          <w:sz w:val="28"/>
          <w:szCs w:val="28"/>
        </w:rPr>
        <w:t xml:space="preserve"> їх за рівнем переважання контексту (рис</w:t>
      </w:r>
      <w:r w:rsidR="00C65FEC">
        <w:rPr>
          <w:rFonts w:ascii="Times New Roman" w:hAnsi="Times New Roman" w:cs="Times New Roman"/>
          <w:color w:val="000000"/>
          <w:sz w:val="28"/>
          <w:szCs w:val="28"/>
        </w:rPr>
        <w:t>.2.4</w:t>
      </w:r>
      <w:r w:rsidRPr="003F0103">
        <w:rPr>
          <w:rFonts w:ascii="Times New Roman" w:hAnsi="Times New Roman" w:cs="Times New Roman"/>
          <w:color w:val="000000"/>
          <w:sz w:val="28"/>
          <w:szCs w:val="28"/>
        </w:rPr>
        <w:t>).</w:t>
      </w:r>
    </w:p>
    <w:p w14:paraId="236B5457" w14:textId="77777777" w:rsidR="00363209" w:rsidRDefault="003F0103" w:rsidP="00363209">
      <w:pPr>
        <w:spacing w:after="0" w:line="360" w:lineRule="auto"/>
        <w:ind w:left="170" w:right="57" w:firstLine="538"/>
        <w:jc w:val="both"/>
        <w:rPr>
          <w:rFonts w:ascii="Times New Roman" w:hAnsi="Times New Roman" w:cs="Times New Roman"/>
          <w:color w:val="000000"/>
          <w:sz w:val="28"/>
          <w:szCs w:val="28"/>
        </w:rPr>
      </w:pPr>
      <w:r w:rsidRPr="003F0103">
        <w:rPr>
          <w:rFonts w:ascii="Times New Roman" w:hAnsi="Times New Roman" w:cs="Times New Roman"/>
          <w:color w:val="000000"/>
          <w:sz w:val="28"/>
          <w:szCs w:val="28"/>
        </w:rPr>
        <w:t xml:space="preserve">Комунікації у </w:t>
      </w:r>
      <w:proofErr w:type="spellStart"/>
      <w:r w:rsidRPr="003F0103">
        <w:rPr>
          <w:rFonts w:ascii="Times New Roman" w:hAnsi="Times New Roman" w:cs="Times New Roman"/>
          <w:color w:val="000000"/>
          <w:sz w:val="28"/>
          <w:szCs w:val="28"/>
        </w:rPr>
        <w:t>висококонтекстних</w:t>
      </w:r>
      <w:proofErr w:type="spellEnd"/>
      <w:r w:rsidRPr="003F0103">
        <w:rPr>
          <w:rFonts w:ascii="Times New Roman" w:hAnsi="Times New Roman" w:cs="Times New Roman"/>
          <w:color w:val="000000"/>
          <w:sz w:val="28"/>
          <w:szCs w:val="28"/>
        </w:rPr>
        <w:t xml:space="preserve"> культурах залежать значною мірою від контексту невербальної частини повідомлення, тоді як </w:t>
      </w:r>
      <w:proofErr w:type="spellStart"/>
      <w:r w:rsidRPr="003F0103">
        <w:rPr>
          <w:rFonts w:ascii="Times New Roman" w:hAnsi="Times New Roman" w:cs="Times New Roman"/>
          <w:color w:val="000000"/>
          <w:sz w:val="28"/>
          <w:szCs w:val="28"/>
        </w:rPr>
        <w:t>низькоконтекстних</w:t>
      </w:r>
      <w:proofErr w:type="spellEnd"/>
      <w:r w:rsidRPr="003F0103">
        <w:rPr>
          <w:rFonts w:ascii="Times New Roman" w:hAnsi="Times New Roman" w:cs="Times New Roman"/>
          <w:color w:val="000000"/>
          <w:sz w:val="28"/>
          <w:szCs w:val="28"/>
        </w:rPr>
        <w:t xml:space="preserve"> культурах комунікації побудовані з урахуванням повідомлення, вираженого вербально.</w:t>
      </w:r>
    </w:p>
    <w:p w14:paraId="678F5D54" w14:textId="77777777" w:rsidR="003F0103" w:rsidRDefault="00363209" w:rsidP="00363209">
      <w:pPr>
        <w:spacing w:after="0" w:line="360" w:lineRule="auto"/>
        <w:ind w:right="57"/>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w:t>
      </w:r>
      <w:r w:rsidRPr="00363209">
        <w:rPr>
          <w:rFonts w:ascii="Times New Roman" w:hAnsi="Times New Roman" w:cs="Times New Roman"/>
          <w:color w:val="000000"/>
          <w:sz w:val="28"/>
          <w:szCs w:val="28"/>
        </w:rPr>
        <w:t>исококонтестні</w:t>
      </w:r>
      <w:proofErr w:type="spellEnd"/>
      <w:r w:rsidRPr="00363209">
        <w:rPr>
          <w:rFonts w:ascii="Times New Roman" w:hAnsi="Times New Roman" w:cs="Times New Roman"/>
          <w:color w:val="000000"/>
          <w:sz w:val="28"/>
          <w:szCs w:val="28"/>
        </w:rPr>
        <w:t xml:space="preserve"> культури</w:t>
      </w:r>
    </w:p>
    <w:p w14:paraId="01FC438D" w14:textId="77777777" w:rsidR="003C75B8" w:rsidRDefault="003C75B8" w:rsidP="00363209">
      <w:pPr>
        <w:spacing w:after="0" w:line="360" w:lineRule="auto"/>
        <w:ind w:right="57"/>
        <w:jc w:val="center"/>
        <w:rPr>
          <w:rFonts w:ascii="Times New Roman" w:hAnsi="Times New Roman" w:cs="Times New Roman"/>
          <w:color w:val="000000"/>
          <w:sz w:val="28"/>
          <w:szCs w:val="28"/>
        </w:rPr>
      </w:pPr>
    </w:p>
    <w:p w14:paraId="45B81824" w14:textId="77777777" w:rsidR="003F0103" w:rsidRDefault="00363209" w:rsidP="003F0103">
      <w:pPr>
        <w:spacing w:after="0" w:line="360" w:lineRule="auto"/>
        <w:ind w:left="170" w:right="57" w:firstLine="53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val="ru-RU" w:eastAsia="ru-RU"/>
        </w:rPr>
        <w:lastRenderedPageBreak/>
        <w:drawing>
          <wp:inline distT="0" distB="0" distL="0" distR="0" wp14:anchorId="39E81F3F" wp14:editId="190385DC">
            <wp:extent cx="5372100" cy="2314575"/>
            <wp:effectExtent l="0" t="0" r="19050" b="66675"/>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830575" w14:textId="77777777" w:rsidR="003C75B8" w:rsidRDefault="003C75B8" w:rsidP="003F0103">
      <w:pPr>
        <w:spacing w:after="0" w:line="360" w:lineRule="auto"/>
        <w:ind w:left="170" w:right="57" w:firstLine="538"/>
        <w:jc w:val="both"/>
        <w:rPr>
          <w:rFonts w:ascii="Times New Roman" w:hAnsi="Times New Roman" w:cs="Times New Roman"/>
          <w:color w:val="000000"/>
          <w:sz w:val="28"/>
          <w:szCs w:val="28"/>
        </w:rPr>
      </w:pPr>
    </w:p>
    <w:p w14:paraId="377524F5" w14:textId="77777777" w:rsidR="00363209" w:rsidRPr="00C65FEC" w:rsidRDefault="00363209" w:rsidP="00FD786D">
      <w:pPr>
        <w:spacing w:after="0" w:line="360" w:lineRule="auto"/>
        <w:ind w:right="57" w:firstLine="708"/>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Низькоконтекстні</w:t>
      </w:r>
      <w:proofErr w:type="spellEnd"/>
      <w:r w:rsidRPr="00363209">
        <w:rPr>
          <w:rFonts w:ascii="Times New Roman" w:hAnsi="Times New Roman" w:cs="Times New Roman"/>
          <w:color w:val="000000"/>
          <w:sz w:val="28"/>
          <w:szCs w:val="28"/>
        </w:rPr>
        <w:t xml:space="preserve"> культури</w:t>
      </w:r>
    </w:p>
    <w:p w14:paraId="2417A179" w14:textId="77777777" w:rsidR="00FD786D" w:rsidRDefault="00FD786D" w:rsidP="00FD786D">
      <w:pPr>
        <w:spacing w:after="0" w:line="360" w:lineRule="auto"/>
        <w:ind w:right="57" w:firstLine="70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Рис</w:t>
      </w:r>
      <w:proofErr w:type="spellStart"/>
      <w:r w:rsidR="004D53AE">
        <w:rPr>
          <w:rFonts w:ascii="Times New Roman" w:hAnsi="Times New Roman" w:cs="Times New Roman"/>
          <w:color w:val="000000"/>
          <w:sz w:val="28"/>
          <w:szCs w:val="28"/>
          <w:lang w:val="ru-RU"/>
        </w:rPr>
        <w:t>унок</w:t>
      </w:r>
      <w:proofErr w:type="spellEnd"/>
      <w:r w:rsidR="004D53AE">
        <w:rPr>
          <w:rFonts w:ascii="Times New Roman" w:hAnsi="Times New Roman" w:cs="Times New Roman"/>
          <w:color w:val="000000"/>
          <w:sz w:val="28"/>
          <w:szCs w:val="28"/>
          <w:lang w:val="ru-RU"/>
        </w:rPr>
        <w:t xml:space="preserve"> </w:t>
      </w:r>
      <w:r w:rsidR="00C65FEC">
        <w:rPr>
          <w:rFonts w:ascii="Times New Roman" w:hAnsi="Times New Roman" w:cs="Times New Roman"/>
          <w:color w:val="000000"/>
          <w:sz w:val="28"/>
          <w:szCs w:val="28"/>
          <w:lang w:val="ru-RU"/>
        </w:rPr>
        <w:t xml:space="preserve">(2.4) </w:t>
      </w:r>
      <w:proofErr w:type="spellStart"/>
      <w:r w:rsidR="00C65FEC">
        <w:rPr>
          <w:rFonts w:ascii="Times New Roman" w:hAnsi="Times New Roman" w:cs="Times New Roman"/>
          <w:color w:val="000000"/>
          <w:sz w:val="28"/>
          <w:szCs w:val="28"/>
          <w:lang w:val="ru-RU"/>
        </w:rPr>
        <w:t>Контекстне</w:t>
      </w:r>
      <w:proofErr w:type="spellEnd"/>
      <w:r w:rsidR="00C65FEC">
        <w:rPr>
          <w:rFonts w:ascii="Times New Roman" w:hAnsi="Times New Roman" w:cs="Times New Roman"/>
          <w:color w:val="000000"/>
          <w:sz w:val="28"/>
          <w:szCs w:val="28"/>
          <w:lang w:val="ru-RU"/>
        </w:rPr>
        <w:t xml:space="preserve"> </w:t>
      </w:r>
      <w:proofErr w:type="spellStart"/>
      <w:r w:rsidR="00C65FEC">
        <w:rPr>
          <w:rFonts w:ascii="Times New Roman" w:hAnsi="Times New Roman" w:cs="Times New Roman"/>
          <w:color w:val="000000"/>
          <w:sz w:val="28"/>
          <w:szCs w:val="28"/>
          <w:lang w:val="ru-RU"/>
        </w:rPr>
        <w:t>ранжування</w:t>
      </w:r>
      <w:proofErr w:type="spellEnd"/>
      <w:r w:rsidR="00C65FEC">
        <w:rPr>
          <w:rFonts w:ascii="Times New Roman" w:hAnsi="Times New Roman" w:cs="Times New Roman"/>
          <w:color w:val="000000"/>
          <w:sz w:val="28"/>
          <w:szCs w:val="28"/>
          <w:lang w:val="ru-RU"/>
        </w:rPr>
        <w:t xml:space="preserve"> культур </w:t>
      </w:r>
    </w:p>
    <w:p w14:paraId="399A69F6" w14:textId="77777777" w:rsidR="00FD786D" w:rsidRDefault="00FD786D" w:rsidP="00FD786D">
      <w:pPr>
        <w:spacing w:after="0" w:line="360" w:lineRule="auto"/>
        <w:ind w:right="57" w:firstLine="708"/>
        <w:jc w:val="both"/>
        <w:rPr>
          <w:rFonts w:ascii="Times New Roman" w:hAnsi="Times New Roman" w:cs="Times New Roman"/>
          <w:color w:val="000000"/>
          <w:sz w:val="28"/>
          <w:szCs w:val="28"/>
          <w:lang w:val="ru-RU"/>
        </w:rPr>
      </w:pPr>
    </w:p>
    <w:p w14:paraId="73DFD563" w14:textId="77777777" w:rsidR="00FD786D" w:rsidRPr="00FD786D" w:rsidRDefault="00FD786D" w:rsidP="00FD786D">
      <w:pPr>
        <w:spacing w:after="0" w:line="360" w:lineRule="auto"/>
        <w:ind w:right="57" w:firstLine="708"/>
        <w:jc w:val="both"/>
        <w:rPr>
          <w:rFonts w:ascii="Times New Roman" w:hAnsi="Times New Roman" w:cs="Times New Roman"/>
          <w:color w:val="000000"/>
          <w:sz w:val="28"/>
          <w:szCs w:val="28"/>
          <w:lang w:val="ru-RU"/>
        </w:rPr>
      </w:pPr>
      <w:r w:rsidRPr="00FD786D">
        <w:rPr>
          <w:rFonts w:ascii="Times New Roman" w:hAnsi="Times New Roman" w:cs="Times New Roman"/>
          <w:color w:val="000000"/>
          <w:sz w:val="28"/>
          <w:szCs w:val="28"/>
          <w:lang w:val="ru-RU"/>
        </w:rPr>
        <w:t xml:space="preserve">Показано </w:t>
      </w:r>
      <w:proofErr w:type="spellStart"/>
      <w:r w:rsidRPr="00FD786D">
        <w:rPr>
          <w:rFonts w:ascii="Times New Roman" w:hAnsi="Times New Roman" w:cs="Times New Roman"/>
          <w:color w:val="000000"/>
          <w:sz w:val="28"/>
          <w:szCs w:val="28"/>
          <w:lang w:val="ru-RU"/>
        </w:rPr>
        <w:t>високу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кореляцію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між</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високо</w:t>
      </w:r>
      <w:proofErr w:type="spellEnd"/>
      <w:r w:rsidRPr="00FD786D">
        <w:rPr>
          <w:rFonts w:ascii="Times New Roman" w:hAnsi="Times New Roman" w:cs="Times New Roman"/>
          <w:color w:val="000000"/>
          <w:sz w:val="28"/>
          <w:szCs w:val="28"/>
          <w:lang w:val="ru-RU"/>
        </w:rPr>
        <w:t>/</w:t>
      </w:r>
      <w:proofErr w:type="spellStart"/>
      <w:r w:rsidRPr="00FD786D">
        <w:rPr>
          <w:rFonts w:ascii="Times New Roman" w:hAnsi="Times New Roman" w:cs="Times New Roman"/>
          <w:color w:val="000000"/>
          <w:sz w:val="28"/>
          <w:szCs w:val="28"/>
          <w:lang w:val="ru-RU"/>
        </w:rPr>
        <w:t>низькоконтекстним</w:t>
      </w:r>
      <w:proofErr w:type="spellEnd"/>
      <w:r w:rsidRPr="00FD786D">
        <w:rPr>
          <w:rFonts w:ascii="Times New Roman" w:hAnsi="Times New Roman" w:cs="Times New Roman"/>
          <w:color w:val="000000"/>
          <w:sz w:val="28"/>
          <w:szCs w:val="28"/>
          <w:lang w:val="ru-RU"/>
        </w:rPr>
        <w:t xml:space="preserve"> параметром та параметрами </w:t>
      </w:r>
      <w:proofErr w:type="spellStart"/>
      <w:r w:rsidRPr="00FD786D">
        <w:rPr>
          <w:rFonts w:ascii="Times New Roman" w:hAnsi="Times New Roman" w:cs="Times New Roman"/>
          <w:color w:val="000000"/>
          <w:sz w:val="28"/>
          <w:szCs w:val="28"/>
          <w:lang w:val="ru-RU"/>
        </w:rPr>
        <w:t>Хофстеда</w:t>
      </w:r>
      <w:proofErr w:type="spellEnd"/>
      <w:r w:rsidRPr="00FD786D">
        <w:rPr>
          <w:rFonts w:ascii="Times New Roman" w:hAnsi="Times New Roman" w:cs="Times New Roman"/>
          <w:color w:val="000000"/>
          <w:sz w:val="28"/>
          <w:szCs w:val="28"/>
          <w:lang w:val="ru-RU"/>
        </w:rPr>
        <w:t xml:space="preserve"> – </w:t>
      </w:r>
      <w:proofErr w:type="spellStart"/>
      <w:r w:rsidRPr="00FD786D">
        <w:rPr>
          <w:rFonts w:ascii="Times New Roman" w:hAnsi="Times New Roman" w:cs="Times New Roman"/>
          <w:color w:val="000000"/>
          <w:sz w:val="28"/>
          <w:szCs w:val="28"/>
          <w:lang w:val="ru-RU"/>
        </w:rPr>
        <w:t>індивідуалізмом</w:t>
      </w:r>
      <w:proofErr w:type="spellEnd"/>
      <w:r w:rsidRPr="00FD786D">
        <w:rPr>
          <w:rFonts w:ascii="Times New Roman" w:hAnsi="Times New Roman" w:cs="Times New Roman"/>
          <w:color w:val="000000"/>
          <w:sz w:val="28"/>
          <w:szCs w:val="28"/>
          <w:lang w:val="ru-RU"/>
        </w:rPr>
        <w:t>/</w:t>
      </w:r>
      <w:proofErr w:type="spellStart"/>
      <w:r w:rsidRPr="00FD786D">
        <w:rPr>
          <w:rFonts w:ascii="Times New Roman" w:hAnsi="Times New Roman" w:cs="Times New Roman"/>
          <w:color w:val="000000"/>
          <w:sz w:val="28"/>
          <w:szCs w:val="28"/>
          <w:lang w:val="ru-RU"/>
        </w:rPr>
        <w:t>колективізмом</w:t>
      </w:r>
      <w:proofErr w:type="spellEnd"/>
      <w:r w:rsidRPr="00FD786D">
        <w:rPr>
          <w:rFonts w:ascii="Times New Roman" w:hAnsi="Times New Roman" w:cs="Times New Roman"/>
          <w:color w:val="000000"/>
          <w:sz w:val="28"/>
          <w:szCs w:val="28"/>
          <w:lang w:val="ru-RU"/>
        </w:rPr>
        <w:t xml:space="preserve"> та </w:t>
      </w:r>
      <w:proofErr w:type="spellStart"/>
      <w:r w:rsidRPr="00FD786D">
        <w:rPr>
          <w:rFonts w:ascii="Times New Roman" w:hAnsi="Times New Roman" w:cs="Times New Roman"/>
          <w:color w:val="000000"/>
          <w:sz w:val="28"/>
          <w:szCs w:val="28"/>
          <w:lang w:val="ru-RU"/>
        </w:rPr>
        <w:t>рів</w:t>
      </w:r>
      <w:r>
        <w:rPr>
          <w:rFonts w:ascii="Times New Roman" w:hAnsi="Times New Roman" w:cs="Times New Roman"/>
          <w:color w:val="000000"/>
          <w:sz w:val="28"/>
          <w:szCs w:val="28"/>
          <w:lang w:val="ru-RU"/>
        </w:rPr>
        <w:t>нем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ієрархічної</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дистанційності</w:t>
      </w:r>
      <w:proofErr w:type="spellEnd"/>
      <w:r>
        <w:rPr>
          <w:rFonts w:ascii="Times New Roman" w:hAnsi="Times New Roman" w:cs="Times New Roman"/>
          <w:color w:val="000000"/>
          <w:sz w:val="28"/>
          <w:szCs w:val="28"/>
          <w:lang w:val="ru-RU"/>
        </w:rPr>
        <w:t>.</w:t>
      </w:r>
    </w:p>
    <w:p w14:paraId="6D0A1AB1" w14:textId="77777777" w:rsidR="00FD786D" w:rsidRPr="00FD786D" w:rsidRDefault="00FD786D" w:rsidP="00FD786D">
      <w:pPr>
        <w:spacing w:after="0" w:line="360" w:lineRule="auto"/>
        <w:ind w:right="57" w:firstLine="70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Наприклад</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низькоконтекстній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північноамериканській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культурі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відносно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низькі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ієрархічні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відмінності</w:t>
      </w:r>
      <w:proofErr w:type="spellEnd"/>
      <w:r w:rsidRPr="00FD786D">
        <w:rPr>
          <w:rFonts w:ascii="Times New Roman" w:hAnsi="Times New Roman" w:cs="Times New Roman"/>
          <w:color w:val="000000"/>
          <w:sz w:val="28"/>
          <w:szCs w:val="28"/>
          <w:lang w:val="ru-RU"/>
        </w:rPr>
        <w:t xml:space="preserve"> та </w:t>
      </w:r>
      <w:proofErr w:type="spellStart"/>
      <w:r w:rsidRPr="00FD786D">
        <w:rPr>
          <w:rFonts w:ascii="Times New Roman" w:hAnsi="Times New Roman" w:cs="Times New Roman"/>
          <w:color w:val="000000"/>
          <w:sz w:val="28"/>
          <w:szCs w:val="28"/>
          <w:lang w:val="ru-RU"/>
        </w:rPr>
        <w:t>високий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рівень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індивідуалізму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Навпаки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висококонтекстні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арабські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культури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характеризуються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значною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різницею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між</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ієрархічними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рівнями</w:t>
      </w:r>
      <w:proofErr w:type="spellEnd"/>
      <w:r w:rsidRPr="00FD786D">
        <w:rPr>
          <w:rFonts w:ascii="Times New Roman" w:hAnsi="Times New Roman" w:cs="Times New Roman"/>
          <w:color w:val="000000"/>
          <w:sz w:val="28"/>
          <w:szCs w:val="28"/>
          <w:lang w:val="ru-RU"/>
        </w:rPr>
        <w:t xml:space="preserve"> та</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низьким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рівнем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індивідуалізму</w:t>
      </w:r>
      <w:proofErr w:type="spellEnd"/>
      <w:r>
        <w:rPr>
          <w:rFonts w:ascii="Times New Roman" w:hAnsi="Times New Roman" w:cs="Times New Roman"/>
          <w:color w:val="000000"/>
          <w:sz w:val="28"/>
          <w:szCs w:val="28"/>
          <w:lang w:val="ru-RU"/>
        </w:rPr>
        <w:t>.</w:t>
      </w:r>
    </w:p>
    <w:p w14:paraId="37AEEF83" w14:textId="77777777" w:rsidR="00FD786D" w:rsidRPr="00FD786D" w:rsidRDefault="00FD786D" w:rsidP="00FD786D">
      <w:pPr>
        <w:spacing w:after="0" w:line="360" w:lineRule="auto"/>
        <w:ind w:right="57" w:firstLine="70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Більшість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сучасних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менеджерів</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західного</w:t>
      </w:r>
      <w:proofErr w:type="spellEnd"/>
      <w:r w:rsidRPr="00FD786D">
        <w:rPr>
          <w:rFonts w:ascii="Times New Roman" w:hAnsi="Times New Roman" w:cs="Times New Roman"/>
          <w:color w:val="000000"/>
          <w:sz w:val="28"/>
          <w:szCs w:val="28"/>
          <w:lang w:val="ru-RU"/>
        </w:rPr>
        <w:t xml:space="preserve"> складу, </w:t>
      </w:r>
      <w:proofErr w:type="spellStart"/>
      <w:r w:rsidRPr="00FD786D">
        <w:rPr>
          <w:rFonts w:ascii="Times New Roman" w:hAnsi="Times New Roman" w:cs="Times New Roman"/>
          <w:color w:val="000000"/>
          <w:sz w:val="28"/>
          <w:szCs w:val="28"/>
          <w:lang w:val="ru-RU"/>
        </w:rPr>
        <w:t>співробітники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міжнародних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компаній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ефективніше</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країнах</w:t>
      </w:r>
      <w:proofErr w:type="spellEnd"/>
      <w:r w:rsidRPr="00FD786D">
        <w:rPr>
          <w:rFonts w:ascii="Times New Roman" w:hAnsi="Times New Roman" w:cs="Times New Roman"/>
          <w:color w:val="000000"/>
          <w:sz w:val="28"/>
          <w:szCs w:val="28"/>
          <w:lang w:val="ru-RU"/>
        </w:rPr>
        <w:t xml:space="preserve"> з </w:t>
      </w:r>
      <w:proofErr w:type="spellStart"/>
      <w:r w:rsidRPr="00FD786D">
        <w:rPr>
          <w:rFonts w:ascii="Times New Roman" w:hAnsi="Times New Roman" w:cs="Times New Roman"/>
          <w:color w:val="000000"/>
          <w:sz w:val="28"/>
          <w:szCs w:val="28"/>
          <w:lang w:val="ru-RU"/>
        </w:rPr>
        <w:t>низькоконтекстною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мовою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вони </w:t>
      </w:r>
      <w:proofErr w:type="spellStart"/>
      <w:r w:rsidRPr="00FD786D">
        <w:rPr>
          <w:rFonts w:ascii="Times New Roman" w:hAnsi="Times New Roman" w:cs="Times New Roman"/>
          <w:color w:val="000000"/>
          <w:sz w:val="28"/>
          <w:szCs w:val="28"/>
          <w:lang w:val="ru-RU"/>
        </w:rPr>
        <w:t>спираються</w:t>
      </w:r>
      <w:proofErr w:type="spellEnd"/>
      <w:r w:rsidRPr="00FD786D">
        <w:rPr>
          <w:rFonts w:ascii="Times New Roman" w:hAnsi="Times New Roman" w:cs="Times New Roman"/>
          <w:color w:val="000000"/>
          <w:sz w:val="28"/>
          <w:szCs w:val="28"/>
          <w:lang w:val="ru-RU"/>
        </w:rPr>
        <w:t xml:space="preserve"> на </w:t>
      </w:r>
      <w:proofErr w:type="spellStart"/>
      <w:r w:rsidRPr="00FD786D">
        <w:rPr>
          <w:rFonts w:ascii="Times New Roman" w:hAnsi="Times New Roman" w:cs="Times New Roman"/>
          <w:color w:val="000000"/>
          <w:sz w:val="28"/>
          <w:szCs w:val="28"/>
          <w:lang w:val="ru-RU"/>
        </w:rPr>
        <w:t>звіти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контракти</w:t>
      </w:r>
      <w:proofErr w:type="spellEnd"/>
      <w:r w:rsidRPr="00FD786D">
        <w:rPr>
          <w:rFonts w:ascii="Times New Roman" w:hAnsi="Times New Roman" w:cs="Times New Roman"/>
          <w:color w:val="000000"/>
          <w:sz w:val="28"/>
          <w:szCs w:val="28"/>
          <w:lang w:val="ru-RU"/>
        </w:rPr>
        <w:t xml:space="preserve"> та </w:t>
      </w:r>
      <w:proofErr w:type="spellStart"/>
      <w:r w:rsidRPr="00FD786D">
        <w:rPr>
          <w:rFonts w:ascii="Times New Roman" w:hAnsi="Times New Roman" w:cs="Times New Roman"/>
          <w:color w:val="000000"/>
          <w:sz w:val="28"/>
          <w:szCs w:val="28"/>
          <w:lang w:val="ru-RU"/>
        </w:rPr>
        <w:t>інші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письмово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документовані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акти</w:t>
      </w:r>
      <w:proofErr w:type="spellEnd"/>
      <w:r w:rsidRPr="00FD786D">
        <w:rPr>
          <w:rFonts w:ascii="Times New Roman" w:hAnsi="Times New Roman" w:cs="Times New Roman"/>
          <w:color w:val="000000"/>
          <w:sz w:val="28"/>
          <w:szCs w:val="28"/>
          <w:lang w:val="ru-RU"/>
        </w:rPr>
        <w:t xml:space="preserve">. Але </w:t>
      </w:r>
      <w:proofErr w:type="spellStart"/>
      <w:r w:rsidRPr="00FD786D">
        <w:rPr>
          <w:rFonts w:ascii="Times New Roman" w:hAnsi="Times New Roman" w:cs="Times New Roman"/>
          <w:color w:val="000000"/>
          <w:sz w:val="28"/>
          <w:szCs w:val="28"/>
          <w:lang w:val="ru-RU"/>
        </w:rPr>
        <w:t>навіть</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низькоконтекстних</w:t>
      </w:r>
      <w:proofErr w:type="spellEnd"/>
      <w:r w:rsidRPr="00FD786D">
        <w:rPr>
          <w:rFonts w:ascii="Times New Roman" w:hAnsi="Times New Roman" w:cs="Times New Roman"/>
          <w:color w:val="000000"/>
          <w:sz w:val="28"/>
          <w:szCs w:val="28"/>
          <w:lang w:val="ru-RU"/>
        </w:rPr>
        <w:t xml:space="preserve"> культурах </w:t>
      </w:r>
      <w:proofErr w:type="spellStart"/>
      <w:r w:rsidRPr="00FD786D">
        <w:rPr>
          <w:rFonts w:ascii="Times New Roman" w:hAnsi="Times New Roman" w:cs="Times New Roman"/>
          <w:color w:val="000000"/>
          <w:sz w:val="28"/>
          <w:szCs w:val="28"/>
          <w:lang w:val="ru-RU"/>
        </w:rPr>
        <w:t>спілкування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значною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мірою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за</w:t>
      </w:r>
      <w:r>
        <w:rPr>
          <w:rFonts w:ascii="Times New Roman" w:hAnsi="Times New Roman" w:cs="Times New Roman"/>
          <w:color w:val="000000"/>
          <w:sz w:val="28"/>
          <w:szCs w:val="28"/>
          <w:lang w:val="ru-RU"/>
        </w:rPr>
        <w:t>лежить</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культурних</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особливостей</w:t>
      </w:r>
      <w:proofErr w:type="spellEnd"/>
      <w:r>
        <w:rPr>
          <w:rFonts w:ascii="Times New Roman" w:hAnsi="Times New Roman" w:cs="Times New Roman"/>
          <w:color w:val="000000"/>
          <w:sz w:val="28"/>
          <w:szCs w:val="28"/>
          <w:lang w:val="ru-RU"/>
        </w:rPr>
        <w:t>.</w:t>
      </w:r>
    </w:p>
    <w:p w14:paraId="4D274E21" w14:textId="77777777" w:rsidR="00FD786D" w:rsidRPr="00FD786D" w:rsidRDefault="00FD786D" w:rsidP="00FD786D">
      <w:pPr>
        <w:spacing w:after="0" w:line="360" w:lineRule="auto"/>
        <w:ind w:right="57" w:firstLine="708"/>
        <w:jc w:val="both"/>
        <w:rPr>
          <w:rFonts w:ascii="Times New Roman" w:hAnsi="Times New Roman" w:cs="Times New Roman"/>
          <w:color w:val="000000"/>
          <w:sz w:val="28"/>
          <w:szCs w:val="28"/>
          <w:lang w:val="ru-RU"/>
        </w:rPr>
      </w:pPr>
      <w:r w:rsidRPr="00FD786D">
        <w:rPr>
          <w:rFonts w:ascii="Times New Roman" w:hAnsi="Times New Roman" w:cs="Times New Roman"/>
          <w:color w:val="000000"/>
          <w:sz w:val="28"/>
          <w:szCs w:val="28"/>
          <w:lang w:val="ru-RU"/>
        </w:rPr>
        <w:t xml:space="preserve">У </w:t>
      </w:r>
      <w:proofErr w:type="spellStart"/>
      <w:r w:rsidRPr="00FD786D">
        <w:rPr>
          <w:rFonts w:ascii="Times New Roman" w:hAnsi="Times New Roman" w:cs="Times New Roman"/>
          <w:color w:val="000000"/>
          <w:sz w:val="28"/>
          <w:szCs w:val="28"/>
          <w:lang w:val="ru-RU"/>
        </w:rPr>
        <w:t>висококонтекстних</w:t>
      </w:r>
      <w:proofErr w:type="spellEnd"/>
      <w:r w:rsidRPr="00FD786D">
        <w:rPr>
          <w:rFonts w:ascii="Times New Roman" w:hAnsi="Times New Roman" w:cs="Times New Roman"/>
          <w:color w:val="000000"/>
          <w:sz w:val="28"/>
          <w:szCs w:val="28"/>
          <w:lang w:val="ru-RU"/>
        </w:rPr>
        <w:t xml:space="preserve"> культурах </w:t>
      </w:r>
      <w:proofErr w:type="spellStart"/>
      <w:r w:rsidRPr="00FD786D">
        <w:rPr>
          <w:rFonts w:ascii="Times New Roman" w:hAnsi="Times New Roman" w:cs="Times New Roman"/>
          <w:color w:val="000000"/>
          <w:sz w:val="28"/>
          <w:szCs w:val="28"/>
          <w:lang w:val="ru-RU"/>
        </w:rPr>
        <w:t>потрібен</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значний</w:t>
      </w:r>
      <w:proofErr w:type="spellEnd"/>
      <w:r w:rsidRPr="00FD786D">
        <w:rPr>
          <w:rFonts w:ascii="Times New Roman" w:hAnsi="Times New Roman" w:cs="Times New Roman"/>
          <w:color w:val="000000"/>
          <w:sz w:val="28"/>
          <w:szCs w:val="28"/>
          <w:lang w:val="ru-RU"/>
        </w:rPr>
        <w:t xml:space="preserve"> час до початку </w:t>
      </w:r>
      <w:proofErr w:type="spellStart"/>
      <w:r w:rsidRPr="00FD786D">
        <w:rPr>
          <w:rFonts w:ascii="Times New Roman" w:hAnsi="Times New Roman" w:cs="Times New Roman"/>
          <w:color w:val="000000"/>
          <w:sz w:val="28"/>
          <w:szCs w:val="28"/>
          <w:lang w:val="ru-RU"/>
        </w:rPr>
        <w:t>ділової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частини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взаємин</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необхідно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краще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дізнатися</w:t>
      </w:r>
      <w:proofErr w:type="spellEnd"/>
      <w:r w:rsidRPr="00FD786D">
        <w:rPr>
          <w:rFonts w:ascii="Times New Roman" w:hAnsi="Times New Roman" w:cs="Times New Roman"/>
          <w:color w:val="000000"/>
          <w:sz w:val="28"/>
          <w:szCs w:val="28"/>
          <w:lang w:val="ru-RU"/>
        </w:rPr>
        <w:t xml:space="preserve"> про </w:t>
      </w:r>
      <w:proofErr w:type="spellStart"/>
      <w:r w:rsidRPr="00FD786D">
        <w:rPr>
          <w:rFonts w:ascii="Times New Roman" w:hAnsi="Times New Roman" w:cs="Times New Roman"/>
          <w:color w:val="000000"/>
          <w:sz w:val="28"/>
          <w:szCs w:val="28"/>
          <w:lang w:val="ru-RU"/>
        </w:rPr>
        <w:t>майбутнього</w:t>
      </w:r>
      <w:proofErr w:type="spellEnd"/>
      <w:r w:rsidRPr="00FD786D">
        <w:rPr>
          <w:rFonts w:ascii="Times New Roman" w:hAnsi="Times New Roman" w:cs="Times New Roman"/>
          <w:color w:val="000000"/>
          <w:sz w:val="28"/>
          <w:szCs w:val="28"/>
          <w:lang w:val="ru-RU"/>
        </w:rPr>
        <w:t xml:space="preserve"> партнера по </w:t>
      </w:r>
      <w:proofErr w:type="spellStart"/>
      <w:r w:rsidRPr="00FD786D">
        <w:rPr>
          <w:rFonts w:ascii="Times New Roman" w:hAnsi="Times New Roman" w:cs="Times New Roman"/>
          <w:color w:val="000000"/>
          <w:sz w:val="28"/>
          <w:szCs w:val="28"/>
          <w:lang w:val="ru-RU"/>
        </w:rPr>
        <w:t>спільному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бізнесу</w:t>
      </w:r>
      <w:proofErr w:type="spellEnd"/>
      <w:r w:rsidRPr="00FD786D">
        <w:rPr>
          <w:rFonts w:ascii="Times New Roman" w:hAnsi="Times New Roman" w:cs="Times New Roman"/>
          <w:color w:val="000000"/>
          <w:sz w:val="28"/>
          <w:szCs w:val="28"/>
          <w:lang w:val="ru-RU"/>
        </w:rPr>
        <w:t xml:space="preserve">. На </w:t>
      </w:r>
      <w:proofErr w:type="spellStart"/>
      <w:r w:rsidRPr="00FD786D">
        <w:rPr>
          <w:rFonts w:ascii="Times New Roman" w:hAnsi="Times New Roman" w:cs="Times New Roman"/>
          <w:color w:val="000000"/>
          <w:sz w:val="28"/>
          <w:szCs w:val="28"/>
          <w:lang w:val="ru-RU"/>
        </w:rPr>
        <w:t>Близькому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Сході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наприклад</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якщо</w:t>
      </w:r>
      <w:proofErr w:type="spellEnd"/>
      <w:r w:rsidRPr="00FD786D">
        <w:rPr>
          <w:rFonts w:ascii="Times New Roman" w:hAnsi="Times New Roman" w:cs="Times New Roman"/>
          <w:color w:val="000000"/>
          <w:sz w:val="28"/>
          <w:szCs w:val="28"/>
          <w:lang w:val="ru-RU"/>
        </w:rPr>
        <w:t xml:space="preserve"> у вас не </w:t>
      </w:r>
      <w:proofErr w:type="spellStart"/>
      <w:r w:rsidRPr="00FD786D">
        <w:rPr>
          <w:rFonts w:ascii="Times New Roman" w:hAnsi="Times New Roman" w:cs="Times New Roman"/>
          <w:color w:val="000000"/>
          <w:sz w:val="28"/>
          <w:szCs w:val="28"/>
          <w:lang w:val="ru-RU"/>
        </w:rPr>
        <w:t>знайдеться</w:t>
      </w:r>
      <w:proofErr w:type="spellEnd"/>
      <w:r w:rsidRPr="00FD786D">
        <w:rPr>
          <w:rFonts w:ascii="Times New Roman" w:hAnsi="Times New Roman" w:cs="Times New Roman"/>
          <w:color w:val="000000"/>
          <w:sz w:val="28"/>
          <w:szCs w:val="28"/>
          <w:lang w:val="ru-RU"/>
        </w:rPr>
        <w:t xml:space="preserve"> часу і </w:t>
      </w:r>
      <w:proofErr w:type="spellStart"/>
      <w:r w:rsidRPr="00FD786D">
        <w:rPr>
          <w:rFonts w:ascii="Times New Roman" w:hAnsi="Times New Roman" w:cs="Times New Roman"/>
          <w:color w:val="000000"/>
          <w:sz w:val="28"/>
          <w:szCs w:val="28"/>
          <w:lang w:val="ru-RU"/>
        </w:rPr>
        <w:t>бажання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випити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філіжанку</w:t>
      </w:r>
      <w:proofErr w:type="spellEnd"/>
      <w:r w:rsidRPr="00FD786D">
        <w:rPr>
          <w:rFonts w:ascii="Times New Roman" w:hAnsi="Times New Roman" w:cs="Times New Roman"/>
          <w:color w:val="000000"/>
          <w:sz w:val="28"/>
          <w:szCs w:val="28"/>
          <w:lang w:val="ru-RU"/>
        </w:rPr>
        <w:t xml:space="preserve"> кави і </w:t>
      </w:r>
      <w:proofErr w:type="spellStart"/>
      <w:r w:rsidRPr="00FD786D">
        <w:rPr>
          <w:rFonts w:ascii="Times New Roman" w:hAnsi="Times New Roman" w:cs="Times New Roman"/>
          <w:color w:val="000000"/>
          <w:sz w:val="28"/>
          <w:szCs w:val="28"/>
          <w:lang w:val="ru-RU"/>
        </w:rPr>
        <w:t>поговорити</w:t>
      </w:r>
      <w:proofErr w:type="spellEnd"/>
      <w:r w:rsidRPr="00FD786D">
        <w:rPr>
          <w:rFonts w:ascii="Times New Roman" w:hAnsi="Times New Roman" w:cs="Times New Roman"/>
          <w:color w:val="000000"/>
          <w:sz w:val="28"/>
          <w:szCs w:val="28"/>
          <w:lang w:val="ru-RU"/>
        </w:rPr>
        <w:t xml:space="preserve"> на </w:t>
      </w:r>
      <w:proofErr w:type="spellStart"/>
      <w:r w:rsidRPr="00FD786D">
        <w:rPr>
          <w:rFonts w:ascii="Times New Roman" w:hAnsi="Times New Roman" w:cs="Times New Roman"/>
          <w:color w:val="000000"/>
          <w:sz w:val="28"/>
          <w:szCs w:val="28"/>
          <w:lang w:val="ru-RU"/>
        </w:rPr>
        <w:t>абстрактні</w:t>
      </w:r>
      <w:proofErr w:type="spellEnd"/>
      <w:r w:rsidRPr="00FD786D">
        <w:rPr>
          <w:rFonts w:ascii="Times New Roman" w:hAnsi="Times New Roman" w:cs="Times New Roman"/>
          <w:color w:val="000000"/>
          <w:sz w:val="28"/>
          <w:szCs w:val="28"/>
          <w:lang w:val="ru-RU"/>
        </w:rPr>
        <w:t xml:space="preserve"> теми, то Ви не </w:t>
      </w:r>
      <w:proofErr w:type="spellStart"/>
      <w:r w:rsidRPr="00FD786D">
        <w:rPr>
          <w:rFonts w:ascii="Times New Roman" w:hAnsi="Times New Roman" w:cs="Times New Roman"/>
          <w:color w:val="000000"/>
          <w:sz w:val="28"/>
          <w:szCs w:val="28"/>
          <w:lang w:val="ru-RU"/>
        </w:rPr>
        <w:t>зможете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просунут</w:t>
      </w:r>
      <w:r>
        <w:rPr>
          <w:rFonts w:ascii="Times New Roman" w:hAnsi="Times New Roman" w:cs="Times New Roman"/>
          <w:color w:val="000000"/>
          <w:sz w:val="28"/>
          <w:szCs w:val="28"/>
          <w:lang w:val="ru-RU"/>
        </w:rPr>
        <w:t>ися</w:t>
      </w:r>
      <w:proofErr w:type="spellEnd"/>
      <w:r>
        <w:rPr>
          <w:rFonts w:ascii="Times New Roman" w:hAnsi="Times New Roman" w:cs="Times New Roman"/>
          <w:color w:val="000000"/>
          <w:sz w:val="28"/>
          <w:szCs w:val="28"/>
          <w:lang w:val="ru-RU"/>
        </w:rPr>
        <w:t xml:space="preserve"> до </w:t>
      </w:r>
      <w:proofErr w:type="spellStart"/>
      <w:r>
        <w:rPr>
          <w:rFonts w:ascii="Times New Roman" w:hAnsi="Times New Roman" w:cs="Times New Roman"/>
          <w:color w:val="000000"/>
          <w:sz w:val="28"/>
          <w:szCs w:val="28"/>
          <w:lang w:val="ru-RU"/>
        </w:rPr>
        <w:t>ділової</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частини</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розмови</w:t>
      </w:r>
      <w:proofErr w:type="spellEnd"/>
      <w:r>
        <w:rPr>
          <w:rFonts w:ascii="Times New Roman" w:hAnsi="Times New Roman" w:cs="Times New Roman"/>
          <w:color w:val="000000"/>
          <w:sz w:val="28"/>
          <w:szCs w:val="28"/>
          <w:lang w:val="ru-RU"/>
        </w:rPr>
        <w:t>.</w:t>
      </w:r>
    </w:p>
    <w:p w14:paraId="77ED2426" w14:textId="77777777" w:rsidR="00FD786D" w:rsidRPr="00FD786D" w:rsidRDefault="00FD786D" w:rsidP="00FD786D">
      <w:pPr>
        <w:spacing w:after="0" w:line="360" w:lineRule="auto"/>
        <w:ind w:right="57" w:firstLine="708"/>
        <w:jc w:val="both"/>
        <w:rPr>
          <w:rFonts w:ascii="Times New Roman" w:hAnsi="Times New Roman" w:cs="Times New Roman"/>
          <w:color w:val="000000"/>
          <w:sz w:val="28"/>
          <w:szCs w:val="28"/>
          <w:lang w:val="ru-RU"/>
        </w:rPr>
      </w:pPr>
      <w:r w:rsidRPr="00FD786D">
        <w:rPr>
          <w:rFonts w:ascii="Times New Roman" w:hAnsi="Times New Roman" w:cs="Times New Roman"/>
          <w:color w:val="000000"/>
          <w:sz w:val="28"/>
          <w:szCs w:val="28"/>
          <w:lang w:val="ru-RU"/>
        </w:rPr>
        <w:lastRenderedPageBreak/>
        <w:t xml:space="preserve">У </w:t>
      </w:r>
      <w:proofErr w:type="spellStart"/>
      <w:r w:rsidRPr="00FD786D">
        <w:rPr>
          <w:rFonts w:ascii="Times New Roman" w:hAnsi="Times New Roman" w:cs="Times New Roman"/>
          <w:color w:val="000000"/>
          <w:sz w:val="28"/>
          <w:szCs w:val="28"/>
          <w:lang w:val="ru-RU"/>
        </w:rPr>
        <w:t>Китаї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ще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більшою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мірою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зміст</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сказаного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залежить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від</w:t>
      </w:r>
      <w:proofErr w:type="spellEnd"/>
      <w:r w:rsidRPr="00FD786D">
        <w:rPr>
          <w:rFonts w:ascii="Times New Roman" w:hAnsi="Times New Roman" w:cs="Times New Roman"/>
          <w:color w:val="000000"/>
          <w:sz w:val="28"/>
          <w:szCs w:val="28"/>
          <w:lang w:val="ru-RU"/>
        </w:rPr>
        <w:t xml:space="preserve"> контексту,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пряма </w:t>
      </w:r>
      <w:proofErr w:type="spellStart"/>
      <w:r w:rsidRPr="00FD786D">
        <w:rPr>
          <w:rFonts w:ascii="Times New Roman" w:hAnsi="Times New Roman" w:cs="Times New Roman"/>
          <w:color w:val="000000"/>
          <w:sz w:val="28"/>
          <w:szCs w:val="28"/>
          <w:lang w:val="ru-RU"/>
        </w:rPr>
        <w:t>конфронтація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вважається</w:t>
      </w:r>
      <w:proofErr w:type="spellEnd"/>
      <w:r w:rsidRPr="00FD786D">
        <w:rPr>
          <w:rFonts w:ascii="Times New Roman" w:hAnsi="Times New Roman" w:cs="Times New Roman"/>
          <w:color w:val="000000"/>
          <w:sz w:val="28"/>
          <w:szCs w:val="28"/>
          <w:lang w:val="ru-RU"/>
        </w:rPr>
        <w:t xml:space="preserve"> непристойною. Тут фраза «</w:t>
      </w:r>
      <w:proofErr w:type="spellStart"/>
      <w:r w:rsidRPr="00FD786D">
        <w:rPr>
          <w:rFonts w:ascii="Times New Roman" w:hAnsi="Times New Roman" w:cs="Times New Roman"/>
          <w:color w:val="000000"/>
          <w:sz w:val="28"/>
          <w:szCs w:val="28"/>
          <w:lang w:val="ru-RU"/>
        </w:rPr>
        <w:t>згоден</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швидше</w:t>
      </w:r>
      <w:proofErr w:type="spellEnd"/>
      <w:r w:rsidRPr="00FD786D">
        <w:rPr>
          <w:rFonts w:ascii="Times New Roman" w:hAnsi="Times New Roman" w:cs="Times New Roman"/>
          <w:color w:val="000000"/>
          <w:sz w:val="28"/>
          <w:szCs w:val="28"/>
          <w:lang w:val="ru-RU"/>
        </w:rPr>
        <w:t xml:space="preserve"> за все </w:t>
      </w:r>
      <w:proofErr w:type="spellStart"/>
      <w:r w:rsidRPr="00FD786D">
        <w:rPr>
          <w:rFonts w:ascii="Times New Roman" w:hAnsi="Times New Roman" w:cs="Times New Roman"/>
          <w:color w:val="000000"/>
          <w:sz w:val="28"/>
          <w:szCs w:val="28"/>
          <w:lang w:val="ru-RU"/>
        </w:rPr>
        <w:t>означатиме</w:t>
      </w:r>
      <w:proofErr w:type="spellEnd"/>
      <w:r w:rsidRPr="00FD786D">
        <w:rPr>
          <w:rFonts w:ascii="Times New Roman" w:hAnsi="Times New Roman" w:cs="Times New Roman"/>
          <w:color w:val="000000"/>
          <w:sz w:val="28"/>
          <w:szCs w:val="28"/>
          <w:lang w:val="ru-RU"/>
        </w:rPr>
        <w:t xml:space="preserve"> 15% </w:t>
      </w:r>
      <w:proofErr w:type="spellStart"/>
      <w:r w:rsidRPr="00FD786D">
        <w:rPr>
          <w:rFonts w:ascii="Times New Roman" w:hAnsi="Times New Roman" w:cs="Times New Roman"/>
          <w:color w:val="000000"/>
          <w:sz w:val="28"/>
          <w:szCs w:val="28"/>
          <w:lang w:val="ru-RU"/>
        </w:rPr>
        <w:t>згоду</w:t>
      </w:r>
      <w:proofErr w:type="spellEnd"/>
      <w:r w:rsidRPr="00FD786D">
        <w:rPr>
          <w:rFonts w:ascii="Times New Roman" w:hAnsi="Times New Roman" w:cs="Times New Roman"/>
          <w:color w:val="000000"/>
          <w:sz w:val="28"/>
          <w:szCs w:val="28"/>
          <w:lang w:val="ru-RU"/>
        </w:rPr>
        <w:t xml:space="preserve">, «ми могли б» </w:t>
      </w:r>
      <w:proofErr w:type="spellStart"/>
      <w:r w:rsidRPr="00FD786D">
        <w:rPr>
          <w:rFonts w:ascii="Times New Roman" w:hAnsi="Times New Roman" w:cs="Times New Roman"/>
          <w:color w:val="000000"/>
          <w:sz w:val="28"/>
          <w:szCs w:val="28"/>
          <w:lang w:val="ru-RU"/>
        </w:rPr>
        <w:t>може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трактуватися</w:t>
      </w:r>
      <w:proofErr w:type="spellEnd"/>
      <w:r w:rsidRPr="00FD786D">
        <w:rPr>
          <w:rFonts w:ascii="Times New Roman" w:hAnsi="Times New Roman" w:cs="Times New Roman"/>
          <w:color w:val="000000"/>
          <w:sz w:val="28"/>
          <w:szCs w:val="28"/>
          <w:lang w:val="ru-RU"/>
        </w:rPr>
        <w:t xml:space="preserve"> як «</w:t>
      </w:r>
      <w:proofErr w:type="spellStart"/>
      <w:r w:rsidRPr="00FD786D">
        <w:rPr>
          <w:rFonts w:ascii="Times New Roman" w:hAnsi="Times New Roman" w:cs="Times New Roman"/>
          <w:color w:val="000000"/>
          <w:sz w:val="28"/>
          <w:szCs w:val="28"/>
          <w:lang w:val="ru-RU"/>
        </w:rPr>
        <w:t>ні</w:t>
      </w:r>
      <w:proofErr w:type="spellEnd"/>
      <w:r w:rsidRPr="00FD786D">
        <w:rPr>
          <w:rFonts w:ascii="Times New Roman" w:hAnsi="Times New Roman" w:cs="Times New Roman"/>
          <w:color w:val="000000"/>
          <w:sz w:val="28"/>
          <w:szCs w:val="28"/>
          <w:lang w:val="ru-RU"/>
        </w:rPr>
        <w:t xml:space="preserve"> за </w:t>
      </w:r>
      <w:proofErr w:type="spellStart"/>
      <w:r w:rsidRPr="00FD786D">
        <w:rPr>
          <w:rFonts w:ascii="Times New Roman" w:hAnsi="Times New Roman" w:cs="Times New Roman"/>
          <w:color w:val="000000"/>
          <w:sz w:val="28"/>
          <w:szCs w:val="28"/>
          <w:lang w:val="ru-RU"/>
        </w:rPr>
        <w:t>що</w:t>
      </w:r>
      <w:proofErr w:type="spellEnd"/>
      <w:r w:rsidRPr="00FD786D">
        <w:rPr>
          <w:rFonts w:ascii="Times New Roman" w:hAnsi="Times New Roman" w:cs="Times New Roman"/>
          <w:color w:val="000000"/>
          <w:sz w:val="28"/>
          <w:szCs w:val="28"/>
          <w:lang w:val="ru-RU"/>
        </w:rPr>
        <w:t xml:space="preserve">», а «ми </w:t>
      </w:r>
      <w:proofErr w:type="spellStart"/>
      <w:r w:rsidRPr="00FD786D">
        <w:rPr>
          <w:rFonts w:ascii="Times New Roman" w:hAnsi="Times New Roman" w:cs="Times New Roman"/>
          <w:color w:val="000000"/>
          <w:sz w:val="28"/>
          <w:szCs w:val="28"/>
          <w:lang w:val="ru-RU"/>
        </w:rPr>
        <w:t>розглянемо</w:t>
      </w:r>
      <w:proofErr w:type="spellEnd"/>
      <w:r w:rsidRPr="00FD786D">
        <w:rPr>
          <w:rFonts w:ascii="Times New Roman" w:hAnsi="Times New Roman" w:cs="Times New Roman"/>
          <w:color w:val="000000"/>
          <w:sz w:val="28"/>
          <w:szCs w:val="28"/>
          <w:lang w:val="ru-RU"/>
        </w:rPr>
        <w:t xml:space="preserve">» — «ми так, а той, </w:t>
      </w:r>
      <w:proofErr w:type="spellStart"/>
      <w:r w:rsidRPr="00FD786D">
        <w:rPr>
          <w:rFonts w:ascii="Times New Roman" w:hAnsi="Times New Roman" w:cs="Times New Roman"/>
          <w:color w:val="000000"/>
          <w:sz w:val="28"/>
          <w:szCs w:val="28"/>
          <w:lang w:val="ru-RU"/>
        </w:rPr>
        <w:t>хто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приймає</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рішення</w:t>
      </w:r>
      <w:proofErr w:type="spellEnd"/>
      <w:r w:rsidRPr="00FD786D">
        <w:rPr>
          <w:rFonts w:ascii="Times New Roman" w:hAnsi="Times New Roman" w:cs="Times New Roman"/>
          <w:color w:val="000000"/>
          <w:sz w:val="28"/>
          <w:szCs w:val="28"/>
          <w:lang w:val="ru-RU"/>
        </w:rPr>
        <w:t xml:space="preserve"> — </w:t>
      </w:r>
      <w:proofErr w:type="spellStart"/>
      <w:r w:rsidRPr="00FD786D">
        <w:rPr>
          <w:rFonts w:ascii="Times New Roman" w:hAnsi="Times New Roman" w:cs="Times New Roman"/>
          <w:color w:val="000000"/>
          <w:sz w:val="28"/>
          <w:szCs w:val="28"/>
          <w:lang w:val="ru-RU"/>
        </w:rPr>
        <w:t>ні</w:t>
      </w:r>
      <w:proofErr w:type="spellEnd"/>
      <w:r w:rsidRPr="00FD786D">
        <w:rPr>
          <w:rFonts w:ascii="Times New Roman" w:hAnsi="Times New Roman" w:cs="Times New Roman"/>
          <w:color w:val="000000"/>
          <w:sz w:val="28"/>
          <w:szCs w:val="28"/>
          <w:lang w:val="ru-RU"/>
        </w:rPr>
        <w:t xml:space="preserve">» . Тому для </w:t>
      </w:r>
      <w:proofErr w:type="spellStart"/>
      <w:r w:rsidRPr="00FD786D">
        <w:rPr>
          <w:rFonts w:ascii="Times New Roman" w:hAnsi="Times New Roman" w:cs="Times New Roman"/>
          <w:color w:val="000000"/>
          <w:sz w:val="28"/>
          <w:szCs w:val="28"/>
          <w:lang w:val="ru-RU"/>
        </w:rPr>
        <w:t>розуміння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істинного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змісту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сказаного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дуже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важливо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розуміти</w:t>
      </w:r>
      <w:proofErr w:type="spellEnd"/>
      <w:r w:rsidRPr="00FD786D">
        <w:rPr>
          <w:rFonts w:ascii="Times New Roman" w:hAnsi="Times New Roman" w:cs="Times New Roman"/>
          <w:color w:val="000000"/>
          <w:sz w:val="28"/>
          <w:szCs w:val="28"/>
          <w:lang w:val="ru-RU"/>
        </w:rPr>
        <w:t xml:space="preserve"> контекст </w:t>
      </w:r>
      <w:proofErr w:type="spellStart"/>
      <w:r w:rsidRPr="00FD786D">
        <w:rPr>
          <w:rFonts w:ascii="Times New Roman" w:hAnsi="Times New Roman" w:cs="Times New Roman"/>
          <w:color w:val="000000"/>
          <w:sz w:val="28"/>
          <w:szCs w:val="28"/>
          <w:lang w:val="ru-RU"/>
        </w:rPr>
        <w:t>розмови</w:t>
      </w:r>
      <w:proofErr w:type="spellEnd"/>
      <w:r w:rsidRPr="00FD786D">
        <w:rPr>
          <w:rFonts w:ascii="Times New Roman" w:hAnsi="Times New Roman" w:cs="Times New Roman"/>
          <w:color w:val="000000"/>
          <w:sz w:val="28"/>
          <w:szCs w:val="28"/>
          <w:lang w:val="ru-RU"/>
        </w:rPr>
        <w:t xml:space="preserve"> та статус того, </w:t>
      </w:r>
      <w:proofErr w:type="spellStart"/>
      <w:r w:rsidRPr="00FD786D">
        <w:rPr>
          <w:rFonts w:ascii="Times New Roman" w:hAnsi="Times New Roman" w:cs="Times New Roman"/>
          <w:color w:val="000000"/>
          <w:sz w:val="28"/>
          <w:szCs w:val="28"/>
          <w:lang w:val="ru-RU"/>
        </w:rPr>
        <w:t>хто</w:t>
      </w:r>
      <w:proofErr w:type="spellEnd"/>
      <w:r w:rsidRPr="00FD786D">
        <w:rPr>
          <w:rFonts w:ascii="Times New Roman" w:hAnsi="Times New Roman" w:cs="Times New Roman"/>
          <w:color w:val="000000"/>
          <w:sz w:val="28"/>
          <w:szCs w:val="28"/>
          <w:lang w:val="ru-RU"/>
        </w:rPr>
        <w:t xml:space="preserve"> говорить</w:t>
      </w:r>
    </w:p>
    <w:p w14:paraId="5F90AFAD" w14:textId="77777777" w:rsidR="00FD786D" w:rsidRPr="00FD786D" w:rsidRDefault="00FD786D" w:rsidP="00620C93">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Ще більше </w:t>
      </w:r>
      <w:proofErr w:type="spellStart"/>
      <w:r w:rsidRPr="00FD786D">
        <w:rPr>
          <w:rFonts w:ascii="Times New Roman" w:hAnsi="Times New Roman" w:cs="Times New Roman"/>
          <w:color w:val="000000"/>
          <w:sz w:val="28"/>
          <w:szCs w:val="28"/>
        </w:rPr>
        <w:t>ускладнюється</w:t>
      </w:r>
      <w:proofErr w:type="spellEnd"/>
      <w:r w:rsidRPr="00FD786D">
        <w:rPr>
          <w:rFonts w:ascii="Times New Roman" w:hAnsi="Times New Roman" w:cs="Times New Roman"/>
          <w:color w:val="000000"/>
          <w:sz w:val="28"/>
          <w:szCs w:val="28"/>
        </w:rPr>
        <w:t xml:space="preserve"> розуміння контексту тим, що той самий тип невербальних комунікацій може приймати відмінні значення у різних культурах.</w:t>
      </w:r>
    </w:p>
    <w:p w14:paraId="4CB07303"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Відповідність норм поведінки погляду «очі в очі», наприклад, може змінюватися в залежності від країни і від ситуації. У прямий погляд вважається ознакою чесності та надійності, а ухилення від нього – або неуважністю, або бажанням щось приховати, нечесністю. Однак у Латинській Америці наполегливий погляд вважатиметься агресивністю. Тривалий контакт поглядів між представниками різних статей може бути інтерпретований як запрошення до більш інтимних відносин у середземноморських </w:t>
      </w:r>
      <w:r>
        <w:rPr>
          <w:rFonts w:ascii="Times New Roman" w:hAnsi="Times New Roman" w:cs="Times New Roman"/>
          <w:color w:val="000000"/>
          <w:sz w:val="28"/>
          <w:szCs w:val="28"/>
        </w:rPr>
        <w:t>та латиноамериканських країнах.</w:t>
      </w:r>
    </w:p>
    <w:p w14:paraId="28391AE6"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Посмішка в західних країнах втілює початок комунікацій, це частина процедури знайомства. На Близькому Сході посмішка співрозмовника може приховувати замішання, зневагу, лють. Для азіатських культур, особливо японської, китайської, індонезійської, підтримка усмішки на обличчі — це частина коректної поведінки, за якою може ховатися весь спектр почуттів — від дружелюбності до гніву. У Німеччині прийнято посміхатися у сімейному колі, колі друзів, на відпочинку, але в процесі ділового спілкування посм</w:t>
      </w:r>
      <w:r>
        <w:rPr>
          <w:rFonts w:ascii="Times New Roman" w:hAnsi="Times New Roman" w:cs="Times New Roman"/>
          <w:color w:val="000000"/>
          <w:sz w:val="28"/>
          <w:szCs w:val="28"/>
        </w:rPr>
        <w:t>ішка дарується вкрай вибірково.</w:t>
      </w:r>
    </w:p>
    <w:p w14:paraId="31C9B71B"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Міцне рукостискання вважається ознакою сили та характеру в США, тоді як в азіатських країнах прийнято слабше, але довго рукостискання. Спілкуючись із мусульманами чи ортодоксальними іудеями, треба поводитися надзвичайно обережно з представниками протилежної статі, </w:t>
      </w:r>
      <w:r w:rsidRPr="00FD786D">
        <w:rPr>
          <w:rFonts w:ascii="Times New Roman" w:hAnsi="Times New Roman" w:cs="Times New Roman"/>
          <w:color w:val="000000"/>
          <w:sz w:val="28"/>
          <w:szCs w:val="28"/>
        </w:rPr>
        <w:lastRenderedPageBreak/>
        <w:t>оскільки чоловік не повинен торкатися сторонніх жінок. Ця заборона вк</w:t>
      </w:r>
      <w:r>
        <w:rPr>
          <w:rFonts w:ascii="Times New Roman" w:hAnsi="Times New Roman" w:cs="Times New Roman"/>
          <w:color w:val="000000"/>
          <w:sz w:val="28"/>
          <w:szCs w:val="28"/>
        </w:rPr>
        <w:t>лючає і заборону рукостискання.</w:t>
      </w:r>
    </w:p>
    <w:p w14:paraId="22826093" w14:textId="77777777" w:rsidR="00FD786D" w:rsidRPr="00FD786D" w:rsidRDefault="00FD786D" w:rsidP="00620C93">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Це ж стосується ще більшою мірою до поцілунків. Більшість ділових комунікацій передбачає обмін поцілунками. Однак у країнах Латинської Америки, Середземномор'я та частини Африканських країн після встановлення дружніх відносин зустрічі можуть супроводжуватися поцілунками в щоку, які поєднуються з рукостисканням, дружніми обіймами або поплескуванням по спині. В Азії, де існує традиція поклонів, ввічливий </w:t>
      </w:r>
      <w:proofErr w:type="spellStart"/>
      <w:r w:rsidRPr="00FD786D">
        <w:rPr>
          <w:rFonts w:ascii="Times New Roman" w:hAnsi="Times New Roman" w:cs="Times New Roman"/>
          <w:color w:val="000000"/>
          <w:sz w:val="28"/>
          <w:szCs w:val="28"/>
        </w:rPr>
        <w:t>напівпоклон</w:t>
      </w:r>
      <w:proofErr w:type="spellEnd"/>
      <w:r w:rsidRPr="00FD786D">
        <w:rPr>
          <w:rFonts w:ascii="Times New Roman" w:hAnsi="Times New Roman" w:cs="Times New Roman"/>
          <w:color w:val="000000"/>
          <w:sz w:val="28"/>
          <w:szCs w:val="28"/>
        </w:rPr>
        <w:t xml:space="preserve"> буде високо оцінений вашим азіатським партнером.</w:t>
      </w:r>
    </w:p>
    <w:p w14:paraId="7EBFB21A" w14:textId="77777777" w:rsidR="00363209"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Крім вищезгаданих ключових факторів, що визначають стиль ділових відносин між представниками різних культур, доцільно також виділити деякі інші показники, що мають безпосереднє практичне значення та полегшують роботу менеджера в міжнародному співтоваристві. Багато хто з них має тісний взаємозв'язок з індексами </w:t>
      </w:r>
      <w:proofErr w:type="spellStart"/>
      <w:r w:rsidRPr="00FD786D">
        <w:rPr>
          <w:rFonts w:ascii="Times New Roman" w:hAnsi="Times New Roman" w:cs="Times New Roman"/>
          <w:color w:val="000000"/>
          <w:sz w:val="28"/>
          <w:szCs w:val="28"/>
        </w:rPr>
        <w:t>Хофстеда</w:t>
      </w:r>
      <w:proofErr w:type="spellEnd"/>
      <w:r w:rsidRPr="00FD786D">
        <w:rPr>
          <w:rFonts w:ascii="Times New Roman" w:hAnsi="Times New Roman" w:cs="Times New Roman"/>
          <w:color w:val="000000"/>
          <w:sz w:val="28"/>
          <w:szCs w:val="28"/>
        </w:rPr>
        <w:t xml:space="preserve"> та ранжуванням </w:t>
      </w:r>
      <w:proofErr w:type="spellStart"/>
      <w:r w:rsidRPr="00FD786D">
        <w:rPr>
          <w:rFonts w:ascii="Times New Roman" w:hAnsi="Times New Roman" w:cs="Times New Roman"/>
          <w:color w:val="000000"/>
          <w:sz w:val="28"/>
          <w:szCs w:val="28"/>
        </w:rPr>
        <w:t>Холла</w:t>
      </w:r>
      <w:proofErr w:type="spellEnd"/>
      <w:r w:rsidRPr="00FD786D">
        <w:rPr>
          <w:rFonts w:ascii="Times New Roman" w:hAnsi="Times New Roman" w:cs="Times New Roman"/>
          <w:color w:val="000000"/>
          <w:sz w:val="28"/>
          <w:szCs w:val="28"/>
        </w:rPr>
        <w:t>, проте на них слід звернути особливу увагу.</w:t>
      </w:r>
    </w:p>
    <w:p w14:paraId="1B209352" w14:textId="77777777" w:rsidR="00FD786D" w:rsidRPr="0029737D" w:rsidRDefault="00FD786D" w:rsidP="0029737D">
      <w:pPr>
        <w:pStyle w:val="a3"/>
        <w:numPr>
          <w:ilvl w:val="0"/>
          <w:numId w:val="47"/>
        </w:numPr>
        <w:spacing w:after="0" w:line="360" w:lineRule="auto"/>
        <w:ind w:right="57"/>
        <w:rPr>
          <w:rFonts w:ascii="Times New Roman" w:hAnsi="Times New Roman" w:cs="Times New Roman"/>
          <w:b/>
          <w:color w:val="000000"/>
          <w:sz w:val="28"/>
          <w:szCs w:val="28"/>
        </w:rPr>
      </w:pPr>
      <w:r w:rsidRPr="0029737D">
        <w:rPr>
          <w:rFonts w:ascii="Times New Roman" w:hAnsi="Times New Roman" w:cs="Times New Roman"/>
          <w:b/>
          <w:color w:val="000000"/>
          <w:sz w:val="28"/>
          <w:szCs w:val="28"/>
        </w:rPr>
        <w:t>Джерело влади та рівень авторитету</w:t>
      </w:r>
    </w:p>
    <w:p w14:paraId="4BC07EA4"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Цей показник є прямим наслідком рівня ієрархічної дистанції, оскільки поєднує вплив структури влади на бізнес зі статусом і становищем менеджера у суспільстві, залежними від обсягу підприємства, публічності, типу власності, культурних цінностей. У країнах з високим І/Д індексом, подібним до Малайзії та Мексики, розуміння рангу та статусу клієнта чи ділового партнера відіграє значно важливішу роль, ніж у «рівноправних культурах» (німецькій </w:t>
      </w:r>
      <w:r>
        <w:rPr>
          <w:rFonts w:ascii="Times New Roman" w:hAnsi="Times New Roman" w:cs="Times New Roman"/>
          <w:color w:val="000000"/>
          <w:sz w:val="28"/>
          <w:szCs w:val="28"/>
        </w:rPr>
        <w:t>чи ізраїльській).</w:t>
      </w:r>
    </w:p>
    <w:p w14:paraId="32C728DA"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У процесі управління компанією переважають три моделі прийняття рішень: 1) вищим керівництвом, 2) децентралізоване та 3) прийнят</w:t>
      </w:r>
      <w:r>
        <w:rPr>
          <w:rFonts w:ascii="Times New Roman" w:hAnsi="Times New Roman" w:cs="Times New Roman"/>
          <w:color w:val="000000"/>
          <w:sz w:val="28"/>
          <w:szCs w:val="28"/>
        </w:rPr>
        <w:t>тя рішень групою або комітетом.</w:t>
      </w:r>
    </w:p>
    <w:p w14:paraId="1D7713C8"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Ухвалення рішень вищим керівництвом практикується у більшості невеликих сімейних компаній, де централізовані рішення можливі. У той же час у багатьох європейських країнах, таких як Франція, процес прийняття рішень навіть у великих компаніях жорстко контролюється кількома топ-</w:t>
      </w:r>
      <w:r w:rsidRPr="00FD786D">
        <w:rPr>
          <w:rFonts w:ascii="Times New Roman" w:hAnsi="Times New Roman" w:cs="Times New Roman"/>
          <w:color w:val="000000"/>
          <w:sz w:val="28"/>
          <w:szCs w:val="28"/>
        </w:rPr>
        <w:lastRenderedPageBreak/>
        <w:t>менеджерами. У країнах з феодальною спадщиною, до яких можна зарахувати Мексику і Венесуелу, панує авторитарний, пате</w:t>
      </w:r>
      <w:r>
        <w:rPr>
          <w:rFonts w:ascii="Times New Roman" w:hAnsi="Times New Roman" w:cs="Times New Roman"/>
          <w:color w:val="000000"/>
          <w:sz w:val="28"/>
          <w:szCs w:val="28"/>
        </w:rPr>
        <w:t>рналістський стиль керівництва.</w:t>
      </w:r>
    </w:p>
    <w:p w14:paraId="7C3E984C"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Аналогічна ситуація складається в багатьох держкомпаніях, де професійні управлінці змушені виконувати рішення, прийняті політиками, які зазвичай слабо знайомі з п</w:t>
      </w:r>
      <w:r>
        <w:rPr>
          <w:rFonts w:ascii="Times New Roman" w:hAnsi="Times New Roman" w:cs="Times New Roman"/>
          <w:color w:val="000000"/>
          <w:sz w:val="28"/>
          <w:szCs w:val="28"/>
        </w:rPr>
        <w:t>рактикою менеджменту.</w:t>
      </w:r>
    </w:p>
    <w:p w14:paraId="0865A81B"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На Близькому Сході всі рішення приймаються виключно головою компанії, який вважає за краще мати справу лише з вищим керівництвом інших компаній. Тут бізнес робиться не між компаніями чи їхніми відділами, а між окремими особами. Останнє також означає, що при зміні керівництва з тієї чи іншої сторони досягнуті угоди можуть втратити чинність, якщо не будуть знову встановлені довірчі відносини між н</w:t>
      </w:r>
      <w:r>
        <w:rPr>
          <w:rFonts w:ascii="Times New Roman" w:hAnsi="Times New Roman" w:cs="Times New Roman"/>
          <w:color w:val="000000"/>
          <w:sz w:val="28"/>
          <w:szCs w:val="28"/>
        </w:rPr>
        <w:t>овими першими особами компаній.</w:t>
      </w:r>
    </w:p>
    <w:p w14:paraId="3EEEB71A"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Децентралізована система, поширена США, дозволяє керівникам різних рівнів приймати ріше</w:t>
      </w:r>
      <w:r>
        <w:rPr>
          <w:rFonts w:ascii="Times New Roman" w:hAnsi="Times New Roman" w:cs="Times New Roman"/>
          <w:color w:val="000000"/>
          <w:sz w:val="28"/>
          <w:szCs w:val="28"/>
        </w:rPr>
        <w:t>ння, відповідні своїм функціям.</w:t>
      </w:r>
    </w:p>
    <w:p w14:paraId="66F32920"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Система прийняття рішень комітетом чи групою з урахуванням консенсусу широко поширена азіатських країнах, оскільки ці культури та поширені там релігії засновані на колективізмі і гармонії, одночасно будучи суспільствами з високи</w:t>
      </w:r>
      <w:r>
        <w:rPr>
          <w:rFonts w:ascii="Times New Roman" w:hAnsi="Times New Roman" w:cs="Times New Roman"/>
          <w:color w:val="000000"/>
          <w:sz w:val="28"/>
          <w:szCs w:val="28"/>
        </w:rPr>
        <w:t>м рівнем ієрархічної дистанції.</w:t>
      </w:r>
    </w:p>
    <w:p w14:paraId="197D91CF" w14:textId="77777777" w:rsidR="003F0103"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Очевидним є висновок, що для авторитарних культур (так само як і для товариств з децентралізованою структурою влади) необхідно правильно визначати осіб, які приймають рішення, у той час як при роботі з компаніями, в яких рішення приймаються на основі консенсусу, важливо переконати кожного члена комітету чи групи .</w:t>
      </w:r>
    </w:p>
    <w:p w14:paraId="014F7C3C" w14:textId="77777777" w:rsidR="00FD786D" w:rsidRPr="0029737D" w:rsidRDefault="00FD786D" w:rsidP="0029737D">
      <w:pPr>
        <w:pStyle w:val="a3"/>
        <w:numPr>
          <w:ilvl w:val="0"/>
          <w:numId w:val="47"/>
        </w:numPr>
        <w:spacing w:after="0" w:line="360" w:lineRule="auto"/>
        <w:ind w:right="57"/>
        <w:rPr>
          <w:rFonts w:ascii="Times New Roman" w:hAnsi="Times New Roman" w:cs="Times New Roman"/>
          <w:b/>
          <w:color w:val="000000"/>
          <w:sz w:val="28"/>
          <w:szCs w:val="28"/>
        </w:rPr>
      </w:pPr>
      <w:r w:rsidRPr="0029737D">
        <w:rPr>
          <w:rFonts w:ascii="Times New Roman" w:hAnsi="Times New Roman" w:cs="Times New Roman"/>
          <w:b/>
          <w:color w:val="000000"/>
          <w:sz w:val="28"/>
          <w:szCs w:val="28"/>
        </w:rPr>
        <w:t>Особиста мотивація менеджерів</w:t>
      </w:r>
    </w:p>
    <w:p w14:paraId="615DA897"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Для розуміння стилю управління менеджера необхідно розуміти його особисті цілі та устремління, які лише частково відображають завдання компанії та практику керівниц</w:t>
      </w:r>
      <w:r>
        <w:rPr>
          <w:rFonts w:ascii="Times New Roman" w:hAnsi="Times New Roman" w:cs="Times New Roman"/>
          <w:color w:val="000000"/>
          <w:sz w:val="28"/>
          <w:szCs w:val="28"/>
        </w:rPr>
        <w:t>тва, прийняту в даній компанії.</w:t>
      </w:r>
    </w:p>
    <w:p w14:paraId="61199BCC"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Якщо в США переважають особисті цілі менеджера є прибуток і висока оплата, то в інших країнах більше значення можуть мати безпека, надійність </w:t>
      </w:r>
      <w:r w:rsidRPr="00FD786D">
        <w:rPr>
          <w:rFonts w:ascii="Times New Roman" w:hAnsi="Times New Roman" w:cs="Times New Roman"/>
          <w:color w:val="000000"/>
          <w:sz w:val="28"/>
          <w:szCs w:val="28"/>
        </w:rPr>
        <w:lastRenderedPageBreak/>
        <w:t>робочого місця, статус, можливість просування, особисті досягнення або влада. Хоча особисті цілі, зазвичай, суто персональні, спостерігаються деякі загальні тенденції. Наприклад, шведські менеджери легко обходять ієрархічні щаблі, тоді як італійські вважають такі дії неприпустимими та образливи</w:t>
      </w:r>
      <w:r>
        <w:rPr>
          <w:rFonts w:ascii="Times New Roman" w:hAnsi="Times New Roman" w:cs="Times New Roman"/>
          <w:color w:val="000000"/>
          <w:sz w:val="28"/>
          <w:szCs w:val="28"/>
        </w:rPr>
        <w:t>ми.</w:t>
      </w:r>
    </w:p>
    <w:p w14:paraId="2E7AB87A"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Особиста безпека та мобільність можуть також приймати різні значення залежно від країни та конкретного співробітника. Для одних безпека означає хорошу зарплату та можливість переходити з компанії до компанії, зберігаючи посадовий рівень. Для інших безпека – це довічна гарантія робочого місця, для третіх – пенсійні накопичення та інші соціальні гарантії,</w:t>
      </w:r>
      <w:r>
        <w:rPr>
          <w:rFonts w:ascii="Times New Roman" w:hAnsi="Times New Roman" w:cs="Times New Roman"/>
          <w:color w:val="000000"/>
          <w:sz w:val="28"/>
          <w:szCs w:val="28"/>
        </w:rPr>
        <w:t xml:space="preserve"> що відповідають трудовитратам.</w:t>
      </w:r>
    </w:p>
    <w:p w14:paraId="3503F238"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У деяких європейських країнах, особливо у Франції та Італії, що характеризуються патерналістською орієнтацією, мається на увазі, що співробітник працюватиме в одній компанії значну частину свого життя. Французькі менеджери надають великого значення вмілому контролю, дотриманню норм, відповідній посаді додаткової винагороди, безпеки та комфортності робочого місця. На противагу цьому англійські менеджери цінують незалежність та особи</w:t>
      </w:r>
      <w:r>
        <w:rPr>
          <w:rFonts w:ascii="Times New Roman" w:hAnsi="Times New Roman" w:cs="Times New Roman"/>
          <w:color w:val="000000"/>
          <w:sz w:val="28"/>
          <w:szCs w:val="28"/>
        </w:rPr>
        <w:t>сті досягнення, більш мобільні.</w:t>
      </w:r>
    </w:p>
    <w:p w14:paraId="73701646"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Баланс між якістю особистого життя та роботою, на думку дослідників, також є наслідком культурних установок. Гедоністичне минуле Греції наклало відбиток на менталітет сучасного менеджменту, що ставить в основу якість особистого життя. Сучасні американські менеджери запозичували з протестантизму встановлення пріоритет роботи над особистим життям. Невипадково термін «</w:t>
      </w:r>
      <w:proofErr w:type="spellStart"/>
      <w:r w:rsidRPr="00FD786D">
        <w:rPr>
          <w:rFonts w:ascii="Times New Roman" w:hAnsi="Times New Roman" w:cs="Times New Roman"/>
          <w:color w:val="000000"/>
          <w:sz w:val="28"/>
          <w:szCs w:val="28"/>
        </w:rPr>
        <w:t>трудоголік</w:t>
      </w:r>
      <w:proofErr w:type="spellEnd"/>
      <w:r w:rsidRPr="00FD786D">
        <w:rPr>
          <w:rFonts w:ascii="Times New Roman" w:hAnsi="Times New Roman" w:cs="Times New Roman"/>
          <w:color w:val="000000"/>
          <w:sz w:val="28"/>
          <w:szCs w:val="28"/>
        </w:rPr>
        <w:t>» прийшов із англійської (</w:t>
      </w:r>
      <w:proofErr w:type="spellStart"/>
      <w:r w:rsidRPr="00FD786D">
        <w:rPr>
          <w:rFonts w:ascii="Times New Roman" w:hAnsi="Times New Roman" w:cs="Times New Roman"/>
          <w:color w:val="000000"/>
          <w:sz w:val="28"/>
          <w:szCs w:val="28"/>
        </w:rPr>
        <w:t>workaholic</w:t>
      </w:r>
      <w:proofErr w:type="spellEnd"/>
      <w:r w:rsidRPr="00FD786D">
        <w:rPr>
          <w:rFonts w:ascii="Times New Roman" w:hAnsi="Times New Roman" w:cs="Times New Roman"/>
          <w:color w:val="000000"/>
          <w:sz w:val="28"/>
          <w:szCs w:val="28"/>
        </w:rPr>
        <w:t>). Японські працівники ототожнюють осо</w:t>
      </w:r>
      <w:r>
        <w:rPr>
          <w:rFonts w:ascii="Times New Roman" w:hAnsi="Times New Roman" w:cs="Times New Roman"/>
          <w:color w:val="000000"/>
          <w:sz w:val="28"/>
          <w:szCs w:val="28"/>
        </w:rPr>
        <w:t>бисте життя із життям компанії.</w:t>
      </w:r>
    </w:p>
    <w:p w14:paraId="2E1363A8"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Для деяких країн прийняття суспільством, тобто оточуючими, сім'єю та сусідами, є переважною метою бізнесу. Особливо </w:t>
      </w:r>
      <w:r>
        <w:rPr>
          <w:rFonts w:ascii="Times New Roman" w:hAnsi="Times New Roman" w:cs="Times New Roman"/>
          <w:color w:val="000000"/>
          <w:sz w:val="28"/>
          <w:szCs w:val="28"/>
        </w:rPr>
        <w:t>ця риса й у азіатських культур.</w:t>
      </w:r>
    </w:p>
    <w:p w14:paraId="38E2F0FC" w14:textId="77777777" w:rsidR="003F0103"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Хоча прагнення до влади характерне практично для всіх менеджерів, воно є більш потужним мотивуючим фактором у країнах Південної Америки, </w:t>
      </w:r>
      <w:r w:rsidRPr="00FD786D">
        <w:rPr>
          <w:rFonts w:ascii="Times New Roman" w:hAnsi="Times New Roman" w:cs="Times New Roman"/>
          <w:color w:val="000000"/>
          <w:sz w:val="28"/>
          <w:szCs w:val="28"/>
        </w:rPr>
        <w:lastRenderedPageBreak/>
        <w:t>де найвище керівництво компаній прагне використати своє становище для завоювання соціального статусу та політичної влади.</w:t>
      </w:r>
    </w:p>
    <w:p w14:paraId="7543BBED" w14:textId="77777777" w:rsidR="00FD786D" w:rsidRPr="0029737D" w:rsidRDefault="00FD786D" w:rsidP="0029737D">
      <w:pPr>
        <w:pStyle w:val="a3"/>
        <w:numPr>
          <w:ilvl w:val="0"/>
          <w:numId w:val="47"/>
        </w:numPr>
        <w:spacing w:after="0" w:line="360" w:lineRule="auto"/>
        <w:ind w:right="57"/>
        <w:rPr>
          <w:rFonts w:ascii="Times New Roman" w:hAnsi="Times New Roman" w:cs="Times New Roman"/>
          <w:b/>
          <w:color w:val="000000"/>
          <w:sz w:val="28"/>
          <w:szCs w:val="28"/>
        </w:rPr>
      </w:pPr>
      <w:r w:rsidRPr="0029737D">
        <w:rPr>
          <w:rFonts w:ascii="Times New Roman" w:hAnsi="Times New Roman" w:cs="Times New Roman"/>
          <w:b/>
          <w:color w:val="000000"/>
          <w:sz w:val="28"/>
          <w:szCs w:val="28"/>
        </w:rPr>
        <w:t>Формалізовані чи неформалізовані відносини</w:t>
      </w:r>
    </w:p>
    <w:p w14:paraId="428D5EC5"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Незважаючи на те, що американський діловий стиль поступово набуває все більшого поширення, неформальна манера ділового спілкування, так само як і поспішність укладання домовленостей, може сприйматися серед представників багатьох культур як неповага. Так, наприклад, звернення на ім'я до ділового партнера вважається неповажним у Франції (високий І/Д індекс). Там товариші по службі, працюючи разом роками, часом звертаються один до одного на «Ви». У країнах Латинської Америки ділові відносини ще менш формалізовані, ніж США. Однак Аргентина виділяється з цього ряду, оскільки стосунки там будуються за британським типом і неформальний вільний стиль</w:t>
      </w:r>
      <w:r>
        <w:rPr>
          <w:rFonts w:ascii="Times New Roman" w:hAnsi="Times New Roman" w:cs="Times New Roman"/>
          <w:color w:val="000000"/>
          <w:sz w:val="28"/>
          <w:szCs w:val="28"/>
        </w:rPr>
        <w:t xml:space="preserve"> може бути прийнятий за образу.</w:t>
      </w:r>
    </w:p>
    <w:p w14:paraId="44798628" w14:textId="77777777" w:rsid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Поспішність і нетерплячість ще менш прийнятні у країнах Близького Сходу, де потрібно, по крайнього заходу, дві чи три особисті зустрічі загального характеру, як дозволено переходити до діловим питанням. Представники арабських культур можуть швидко ухвалювати рішення, але тільки тоді, коли у необхідній мірі розвинені міжособистісні відносини між партнерами.</w:t>
      </w:r>
    </w:p>
    <w:p w14:paraId="051C772A" w14:textId="77777777" w:rsidR="00FD786D" w:rsidRPr="0029737D" w:rsidRDefault="00FD786D" w:rsidP="0029737D">
      <w:pPr>
        <w:pStyle w:val="a3"/>
        <w:numPr>
          <w:ilvl w:val="0"/>
          <w:numId w:val="47"/>
        </w:numPr>
        <w:spacing w:after="0" w:line="360" w:lineRule="auto"/>
        <w:ind w:right="57"/>
        <w:rPr>
          <w:rFonts w:ascii="Times New Roman" w:hAnsi="Times New Roman" w:cs="Times New Roman"/>
          <w:b/>
          <w:color w:val="000000"/>
          <w:sz w:val="28"/>
          <w:szCs w:val="28"/>
        </w:rPr>
      </w:pPr>
      <w:r w:rsidRPr="0029737D">
        <w:rPr>
          <w:rFonts w:ascii="Times New Roman" w:hAnsi="Times New Roman" w:cs="Times New Roman"/>
          <w:b/>
          <w:color w:val="000000"/>
          <w:sz w:val="28"/>
          <w:szCs w:val="28"/>
        </w:rPr>
        <w:t>Ділова етика, подарунки</w:t>
      </w:r>
    </w:p>
    <w:p w14:paraId="30143670"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Навіть у межах однієї країни етичні норми можуть бути різні та не завжди чітко визначені. Питання моралі, допустимості тих чи інших дій становлять труднощі навіть усередині рідної культури. Тому розгляну лише одну з найпоширеніших та досить д</w:t>
      </w:r>
      <w:r>
        <w:rPr>
          <w:rFonts w:ascii="Times New Roman" w:hAnsi="Times New Roman" w:cs="Times New Roman"/>
          <w:color w:val="000000"/>
          <w:sz w:val="28"/>
          <w:szCs w:val="28"/>
        </w:rPr>
        <w:t>елікатних ситуацій – подарунки.</w:t>
      </w:r>
    </w:p>
    <w:p w14:paraId="127938AA"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Іноді буває досить важко провести межу між дорогим подарунком (послугою) та хабарем. Робити дорогі подарунки вважається неприйнятним у США, оскільки це сприймається як підкуп. Водночас у багатьох країнах подібні подарунки не лише приймаються, а й очікуються. Деякі держави, включаючи Німеччину, Францію, Данію та Японію, навіть повністю чи </w:t>
      </w:r>
      <w:r w:rsidRPr="00FD786D">
        <w:rPr>
          <w:rFonts w:ascii="Times New Roman" w:hAnsi="Times New Roman" w:cs="Times New Roman"/>
          <w:color w:val="000000"/>
          <w:sz w:val="28"/>
          <w:szCs w:val="28"/>
        </w:rPr>
        <w:lastRenderedPageBreak/>
        <w:t>частково звільняють від податків з відповідних сум компанії, які роблять «подарунки» своїм міжнародним парт</w:t>
      </w:r>
      <w:r>
        <w:rPr>
          <w:rFonts w:ascii="Times New Roman" w:hAnsi="Times New Roman" w:cs="Times New Roman"/>
          <w:color w:val="000000"/>
          <w:sz w:val="28"/>
          <w:szCs w:val="28"/>
        </w:rPr>
        <w:t>нерам.</w:t>
      </w:r>
    </w:p>
    <w:p w14:paraId="4F7F7A4B"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Якщо подарунок є частиною ділової культури, його слід дарувати. У невизначених ситуаціях недорогий, ретельно обраний подарунок може послужити кращою службою</w:t>
      </w:r>
      <w:r>
        <w:rPr>
          <w:rFonts w:ascii="Times New Roman" w:hAnsi="Times New Roman" w:cs="Times New Roman"/>
          <w:color w:val="000000"/>
          <w:sz w:val="28"/>
          <w:szCs w:val="28"/>
        </w:rPr>
        <w:t>, ніж дорогою, але не доречною.</w:t>
      </w:r>
    </w:p>
    <w:p w14:paraId="68837359"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Будь-який подарунок пов'язує того, хто дарує з одержувачем. Абсолютно не обов'язково, щоб подарунок мав матеріальну форму. Особиста послуга іноді цінується більше, ніж речовий подарунок. У Китаї, наприклад, ділові відносини будуються на ланцюзі взаємних зобов'язань, тобто якщо людина отримує подарунок чи йому надають послугу, він почувається зобов'язаним. Одна з найбільш цінних та бажаних послуг подібного роду в Китаї – це допомога в здобутті освіти для дітей або інших членів сім'ї клієнта, оскільки хороша освіт</w:t>
      </w:r>
      <w:r>
        <w:rPr>
          <w:rFonts w:ascii="Times New Roman" w:hAnsi="Times New Roman" w:cs="Times New Roman"/>
          <w:color w:val="000000"/>
          <w:sz w:val="28"/>
          <w:szCs w:val="28"/>
        </w:rPr>
        <w:t>а є високою шаною в цій країні.</w:t>
      </w:r>
    </w:p>
    <w:p w14:paraId="15ED10F3"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У Японії подарунки підносяться регулярно та є важливою частиною ділових відносин. Правила поведінки можуть вимагати від одержувача, щоб подарунок було прийнято не відразу. Тому іноді необхідно пропонувати подарунок до трьох разів, перш ніж його буде прийнято. Оскільки в Японії подарунки не прийнято розкривати в присутності того, хто дарує, важливою частиною подарунка є його упаковка. Найбільш поширений подарунок - всілякі аксесу</w:t>
      </w:r>
      <w:r>
        <w:rPr>
          <w:rFonts w:ascii="Times New Roman" w:hAnsi="Times New Roman" w:cs="Times New Roman"/>
          <w:color w:val="000000"/>
          <w:sz w:val="28"/>
          <w:szCs w:val="28"/>
        </w:rPr>
        <w:t>ари та новомодні пристосування.</w:t>
      </w:r>
    </w:p>
    <w:p w14:paraId="42AFF82B"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У США формальними приводами для подарунків є Різдво, </w:t>
      </w:r>
      <w:proofErr w:type="spellStart"/>
      <w:r w:rsidRPr="00FD786D">
        <w:rPr>
          <w:rFonts w:ascii="Times New Roman" w:hAnsi="Times New Roman" w:cs="Times New Roman"/>
          <w:color w:val="000000"/>
          <w:sz w:val="28"/>
          <w:szCs w:val="28"/>
        </w:rPr>
        <w:t>Ханука</w:t>
      </w:r>
      <w:proofErr w:type="spellEnd"/>
      <w:r w:rsidRPr="00FD786D">
        <w:rPr>
          <w:rFonts w:ascii="Times New Roman" w:hAnsi="Times New Roman" w:cs="Times New Roman"/>
          <w:color w:val="000000"/>
          <w:sz w:val="28"/>
          <w:szCs w:val="28"/>
        </w:rPr>
        <w:t xml:space="preserve"> та пам'ятні події. Там також популярні аксесуари та різні дрібнички. На подарунок зазвичай, якщо це тільки можна, наноситься логотип компанії. Подару</w:t>
      </w:r>
      <w:r>
        <w:rPr>
          <w:rFonts w:ascii="Times New Roman" w:hAnsi="Times New Roman" w:cs="Times New Roman"/>
          <w:color w:val="000000"/>
          <w:sz w:val="28"/>
          <w:szCs w:val="28"/>
        </w:rPr>
        <w:t>нок має бути відкритий негайно.</w:t>
      </w:r>
    </w:p>
    <w:p w14:paraId="73D064CE"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Хоча гостинність дуже важлива у бразильській культурі, подарунки не є універсальним прийомом для підкріплення ділових контактів. Секретарки мають значний вплив в офісі і можуть бути корисними, тому невеликий подарунок у вигляді шарфика або парфумів стане гідним підтвердженням подяки. Однак слід бути обережним, пропонуючи подарунки представникам протилежної статі, оскільки це може трактуватися подвійно. Тому чоловік, </w:t>
      </w:r>
      <w:r w:rsidRPr="00FD786D">
        <w:rPr>
          <w:rFonts w:ascii="Times New Roman" w:hAnsi="Times New Roman" w:cs="Times New Roman"/>
          <w:color w:val="000000"/>
          <w:sz w:val="28"/>
          <w:szCs w:val="28"/>
        </w:rPr>
        <w:lastRenderedPageBreak/>
        <w:t>пропонуючи подарунок жінці, повинен уточнити, що це подарунок, наприклад, від його дружини. Слід також уникати подарунків у національній жовто-зеленій гамі. Подарунки для б</w:t>
      </w:r>
      <w:r>
        <w:rPr>
          <w:rFonts w:ascii="Times New Roman" w:hAnsi="Times New Roman" w:cs="Times New Roman"/>
          <w:color w:val="000000"/>
          <w:sz w:val="28"/>
          <w:szCs w:val="28"/>
        </w:rPr>
        <w:t>разильців мають бути стильними.</w:t>
      </w:r>
    </w:p>
    <w:p w14:paraId="1CB83537" w14:textId="77777777" w:rsidR="00FD786D" w:rsidRPr="00FD786D" w:rsidRDefault="00FD786D" w:rsidP="0029737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 xml:space="preserve">У Швейцарії прийнято пропонувати подарунки високої якості, особливо ручної роботи, але вони жодною мірою не повинні бути схожими на хабар. Невеликі подарунки, зроблені зі смаком, краще великих, помпезних. Виріб народного промислу або щось подібне з рідного регіону, що дарує, буде високо оцінено. Подарунки </w:t>
      </w:r>
      <w:r w:rsidR="0029737D">
        <w:rPr>
          <w:rFonts w:ascii="Times New Roman" w:hAnsi="Times New Roman" w:cs="Times New Roman"/>
          <w:color w:val="000000"/>
          <w:sz w:val="28"/>
          <w:szCs w:val="28"/>
        </w:rPr>
        <w:t>зазвичай відкриваються негайно.</w:t>
      </w:r>
    </w:p>
    <w:p w14:paraId="61DE348D"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rPr>
      </w:pPr>
      <w:r w:rsidRPr="00FD786D">
        <w:rPr>
          <w:rFonts w:ascii="Times New Roman" w:hAnsi="Times New Roman" w:cs="Times New Roman"/>
          <w:color w:val="000000"/>
          <w:sz w:val="28"/>
          <w:szCs w:val="28"/>
        </w:rPr>
        <w:t>У Південній Африці загалом не прийнято дарувати бізнес-подарунки, але, прийшовши в гості, можна принести із собою щось до столу.</w:t>
      </w:r>
    </w:p>
    <w:p w14:paraId="2493008E" w14:textId="77777777" w:rsidR="00FD786D" w:rsidRPr="0029737D" w:rsidRDefault="00FD786D" w:rsidP="0029737D">
      <w:pPr>
        <w:pStyle w:val="a3"/>
        <w:numPr>
          <w:ilvl w:val="0"/>
          <w:numId w:val="47"/>
        </w:numPr>
        <w:spacing w:after="0" w:line="360" w:lineRule="auto"/>
        <w:ind w:right="57"/>
        <w:rPr>
          <w:rFonts w:ascii="Times New Roman" w:hAnsi="Times New Roman" w:cs="Times New Roman"/>
          <w:b/>
          <w:color w:val="000000"/>
          <w:sz w:val="28"/>
          <w:szCs w:val="28"/>
          <w:lang w:val="ru-RU"/>
        </w:rPr>
      </w:pPr>
      <w:proofErr w:type="spellStart"/>
      <w:r w:rsidRPr="0029737D">
        <w:rPr>
          <w:rFonts w:ascii="Times New Roman" w:hAnsi="Times New Roman" w:cs="Times New Roman"/>
          <w:b/>
          <w:color w:val="000000"/>
          <w:sz w:val="28"/>
          <w:szCs w:val="28"/>
          <w:lang w:val="ru-RU"/>
        </w:rPr>
        <w:t>Ступінь</w:t>
      </w:r>
      <w:proofErr w:type="spellEnd"/>
      <w:r w:rsidRPr="0029737D">
        <w:rPr>
          <w:rFonts w:ascii="Times New Roman" w:hAnsi="Times New Roman" w:cs="Times New Roman"/>
          <w:b/>
          <w:color w:val="000000"/>
          <w:sz w:val="28"/>
          <w:szCs w:val="28"/>
          <w:lang w:val="ru-RU"/>
        </w:rPr>
        <w:t xml:space="preserve"> </w:t>
      </w:r>
      <w:proofErr w:type="spellStart"/>
      <w:r w:rsidRPr="0029737D">
        <w:rPr>
          <w:rFonts w:ascii="Times New Roman" w:hAnsi="Times New Roman" w:cs="Times New Roman"/>
          <w:b/>
          <w:color w:val="000000"/>
          <w:sz w:val="28"/>
          <w:szCs w:val="28"/>
          <w:lang w:val="ru-RU"/>
        </w:rPr>
        <w:t>дотримання</w:t>
      </w:r>
      <w:proofErr w:type="spellEnd"/>
      <w:r w:rsidRPr="0029737D">
        <w:rPr>
          <w:rFonts w:ascii="Times New Roman" w:hAnsi="Times New Roman" w:cs="Times New Roman"/>
          <w:b/>
          <w:color w:val="000000"/>
          <w:sz w:val="28"/>
          <w:szCs w:val="28"/>
          <w:lang w:val="ru-RU"/>
        </w:rPr>
        <w:t xml:space="preserve"> </w:t>
      </w:r>
      <w:proofErr w:type="spellStart"/>
      <w:r w:rsidRPr="0029737D">
        <w:rPr>
          <w:rFonts w:ascii="Times New Roman" w:hAnsi="Times New Roman" w:cs="Times New Roman"/>
          <w:b/>
          <w:color w:val="000000"/>
          <w:sz w:val="28"/>
          <w:szCs w:val="28"/>
          <w:lang w:val="ru-RU"/>
        </w:rPr>
        <w:t>місцевих</w:t>
      </w:r>
      <w:proofErr w:type="spellEnd"/>
      <w:r w:rsidRPr="0029737D">
        <w:rPr>
          <w:rFonts w:ascii="Times New Roman" w:hAnsi="Times New Roman" w:cs="Times New Roman"/>
          <w:b/>
          <w:color w:val="000000"/>
          <w:sz w:val="28"/>
          <w:szCs w:val="28"/>
          <w:lang w:val="ru-RU"/>
        </w:rPr>
        <w:t xml:space="preserve"> </w:t>
      </w:r>
      <w:proofErr w:type="spellStart"/>
      <w:r w:rsidRPr="0029737D">
        <w:rPr>
          <w:rFonts w:ascii="Times New Roman" w:hAnsi="Times New Roman" w:cs="Times New Roman"/>
          <w:b/>
          <w:color w:val="000000"/>
          <w:sz w:val="28"/>
          <w:szCs w:val="28"/>
          <w:lang w:val="ru-RU"/>
        </w:rPr>
        <w:t>звичаїв</w:t>
      </w:r>
      <w:proofErr w:type="spellEnd"/>
    </w:p>
    <w:p w14:paraId="368920AD"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Поінформованість</w:t>
      </w:r>
      <w:proofErr w:type="spellEnd"/>
      <w:r w:rsidRPr="00FD786D">
        <w:rPr>
          <w:rFonts w:ascii="Times New Roman" w:hAnsi="Times New Roman" w:cs="Times New Roman"/>
          <w:color w:val="000000"/>
          <w:sz w:val="28"/>
          <w:szCs w:val="28"/>
          <w:lang w:val="ru-RU"/>
        </w:rPr>
        <w:t xml:space="preserve"> про </w:t>
      </w:r>
      <w:proofErr w:type="spellStart"/>
      <w:r w:rsidRPr="00FD786D">
        <w:rPr>
          <w:rFonts w:ascii="Times New Roman" w:hAnsi="Times New Roman" w:cs="Times New Roman"/>
          <w:color w:val="000000"/>
          <w:sz w:val="28"/>
          <w:szCs w:val="28"/>
          <w:lang w:val="ru-RU"/>
        </w:rPr>
        <w:t>культурні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особливості</w:t>
      </w:r>
      <w:proofErr w:type="spellEnd"/>
      <w:r w:rsidRPr="00FD786D">
        <w:rPr>
          <w:rFonts w:ascii="Times New Roman" w:hAnsi="Times New Roman" w:cs="Times New Roman"/>
          <w:color w:val="000000"/>
          <w:sz w:val="28"/>
          <w:szCs w:val="28"/>
          <w:lang w:val="ru-RU"/>
        </w:rPr>
        <w:t xml:space="preserve"> та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країни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має</w:t>
      </w:r>
      <w:proofErr w:type="spellEnd"/>
      <w:r w:rsidRPr="00FD786D">
        <w:rPr>
          <w:rFonts w:ascii="Times New Roman" w:hAnsi="Times New Roman" w:cs="Times New Roman"/>
          <w:color w:val="000000"/>
          <w:sz w:val="28"/>
          <w:szCs w:val="28"/>
          <w:lang w:val="ru-RU"/>
        </w:rPr>
        <w:t xml:space="preserve"> бути </w:t>
      </w:r>
      <w:proofErr w:type="spellStart"/>
      <w:r w:rsidRPr="00FD786D">
        <w:rPr>
          <w:rFonts w:ascii="Times New Roman" w:hAnsi="Times New Roman" w:cs="Times New Roman"/>
          <w:color w:val="000000"/>
          <w:sz w:val="28"/>
          <w:szCs w:val="28"/>
          <w:lang w:val="ru-RU"/>
        </w:rPr>
        <w:t>підкріплена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знаннями</w:t>
      </w:r>
      <w:proofErr w:type="spellEnd"/>
      <w:r w:rsidRPr="00FD786D">
        <w:rPr>
          <w:rFonts w:ascii="Times New Roman" w:hAnsi="Times New Roman" w:cs="Times New Roman"/>
          <w:color w:val="000000"/>
          <w:sz w:val="28"/>
          <w:szCs w:val="28"/>
          <w:lang w:val="ru-RU"/>
        </w:rPr>
        <w:t xml:space="preserve"> про рамках, у </w:t>
      </w:r>
      <w:proofErr w:type="spellStart"/>
      <w:r w:rsidRPr="00FD786D">
        <w:rPr>
          <w:rFonts w:ascii="Times New Roman" w:hAnsi="Times New Roman" w:cs="Times New Roman"/>
          <w:color w:val="000000"/>
          <w:sz w:val="28"/>
          <w:szCs w:val="28"/>
          <w:lang w:val="ru-RU"/>
        </w:rPr>
        <w:t>яких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іноземцю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бажано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дотримуватися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звичаїв</w:t>
      </w:r>
      <w:proofErr w:type="spellEnd"/>
      <w:r w:rsidRPr="00FD786D">
        <w:rPr>
          <w:rFonts w:ascii="Times New Roman" w:hAnsi="Times New Roman" w:cs="Times New Roman"/>
          <w:color w:val="000000"/>
          <w:sz w:val="28"/>
          <w:szCs w:val="28"/>
          <w:lang w:val="ru-RU"/>
        </w:rPr>
        <w:t>.</w:t>
      </w:r>
    </w:p>
    <w:p w14:paraId="45B76590"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Всі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ведення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бізнесу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розділити</w:t>
      </w:r>
      <w:proofErr w:type="spellEnd"/>
      <w:r w:rsidRPr="00FD786D">
        <w:rPr>
          <w:rFonts w:ascii="Times New Roman" w:hAnsi="Times New Roman" w:cs="Times New Roman"/>
          <w:color w:val="000000"/>
          <w:sz w:val="28"/>
          <w:szCs w:val="28"/>
          <w:lang w:val="ru-RU"/>
        </w:rPr>
        <w:t xml:space="preserve"> на три </w:t>
      </w:r>
      <w:proofErr w:type="spellStart"/>
      <w:r w:rsidRPr="00FD786D">
        <w:rPr>
          <w:rFonts w:ascii="Times New Roman" w:hAnsi="Times New Roman" w:cs="Times New Roman"/>
          <w:color w:val="000000"/>
          <w:sz w:val="28"/>
          <w:szCs w:val="28"/>
          <w:lang w:val="ru-RU"/>
        </w:rPr>
        <w:t>групи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які</w:t>
      </w:r>
      <w:proofErr w:type="spellEnd"/>
      <w:r w:rsidRPr="00FD786D">
        <w:rPr>
          <w:rFonts w:ascii="Times New Roman" w:hAnsi="Times New Roman" w:cs="Times New Roman"/>
          <w:color w:val="000000"/>
          <w:sz w:val="28"/>
          <w:szCs w:val="28"/>
          <w:lang w:val="ru-RU"/>
        </w:rPr>
        <w:t xml:space="preserve"> менеджер, </w:t>
      </w:r>
      <w:proofErr w:type="spellStart"/>
      <w:r w:rsidRPr="00FD786D">
        <w:rPr>
          <w:rFonts w:ascii="Times New Roman" w:hAnsi="Times New Roman" w:cs="Times New Roman"/>
          <w:color w:val="000000"/>
          <w:sz w:val="28"/>
          <w:szCs w:val="28"/>
          <w:lang w:val="ru-RU"/>
        </w:rPr>
        <w:t>який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працює</w:t>
      </w:r>
      <w:proofErr w:type="spellEnd"/>
      <w:r w:rsidRPr="00FD786D">
        <w:rPr>
          <w:rFonts w:ascii="Times New Roman" w:hAnsi="Times New Roman" w:cs="Times New Roman"/>
          <w:color w:val="000000"/>
          <w:sz w:val="28"/>
          <w:szCs w:val="28"/>
          <w:lang w:val="ru-RU"/>
        </w:rPr>
        <w:t xml:space="preserve"> з </w:t>
      </w:r>
      <w:proofErr w:type="spellStart"/>
      <w:r w:rsidRPr="00FD786D">
        <w:rPr>
          <w:rFonts w:ascii="Times New Roman" w:hAnsi="Times New Roman" w:cs="Times New Roman"/>
          <w:color w:val="000000"/>
          <w:sz w:val="28"/>
          <w:szCs w:val="28"/>
          <w:lang w:val="ru-RU"/>
        </w:rPr>
        <w:t>міжнародними</w:t>
      </w:r>
      <w:proofErr w:type="spellEnd"/>
      <w:r w:rsidRPr="00FD786D">
        <w:rPr>
          <w:rFonts w:ascii="Times New Roman" w:hAnsi="Times New Roman" w:cs="Times New Roman"/>
          <w:color w:val="000000"/>
          <w:sz w:val="28"/>
          <w:szCs w:val="28"/>
          <w:lang w:val="ru-RU"/>
        </w:rPr>
        <w:t xml:space="preserve"> партнерами, повинен </w:t>
      </w:r>
      <w:proofErr w:type="spellStart"/>
      <w:r w:rsidRPr="00FD786D">
        <w:rPr>
          <w:rFonts w:ascii="Times New Roman" w:hAnsi="Times New Roman" w:cs="Times New Roman"/>
          <w:color w:val="000000"/>
          <w:sz w:val="28"/>
          <w:szCs w:val="28"/>
          <w:lang w:val="ru-RU"/>
        </w:rPr>
        <w:t>вміти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чітко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розрізняти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групи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звичаїв</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передбачають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від</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іноземця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різні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реакції</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відповідь</w:t>
      </w:r>
      <w:proofErr w:type="spellEnd"/>
      <w:r w:rsidRPr="00FD786D">
        <w:rPr>
          <w:rFonts w:ascii="Times New Roman" w:hAnsi="Times New Roman" w:cs="Times New Roman"/>
          <w:color w:val="000000"/>
          <w:sz w:val="28"/>
          <w:szCs w:val="28"/>
          <w:lang w:val="ru-RU"/>
        </w:rPr>
        <w:t>.</w:t>
      </w:r>
    </w:p>
    <w:p w14:paraId="27C0218D"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Імперативи</w:t>
      </w:r>
      <w:proofErr w:type="spellEnd"/>
      <w:r w:rsidRPr="00FD786D">
        <w:rPr>
          <w:rFonts w:ascii="Times New Roman" w:hAnsi="Times New Roman" w:cs="Times New Roman"/>
          <w:color w:val="000000"/>
          <w:sz w:val="28"/>
          <w:szCs w:val="28"/>
          <w:lang w:val="ru-RU"/>
        </w:rPr>
        <w:t xml:space="preserve"> –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потребують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неухильного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дотримання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Імперативи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прямування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однієї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країни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можуть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виявитися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імперативами</w:t>
      </w:r>
      <w:proofErr w:type="spellEnd"/>
      <w:r w:rsidRPr="00FD786D">
        <w:rPr>
          <w:rFonts w:ascii="Times New Roman" w:hAnsi="Times New Roman" w:cs="Times New Roman"/>
          <w:color w:val="000000"/>
          <w:sz w:val="28"/>
          <w:szCs w:val="28"/>
          <w:lang w:val="ru-RU"/>
        </w:rPr>
        <w:t xml:space="preserve"> заборони на </w:t>
      </w:r>
      <w:proofErr w:type="spellStart"/>
      <w:r w:rsidRPr="00FD786D">
        <w:rPr>
          <w:rFonts w:ascii="Times New Roman" w:hAnsi="Times New Roman" w:cs="Times New Roman"/>
          <w:color w:val="000000"/>
          <w:sz w:val="28"/>
          <w:szCs w:val="28"/>
          <w:lang w:val="ru-RU"/>
        </w:rPr>
        <w:t>другий</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країнах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арабського</w:t>
      </w:r>
      <w:proofErr w:type="spellEnd"/>
      <w:r w:rsidRPr="00FD786D">
        <w:rPr>
          <w:rFonts w:ascii="Times New Roman" w:hAnsi="Times New Roman" w:cs="Times New Roman"/>
          <w:color w:val="000000"/>
          <w:sz w:val="28"/>
          <w:szCs w:val="28"/>
          <w:lang w:val="ru-RU"/>
        </w:rPr>
        <w:t xml:space="preserve"> Сходу та </w:t>
      </w:r>
      <w:proofErr w:type="spellStart"/>
      <w:r w:rsidRPr="00FD786D">
        <w:rPr>
          <w:rFonts w:ascii="Times New Roman" w:hAnsi="Times New Roman" w:cs="Times New Roman"/>
          <w:color w:val="000000"/>
          <w:sz w:val="28"/>
          <w:szCs w:val="28"/>
          <w:lang w:val="ru-RU"/>
        </w:rPr>
        <w:t>країнах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Латинської</w:t>
      </w:r>
      <w:proofErr w:type="spellEnd"/>
      <w:r w:rsidRPr="00FD786D">
        <w:rPr>
          <w:rFonts w:ascii="Times New Roman" w:hAnsi="Times New Roman" w:cs="Times New Roman"/>
          <w:color w:val="000000"/>
          <w:sz w:val="28"/>
          <w:szCs w:val="28"/>
          <w:lang w:val="ru-RU"/>
        </w:rPr>
        <w:t xml:space="preserve"> Америки </w:t>
      </w:r>
      <w:proofErr w:type="spellStart"/>
      <w:r w:rsidRPr="00FD786D">
        <w:rPr>
          <w:rFonts w:ascii="Times New Roman" w:hAnsi="Times New Roman" w:cs="Times New Roman"/>
          <w:color w:val="000000"/>
          <w:sz w:val="28"/>
          <w:szCs w:val="28"/>
          <w:lang w:val="ru-RU"/>
        </w:rPr>
        <w:t>під</w:t>
      </w:r>
      <w:proofErr w:type="spellEnd"/>
      <w:r w:rsidRPr="00FD786D">
        <w:rPr>
          <w:rFonts w:ascii="Times New Roman" w:hAnsi="Times New Roman" w:cs="Times New Roman"/>
          <w:color w:val="000000"/>
          <w:sz w:val="28"/>
          <w:szCs w:val="28"/>
          <w:lang w:val="ru-RU"/>
        </w:rPr>
        <w:t xml:space="preserve"> час </w:t>
      </w:r>
      <w:proofErr w:type="spellStart"/>
      <w:r w:rsidRPr="00FD786D">
        <w:rPr>
          <w:rFonts w:ascii="Times New Roman" w:hAnsi="Times New Roman" w:cs="Times New Roman"/>
          <w:color w:val="000000"/>
          <w:sz w:val="28"/>
          <w:szCs w:val="28"/>
          <w:lang w:val="ru-RU"/>
        </w:rPr>
        <w:t>спілкування</w:t>
      </w:r>
      <w:proofErr w:type="spellEnd"/>
      <w:r w:rsidRPr="00FD786D">
        <w:rPr>
          <w:rFonts w:ascii="Times New Roman" w:hAnsi="Times New Roman" w:cs="Times New Roman"/>
          <w:color w:val="000000"/>
          <w:sz w:val="28"/>
          <w:szCs w:val="28"/>
          <w:lang w:val="ru-RU"/>
        </w:rPr>
        <w:t xml:space="preserve"> з партнером </w:t>
      </w:r>
      <w:proofErr w:type="spellStart"/>
      <w:r w:rsidRPr="00FD786D">
        <w:rPr>
          <w:rFonts w:ascii="Times New Roman" w:hAnsi="Times New Roman" w:cs="Times New Roman"/>
          <w:color w:val="000000"/>
          <w:sz w:val="28"/>
          <w:szCs w:val="28"/>
          <w:lang w:val="ru-RU"/>
        </w:rPr>
        <w:t>необхідно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підтримувати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довгий</w:t>
      </w:r>
      <w:proofErr w:type="spellEnd"/>
      <w:r w:rsidRPr="00FD786D">
        <w:rPr>
          <w:rFonts w:ascii="Times New Roman" w:hAnsi="Times New Roman" w:cs="Times New Roman"/>
          <w:color w:val="000000"/>
          <w:sz w:val="28"/>
          <w:szCs w:val="28"/>
          <w:lang w:val="ru-RU"/>
        </w:rPr>
        <w:t xml:space="preserve"> контакт </w:t>
      </w:r>
      <w:proofErr w:type="spellStart"/>
      <w:r w:rsidRPr="00FD786D">
        <w:rPr>
          <w:rFonts w:ascii="Times New Roman" w:hAnsi="Times New Roman" w:cs="Times New Roman"/>
          <w:color w:val="000000"/>
          <w:sz w:val="28"/>
          <w:szCs w:val="28"/>
          <w:lang w:val="ru-RU"/>
        </w:rPr>
        <w:t>поглядом</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тоді</w:t>
      </w:r>
      <w:proofErr w:type="spellEnd"/>
      <w:r w:rsidRPr="00FD786D">
        <w:rPr>
          <w:rFonts w:ascii="Times New Roman" w:hAnsi="Times New Roman" w:cs="Times New Roman"/>
          <w:color w:val="000000"/>
          <w:sz w:val="28"/>
          <w:szCs w:val="28"/>
          <w:lang w:val="ru-RU"/>
        </w:rPr>
        <w:t xml:space="preserve"> як у </w:t>
      </w:r>
      <w:proofErr w:type="spellStart"/>
      <w:r w:rsidRPr="00FD786D">
        <w:rPr>
          <w:rFonts w:ascii="Times New Roman" w:hAnsi="Times New Roman" w:cs="Times New Roman"/>
          <w:color w:val="000000"/>
          <w:sz w:val="28"/>
          <w:szCs w:val="28"/>
          <w:lang w:val="ru-RU"/>
        </w:rPr>
        <w:t>Японії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такий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тривалий</w:t>
      </w:r>
      <w:proofErr w:type="spellEnd"/>
      <w:r w:rsidRPr="00FD786D">
        <w:rPr>
          <w:rFonts w:ascii="Times New Roman" w:hAnsi="Times New Roman" w:cs="Times New Roman"/>
          <w:color w:val="000000"/>
          <w:sz w:val="28"/>
          <w:szCs w:val="28"/>
          <w:lang w:val="ru-RU"/>
        </w:rPr>
        <w:t xml:space="preserve"> контакт </w:t>
      </w:r>
      <w:proofErr w:type="spellStart"/>
      <w:r w:rsidRPr="00FD786D">
        <w:rPr>
          <w:rFonts w:ascii="Times New Roman" w:hAnsi="Times New Roman" w:cs="Times New Roman"/>
          <w:color w:val="000000"/>
          <w:sz w:val="28"/>
          <w:szCs w:val="28"/>
          <w:lang w:val="ru-RU"/>
        </w:rPr>
        <w:t>вважається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образливим</w:t>
      </w:r>
      <w:proofErr w:type="spellEnd"/>
      <w:r w:rsidRPr="00FD786D">
        <w:rPr>
          <w:rFonts w:ascii="Times New Roman" w:hAnsi="Times New Roman" w:cs="Times New Roman"/>
          <w:color w:val="000000"/>
          <w:sz w:val="28"/>
          <w:szCs w:val="28"/>
          <w:lang w:val="ru-RU"/>
        </w:rPr>
        <w:t xml:space="preserve">, і </w:t>
      </w:r>
      <w:proofErr w:type="spellStart"/>
      <w:r w:rsidRPr="00FD786D">
        <w:rPr>
          <w:rFonts w:ascii="Times New Roman" w:hAnsi="Times New Roman" w:cs="Times New Roman"/>
          <w:color w:val="000000"/>
          <w:sz w:val="28"/>
          <w:szCs w:val="28"/>
          <w:lang w:val="ru-RU"/>
        </w:rPr>
        <w:t>його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необхідно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уникати</w:t>
      </w:r>
      <w:proofErr w:type="spellEnd"/>
      <w:r w:rsidRPr="00FD786D">
        <w:rPr>
          <w:rFonts w:ascii="Times New Roman" w:hAnsi="Times New Roman" w:cs="Times New Roman"/>
          <w:color w:val="000000"/>
          <w:sz w:val="28"/>
          <w:szCs w:val="28"/>
          <w:lang w:val="ru-RU"/>
        </w:rPr>
        <w:t>.</w:t>
      </w:r>
    </w:p>
    <w:p w14:paraId="10D3E8B4" w14:textId="77777777" w:rsid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r w:rsidRPr="00FD786D">
        <w:rPr>
          <w:rFonts w:ascii="Times New Roman" w:hAnsi="Times New Roman" w:cs="Times New Roman"/>
          <w:color w:val="000000"/>
          <w:sz w:val="28"/>
          <w:szCs w:val="28"/>
          <w:lang w:val="ru-RU"/>
        </w:rPr>
        <w:t xml:space="preserve">Табу, </w:t>
      </w:r>
      <w:proofErr w:type="spellStart"/>
      <w:r w:rsidRPr="00FD786D">
        <w:rPr>
          <w:rFonts w:ascii="Times New Roman" w:hAnsi="Times New Roman" w:cs="Times New Roman"/>
          <w:color w:val="000000"/>
          <w:sz w:val="28"/>
          <w:szCs w:val="28"/>
          <w:lang w:val="ru-RU"/>
        </w:rPr>
        <w:t>тобто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неприпустимі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вчинки</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присутності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представників</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певних</w:t>
      </w:r>
      <w:proofErr w:type="spellEnd"/>
      <w:r w:rsidRPr="00FD786D">
        <w:rPr>
          <w:rFonts w:ascii="Times New Roman" w:hAnsi="Times New Roman" w:cs="Times New Roman"/>
          <w:color w:val="000000"/>
          <w:sz w:val="28"/>
          <w:szCs w:val="28"/>
          <w:lang w:val="ru-RU"/>
        </w:rPr>
        <w:t xml:space="preserve"> культур, </w:t>
      </w:r>
      <w:proofErr w:type="spellStart"/>
      <w:r w:rsidRPr="00FD786D">
        <w:rPr>
          <w:rFonts w:ascii="Times New Roman" w:hAnsi="Times New Roman" w:cs="Times New Roman"/>
          <w:color w:val="000000"/>
          <w:sz w:val="28"/>
          <w:szCs w:val="28"/>
          <w:lang w:val="ru-RU"/>
        </w:rPr>
        <w:t>також</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відноситься</w:t>
      </w:r>
      <w:proofErr w:type="spellEnd"/>
      <w:r w:rsidRPr="00FD786D">
        <w:rPr>
          <w:rFonts w:ascii="Times New Roman" w:hAnsi="Times New Roman" w:cs="Times New Roman"/>
          <w:color w:val="000000"/>
          <w:sz w:val="28"/>
          <w:szCs w:val="28"/>
          <w:lang w:val="ru-RU"/>
        </w:rPr>
        <w:t xml:space="preserve"> до </w:t>
      </w:r>
      <w:proofErr w:type="spellStart"/>
      <w:r w:rsidRPr="00FD786D">
        <w:rPr>
          <w:rFonts w:ascii="Times New Roman" w:hAnsi="Times New Roman" w:cs="Times New Roman"/>
          <w:color w:val="000000"/>
          <w:sz w:val="28"/>
          <w:szCs w:val="28"/>
          <w:lang w:val="ru-RU"/>
        </w:rPr>
        <w:t>імперативів</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Серед</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найбільш</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яскравих</w:t>
      </w:r>
      <w:proofErr w:type="spellEnd"/>
      <w:r w:rsidRPr="00FD786D">
        <w:rPr>
          <w:rFonts w:ascii="Times New Roman" w:hAnsi="Times New Roman" w:cs="Times New Roman"/>
          <w:color w:val="000000"/>
          <w:sz w:val="28"/>
          <w:szCs w:val="28"/>
          <w:lang w:val="ru-RU"/>
        </w:rPr>
        <w:t xml:space="preserve"> табу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назвати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заборону</w:t>
      </w:r>
      <w:proofErr w:type="spellEnd"/>
      <w:r w:rsidRPr="00FD786D">
        <w:rPr>
          <w:rFonts w:ascii="Times New Roman" w:hAnsi="Times New Roman" w:cs="Times New Roman"/>
          <w:color w:val="000000"/>
          <w:sz w:val="28"/>
          <w:szCs w:val="28"/>
          <w:lang w:val="ru-RU"/>
        </w:rPr>
        <w:t xml:space="preserve"> алкоголю та </w:t>
      </w:r>
      <w:proofErr w:type="spellStart"/>
      <w:r w:rsidRPr="00FD786D">
        <w:rPr>
          <w:rFonts w:ascii="Times New Roman" w:hAnsi="Times New Roman" w:cs="Times New Roman"/>
          <w:color w:val="000000"/>
          <w:sz w:val="28"/>
          <w:szCs w:val="28"/>
          <w:lang w:val="ru-RU"/>
        </w:rPr>
        <w:t>порнографію</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ісламських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країнах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носіння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виробів</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шкіри</w:t>
      </w:r>
      <w:proofErr w:type="spellEnd"/>
      <w:r w:rsidRPr="00FD786D">
        <w:rPr>
          <w:rFonts w:ascii="Times New Roman" w:hAnsi="Times New Roman" w:cs="Times New Roman"/>
          <w:color w:val="000000"/>
          <w:sz w:val="28"/>
          <w:szCs w:val="28"/>
          <w:lang w:val="ru-RU"/>
        </w:rPr>
        <w:t xml:space="preserve"> при контактах з </w:t>
      </w:r>
      <w:proofErr w:type="spellStart"/>
      <w:r w:rsidRPr="00FD786D">
        <w:rPr>
          <w:rFonts w:ascii="Times New Roman" w:hAnsi="Times New Roman" w:cs="Times New Roman"/>
          <w:color w:val="000000"/>
          <w:sz w:val="28"/>
          <w:szCs w:val="28"/>
          <w:lang w:val="ru-RU"/>
        </w:rPr>
        <w:t>індійцями-хінді</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мусульманських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країнах</w:t>
      </w:r>
      <w:proofErr w:type="spellEnd"/>
      <w:r w:rsidRPr="00FD786D">
        <w:rPr>
          <w:rFonts w:ascii="Times New Roman" w:hAnsi="Times New Roman" w:cs="Times New Roman"/>
          <w:color w:val="000000"/>
          <w:sz w:val="28"/>
          <w:szCs w:val="28"/>
          <w:lang w:val="ru-RU"/>
        </w:rPr>
        <w:t xml:space="preserve">, особливо в </w:t>
      </w:r>
      <w:proofErr w:type="spellStart"/>
      <w:r w:rsidRPr="00FD786D">
        <w:rPr>
          <w:rFonts w:ascii="Times New Roman" w:hAnsi="Times New Roman" w:cs="Times New Roman"/>
          <w:color w:val="000000"/>
          <w:sz w:val="28"/>
          <w:szCs w:val="28"/>
          <w:lang w:val="ru-RU"/>
        </w:rPr>
        <w:t>Єгипті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бажано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уникати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користуватися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лівою</w:t>
      </w:r>
      <w:proofErr w:type="spellEnd"/>
      <w:r w:rsidRPr="00FD786D">
        <w:rPr>
          <w:rFonts w:ascii="Times New Roman" w:hAnsi="Times New Roman" w:cs="Times New Roman"/>
          <w:color w:val="000000"/>
          <w:sz w:val="28"/>
          <w:szCs w:val="28"/>
          <w:lang w:val="ru-RU"/>
        </w:rPr>
        <w:t xml:space="preserve"> рукою </w:t>
      </w:r>
      <w:proofErr w:type="spellStart"/>
      <w:r w:rsidRPr="00FD786D">
        <w:rPr>
          <w:rFonts w:ascii="Times New Roman" w:hAnsi="Times New Roman" w:cs="Times New Roman"/>
          <w:color w:val="000000"/>
          <w:sz w:val="28"/>
          <w:szCs w:val="28"/>
          <w:lang w:val="ru-RU"/>
        </w:rPr>
        <w:t>навіть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шульгам</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ліва</w:t>
      </w:r>
      <w:proofErr w:type="spellEnd"/>
      <w:r w:rsidRPr="00FD786D">
        <w:rPr>
          <w:rFonts w:ascii="Times New Roman" w:hAnsi="Times New Roman" w:cs="Times New Roman"/>
          <w:color w:val="000000"/>
          <w:sz w:val="28"/>
          <w:szCs w:val="28"/>
          <w:lang w:val="ru-RU"/>
        </w:rPr>
        <w:t xml:space="preserve"> рука </w:t>
      </w:r>
      <w:proofErr w:type="spellStart"/>
      <w:r w:rsidRPr="00FD786D">
        <w:rPr>
          <w:rFonts w:ascii="Times New Roman" w:hAnsi="Times New Roman" w:cs="Times New Roman"/>
          <w:color w:val="000000"/>
          <w:sz w:val="28"/>
          <w:szCs w:val="28"/>
          <w:lang w:val="ru-RU"/>
        </w:rPr>
        <w:t>вважається</w:t>
      </w:r>
      <w:proofErr w:type="spellEnd"/>
      <w:r w:rsidRPr="00FD786D">
        <w:rPr>
          <w:rFonts w:ascii="Times New Roman" w:hAnsi="Times New Roman" w:cs="Times New Roman"/>
          <w:color w:val="000000"/>
          <w:sz w:val="28"/>
          <w:szCs w:val="28"/>
          <w:lang w:val="ru-RU"/>
        </w:rPr>
        <w:t xml:space="preserve"> «нечистою». У </w:t>
      </w:r>
      <w:proofErr w:type="spellStart"/>
      <w:r w:rsidRPr="00FD786D">
        <w:rPr>
          <w:rFonts w:ascii="Times New Roman" w:hAnsi="Times New Roman" w:cs="Times New Roman"/>
          <w:color w:val="000000"/>
          <w:sz w:val="28"/>
          <w:szCs w:val="28"/>
          <w:lang w:val="ru-RU"/>
        </w:rPr>
        <w:t>Німеччині</w:t>
      </w:r>
      <w:proofErr w:type="spellEnd"/>
      <w:r w:rsidRPr="00FD786D">
        <w:rPr>
          <w:rFonts w:ascii="Times New Roman" w:hAnsi="Times New Roman" w:cs="Times New Roman"/>
          <w:color w:val="000000"/>
          <w:sz w:val="28"/>
          <w:szCs w:val="28"/>
          <w:lang w:val="ru-RU"/>
        </w:rPr>
        <w:t xml:space="preserve"> не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входити</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чийсь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офіс</w:t>
      </w:r>
      <w:proofErr w:type="spellEnd"/>
      <w:r w:rsidRPr="00FD786D">
        <w:rPr>
          <w:rFonts w:ascii="Times New Roman" w:hAnsi="Times New Roman" w:cs="Times New Roman"/>
          <w:color w:val="000000"/>
          <w:sz w:val="28"/>
          <w:szCs w:val="28"/>
          <w:lang w:val="ru-RU"/>
        </w:rPr>
        <w:t xml:space="preserve"> без стуку. Там </w:t>
      </w:r>
      <w:proofErr w:type="spellStart"/>
      <w:r w:rsidRPr="00FD786D">
        <w:rPr>
          <w:rFonts w:ascii="Times New Roman" w:hAnsi="Times New Roman" w:cs="Times New Roman"/>
          <w:color w:val="000000"/>
          <w:sz w:val="28"/>
          <w:szCs w:val="28"/>
          <w:lang w:val="ru-RU"/>
        </w:rPr>
        <w:t>також</w:t>
      </w:r>
      <w:proofErr w:type="spellEnd"/>
      <w:r w:rsidRPr="00FD786D">
        <w:rPr>
          <w:rFonts w:ascii="Times New Roman" w:hAnsi="Times New Roman" w:cs="Times New Roman"/>
          <w:color w:val="000000"/>
          <w:sz w:val="28"/>
          <w:szCs w:val="28"/>
          <w:lang w:val="ru-RU"/>
        </w:rPr>
        <w:t xml:space="preserve"> не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присовувати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свій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lastRenderedPageBreak/>
        <w:t>стілець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ближче</w:t>
      </w:r>
      <w:proofErr w:type="spellEnd"/>
      <w:r w:rsidRPr="00FD786D">
        <w:rPr>
          <w:rFonts w:ascii="Times New Roman" w:hAnsi="Times New Roman" w:cs="Times New Roman"/>
          <w:color w:val="000000"/>
          <w:sz w:val="28"/>
          <w:szCs w:val="28"/>
          <w:lang w:val="ru-RU"/>
        </w:rPr>
        <w:t xml:space="preserve"> до </w:t>
      </w:r>
      <w:proofErr w:type="spellStart"/>
      <w:r w:rsidRPr="00FD786D">
        <w:rPr>
          <w:rFonts w:ascii="Times New Roman" w:hAnsi="Times New Roman" w:cs="Times New Roman"/>
          <w:color w:val="000000"/>
          <w:sz w:val="28"/>
          <w:szCs w:val="28"/>
          <w:lang w:val="ru-RU"/>
        </w:rPr>
        <w:t>співрозмовника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зменшуючи</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такий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спосіб</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особистий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простір</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співрозмовника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оскільки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цей</w:t>
      </w:r>
      <w:proofErr w:type="spellEnd"/>
      <w:r w:rsidRPr="00FD786D">
        <w:rPr>
          <w:rFonts w:ascii="Times New Roman" w:hAnsi="Times New Roman" w:cs="Times New Roman"/>
          <w:color w:val="000000"/>
          <w:sz w:val="28"/>
          <w:szCs w:val="28"/>
          <w:lang w:val="ru-RU"/>
        </w:rPr>
        <w:t xml:space="preserve"> жест </w:t>
      </w:r>
      <w:proofErr w:type="spellStart"/>
      <w:r w:rsidRPr="00FD786D">
        <w:rPr>
          <w:rFonts w:ascii="Times New Roman" w:hAnsi="Times New Roman" w:cs="Times New Roman"/>
          <w:color w:val="000000"/>
          <w:sz w:val="28"/>
          <w:szCs w:val="28"/>
          <w:lang w:val="ru-RU"/>
        </w:rPr>
        <w:t>може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його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образити</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Мексиці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сім'я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вважається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найвищою</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цінністю</w:t>
      </w:r>
      <w:proofErr w:type="spellEnd"/>
      <w:r w:rsidRPr="00FD786D">
        <w:rPr>
          <w:rFonts w:ascii="Times New Roman" w:hAnsi="Times New Roman" w:cs="Times New Roman"/>
          <w:color w:val="000000"/>
          <w:sz w:val="28"/>
          <w:szCs w:val="28"/>
          <w:lang w:val="ru-RU"/>
        </w:rPr>
        <w:t xml:space="preserve">, і критика з </w:t>
      </w:r>
      <w:proofErr w:type="spellStart"/>
      <w:r w:rsidRPr="00FD786D">
        <w:rPr>
          <w:rFonts w:ascii="Times New Roman" w:hAnsi="Times New Roman" w:cs="Times New Roman"/>
          <w:color w:val="000000"/>
          <w:sz w:val="28"/>
          <w:szCs w:val="28"/>
          <w:lang w:val="ru-RU"/>
        </w:rPr>
        <w:t>цього</w:t>
      </w:r>
      <w:proofErr w:type="spellEnd"/>
      <w:r w:rsidRPr="00FD786D">
        <w:rPr>
          <w:rFonts w:ascii="Times New Roman" w:hAnsi="Times New Roman" w:cs="Times New Roman"/>
          <w:color w:val="000000"/>
          <w:sz w:val="28"/>
          <w:szCs w:val="28"/>
          <w:lang w:val="ru-RU"/>
        </w:rPr>
        <w:t xml:space="preserve"> приводу </w:t>
      </w:r>
      <w:proofErr w:type="spellStart"/>
      <w:r w:rsidRPr="00FD786D">
        <w:rPr>
          <w:rFonts w:ascii="Times New Roman" w:hAnsi="Times New Roman" w:cs="Times New Roman"/>
          <w:color w:val="000000"/>
          <w:sz w:val="28"/>
          <w:szCs w:val="28"/>
          <w:lang w:val="ru-RU"/>
        </w:rPr>
        <w:t>розглядатиметься</w:t>
      </w:r>
      <w:proofErr w:type="spellEnd"/>
      <w:r w:rsidRPr="00FD786D">
        <w:rPr>
          <w:rFonts w:ascii="Times New Roman" w:hAnsi="Times New Roman" w:cs="Times New Roman"/>
          <w:color w:val="000000"/>
          <w:sz w:val="28"/>
          <w:szCs w:val="28"/>
          <w:lang w:val="ru-RU"/>
        </w:rPr>
        <w:t xml:space="preserve"> як образа. У </w:t>
      </w:r>
      <w:proofErr w:type="spellStart"/>
      <w:r w:rsidRPr="00FD786D">
        <w:rPr>
          <w:rFonts w:ascii="Times New Roman" w:hAnsi="Times New Roman" w:cs="Times New Roman"/>
          <w:color w:val="000000"/>
          <w:sz w:val="28"/>
          <w:szCs w:val="28"/>
          <w:lang w:val="ru-RU"/>
        </w:rPr>
        <w:t>Великобританії</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більшості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ділових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кіл</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краще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носити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трохи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старомодний</w:t>
      </w:r>
      <w:proofErr w:type="spellEnd"/>
      <w:r w:rsidRPr="00FD786D">
        <w:rPr>
          <w:rFonts w:ascii="Times New Roman" w:hAnsi="Times New Roman" w:cs="Times New Roman"/>
          <w:color w:val="000000"/>
          <w:sz w:val="28"/>
          <w:szCs w:val="28"/>
          <w:lang w:val="ru-RU"/>
        </w:rPr>
        <w:t xml:space="preserve">, але </w:t>
      </w:r>
      <w:proofErr w:type="spellStart"/>
      <w:r w:rsidRPr="00FD786D">
        <w:rPr>
          <w:rFonts w:ascii="Times New Roman" w:hAnsi="Times New Roman" w:cs="Times New Roman"/>
          <w:color w:val="000000"/>
          <w:sz w:val="28"/>
          <w:szCs w:val="28"/>
          <w:lang w:val="ru-RU"/>
        </w:rPr>
        <w:t>високої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якості</w:t>
      </w:r>
      <w:proofErr w:type="spellEnd"/>
      <w:r w:rsidRPr="00FD786D">
        <w:rPr>
          <w:rFonts w:ascii="Times New Roman" w:hAnsi="Times New Roman" w:cs="Times New Roman"/>
          <w:color w:val="000000"/>
          <w:sz w:val="28"/>
          <w:szCs w:val="28"/>
          <w:lang w:val="ru-RU"/>
        </w:rPr>
        <w:t xml:space="preserve">, добре </w:t>
      </w:r>
      <w:proofErr w:type="spellStart"/>
      <w:r w:rsidRPr="00FD786D">
        <w:rPr>
          <w:rFonts w:ascii="Times New Roman" w:hAnsi="Times New Roman" w:cs="Times New Roman"/>
          <w:color w:val="000000"/>
          <w:sz w:val="28"/>
          <w:szCs w:val="28"/>
          <w:lang w:val="ru-RU"/>
        </w:rPr>
        <w:t>пошитий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одяг</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ніж</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слідувати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останнім</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тенденціям</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моди</w:t>
      </w:r>
      <w:proofErr w:type="spellEnd"/>
      <w:r w:rsidRPr="00FD786D">
        <w:rPr>
          <w:rFonts w:ascii="Times New Roman" w:hAnsi="Times New Roman" w:cs="Times New Roman"/>
          <w:color w:val="000000"/>
          <w:sz w:val="28"/>
          <w:szCs w:val="28"/>
          <w:lang w:val="ru-RU"/>
        </w:rPr>
        <w:t>.</w:t>
      </w:r>
    </w:p>
    <w:p w14:paraId="2C9309FF" w14:textId="77777777" w:rsidR="00FD786D" w:rsidRP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Адіафори</w:t>
      </w:r>
      <w:proofErr w:type="spellEnd"/>
      <w:r w:rsidRPr="00FD786D">
        <w:rPr>
          <w:rFonts w:ascii="Times New Roman" w:hAnsi="Times New Roman" w:cs="Times New Roman"/>
          <w:color w:val="000000"/>
          <w:sz w:val="28"/>
          <w:szCs w:val="28"/>
          <w:lang w:val="ru-RU"/>
        </w:rPr>
        <w:t xml:space="preserve"> -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яких</w:t>
      </w:r>
      <w:proofErr w:type="spellEnd"/>
      <w:r w:rsidRPr="00FD786D">
        <w:rPr>
          <w:rFonts w:ascii="Times New Roman" w:hAnsi="Times New Roman" w:cs="Times New Roman"/>
          <w:color w:val="000000"/>
          <w:sz w:val="28"/>
          <w:szCs w:val="28"/>
          <w:lang w:val="ru-RU"/>
        </w:rPr>
        <w:t xml:space="preserve"> не </w:t>
      </w:r>
      <w:proofErr w:type="spellStart"/>
      <w:r w:rsidRPr="00FD786D">
        <w:rPr>
          <w:rFonts w:ascii="Times New Roman" w:hAnsi="Times New Roman" w:cs="Times New Roman"/>
          <w:color w:val="000000"/>
          <w:sz w:val="28"/>
          <w:szCs w:val="28"/>
          <w:lang w:val="ru-RU"/>
        </w:rPr>
        <w:t>обов'язково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дотримуватися</w:t>
      </w:r>
      <w:proofErr w:type="spellEnd"/>
      <w:r w:rsidRPr="00FD786D">
        <w:rPr>
          <w:rFonts w:ascii="Times New Roman" w:hAnsi="Times New Roman" w:cs="Times New Roman"/>
          <w:color w:val="000000"/>
          <w:sz w:val="28"/>
          <w:szCs w:val="28"/>
          <w:lang w:val="ru-RU"/>
        </w:rPr>
        <w:t xml:space="preserve">, але </w:t>
      </w:r>
      <w:proofErr w:type="spellStart"/>
      <w:r w:rsidRPr="00FD786D">
        <w:rPr>
          <w:rFonts w:ascii="Times New Roman" w:hAnsi="Times New Roman" w:cs="Times New Roman"/>
          <w:color w:val="000000"/>
          <w:sz w:val="28"/>
          <w:szCs w:val="28"/>
          <w:lang w:val="ru-RU"/>
        </w:rPr>
        <w:t>їх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дотримання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можливе</w:t>
      </w:r>
      <w:proofErr w:type="spellEnd"/>
      <w:r w:rsidRPr="00FD786D">
        <w:rPr>
          <w:rFonts w:ascii="Times New Roman" w:hAnsi="Times New Roman" w:cs="Times New Roman"/>
          <w:color w:val="000000"/>
          <w:sz w:val="28"/>
          <w:szCs w:val="28"/>
          <w:lang w:val="ru-RU"/>
        </w:rPr>
        <w:t xml:space="preserve"> і </w:t>
      </w:r>
      <w:proofErr w:type="spellStart"/>
      <w:r w:rsidRPr="00FD786D">
        <w:rPr>
          <w:rFonts w:ascii="Times New Roman" w:hAnsi="Times New Roman" w:cs="Times New Roman"/>
          <w:color w:val="000000"/>
          <w:sz w:val="28"/>
          <w:szCs w:val="28"/>
          <w:lang w:val="ru-RU"/>
        </w:rPr>
        <w:t>бажане</w:t>
      </w:r>
      <w:proofErr w:type="spellEnd"/>
      <w:r w:rsidRPr="00FD786D">
        <w:rPr>
          <w:rFonts w:ascii="Times New Roman" w:hAnsi="Times New Roman" w:cs="Times New Roman"/>
          <w:color w:val="000000"/>
          <w:sz w:val="28"/>
          <w:szCs w:val="28"/>
          <w:lang w:val="ru-RU"/>
        </w:rPr>
        <w:t xml:space="preserve">. Такими є чашка кави </w:t>
      </w:r>
      <w:proofErr w:type="spellStart"/>
      <w:r w:rsidRPr="00FD786D">
        <w:rPr>
          <w:rFonts w:ascii="Times New Roman" w:hAnsi="Times New Roman" w:cs="Times New Roman"/>
          <w:color w:val="000000"/>
          <w:sz w:val="28"/>
          <w:szCs w:val="28"/>
          <w:lang w:val="ru-RU"/>
        </w:rPr>
        <w:t>під</w:t>
      </w:r>
      <w:proofErr w:type="spellEnd"/>
      <w:r w:rsidRPr="00FD786D">
        <w:rPr>
          <w:rFonts w:ascii="Times New Roman" w:hAnsi="Times New Roman" w:cs="Times New Roman"/>
          <w:color w:val="000000"/>
          <w:sz w:val="28"/>
          <w:szCs w:val="28"/>
          <w:lang w:val="ru-RU"/>
        </w:rPr>
        <w:t xml:space="preserve"> час </w:t>
      </w:r>
      <w:proofErr w:type="spellStart"/>
      <w:r w:rsidRPr="00FD786D">
        <w:rPr>
          <w:rFonts w:ascii="Times New Roman" w:hAnsi="Times New Roman" w:cs="Times New Roman"/>
          <w:color w:val="000000"/>
          <w:sz w:val="28"/>
          <w:szCs w:val="28"/>
          <w:lang w:val="ru-RU"/>
        </w:rPr>
        <w:t>переговорів</w:t>
      </w:r>
      <w:proofErr w:type="spellEnd"/>
      <w:r w:rsidRPr="00FD786D">
        <w:rPr>
          <w:rFonts w:ascii="Times New Roman" w:hAnsi="Times New Roman" w:cs="Times New Roman"/>
          <w:color w:val="000000"/>
          <w:sz w:val="28"/>
          <w:szCs w:val="28"/>
          <w:lang w:val="ru-RU"/>
        </w:rPr>
        <w:t xml:space="preserve"> на </w:t>
      </w:r>
      <w:proofErr w:type="spellStart"/>
      <w:r w:rsidRPr="00FD786D">
        <w:rPr>
          <w:rFonts w:ascii="Times New Roman" w:hAnsi="Times New Roman" w:cs="Times New Roman"/>
          <w:color w:val="000000"/>
          <w:sz w:val="28"/>
          <w:szCs w:val="28"/>
          <w:lang w:val="ru-RU"/>
        </w:rPr>
        <w:t>Сході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або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міцний</w:t>
      </w:r>
      <w:proofErr w:type="spellEnd"/>
      <w:r w:rsidRPr="00FD786D">
        <w:rPr>
          <w:rFonts w:ascii="Times New Roman" w:hAnsi="Times New Roman" w:cs="Times New Roman"/>
          <w:color w:val="000000"/>
          <w:sz w:val="28"/>
          <w:szCs w:val="28"/>
          <w:lang w:val="ru-RU"/>
        </w:rPr>
        <w:t xml:space="preserve"> алкоголь на </w:t>
      </w:r>
      <w:proofErr w:type="spellStart"/>
      <w:r w:rsidRPr="00FD786D">
        <w:rPr>
          <w:rFonts w:ascii="Times New Roman" w:hAnsi="Times New Roman" w:cs="Times New Roman"/>
          <w:color w:val="000000"/>
          <w:sz w:val="28"/>
          <w:szCs w:val="28"/>
          <w:lang w:val="ru-RU"/>
        </w:rPr>
        <w:t>банкеті</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Китаї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чи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Росії</w:t>
      </w:r>
      <w:proofErr w:type="spellEnd"/>
      <w:r w:rsidRPr="00FD786D">
        <w:rPr>
          <w:rFonts w:ascii="Times New Roman" w:hAnsi="Times New Roman" w:cs="Times New Roman"/>
          <w:color w:val="000000"/>
          <w:sz w:val="28"/>
          <w:szCs w:val="28"/>
          <w:lang w:val="ru-RU"/>
        </w:rPr>
        <w:t>.</w:t>
      </w:r>
    </w:p>
    <w:p w14:paraId="1FF355DA" w14:textId="77777777" w:rsidR="00FD786D" w:rsidRDefault="00FD786D" w:rsidP="00FD786D">
      <w:pPr>
        <w:spacing w:after="0" w:line="360" w:lineRule="auto"/>
        <w:ind w:left="170" w:right="57" w:firstLine="538"/>
        <w:jc w:val="both"/>
        <w:rPr>
          <w:rFonts w:ascii="Times New Roman" w:hAnsi="Times New Roman" w:cs="Times New Roman"/>
          <w:color w:val="000000"/>
          <w:sz w:val="28"/>
          <w:szCs w:val="28"/>
          <w:lang w:val="ru-RU"/>
        </w:rPr>
      </w:pPr>
      <w:proofErr w:type="spellStart"/>
      <w:r w:rsidRPr="00FD786D">
        <w:rPr>
          <w:rFonts w:ascii="Times New Roman" w:hAnsi="Times New Roman" w:cs="Times New Roman"/>
          <w:color w:val="000000"/>
          <w:sz w:val="28"/>
          <w:szCs w:val="28"/>
          <w:lang w:val="ru-RU"/>
        </w:rPr>
        <w:t>Ексклюзиви</w:t>
      </w:r>
      <w:proofErr w:type="spellEnd"/>
      <w:r w:rsidRPr="00FD786D">
        <w:rPr>
          <w:rFonts w:ascii="Times New Roman" w:hAnsi="Times New Roman" w:cs="Times New Roman"/>
          <w:color w:val="000000"/>
          <w:sz w:val="28"/>
          <w:szCs w:val="28"/>
          <w:lang w:val="ru-RU"/>
        </w:rPr>
        <w:t xml:space="preserve"> –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дотримуються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лише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представниками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цієї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культури</w:t>
      </w:r>
      <w:proofErr w:type="spellEnd"/>
      <w:r w:rsidRPr="00FD786D">
        <w:rPr>
          <w:rFonts w:ascii="Times New Roman" w:hAnsi="Times New Roman" w:cs="Times New Roman"/>
          <w:color w:val="000000"/>
          <w:sz w:val="28"/>
          <w:szCs w:val="28"/>
          <w:lang w:val="ru-RU"/>
        </w:rPr>
        <w:t xml:space="preserve"> та </w:t>
      </w:r>
      <w:proofErr w:type="spellStart"/>
      <w:r w:rsidRPr="00FD786D">
        <w:rPr>
          <w:rFonts w:ascii="Times New Roman" w:hAnsi="Times New Roman" w:cs="Times New Roman"/>
          <w:color w:val="000000"/>
          <w:sz w:val="28"/>
          <w:szCs w:val="28"/>
          <w:lang w:val="ru-RU"/>
        </w:rPr>
        <w:t>імітація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іноземцями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може</w:t>
      </w:r>
      <w:proofErr w:type="spellEnd"/>
      <w:r w:rsidRPr="00FD786D">
        <w:rPr>
          <w:rFonts w:ascii="Times New Roman" w:hAnsi="Times New Roman" w:cs="Times New Roman"/>
          <w:color w:val="000000"/>
          <w:sz w:val="28"/>
          <w:szCs w:val="28"/>
          <w:lang w:val="ru-RU"/>
        </w:rPr>
        <w:t xml:space="preserve"> бути </w:t>
      </w:r>
      <w:proofErr w:type="spellStart"/>
      <w:r w:rsidRPr="00FD786D">
        <w:rPr>
          <w:rFonts w:ascii="Times New Roman" w:hAnsi="Times New Roman" w:cs="Times New Roman"/>
          <w:color w:val="000000"/>
          <w:sz w:val="28"/>
          <w:szCs w:val="28"/>
          <w:lang w:val="ru-RU"/>
        </w:rPr>
        <w:t>образливою</w:t>
      </w:r>
      <w:proofErr w:type="spellEnd"/>
      <w:r w:rsidRPr="00FD786D">
        <w:rPr>
          <w:rFonts w:ascii="Times New Roman" w:hAnsi="Times New Roman" w:cs="Times New Roman"/>
          <w:color w:val="000000"/>
          <w:sz w:val="28"/>
          <w:szCs w:val="28"/>
          <w:lang w:val="ru-RU"/>
        </w:rPr>
        <w:t xml:space="preserve"> для </w:t>
      </w:r>
      <w:proofErr w:type="spellStart"/>
      <w:r w:rsidRPr="00FD786D">
        <w:rPr>
          <w:rFonts w:ascii="Times New Roman" w:hAnsi="Times New Roman" w:cs="Times New Roman"/>
          <w:color w:val="000000"/>
          <w:sz w:val="28"/>
          <w:szCs w:val="28"/>
          <w:lang w:val="ru-RU"/>
        </w:rPr>
        <w:t>місцевого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населення</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Іноземцю</w:t>
      </w:r>
      <w:proofErr w:type="spellEnd"/>
      <w:r w:rsidRPr="00FD786D">
        <w:rPr>
          <w:rFonts w:ascii="Times New Roman" w:hAnsi="Times New Roman" w:cs="Times New Roman"/>
          <w:color w:val="000000"/>
          <w:sz w:val="28"/>
          <w:szCs w:val="28"/>
          <w:lang w:val="ru-RU"/>
        </w:rPr>
        <w:t xml:space="preserve"> не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ні</w:t>
      </w:r>
      <w:proofErr w:type="spellEnd"/>
      <w:r w:rsidRPr="00FD786D">
        <w:rPr>
          <w:rFonts w:ascii="Times New Roman" w:hAnsi="Times New Roman" w:cs="Times New Roman"/>
          <w:color w:val="000000"/>
          <w:sz w:val="28"/>
          <w:szCs w:val="28"/>
          <w:lang w:val="ru-RU"/>
        </w:rPr>
        <w:t xml:space="preserve"> в </w:t>
      </w:r>
      <w:proofErr w:type="spellStart"/>
      <w:r w:rsidRPr="00FD786D">
        <w:rPr>
          <w:rFonts w:ascii="Times New Roman" w:hAnsi="Times New Roman" w:cs="Times New Roman"/>
          <w:color w:val="000000"/>
          <w:sz w:val="28"/>
          <w:szCs w:val="28"/>
          <w:lang w:val="ru-RU"/>
        </w:rPr>
        <w:t>якому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разі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повторювати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дії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можуть</w:t>
      </w:r>
      <w:proofErr w:type="spellEnd"/>
      <w:r w:rsidRPr="00FD786D">
        <w:rPr>
          <w:rFonts w:ascii="Times New Roman" w:hAnsi="Times New Roman" w:cs="Times New Roman"/>
          <w:color w:val="000000"/>
          <w:sz w:val="28"/>
          <w:szCs w:val="28"/>
          <w:lang w:val="ru-RU"/>
        </w:rPr>
        <w:t xml:space="preserve"> бути </w:t>
      </w:r>
      <w:proofErr w:type="spellStart"/>
      <w:r w:rsidRPr="00FD786D">
        <w:rPr>
          <w:rFonts w:ascii="Times New Roman" w:hAnsi="Times New Roman" w:cs="Times New Roman"/>
          <w:color w:val="000000"/>
          <w:sz w:val="28"/>
          <w:szCs w:val="28"/>
          <w:lang w:val="ru-RU"/>
        </w:rPr>
        <w:t>віднесені</w:t>
      </w:r>
      <w:proofErr w:type="spellEnd"/>
      <w:r w:rsidRPr="00FD786D">
        <w:rPr>
          <w:rFonts w:ascii="Times New Roman" w:hAnsi="Times New Roman" w:cs="Times New Roman"/>
          <w:color w:val="000000"/>
          <w:sz w:val="28"/>
          <w:szCs w:val="28"/>
          <w:lang w:val="ru-RU"/>
        </w:rPr>
        <w:t xml:space="preserve"> до </w:t>
      </w:r>
      <w:proofErr w:type="spellStart"/>
      <w:r w:rsidRPr="00FD786D">
        <w:rPr>
          <w:rFonts w:ascii="Times New Roman" w:hAnsi="Times New Roman" w:cs="Times New Roman"/>
          <w:color w:val="000000"/>
          <w:sz w:val="28"/>
          <w:szCs w:val="28"/>
          <w:lang w:val="ru-RU"/>
        </w:rPr>
        <w:t>релігійних</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обрядів</w:t>
      </w:r>
      <w:proofErr w:type="spellEnd"/>
      <w:r w:rsidRPr="00FD786D">
        <w:rPr>
          <w:rFonts w:ascii="Times New Roman" w:hAnsi="Times New Roman" w:cs="Times New Roman"/>
          <w:color w:val="000000"/>
          <w:sz w:val="28"/>
          <w:szCs w:val="28"/>
          <w:lang w:val="ru-RU"/>
        </w:rPr>
        <w:t xml:space="preserve">. Не </w:t>
      </w:r>
      <w:proofErr w:type="spellStart"/>
      <w:r w:rsidRPr="00FD786D">
        <w:rPr>
          <w:rFonts w:ascii="Times New Roman" w:hAnsi="Times New Roman" w:cs="Times New Roman"/>
          <w:color w:val="000000"/>
          <w:sz w:val="28"/>
          <w:szCs w:val="28"/>
          <w:lang w:val="ru-RU"/>
        </w:rPr>
        <w:t>можна</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критикувати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політику</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звичаї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особливості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чужої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країни</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навіть</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якщо</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це</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роблять</w:t>
      </w:r>
      <w:proofErr w:type="spellEnd"/>
      <w:r w:rsidRPr="00FD786D">
        <w:rPr>
          <w:rFonts w:ascii="Times New Roman" w:hAnsi="Times New Roman" w:cs="Times New Roman"/>
          <w:color w:val="000000"/>
          <w:sz w:val="28"/>
          <w:szCs w:val="28"/>
          <w:lang w:val="ru-RU"/>
        </w:rPr>
        <w:t xml:space="preserve"> у </w:t>
      </w:r>
      <w:proofErr w:type="spellStart"/>
      <w:r w:rsidRPr="00FD786D">
        <w:rPr>
          <w:rFonts w:ascii="Times New Roman" w:hAnsi="Times New Roman" w:cs="Times New Roman"/>
          <w:color w:val="000000"/>
          <w:sz w:val="28"/>
          <w:szCs w:val="28"/>
          <w:lang w:val="ru-RU"/>
        </w:rPr>
        <w:t>вашій</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присутності</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її</w:t>
      </w:r>
      <w:proofErr w:type="spellEnd"/>
      <w:r w:rsidRPr="00FD786D">
        <w:rPr>
          <w:rFonts w:ascii="Times New Roman" w:hAnsi="Times New Roman" w:cs="Times New Roman"/>
          <w:color w:val="000000"/>
          <w:sz w:val="28"/>
          <w:szCs w:val="28"/>
          <w:lang w:val="ru-RU"/>
        </w:rPr>
        <w:t xml:space="preserve"> </w:t>
      </w:r>
      <w:proofErr w:type="spellStart"/>
      <w:r w:rsidRPr="00FD786D">
        <w:rPr>
          <w:rFonts w:ascii="Times New Roman" w:hAnsi="Times New Roman" w:cs="Times New Roman"/>
          <w:color w:val="000000"/>
          <w:sz w:val="28"/>
          <w:szCs w:val="28"/>
          <w:lang w:val="ru-RU"/>
        </w:rPr>
        <w:t>громадяни</w:t>
      </w:r>
      <w:proofErr w:type="spellEnd"/>
      <w:r w:rsidRPr="00FD786D">
        <w:rPr>
          <w:rFonts w:ascii="Times New Roman" w:hAnsi="Times New Roman" w:cs="Times New Roman"/>
          <w:color w:val="000000"/>
          <w:sz w:val="28"/>
          <w:szCs w:val="28"/>
          <w:lang w:val="ru-RU"/>
        </w:rPr>
        <w:t>.</w:t>
      </w:r>
    </w:p>
    <w:p w14:paraId="55315A58" w14:textId="77777777" w:rsidR="000742DE" w:rsidRDefault="0029737D" w:rsidP="00D22D36">
      <w:pPr>
        <w:spacing w:after="0" w:line="360" w:lineRule="auto"/>
        <w:ind w:firstLine="708"/>
        <w:jc w:val="both"/>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Отже</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w:t>
      </w:r>
      <w:r w:rsidRPr="0029737D">
        <w:rPr>
          <w:rFonts w:ascii="Times New Roman" w:hAnsi="Times New Roman" w:cs="Times New Roman"/>
          <w:color w:val="000000"/>
          <w:sz w:val="28"/>
          <w:szCs w:val="28"/>
          <w:lang w:val="ru-RU"/>
        </w:rPr>
        <w:t>ілова</w:t>
      </w:r>
      <w:proofErr w:type="spellEnd"/>
      <w:r w:rsidRPr="0029737D">
        <w:rPr>
          <w:rFonts w:ascii="Times New Roman" w:hAnsi="Times New Roman" w:cs="Times New Roman"/>
          <w:color w:val="000000"/>
          <w:sz w:val="28"/>
          <w:szCs w:val="28"/>
          <w:lang w:val="ru-RU"/>
        </w:rPr>
        <w:t xml:space="preserve"> практика і культура </w:t>
      </w:r>
      <w:proofErr w:type="spellStart"/>
      <w:r w:rsidRPr="0029737D">
        <w:rPr>
          <w:rFonts w:ascii="Times New Roman" w:hAnsi="Times New Roman" w:cs="Times New Roman"/>
          <w:color w:val="000000"/>
          <w:sz w:val="28"/>
          <w:szCs w:val="28"/>
          <w:lang w:val="ru-RU"/>
        </w:rPr>
        <w:t>ведення</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бізнесу</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дуже</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різняться</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залежно</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від</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держави</w:t>
      </w:r>
      <w:proofErr w:type="spellEnd"/>
      <w:r w:rsidRPr="0029737D">
        <w:rPr>
          <w:rFonts w:ascii="Times New Roman" w:hAnsi="Times New Roman" w:cs="Times New Roman"/>
          <w:color w:val="000000"/>
          <w:sz w:val="28"/>
          <w:szCs w:val="28"/>
          <w:lang w:val="ru-RU"/>
        </w:rPr>
        <w:t xml:space="preserve">, тому </w:t>
      </w:r>
      <w:proofErr w:type="spellStart"/>
      <w:r w:rsidRPr="0029737D">
        <w:rPr>
          <w:rFonts w:ascii="Times New Roman" w:hAnsi="Times New Roman" w:cs="Times New Roman"/>
          <w:color w:val="000000"/>
          <w:sz w:val="28"/>
          <w:szCs w:val="28"/>
          <w:lang w:val="ru-RU"/>
        </w:rPr>
        <w:t>досить</w:t>
      </w:r>
      <w:proofErr w:type="spellEnd"/>
      <w:r w:rsidRPr="0029737D">
        <w:rPr>
          <w:rFonts w:ascii="Times New Roman" w:hAnsi="Times New Roman" w:cs="Times New Roman"/>
          <w:color w:val="000000"/>
          <w:sz w:val="28"/>
          <w:szCs w:val="28"/>
          <w:lang w:val="ru-RU"/>
        </w:rPr>
        <w:t xml:space="preserve"> складно </w:t>
      </w:r>
      <w:proofErr w:type="spellStart"/>
      <w:r w:rsidRPr="0029737D">
        <w:rPr>
          <w:rFonts w:ascii="Times New Roman" w:hAnsi="Times New Roman" w:cs="Times New Roman"/>
          <w:color w:val="000000"/>
          <w:sz w:val="28"/>
          <w:szCs w:val="28"/>
          <w:lang w:val="ru-RU"/>
        </w:rPr>
        <w:t>зробити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істотні</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узагальнення</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Однак</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наведені</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вище</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методи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класифікації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допоможуть</w:t>
      </w:r>
      <w:proofErr w:type="spellEnd"/>
      <w:r w:rsidRPr="0029737D">
        <w:rPr>
          <w:rFonts w:ascii="Times New Roman" w:hAnsi="Times New Roman" w:cs="Times New Roman"/>
          <w:color w:val="000000"/>
          <w:sz w:val="28"/>
          <w:szCs w:val="28"/>
          <w:lang w:val="ru-RU"/>
        </w:rPr>
        <w:t xml:space="preserve"> менеджеру </w:t>
      </w:r>
      <w:proofErr w:type="spellStart"/>
      <w:r w:rsidRPr="0029737D">
        <w:rPr>
          <w:rFonts w:ascii="Times New Roman" w:hAnsi="Times New Roman" w:cs="Times New Roman"/>
          <w:color w:val="000000"/>
          <w:sz w:val="28"/>
          <w:szCs w:val="28"/>
          <w:lang w:val="ru-RU"/>
        </w:rPr>
        <w:t>передбачити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деякі</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особливості</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ділової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культури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тієї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чи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іншої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країни</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що</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згодом</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підкріплене</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власною</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спостережливістю</w:t>
      </w:r>
      <w:proofErr w:type="spellEnd"/>
      <w:r w:rsidRPr="0029737D">
        <w:rPr>
          <w:rFonts w:ascii="Times New Roman" w:hAnsi="Times New Roman" w:cs="Times New Roman"/>
          <w:color w:val="000000"/>
          <w:sz w:val="28"/>
          <w:szCs w:val="28"/>
          <w:lang w:val="ru-RU"/>
        </w:rPr>
        <w:t xml:space="preserve"> та </w:t>
      </w:r>
      <w:proofErr w:type="spellStart"/>
      <w:r w:rsidRPr="0029737D">
        <w:rPr>
          <w:rFonts w:ascii="Times New Roman" w:hAnsi="Times New Roman" w:cs="Times New Roman"/>
          <w:color w:val="000000"/>
          <w:sz w:val="28"/>
          <w:szCs w:val="28"/>
          <w:lang w:val="ru-RU"/>
        </w:rPr>
        <w:t>прагненням</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адаптувати</w:t>
      </w:r>
      <w:proofErr w:type="spellEnd"/>
      <w:r w:rsidRPr="0029737D">
        <w:rPr>
          <w:rFonts w:ascii="Times New Roman" w:hAnsi="Times New Roman" w:cs="Times New Roman"/>
          <w:color w:val="000000"/>
          <w:sz w:val="28"/>
          <w:szCs w:val="28"/>
          <w:lang w:val="ru-RU"/>
        </w:rPr>
        <w:t xml:space="preserve"> свою </w:t>
      </w:r>
      <w:proofErr w:type="spellStart"/>
      <w:r w:rsidRPr="0029737D">
        <w:rPr>
          <w:rFonts w:ascii="Times New Roman" w:hAnsi="Times New Roman" w:cs="Times New Roman"/>
          <w:color w:val="000000"/>
          <w:sz w:val="28"/>
          <w:szCs w:val="28"/>
          <w:lang w:val="ru-RU"/>
        </w:rPr>
        <w:t>поведінку</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сприятиме</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створенню</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міцної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основи</w:t>
      </w:r>
      <w:proofErr w:type="spellEnd"/>
      <w:r w:rsidRPr="0029737D">
        <w:rPr>
          <w:rFonts w:ascii="Times New Roman" w:hAnsi="Times New Roman" w:cs="Times New Roman"/>
          <w:color w:val="000000"/>
          <w:sz w:val="28"/>
          <w:szCs w:val="28"/>
          <w:lang w:val="ru-RU"/>
        </w:rPr>
        <w:t xml:space="preserve"> для </w:t>
      </w:r>
      <w:proofErr w:type="spellStart"/>
      <w:r w:rsidRPr="0029737D">
        <w:rPr>
          <w:rFonts w:ascii="Times New Roman" w:hAnsi="Times New Roman" w:cs="Times New Roman"/>
          <w:color w:val="000000"/>
          <w:sz w:val="28"/>
          <w:szCs w:val="28"/>
          <w:lang w:val="ru-RU"/>
        </w:rPr>
        <w:t>розвитку</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плідної</w:t>
      </w:r>
      <w:proofErr w:type="spellEnd"/>
      <w:r w:rsidRPr="0029737D">
        <w:rPr>
          <w:rFonts w:ascii="Times New Roman" w:hAnsi="Times New Roman" w:cs="Times New Roman"/>
          <w:color w:val="000000"/>
          <w:sz w:val="28"/>
          <w:szCs w:val="28"/>
          <w:lang w:val="ru-RU"/>
        </w:rPr>
        <w:t xml:space="preserve"> </w:t>
      </w:r>
      <w:proofErr w:type="spellStart"/>
      <w:r w:rsidRPr="0029737D">
        <w:rPr>
          <w:rFonts w:ascii="Times New Roman" w:hAnsi="Times New Roman" w:cs="Times New Roman"/>
          <w:color w:val="000000"/>
          <w:sz w:val="28"/>
          <w:szCs w:val="28"/>
          <w:lang w:val="ru-RU"/>
        </w:rPr>
        <w:t>співпраці</w:t>
      </w:r>
      <w:proofErr w:type="spellEnd"/>
      <w:r w:rsidRPr="0029737D">
        <w:rPr>
          <w:rFonts w:ascii="Times New Roman" w:hAnsi="Times New Roman" w:cs="Times New Roman"/>
          <w:color w:val="000000"/>
          <w:sz w:val="28"/>
          <w:szCs w:val="28"/>
          <w:lang w:val="ru-RU"/>
        </w:rPr>
        <w:t xml:space="preserve"> з </w:t>
      </w:r>
      <w:proofErr w:type="spellStart"/>
      <w:r w:rsidRPr="0029737D">
        <w:rPr>
          <w:rFonts w:ascii="Times New Roman" w:hAnsi="Times New Roman" w:cs="Times New Roman"/>
          <w:color w:val="000000"/>
          <w:sz w:val="28"/>
          <w:szCs w:val="28"/>
          <w:lang w:val="ru-RU"/>
        </w:rPr>
        <w:t>іншими</w:t>
      </w:r>
      <w:proofErr w:type="spellEnd"/>
      <w:r w:rsidRPr="0029737D">
        <w:rPr>
          <w:rFonts w:ascii="Times New Roman" w:hAnsi="Times New Roman" w:cs="Times New Roman"/>
          <w:color w:val="000000"/>
          <w:sz w:val="28"/>
          <w:szCs w:val="28"/>
          <w:lang w:val="ru-RU"/>
        </w:rPr>
        <w:t xml:space="preserve"> культурами.</w:t>
      </w:r>
    </w:p>
    <w:p w14:paraId="6163CD1D" w14:textId="77777777" w:rsidR="0029737D" w:rsidRPr="0096424A" w:rsidRDefault="0029737D" w:rsidP="00D22D36">
      <w:pPr>
        <w:spacing w:after="0" w:line="360" w:lineRule="auto"/>
        <w:ind w:firstLine="708"/>
        <w:jc w:val="both"/>
        <w:rPr>
          <w:rFonts w:ascii="Times New Roman" w:hAnsi="Times New Roman" w:cs="Times New Roman"/>
          <w:sz w:val="28"/>
          <w:szCs w:val="28"/>
        </w:rPr>
      </w:pPr>
    </w:p>
    <w:p w14:paraId="4CC0C7FF" w14:textId="77777777" w:rsidR="00D22D36" w:rsidRPr="008F750C" w:rsidRDefault="00D22D36" w:rsidP="008F750C">
      <w:pPr>
        <w:pStyle w:val="2"/>
        <w:ind w:firstLine="708"/>
        <w:rPr>
          <w:rFonts w:ascii="Times New Roman" w:hAnsi="Times New Roman" w:cs="Times New Roman"/>
          <w:b w:val="0"/>
          <w:color w:val="000000" w:themeColor="text1"/>
          <w:sz w:val="28"/>
          <w:szCs w:val="28"/>
        </w:rPr>
      </w:pPr>
      <w:bookmarkStart w:id="13" w:name="_Toc87367094"/>
      <w:r w:rsidRPr="008F750C">
        <w:rPr>
          <w:rFonts w:ascii="Times New Roman" w:hAnsi="Times New Roman" w:cs="Times New Roman"/>
          <w:b w:val="0"/>
          <w:color w:val="000000" w:themeColor="text1"/>
          <w:sz w:val="28"/>
          <w:szCs w:val="28"/>
        </w:rPr>
        <w:t xml:space="preserve">2.3 </w:t>
      </w:r>
      <w:r w:rsidR="003B16D2" w:rsidRPr="008F750C">
        <w:rPr>
          <w:rFonts w:ascii="Times New Roman" w:hAnsi="Times New Roman" w:cs="Times New Roman"/>
          <w:b w:val="0"/>
          <w:color w:val="000000" w:themeColor="text1"/>
          <w:sz w:val="28"/>
          <w:szCs w:val="28"/>
        </w:rPr>
        <w:t>Оцінка сучасного стану розвитку культурного середовища регіонів України</w:t>
      </w:r>
      <w:bookmarkEnd w:id="13"/>
    </w:p>
    <w:p w14:paraId="1AC56226" w14:textId="77777777" w:rsidR="00151638" w:rsidRDefault="00151638" w:rsidP="003B16D2">
      <w:pPr>
        <w:spacing w:after="0" w:line="360" w:lineRule="auto"/>
        <w:ind w:firstLine="708"/>
        <w:jc w:val="both"/>
        <w:rPr>
          <w:b/>
          <w:bCs/>
          <w:color w:val="000000"/>
          <w:sz w:val="32"/>
          <w:szCs w:val="32"/>
          <w:shd w:val="clear" w:color="auto" w:fill="FFFFFF"/>
        </w:rPr>
      </w:pPr>
    </w:p>
    <w:p w14:paraId="2152FD7C" w14:textId="77777777" w:rsidR="0086185E" w:rsidRPr="003A1E39" w:rsidRDefault="00DB603E" w:rsidP="00343E3B">
      <w:pPr>
        <w:spacing w:after="0" w:line="360" w:lineRule="auto"/>
        <w:ind w:left="170" w:right="57" w:firstLine="538"/>
        <w:jc w:val="both"/>
        <w:rPr>
          <w:rFonts w:ascii="Times New Roman" w:hAnsi="Times New Roman" w:cs="Times New Roman"/>
          <w:sz w:val="28"/>
          <w:szCs w:val="28"/>
        </w:rPr>
      </w:pPr>
      <w:r w:rsidRPr="00DB603E">
        <w:rPr>
          <w:rFonts w:ascii="Times New Roman" w:hAnsi="Times New Roman" w:cs="Times New Roman"/>
          <w:sz w:val="28"/>
          <w:szCs w:val="28"/>
        </w:rPr>
        <w:t xml:space="preserve">Розвинене культурне середовище є найважливішою передумовою якісного вдосконалення продуктивних сил, підвищення ефективності громадського виробництва. Однак у процесі здійснення її масштабної трансформації загострилися проблеми сфери культури, невирішеність яких </w:t>
      </w:r>
      <w:r w:rsidRPr="00DB603E">
        <w:rPr>
          <w:rFonts w:ascii="Times New Roman" w:hAnsi="Times New Roman" w:cs="Times New Roman"/>
          <w:sz w:val="28"/>
          <w:szCs w:val="28"/>
        </w:rPr>
        <w:lastRenderedPageBreak/>
        <w:t>призвела до негативних соціальних та економічних наслідків, серед яких особливе місце займають проблеми регіонального рівня. затвердженими нормативами, погіршення матеріально-технічного забезпечення, вивільнення значної кількості працівників тощо). Разом з тим вагомою умовою зміцнення ринкової економіки є високий рівень освіченості та інтелектуальної підготовки населення, активізація дій духовного оновлення та культурного прогресу суспільства, культурний рівень населення.</w:t>
      </w:r>
    </w:p>
    <w:p w14:paraId="07D341F0" w14:textId="77777777" w:rsidR="00BC5D6D" w:rsidRPr="00564432" w:rsidRDefault="00343E3B" w:rsidP="0027322B">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343E3B">
        <w:rPr>
          <w:rFonts w:ascii="Times New Roman" w:hAnsi="Times New Roman" w:cs="Times New Roman"/>
          <w:sz w:val="28"/>
          <w:szCs w:val="28"/>
        </w:rPr>
        <w:t>сьогодні</w:t>
      </w:r>
      <w:r>
        <w:rPr>
          <w:rFonts w:ascii="Times New Roman" w:hAnsi="Times New Roman" w:cs="Times New Roman"/>
          <w:sz w:val="28"/>
          <w:szCs w:val="28"/>
        </w:rPr>
        <w:t xml:space="preserve">шній день </w:t>
      </w:r>
      <w:r w:rsidRPr="00343E3B">
        <w:rPr>
          <w:rFonts w:ascii="Times New Roman" w:hAnsi="Times New Roman" w:cs="Times New Roman"/>
          <w:sz w:val="28"/>
          <w:szCs w:val="28"/>
        </w:rPr>
        <w:t xml:space="preserve"> культурне багатство країни залишається ще малодоступним для багатьох людей у ​​зв'язку з їхньою низькою соціально-культурною активністю, що потребує зміни економічної бази розвитку регіонів, підвищення рівня людського капіталу, удосконалення системи культурного виховання як головної умови вирішення стратегічного завдання гармонійно розвиненого. особи. Однією із причин зниження інтересу з боку держави до вирішення цих питань є різні соціальні умови споживання культурних благ та послуг. У ході трансформаційних процесів у країні з'явилися не лише нові відносини між суб'єктами та установами культури, а й новий зміст їхньої діяльності, нові пріоритети, а також відбулися суттєві зміни у системі цінностей, норм та принципів культурного життя.</w:t>
      </w:r>
    </w:p>
    <w:p w14:paraId="4E953707" w14:textId="77777777" w:rsidR="006A4749" w:rsidRPr="006A4749" w:rsidRDefault="006A4749" w:rsidP="006A4749">
      <w:pPr>
        <w:spacing w:after="0" w:line="360" w:lineRule="auto"/>
        <w:ind w:left="170" w:right="57" w:firstLine="709"/>
        <w:jc w:val="both"/>
        <w:rPr>
          <w:rFonts w:ascii="Times New Roman" w:hAnsi="Times New Roman" w:cs="Times New Roman"/>
          <w:sz w:val="28"/>
          <w:szCs w:val="28"/>
          <w:lang w:val="ru-RU"/>
        </w:rPr>
      </w:pPr>
      <w:r w:rsidRPr="00564432">
        <w:rPr>
          <w:rFonts w:ascii="Times New Roman" w:hAnsi="Times New Roman" w:cs="Times New Roman"/>
          <w:sz w:val="28"/>
          <w:szCs w:val="28"/>
        </w:rPr>
        <w:t xml:space="preserve">Особливістю сфери культури є те, що основні результати культурної діяльності виражаються, як правило, у відкладеному соціальному ефекті та виявляються у збільшенні інтелектуального потенціалу, зміні ціннісних орієнтацій та норм поведінки людини, що відображаються у модернізації всього суспільства. </w:t>
      </w:r>
      <w:r w:rsidRPr="006A4749">
        <w:rPr>
          <w:rFonts w:ascii="Times New Roman" w:hAnsi="Times New Roman" w:cs="Times New Roman"/>
          <w:sz w:val="28"/>
          <w:szCs w:val="28"/>
          <w:lang w:val="ru-RU"/>
        </w:rPr>
        <w:t xml:space="preserve">Очевидно, </w:t>
      </w:r>
      <w:proofErr w:type="spellStart"/>
      <w:r w:rsidRPr="006A4749">
        <w:rPr>
          <w:rFonts w:ascii="Times New Roman" w:hAnsi="Times New Roman" w:cs="Times New Roman"/>
          <w:sz w:val="28"/>
          <w:szCs w:val="28"/>
          <w:lang w:val="ru-RU"/>
        </w:rPr>
        <w:t>що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наслідки</w:t>
      </w:r>
      <w:proofErr w:type="spellEnd"/>
      <w:r w:rsidRPr="006A4749">
        <w:rPr>
          <w:rFonts w:ascii="Times New Roman" w:hAnsi="Times New Roman" w:cs="Times New Roman"/>
          <w:sz w:val="28"/>
          <w:szCs w:val="28"/>
          <w:lang w:val="ru-RU"/>
        </w:rPr>
        <w:t xml:space="preserve"> такого роду не </w:t>
      </w:r>
      <w:proofErr w:type="spellStart"/>
      <w:r w:rsidRPr="006A4749">
        <w:rPr>
          <w:rFonts w:ascii="Times New Roman" w:hAnsi="Times New Roman" w:cs="Times New Roman"/>
          <w:sz w:val="28"/>
          <w:szCs w:val="28"/>
          <w:lang w:val="ru-RU"/>
        </w:rPr>
        <w:t>зазнають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звичайних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статистичних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вимірів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Однак</w:t>
      </w:r>
      <w:proofErr w:type="spellEnd"/>
      <w:r w:rsidRPr="006A4749">
        <w:rPr>
          <w:rFonts w:ascii="Times New Roman" w:hAnsi="Times New Roman" w:cs="Times New Roman"/>
          <w:sz w:val="28"/>
          <w:szCs w:val="28"/>
          <w:lang w:val="ru-RU"/>
        </w:rPr>
        <w:t xml:space="preserve"> у </w:t>
      </w:r>
      <w:proofErr w:type="spellStart"/>
      <w:r w:rsidRPr="006A4749">
        <w:rPr>
          <w:rFonts w:ascii="Times New Roman" w:hAnsi="Times New Roman" w:cs="Times New Roman"/>
          <w:sz w:val="28"/>
          <w:szCs w:val="28"/>
          <w:lang w:val="ru-RU"/>
        </w:rPr>
        <w:t>практиці</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вітчизняної</w:t>
      </w:r>
      <w:proofErr w:type="spellEnd"/>
      <w:r w:rsidRPr="006A4749">
        <w:rPr>
          <w:rFonts w:ascii="Times New Roman" w:hAnsi="Times New Roman" w:cs="Times New Roman"/>
          <w:sz w:val="28"/>
          <w:szCs w:val="28"/>
          <w:lang w:val="ru-RU"/>
        </w:rPr>
        <w:t xml:space="preserve"> статистики, державного та </w:t>
      </w:r>
      <w:proofErr w:type="spellStart"/>
      <w:r w:rsidRPr="006A4749">
        <w:rPr>
          <w:rFonts w:ascii="Times New Roman" w:hAnsi="Times New Roman" w:cs="Times New Roman"/>
          <w:sz w:val="28"/>
          <w:szCs w:val="28"/>
          <w:lang w:val="ru-RU"/>
        </w:rPr>
        <w:t>регіонального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управління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існує</w:t>
      </w:r>
      <w:proofErr w:type="spellEnd"/>
      <w:r w:rsidRPr="006A4749">
        <w:rPr>
          <w:rFonts w:ascii="Times New Roman" w:hAnsi="Times New Roman" w:cs="Times New Roman"/>
          <w:sz w:val="28"/>
          <w:szCs w:val="28"/>
          <w:lang w:val="ru-RU"/>
        </w:rPr>
        <w:t xml:space="preserve"> система </w:t>
      </w:r>
      <w:proofErr w:type="spellStart"/>
      <w:r w:rsidRPr="006A4749">
        <w:rPr>
          <w:rFonts w:ascii="Times New Roman" w:hAnsi="Times New Roman" w:cs="Times New Roman"/>
          <w:sz w:val="28"/>
          <w:szCs w:val="28"/>
          <w:lang w:val="ru-RU"/>
        </w:rPr>
        <w:t>показників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які</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можуть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використовуватись</w:t>
      </w:r>
      <w:proofErr w:type="spellEnd"/>
      <w:r w:rsidRPr="006A4749">
        <w:rPr>
          <w:rFonts w:ascii="Times New Roman" w:hAnsi="Times New Roman" w:cs="Times New Roman"/>
          <w:sz w:val="28"/>
          <w:szCs w:val="28"/>
          <w:lang w:val="ru-RU"/>
        </w:rPr>
        <w:t xml:space="preserve"> для </w:t>
      </w:r>
      <w:proofErr w:type="spellStart"/>
      <w:r w:rsidRPr="006A4749">
        <w:rPr>
          <w:rFonts w:ascii="Times New Roman" w:hAnsi="Times New Roman" w:cs="Times New Roman"/>
          <w:sz w:val="28"/>
          <w:szCs w:val="28"/>
          <w:lang w:val="ru-RU"/>
        </w:rPr>
        <w:t>оцінки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розвитку</w:t>
      </w:r>
      <w:proofErr w:type="spellEnd"/>
      <w:r w:rsidRPr="006A4749">
        <w:rPr>
          <w:rFonts w:ascii="Times New Roman" w:hAnsi="Times New Roman" w:cs="Times New Roman"/>
          <w:sz w:val="28"/>
          <w:szCs w:val="28"/>
          <w:lang w:val="ru-RU"/>
        </w:rPr>
        <w:t xml:space="preserve"> культурного </w:t>
      </w:r>
      <w:proofErr w:type="spellStart"/>
      <w:r w:rsidRPr="006A4749">
        <w:rPr>
          <w:rFonts w:ascii="Times New Roman" w:hAnsi="Times New Roman" w:cs="Times New Roman"/>
          <w:sz w:val="28"/>
          <w:szCs w:val="28"/>
          <w:lang w:val="ru-RU"/>
        </w:rPr>
        <w:t>середовища</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показники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що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характеризують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фінансове</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забезпечення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сфери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показники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рівня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розвитку</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елементів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найчастіше</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використовуються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дані</w:t>
      </w:r>
      <w:proofErr w:type="spellEnd"/>
      <w:r w:rsidRPr="006A4749">
        <w:rPr>
          <w:rFonts w:ascii="Times New Roman" w:hAnsi="Times New Roman" w:cs="Times New Roman"/>
          <w:sz w:val="28"/>
          <w:szCs w:val="28"/>
          <w:lang w:val="ru-RU"/>
        </w:rPr>
        <w:t xml:space="preserve"> про стан </w:t>
      </w:r>
      <w:proofErr w:type="spellStart"/>
      <w:r w:rsidRPr="006A4749">
        <w:rPr>
          <w:rFonts w:ascii="Times New Roman" w:hAnsi="Times New Roman" w:cs="Times New Roman"/>
          <w:sz w:val="28"/>
          <w:szCs w:val="28"/>
          <w:lang w:val="ru-RU"/>
        </w:rPr>
        <w:t>інфраструктури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показники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обслуговуваного</w:t>
      </w:r>
      <w:proofErr w:type="spellEnd"/>
      <w:r w:rsidRPr="006A4749">
        <w:rPr>
          <w:rFonts w:ascii="Times New Roman" w:hAnsi="Times New Roman" w:cs="Times New Roman"/>
          <w:sz w:val="28"/>
          <w:szCs w:val="28"/>
          <w:lang w:val="ru-RU"/>
        </w:rPr>
        <w:t xml:space="preserve"> контингенту </w:t>
      </w:r>
      <w:proofErr w:type="spellStart"/>
      <w:r w:rsidRPr="006A4749">
        <w:rPr>
          <w:rFonts w:ascii="Times New Roman" w:hAnsi="Times New Roman" w:cs="Times New Roman"/>
          <w:sz w:val="28"/>
          <w:szCs w:val="28"/>
          <w:lang w:val="ru-RU"/>
        </w:rPr>
        <w:t>населення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зокрема</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lastRenderedPageBreak/>
        <w:t>рівень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залучення</w:t>
      </w:r>
      <w:proofErr w:type="spellEnd"/>
      <w:r w:rsidRPr="006A4749">
        <w:rPr>
          <w:rFonts w:ascii="Times New Roman" w:hAnsi="Times New Roman" w:cs="Times New Roman"/>
          <w:sz w:val="28"/>
          <w:szCs w:val="28"/>
          <w:lang w:val="ru-RU"/>
        </w:rPr>
        <w:t xml:space="preserve"> людей </w:t>
      </w:r>
      <w:proofErr w:type="spellStart"/>
      <w:r w:rsidRPr="006A4749">
        <w:rPr>
          <w:rFonts w:ascii="Times New Roman" w:hAnsi="Times New Roman" w:cs="Times New Roman"/>
          <w:sz w:val="28"/>
          <w:szCs w:val="28"/>
          <w:lang w:val="ru-RU"/>
        </w:rPr>
        <w:t>різні</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форми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обслуговування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Показники</w:t>
      </w:r>
      <w:proofErr w:type="spellEnd"/>
      <w:r w:rsidRPr="006A4749">
        <w:rPr>
          <w:rFonts w:ascii="Times New Roman" w:hAnsi="Times New Roman" w:cs="Times New Roman"/>
          <w:sz w:val="28"/>
          <w:szCs w:val="28"/>
          <w:lang w:val="ru-RU"/>
        </w:rPr>
        <w:t xml:space="preserve"> кадрового </w:t>
      </w:r>
      <w:proofErr w:type="spellStart"/>
      <w:r w:rsidRPr="006A4749">
        <w:rPr>
          <w:rFonts w:ascii="Times New Roman" w:hAnsi="Times New Roman" w:cs="Times New Roman"/>
          <w:sz w:val="28"/>
          <w:szCs w:val="28"/>
          <w:lang w:val="ru-RU"/>
        </w:rPr>
        <w:t>потенціалу</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сфери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w:t>
      </w:r>
    </w:p>
    <w:p w14:paraId="4D6CF324" w14:textId="77777777" w:rsidR="006A4749" w:rsidRPr="006A4749" w:rsidRDefault="006A4749" w:rsidP="006A4749">
      <w:pPr>
        <w:spacing w:after="0" w:line="360" w:lineRule="auto"/>
        <w:ind w:left="170" w:right="57" w:firstLine="709"/>
        <w:jc w:val="both"/>
        <w:rPr>
          <w:rFonts w:ascii="Times New Roman" w:hAnsi="Times New Roman" w:cs="Times New Roman"/>
          <w:sz w:val="28"/>
          <w:szCs w:val="28"/>
          <w:lang w:val="ru-RU"/>
        </w:rPr>
      </w:pPr>
    </w:p>
    <w:p w14:paraId="67B87F9F" w14:textId="77777777" w:rsidR="006A4749" w:rsidRDefault="006A4749" w:rsidP="006A4749">
      <w:pPr>
        <w:spacing w:after="0" w:line="360" w:lineRule="auto"/>
        <w:ind w:right="57"/>
        <w:jc w:val="both"/>
        <w:rPr>
          <w:rFonts w:ascii="Times New Roman" w:hAnsi="Times New Roman" w:cs="Times New Roman"/>
          <w:sz w:val="28"/>
          <w:szCs w:val="28"/>
          <w:lang w:val="ru-RU"/>
        </w:rPr>
      </w:pPr>
      <w:r w:rsidRPr="006A4749">
        <w:rPr>
          <w:rFonts w:ascii="Times New Roman" w:hAnsi="Times New Roman" w:cs="Times New Roman"/>
          <w:sz w:val="28"/>
          <w:szCs w:val="28"/>
          <w:lang w:val="ru-RU"/>
        </w:rPr>
        <w:t xml:space="preserve">До </w:t>
      </w:r>
      <w:proofErr w:type="spellStart"/>
      <w:r w:rsidRPr="006A4749">
        <w:rPr>
          <w:rFonts w:ascii="Times New Roman" w:hAnsi="Times New Roman" w:cs="Times New Roman"/>
          <w:sz w:val="28"/>
          <w:szCs w:val="28"/>
          <w:lang w:val="ru-RU"/>
        </w:rPr>
        <w:t>основних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показників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оцінки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інфраструктурного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забезпечення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розвитку</w:t>
      </w:r>
      <w:proofErr w:type="spellEnd"/>
      <w:r w:rsidRPr="006A4749">
        <w:rPr>
          <w:rFonts w:ascii="Times New Roman" w:hAnsi="Times New Roman" w:cs="Times New Roman"/>
          <w:sz w:val="28"/>
          <w:szCs w:val="28"/>
          <w:lang w:val="ru-RU"/>
        </w:rPr>
        <w:t xml:space="preserve"> культурного </w:t>
      </w:r>
      <w:proofErr w:type="spellStart"/>
      <w:r w:rsidRPr="006A4749">
        <w:rPr>
          <w:rFonts w:ascii="Times New Roman" w:hAnsi="Times New Roman" w:cs="Times New Roman"/>
          <w:sz w:val="28"/>
          <w:szCs w:val="28"/>
          <w:lang w:val="ru-RU"/>
        </w:rPr>
        <w:t>середовища</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України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можуть</w:t>
      </w:r>
      <w:proofErr w:type="spellEnd"/>
      <w:r w:rsidRPr="006A4749">
        <w:rPr>
          <w:rFonts w:ascii="Times New Roman" w:hAnsi="Times New Roman" w:cs="Times New Roman"/>
          <w:sz w:val="28"/>
          <w:szCs w:val="28"/>
          <w:lang w:val="ru-RU"/>
        </w:rPr>
        <w:t xml:space="preserve"> бути </w:t>
      </w:r>
      <w:proofErr w:type="spellStart"/>
      <w:r w:rsidRPr="006A4749">
        <w:rPr>
          <w:rFonts w:ascii="Times New Roman" w:hAnsi="Times New Roman" w:cs="Times New Roman"/>
          <w:sz w:val="28"/>
          <w:szCs w:val="28"/>
          <w:lang w:val="ru-RU"/>
        </w:rPr>
        <w:t>віднесені</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такі</w:t>
      </w:r>
      <w:proofErr w:type="spellEnd"/>
      <w:r w:rsidRPr="006A4749">
        <w:rPr>
          <w:rFonts w:ascii="Times New Roman" w:hAnsi="Times New Roman" w:cs="Times New Roman"/>
          <w:sz w:val="28"/>
          <w:szCs w:val="28"/>
          <w:lang w:val="ru-RU"/>
        </w:rPr>
        <w:t xml:space="preserve">: </w:t>
      </w:r>
    </w:p>
    <w:p w14:paraId="2C04E4E8" w14:textId="77777777" w:rsidR="006A4749" w:rsidRDefault="006A4749" w:rsidP="006A4749">
      <w:pPr>
        <w:pStyle w:val="a3"/>
        <w:numPr>
          <w:ilvl w:val="0"/>
          <w:numId w:val="10"/>
        </w:numPr>
        <w:spacing w:after="0" w:line="360" w:lineRule="auto"/>
        <w:ind w:right="57"/>
        <w:jc w:val="both"/>
        <w:rPr>
          <w:rFonts w:ascii="Times New Roman" w:hAnsi="Times New Roman" w:cs="Times New Roman"/>
          <w:sz w:val="28"/>
          <w:szCs w:val="28"/>
          <w:lang w:val="ru-RU"/>
        </w:rPr>
      </w:pPr>
      <w:proofErr w:type="spellStart"/>
      <w:r w:rsidRPr="006A4749">
        <w:rPr>
          <w:rFonts w:ascii="Times New Roman" w:hAnsi="Times New Roman" w:cs="Times New Roman"/>
          <w:sz w:val="28"/>
          <w:szCs w:val="28"/>
          <w:lang w:val="ru-RU"/>
        </w:rPr>
        <w:t>забезпеченість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населення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бібліотечним</w:t>
      </w:r>
      <w:proofErr w:type="spellEnd"/>
      <w:r w:rsidRPr="006A4749">
        <w:rPr>
          <w:rFonts w:ascii="Times New Roman" w:hAnsi="Times New Roman" w:cs="Times New Roman"/>
          <w:sz w:val="28"/>
          <w:szCs w:val="28"/>
          <w:lang w:val="ru-RU"/>
        </w:rPr>
        <w:t xml:space="preserve"> фондом, </w:t>
      </w:r>
      <w:proofErr w:type="spellStart"/>
      <w:r w:rsidRPr="006A4749">
        <w:rPr>
          <w:rFonts w:ascii="Times New Roman" w:hAnsi="Times New Roman" w:cs="Times New Roman"/>
          <w:sz w:val="28"/>
          <w:szCs w:val="28"/>
          <w:lang w:val="ru-RU"/>
        </w:rPr>
        <w:t>місцями</w:t>
      </w:r>
      <w:proofErr w:type="spellEnd"/>
      <w:r w:rsidRPr="006A4749">
        <w:rPr>
          <w:rFonts w:ascii="Times New Roman" w:hAnsi="Times New Roman" w:cs="Times New Roman"/>
          <w:sz w:val="28"/>
          <w:szCs w:val="28"/>
          <w:lang w:val="ru-RU"/>
        </w:rPr>
        <w:t xml:space="preserve"> у закладах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 xml:space="preserve"> клубного типу, </w:t>
      </w:r>
      <w:proofErr w:type="spellStart"/>
      <w:r w:rsidRPr="006A4749">
        <w:rPr>
          <w:rFonts w:ascii="Times New Roman" w:hAnsi="Times New Roman" w:cs="Times New Roman"/>
          <w:sz w:val="28"/>
          <w:szCs w:val="28"/>
          <w:lang w:val="ru-RU"/>
        </w:rPr>
        <w:t>місцями</w:t>
      </w:r>
      <w:proofErr w:type="spellEnd"/>
      <w:r w:rsidRPr="006A4749">
        <w:rPr>
          <w:rFonts w:ascii="Times New Roman" w:hAnsi="Times New Roman" w:cs="Times New Roman"/>
          <w:sz w:val="28"/>
          <w:szCs w:val="28"/>
          <w:lang w:val="ru-RU"/>
        </w:rPr>
        <w:t xml:space="preserve"> у </w:t>
      </w:r>
      <w:proofErr w:type="spellStart"/>
      <w:r w:rsidRPr="006A4749">
        <w:rPr>
          <w:rFonts w:ascii="Times New Roman" w:hAnsi="Times New Roman" w:cs="Times New Roman"/>
          <w:sz w:val="28"/>
          <w:szCs w:val="28"/>
          <w:lang w:val="ru-RU"/>
        </w:rPr>
        <w:t>кінозалах</w:t>
      </w:r>
      <w:proofErr w:type="spellEnd"/>
      <w:r w:rsidRPr="006A4749">
        <w:rPr>
          <w:rFonts w:ascii="Times New Roman" w:hAnsi="Times New Roman" w:cs="Times New Roman"/>
          <w:sz w:val="28"/>
          <w:szCs w:val="28"/>
          <w:lang w:val="ru-RU"/>
        </w:rPr>
        <w:t xml:space="preserve">; </w:t>
      </w:r>
    </w:p>
    <w:p w14:paraId="52CE7292" w14:textId="77777777" w:rsidR="006A4749" w:rsidRDefault="006A4749" w:rsidP="006A4749">
      <w:pPr>
        <w:pStyle w:val="a3"/>
        <w:numPr>
          <w:ilvl w:val="0"/>
          <w:numId w:val="10"/>
        </w:numPr>
        <w:spacing w:after="0" w:line="360" w:lineRule="auto"/>
        <w:ind w:right="57"/>
        <w:jc w:val="both"/>
        <w:rPr>
          <w:rFonts w:ascii="Times New Roman" w:hAnsi="Times New Roman" w:cs="Times New Roman"/>
          <w:sz w:val="28"/>
          <w:szCs w:val="28"/>
          <w:lang w:val="ru-RU"/>
        </w:rPr>
      </w:pPr>
      <w:proofErr w:type="spellStart"/>
      <w:r w:rsidRPr="006A4749">
        <w:rPr>
          <w:rFonts w:ascii="Times New Roman" w:hAnsi="Times New Roman" w:cs="Times New Roman"/>
          <w:sz w:val="28"/>
          <w:szCs w:val="28"/>
          <w:lang w:val="ru-RU"/>
        </w:rPr>
        <w:t>забезпеченість</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сільських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населених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пунктів</w:t>
      </w:r>
      <w:proofErr w:type="spellEnd"/>
      <w:r w:rsidRPr="006A4749">
        <w:rPr>
          <w:rFonts w:ascii="Times New Roman" w:hAnsi="Times New Roman" w:cs="Times New Roman"/>
          <w:sz w:val="28"/>
          <w:szCs w:val="28"/>
          <w:lang w:val="ru-RU"/>
        </w:rPr>
        <w:t xml:space="preserve"> закладами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 xml:space="preserve"> клубного типу; </w:t>
      </w:r>
    </w:p>
    <w:p w14:paraId="550E2028" w14:textId="77777777" w:rsidR="006A4749" w:rsidRPr="006A4749" w:rsidRDefault="006A4749" w:rsidP="006A4749">
      <w:pPr>
        <w:pStyle w:val="a3"/>
        <w:numPr>
          <w:ilvl w:val="0"/>
          <w:numId w:val="10"/>
        </w:numPr>
        <w:spacing w:after="0" w:line="360" w:lineRule="auto"/>
        <w:ind w:right="57"/>
        <w:jc w:val="both"/>
        <w:rPr>
          <w:rFonts w:ascii="Times New Roman" w:hAnsi="Times New Roman" w:cs="Times New Roman"/>
          <w:sz w:val="28"/>
          <w:szCs w:val="28"/>
          <w:lang w:val="ru-RU"/>
        </w:rPr>
      </w:pPr>
      <w:proofErr w:type="spellStart"/>
      <w:r w:rsidRPr="006A4749">
        <w:rPr>
          <w:rFonts w:ascii="Times New Roman" w:hAnsi="Times New Roman" w:cs="Times New Roman"/>
          <w:sz w:val="28"/>
          <w:szCs w:val="28"/>
          <w:lang w:val="ru-RU"/>
        </w:rPr>
        <w:t>відвідування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театрів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музеїв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кіносеансів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обсяг</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реалізації</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платних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послуг</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тощо</w:t>
      </w:r>
      <w:proofErr w:type="spellEnd"/>
      <w:r w:rsidRPr="006A4749">
        <w:rPr>
          <w:rFonts w:ascii="Times New Roman" w:hAnsi="Times New Roman" w:cs="Times New Roman"/>
          <w:sz w:val="28"/>
          <w:szCs w:val="28"/>
          <w:lang w:val="ru-RU"/>
        </w:rPr>
        <w:t>.</w:t>
      </w:r>
    </w:p>
    <w:p w14:paraId="19F4858F" w14:textId="77777777" w:rsidR="006A4749" w:rsidRPr="006A4749" w:rsidRDefault="006A4749" w:rsidP="006A4749">
      <w:pPr>
        <w:spacing w:after="0" w:line="360" w:lineRule="auto"/>
        <w:ind w:right="57" w:firstLine="708"/>
        <w:jc w:val="both"/>
        <w:rPr>
          <w:rFonts w:ascii="Times New Roman" w:hAnsi="Times New Roman" w:cs="Times New Roman"/>
          <w:sz w:val="28"/>
          <w:szCs w:val="28"/>
        </w:rPr>
      </w:pPr>
      <w:r w:rsidRPr="006A4749">
        <w:rPr>
          <w:rFonts w:ascii="Times New Roman" w:hAnsi="Times New Roman" w:cs="Times New Roman"/>
          <w:sz w:val="28"/>
          <w:szCs w:val="28"/>
        </w:rPr>
        <w:t>Слід зазначити, що розміщення культурних об'єктів впливають економічні чинники (наприклад, сума витрат за розвиток сфери культури у конкретному регіоні). Проте існує недооцінка ролі культури в адміністративній практиці на містах, а звідси й нерівномірність розміщення об'єктів культури на території України, зокрема сільській місцевості. Аналізуючи територіальну інфраструктуру культурного середовища, доцільно застосовувати показники розміщення об'єктів, зокрема їх територіальну доступність. Також серед інших важливих показників оцінки стану інфраструктурного забезпечення є питома вага закладів культури (бібліотек, театрів, клубів, музеїв), які перебувають в аварійному стані або потребують капітального ремонту.</w:t>
      </w:r>
    </w:p>
    <w:p w14:paraId="54B48F6C" w14:textId="77777777" w:rsidR="00BC5D6D" w:rsidRDefault="006A4749" w:rsidP="006A4749">
      <w:pPr>
        <w:spacing w:after="0" w:line="360" w:lineRule="auto"/>
        <w:ind w:right="57" w:firstLine="708"/>
        <w:jc w:val="both"/>
        <w:rPr>
          <w:rFonts w:ascii="Times New Roman" w:hAnsi="Times New Roman" w:cs="Times New Roman"/>
          <w:sz w:val="28"/>
          <w:szCs w:val="28"/>
          <w:lang w:val="ru-RU"/>
        </w:rPr>
      </w:pPr>
      <w:r w:rsidRPr="006A4749">
        <w:rPr>
          <w:rFonts w:ascii="Times New Roman" w:hAnsi="Times New Roman" w:cs="Times New Roman"/>
          <w:sz w:val="28"/>
          <w:szCs w:val="28"/>
        </w:rPr>
        <w:t xml:space="preserve">Розвиток культурного середовища залежить і від </w:t>
      </w:r>
      <w:proofErr w:type="spellStart"/>
      <w:r w:rsidRPr="006A4749">
        <w:rPr>
          <w:rFonts w:ascii="Times New Roman" w:hAnsi="Times New Roman" w:cs="Times New Roman"/>
          <w:sz w:val="28"/>
          <w:szCs w:val="28"/>
        </w:rPr>
        <w:t>фактора</w:t>
      </w:r>
      <w:proofErr w:type="spellEnd"/>
      <w:r w:rsidRPr="006A4749">
        <w:rPr>
          <w:rFonts w:ascii="Times New Roman" w:hAnsi="Times New Roman" w:cs="Times New Roman"/>
          <w:sz w:val="28"/>
          <w:szCs w:val="28"/>
        </w:rPr>
        <w:t xml:space="preserve"> фінансового забезпечення. Зазначимо, що потреба у бюджетному фінансуванні сфери культури обумовлена ​​тим, що діяльність у ній потребує певної стабільності фінансового забезпечення з огляду на її тривалий характер через невизначеність результатів. Крім того, бюджетне фінансування також допомагає задовольняти потреби сфери висококваліфікованих спеціалістів, на відміну від недержавних секторів. На жаль, сьогодні основні проблеми розвитку культури пов'язані із формуванням залишкового принципу виділення коштів на потреби сфери. Розраховувати на значне зростання бюджетних </w:t>
      </w:r>
      <w:r w:rsidRPr="006A4749">
        <w:rPr>
          <w:rFonts w:ascii="Times New Roman" w:hAnsi="Times New Roman" w:cs="Times New Roman"/>
          <w:sz w:val="28"/>
          <w:szCs w:val="28"/>
        </w:rPr>
        <w:lastRenderedPageBreak/>
        <w:t>видатків у сферу культури, зокрема, розробку нормативів та нормування витрат на утримання та розвиток установ культури, можливо лише за умови стабілізації</w:t>
      </w:r>
      <w:r>
        <w:rPr>
          <w:rFonts w:ascii="Times New Roman" w:hAnsi="Times New Roman" w:cs="Times New Roman"/>
          <w:sz w:val="28"/>
          <w:szCs w:val="28"/>
        </w:rPr>
        <w:t xml:space="preserve"> та зростання бюджетних доходів</w:t>
      </w:r>
      <w:r>
        <w:rPr>
          <w:rFonts w:ascii="Times New Roman" w:hAnsi="Times New Roman" w:cs="Times New Roman"/>
          <w:sz w:val="28"/>
          <w:szCs w:val="28"/>
          <w:lang w:val="ru-RU"/>
        </w:rPr>
        <w:t>.</w:t>
      </w:r>
    </w:p>
    <w:p w14:paraId="2DEEFF39" w14:textId="77777777" w:rsidR="006A4749" w:rsidRDefault="006A4749" w:rsidP="006A4749">
      <w:pPr>
        <w:spacing w:after="0" w:line="360" w:lineRule="auto"/>
        <w:ind w:right="57"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w:t>
      </w:r>
      <w:r w:rsidRPr="006A4749">
        <w:rPr>
          <w:rFonts w:ascii="Times New Roman" w:hAnsi="Times New Roman" w:cs="Times New Roman"/>
          <w:sz w:val="28"/>
          <w:szCs w:val="28"/>
          <w:lang w:val="ru-RU"/>
        </w:rPr>
        <w:t>плив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факторів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пов'язаних</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із</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правовим</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забезпеченням</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ефективного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функціонування</w:t>
      </w:r>
      <w:proofErr w:type="spellEnd"/>
      <w:r w:rsidRPr="006A4749">
        <w:rPr>
          <w:rFonts w:ascii="Times New Roman" w:hAnsi="Times New Roman" w:cs="Times New Roman"/>
          <w:sz w:val="28"/>
          <w:szCs w:val="28"/>
          <w:lang w:val="ru-RU"/>
        </w:rPr>
        <w:t xml:space="preserve"> культурного </w:t>
      </w:r>
      <w:proofErr w:type="spellStart"/>
      <w:r w:rsidRPr="006A4749">
        <w:rPr>
          <w:rFonts w:ascii="Times New Roman" w:hAnsi="Times New Roman" w:cs="Times New Roman"/>
          <w:sz w:val="28"/>
          <w:szCs w:val="28"/>
          <w:lang w:val="ru-RU"/>
        </w:rPr>
        <w:t>середовища</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визначає</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розвиток</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її</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мережі</w:t>
      </w:r>
      <w:proofErr w:type="spellEnd"/>
      <w:r w:rsidRPr="006A4749">
        <w:rPr>
          <w:rFonts w:ascii="Times New Roman" w:hAnsi="Times New Roman" w:cs="Times New Roman"/>
          <w:sz w:val="28"/>
          <w:szCs w:val="28"/>
          <w:lang w:val="ru-RU"/>
        </w:rPr>
        <w:t>, стан</w:t>
      </w:r>
      <w:r>
        <w:rPr>
          <w:rFonts w:ascii="Times New Roman" w:hAnsi="Times New Roman" w:cs="Times New Roman"/>
          <w:sz w:val="28"/>
          <w:szCs w:val="28"/>
          <w:lang w:val="ru-RU"/>
        </w:rPr>
        <w:t>.</w:t>
      </w:r>
    </w:p>
    <w:p w14:paraId="44C1F124" w14:textId="77777777" w:rsidR="006A4749" w:rsidRDefault="006A4749" w:rsidP="006A4749">
      <w:pPr>
        <w:spacing w:after="0" w:line="360" w:lineRule="auto"/>
        <w:ind w:right="57" w:firstLine="708"/>
        <w:jc w:val="both"/>
        <w:rPr>
          <w:rFonts w:ascii="Times New Roman" w:hAnsi="Times New Roman" w:cs="Times New Roman"/>
          <w:sz w:val="28"/>
          <w:szCs w:val="28"/>
          <w:lang w:val="ru-RU"/>
        </w:rPr>
      </w:pPr>
      <w:proofErr w:type="spellStart"/>
      <w:r w:rsidRPr="006A4749">
        <w:rPr>
          <w:rFonts w:ascii="Times New Roman" w:hAnsi="Times New Roman" w:cs="Times New Roman"/>
          <w:sz w:val="28"/>
          <w:szCs w:val="28"/>
          <w:lang w:val="ru-RU"/>
        </w:rPr>
        <w:t>Іншим</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чинником</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розвитку</w:t>
      </w:r>
      <w:proofErr w:type="spellEnd"/>
      <w:r w:rsidRPr="006A4749">
        <w:rPr>
          <w:rFonts w:ascii="Times New Roman" w:hAnsi="Times New Roman" w:cs="Times New Roman"/>
          <w:sz w:val="28"/>
          <w:szCs w:val="28"/>
          <w:lang w:val="ru-RU"/>
        </w:rPr>
        <w:t xml:space="preserve"> культурного </w:t>
      </w:r>
      <w:proofErr w:type="spellStart"/>
      <w:r w:rsidRPr="006A4749">
        <w:rPr>
          <w:rFonts w:ascii="Times New Roman" w:hAnsi="Times New Roman" w:cs="Times New Roman"/>
          <w:sz w:val="28"/>
          <w:szCs w:val="28"/>
          <w:lang w:val="ru-RU"/>
        </w:rPr>
        <w:t>середовища</w:t>
      </w:r>
      <w:proofErr w:type="spellEnd"/>
      <w:r w:rsidRPr="006A4749">
        <w:rPr>
          <w:rFonts w:ascii="Times New Roman" w:hAnsi="Times New Roman" w:cs="Times New Roman"/>
          <w:sz w:val="28"/>
          <w:szCs w:val="28"/>
          <w:lang w:val="ru-RU"/>
        </w:rPr>
        <w:t xml:space="preserve"> є </w:t>
      </w:r>
      <w:proofErr w:type="spellStart"/>
      <w:r w:rsidRPr="006A4749">
        <w:rPr>
          <w:rFonts w:ascii="Times New Roman" w:hAnsi="Times New Roman" w:cs="Times New Roman"/>
          <w:sz w:val="28"/>
          <w:szCs w:val="28"/>
          <w:lang w:val="ru-RU"/>
        </w:rPr>
        <w:t>зміна</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споживчих</w:t>
      </w:r>
      <w:proofErr w:type="spellEnd"/>
      <w:r w:rsidRPr="006A4749">
        <w:rPr>
          <w:rFonts w:ascii="Times New Roman" w:hAnsi="Times New Roman" w:cs="Times New Roman"/>
          <w:sz w:val="28"/>
          <w:szCs w:val="28"/>
          <w:lang w:val="ru-RU"/>
        </w:rPr>
        <w:t xml:space="preserve"> потреб </w:t>
      </w:r>
      <w:proofErr w:type="spellStart"/>
      <w:r w:rsidRPr="006A4749">
        <w:rPr>
          <w:rFonts w:ascii="Times New Roman" w:hAnsi="Times New Roman" w:cs="Times New Roman"/>
          <w:sz w:val="28"/>
          <w:szCs w:val="28"/>
          <w:lang w:val="ru-RU"/>
        </w:rPr>
        <w:t>населення</w:t>
      </w:r>
      <w:proofErr w:type="spellEnd"/>
      <w:r w:rsidRPr="006A4749">
        <w:rPr>
          <w:rFonts w:ascii="Times New Roman" w:hAnsi="Times New Roman" w:cs="Times New Roman"/>
          <w:sz w:val="28"/>
          <w:szCs w:val="28"/>
          <w:lang w:val="ru-RU"/>
        </w:rPr>
        <w:t xml:space="preserve"> та </w:t>
      </w:r>
      <w:proofErr w:type="spellStart"/>
      <w:r w:rsidRPr="006A4749">
        <w:rPr>
          <w:rFonts w:ascii="Times New Roman" w:hAnsi="Times New Roman" w:cs="Times New Roman"/>
          <w:sz w:val="28"/>
          <w:szCs w:val="28"/>
          <w:lang w:val="ru-RU"/>
        </w:rPr>
        <w:t>конкурентоспроможність</w:t>
      </w:r>
      <w:proofErr w:type="spellEnd"/>
      <w:r w:rsidRPr="006A4749">
        <w:rPr>
          <w:rFonts w:ascii="Times New Roman" w:hAnsi="Times New Roman" w:cs="Times New Roman"/>
          <w:sz w:val="28"/>
          <w:szCs w:val="28"/>
          <w:lang w:val="ru-RU"/>
        </w:rPr>
        <w:t xml:space="preserve"> культурного продукту. З одного боку, </w:t>
      </w:r>
      <w:proofErr w:type="spellStart"/>
      <w:r w:rsidRPr="006A4749">
        <w:rPr>
          <w:rFonts w:ascii="Times New Roman" w:hAnsi="Times New Roman" w:cs="Times New Roman"/>
          <w:sz w:val="28"/>
          <w:szCs w:val="28"/>
          <w:lang w:val="ru-RU"/>
        </w:rPr>
        <w:t>проблеми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підвищення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конкурентоспроможності</w:t>
      </w:r>
      <w:proofErr w:type="spellEnd"/>
      <w:r w:rsidRPr="006A4749">
        <w:rPr>
          <w:rFonts w:ascii="Times New Roman" w:hAnsi="Times New Roman" w:cs="Times New Roman"/>
          <w:sz w:val="28"/>
          <w:szCs w:val="28"/>
          <w:lang w:val="ru-RU"/>
        </w:rPr>
        <w:t xml:space="preserve"> культурного продукту </w:t>
      </w:r>
      <w:proofErr w:type="spellStart"/>
      <w:r w:rsidRPr="006A4749">
        <w:rPr>
          <w:rFonts w:ascii="Times New Roman" w:hAnsi="Times New Roman" w:cs="Times New Roman"/>
          <w:sz w:val="28"/>
          <w:szCs w:val="28"/>
          <w:lang w:val="ru-RU"/>
        </w:rPr>
        <w:t>регіону</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пов'язані</w:t>
      </w:r>
      <w:proofErr w:type="spellEnd"/>
      <w:r w:rsidRPr="006A4749">
        <w:rPr>
          <w:rFonts w:ascii="Times New Roman" w:hAnsi="Times New Roman" w:cs="Times New Roman"/>
          <w:sz w:val="28"/>
          <w:szCs w:val="28"/>
          <w:lang w:val="ru-RU"/>
        </w:rPr>
        <w:t xml:space="preserve"> з </w:t>
      </w:r>
      <w:proofErr w:type="spellStart"/>
      <w:r w:rsidRPr="006A4749">
        <w:rPr>
          <w:rFonts w:ascii="Times New Roman" w:hAnsi="Times New Roman" w:cs="Times New Roman"/>
          <w:sz w:val="28"/>
          <w:szCs w:val="28"/>
          <w:lang w:val="ru-RU"/>
        </w:rPr>
        <w:t>розмаїттям</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його</w:t>
      </w:r>
      <w:proofErr w:type="spellEnd"/>
      <w:r w:rsidRPr="006A4749">
        <w:rPr>
          <w:rFonts w:ascii="Times New Roman" w:hAnsi="Times New Roman" w:cs="Times New Roman"/>
          <w:sz w:val="28"/>
          <w:szCs w:val="28"/>
          <w:lang w:val="ru-RU"/>
        </w:rPr>
        <w:t xml:space="preserve"> форм, </w:t>
      </w:r>
      <w:proofErr w:type="spellStart"/>
      <w:r w:rsidRPr="006A4749">
        <w:rPr>
          <w:rFonts w:ascii="Times New Roman" w:hAnsi="Times New Roman" w:cs="Times New Roman"/>
          <w:sz w:val="28"/>
          <w:szCs w:val="28"/>
          <w:lang w:val="ru-RU"/>
        </w:rPr>
        <w:t>методів</w:t>
      </w:r>
      <w:proofErr w:type="spellEnd"/>
      <w:r w:rsidRPr="006A4749">
        <w:rPr>
          <w:rFonts w:ascii="Times New Roman" w:hAnsi="Times New Roman" w:cs="Times New Roman"/>
          <w:sz w:val="28"/>
          <w:szCs w:val="28"/>
          <w:lang w:val="ru-RU"/>
        </w:rPr>
        <w:t xml:space="preserve"> і </w:t>
      </w:r>
      <w:proofErr w:type="spellStart"/>
      <w:r w:rsidRPr="006A4749">
        <w:rPr>
          <w:rFonts w:ascii="Times New Roman" w:hAnsi="Times New Roman" w:cs="Times New Roman"/>
          <w:sz w:val="28"/>
          <w:szCs w:val="28"/>
          <w:lang w:val="ru-RU"/>
        </w:rPr>
        <w:t>способів</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просування</w:t>
      </w:r>
      <w:proofErr w:type="spellEnd"/>
      <w:r w:rsidRPr="006A4749">
        <w:rPr>
          <w:rFonts w:ascii="Times New Roman" w:hAnsi="Times New Roman" w:cs="Times New Roman"/>
          <w:sz w:val="28"/>
          <w:szCs w:val="28"/>
          <w:lang w:val="ru-RU"/>
        </w:rPr>
        <w:t xml:space="preserve"> ринку, </w:t>
      </w:r>
      <w:proofErr w:type="spellStart"/>
      <w:r w:rsidRPr="006A4749">
        <w:rPr>
          <w:rFonts w:ascii="Times New Roman" w:hAnsi="Times New Roman" w:cs="Times New Roman"/>
          <w:sz w:val="28"/>
          <w:szCs w:val="28"/>
          <w:lang w:val="ru-RU"/>
        </w:rPr>
        <w:t>що</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своєю</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чергою</w:t>
      </w:r>
      <w:proofErr w:type="spellEnd"/>
      <w:r w:rsidRPr="006A4749">
        <w:rPr>
          <w:rFonts w:ascii="Times New Roman" w:hAnsi="Times New Roman" w:cs="Times New Roman"/>
          <w:sz w:val="28"/>
          <w:szCs w:val="28"/>
          <w:lang w:val="ru-RU"/>
        </w:rPr>
        <w:t xml:space="preserve">, веде до </w:t>
      </w:r>
      <w:proofErr w:type="spellStart"/>
      <w:r w:rsidRPr="006A4749">
        <w:rPr>
          <w:rFonts w:ascii="Times New Roman" w:hAnsi="Times New Roman" w:cs="Times New Roman"/>
          <w:sz w:val="28"/>
          <w:szCs w:val="28"/>
          <w:lang w:val="ru-RU"/>
        </w:rPr>
        <w:t>ускладнення</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внутрішньої</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структури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сфери</w:t>
      </w:r>
      <w:proofErr w:type="spellEnd"/>
      <w:r w:rsidRPr="006A4749">
        <w:rPr>
          <w:rFonts w:ascii="Times New Roman" w:hAnsi="Times New Roman" w:cs="Times New Roman"/>
          <w:sz w:val="28"/>
          <w:szCs w:val="28"/>
          <w:lang w:val="ru-RU"/>
        </w:rPr>
        <w:t xml:space="preserve"> </w:t>
      </w:r>
      <w:proofErr w:type="spellStart"/>
      <w:r w:rsidRPr="006A4749">
        <w:rPr>
          <w:rFonts w:ascii="Times New Roman" w:hAnsi="Times New Roman" w:cs="Times New Roman"/>
          <w:sz w:val="28"/>
          <w:szCs w:val="28"/>
          <w:lang w:val="ru-RU"/>
        </w:rPr>
        <w:t>культури</w:t>
      </w:r>
      <w:proofErr w:type="spellEnd"/>
      <w:r w:rsidRPr="006A4749">
        <w:rPr>
          <w:rFonts w:ascii="Times New Roman" w:hAnsi="Times New Roman" w:cs="Times New Roman"/>
          <w:sz w:val="28"/>
          <w:szCs w:val="28"/>
          <w:lang w:val="ru-RU"/>
        </w:rPr>
        <w:t>.</w:t>
      </w:r>
    </w:p>
    <w:p w14:paraId="5F4CDE33" w14:textId="77777777" w:rsidR="00B15A2C" w:rsidRPr="00B15A2C"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Так, </w:t>
      </w:r>
      <w:proofErr w:type="spellStart"/>
      <w:r w:rsidRPr="00B15A2C">
        <w:rPr>
          <w:rFonts w:ascii="Times New Roman" w:hAnsi="Times New Roman" w:cs="Times New Roman"/>
          <w:sz w:val="28"/>
          <w:szCs w:val="28"/>
          <w:lang w:val="ru-RU"/>
        </w:rPr>
        <w:t>основні</w:t>
      </w:r>
      <w:proofErr w:type="spellEnd"/>
      <w:r w:rsidRPr="00B15A2C">
        <w:rPr>
          <w:rFonts w:ascii="Times New Roman" w:hAnsi="Times New Roman" w:cs="Times New Roman"/>
          <w:sz w:val="28"/>
          <w:szCs w:val="28"/>
          <w:lang w:val="ru-RU"/>
        </w:rPr>
        <w:t xml:space="preserve"> причини </w:t>
      </w:r>
      <w:proofErr w:type="spellStart"/>
      <w:r w:rsidRPr="00B15A2C">
        <w:rPr>
          <w:rFonts w:ascii="Times New Roman" w:hAnsi="Times New Roman" w:cs="Times New Roman"/>
          <w:sz w:val="28"/>
          <w:szCs w:val="28"/>
          <w:lang w:val="ru-RU"/>
        </w:rPr>
        <w:t>ускладнення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подальшого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культурного </w:t>
      </w:r>
      <w:proofErr w:type="spellStart"/>
      <w:r w:rsidRPr="00B15A2C">
        <w:rPr>
          <w:rFonts w:ascii="Times New Roman" w:hAnsi="Times New Roman" w:cs="Times New Roman"/>
          <w:sz w:val="28"/>
          <w:szCs w:val="28"/>
          <w:lang w:val="ru-RU"/>
        </w:rPr>
        <w:t>середовища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полягають</w:t>
      </w:r>
      <w:proofErr w:type="spellEnd"/>
      <w:r w:rsidRPr="00B15A2C">
        <w:rPr>
          <w:rFonts w:ascii="Times New Roman" w:hAnsi="Times New Roman" w:cs="Times New Roman"/>
          <w:sz w:val="28"/>
          <w:szCs w:val="28"/>
          <w:lang w:val="ru-RU"/>
        </w:rPr>
        <w:t xml:space="preserve"> у тому, </w:t>
      </w:r>
      <w:proofErr w:type="spellStart"/>
      <w:r w:rsidRPr="00B15A2C">
        <w:rPr>
          <w:rFonts w:ascii="Times New Roman" w:hAnsi="Times New Roman" w:cs="Times New Roman"/>
          <w:sz w:val="28"/>
          <w:szCs w:val="28"/>
          <w:lang w:val="ru-RU"/>
        </w:rPr>
        <w:t>що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заклади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слабо </w:t>
      </w:r>
      <w:proofErr w:type="spellStart"/>
      <w:r w:rsidRPr="00B15A2C">
        <w:rPr>
          <w:rFonts w:ascii="Times New Roman" w:hAnsi="Times New Roman" w:cs="Times New Roman"/>
          <w:sz w:val="28"/>
          <w:szCs w:val="28"/>
          <w:lang w:val="ru-RU"/>
        </w:rPr>
        <w:t>інтегровані</w:t>
      </w:r>
      <w:proofErr w:type="spellEnd"/>
      <w:r w:rsidRPr="00B15A2C">
        <w:rPr>
          <w:rFonts w:ascii="Times New Roman" w:hAnsi="Times New Roman" w:cs="Times New Roman"/>
          <w:sz w:val="28"/>
          <w:szCs w:val="28"/>
          <w:lang w:val="ru-RU"/>
        </w:rPr>
        <w:t xml:space="preserve"> у </w:t>
      </w:r>
      <w:proofErr w:type="spellStart"/>
      <w:r w:rsidRPr="00B15A2C">
        <w:rPr>
          <w:rFonts w:ascii="Times New Roman" w:hAnsi="Times New Roman" w:cs="Times New Roman"/>
          <w:sz w:val="28"/>
          <w:szCs w:val="28"/>
          <w:lang w:val="ru-RU"/>
        </w:rPr>
        <w:t>регіональні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соціально-економічні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системи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по-друге</w:t>
      </w:r>
      <w:proofErr w:type="spellEnd"/>
      <w:r w:rsidRPr="00B15A2C">
        <w:rPr>
          <w:rFonts w:ascii="Times New Roman" w:hAnsi="Times New Roman" w:cs="Times New Roman"/>
          <w:sz w:val="28"/>
          <w:szCs w:val="28"/>
          <w:lang w:val="ru-RU"/>
        </w:rPr>
        <w:t xml:space="preserve"> – </w:t>
      </w:r>
      <w:proofErr w:type="spellStart"/>
      <w:r w:rsidRPr="00B15A2C">
        <w:rPr>
          <w:rFonts w:ascii="Times New Roman" w:hAnsi="Times New Roman" w:cs="Times New Roman"/>
          <w:sz w:val="28"/>
          <w:szCs w:val="28"/>
          <w:lang w:val="ru-RU"/>
        </w:rPr>
        <w:t>відсутні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методичні</w:t>
      </w:r>
      <w:proofErr w:type="spellEnd"/>
      <w:r w:rsidRPr="00B15A2C">
        <w:rPr>
          <w:rFonts w:ascii="Times New Roman" w:hAnsi="Times New Roman" w:cs="Times New Roman"/>
          <w:sz w:val="28"/>
          <w:szCs w:val="28"/>
          <w:lang w:val="ru-RU"/>
        </w:rPr>
        <w:t xml:space="preserve"> засади </w:t>
      </w:r>
      <w:proofErr w:type="spellStart"/>
      <w:r w:rsidRPr="00B15A2C">
        <w:rPr>
          <w:rFonts w:ascii="Times New Roman" w:hAnsi="Times New Roman" w:cs="Times New Roman"/>
          <w:sz w:val="28"/>
          <w:szCs w:val="28"/>
          <w:lang w:val="ru-RU"/>
        </w:rPr>
        <w:t>соціально-економічної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оцінки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результативності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їхньої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діяльності</w:t>
      </w:r>
      <w:proofErr w:type="spellEnd"/>
      <w:r w:rsidRPr="00B15A2C">
        <w:rPr>
          <w:rFonts w:ascii="Times New Roman" w:hAnsi="Times New Roman" w:cs="Times New Roman"/>
          <w:sz w:val="28"/>
          <w:szCs w:val="28"/>
          <w:lang w:val="ru-RU"/>
        </w:rPr>
        <w:t xml:space="preserve">, не створено </w:t>
      </w:r>
      <w:proofErr w:type="spellStart"/>
      <w:r w:rsidRPr="00B15A2C">
        <w:rPr>
          <w:rFonts w:ascii="Times New Roman" w:hAnsi="Times New Roman" w:cs="Times New Roman"/>
          <w:sz w:val="28"/>
          <w:szCs w:val="28"/>
          <w:lang w:val="ru-RU"/>
        </w:rPr>
        <w:t>системи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критеріїв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організації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планування</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матеріального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стимулювання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праці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працівників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сфери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по-третє</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здійснення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порівняльного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аналізу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діяльності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різнотипних</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закладів</w:t>
      </w:r>
      <w:proofErr w:type="spellEnd"/>
      <w:r w:rsidRPr="00B15A2C">
        <w:rPr>
          <w:rFonts w:ascii="Times New Roman" w:hAnsi="Times New Roman" w:cs="Times New Roman"/>
          <w:sz w:val="28"/>
          <w:szCs w:val="28"/>
          <w:lang w:val="ru-RU"/>
        </w:rPr>
        <w:t xml:space="preserve"> утруднено, </w:t>
      </w:r>
      <w:proofErr w:type="spellStart"/>
      <w:r w:rsidRPr="00B15A2C">
        <w:rPr>
          <w:rFonts w:ascii="Times New Roman" w:hAnsi="Times New Roman" w:cs="Times New Roman"/>
          <w:sz w:val="28"/>
          <w:szCs w:val="28"/>
          <w:lang w:val="ru-RU"/>
        </w:rPr>
        <w:t>оскільки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це</w:t>
      </w:r>
      <w:proofErr w:type="spellEnd"/>
      <w:r w:rsidRPr="00B15A2C">
        <w:rPr>
          <w:rFonts w:ascii="Times New Roman" w:hAnsi="Times New Roman" w:cs="Times New Roman"/>
          <w:sz w:val="28"/>
          <w:szCs w:val="28"/>
          <w:lang w:val="ru-RU"/>
        </w:rPr>
        <w:t xml:space="preserve"> не </w:t>
      </w:r>
      <w:proofErr w:type="spellStart"/>
      <w:r w:rsidRPr="00B15A2C">
        <w:rPr>
          <w:rFonts w:ascii="Times New Roman" w:hAnsi="Times New Roman" w:cs="Times New Roman"/>
          <w:sz w:val="28"/>
          <w:szCs w:val="28"/>
          <w:lang w:val="ru-RU"/>
        </w:rPr>
        <w:t>завжди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можливе</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тієї</w:t>
      </w:r>
      <w:proofErr w:type="spellEnd"/>
      <w:r w:rsidRPr="00B15A2C">
        <w:rPr>
          <w:rFonts w:ascii="Times New Roman" w:hAnsi="Times New Roman" w:cs="Times New Roman"/>
          <w:sz w:val="28"/>
          <w:szCs w:val="28"/>
          <w:lang w:val="ru-RU"/>
        </w:rPr>
        <w:t xml:space="preserve"> причини, </w:t>
      </w:r>
      <w:proofErr w:type="spellStart"/>
      <w:r w:rsidRPr="00B15A2C">
        <w:rPr>
          <w:rFonts w:ascii="Times New Roman" w:hAnsi="Times New Roman" w:cs="Times New Roman"/>
          <w:sz w:val="28"/>
          <w:szCs w:val="28"/>
          <w:lang w:val="ru-RU"/>
        </w:rPr>
        <w:t>що</w:t>
      </w:r>
      <w:proofErr w:type="spellEnd"/>
      <w:r w:rsidRPr="00B15A2C">
        <w:rPr>
          <w:rFonts w:ascii="Times New Roman" w:hAnsi="Times New Roman" w:cs="Times New Roman"/>
          <w:sz w:val="28"/>
          <w:szCs w:val="28"/>
          <w:lang w:val="ru-RU"/>
        </w:rPr>
        <w:t xml:space="preserve"> в кожному </w:t>
      </w:r>
      <w:proofErr w:type="spellStart"/>
      <w:r w:rsidRPr="00B15A2C">
        <w:rPr>
          <w:rFonts w:ascii="Times New Roman" w:hAnsi="Times New Roman" w:cs="Times New Roman"/>
          <w:sz w:val="28"/>
          <w:szCs w:val="28"/>
          <w:lang w:val="ru-RU"/>
        </w:rPr>
        <w:t>напрямі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використовується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значна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кількість</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показників</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критеріїв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які</w:t>
      </w:r>
      <w:proofErr w:type="spellEnd"/>
      <w:r w:rsidRPr="00B15A2C">
        <w:rPr>
          <w:rFonts w:ascii="Times New Roman" w:hAnsi="Times New Roman" w:cs="Times New Roman"/>
          <w:sz w:val="28"/>
          <w:szCs w:val="28"/>
          <w:lang w:val="ru-RU"/>
        </w:rPr>
        <w:t xml:space="preserve"> не </w:t>
      </w:r>
      <w:proofErr w:type="spellStart"/>
      <w:r w:rsidRPr="00B15A2C">
        <w:rPr>
          <w:rFonts w:ascii="Times New Roman" w:hAnsi="Times New Roman" w:cs="Times New Roman"/>
          <w:sz w:val="28"/>
          <w:szCs w:val="28"/>
          <w:lang w:val="ru-RU"/>
        </w:rPr>
        <w:t>можна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порі</w:t>
      </w:r>
      <w:r>
        <w:rPr>
          <w:rFonts w:ascii="Times New Roman" w:hAnsi="Times New Roman" w:cs="Times New Roman"/>
          <w:sz w:val="28"/>
          <w:szCs w:val="28"/>
          <w:lang w:val="ru-RU"/>
        </w:rPr>
        <w:t>вняти</w:t>
      </w:r>
      <w:proofErr w:type="spellEnd"/>
      <w:r>
        <w:rPr>
          <w:rFonts w:ascii="Times New Roman" w:hAnsi="Times New Roman" w:cs="Times New Roman"/>
          <w:sz w:val="28"/>
          <w:szCs w:val="28"/>
          <w:lang w:val="ru-RU"/>
        </w:rPr>
        <w:t>.</w:t>
      </w:r>
    </w:p>
    <w:p w14:paraId="22F5287D" w14:textId="77777777" w:rsidR="00B15A2C" w:rsidRPr="00B15A2C" w:rsidRDefault="00B15A2C" w:rsidP="00143EE0">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На </w:t>
      </w:r>
      <w:proofErr w:type="spellStart"/>
      <w:r w:rsidRPr="00B15A2C">
        <w:rPr>
          <w:rFonts w:ascii="Times New Roman" w:hAnsi="Times New Roman" w:cs="Times New Roman"/>
          <w:sz w:val="28"/>
          <w:szCs w:val="28"/>
          <w:lang w:val="ru-RU"/>
        </w:rPr>
        <w:t>основі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аналізу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взаємозв'язку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інфраструктурного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забезпечення</w:t>
      </w:r>
      <w:proofErr w:type="spellEnd"/>
      <w:r w:rsidRPr="00B15A2C">
        <w:rPr>
          <w:rFonts w:ascii="Times New Roman" w:hAnsi="Times New Roman" w:cs="Times New Roman"/>
          <w:sz w:val="28"/>
          <w:szCs w:val="28"/>
          <w:lang w:val="ru-RU"/>
        </w:rPr>
        <w:t xml:space="preserve"> культурного </w:t>
      </w:r>
      <w:proofErr w:type="spellStart"/>
      <w:r w:rsidRPr="00B15A2C">
        <w:rPr>
          <w:rFonts w:ascii="Times New Roman" w:hAnsi="Times New Roman" w:cs="Times New Roman"/>
          <w:sz w:val="28"/>
          <w:szCs w:val="28"/>
          <w:lang w:val="ru-RU"/>
        </w:rPr>
        <w:t>середовища</w:t>
      </w:r>
      <w:proofErr w:type="spellEnd"/>
      <w:r w:rsidRPr="00B15A2C">
        <w:rPr>
          <w:rFonts w:ascii="Times New Roman" w:hAnsi="Times New Roman" w:cs="Times New Roman"/>
          <w:sz w:val="28"/>
          <w:szCs w:val="28"/>
          <w:lang w:val="ru-RU"/>
        </w:rPr>
        <w:t xml:space="preserve"> та </w:t>
      </w:r>
      <w:r>
        <w:rPr>
          <w:rFonts w:ascii="Times New Roman" w:hAnsi="Times New Roman" w:cs="Times New Roman"/>
          <w:sz w:val="28"/>
          <w:szCs w:val="28"/>
        </w:rPr>
        <w:t xml:space="preserve">ефективності </w:t>
      </w:r>
      <w:r w:rsidRPr="00B15A2C">
        <w:rPr>
          <w:rFonts w:ascii="Times New Roman" w:hAnsi="Times New Roman" w:cs="Times New Roman"/>
          <w:sz w:val="28"/>
          <w:szCs w:val="28"/>
          <w:lang w:val="ru-RU"/>
        </w:rPr>
        <w:t xml:space="preserve">[4, с. 69] </w:t>
      </w:r>
      <w:proofErr w:type="spellStart"/>
      <w:r w:rsidRPr="00B15A2C">
        <w:rPr>
          <w:rFonts w:ascii="Times New Roman" w:hAnsi="Times New Roman" w:cs="Times New Roman"/>
          <w:sz w:val="28"/>
          <w:szCs w:val="28"/>
          <w:lang w:val="ru-RU"/>
        </w:rPr>
        <w:t>було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виділено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сім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груп</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регіонів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України</w:t>
      </w:r>
      <w:proofErr w:type="spellEnd"/>
      <w:r w:rsidRPr="00B15A2C">
        <w:rPr>
          <w:rFonts w:ascii="Times New Roman" w:hAnsi="Times New Roman" w:cs="Times New Roman"/>
          <w:sz w:val="28"/>
          <w:szCs w:val="28"/>
          <w:lang w:val="ru-RU"/>
        </w:rPr>
        <w:t xml:space="preserve"> з</w:t>
      </w:r>
      <w:r w:rsidR="00143EE0">
        <w:rPr>
          <w:rFonts w:ascii="Times New Roman" w:hAnsi="Times New Roman" w:cs="Times New Roman"/>
          <w:sz w:val="28"/>
          <w:szCs w:val="28"/>
          <w:lang w:val="ru-RU"/>
        </w:rPr>
        <w:t xml:space="preserve">а </w:t>
      </w:r>
      <w:proofErr w:type="spellStart"/>
      <w:r w:rsidR="00143EE0">
        <w:rPr>
          <w:rFonts w:ascii="Times New Roman" w:hAnsi="Times New Roman" w:cs="Times New Roman"/>
          <w:sz w:val="28"/>
          <w:szCs w:val="28"/>
          <w:lang w:val="ru-RU"/>
        </w:rPr>
        <w:t>рівнем</w:t>
      </w:r>
      <w:proofErr w:type="spellEnd"/>
      <w:r w:rsidR="00143EE0">
        <w:rPr>
          <w:rFonts w:ascii="Times New Roman" w:hAnsi="Times New Roman" w:cs="Times New Roman"/>
          <w:sz w:val="28"/>
          <w:szCs w:val="28"/>
          <w:lang w:val="ru-RU"/>
        </w:rPr>
        <w:t xml:space="preserve"> </w:t>
      </w:r>
      <w:proofErr w:type="spellStart"/>
      <w:r w:rsidR="00143EE0">
        <w:rPr>
          <w:rFonts w:ascii="Times New Roman" w:hAnsi="Times New Roman" w:cs="Times New Roman"/>
          <w:sz w:val="28"/>
          <w:szCs w:val="28"/>
          <w:lang w:val="ru-RU"/>
        </w:rPr>
        <w:t>його</w:t>
      </w:r>
      <w:proofErr w:type="spellEnd"/>
      <w:r w:rsidR="00143EE0">
        <w:rPr>
          <w:rFonts w:ascii="Times New Roman" w:hAnsi="Times New Roman" w:cs="Times New Roman"/>
          <w:sz w:val="28"/>
          <w:szCs w:val="28"/>
          <w:lang w:val="ru-RU"/>
        </w:rPr>
        <w:t xml:space="preserve"> </w:t>
      </w:r>
      <w:proofErr w:type="spellStart"/>
      <w:r w:rsidR="00143EE0">
        <w:rPr>
          <w:rFonts w:ascii="Times New Roman" w:hAnsi="Times New Roman" w:cs="Times New Roman"/>
          <w:sz w:val="28"/>
          <w:szCs w:val="28"/>
          <w:lang w:val="ru-RU"/>
        </w:rPr>
        <w:t>розвитку</w:t>
      </w:r>
      <w:proofErr w:type="spellEnd"/>
      <w:r w:rsidR="00143EE0">
        <w:rPr>
          <w:rFonts w:ascii="Times New Roman" w:hAnsi="Times New Roman" w:cs="Times New Roman"/>
          <w:sz w:val="28"/>
          <w:szCs w:val="28"/>
          <w:lang w:val="ru-RU"/>
        </w:rPr>
        <w:t xml:space="preserve">, а </w:t>
      </w:r>
      <w:proofErr w:type="spellStart"/>
      <w:r w:rsidR="00143EE0">
        <w:rPr>
          <w:rFonts w:ascii="Times New Roman" w:hAnsi="Times New Roman" w:cs="Times New Roman"/>
          <w:sz w:val="28"/>
          <w:szCs w:val="28"/>
          <w:lang w:val="ru-RU"/>
        </w:rPr>
        <w:t>саме</w:t>
      </w:r>
      <w:proofErr w:type="spellEnd"/>
      <w:r w:rsidR="00143EE0">
        <w:rPr>
          <w:rFonts w:ascii="Times New Roman" w:hAnsi="Times New Roman" w:cs="Times New Roman"/>
          <w:sz w:val="28"/>
          <w:szCs w:val="28"/>
          <w:lang w:val="ru-RU"/>
        </w:rPr>
        <w:t>:</w:t>
      </w:r>
    </w:p>
    <w:p w14:paraId="321F14B5" w14:textId="77777777" w:rsidR="00B15A2C" w:rsidRPr="00B15A2C"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1)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високим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рівнем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при </w:t>
      </w:r>
      <w:proofErr w:type="spellStart"/>
      <w:r w:rsidRPr="00B15A2C">
        <w:rPr>
          <w:rFonts w:ascii="Times New Roman" w:hAnsi="Times New Roman" w:cs="Times New Roman"/>
          <w:sz w:val="28"/>
          <w:szCs w:val="28"/>
          <w:lang w:val="ru-RU"/>
        </w:rPr>
        <w:t>високому</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середньому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інфраструктури</w:t>
      </w:r>
      <w:proofErr w:type="spellEnd"/>
      <w:r>
        <w:rPr>
          <w:rFonts w:ascii="Times New Roman" w:hAnsi="Times New Roman" w:cs="Times New Roman"/>
          <w:sz w:val="28"/>
          <w:szCs w:val="28"/>
          <w:lang w:val="ru-RU"/>
        </w:rPr>
        <w:t xml:space="preserve"> – </w:t>
      </w:r>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Миколаївська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Харківська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Хмельницька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Че</w:t>
      </w:r>
      <w:r>
        <w:rPr>
          <w:rFonts w:ascii="Times New Roman" w:hAnsi="Times New Roman" w:cs="Times New Roman"/>
          <w:sz w:val="28"/>
          <w:szCs w:val="28"/>
          <w:lang w:val="ru-RU"/>
        </w:rPr>
        <w:t>ркаська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Чернівецька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w:t>
      </w:r>
    </w:p>
    <w:p w14:paraId="6D6A40AA" w14:textId="77777777" w:rsidR="00D54BFF"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2)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високим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рівнем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за </w:t>
      </w:r>
      <w:proofErr w:type="spellStart"/>
      <w:r w:rsidRPr="00B15A2C">
        <w:rPr>
          <w:rFonts w:ascii="Times New Roman" w:hAnsi="Times New Roman" w:cs="Times New Roman"/>
          <w:sz w:val="28"/>
          <w:szCs w:val="28"/>
          <w:lang w:val="ru-RU"/>
        </w:rPr>
        <w:t>низького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їхньої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w:t>
      </w:r>
      <w:r w:rsidR="00D54BFF">
        <w:rPr>
          <w:rFonts w:ascii="Times New Roman" w:hAnsi="Times New Roman" w:cs="Times New Roman"/>
          <w:sz w:val="28"/>
          <w:szCs w:val="28"/>
          <w:lang w:val="ru-RU"/>
        </w:rPr>
        <w:t>труктури</w:t>
      </w:r>
      <w:proofErr w:type="spellEnd"/>
      <w:r w:rsidR="00D54BFF">
        <w:rPr>
          <w:rFonts w:ascii="Times New Roman" w:hAnsi="Times New Roman" w:cs="Times New Roman"/>
          <w:sz w:val="28"/>
          <w:szCs w:val="28"/>
          <w:lang w:val="ru-RU"/>
        </w:rPr>
        <w:t xml:space="preserve"> – </w:t>
      </w:r>
      <w:proofErr w:type="spellStart"/>
      <w:r w:rsidR="00D54BFF">
        <w:rPr>
          <w:rFonts w:ascii="Times New Roman" w:hAnsi="Times New Roman" w:cs="Times New Roman"/>
          <w:sz w:val="28"/>
          <w:szCs w:val="28"/>
          <w:lang w:val="ru-RU"/>
        </w:rPr>
        <w:t>Київ</w:t>
      </w:r>
      <w:proofErr w:type="spellEnd"/>
      <w:r w:rsidR="00D54BFF">
        <w:rPr>
          <w:rFonts w:ascii="Times New Roman" w:hAnsi="Times New Roman" w:cs="Times New Roman"/>
          <w:sz w:val="28"/>
          <w:szCs w:val="28"/>
          <w:lang w:val="ru-RU"/>
        </w:rPr>
        <w:t>.</w:t>
      </w:r>
    </w:p>
    <w:p w14:paraId="203F9C97" w14:textId="77777777" w:rsidR="00B15A2C" w:rsidRPr="00B15A2C"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lastRenderedPageBreak/>
        <w:t xml:space="preserve">3)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із</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середнім</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нижчим</w:t>
      </w:r>
      <w:proofErr w:type="spellEnd"/>
      <w:r w:rsidRPr="00B15A2C">
        <w:rPr>
          <w:rFonts w:ascii="Times New Roman" w:hAnsi="Times New Roman" w:cs="Times New Roman"/>
          <w:sz w:val="28"/>
          <w:szCs w:val="28"/>
          <w:lang w:val="ru-RU"/>
        </w:rPr>
        <w:t xml:space="preserve"> за </w:t>
      </w:r>
      <w:proofErr w:type="spellStart"/>
      <w:r w:rsidRPr="00B15A2C">
        <w:rPr>
          <w:rFonts w:ascii="Times New Roman" w:hAnsi="Times New Roman" w:cs="Times New Roman"/>
          <w:sz w:val="28"/>
          <w:szCs w:val="28"/>
          <w:lang w:val="ru-RU"/>
        </w:rPr>
        <w:t>середній</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рівень</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при </w:t>
      </w:r>
      <w:proofErr w:type="spellStart"/>
      <w:r w:rsidRPr="00B15A2C">
        <w:rPr>
          <w:rFonts w:ascii="Times New Roman" w:hAnsi="Times New Roman" w:cs="Times New Roman"/>
          <w:sz w:val="28"/>
          <w:szCs w:val="28"/>
          <w:lang w:val="ru-RU"/>
        </w:rPr>
        <w:t>високому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їхньої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інфраструктури</w:t>
      </w:r>
      <w:proofErr w:type="spellEnd"/>
      <w:r w:rsidRPr="00B15A2C">
        <w:rPr>
          <w:rFonts w:ascii="Times New Roman" w:hAnsi="Times New Roman" w:cs="Times New Roman"/>
          <w:sz w:val="28"/>
          <w:szCs w:val="28"/>
          <w:lang w:val="ru-RU"/>
        </w:rPr>
        <w:t xml:space="preserve"> – </w:t>
      </w:r>
      <w:proofErr w:type="spellStart"/>
      <w:r w:rsidRPr="00B15A2C">
        <w:rPr>
          <w:rFonts w:ascii="Times New Roman" w:hAnsi="Times New Roman" w:cs="Times New Roman"/>
          <w:sz w:val="28"/>
          <w:szCs w:val="28"/>
          <w:lang w:val="ru-RU"/>
        </w:rPr>
        <w:t>Вінниць</w:t>
      </w:r>
      <w:r>
        <w:rPr>
          <w:rFonts w:ascii="Times New Roman" w:hAnsi="Times New Roman" w:cs="Times New Roman"/>
          <w:sz w:val="28"/>
          <w:szCs w:val="28"/>
          <w:lang w:val="ru-RU"/>
        </w:rPr>
        <w:t>ка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Чернігівська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w:t>
      </w:r>
    </w:p>
    <w:p w14:paraId="436716CF" w14:textId="77777777" w:rsidR="00B15A2C" w:rsidRPr="00B15A2C"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4)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із</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середнім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рівнем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при </w:t>
      </w:r>
      <w:proofErr w:type="spellStart"/>
      <w:r w:rsidRPr="00B15A2C">
        <w:rPr>
          <w:rFonts w:ascii="Times New Roman" w:hAnsi="Times New Roman" w:cs="Times New Roman"/>
          <w:sz w:val="28"/>
          <w:szCs w:val="28"/>
          <w:lang w:val="ru-RU"/>
        </w:rPr>
        <w:t>середньому</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нижче</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середнього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їхньої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інфраструктури</w:t>
      </w:r>
      <w:proofErr w:type="spellEnd"/>
      <w:r w:rsidRPr="00B15A2C">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Київська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Полтавська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w:t>
      </w:r>
    </w:p>
    <w:p w14:paraId="64E2E7C0" w14:textId="77777777" w:rsidR="00D54BFF"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5)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нижчими</w:t>
      </w:r>
      <w:proofErr w:type="spellEnd"/>
      <w:r w:rsidRPr="00B15A2C">
        <w:rPr>
          <w:rFonts w:ascii="Times New Roman" w:hAnsi="Times New Roman" w:cs="Times New Roman"/>
          <w:sz w:val="28"/>
          <w:szCs w:val="28"/>
          <w:lang w:val="ru-RU"/>
        </w:rPr>
        <w:t xml:space="preserve"> за </w:t>
      </w:r>
      <w:proofErr w:type="spellStart"/>
      <w:r w:rsidRPr="00B15A2C">
        <w:rPr>
          <w:rFonts w:ascii="Times New Roman" w:hAnsi="Times New Roman" w:cs="Times New Roman"/>
          <w:sz w:val="28"/>
          <w:szCs w:val="28"/>
          <w:lang w:val="ru-RU"/>
        </w:rPr>
        <w:t>середній</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рівень</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при </w:t>
      </w:r>
      <w:proofErr w:type="spellStart"/>
      <w:r w:rsidRPr="00B15A2C">
        <w:rPr>
          <w:rFonts w:ascii="Times New Roman" w:hAnsi="Times New Roman" w:cs="Times New Roman"/>
          <w:sz w:val="28"/>
          <w:szCs w:val="28"/>
          <w:lang w:val="ru-RU"/>
        </w:rPr>
        <w:t>середньому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нижчому</w:t>
      </w:r>
      <w:proofErr w:type="spellEnd"/>
      <w:r w:rsidRPr="00B15A2C">
        <w:rPr>
          <w:rFonts w:ascii="Times New Roman" w:hAnsi="Times New Roman" w:cs="Times New Roman"/>
          <w:sz w:val="28"/>
          <w:szCs w:val="28"/>
          <w:lang w:val="ru-RU"/>
        </w:rPr>
        <w:t xml:space="preserve"> за </w:t>
      </w:r>
      <w:proofErr w:type="spellStart"/>
      <w:r w:rsidRPr="00B15A2C">
        <w:rPr>
          <w:rFonts w:ascii="Times New Roman" w:hAnsi="Times New Roman" w:cs="Times New Roman"/>
          <w:sz w:val="28"/>
          <w:szCs w:val="28"/>
          <w:lang w:val="ru-RU"/>
        </w:rPr>
        <w:t>середній</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низький</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рівень</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інфраструктури</w:t>
      </w:r>
      <w:proofErr w:type="spellEnd"/>
      <w:r w:rsidRPr="00B15A2C">
        <w:rPr>
          <w:rFonts w:ascii="Times New Roman" w:hAnsi="Times New Roman" w:cs="Times New Roman"/>
          <w:sz w:val="28"/>
          <w:szCs w:val="28"/>
          <w:lang w:val="ru-RU"/>
        </w:rPr>
        <w:t xml:space="preserve"> – </w:t>
      </w:r>
      <w:proofErr w:type="spellStart"/>
      <w:r w:rsidRPr="00B15A2C">
        <w:rPr>
          <w:rFonts w:ascii="Times New Roman" w:hAnsi="Times New Roman" w:cs="Times New Roman"/>
          <w:sz w:val="28"/>
          <w:szCs w:val="28"/>
          <w:lang w:val="ru-RU"/>
        </w:rPr>
        <w:t>Дніпроп</w:t>
      </w:r>
      <w:r>
        <w:rPr>
          <w:rFonts w:ascii="Times New Roman" w:hAnsi="Times New Roman" w:cs="Times New Roman"/>
          <w:sz w:val="28"/>
          <w:szCs w:val="28"/>
          <w:lang w:val="ru-RU"/>
        </w:rPr>
        <w:t>етровська</w:t>
      </w:r>
      <w:proofErr w:type="spellEnd"/>
      <w:r>
        <w:rPr>
          <w:rFonts w:ascii="Times New Roman" w:hAnsi="Times New Roman" w:cs="Times New Roman"/>
          <w:sz w:val="28"/>
          <w:szCs w:val="28"/>
          <w:lang w:val="ru-RU"/>
        </w:rPr>
        <w:t xml:space="preserve"> </w:t>
      </w:r>
      <w:r w:rsidR="00D54BFF">
        <w:rPr>
          <w:rFonts w:ascii="Times New Roman" w:hAnsi="Times New Roman" w:cs="Times New Roman"/>
          <w:sz w:val="28"/>
          <w:szCs w:val="28"/>
          <w:lang w:val="ru-RU"/>
        </w:rPr>
        <w:t>область.</w:t>
      </w:r>
    </w:p>
    <w:p w14:paraId="6FE1A7CF" w14:textId="77777777" w:rsidR="00B15A2C" w:rsidRPr="00B15A2C" w:rsidRDefault="00B15A2C" w:rsidP="00B15A2C">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6)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низьким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рівнем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при </w:t>
      </w:r>
      <w:proofErr w:type="spellStart"/>
      <w:r w:rsidRPr="00B15A2C">
        <w:rPr>
          <w:rFonts w:ascii="Times New Roman" w:hAnsi="Times New Roman" w:cs="Times New Roman"/>
          <w:sz w:val="28"/>
          <w:szCs w:val="28"/>
          <w:lang w:val="ru-RU"/>
        </w:rPr>
        <w:t>високому</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середньому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їхньої</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інфраструктури</w:t>
      </w:r>
      <w:proofErr w:type="spellEnd"/>
      <w:r w:rsidRPr="00B15A2C">
        <w:rPr>
          <w:rFonts w:ascii="Times New Roman" w:hAnsi="Times New Roman" w:cs="Times New Roman"/>
          <w:sz w:val="28"/>
          <w:szCs w:val="28"/>
          <w:lang w:val="ru-RU"/>
        </w:rPr>
        <w:t xml:space="preserve"> – </w:t>
      </w:r>
      <w:proofErr w:type="spellStart"/>
      <w:r w:rsidRPr="00B15A2C">
        <w:rPr>
          <w:rFonts w:ascii="Times New Roman" w:hAnsi="Times New Roman" w:cs="Times New Roman"/>
          <w:sz w:val="28"/>
          <w:szCs w:val="28"/>
          <w:lang w:val="ru-RU"/>
        </w:rPr>
        <w:t>Івано-Франківська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Кіровоградська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Тернопільська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Херсонська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w:t>
      </w:r>
      <w:r>
        <w:rPr>
          <w:rFonts w:ascii="Times New Roman" w:hAnsi="Times New Roman" w:cs="Times New Roman"/>
          <w:sz w:val="28"/>
          <w:szCs w:val="28"/>
          <w:lang w:val="ru-RU"/>
        </w:rPr>
        <w:t>івненська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Волинська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області</w:t>
      </w:r>
      <w:proofErr w:type="spellEnd"/>
      <w:r>
        <w:rPr>
          <w:rFonts w:ascii="Times New Roman" w:hAnsi="Times New Roman" w:cs="Times New Roman"/>
          <w:sz w:val="28"/>
          <w:szCs w:val="28"/>
          <w:lang w:val="ru-RU"/>
        </w:rPr>
        <w:t>.</w:t>
      </w:r>
    </w:p>
    <w:p w14:paraId="3EEFA217" w14:textId="77777777" w:rsidR="00B15A2C" w:rsidRDefault="00B15A2C" w:rsidP="00D54BFF">
      <w:pPr>
        <w:spacing w:after="0" w:line="360" w:lineRule="auto"/>
        <w:ind w:right="57" w:firstLine="708"/>
        <w:jc w:val="both"/>
        <w:rPr>
          <w:rFonts w:ascii="Times New Roman" w:hAnsi="Times New Roman" w:cs="Times New Roman"/>
          <w:sz w:val="28"/>
          <w:szCs w:val="28"/>
          <w:lang w:val="ru-RU"/>
        </w:rPr>
      </w:pPr>
      <w:r w:rsidRPr="00B15A2C">
        <w:rPr>
          <w:rFonts w:ascii="Times New Roman" w:hAnsi="Times New Roman" w:cs="Times New Roman"/>
          <w:sz w:val="28"/>
          <w:szCs w:val="28"/>
          <w:lang w:val="ru-RU"/>
        </w:rPr>
        <w:t xml:space="preserve">7) </w:t>
      </w:r>
      <w:proofErr w:type="spellStart"/>
      <w:r w:rsidRPr="00B15A2C">
        <w:rPr>
          <w:rFonts w:ascii="Times New Roman" w:hAnsi="Times New Roman" w:cs="Times New Roman"/>
          <w:sz w:val="28"/>
          <w:szCs w:val="28"/>
          <w:lang w:val="ru-RU"/>
        </w:rPr>
        <w:t>Регіони</w:t>
      </w:r>
      <w:proofErr w:type="spellEnd"/>
      <w:r w:rsidRPr="00B15A2C">
        <w:rPr>
          <w:rFonts w:ascii="Times New Roman" w:hAnsi="Times New Roman" w:cs="Times New Roman"/>
          <w:sz w:val="28"/>
          <w:szCs w:val="28"/>
          <w:lang w:val="ru-RU"/>
        </w:rPr>
        <w:t xml:space="preserve"> з </w:t>
      </w:r>
      <w:proofErr w:type="spellStart"/>
      <w:r w:rsidRPr="00B15A2C">
        <w:rPr>
          <w:rFonts w:ascii="Times New Roman" w:hAnsi="Times New Roman" w:cs="Times New Roman"/>
          <w:sz w:val="28"/>
          <w:szCs w:val="28"/>
          <w:lang w:val="ru-RU"/>
        </w:rPr>
        <w:t>низьким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рівнем</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ефективності</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використання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об'єктів</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культури</w:t>
      </w:r>
      <w:proofErr w:type="spellEnd"/>
      <w:r w:rsidRPr="00B15A2C">
        <w:rPr>
          <w:rFonts w:ascii="Times New Roman" w:hAnsi="Times New Roman" w:cs="Times New Roman"/>
          <w:sz w:val="28"/>
          <w:szCs w:val="28"/>
          <w:lang w:val="ru-RU"/>
        </w:rPr>
        <w:t xml:space="preserve"> за </w:t>
      </w:r>
      <w:proofErr w:type="spellStart"/>
      <w:r w:rsidRPr="00B15A2C">
        <w:rPr>
          <w:rFonts w:ascii="Times New Roman" w:hAnsi="Times New Roman" w:cs="Times New Roman"/>
          <w:sz w:val="28"/>
          <w:szCs w:val="28"/>
          <w:lang w:val="ru-RU"/>
        </w:rPr>
        <w:t>низького</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нижчого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середнього</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рівня</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розвитку</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їх</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інфраструктури</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Житомирська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Закарпатська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Запорізька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Львівська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Одеська</w:t>
      </w:r>
      <w:proofErr w:type="spellEnd"/>
      <w:r w:rsidRPr="00B15A2C">
        <w:rPr>
          <w:rFonts w:ascii="Times New Roman" w:hAnsi="Times New Roman" w:cs="Times New Roman"/>
          <w:sz w:val="28"/>
          <w:szCs w:val="28"/>
          <w:lang w:val="ru-RU"/>
        </w:rPr>
        <w:t xml:space="preserve"> та </w:t>
      </w:r>
      <w:proofErr w:type="spellStart"/>
      <w:r w:rsidRPr="00B15A2C">
        <w:rPr>
          <w:rFonts w:ascii="Times New Roman" w:hAnsi="Times New Roman" w:cs="Times New Roman"/>
          <w:sz w:val="28"/>
          <w:szCs w:val="28"/>
          <w:lang w:val="ru-RU"/>
        </w:rPr>
        <w:t>Сумська</w:t>
      </w:r>
      <w:proofErr w:type="spellEnd"/>
      <w:r w:rsidRPr="00B15A2C">
        <w:rPr>
          <w:rFonts w:ascii="Times New Roman" w:hAnsi="Times New Roman" w:cs="Times New Roman"/>
          <w:sz w:val="28"/>
          <w:szCs w:val="28"/>
          <w:lang w:val="ru-RU"/>
        </w:rPr>
        <w:t xml:space="preserve"> </w:t>
      </w:r>
      <w:proofErr w:type="spellStart"/>
      <w:r w:rsidRPr="00B15A2C">
        <w:rPr>
          <w:rFonts w:ascii="Times New Roman" w:hAnsi="Times New Roman" w:cs="Times New Roman"/>
          <w:sz w:val="28"/>
          <w:szCs w:val="28"/>
          <w:lang w:val="ru-RU"/>
        </w:rPr>
        <w:t>області</w:t>
      </w:r>
      <w:proofErr w:type="spellEnd"/>
      <w:r w:rsidRPr="00B15A2C">
        <w:rPr>
          <w:rFonts w:ascii="Times New Roman" w:hAnsi="Times New Roman" w:cs="Times New Roman"/>
          <w:sz w:val="28"/>
          <w:szCs w:val="28"/>
          <w:lang w:val="ru-RU"/>
        </w:rPr>
        <w:t>.</w:t>
      </w:r>
      <w:r w:rsidR="00D54BFF">
        <w:rPr>
          <w:rFonts w:ascii="Times New Roman" w:hAnsi="Times New Roman" w:cs="Times New Roman"/>
          <w:sz w:val="28"/>
          <w:szCs w:val="28"/>
          <w:lang w:val="ru-RU"/>
        </w:rPr>
        <w:t xml:space="preserve"> </w:t>
      </w:r>
      <w:r w:rsidR="00D54BFF" w:rsidRPr="00D54BFF">
        <w:rPr>
          <w:rFonts w:ascii="Times New Roman" w:hAnsi="Times New Roman" w:cs="Times New Roman"/>
          <w:sz w:val="28"/>
          <w:szCs w:val="28"/>
          <w:lang w:val="ru-RU"/>
        </w:rPr>
        <w:t xml:space="preserve">На </w:t>
      </w:r>
      <w:proofErr w:type="spellStart"/>
      <w:r w:rsidR="00D54BFF" w:rsidRPr="00D54BFF">
        <w:rPr>
          <w:rFonts w:ascii="Times New Roman" w:hAnsi="Times New Roman" w:cs="Times New Roman"/>
          <w:sz w:val="28"/>
          <w:szCs w:val="28"/>
          <w:lang w:val="ru-RU"/>
        </w:rPr>
        <w:t>основі</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проведеного</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інтегрального</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оцінювання</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соціально-культурної</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активності</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населення</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здійснено</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розподіл</w:t>
      </w:r>
      <w:proofErr w:type="spellEnd"/>
      <w:r w:rsidR="00D54BFF" w:rsidRPr="00D54BFF">
        <w:rPr>
          <w:rFonts w:ascii="Times New Roman" w:hAnsi="Times New Roman" w:cs="Times New Roman"/>
          <w:sz w:val="28"/>
          <w:szCs w:val="28"/>
          <w:lang w:val="ru-RU"/>
        </w:rPr>
        <w:t xml:space="preserve"> </w:t>
      </w:r>
      <w:proofErr w:type="spellStart"/>
      <w:r w:rsidR="00D54BFF" w:rsidRPr="00D54BFF">
        <w:rPr>
          <w:rFonts w:ascii="Times New Roman" w:hAnsi="Times New Roman" w:cs="Times New Roman"/>
          <w:sz w:val="28"/>
          <w:szCs w:val="28"/>
          <w:lang w:val="ru-RU"/>
        </w:rPr>
        <w:t>ре</w:t>
      </w:r>
      <w:r w:rsidR="00D54BFF">
        <w:rPr>
          <w:rFonts w:ascii="Times New Roman" w:hAnsi="Times New Roman" w:cs="Times New Roman"/>
          <w:sz w:val="28"/>
          <w:szCs w:val="28"/>
          <w:lang w:val="ru-RU"/>
        </w:rPr>
        <w:t>гіонів</w:t>
      </w:r>
      <w:proofErr w:type="spellEnd"/>
      <w:r w:rsidR="00D54BFF">
        <w:rPr>
          <w:rFonts w:ascii="Times New Roman" w:hAnsi="Times New Roman" w:cs="Times New Roman"/>
          <w:sz w:val="28"/>
          <w:szCs w:val="28"/>
          <w:lang w:val="ru-RU"/>
        </w:rPr>
        <w:t xml:space="preserve"> </w:t>
      </w:r>
      <w:proofErr w:type="spellStart"/>
      <w:r w:rsidR="00D54BFF">
        <w:rPr>
          <w:rFonts w:ascii="Times New Roman" w:hAnsi="Times New Roman" w:cs="Times New Roman"/>
          <w:sz w:val="28"/>
          <w:szCs w:val="28"/>
          <w:lang w:val="ru-RU"/>
        </w:rPr>
        <w:t>України</w:t>
      </w:r>
      <w:proofErr w:type="spellEnd"/>
      <w:r w:rsidR="00D54BFF">
        <w:rPr>
          <w:rFonts w:ascii="Times New Roman" w:hAnsi="Times New Roman" w:cs="Times New Roman"/>
          <w:sz w:val="28"/>
          <w:szCs w:val="28"/>
          <w:lang w:val="ru-RU"/>
        </w:rPr>
        <w:t xml:space="preserve"> н</w:t>
      </w:r>
      <w:r w:rsidR="00C65FEC">
        <w:rPr>
          <w:rFonts w:ascii="Times New Roman" w:hAnsi="Times New Roman" w:cs="Times New Roman"/>
          <w:sz w:val="28"/>
          <w:szCs w:val="28"/>
          <w:lang w:val="ru-RU"/>
        </w:rPr>
        <w:t xml:space="preserve">а </w:t>
      </w:r>
      <w:proofErr w:type="spellStart"/>
      <w:r w:rsidR="00C65FEC">
        <w:rPr>
          <w:rFonts w:ascii="Times New Roman" w:hAnsi="Times New Roman" w:cs="Times New Roman"/>
          <w:sz w:val="28"/>
          <w:szCs w:val="28"/>
          <w:lang w:val="ru-RU"/>
        </w:rPr>
        <w:t>групи</w:t>
      </w:r>
      <w:proofErr w:type="spellEnd"/>
      <w:r w:rsidR="00C65FEC">
        <w:rPr>
          <w:rFonts w:ascii="Times New Roman" w:hAnsi="Times New Roman" w:cs="Times New Roman"/>
          <w:sz w:val="28"/>
          <w:szCs w:val="28"/>
          <w:lang w:val="ru-RU"/>
        </w:rPr>
        <w:t xml:space="preserve"> (</w:t>
      </w:r>
      <w:proofErr w:type="spellStart"/>
      <w:r w:rsidR="00C65FEC">
        <w:rPr>
          <w:rFonts w:ascii="Times New Roman" w:hAnsi="Times New Roman" w:cs="Times New Roman"/>
          <w:sz w:val="28"/>
          <w:szCs w:val="28"/>
          <w:lang w:val="ru-RU"/>
        </w:rPr>
        <w:t>т</w:t>
      </w:r>
      <w:r w:rsidR="00151638">
        <w:rPr>
          <w:rFonts w:ascii="Times New Roman" w:hAnsi="Times New Roman" w:cs="Times New Roman"/>
          <w:sz w:val="28"/>
          <w:szCs w:val="28"/>
          <w:lang w:val="ru-RU"/>
        </w:rPr>
        <w:t>абл</w:t>
      </w:r>
      <w:proofErr w:type="spellEnd"/>
      <w:r w:rsidR="00C65FEC">
        <w:rPr>
          <w:rFonts w:ascii="Times New Roman" w:hAnsi="Times New Roman" w:cs="Times New Roman"/>
          <w:sz w:val="28"/>
          <w:szCs w:val="28"/>
          <w:lang w:val="ru-RU"/>
        </w:rPr>
        <w:t xml:space="preserve"> 2.5</w:t>
      </w:r>
      <w:r w:rsidR="00D54BFF" w:rsidRPr="00D54BFF">
        <w:rPr>
          <w:rFonts w:ascii="Times New Roman" w:hAnsi="Times New Roman" w:cs="Times New Roman"/>
          <w:sz w:val="28"/>
          <w:szCs w:val="28"/>
          <w:lang w:val="ru-RU"/>
        </w:rPr>
        <w:t>).</w:t>
      </w:r>
    </w:p>
    <w:p w14:paraId="0A2A29CB" w14:textId="77777777" w:rsidR="00C65FEC" w:rsidRDefault="00C65FEC" w:rsidP="00C65FEC">
      <w:pPr>
        <w:spacing w:after="0" w:line="360" w:lineRule="auto"/>
        <w:ind w:right="57" w:firstLine="708"/>
        <w:jc w:val="center"/>
        <w:rPr>
          <w:rFonts w:ascii="Times New Roman" w:hAnsi="Times New Roman" w:cs="Times New Roman"/>
          <w:bCs/>
          <w:color w:val="000000"/>
          <w:sz w:val="28"/>
          <w:szCs w:val="28"/>
        </w:rPr>
      </w:pPr>
      <w:r w:rsidRPr="00B15A2C">
        <w:rPr>
          <w:rFonts w:ascii="Times New Roman" w:hAnsi="Times New Roman" w:cs="Times New Roman"/>
          <w:bCs/>
          <w:color w:val="000000"/>
          <w:sz w:val="28"/>
          <w:szCs w:val="28"/>
        </w:rPr>
        <w:t>Розподіл регіонів України за рівнем соціально-культурної активності населення, 2020 р</w:t>
      </w:r>
      <w:r>
        <w:rPr>
          <w:rFonts w:ascii="Times New Roman" w:hAnsi="Times New Roman" w:cs="Times New Roman"/>
          <w:bCs/>
          <w:color w:val="000000"/>
          <w:sz w:val="28"/>
          <w:szCs w:val="28"/>
        </w:rPr>
        <w:t xml:space="preserve"> (</w:t>
      </w:r>
      <w:r w:rsidR="004D53AE">
        <w:rPr>
          <w:rFonts w:ascii="Times New Roman" w:hAnsi="Times New Roman" w:cs="Times New Roman"/>
          <w:bCs/>
          <w:color w:val="000000"/>
          <w:sz w:val="28"/>
          <w:szCs w:val="28"/>
        </w:rPr>
        <w:t>Т</w:t>
      </w:r>
      <w:r>
        <w:rPr>
          <w:rFonts w:ascii="Times New Roman" w:hAnsi="Times New Roman" w:cs="Times New Roman"/>
          <w:bCs/>
          <w:color w:val="000000"/>
          <w:sz w:val="28"/>
          <w:szCs w:val="28"/>
        </w:rPr>
        <w:t>абл</w:t>
      </w:r>
      <w:r w:rsidR="004D53AE">
        <w:rPr>
          <w:rFonts w:ascii="Times New Roman" w:hAnsi="Times New Roman" w:cs="Times New Roman"/>
          <w:bCs/>
          <w:color w:val="000000"/>
          <w:sz w:val="28"/>
          <w:szCs w:val="28"/>
        </w:rPr>
        <w:t>иця</w:t>
      </w:r>
      <w:r>
        <w:rPr>
          <w:rFonts w:ascii="Times New Roman" w:hAnsi="Times New Roman" w:cs="Times New Roman"/>
          <w:bCs/>
          <w:color w:val="000000"/>
          <w:sz w:val="28"/>
          <w:szCs w:val="28"/>
        </w:rPr>
        <w:t>2.5)</w:t>
      </w:r>
    </w:p>
    <w:p w14:paraId="0E9217A2" w14:textId="77777777" w:rsidR="00C65FEC" w:rsidRPr="00C65FEC" w:rsidRDefault="00C65FEC" w:rsidP="00D54BFF">
      <w:pPr>
        <w:spacing w:after="0" w:line="360" w:lineRule="auto"/>
        <w:ind w:right="57" w:firstLine="708"/>
        <w:jc w:val="both"/>
        <w:rPr>
          <w:rFonts w:ascii="Times New Roman" w:hAnsi="Times New Roman" w:cs="Times New Roman"/>
          <w:sz w:val="28"/>
          <w:szCs w:val="28"/>
        </w:rPr>
      </w:pPr>
    </w:p>
    <w:tbl>
      <w:tblPr>
        <w:tblStyle w:val="aa"/>
        <w:tblW w:w="0" w:type="auto"/>
        <w:tblLook w:val="0000" w:firstRow="0" w:lastRow="0" w:firstColumn="0" w:lastColumn="0" w:noHBand="0" w:noVBand="0"/>
      </w:tblPr>
      <w:tblGrid>
        <w:gridCol w:w="1347"/>
        <w:gridCol w:w="1796"/>
        <w:gridCol w:w="2194"/>
        <w:gridCol w:w="2005"/>
        <w:gridCol w:w="2513"/>
      </w:tblGrid>
      <w:tr w:rsidR="00B15A2C" w14:paraId="685C144F" w14:textId="77777777" w:rsidTr="00B15A2C">
        <w:trPr>
          <w:trHeight w:val="510"/>
        </w:trPr>
        <w:tc>
          <w:tcPr>
            <w:tcW w:w="9855" w:type="dxa"/>
            <w:gridSpan w:val="5"/>
            <w:vAlign w:val="center"/>
          </w:tcPr>
          <w:p w14:paraId="15A14EE3" w14:textId="77777777" w:rsidR="00B15A2C" w:rsidRDefault="00B15A2C" w:rsidP="00B15A2C">
            <w:pPr>
              <w:spacing w:line="360" w:lineRule="auto"/>
              <w:ind w:left="108" w:right="57"/>
              <w:jc w:val="center"/>
              <w:rPr>
                <w:rFonts w:ascii="Times New Roman" w:hAnsi="Times New Roman" w:cs="Times New Roman"/>
                <w:sz w:val="28"/>
                <w:szCs w:val="28"/>
              </w:rPr>
            </w:pPr>
            <w:r>
              <w:rPr>
                <w:rFonts w:ascii="Times New Roman" w:hAnsi="Times New Roman" w:cs="Times New Roman"/>
                <w:sz w:val="28"/>
                <w:szCs w:val="28"/>
              </w:rPr>
              <w:t>Критерії оцінки</w:t>
            </w:r>
          </w:p>
        </w:tc>
      </w:tr>
      <w:tr w:rsidR="00B15A2C" w14:paraId="3E836BCD" w14:textId="77777777" w:rsidTr="00B15A2C">
        <w:tblPrEx>
          <w:tblLook w:val="04A0" w:firstRow="1" w:lastRow="0" w:firstColumn="1" w:lastColumn="0" w:noHBand="0" w:noVBand="1"/>
        </w:tblPrEx>
        <w:tc>
          <w:tcPr>
            <w:tcW w:w="1971" w:type="dxa"/>
            <w:vAlign w:val="center"/>
          </w:tcPr>
          <w:p w14:paraId="2F83FD3B" w14:textId="77777777" w:rsidR="00B15A2C" w:rsidRDefault="00B15A2C" w:rsidP="00B15A2C">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Високий рівень (більше 80%)</w:t>
            </w:r>
          </w:p>
        </w:tc>
        <w:tc>
          <w:tcPr>
            <w:tcW w:w="1971" w:type="dxa"/>
            <w:vAlign w:val="center"/>
          </w:tcPr>
          <w:p w14:paraId="759694CD" w14:textId="77777777" w:rsidR="00B15A2C" w:rsidRDefault="00B15A2C" w:rsidP="00B15A2C">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Середній рівень (більше 40%)</w:t>
            </w:r>
          </w:p>
        </w:tc>
        <w:tc>
          <w:tcPr>
            <w:tcW w:w="1971" w:type="dxa"/>
            <w:vAlign w:val="center"/>
          </w:tcPr>
          <w:p w14:paraId="2CD76A8B" w14:textId="77777777" w:rsidR="00B15A2C" w:rsidRDefault="00B15A2C" w:rsidP="00B15A2C">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Рівень менший за середній (30-40%)</w:t>
            </w:r>
          </w:p>
        </w:tc>
        <w:tc>
          <w:tcPr>
            <w:tcW w:w="1971" w:type="dxa"/>
            <w:vAlign w:val="center"/>
          </w:tcPr>
          <w:p w14:paraId="5F1F29E4" w14:textId="77777777" w:rsidR="00B15A2C" w:rsidRDefault="00B15A2C" w:rsidP="00B15A2C">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Низькій рівень (20-30%)</w:t>
            </w:r>
          </w:p>
        </w:tc>
        <w:tc>
          <w:tcPr>
            <w:tcW w:w="1971" w:type="dxa"/>
            <w:vAlign w:val="center"/>
          </w:tcPr>
          <w:p w14:paraId="4996F009" w14:textId="77777777" w:rsidR="00B15A2C" w:rsidRDefault="00B15A2C" w:rsidP="00B15A2C">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Обмежений рівень (менше 20%)</w:t>
            </w:r>
          </w:p>
        </w:tc>
      </w:tr>
      <w:tr w:rsidR="00B15A2C" w14:paraId="1A2187E6" w14:textId="77777777" w:rsidTr="00B15A2C">
        <w:tblPrEx>
          <w:tblLook w:val="04A0" w:firstRow="1" w:lastRow="0" w:firstColumn="1" w:lastColumn="0" w:noHBand="0" w:noVBand="1"/>
        </w:tblPrEx>
        <w:tc>
          <w:tcPr>
            <w:tcW w:w="1971" w:type="dxa"/>
          </w:tcPr>
          <w:p w14:paraId="52CB6BD7" w14:textId="77777777" w:rsidR="00B15A2C" w:rsidRDefault="00D54BFF" w:rsidP="00B15A2C">
            <w:pPr>
              <w:spacing w:line="360" w:lineRule="auto"/>
              <w:ind w:right="57"/>
              <w:jc w:val="center"/>
              <w:rPr>
                <w:rFonts w:ascii="Times New Roman" w:hAnsi="Times New Roman" w:cs="Times New Roman"/>
                <w:sz w:val="28"/>
                <w:szCs w:val="28"/>
              </w:rPr>
            </w:pPr>
            <w:proofErr w:type="spellStart"/>
            <w:r>
              <w:rPr>
                <w:rFonts w:ascii="Times New Roman" w:hAnsi="Times New Roman" w:cs="Times New Roman"/>
                <w:sz w:val="28"/>
                <w:szCs w:val="28"/>
              </w:rPr>
              <w:t>м.</w:t>
            </w:r>
            <w:r w:rsidR="00B15A2C">
              <w:rPr>
                <w:rFonts w:ascii="Times New Roman" w:hAnsi="Times New Roman" w:cs="Times New Roman"/>
                <w:sz w:val="28"/>
                <w:szCs w:val="28"/>
              </w:rPr>
              <w:t>Київ</w:t>
            </w:r>
            <w:proofErr w:type="spellEnd"/>
          </w:p>
        </w:tc>
        <w:tc>
          <w:tcPr>
            <w:tcW w:w="1971" w:type="dxa"/>
          </w:tcPr>
          <w:p w14:paraId="60F5052C" w14:textId="77777777" w:rsidR="00B15A2C" w:rsidRDefault="00D54BFF" w:rsidP="00D22D36">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Одеська, Черкаська, Чернігівська</w:t>
            </w:r>
          </w:p>
        </w:tc>
        <w:tc>
          <w:tcPr>
            <w:tcW w:w="1971" w:type="dxa"/>
          </w:tcPr>
          <w:p w14:paraId="32D462AB" w14:textId="77777777" w:rsidR="00B15A2C" w:rsidRDefault="00D54BFF" w:rsidP="00D22D36">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Кіровоградська, Львівська, Тернопільська, </w:t>
            </w:r>
            <w:r>
              <w:rPr>
                <w:rFonts w:ascii="Times New Roman" w:hAnsi="Times New Roman" w:cs="Times New Roman"/>
                <w:sz w:val="28"/>
                <w:szCs w:val="28"/>
              </w:rPr>
              <w:lastRenderedPageBreak/>
              <w:t>Хмельницька, Чернівецька</w:t>
            </w:r>
          </w:p>
        </w:tc>
        <w:tc>
          <w:tcPr>
            <w:tcW w:w="1971" w:type="dxa"/>
          </w:tcPr>
          <w:p w14:paraId="18DA135D" w14:textId="77777777" w:rsidR="00B15A2C" w:rsidRDefault="00D54BFF" w:rsidP="00D22D36">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Вінницька, Волинська, Житомирська, </w:t>
            </w:r>
            <w:r>
              <w:rPr>
                <w:rFonts w:ascii="Times New Roman" w:hAnsi="Times New Roman" w:cs="Times New Roman"/>
                <w:sz w:val="28"/>
                <w:szCs w:val="28"/>
              </w:rPr>
              <w:lastRenderedPageBreak/>
              <w:t>Миколаївська, Полтавська, Сумська, Харківська</w:t>
            </w:r>
          </w:p>
        </w:tc>
        <w:tc>
          <w:tcPr>
            <w:tcW w:w="1971" w:type="dxa"/>
          </w:tcPr>
          <w:p w14:paraId="01259714" w14:textId="77777777" w:rsidR="00B15A2C" w:rsidRDefault="00D54BFF" w:rsidP="00D22D36">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Дніпропетровська, </w:t>
            </w:r>
            <w:proofErr w:type="spellStart"/>
            <w:r>
              <w:rPr>
                <w:rFonts w:ascii="Times New Roman" w:hAnsi="Times New Roman" w:cs="Times New Roman"/>
                <w:sz w:val="28"/>
                <w:szCs w:val="28"/>
              </w:rPr>
              <w:t>Закарпатьська</w:t>
            </w:r>
            <w:proofErr w:type="spellEnd"/>
            <w:r>
              <w:rPr>
                <w:rFonts w:ascii="Times New Roman" w:hAnsi="Times New Roman" w:cs="Times New Roman"/>
                <w:sz w:val="28"/>
                <w:szCs w:val="28"/>
              </w:rPr>
              <w:t>, Запорізька, Івано-</w:t>
            </w:r>
            <w:r>
              <w:rPr>
                <w:rFonts w:ascii="Times New Roman" w:hAnsi="Times New Roman" w:cs="Times New Roman"/>
                <w:sz w:val="28"/>
                <w:szCs w:val="28"/>
              </w:rPr>
              <w:lastRenderedPageBreak/>
              <w:t xml:space="preserve">Франківська, Київська, </w:t>
            </w:r>
            <w:proofErr w:type="spellStart"/>
            <w:r>
              <w:rPr>
                <w:rFonts w:ascii="Times New Roman" w:hAnsi="Times New Roman" w:cs="Times New Roman"/>
                <w:sz w:val="28"/>
                <w:szCs w:val="28"/>
              </w:rPr>
              <w:t>Рівненьська</w:t>
            </w:r>
            <w:proofErr w:type="spellEnd"/>
            <w:r>
              <w:rPr>
                <w:rFonts w:ascii="Times New Roman" w:hAnsi="Times New Roman" w:cs="Times New Roman"/>
                <w:sz w:val="28"/>
                <w:szCs w:val="28"/>
              </w:rPr>
              <w:t>, Херсонська</w:t>
            </w:r>
          </w:p>
        </w:tc>
      </w:tr>
    </w:tbl>
    <w:p w14:paraId="13674DC9" w14:textId="77777777" w:rsidR="00B15A2C" w:rsidRDefault="00B15A2C" w:rsidP="00D22D36">
      <w:pPr>
        <w:spacing w:after="0" w:line="360" w:lineRule="auto"/>
        <w:ind w:right="57"/>
        <w:jc w:val="both"/>
        <w:rPr>
          <w:rFonts w:ascii="Times New Roman" w:hAnsi="Times New Roman" w:cs="Times New Roman"/>
          <w:sz w:val="28"/>
          <w:szCs w:val="28"/>
        </w:rPr>
      </w:pPr>
    </w:p>
    <w:p w14:paraId="7D1FE514" w14:textId="77777777" w:rsidR="00D54BFF" w:rsidRPr="00D54BFF" w:rsidRDefault="00D54BFF" w:rsidP="00D54BFF">
      <w:pPr>
        <w:spacing w:after="0" w:line="360" w:lineRule="auto"/>
        <w:ind w:right="57" w:firstLine="708"/>
        <w:jc w:val="both"/>
        <w:rPr>
          <w:rFonts w:ascii="Times New Roman" w:hAnsi="Times New Roman" w:cs="Times New Roman"/>
          <w:sz w:val="28"/>
          <w:szCs w:val="28"/>
        </w:rPr>
      </w:pPr>
      <w:r w:rsidRPr="00D54BFF">
        <w:rPr>
          <w:rFonts w:ascii="Times New Roman" w:hAnsi="Times New Roman" w:cs="Times New Roman"/>
          <w:sz w:val="28"/>
          <w:szCs w:val="28"/>
        </w:rPr>
        <w:t>В умовах, коли населення оцінює заклади культури як консервативні, які слабо враховують сучасні тенденції та вимоги культурного життя, виникає нагальна потреба розширення економічної самостійності закладів культури. Водночас у нових економічних реаліях актуальною проблемою є збереження створеного раніше культурного потенціалу країни. З цією метою необхідно вдосконалити змішані (державно-приватні) форми їхнього фінансового забезпечення. Разом з тим, як свідчить досвід більшості високорозвинених країн, насамперед європейських, культура потребує підтримки держави, зокрема її соціально значимих видів діяльності. У таких країнах як Італія, Нідерланди, Швейцарія, Великобританія, бюджетне фінансування є однією з головних форм підтримки сфери культури.</w:t>
      </w:r>
    </w:p>
    <w:p w14:paraId="4BA43CA5" w14:textId="77777777" w:rsidR="00B15A2C" w:rsidRDefault="00D54BFF" w:rsidP="00E94C61">
      <w:pPr>
        <w:spacing w:after="0" w:line="360" w:lineRule="auto"/>
        <w:ind w:right="57" w:firstLine="708"/>
        <w:jc w:val="both"/>
        <w:rPr>
          <w:rFonts w:ascii="Times New Roman" w:hAnsi="Times New Roman" w:cs="Times New Roman"/>
          <w:sz w:val="28"/>
          <w:szCs w:val="28"/>
        </w:rPr>
      </w:pPr>
      <w:r w:rsidRPr="00D54BFF">
        <w:rPr>
          <w:rFonts w:ascii="Times New Roman" w:hAnsi="Times New Roman" w:cs="Times New Roman"/>
          <w:sz w:val="28"/>
          <w:szCs w:val="28"/>
        </w:rPr>
        <w:t>Актуальні проблеми збереження та розвитку існуючої мережі закладів культури у всіх регіонах країни, забезпечення їх сучасною матеріально-технічною базою, стимулювання розвитку кіновиробництва та покращення кінообслуговування, переведення його на нові технології показу, розвиток музейної справи, здійснення державної програми інформатизації сфери, сприяння діяльності національних творчих спілок України, зокрема їхніх місцевих організацій, забезпечення подальшого розвитку культур національних меншин, покращення умов творчої діяльності та побуту майстрів мистецтв, працівників культури, підвищення оплати їхньої праці тощо. Все це свідчить про динамізм сфери культури, її спрямованість адаптуватися до суспільних змін та міжнародної інтеграції.</w:t>
      </w:r>
    </w:p>
    <w:p w14:paraId="76B75849" w14:textId="77777777" w:rsidR="00143EE0" w:rsidRPr="00143EE0" w:rsidRDefault="00143EE0" w:rsidP="00143EE0">
      <w:pPr>
        <w:spacing w:after="0" w:line="360" w:lineRule="auto"/>
        <w:ind w:right="57" w:firstLine="708"/>
        <w:jc w:val="both"/>
        <w:rPr>
          <w:rFonts w:ascii="Times New Roman" w:hAnsi="Times New Roman" w:cs="Times New Roman"/>
          <w:sz w:val="28"/>
          <w:szCs w:val="28"/>
        </w:rPr>
      </w:pPr>
      <w:r w:rsidRPr="00143EE0">
        <w:rPr>
          <w:rFonts w:ascii="Times New Roman" w:hAnsi="Times New Roman" w:cs="Times New Roman"/>
          <w:sz w:val="28"/>
          <w:szCs w:val="28"/>
        </w:rPr>
        <w:t xml:space="preserve">Якщо вдуматися, всі перераховані вище ознаки взаємопов'язані. Бізнес-культура – це модель чи стиль ділових операцій та комунікації. Це методи ведення бізнесу як в окремій компанії, так і в глобальному середовищі. </w:t>
      </w:r>
      <w:r w:rsidRPr="00143EE0">
        <w:rPr>
          <w:rFonts w:ascii="Times New Roman" w:hAnsi="Times New Roman" w:cs="Times New Roman"/>
          <w:sz w:val="28"/>
          <w:szCs w:val="28"/>
        </w:rPr>
        <w:lastRenderedPageBreak/>
        <w:t>Культура бізнесу всередині компанії визначає, як різні рівні співробітників спілкуються один з одним, а також як співробітники працюють із клієнтами та партнерами.</w:t>
      </w:r>
    </w:p>
    <w:p w14:paraId="72C2DA42" w14:textId="77777777" w:rsidR="00143EE0" w:rsidRPr="00143EE0" w:rsidRDefault="00143EE0" w:rsidP="00143EE0">
      <w:pPr>
        <w:spacing w:after="0" w:line="360" w:lineRule="auto"/>
        <w:ind w:right="57" w:firstLine="708"/>
        <w:jc w:val="both"/>
        <w:rPr>
          <w:rFonts w:ascii="Times New Roman" w:hAnsi="Times New Roman" w:cs="Times New Roman"/>
          <w:sz w:val="28"/>
          <w:szCs w:val="28"/>
        </w:rPr>
      </w:pPr>
      <w:r w:rsidRPr="00143EE0">
        <w:rPr>
          <w:rFonts w:ascii="Times New Roman" w:hAnsi="Times New Roman" w:cs="Times New Roman"/>
          <w:sz w:val="28"/>
          <w:szCs w:val="28"/>
        </w:rPr>
        <w:t>Культурні фактори, що впливають на ефективність веде</w:t>
      </w:r>
      <w:r>
        <w:rPr>
          <w:rFonts w:ascii="Times New Roman" w:hAnsi="Times New Roman" w:cs="Times New Roman"/>
          <w:sz w:val="28"/>
          <w:szCs w:val="28"/>
        </w:rPr>
        <w:t>ння бізнесу в будь-якій країні:</w:t>
      </w:r>
    </w:p>
    <w:p w14:paraId="383C0BFD" w14:textId="77777777" w:rsidR="00006B7F" w:rsidRDefault="00143EE0" w:rsidP="00143EE0">
      <w:pPr>
        <w:pStyle w:val="a3"/>
        <w:numPr>
          <w:ilvl w:val="0"/>
          <w:numId w:val="27"/>
        </w:numPr>
        <w:spacing w:after="0" w:line="360" w:lineRule="auto"/>
        <w:ind w:right="57"/>
        <w:jc w:val="both"/>
        <w:rPr>
          <w:rFonts w:ascii="Times New Roman" w:hAnsi="Times New Roman" w:cs="Times New Roman"/>
          <w:sz w:val="28"/>
          <w:szCs w:val="28"/>
        </w:rPr>
      </w:pPr>
      <w:r w:rsidRPr="00143EE0">
        <w:rPr>
          <w:rFonts w:ascii="Times New Roman" w:hAnsi="Times New Roman" w:cs="Times New Roman"/>
          <w:sz w:val="28"/>
          <w:szCs w:val="28"/>
        </w:rPr>
        <w:t>Досв</w:t>
      </w:r>
      <w:r w:rsidR="00006B7F">
        <w:rPr>
          <w:rFonts w:ascii="Times New Roman" w:hAnsi="Times New Roman" w:cs="Times New Roman"/>
          <w:sz w:val="28"/>
          <w:szCs w:val="28"/>
        </w:rPr>
        <w:t xml:space="preserve">ід працівника – це все, </w:t>
      </w:r>
      <w:r w:rsidRPr="00143EE0">
        <w:rPr>
          <w:rFonts w:ascii="Times New Roman" w:hAnsi="Times New Roman" w:cs="Times New Roman"/>
          <w:sz w:val="28"/>
          <w:szCs w:val="28"/>
        </w:rPr>
        <w:t>що</w:t>
      </w:r>
      <w:r w:rsidR="00006B7F">
        <w:rPr>
          <w:rFonts w:ascii="Times New Roman" w:hAnsi="Times New Roman" w:cs="Times New Roman"/>
          <w:sz w:val="28"/>
          <w:szCs w:val="28"/>
        </w:rPr>
        <w:t xml:space="preserve"> працівник переживає через його </w:t>
      </w:r>
      <w:r w:rsidRPr="00143EE0">
        <w:rPr>
          <w:rFonts w:ascii="Times New Roman" w:hAnsi="Times New Roman" w:cs="Times New Roman"/>
          <w:sz w:val="28"/>
          <w:szCs w:val="28"/>
        </w:rPr>
        <w:t xml:space="preserve">зв'язку з організацією. </w:t>
      </w:r>
    </w:p>
    <w:p w14:paraId="72A4C60B" w14:textId="77777777" w:rsidR="00143EE0" w:rsidRPr="00143EE0" w:rsidRDefault="00143EE0" w:rsidP="00006B7F">
      <w:pPr>
        <w:spacing w:after="0" w:line="360" w:lineRule="auto"/>
        <w:ind w:right="57"/>
        <w:jc w:val="both"/>
        <w:rPr>
          <w:rFonts w:ascii="Times New Roman" w:hAnsi="Times New Roman" w:cs="Times New Roman"/>
          <w:sz w:val="28"/>
          <w:szCs w:val="28"/>
        </w:rPr>
      </w:pPr>
      <w:r w:rsidRPr="00006B7F">
        <w:rPr>
          <w:rFonts w:ascii="Times New Roman" w:hAnsi="Times New Roman" w:cs="Times New Roman"/>
          <w:sz w:val="28"/>
          <w:szCs w:val="28"/>
        </w:rPr>
        <w:t>Сюди належить кожна взаємодія – від першого контакту співбесіді до останньої зарплати. Тенденція полягає у перекладі фокусу від вкладу кожного працівника в роботу компанії на задоволення та щастя самого співробітника. До центру бізнес-культури відносяться потреби працівника як головного ресурсу компанії.</w:t>
      </w:r>
    </w:p>
    <w:p w14:paraId="364E8BBC" w14:textId="77777777" w:rsidR="00143EE0" w:rsidRDefault="00006B7F" w:rsidP="00143EE0">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Ймовірно, </w:t>
      </w:r>
      <w:r w:rsidR="00143EE0" w:rsidRPr="00143EE0">
        <w:rPr>
          <w:rFonts w:ascii="Times New Roman" w:hAnsi="Times New Roman" w:cs="Times New Roman"/>
          <w:sz w:val="28"/>
          <w:szCs w:val="28"/>
        </w:rPr>
        <w:t xml:space="preserve"> під час співбесіди претендента на вакансію запитуватимуть не його досвід роботи, а навпаки – потенційний співробітник з'ясовуватиме, як роботодавець збирається урізноманітнити його досвід на робочому місці. Багато галузях ринку йде реальна війна за висококваліфіковані кадри. Це стосується як IT або </w:t>
      </w:r>
      <w:proofErr w:type="spellStart"/>
      <w:r w:rsidR="00143EE0" w:rsidRPr="00143EE0">
        <w:rPr>
          <w:rFonts w:ascii="Times New Roman" w:hAnsi="Times New Roman" w:cs="Times New Roman"/>
          <w:sz w:val="28"/>
          <w:szCs w:val="28"/>
        </w:rPr>
        <w:t>рітейлу</w:t>
      </w:r>
      <w:proofErr w:type="spellEnd"/>
      <w:r w:rsidR="00143EE0" w:rsidRPr="00143EE0">
        <w:rPr>
          <w:rFonts w:ascii="Times New Roman" w:hAnsi="Times New Roman" w:cs="Times New Roman"/>
          <w:sz w:val="28"/>
          <w:szCs w:val="28"/>
        </w:rPr>
        <w:t xml:space="preserve">, так і традиційно менш високооплачуваних сфер. Тенденція не триматиметься стабільного робочого місця, а мінятиме компанії, також посилює напругу. На заході процес </w:t>
      </w:r>
      <w:proofErr w:type="spellStart"/>
      <w:r w:rsidR="00143EE0" w:rsidRPr="00143EE0">
        <w:rPr>
          <w:rFonts w:ascii="Times New Roman" w:hAnsi="Times New Roman" w:cs="Times New Roman"/>
          <w:sz w:val="28"/>
          <w:szCs w:val="28"/>
        </w:rPr>
        <w:t>рекрутингу</w:t>
      </w:r>
      <w:proofErr w:type="spellEnd"/>
      <w:r w:rsidR="00143EE0" w:rsidRPr="00143EE0">
        <w:rPr>
          <w:rFonts w:ascii="Times New Roman" w:hAnsi="Times New Roman" w:cs="Times New Roman"/>
          <w:sz w:val="28"/>
          <w:szCs w:val="28"/>
        </w:rPr>
        <w:t xml:space="preserve"> пронизувався принципами споживання: так само, як клієнт серед багатьох брендів обирає один, ґрунтуючи свою думку на прочитаних онлайн відгуках, так і багато шукачів роботи "купують" потенційного роботодавця з відгуків у </w:t>
      </w:r>
      <w:r>
        <w:rPr>
          <w:rFonts w:ascii="Times New Roman" w:hAnsi="Times New Roman" w:cs="Times New Roman"/>
          <w:sz w:val="28"/>
          <w:szCs w:val="28"/>
        </w:rPr>
        <w:t xml:space="preserve">соціальній </w:t>
      </w:r>
      <w:r w:rsidR="00143EE0" w:rsidRPr="00143EE0">
        <w:rPr>
          <w:rFonts w:ascii="Times New Roman" w:hAnsi="Times New Roman" w:cs="Times New Roman"/>
          <w:sz w:val="28"/>
          <w:szCs w:val="28"/>
        </w:rPr>
        <w:t>мережі</w:t>
      </w:r>
      <w:r>
        <w:rPr>
          <w:rFonts w:ascii="Times New Roman" w:hAnsi="Times New Roman" w:cs="Times New Roman"/>
          <w:sz w:val="28"/>
          <w:szCs w:val="28"/>
        </w:rPr>
        <w:t>.</w:t>
      </w:r>
    </w:p>
    <w:p w14:paraId="7E5368F6" w14:textId="77777777" w:rsidR="00006B7F" w:rsidRDefault="00006B7F" w:rsidP="00143EE0">
      <w:pPr>
        <w:spacing w:after="0" w:line="360" w:lineRule="auto"/>
        <w:ind w:right="57"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Наприклад, </w:t>
      </w:r>
      <w:r w:rsidRPr="00006B7F">
        <w:rPr>
          <w:rFonts w:ascii="Times New Roman" w:hAnsi="Times New Roman" w:cs="Times New Roman"/>
          <w:sz w:val="28"/>
          <w:szCs w:val="28"/>
          <w:shd w:val="clear" w:color="auto" w:fill="FFFFFF"/>
        </w:rPr>
        <w:t xml:space="preserve">Онлайн-сервіс для оренди житла </w:t>
      </w:r>
      <w:proofErr w:type="spellStart"/>
      <w:r w:rsidRPr="00006B7F">
        <w:rPr>
          <w:rFonts w:ascii="Times New Roman" w:hAnsi="Times New Roman" w:cs="Times New Roman"/>
          <w:sz w:val="28"/>
          <w:szCs w:val="28"/>
          <w:shd w:val="clear" w:color="auto" w:fill="FFFFFF"/>
        </w:rPr>
        <w:t>Airbnb</w:t>
      </w:r>
      <w:proofErr w:type="spellEnd"/>
      <w:r w:rsidRPr="00006B7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це та організація,</w:t>
      </w:r>
      <w:r w:rsidRPr="00006B7F">
        <w:rPr>
          <w:rFonts w:ascii="Times New Roman" w:hAnsi="Times New Roman" w:cs="Times New Roman"/>
          <w:sz w:val="28"/>
          <w:szCs w:val="28"/>
          <w:shd w:val="clear" w:color="auto" w:fill="FFFFFF"/>
        </w:rPr>
        <w:t xml:space="preserve"> яка цінує досвід співробітників. Керівництво компанії працювало над програмами покращення взаємодії з працівниками та забезпечення їм сприятливих умов для роботи. Оскільки компанія насамперед сервісна, уся її діяльність відбувається через співробітників, тож саме в їхніх руках знаходиться успіх та репутація компанії. У результаті запровадження таких програм прибуток </w:t>
      </w:r>
      <w:proofErr w:type="spellStart"/>
      <w:r w:rsidRPr="00006B7F">
        <w:rPr>
          <w:rFonts w:ascii="Times New Roman" w:hAnsi="Times New Roman" w:cs="Times New Roman"/>
          <w:sz w:val="28"/>
          <w:szCs w:val="28"/>
          <w:shd w:val="clear" w:color="auto" w:fill="FFFFFF"/>
        </w:rPr>
        <w:t>Airbnb</w:t>
      </w:r>
      <w:proofErr w:type="spellEnd"/>
      <w:r w:rsidRPr="00006B7F">
        <w:rPr>
          <w:rFonts w:ascii="Times New Roman" w:hAnsi="Times New Roman" w:cs="Times New Roman"/>
          <w:sz w:val="28"/>
          <w:szCs w:val="28"/>
          <w:shd w:val="clear" w:color="auto" w:fill="FFFFFF"/>
        </w:rPr>
        <w:t xml:space="preserve"> збільшився</w:t>
      </w:r>
      <w:r>
        <w:rPr>
          <w:rFonts w:ascii="Times New Roman" w:hAnsi="Times New Roman" w:cs="Times New Roman"/>
          <w:sz w:val="28"/>
          <w:szCs w:val="28"/>
          <w:shd w:val="clear" w:color="auto" w:fill="FFFFFF"/>
        </w:rPr>
        <w:t xml:space="preserve"> у рази.</w:t>
      </w:r>
    </w:p>
    <w:p w14:paraId="60EE9203" w14:textId="77777777" w:rsidR="00006B7F" w:rsidRPr="00006B7F" w:rsidRDefault="00006B7F" w:rsidP="00006B7F">
      <w:pPr>
        <w:pStyle w:val="a3"/>
        <w:numPr>
          <w:ilvl w:val="0"/>
          <w:numId w:val="27"/>
        </w:numPr>
        <w:spacing w:after="0" w:line="360" w:lineRule="auto"/>
        <w:ind w:right="57"/>
        <w:jc w:val="both"/>
        <w:rPr>
          <w:rFonts w:ascii="Times New Roman" w:hAnsi="Times New Roman" w:cs="Times New Roman"/>
          <w:sz w:val="28"/>
          <w:szCs w:val="28"/>
        </w:rPr>
      </w:pPr>
      <w:r w:rsidRPr="00006B7F">
        <w:rPr>
          <w:rFonts w:ascii="Times New Roman" w:hAnsi="Times New Roman" w:cs="Times New Roman"/>
          <w:sz w:val="28"/>
          <w:szCs w:val="28"/>
        </w:rPr>
        <w:lastRenderedPageBreak/>
        <w:t>Навчання та розвиток</w:t>
      </w:r>
    </w:p>
    <w:p w14:paraId="3B64659E" w14:textId="77777777" w:rsidR="00006B7F" w:rsidRDefault="00006B7F" w:rsidP="00006B7F">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Підприємство більше приділяє уваги к</w:t>
      </w:r>
      <w:r w:rsidRPr="00006B7F">
        <w:rPr>
          <w:rFonts w:ascii="Times New Roman" w:hAnsi="Times New Roman" w:cs="Times New Roman"/>
          <w:sz w:val="28"/>
          <w:szCs w:val="28"/>
        </w:rPr>
        <w:t xml:space="preserve"> навчанню працівників. Для співробітників все важливіше, що саме їм запропонує роботодавець щодо їх розвитку як фахівців. Вони хочуть розуміти, що на них чекає рух вгору як професійними, так і кар'єрними сходами. </w:t>
      </w:r>
    </w:p>
    <w:p w14:paraId="159B20CA" w14:textId="77777777" w:rsidR="00006B7F" w:rsidRDefault="00006B7F" w:rsidP="00006B7F">
      <w:pPr>
        <w:spacing w:after="0" w:line="360" w:lineRule="auto"/>
        <w:ind w:right="57" w:firstLine="708"/>
        <w:jc w:val="both"/>
        <w:rPr>
          <w:rFonts w:ascii="Times New Roman" w:hAnsi="Times New Roman" w:cs="Times New Roman"/>
          <w:sz w:val="28"/>
          <w:szCs w:val="28"/>
        </w:rPr>
      </w:pPr>
      <w:proofErr w:type="spellStart"/>
      <w:r>
        <w:rPr>
          <w:rFonts w:ascii="Times New Roman" w:hAnsi="Times New Roman" w:cs="Times New Roman"/>
          <w:sz w:val="28"/>
          <w:szCs w:val="28"/>
        </w:rPr>
        <w:t>Нариклад</w:t>
      </w:r>
      <w:proofErr w:type="spellEnd"/>
      <w:r>
        <w:rPr>
          <w:rFonts w:ascii="Times New Roman" w:hAnsi="Times New Roman" w:cs="Times New Roman"/>
          <w:sz w:val="28"/>
          <w:szCs w:val="28"/>
        </w:rPr>
        <w:t xml:space="preserve">,  до цієї </w:t>
      </w:r>
      <w:r w:rsidRPr="00006B7F">
        <w:rPr>
          <w:rFonts w:ascii="Times New Roman" w:hAnsi="Times New Roman" w:cs="Times New Roman"/>
          <w:sz w:val="28"/>
          <w:szCs w:val="28"/>
        </w:rPr>
        <w:t xml:space="preserve">тенденції належать такі організації, як телекомпанія </w:t>
      </w:r>
      <w:proofErr w:type="spellStart"/>
      <w:r w:rsidRPr="00006B7F">
        <w:rPr>
          <w:rFonts w:ascii="Times New Roman" w:hAnsi="Times New Roman" w:cs="Times New Roman"/>
          <w:sz w:val="28"/>
          <w:szCs w:val="28"/>
        </w:rPr>
        <w:t>Hallmark</w:t>
      </w:r>
      <w:proofErr w:type="spellEnd"/>
      <w:r w:rsidRPr="00006B7F">
        <w:rPr>
          <w:rFonts w:ascii="Times New Roman" w:hAnsi="Times New Roman" w:cs="Times New Roman"/>
          <w:sz w:val="28"/>
          <w:szCs w:val="28"/>
        </w:rPr>
        <w:t>, яка створила лідерські програми для жінок. Навіть невеликі та середні компанії все частіше пропонують усім співробітникам тренінги з лідерства та можливості отримувати сертифікаці</w:t>
      </w:r>
      <w:r>
        <w:rPr>
          <w:rFonts w:ascii="Times New Roman" w:hAnsi="Times New Roman" w:cs="Times New Roman"/>
          <w:sz w:val="28"/>
          <w:szCs w:val="28"/>
        </w:rPr>
        <w:t xml:space="preserve">ю різних професійних напрямків. </w:t>
      </w:r>
      <w:r w:rsidRPr="00006B7F">
        <w:rPr>
          <w:rFonts w:ascii="Times New Roman" w:hAnsi="Times New Roman" w:cs="Times New Roman"/>
          <w:sz w:val="28"/>
          <w:szCs w:val="28"/>
        </w:rPr>
        <w:t xml:space="preserve">Це також оптимальний підхід до стратегічного розвитку компанії та формування бренду. За даними дослідження американського вченого Якоба Моргана, компанії, які приділяють увагу досвіду та розвитку працівників, вдвічі частіше потрапляють до списку найбільш інноваційних компаній світу за версією журналу </w:t>
      </w:r>
      <w:proofErr w:type="spellStart"/>
      <w:r w:rsidRPr="00006B7F">
        <w:rPr>
          <w:rFonts w:ascii="Times New Roman" w:hAnsi="Times New Roman" w:cs="Times New Roman"/>
          <w:sz w:val="28"/>
          <w:szCs w:val="28"/>
        </w:rPr>
        <w:t>Forbes</w:t>
      </w:r>
      <w:proofErr w:type="spellEnd"/>
      <w:r w:rsidRPr="00006B7F">
        <w:rPr>
          <w:rFonts w:ascii="Times New Roman" w:hAnsi="Times New Roman" w:cs="Times New Roman"/>
          <w:sz w:val="28"/>
          <w:szCs w:val="28"/>
        </w:rPr>
        <w:t>, а також мають більший у 4 рази середній прибуток. У той же час їх розмір на 25% менший від компаній з аналогічним рівнем доходу, що свідчить про високий рівень продуктивності та інновацій.</w:t>
      </w:r>
    </w:p>
    <w:p w14:paraId="7B45964F" w14:textId="77777777" w:rsidR="00006B7F" w:rsidRPr="00006B7F" w:rsidRDefault="00006B7F" w:rsidP="00006B7F">
      <w:pPr>
        <w:pStyle w:val="a3"/>
        <w:numPr>
          <w:ilvl w:val="0"/>
          <w:numId w:val="27"/>
        </w:numPr>
        <w:spacing w:after="0" w:line="360" w:lineRule="auto"/>
        <w:ind w:right="57"/>
        <w:jc w:val="both"/>
        <w:rPr>
          <w:rFonts w:ascii="Times New Roman" w:hAnsi="Times New Roman" w:cs="Times New Roman"/>
          <w:sz w:val="28"/>
          <w:szCs w:val="28"/>
        </w:rPr>
      </w:pPr>
      <w:r w:rsidRPr="00006B7F">
        <w:rPr>
          <w:rFonts w:ascii="Times New Roman" w:hAnsi="Times New Roman" w:cs="Times New Roman"/>
          <w:sz w:val="28"/>
          <w:szCs w:val="28"/>
        </w:rPr>
        <w:t>Руйнування кордонів</w:t>
      </w:r>
    </w:p>
    <w:p w14:paraId="37A445FE" w14:textId="77777777" w:rsidR="00006B7F" w:rsidRDefault="00006B7F" w:rsidP="00006B7F">
      <w:pPr>
        <w:spacing w:after="0" w:line="360" w:lineRule="auto"/>
        <w:ind w:right="57" w:firstLine="708"/>
        <w:jc w:val="both"/>
        <w:rPr>
          <w:rFonts w:ascii="Times New Roman" w:hAnsi="Times New Roman" w:cs="Times New Roman"/>
          <w:sz w:val="28"/>
          <w:szCs w:val="28"/>
        </w:rPr>
      </w:pPr>
      <w:r w:rsidRPr="00006B7F">
        <w:rPr>
          <w:rFonts w:ascii="Times New Roman" w:hAnsi="Times New Roman" w:cs="Times New Roman"/>
          <w:sz w:val="28"/>
          <w:szCs w:val="28"/>
        </w:rPr>
        <w:t xml:space="preserve">Незважаючи на культурні відмінності, молоді люди з різних країн більше схожі один на одного, ніж зі старшими поколіннями. Саме вони змінюють бізнес-культуру не лише окремих компаній, а й усього світу. З поширенням практик віддаленого робочого столу, фрілансу, проектної зайнятості тощо, бізнес-культура набуває глобальної прикраси. </w:t>
      </w:r>
    </w:p>
    <w:p w14:paraId="341DED54" w14:textId="77777777" w:rsidR="00006B7F" w:rsidRDefault="00006B7F" w:rsidP="00006B7F">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Наприклад, так наші</w:t>
      </w:r>
      <w:r w:rsidRPr="00006B7F">
        <w:rPr>
          <w:rFonts w:ascii="Times New Roman" w:hAnsi="Times New Roman" w:cs="Times New Roman"/>
          <w:sz w:val="28"/>
          <w:szCs w:val="28"/>
        </w:rPr>
        <w:t xml:space="preserve"> українські програмісти, виконуючи замовлення підприємств, що знаходяться у Кремнієвій долині, стикаються з новими змістами, цінностями та бізнес-культурою, розповсюджуючи її на території України. І таких прикладів безліч. Саме тому прив'язка до культурних бізнес-практик з національними особливостями згодом лише слабшатиме.</w:t>
      </w:r>
    </w:p>
    <w:p w14:paraId="7B267100" w14:textId="77777777" w:rsidR="00203B12" w:rsidRPr="00203B12" w:rsidRDefault="00203B12" w:rsidP="00203B12">
      <w:pPr>
        <w:pStyle w:val="a3"/>
        <w:numPr>
          <w:ilvl w:val="0"/>
          <w:numId w:val="27"/>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Репутація </w:t>
      </w:r>
    </w:p>
    <w:p w14:paraId="0CCA03C4" w14:textId="77777777" w:rsidR="00203B12" w:rsidRDefault="00203B12" w:rsidP="00203B12">
      <w:pPr>
        <w:spacing w:after="0" w:line="360" w:lineRule="auto"/>
        <w:ind w:right="57" w:firstLine="708"/>
        <w:jc w:val="both"/>
        <w:rPr>
          <w:rFonts w:ascii="Times New Roman" w:hAnsi="Times New Roman" w:cs="Times New Roman"/>
          <w:sz w:val="28"/>
          <w:szCs w:val="28"/>
        </w:rPr>
      </w:pPr>
      <w:r w:rsidRPr="00203B12">
        <w:rPr>
          <w:rFonts w:ascii="Times New Roman" w:hAnsi="Times New Roman" w:cs="Times New Roman"/>
          <w:sz w:val="28"/>
          <w:szCs w:val="28"/>
        </w:rPr>
        <w:t xml:space="preserve">Характер та стиль корпоративної культури підприємства мають бути спрямовані на певну мету. Правильно визначена та сформована корпоративна </w:t>
      </w:r>
      <w:r w:rsidRPr="00203B12">
        <w:rPr>
          <w:rFonts w:ascii="Times New Roman" w:hAnsi="Times New Roman" w:cs="Times New Roman"/>
          <w:sz w:val="28"/>
          <w:szCs w:val="28"/>
        </w:rPr>
        <w:lastRenderedPageBreak/>
        <w:t>культура сприяє не тільки розвитку компанії зсередини, але стає частиною бренду для споживачів та клієнтів.</w:t>
      </w:r>
    </w:p>
    <w:p w14:paraId="3CFF25EF" w14:textId="77777777" w:rsidR="00203B12" w:rsidRDefault="00203B12" w:rsidP="00203B12">
      <w:pPr>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Головне в </w:t>
      </w:r>
      <w:r w:rsidRPr="00203B12">
        <w:rPr>
          <w:rFonts w:ascii="Times New Roman" w:hAnsi="Times New Roman" w:cs="Times New Roman"/>
          <w:sz w:val="28"/>
          <w:szCs w:val="28"/>
        </w:rPr>
        <w:t>української бізнес-культури в тому, що вона набуває конкретніших обрисів. За часів соціальних мереж та доступності інформації, все більшого значення набуває репутація. Інститут репутації зароджується в українських реаліях і відбувається це не в політиці чи інших сферах життя, а саме в бізнесі. І хоча на масовому українському ринку все ще в пріоритеті низька ціна, проте починає набувати більш вагомого значення репутація бренду та корпоративна культура. Виникає все більше соціальних проектів та екологічних ініціатив у рамках корпоративної відповідальності, змінюється ставлення менеджменту до працівників. Тому поступово з диких джунглів пострадянської спадщини під впливом глобальних процесів українська бізнес-культура набуває рис пост-індустріальної бізнес культури, для якої властиве прагнення інтелектуальної доданої вартості, цінності бренду та соціальної відповідальності.</w:t>
      </w:r>
    </w:p>
    <w:p w14:paraId="235F105A" w14:textId="77777777" w:rsidR="00203B12" w:rsidRDefault="00203B12" w:rsidP="00D54BFF">
      <w:pPr>
        <w:spacing w:after="0" w:line="360" w:lineRule="auto"/>
        <w:ind w:right="57" w:firstLine="708"/>
        <w:jc w:val="both"/>
        <w:rPr>
          <w:rFonts w:ascii="Times New Roman" w:hAnsi="Times New Roman" w:cs="Times New Roman"/>
          <w:sz w:val="28"/>
          <w:szCs w:val="28"/>
        </w:rPr>
      </w:pPr>
    </w:p>
    <w:p w14:paraId="11030DF6" w14:textId="77777777" w:rsidR="00BC5D6D" w:rsidRPr="008F750C" w:rsidRDefault="00BC5D6D" w:rsidP="008F750C">
      <w:pPr>
        <w:pStyle w:val="2"/>
        <w:ind w:firstLine="708"/>
        <w:rPr>
          <w:rFonts w:ascii="Times New Roman" w:hAnsi="Times New Roman" w:cs="Times New Roman"/>
          <w:b w:val="0"/>
          <w:color w:val="000000" w:themeColor="text1"/>
          <w:sz w:val="28"/>
          <w:szCs w:val="28"/>
        </w:rPr>
      </w:pPr>
      <w:bookmarkStart w:id="14" w:name="_Toc87367095"/>
      <w:r w:rsidRPr="008F750C">
        <w:rPr>
          <w:rFonts w:ascii="Times New Roman" w:hAnsi="Times New Roman" w:cs="Times New Roman"/>
          <w:b w:val="0"/>
          <w:color w:val="000000" w:themeColor="text1"/>
          <w:sz w:val="28"/>
          <w:szCs w:val="28"/>
        </w:rPr>
        <w:t>Висновки до 2 розділу</w:t>
      </w:r>
      <w:bookmarkEnd w:id="14"/>
      <w:r w:rsidRPr="008F750C">
        <w:rPr>
          <w:rFonts w:ascii="Times New Roman" w:hAnsi="Times New Roman" w:cs="Times New Roman"/>
          <w:b w:val="0"/>
          <w:color w:val="000000" w:themeColor="text1"/>
          <w:sz w:val="28"/>
          <w:szCs w:val="28"/>
        </w:rPr>
        <w:t xml:space="preserve"> </w:t>
      </w:r>
    </w:p>
    <w:p w14:paraId="3D3B51DC" w14:textId="77777777" w:rsidR="00BC5D6D" w:rsidRPr="008F750C" w:rsidRDefault="00BC5D6D" w:rsidP="00D54BFF">
      <w:pPr>
        <w:spacing w:after="0" w:line="360" w:lineRule="auto"/>
        <w:ind w:right="57"/>
        <w:jc w:val="both"/>
        <w:rPr>
          <w:rFonts w:ascii="Times New Roman" w:hAnsi="Times New Roman" w:cs="Times New Roman"/>
          <w:b/>
          <w:color w:val="000000" w:themeColor="text1"/>
          <w:sz w:val="28"/>
          <w:szCs w:val="28"/>
        </w:rPr>
      </w:pPr>
    </w:p>
    <w:p w14:paraId="27C0474E" w14:textId="77777777" w:rsidR="00BC5D6D" w:rsidRPr="00BC5D6D" w:rsidRDefault="00BC5D6D" w:rsidP="00BC5D6D">
      <w:pPr>
        <w:spacing w:after="0" w:line="360" w:lineRule="auto"/>
        <w:ind w:left="170" w:right="57" w:firstLine="709"/>
        <w:jc w:val="both"/>
        <w:rPr>
          <w:rFonts w:ascii="Times New Roman" w:hAnsi="Times New Roman" w:cs="Times New Roman"/>
          <w:sz w:val="28"/>
          <w:szCs w:val="28"/>
        </w:rPr>
      </w:pPr>
      <w:r w:rsidRPr="00BC5D6D">
        <w:rPr>
          <w:rFonts w:ascii="Times New Roman" w:hAnsi="Times New Roman" w:cs="Times New Roman"/>
          <w:sz w:val="28"/>
          <w:szCs w:val="28"/>
        </w:rPr>
        <w:t>Інтернаціоналізація бізнесу і економіки за всіх існуючих переваг перетворилася на глобальну проблему. Підприємства більшою мірою набувають міжнародного характеру, і в школах бізнесу все частіше підкреслюється вимога інтернаціоналізувати погляди менеджерів. Відносно діючих організацій це означає необхідність більшого урахування від</w:t>
      </w:r>
      <w:r>
        <w:rPr>
          <w:rFonts w:ascii="Times New Roman" w:hAnsi="Times New Roman" w:cs="Times New Roman"/>
          <w:sz w:val="28"/>
          <w:szCs w:val="28"/>
        </w:rPr>
        <w:t>мінностей національних культур.</w:t>
      </w:r>
    </w:p>
    <w:p w14:paraId="167C41C5" w14:textId="77777777" w:rsidR="00BC5D6D" w:rsidRPr="00BC5D6D" w:rsidRDefault="00BC5D6D" w:rsidP="00BC5D6D">
      <w:pPr>
        <w:spacing w:after="0" w:line="360" w:lineRule="auto"/>
        <w:ind w:left="170" w:right="57" w:firstLine="709"/>
        <w:jc w:val="both"/>
        <w:rPr>
          <w:rFonts w:ascii="Times New Roman" w:hAnsi="Times New Roman" w:cs="Times New Roman"/>
          <w:sz w:val="28"/>
          <w:szCs w:val="28"/>
        </w:rPr>
      </w:pPr>
      <w:r w:rsidRPr="00BC5D6D">
        <w:rPr>
          <w:rFonts w:ascii="Times New Roman" w:hAnsi="Times New Roman" w:cs="Times New Roman"/>
          <w:sz w:val="28"/>
          <w:szCs w:val="28"/>
        </w:rPr>
        <w:t xml:space="preserve">Підприємництво виходить далеко за національні рамки, залучаючи до своєї орбіти все більшу кількість людей з різним культурним кругозором. В результаті культурні відмінності починають відігравати в організаціях зростаючу роль і сильніше впливати на ефективність ділової діяльності. Звідси і виникають </w:t>
      </w:r>
      <w:proofErr w:type="spellStart"/>
      <w:r w:rsidRPr="00BC5D6D">
        <w:rPr>
          <w:rFonts w:ascii="Times New Roman" w:hAnsi="Times New Roman" w:cs="Times New Roman"/>
          <w:sz w:val="28"/>
          <w:szCs w:val="28"/>
        </w:rPr>
        <w:t>кроскультурні</w:t>
      </w:r>
      <w:proofErr w:type="spellEnd"/>
      <w:r w:rsidRPr="00BC5D6D">
        <w:rPr>
          <w:rFonts w:ascii="Times New Roman" w:hAnsi="Times New Roman" w:cs="Times New Roman"/>
          <w:sz w:val="28"/>
          <w:szCs w:val="28"/>
        </w:rPr>
        <w:t xml:space="preserve"> проблеми в міжнародному бізнесі - </w:t>
      </w:r>
      <w:r w:rsidRPr="00BC5D6D">
        <w:rPr>
          <w:rFonts w:ascii="Times New Roman" w:hAnsi="Times New Roman" w:cs="Times New Roman"/>
          <w:sz w:val="28"/>
          <w:szCs w:val="28"/>
        </w:rPr>
        <w:lastRenderedPageBreak/>
        <w:t>протиріччя при роботі в нових соціальних і культурних умовах, обумовлені відмінностями в стереотипах мисле</w:t>
      </w:r>
      <w:r>
        <w:rPr>
          <w:rFonts w:ascii="Times New Roman" w:hAnsi="Times New Roman" w:cs="Times New Roman"/>
          <w:sz w:val="28"/>
          <w:szCs w:val="28"/>
        </w:rPr>
        <w:t>ння між окремими групами людей.</w:t>
      </w:r>
    </w:p>
    <w:p w14:paraId="37F3F284" w14:textId="77777777" w:rsidR="00BC5D6D" w:rsidRPr="00BC5D6D" w:rsidRDefault="00BC5D6D" w:rsidP="00BC5D6D">
      <w:pPr>
        <w:spacing w:after="0" w:line="360" w:lineRule="auto"/>
        <w:ind w:left="170" w:right="57" w:firstLine="709"/>
        <w:jc w:val="both"/>
        <w:rPr>
          <w:rFonts w:ascii="Times New Roman" w:hAnsi="Times New Roman" w:cs="Times New Roman"/>
          <w:sz w:val="28"/>
          <w:szCs w:val="28"/>
        </w:rPr>
      </w:pPr>
      <w:r w:rsidRPr="00BC5D6D">
        <w:rPr>
          <w:rFonts w:ascii="Times New Roman" w:hAnsi="Times New Roman" w:cs="Times New Roman"/>
          <w:sz w:val="28"/>
          <w:szCs w:val="28"/>
        </w:rPr>
        <w:t>Формування людського мислення відбувається під впливом знань, віри, мистецтва, моралі, законів, звичаїв і будь-яких інших здібностей і звичок, набутих суспільством в процесі свого розвитку. Відчути ці відмінності можна тільки при злитті з новим суспіл</w:t>
      </w:r>
      <w:r>
        <w:rPr>
          <w:rFonts w:ascii="Times New Roman" w:hAnsi="Times New Roman" w:cs="Times New Roman"/>
          <w:sz w:val="28"/>
          <w:szCs w:val="28"/>
        </w:rPr>
        <w:t>ьством - носієм іншої культури.</w:t>
      </w:r>
    </w:p>
    <w:p w14:paraId="24AB8487" w14:textId="77777777" w:rsidR="00BC5D6D" w:rsidRDefault="00BC5D6D" w:rsidP="00BC5D6D">
      <w:pPr>
        <w:spacing w:after="0" w:line="360" w:lineRule="auto"/>
        <w:ind w:left="170" w:right="57" w:firstLine="709"/>
        <w:jc w:val="both"/>
        <w:rPr>
          <w:rFonts w:ascii="Times New Roman" w:hAnsi="Times New Roman" w:cs="Times New Roman"/>
          <w:sz w:val="28"/>
          <w:szCs w:val="28"/>
        </w:rPr>
      </w:pPr>
      <w:r w:rsidRPr="00BC5D6D">
        <w:rPr>
          <w:rFonts w:ascii="Times New Roman" w:hAnsi="Times New Roman" w:cs="Times New Roman"/>
          <w:sz w:val="28"/>
          <w:szCs w:val="28"/>
        </w:rPr>
        <w:t>У міжнародному бізнесі чинники культурного середовища створюють найбільші складнощі. Саме тому коректна оцінка відмінностей національних культур і адекватне їх урахування стають все більш важливими. Приділити увагу чинникам культурного середовища також змушує складна і багаторівнева структура культури, яка визначає різноманітність її функцій в житті кожного суспільства.</w:t>
      </w:r>
    </w:p>
    <w:p w14:paraId="6307E8F6" w14:textId="77777777" w:rsidR="00BC5D6D" w:rsidRDefault="00BC5D6D" w:rsidP="0027322B">
      <w:pPr>
        <w:spacing w:after="0" w:line="360" w:lineRule="auto"/>
        <w:ind w:left="170" w:right="57" w:firstLine="709"/>
        <w:jc w:val="both"/>
        <w:rPr>
          <w:rFonts w:ascii="Times New Roman" w:hAnsi="Times New Roman" w:cs="Times New Roman"/>
          <w:sz w:val="28"/>
          <w:szCs w:val="28"/>
        </w:rPr>
      </w:pPr>
      <w:r w:rsidRPr="00BC5D6D">
        <w:rPr>
          <w:rFonts w:ascii="Times New Roman" w:hAnsi="Times New Roman" w:cs="Times New Roman"/>
          <w:sz w:val="28"/>
          <w:szCs w:val="28"/>
        </w:rPr>
        <w:t>Узагальнюючи результати цих досліджень, можна зробити висновок про те, що глибоко вкорінені переконання менеджерів формуються під впливом національних культур, чутливість же управлінців до впливу перехідних культур організацій - незначна. Найважливішим завданням міжнародного менеджера є урахування національних</w:t>
      </w:r>
      <w:r>
        <w:rPr>
          <w:rFonts w:ascii="Times New Roman" w:hAnsi="Times New Roman" w:cs="Times New Roman"/>
          <w:sz w:val="28"/>
          <w:szCs w:val="28"/>
        </w:rPr>
        <w:t xml:space="preserve"> стереотипів поведінки</w:t>
      </w:r>
      <w:r w:rsidRPr="00BC5D6D">
        <w:rPr>
          <w:rFonts w:ascii="Times New Roman" w:hAnsi="Times New Roman" w:cs="Times New Roman"/>
          <w:sz w:val="28"/>
          <w:szCs w:val="28"/>
        </w:rPr>
        <w:t>.</w:t>
      </w:r>
    </w:p>
    <w:p w14:paraId="41810EDE" w14:textId="77777777" w:rsidR="00D22D36" w:rsidRPr="00D22D36" w:rsidRDefault="00D22D36" w:rsidP="00D22D36">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Запозичення характеристик корпоративної культури окремих країн ускладнює економіч</w:t>
      </w:r>
      <w:r>
        <w:rPr>
          <w:rFonts w:ascii="Times New Roman" w:hAnsi="Times New Roman" w:cs="Times New Roman"/>
          <w:sz w:val="28"/>
          <w:szCs w:val="28"/>
        </w:rPr>
        <w:t xml:space="preserve">на, соціальна, </w:t>
      </w:r>
      <w:r w:rsidRPr="00D22D36">
        <w:rPr>
          <w:rFonts w:ascii="Times New Roman" w:hAnsi="Times New Roman" w:cs="Times New Roman"/>
          <w:sz w:val="28"/>
          <w:szCs w:val="28"/>
        </w:rPr>
        <w:t>соціально-технологічна своєрідність управління в кожній країні Реальну цінність у будь-якому</w:t>
      </w:r>
      <w:r>
        <w:rPr>
          <w:rFonts w:ascii="Times New Roman" w:hAnsi="Times New Roman" w:cs="Times New Roman"/>
          <w:sz w:val="28"/>
          <w:szCs w:val="28"/>
        </w:rPr>
        <w:t>.</w:t>
      </w:r>
    </w:p>
    <w:p w14:paraId="0F242AE6" w14:textId="77777777" w:rsidR="00D22D36" w:rsidRDefault="00D22D36" w:rsidP="00D22D36">
      <w:pPr>
        <w:spacing w:after="0" w:line="360" w:lineRule="auto"/>
        <w:ind w:left="170" w:right="57" w:firstLine="709"/>
        <w:jc w:val="both"/>
        <w:rPr>
          <w:rFonts w:ascii="Times New Roman" w:hAnsi="Times New Roman" w:cs="Times New Roman"/>
          <w:sz w:val="28"/>
          <w:szCs w:val="28"/>
        </w:rPr>
      </w:pPr>
      <w:r w:rsidRPr="00D22D36">
        <w:rPr>
          <w:rFonts w:ascii="Times New Roman" w:hAnsi="Times New Roman" w:cs="Times New Roman"/>
          <w:sz w:val="28"/>
          <w:szCs w:val="28"/>
        </w:rPr>
        <w:t>Національний стиль має практичний досвід розв'язання соціально-економічних та науково-технічних завдань, які відображаються у досягненні високих рез</w:t>
      </w:r>
      <w:r>
        <w:rPr>
          <w:rFonts w:ascii="Times New Roman" w:hAnsi="Times New Roman" w:cs="Times New Roman"/>
          <w:sz w:val="28"/>
          <w:szCs w:val="28"/>
        </w:rPr>
        <w:t xml:space="preserve">ультатів. </w:t>
      </w:r>
      <w:r w:rsidRPr="00D22D36">
        <w:rPr>
          <w:rFonts w:ascii="Times New Roman" w:hAnsi="Times New Roman" w:cs="Times New Roman"/>
          <w:sz w:val="28"/>
          <w:szCs w:val="28"/>
        </w:rPr>
        <w:t>Розвиток культури – тривалий історичний процес, і хоч гло</w:t>
      </w:r>
      <w:r>
        <w:rPr>
          <w:rFonts w:ascii="Times New Roman" w:hAnsi="Times New Roman" w:cs="Times New Roman"/>
          <w:sz w:val="28"/>
          <w:szCs w:val="28"/>
        </w:rPr>
        <w:t xml:space="preserve">балізація прискорює його, зміни </w:t>
      </w:r>
      <w:r w:rsidRPr="00D22D36">
        <w:rPr>
          <w:rFonts w:ascii="Times New Roman" w:hAnsi="Times New Roman" w:cs="Times New Roman"/>
          <w:sz w:val="28"/>
          <w:szCs w:val="28"/>
        </w:rPr>
        <w:t>відбуваються дуже повільно. І якщо неможливо швидко змін</w:t>
      </w:r>
      <w:r>
        <w:rPr>
          <w:rFonts w:ascii="Times New Roman" w:hAnsi="Times New Roman" w:cs="Times New Roman"/>
          <w:sz w:val="28"/>
          <w:szCs w:val="28"/>
        </w:rPr>
        <w:t xml:space="preserve">ити загальну чи ділову культуру </w:t>
      </w:r>
      <w:r w:rsidRPr="00D22D36">
        <w:rPr>
          <w:rFonts w:ascii="Times New Roman" w:hAnsi="Times New Roman" w:cs="Times New Roman"/>
          <w:sz w:val="28"/>
          <w:szCs w:val="28"/>
        </w:rPr>
        <w:t xml:space="preserve">країни цілком можна почати зі змін в організаційній </w:t>
      </w:r>
      <w:r>
        <w:rPr>
          <w:rFonts w:ascii="Times New Roman" w:hAnsi="Times New Roman" w:cs="Times New Roman"/>
          <w:sz w:val="28"/>
          <w:szCs w:val="28"/>
        </w:rPr>
        <w:t xml:space="preserve">(корпоративній) культурі роботи </w:t>
      </w:r>
      <w:r w:rsidRPr="00D22D36">
        <w:rPr>
          <w:rFonts w:ascii="Times New Roman" w:hAnsi="Times New Roman" w:cs="Times New Roman"/>
          <w:sz w:val="28"/>
          <w:szCs w:val="28"/>
        </w:rPr>
        <w:t xml:space="preserve">підприємств та установ та через ці зміни впливати на культуру </w:t>
      </w:r>
      <w:proofErr w:type="spellStart"/>
      <w:r w:rsidRPr="00D22D36">
        <w:rPr>
          <w:rFonts w:ascii="Times New Roman" w:hAnsi="Times New Roman" w:cs="Times New Roman"/>
          <w:sz w:val="28"/>
          <w:szCs w:val="28"/>
        </w:rPr>
        <w:t>міжорганізаційних</w:t>
      </w:r>
      <w:proofErr w:type="spellEnd"/>
      <w:r w:rsidRPr="00D22D36">
        <w:rPr>
          <w:rFonts w:ascii="Times New Roman" w:hAnsi="Times New Roman" w:cs="Times New Roman"/>
          <w:sz w:val="28"/>
          <w:szCs w:val="28"/>
        </w:rPr>
        <w:t xml:space="preserve"> відноси</w:t>
      </w:r>
      <w:r>
        <w:rPr>
          <w:rFonts w:ascii="Times New Roman" w:hAnsi="Times New Roman" w:cs="Times New Roman"/>
          <w:sz w:val="28"/>
          <w:szCs w:val="28"/>
        </w:rPr>
        <w:t xml:space="preserve">н (культуру </w:t>
      </w:r>
      <w:r w:rsidRPr="00D22D36">
        <w:rPr>
          <w:rFonts w:ascii="Times New Roman" w:hAnsi="Times New Roman" w:cs="Times New Roman"/>
          <w:sz w:val="28"/>
          <w:szCs w:val="28"/>
        </w:rPr>
        <w:t>ведення переговорів, культуру партнерства, конкурентну культуру тощ</w:t>
      </w:r>
      <w:r>
        <w:rPr>
          <w:rFonts w:ascii="Times New Roman" w:hAnsi="Times New Roman" w:cs="Times New Roman"/>
          <w:sz w:val="28"/>
          <w:szCs w:val="28"/>
        </w:rPr>
        <w:t xml:space="preserve">о), а отже, впливатиме і на всю </w:t>
      </w:r>
      <w:r w:rsidRPr="00D22D36">
        <w:rPr>
          <w:rFonts w:ascii="Times New Roman" w:hAnsi="Times New Roman" w:cs="Times New Roman"/>
          <w:sz w:val="28"/>
          <w:szCs w:val="28"/>
        </w:rPr>
        <w:t>ділову культуру, а через неї - і на загальну культуру та економіку.</w:t>
      </w:r>
    </w:p>
    <w:p w14:paraId="798E81A2" w14:textId="77777777" w:rsidR="00D22D36" w:rsidRDefault="00D54BFF" w:rsidP="00DC7A6F">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Щодо </w:t>
      </w:r>
      <w:proofErr w:type="spellStart"/>
      <w:r>
        <w:rPr>
          <w:rFonts w:ascii="Times New Roman" w:hAnsi="Times New Roman" w:cs="Times New Roman"/>
          <w:sz w:val="28"/>
          <w:szCs w:val="28"/>
        </w:rPr>
        <w:t>культурнуго</w:t>
      </w:r>
      <w:proofErr w:type="spellEnd"/>
      <w:r>
        <w:rPr>
          <w:rFonts w:ascii="Times New Roman" w:hAnsi="Times New Roman" w:cs="Times New Roman"/>
          <w:sz w:val="28"/>
          <w:szCs w:val="28"/>
        </w:rPr>
        <w:t xml:space="preserve"> середовища в Україні, </w:t>
      </w:r>
      <w:r w:rsidR="00DC7A6F">
        <w:rPr>
          <w:rFonts w:ascii="Times New Roman" w:hAnsi="Times New Roman" w:cs="Times New Roman"/>
          <w:sz w:val="28"/>
          <w:szCs w:val="28"/>
        </w:rPr>
        <w:t>в</w:t>
      </w:r>
      <w:r w:rsidRPr="00D54BFF">
        <w:rPr>
          <w:rFonts w:ascii="Times New Roman" w:hAnsi="Times New Roman" w:cs="Times New Roman"/>
          <w:sz w:val="28"/>
          <w:szCs w:val="28"/>
        </w:rPr>
        <w:t>изначення соціально-культурних пріоритетів є конкретним інструментом вирішення завдань соціально-економічних територій, а об'єктивна та всебічна оцінка факторів у кожному регіоні дозволяє виявити та охарактеризувати специфіку функціонування його соціально-економічної системи. На основі аналізу та оцінки сучасного стану інфраструктурного потенціалу культурного середовища, ефективності його використання та соціально-культурної активності населення на регіональному рівні можна зробити висновок про зростання невідповідності його рівня та якості завдань національно-культурного відродження в Україні. На жаль, це негативно позначилося на самодостатності та відтворюваності соціально-економічних процесів у регіонах країни. Тому можна назвати, що у нашій країні накопичився комплекс територіальних проблем, серед яких слід виділити значні розбіжності у регіональному розвитку культурного середовища.</w:t>
      </w:r>
    </w:p>
    <w:p w14:paraId="6B101A03" w14:textId="77777777" w:rsidR="00006B7F" w:rsidRPr="00006B7F" w:rsidRDefault="00006B7F" w:rsidP="00006B7F">
      <w:pPr>
        <w:spacing w:after="0" w:line="360" w:lineRule="auto"/>
        <w:ind w:left="170" w:right="57" w:firstLine="709"/>
        <w:jc w:val="both"/>
        <w:rPr>
          <w:rFonts w:ascii="Times New Roman" w:hAnsi="Times New Roman" w:cs="Times New Roman"/>
          <w:sz w:val="28"/>
          <w:szCs w:val="28"/>
        </w:rPr>
      </w:pPr>
      <w:r w:rsidRPr="00006B7F">
        <w:rPr>
          <w:rFonts w:ascii="Times New Roman" w:hAnsi="Times New Roman" w:cs="Times New Roman"/>
          <w:sz w:val="28"/>
          <w:szCs w:val="28"/>
        </w:rPr>
        <w:t>Але так чи інакше бізнес-культура ще є відображенням загальної культури суспільства. Щоб повноцінно оцінити стан речей із досвідом працівника в Україні, потрібно було б проводити масштабне дослідження. Однак можна припустити, що такий елемент, як професійний та життєвий досвід співробітника, меншою мірою цікавить українських роботодавців. Особливо це стосується великих компаній, де часто високого рівня сервісу намагаються досягти такими методами, як жорстка регламентація дій, система штрафів за провини та помилки, ставка на те, що "незамінних працівників не буває". Відповідно, потік кадрів досить стрімкий, а компанія витрачає кошти на постійне залучення на</w:t>
      </w:r>
      <w:r>
        <w:rPr>
          <w:rFonts w:ascii="Times New Roman" w:hAnsi="Times New Roman" w:cs="Times New Roman"/>
          <w:sz w:val="28"/>
          <w:szCs w:val="28"/>
        </w:rPr>
        <w:t xml:space="preserve"> навчання нових співробітників.</w:t>
      </w:r>
    </w:p>
    <w:p w14:paraId="63C2D029" w14:textId="77777777" w:rsidR="00006B7F" w:rsidRPr="00DC7A6F" w:rsidRDefault="00006B7F" w:rsidP="00006B7F">
      <w:pPr>
        <w:spacing w:after="0" w:line="360" w:lineRule="auto"/>
        <w:ind w:left="170" w:right="57" w:firstLine="709"/>
        <w:jc w:val="both"/>
        <w:rPr>
          <w:rFonts w:ascii="Times New Roman" w:hAnsi="Times New Roman" w:cs="Times New Roman"/>
          <w:sz w:val="28"/>
          <w:szCs w:val="28"/>
        </w:rPr>
      </w:pPr>
      <w:r w:rsidRPr="00006B7F">
        <w:rPr>
          <w:rFonts w:ascii="Times New Roman" w:hAnsi="Times New Roman" w:cs="Times New Roman"/>
          <w:sz w:val="28"/>
          <w:szCs w:val="28"/>
        </w:rPr>
        <w:t xml:space="preserve">Звичайно, в Україні є приклади </w:t>
      </w:r>
      <w:r w:rsidR="00203B12">
        <w:rPr>
          <w:rFonts w:ascii="Times New Roman" w:hAnsi="Times New Roman" w:cs="Times New Roman"/>
          <w:sz w:val="28"/>
          <w:szCs w:val="28"/>
        </w:rPr>
        <w:t xml:space="preserve">підприємств, де глобальні </w:t>
      </w:r>
      <w:proofErr w:type="spellStart"/>
      <w:r w:rsidR="00203B12">
        <w:rPr>
          <w:rFonts w:ascii="Times New Roman" w:hAnsi="Times New Roman" w:cs="Times New Roman"/>
          <w:sz w:val="28"/>
          <w:szCs w:val="28"/>
        </w:rPr>
        <w:t>іновації</w:t>
      </w:r>
      <w:proofErr w:type="spellEnd"/>
      <w:r w:rsidR="00203B12">
        <w:rPr>
          <w:rFonts w:ascii="Times New Roman" w:hAnsi="Times New Roman" w:cs="Times New Roman"/>
          <w:sz w:val="28"/>
          <w:szCs w:val="28"/>
        </w:rPr>
        <w:t xml:space="preserve"> </w:t>
      </w:r>
      <w:r w:rsidRPr="00006B7F">
        <w:rPr>
          <w:rFonts w:ascii="Times New Roman" w:hAnsi="Times New Roman" w:cs="Times New Roman"/>
          <w:sz w:val="28"/>
          <w:szCs w:val="28"/>
        </w:rPr>
        <w:t xml:space="preserve"> втілюються: це зокрема IT-компанії, PR та комунікаційні агенції, креативні індустрії тощо. Проте найчастіше наголошують на досвіді працівника або невеликі молоді компанії, або місцеві підрозділи іноземних підприємств, які привносять в українські філії власну корпоративну культуру. До того ж, більшість підприємств обмежуються зовнішніми атрибутами корпоративної </w:t>
      </w:r>
      <w:r w:rsidRPr="00006B7F">
        <w:rPr>
          <w:rFonts w:ascii="Times New Roman" w:hAnsi="Times New Roman" w:cs="Times New Roman"/>
          <w:sz w:val="28"/>
          <w:szCs w:val="28"/>
        </w:rPr>
        <w:lastRenderedPageBreak/>
        <w:t>культури, такими як безкоштовні спортзали, йога або обіди. Однак це все лише бонуси (хоч і приємні), не пов'язані із самим робочим процесом.</w:t>
      </w:r>
    </w:p>
    <w:p w14:paraId="43B8A476" w14:textId="77777777" w:rsidR="00131BDE" w:rsidRDefault="00131BDE" w:rsidP="00BC5D6D">
      <w:pPr>
        <w:spacing w:after="0" w:line="360" w:lineRule="auto"/>
        <w:ind w:left="170" w:right="57" w:firstLine="709"/>
        <w:jc w:val="center"/>
        <w:rPr>
          <w:rFonts w:ascii="Times New Roman" w:hAnsi="Times New Roman" w:cs="Times New Roman"/>
          <w:b/>
          <w:sz w:val="28"/>
          <w:szCs w:val="28"/>
        </w:rPr>
      </w:pPr>
    </w:p>
    <w:p w14:paraId="1D8A2E77" w14:textId="77777777" w:rsidR="00131BDE" w:rsidRDefault="00131BDE" w:rsidP="00BC5D6D">
      <w:pPr>
        <w:spacing w:after="0" w:line="360" w:lineRule="auto"/>
        <w:ind w:left="170" w:right="57" w:firstLine="709"/>
        <w:jc w:val="center"/>
        <w:rPr>
          <w:rFonts w:ascii="Times New Roman" w:hAnsi="Times New Roman" w:cs="Times New Roman"/>
          <w:b/>
          <w:sz w:val="28"/>
          <w:szCs w:val="28"/>
        </w:rPr>
      </w:pPr>
    </w:p>
    <w:p w14:paraId="59255EC6"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09B1C014"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03227332"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5BA9F3EB"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21FF6567"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5DE1E187"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3D95F254"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3C7E44C7"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53214BFA"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3F6C8CD0"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4262DCFB"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65C465B8"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3A7F2A32"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3B829EA6"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1D0D2205" w14:textId="77777777" w:rsidR="003821ED" w:rsidRDefault="003821ED" w:rsidP="00BC5D6D">
      <w:pPr>
        <w:spacing w:after="0" w:line="360" w:lineRule="auto"/>
        <w:ind w:left="170" w:right="57" w:firstLine="709"/>
        <w:jc w:val="center"/>
        <w:rPr>
          <w:rFonts w:ascii="Times New Roman" w:hAnsi="Times New Roman" w:cs="Times New Roman"/>
          <w:b/>
          <w:sz w:val="28"/>
          <w:szCs w:val="28"/>
        </w:rPr>
      </w:pPr>
    </w:p>
    <w:p w14:paraId="1BDED9E2" w14:textId="77777777" w:rsidR="003821ED" w:rsidRDefault="003821ED" w:rsidP="00151638">
      <w:pPr>
        <w:spacing w:after="0" w:line="360" w:lineRule="auto"/>
        <w:ind w:right="57"/>
        <w:rPr>
          <w:rFonts w:ascii="Times New Roman" w:hAnsi="Times New Roman" w:cs="Times New Roman"/>
          <w:b/>
          <w:sz w:val="28"/>
          <w:szCs w:val="28"/>
        </w:rPr>
      </w:pPr>
    </w:p>
    <w:p w14:paraId="4F597231" w14:textId="77777777" w:rsidR="008F750C" w:rsidRDefault="008F750C" w:rsidP="00BC5D6D">
      <w:pPr>
        <w:spacing w:after="0" w:line="360" w:lineRule="auto"/>
        <w:ind w:left="170" w:right="57" w:firstLine="709"/>
        <w:jc w:val="center"/>
        <w:rPr>
          <w:rFonts w:ascii="Times New Roman" w:hAnsi="Times New Roman" w:cs="Times New Roman"/>
          <w:b/>
          <w:sz w:val="28"/>
          <w:szCs w:val="28"/>
        </w:rPr>
      </w:pPr>
    </w:p>
    <w:p w14:paraId="357E9965" w14:textId="77777777" w:rsidR="008F750C" w:rsidRDefault="008F750C" w:rsidP="00BC5D6D">
      <w:pPr>
        <w:spacing w:after="0" w:line="360" w:lineRule="auto"/>
        <w:ind w:left="170" w:right="57" w:firstLine="709"/>
        <w:jc w:val="center"/>
        <w:rPr>
          <w:rFonts w:ascii="Times New Roman" w:hAnsi="Times New Roman" w:cs="Times New Roman"/>
          <w:b/>
          <w:sz w:val="28"/>
          <w:szCs w:val="28"/>
        </w:rPr>
      </w:pPr>
    </w:p>
    <w:p w14:paraId="54CF7821"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36406BEC"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6078FFB8"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1CF71E85"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4F5AA4A4"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636AF6A0" w14:textId="77777777" w:rsidR="00C65FEC" w:rsidRDefault="00C65FEC" w:rsidP="00BC5D6D">
      <w:pPr>
        <w:spacing w:after="0" w:line="360" w:lineRule="auto"/>
        <w:ind w:left="170" w:right="57" w:firstLine="709"/>
        <w:jc w:val="center"/>
        <w:rPr>
          <w:rFonts w:ascii="Times New Roman" w:hAnsi="Times New Roman" w:cs="Times New Roman"/>
          <w:b/>
          <w:sz w:val="28"/>
          <w:szCs w:val="28"/>
        </w:rPr>
      </w:pPr>
    </w:p>
    <w:p w14:paraId="19844A2B" w14:textId="77777777" w:rsidR="008F750C" w:rsidRDefault="008F750C" w:rsidP="00BC5D6D">
      <w:pPr>
        <w:spacing w:after="0" w:line="360" w:lineRule="auto"/>
        <w:ind w:left="170" w:right="57" w:firstLine="709"/>
        <w:jc w:val="center"/>
        <w:rPr>
          <w:rFonts w:ascii="Times New Roman" w:hAnsi="Times New Roman" w:cs="Times New Roman"/>
          <w:b/>
          <w:sz w:val="28"/>
          <w:szCs w:val="28"/>
        </w:rPr>
      </w:pPr>
    </w:p>
    <w:p w14:paraId="031E18A2" w14:textId="77777777" w:rsidR="00BC5D6D" w:rsidRPr="00BC5D6D" w:rsidRDefault="00BC5D6D" w:rsidP="008F750C">
      <w:pPr>
        <w:pStyle w:val="1"/>
        <w:jc w:val="center"/>
        <w:rPr>
          <w:b w:val="0"/>
          <w:sz w:val="28"/>
          <w:szCs w:val="28"/>
        </w:rPr>
      </w:pPr>
      <w:bookmarkStart w:id="15" w:name="_Toc87367096"/>
      <w:r w:rsidRPr="00BC5D6D">
        <w:rPr>
          <w:b w:val="0"/>
          <w:sz w:val="28"/>
          <w:szCs w:val="28"/>
        </w:rPr>
        <w:lastRenderedPageBreak/>
        <w:t>РОЗДІЛ 3. ШЛЯХИ УДОСКОНАЛЕННЯ КУЛЬТУРИ БІЗНЕСУ ТА МІЖНАРОДНОГО МАРКЕТИНГУ В УКРАЇНІ</w:t>
      </w:r>
      <w:bookmarkEnd w:id="15"/>
    </w:p>
    <w:p w14:paraId="34A3BD7E" w14:textId="77777777" w:rsidR="00BC5D6D" w:rsidRDefault="00BC5D6D" w:rsidP="00BC5D6D">
      <w:pPr>
        <w:spacing w:after="0" w:line="360" w:lineRule="auto"/>
        <w:ind w:left="170" w:right="57" w:firstLine="709"/>
        <w:jc w:val="center"/>
        <w:rPr>
          <w:rFonts w:ascii="Times New Roman" w:hAnsi="Times New Roman" w:cs="Times New Roman"/>
          <w:b/>
          <w:sz w:val="28"/>
          <w:szCs w:val="28"/>
        </w:rPr>
      </w:pPr>
    </w:p>
    <w:p w14:paraId="08A95EED" w14:textId="77777777" w:rsidR="00131BDE" w:rsidRPr="00BC5D6D" w:rsidRDefault="00131BDE" w:rsidP="00BC5D6D">
      <w:pPr>
        <w:spacing w:after="0" w:line="360" w:lineRule="auto"/>
        <w:ind w:left="170" w:right="57" w:firstLine="709"/>
        <w:jc w:val="center"/>
        <w:rPr>
          <w:rFonts w:ascii="Times New Roman" w:hAnsi="Times New Roman" w:cs="Times New Roman"/>
          <w:b/>
          <w:sz w:val="28"/>
          <w:szCs w:val="28"/>
        </w:rPr>
      </w:pPr>
    </w:p>
    <w:p w14:paraId="64AB4D89" w14:textId="77777777" w:rsidR="00BC5D6D" w:rsidRPr="008F750C" w:rsidRDefault="00BC5D6D" w:rsidP="008F750C">
      <w:pPr>
        <w:pStyle w:val="2"/>
        <w:ind w:firstLine="708"/>
        <w:rPr>
          <w:rFonts w:ascii="Times New Roman" w:hAnsi="Times New Roman" w:cs="Times New Roman"/>
          <w:b w:val="0"/>
          <w:color w:val="000000" w:themeColor="text1"/>
          <w:sz w:val="28"/>
          <w:szCs w:val="28"/>
        </w:rPr>
      </w:pPr>
      <w:bookmarkStart w:id="16" w:name="_Toc87367097"/>
      <w:r w:rsidRPr="008F750C">
        <w:rPr>
          <w:rFonts w:ascii="Times New Roman" w:hAnsi="Times New Roman" w:cs="Times New Roman"/>
          <w:b w:val="0"/>
          <w:color w:val="000000" w:themeColor="text1"/>
          <w:sz w:val="28"/>
          <w:szCs w:val="28"/>
        </w:rPr>
        <w:t>3.1 Рекомендації щодо покращення культури бізнесу та міжнародного маркетингу на сучасному етапі</w:t>
      </w:r>
      <w:bookmarkEnd w:id="16"/>
    </w:p>
    <w:p w14:paraId="1ACA7DC1" w14:textId="77777777" w:rsidR="0003634E" w:rsidRDefault="0003634E" w:rsidP="00BC5D6D">
      <w:pPr>
        <w:spacing w:after="0" w:line="360" w:lineRule="auto"/>
        <w:ind w:left="170" w:right="57" w:firstLine="709"/>
        <w:jc w:val="both"/>
        <w:rPr>
          <w:rFonts w:ascii="Times New Roman" w:hAnsi="Times New Roman" w:cs="Times New Roman"/>
          <w:b/>
          <w:sz w:val="28"/>
          <w:szCs w:val="28"/>
        </w:rPr>
      </w:pPr>
    </w:p>
    <w:p w14:paraId="654707B0" w14:textId="77777777" w:rsidR="0003634E" w:rsidRDefault="0003634E" w:rsidP="00BC5D6D">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У сучасних умовах глобалізації світової економіки важливим для України напрямом є інтеграція в світові господарські відносини, зокрема, участь у міжнародній торгівлі. Посилення глобалізації світових економічних процесів, до яких залучена й Україна, а також зростання конкуренції на внутрішньому ринку України зумовлює необхідність пошуку українськими підприємствами нових ринків збуту. Розвиток експорту є необхідною умовою розвитку будь-якої галузі економіки. Особливо це характерно для країн з обмеженим попитом, таких як Україна. На сьогодні в структурі українського експорту склалося дуже несприятливе поєднання факторів виробництва з переважанням сировини та некваліфікованої праці, стабільно росте частка екологічно несприятливих галузей (чорна та кольорова металургія, хімічна промисловість). Значною мірою така ситуація пов’язана зі стимулюванням сировинної структури українського експорту з боку розвинених країн, а також</w:t>
      </w:r>
      <w:r>
        <w:rPr>
          <w:rFonts w:ascii="Times New Roman" w:hAnsi="Times New Roman" w:cs="Times New Roman"/>
          <w:sz w:val="28"/>
          <w:szCs w:val="28"/>
        </w:rPr>
        <w:t xml:space="preserve"> </w:t>
      </w:r>
      <w:r w:rsidRPr="0003634E">
        <w:rPr>
          <w:rFonts w:ascii="Times New Roman" w:hAnsi="Times New Roman" w:cs="Times New Roman"/>
          <w:sz w:val="28"/>
          <w:szCs w:val="28"/>
        </w:rPr>
        <w:t>недостатньою державною підтримкою підприємств-виробників. Але також цілком очевидно, що в умовах загострення конкурентної боротьби на більшості світових ринків недостатньо лише державної підтримки вітчизняних виробників. На нашу думку, дуже важливою є також маркетингова підтримка процесу виходу на міжнародний ринок самими підприємствами</w:t>
      </w:r>
      <w:r w:rsidR="00DA757B" w:rsidRPr="00A7774C">
        <w:rPr>
          <w:rFonts w:ascii="Times New Roman" w:hAnsi="Times New Roman" w:cs="Times New Roman"/>
          <w:sz w:val="28"/>
          <w:szCs w:val="28"/>
          <w:lang w:val="ru-RU"/>
        </w:rPr>
        <w:t xml:space="preserve">[21, </w:t>
      </w:r>
      <w:r w:rsidR="00DA757B">
        <w:rPr>
          <w:rFonts w:ascii="Times New Roman" w:hAnsi="Times New Roman" w:cs="Times New Roman"/>
          <w:sz w:val="28"/>
          <w:szCs w:val="28"/>
          <w:lang w:val="en-US"/>
        </w:rPr>
        <w:t>c</w:t>
      </w:r>
      <w:r w:rsidR="00DA757B" w:rsidRPr="00A7774C">
        <w:rPr>
          <w:rFonts w:ascii="Times New Roman" w:hAnsi="Times New Roman" w:cs="Times New Roman"/>
          <w:sz w:val="28"/>
          <w:szCs w:val="28"/>
          <w:lang w:val="ru-RU"/>
        </w:rPr>
        <w:t>. 220]</w:t>
      </w:r>
      <w:r w:rsidRPr="0003634E">
        <w:rPr>
          <w:rFonts w:ascii="Times New Roman" w:hAnsi="Times New Roman" w:cs="Times New Roman"/>
          <w:sz w:val="28"/>
          <w:szCs w:val="28"/>
        </w:rPr>
        <w:t>.</w:t>
      </w:r>
    </w:p>
    <w:p w14:paraId="70FEDC14" w14:textId="77777777" w:rsidR="0003634E" w:rsidRDefault="0003634E" w:rsidP="00BC5D6D">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 xml:space="preserve">Значна частина вітчизняних дослідників традиційно приділяють більше уваги аналізу ефективності державної підтримки процесу виходу підприємств на зарубіжні ринки. Сучасні дослідження в цій сфері базуються на досить детально розробленій теоретичній концепції, чіткій системі збору та </w:t>
      </w:r>
      <w:r w:rsidRPr="0003634E">
        <w:rPr>
          <w:rFonts w:ascii="Times New Roman" w:hAnsi="Times New Roman" w:cs="Times New Roman"/>
          <w:sz w:val="28"/>
          <w:szCs w:val="28"/>
        </w:rPr>
        <w:lastRenderedPageBreak/>
        <w:t>інтерпретації даних зовнішньоекономічної діяльності. Вітчизняні ж дослідження, присвячені вдосконаленню маркетингової діяльності в процесі виходу на зарубіжні ринки на рівні підприємств, виглядають достатньо слабко розробленими. Основна проблема полягає в суто описовому підході, який виражається у відсутності кількісних оцінок взаємозв’язку між характеристиками підприємств, ступенем їх залучення в міжнародну діяльність, маркетинговою стратегією та результатами міжнародної діяльності. Внаслідок цього рекомендації щодо вдосконалення міжнародної діяльності українських підприємств виглядають недостатньо обґрунтованими</w:t>
      </w:r>
      <w:r>
        <w:rPr>
          <w:rFonts w:ascii="Times New Roman" w:hAnsi="Times New Roman" w:cs="Times New Roman"/>
          <w:sz w:val="28"/>
          <w:szCs w:val="28"/>
        </w:rPr>
        <w:t xml:space="preserve"> </w:t>
      </w:r>
      <w:r w:rsidRPr="0003634E">
        <w:rPr>
          <w:rFonts w:ascii="Times New Roman" w:hAnsi="Times New Roman" w:cs="Times New Roman"/>
          <w:sz w:val="28"/>
          <w:szCs w:val="28"/>
        </w:rPr>
        <w:t>У більшості робіт відсутні емпіричні дані, зібрані на підприємствах, у результаті чого рекомендації дослідників носять теоретичний характер. Підводячи підсумок українським дослідженням з даної тематики, можна виділити такі пріоритетні напрями досліджень</w:t>
      </w:r>
      <w:r w:rsidR="00DA757B" w:rsidRPr="00A7774C">
        <w:rPr>
          <w:rFonts w:ascii="Times New Roman" w:hAnsi="Times New Roman" w:cs="Times New Roman"/>
          <w:sz w:val="28"/>
          <w:szCs w:val="28"/>
        </w:rPr>
        <w:t xml:space="preserve">[21, </w:t>
      </w:r>
      <w:r w:rsidR="00DA757B">
        <w:rPr>
          <w:rFonts w:ascii="Times New Roman" w:hAnsi="Times New Roman" w:cs="Times New Roman"/>
          <w:sz w:val="28"/>
          <w:szCs w:val="28"/>
          <w:lang w:val="en-US"/>
        </w:rPr>
        <w:t>c</w:t>
      </w:r>
      <w:r w:rsidR="00DA757B" w:rsidRPr="00A7774C">
        <w:rPr>
          <w:rFonts w:ascii="Times New Roman" w:hAnsi="Times New Roman" w:cs="Times New Roman"/>
          <w:sz w:val="28"/>
          <w:szCs w:val="28"/>
        </w:rPr>
        <w:t>. 220]</w:t>
      </w:r>
      <w:r w:rsidRPr="0003634E">
        <w:rPr>
          <w:rFonts w:ascii="Times New Roman" w:hAnsi="Times New Roman" w:cs="Times New Roman"/>
          <w:sz w:val="28"/>
          <w:szCs w:val="28"/>
        </w:rPr>
        <w:t xml:space="preserve">:  </w:t>
      </w:r>
    </w:p>
    <w:p w14:paraId="7C4DCFBE" w14:textId="77777777" w:rsidR="0003634E" w:rsidRPr="0003634E" w:rsidRDefault="0003634E" w:rsidP="0003634E">
      <w:pPr>
        <w:pStyle w:val="a3"/>
        <w:numPr>
          <w:ilvl w:val="0"/>
          <w:numId w:val="3"/>
        </w:numPr>
        <w:spacing w:after="0" w:line="360" w:lineRule="auto"/>
        <w:ind w:right="57"/>
        <w:jc w:val="both"/>
        <w:rPr>
          <w:rFonts w:ascii="Times New Roman" w:hAnsi="Times New Roman" w:cs="Times New Roman"/>
          <w:sz w:val="28"/>
          <w:szCs w:val="28"/>
        </w:rPr>
      </w:pPr>
      <w:r w:rsidRPr="0003634E">
        <w:rPr>
          <w:rFonts w:ascii="Times New Roman" w:hAnsi="Times New Roman" w:cs="Times New Roman"/>
          <w:sz w:val="28"/>
          <w:szCs w:val="28"/>
        </w:rPr>
        <w:t xml:space="preserve">Хронологічне описання процедур, пов’язаних з експортом.  </w:t>
      </w:r>
    </w:p>
    <w:p w14:paraId="50279C31" w14:textId="77777777" w:rsidR="0003634E" w:rsidRPr="0003634E" w:rsidRDefault="0003634E" w:rsidP="0003634E">
      <w:pPr>
        <w:pStyle w:val="a3"/>
        <w:numPr>
          <w:ilvl w:val="0"/>
          <w:numId w:val="3"/>
        </w:numPr>
        <w:spacing w:after="0" w:line="360" w:lineRule="auto"/>
        <w:ind w:right="57"/>
        <w:jc w:val="both"/>
        <w:rPr>
          <w:rFonts w:ascii="Times New Roman" w:hAnsi="Times New Roman" w:cs="Times New Roman"/>
          <w:sz w:val="28"/>
          <w:szCs w:val="28"/>
        </w:rPr>
      </w:pPr>
      <w:r w:rsidRPr="0003634E">
        <w:rPr>
          <w:rFonts w:ascii="Times New Roman" w:hAnsi="Times New Roman" w:cs="Times New Roman"/>
          <w:sz w:val="28"/>
          <w:szCs w:val="28"/>
        </w:rPr>
        <w:t>Описання експортних процедур у вигляді логічних схем і взаємозв’язків. </w:t>
      </w:r>
    </w:p>
    <w:p w14:paraId="1A9FDA7F" w14:textId="77777777" w:rsidR="0003634E" w:rsidRPr="0003634E" w:rsidRDefault="0003634E" w:rsidP="0003634E">
      <w:pPr>
        <w:pStyle w:val="a3"/>
        <w:numPr>
          <w:ilvl w:val="0"/>
          <w:numId w:val="3"/>
        </w:numPr>
        <w:spacing w:after="0" w:line="360" w:lineRule="auto"/>
        <w:ind w:right="57"/>
        <w:jc w:val="both"/>
        <w:rPr>
          <w:rFonts w:ascii="Times New Roman" w:hAnsi="Times New Roman" w:cs="Times New Roman"/>
          <w:sz w:val="28"/>
          <w:szCs w:val="28"/>
        </w:rPr>
      </w:pPr>
      <w:r w:rsidRPr="0003634E">
        <w:rPr>
          <w:rFonts w:ascii="Times New Roman" w:hAnsi="Times New Roman" w:cs="Times New Roman"/>
          <w:sz w:val="28"/>
          <w:szCs w:val="28"/>
        </w:rPr>
        <w:t>Описання окремих інструментів зовнішньоекономічного маркетингу.</w:t>
      </w:r>
    </w:p>
    <w:p w14:paraId="018DF3B0" w14:textId="77777777" w:rsidR="0003634E" w:rsidRDefault="0003634E" w:rsidP="00BC5D6D">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 xml:space="preserve">Ці напрямки є досить цікавими в теоретичному плані, проте вони не відповідають </w:t>
      </w:r>
      <w:proofErr w:type="spellStart"/>
      <w:r w:rsidRPr="0003634E">
        <w:rPr>
          <w:rFonts w:ascii="Times New Roman" w:hAnsi="Times New Roman" w:cs="Times New Roman"/>
          <w:sz w:val="28"/>
          <w:szCs w:val="28"/>
        </w:rPr>
        <w:t>логіці</w:t>
      </w:r>
      <w:proofErr w:type="spellEnd"/>
      <w:r w:rsidRPr="0003634E">
        <w:rPr>
          <w:rFonts w:ascii="Times New Roman" w:hAnsi="Times New Roman" w:cs="Times New Roman"/>
          <w:sz w:val="28"/>
          <w:szCs w:val="28"/>
        </w:rPr>
        <w:t xml:space="preserve"> прийняття управлінських рішень на українських підприємствах. Тому актуальним є дослідження результативності міжнародної маркетингової діяльності з метою розробки практичних рекомендацій щодо її удосконалення.</w:t>
      </w:r>
    </w:p>
    <w:p w14:paraId="3DCA473B" w14:textId="77777777" w:rsidR="0003634E" w:rsidRDefault="0003634E" w:rsidP="00BC5D6D">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На основі аналізу факторів ринкового середовища, а також вторинної інформації, яку було зібрано автором у результаті попередніх досліджень, можна зробити висновок, що в більшості випадків основною стратегією виходу українських підприємств на зарубіжний ринок є експортування. Отже, для переважної більшості українських підприємств актуальними є результати дослідження результативності їх експортної діяльності, які допомогли б визначити, що впливає на її підвищення.</w:t>
      </w:r>
    </w:p>
    <w:p w14:paraId="141B874B" w14:textId="77777777" w:rsidR="0003634E" w:rsidRDefault="0003634E" w:rsidP="00BC5D6D">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lastRenderedPageBreak/>
        <w:t>Об'єктом даного маркетингового дослідження стала сукупність українських підприємств-виробників, що займаються експортом продукції в інші країни. Зважаючи на мету дослідження, його було проведено методом вибіркового опитування українських підприємств за допомогою експертних інтерв’ю з керівниками експортних або збутових / маркетингових відділів. Проведення опитування на робочому місці респондентів, тобто в офісах підприємств, виявилося проблематичним у силу таких основних причин: значні витрати часу та коштів на поїздки в різні регіони України та проблеми доступу до керівників. Тому опитування проводилось на галузевих виставках.</w:t>
      </w:r>
    </w:p>
    <w:p w14:paraId="7F21F38D" w14:textId="77777777" w:rsidR="00C65FEC" w:rsidRDefault="0003634E" w:rsidP="008F750C">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 xml:space="preserve">В результаті якісного аналізу причин, що стримують підприємства від виходу на зарубіжні ринки, було виділено дві групи бар’єрів: зовнішні та внутрішні (див. табл. </w:t>
      </w:r>
      <w:r>
        <w:rPr>
          <w:rFonts w:ascii="Times New Roman" w:hAnsi="Times New Roman" w:cs="Times New Roman"/>
          <w:sz w:val="28"/>
          <w:szCs w:val="28"/>
        </w:rPr>
        <w:t>3.</w:t>
      </w:r>
      <w:r w:rsidRPr="0003634E">
        <w:rPr>
          <w:rFonts w:ascii="Times New Roman" w:hAnsi="Times New Roman" w:cs="Times New Roman"/>
          <w:sz w:val="28"/>
          <w:szCs w:val="28"/>
        </w:rPr>
        <w:t>1).</w:t>
      </w:r>
    </w:p>
    <w:p w14:paraId="548967F9" w14:textId="77777777" w:rsidR="0003634E" w:rsidRDefault="0003634E" w:rsidP="00C65FEC">
      <w:pPr>
        <w:spacing w:after="0" w:line="360" w:lineRule="auto"/>
        <w:ind w:left="170" w:right="57" w:firstLine="709"/>
        <w:jc w:val="center"/>
        <w:rPr>
          <w:rFonts w:ascii="Times New Roman" w:hAnsi="Times New Roman" w:cs="Times New Roman"/>
          <w:sz w:val="28"/>
          <w:szCs w:val="28"/>
        </w:rPr>
      </w:pPr>
      <w:r w:rsidRPr="0003634E">
        <w:rPr>
          <w:rFonts w:ascii="Times New Roman" w:hAnsi="Times New Roman" w:cs="Times New Roman"/>
          <w:sz w:val="28"/>
          <w:szCs w:val="28"/>
        </w:rPr>
        <w:t>Бар’єри, що стримують підприємства від виходу на зарубіжні ринки</w:t>
      </w:r>
      <w:r w:rsidR="00C65FEC">
        <w:rPr>
          <w:rFonts w:ascii="Times New Roman" w:hAnsi="Times New Roman" w:cs="Times New Roman"/>
          <w:sz w:val="28"/>
          <w:szCs w:val="28"/>
        </w:rPr>
        <w:t xml:space="preserve"> (</w:t>
      </w:r>
      <w:r w:rsidR="004D53AE">
        <w:rPr>
          <w:rFonts w:ascii="Times New Roman" w:hAnsi="Times New Roman" w:cs="Times New Roman"/>
          <w:sz w:val="28"/>
          <w:szCs w:val="28"/>
        </w:rPr>
        <w:t xml:space="preserve">Таблиця </w:t>
      </w:r>
      <w:r w:rsidR="00C65FEC">
        <w:rPr>
          <w:rFonts w:ascii="Times New Roman" w:hAnsi="Times New Roman" w:cs="Times New Roman"/>
          <w:sz w:val="28"/>
          <w:szCs w:val="28"/>
        </w:rPr>
        <w:t>3.1)</w:t>
      </w:r>
    </w:p>
    <w:p w14:paraId="3666B01F" w14:textId="77777777" w:rsidR="008F750C" w:rsidRDefault="008F750C" w:rsidP="008F750C">
      <w:pPr>
        <w:spacing w:after="0" w:line="360" w:lineRule="auto"/>
        <w:ind w:left="170" w:right="57" w:firstLine="709"/>
        <w:jc w:val="both"/>
        <w:rPr>
          <w:rFonts w:ascii="Times New Roman" w:hAnsi="Times New Roman" w:cs="Times New Roman"/>
          <w:sz w:val="28"/>
          <w:szCs w:val="28"/>
        </w:rPr>
      </w:pPr>
    </w:p>
    <w:tbl>
      <w:tblPr>
        <w:tblStyle w:val="aa"/>
        <w:tblW w:w="0" w:type="auto"/>
        <w:tblInd w:w="170" w:type="dxa"/>
        <w:tblLook w:val="04A0" w:firstRow="1" w:lastRow="0" w:firstColumn="1" w:lastColumn="0" w:noHBand="0" w:noVBand="1"/>
      </w:tblPr>
      <w:tblGrid>
        <w:gridCol w:w="4842"/>
        <w:gridCol w:w="4843"/>
      </w:tblGrid>
      <w:tr w:rsidR="0003634E" w:rsidRPr="0003634E" w14:paraId="452DAEAD" w14:textId="77777777" w:rsidTr="0003634E">
        <w:tc>
          <w:tcPr>
            <w:tcW w:w="4927" w:type="dxa"/>
            <w:vAlign w:val="center"/>
          </w:tcPr>
          <w:p w14:paraId="1C7F67FC"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Внутрішні</w:t>
            </w:r>
          </w:p>
        </w:tc>
        <w:tc>
          <w:tcPr>
            <w:tcW w:w="4928" w:type="dxa"/>
            <w:vAlign w:val="center"/>
          </w:tcPr>
          <w:p w14:paraId="5EC4F667"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 xml:space="preserve">Зовнішні </w:t>
            </w:r>
          </w:p>
        </w:tc>
      </w:tr>
      <w:tr w:rsidR="0003634E" w:rsidRPr="0003634E" w14:paraId="14A613F7" w14:textId="77777777" w:rsidTr="0003634E">
        <w:tc>
          <w:tcPr>
            <w:tcW w:w="4927" w:type="dxa"/>
            <w:vAlign w:val="center"/>
          </w:tcPr>
          <w:p w14:paraId="0492F3D9" w14:textId="77777777" w:rsidR="0003634E" w:rsidRPr="003821ED" w:rsidRDefault="0003634E" w:rsidP="0003634E">
            <w:pPr>
              <w:spacing w:line="360" w:lineRule="auto"/>
              <w:ind w:right="57"/>
              <w:jc w:val="center"/>
              <w:rPr>
                <w:rFonts w:ascii="Times New Roman" w:hAnsi="Times New Roman" w:cs="Times New Roman"/>
                <w:sz w:val="28"/>
                <w:szCs w:val="28"/>
              </w:rPr>
            </w:pPr>
            <w:r w:rsidRPr="003821ED">
              <w:rPr>
                <w:rFonts w:ascii="Times New Roman" w:hAnsi="Times New Roman" w:cs="Times New Roman"/>
                <w:sz w:val="28"/>
                <w:szCs w:val="28"/>
              </w:rPr>
              <w:t>1</w:t>
            </w:r>
          </w:p>
        </w:tc>
        <w:tc>
          <w:tcPr>
            <w:tcW w:w="4928" w:type="dxa"/>
            <w:vAlign w:val="center"/>
          </w:tcPr>
          <w:p w14:paraId="14A18CDF" w14:textId="77777777" w:rsidR="0003634E" w:rsidRPr="003821ED" w:rsidRDefault="0003634E" w:rsidP="0003634E">
            <w:pPr>
              <w:spacing w:line="360" w:lineRule="auto"/>
              <w:ind w:right="57"/>
              <w:jc w:val="center"/>
              <w:rPr>
                <w:rFonts w:ascii="Times New Roman" w:hAnsi="Times New Roman" w:cs="Times New Roman"/>
                <w:sz w:val="28"/>
                <w:szCs w:val="28"/>
              </w:rPr>
            </w:pPr>
            <w:r w:rsidRPr="003821ED">
              <w:rPr>
                <w:rFonts w:ascii="Times New Roman" w:hAnsi="Times New Roman" w:cs="Times New Roman"/>
                <w:sz w:val="28"/>
                <w:szCs w:val="28"/>
              </w:rPr>
              <w:t>2</w:t>
            </w:r>
          </w:p>
        </w:tc>
      </w:tr>
      <w:tr w:rsidR="0003634E" w:rsidRPr="0003634E" w14:paraId="04BF82EC" w14:textId="77777777" w:rsidTr="0003634E">
        <w:tc>
          <w:tcPr>
            <w:tcW w:w="4927" w:type="dxa"/>
            <w:vAlign w:val="center"/>
          </w:tcPr>
          <w:p w14:paraId="4258B31D"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 xml:space="preserve">Недостатні фінансові ресурси.  Недостатні знання про потенційних іноземних споживачів, конкурентну ситуацію на зарубіжних ринках, законодавство інших країн.  Брак виробничих </w:t>
            </w:r>
            <w:proofErr w:type="spellStart"/>
            <w:r w:rsidRPr="003821ED">
              <w:rPr>
                <w:rFonts w:ascii="Times New Roman" w:hAnsi="Times New Roman" w:cs="Times New Roman"/>
                <w:sz w:val="28"/>
                <w:szCs w:val="28"/>
              </w:rPr>
              <w:t>потужностей</w:t>
            </w:r>
            <w:proofErr w:type="spellEnd"/>
            <w:r w:rsidRPr="003821ED">
              <w:rPr>
                <w:rFonts w:ascii="Times New Roman" w:hAnsi="Times New Roman" w:cs="Times New Roman"/>
                <w:sz w:val="28"/>
                <w:szCs w:val="28"/>
              </w:rPr>
              <w:t xml:space="preserve"> для охоплення іноземних ринків.  Відсутність </w:t>
            </w:r>
            <w:proofErr w:type="spellStart"/>
            <w:r w:rsidRPr="003821ED">
              <w:rPr>
                <w:rFonts w:ascii="Times New Roman" w:hAnsi="Times New Roman" w:cs="Times New Roman"/>
                <w:sz w:val="28"/>
                <w:szCs w:val="28"/>
              </w:rPr>
              <w:t>зв’язків</w:t>
            </w:r>
            <w:proofErr w:type="spellEnd"/>
            <w:r w:rsidRPr="003821ED">
              <w:rPr>
                <w:rFonts w:ascii="Times New Roman" w:hAnsi="Times New Roman" w:cs="Times New Roman"/>
                <w:sz w:val="28"/>
                <w:szCs w:val="28"/>
              </w:rPr>
              <w:t xml:space="preserve"> із зарубіжними партнерами, відсутність каналів розподілу на зарубіжних ринках.  Брак рішучості керівництва розпочати міжнародну діяльність.</w:t>
            </w:r>
          </w:p>
        </w:tc>
        <w:tc>
          <w:tcPr>
            <w:tcW w:w="4928" w:type="dxa"/>
            <w:vAlign w:val="center"/>
          </w:tcPr>
          <w:p w14:paraId="5FDC24D8"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 xml:space="preserve">Митні бар’єри, квоти та інші торговельні обмеження з боку багатьох країн.  </w:t>
            </w:r>
          </w:p>
          <w:p w14:paraId="1B7E4CFC"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Велика конкуренція на зарубіжних ринках.</w:t>
            </w:r>
          </w:p>
          <w:p w14:paraId="575C2335" w14:textId="77777777" w:rsidR="0003634E" w:rsidRPr="003821ED" w:rsidRDefault="0003634E" w:rsidP="0003634E">
            <w:pPr>
              <w:spacing w:line="360" w:lineRule="auto"/>
              <w:ind w:right="57"/>
              <w:rPr>
                <w:rFonts w:ascii="Times New Roman" w:hAnsi="Times New Roman" w:cs="Times New Roman"/>
                <w:sz w:val="28"/>
                <w:szCs w:val="28"/>
              </w:rPr>
            </w:pPr>
            <w:r w:rsidRPr="003821ED">
              <w:rPr>
                <w:rFonts w:ascii="Times New Roman" w:hAnsi="Times New Roman" w:cs="Times New Roman"/>
                <w:sz w:val="28"/>
                <w:szCs w:val="28"/>
              </w:rPr>
              <w:t>Достатній попит на внутрішньому ринку (</w:t>
            </w:r>
            <w:r w:rsidR="00F77878" w:rsidRPr="003821ED">
              <w:rPr>
                <w:rFonts w:ascii="Times New Roman" w:hAnsi="Times New Roman" w:cs="Times New Roman"/>
                <w:sz w:val="28"/>
                <w:szCs w:val="28"/>
              </w:rPr>
              <w:t>«</w:t>
            </w:r>
            <w:r w:rsidRPr="003821ED">
              <w:rPr>
                <w:rFonts w:ascii="Times New Roman" w:hAnsi="Times New Roman" w:cs="Times New Roman"/>
                <w:sz w:val="28"/>
                <w:szCs w:val="28"/>
              </w:rPr>
              <w:t>не насичення</w:t>
            </w:r>
            <w:r w:rsidR="00F77878" w:rsidRPr="003821ED">
              <w:rPr>
                <w:rFonts w:ascii="Times New Roman" w:hAnsi="Times New Roman" w:cs="Times New Roman"/>
                <w:sz w:val="28"/>
                <w:szCs w:val="28"/>
              </w:rPr>
              <w:t>»</w:t>
            </w:r>
            <w:r w:rsidRPr="003821ED">
              <w:rPr>
                <w:rFonts w:ascii="Times New Roman" w:hAnsi="Times New Roman" w:cs="Times New Roman"/>
                <w:sz w:val="28"/>
                <w:szCs w:val="28"/>
              </w:rPr>
              <w:t xml:space="preserve"> домашнього ринку).</w:t>
            </w:r>
          </w:p>
        </w:tc>
      </w:tr>
    </w:tbl>
    <w:p w14:paraId="420E42F8" w14:textId="77777777" w:rsidR="0003634E" w:rsidRDefault="0003634E" w:rsidP="0003634E">
      <w:pPr>
        <w:spacing w:after="0" w:line="360" w:lineRule="auto"/>
        <w:ind w:left="170" w:right="57" w:firstLine="709"/>
        <w:jc w:val="both"/>
        <w:rPr>
          <w:rFonts w:ascii="Times New Roman" w:hAnsi="Times New Roman" w:cs="Times New Roman"/>
          <w:sz w:val="28"/>
          <w:szCs w:val="28"/>
        </w:rPr>
      </w:pPr>
    </w:p>
    <w:p w14:paraId="382BF684" w14:textId="77777777" w:rsidR="0003634E" w:rsidRDefault="0003634E" w:rsidP="0003634E">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lastRenderedPageBreak/>
        <w:t>Багато причин, що стримують українські підприємства виходити на зарубіжні ринки, пов’язані з недосконалою державною політикою у сфері зовнішньоекономічної діяльності, зокрема, в законодавчому регулюванні цієї сфери, створенні позитивного іміджу країни, інформаційній підтримці підприємств-експортерів, державній підтримці у сфері просування.</w:t>
      </w:r>
    </w:p>
    <w:p w14:paraId="099CF84E" w14:textId="77777777" w:rsidR="0003634E" w:rsidRDefault="0003634E" w:rsidP="0003634E">
      <w:pPr>
        <w:spacing w:after="0" w:line="360" w:lineRule="auto"/>
        <w:ind w:left="170" w:right="57" w:firstLine="709"/>
        <w:jc w:val="both"/>
        <w:rPr>
          <w:rFonts w:ascii="Times New Roman" w:hAnsi="Times New Roman" w:cs="Times New Roman"/>
          <w:sz w:val="28"/>
          <w:szCs w:val="28"/>
        </w:rPr>
      </w:pPr>
      <w:r w:rsidRPr="0003634E">
        <w:rPr>
          <w:rFonts w:ascii="Times New Roman" w:hAnsi="Times New Roman" w:cs="Times New Roman"/>
          <w:sz w:val="28"/>
          <w:szCs w:val="28"/>
        </w:rPr>
        <w:t>Найбільш дієвим, з нашої точки зору, механізмом державної підтримки українських підприємств, що виходять на міжнародний ринок, є створення позитивного іміджу країни у світі, позиціонування України як європейської країни з високим рівнем розвитку науки, освіти, промисловості та сільського</w:t>
      </w:r>
      <w:r>
        <w:rPr>
          <w:rFonts w:ascii="Times New Roman" w:hAnsi="Times New Roman" w:cs="Times New Roman"/>
          <w:sz w:val="28"/>
          <w:szCs w:val="28"/>
        </w:rPr>
        <w:t xml:space="preserve"> </w:t>
      </w:r>
      <w:r w:rsidRPr="0003634E">
        <w:rPr>
          <w:rFonts w:ascii="Times New Roman" w:hAnsi="Times New Roman" w:cs="Times New Roman"/>
          <w:sz w:val="28"/>
          <w:szCs w:val="28"/>
        </w:rPr>
        <w:t>Пошук конкурентних переваг, які забезпечуватимуть міжнародну конкурентоспроможність підприємства, необхідно проводити на всіх рівнях: від аналізу конкурентних позицій країни базування підприємства до аналізу конкурентних позицій окремих товарів, причому в різні моменти часу ті або інші конкурентні переваги можуть бути більш значимі та вагомі для підприємства</w:t>
      </w:r>
      <w:r w:rsidR="00DA757B" w:rsidRPr="00A7774C">
        <w:rPr>
          <w:rFonts w:ascii="Times New Roman" w:hAnsi="Times New Roman" w:cs="Times New Roman"/>
          <w:sz w:val="28"/>
          <w:szCs w:val="28"/>
        </w:rPr>
        <w:t xml:space="preserve">[10, </w:t>
      </w:r>
      <w:r w:rsidR="00DA757B">
        <w:rPr>
          <w:rFonts w:ascii="Times New Roman" w:hAnsi="Times New Roman" w:cs="Times New Roman"/>
          <w:sz w:val="28"/>
          <w:szCs w:val="28"/>
          <w:lang w:val="en-US"/>
        </w:rPr>
        <w:t>c</w:t>
      </w:r>
      <w:r w:rsidR="00DA757B" w:rsidRPr="00A7774C">
        <w:rPr>
          <w:rFonts w:ascii="Times New Roman" w:hAnsi="Times New Roman" w:cs="Times New Roman"/>
          <w:sz w:val="28"/>
          <w:szCs w:val="28"/>
        </w:rPr>
        <w:t>. 55]</w:t>
      </w:r>
      <w:r w:rsidRPr="0003634E">
        <w:rPr>
          <w:rFonts w:ascii="Times New Roman" w:hAnsi="Times New Roman" w:cs="Times New Roman"/>
          <w:sz w:val="28"/>
          <w:szCs w:val="28"/>
        </w:rPr>
        <w:t>.</w:t>
      </w:r>
    </w:p>
    <w:p w14:paraId="65EE6D59" w14:textId="77777777" w:rsidR="0003634E" w:rsidRDefault="00B226D3" w:rsidP="0003634E">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Таким чином, н</w:t>
      </w:r>
      <w:r w:rsidRPr="00B226D3">
        <w:rPr>
          <w:rFonts w:ascii="Times New Roman" w:hAnsi="Times New Roman" w:cs="Times New Roman"/>
          <w:sz w:val="28"/>
          <w:szCs w:val="28"/>
        </w:rPr>
        <w:t>аукова новизна результатів дослідження полягає у тому, що було проведено комплексне дослідження ступеня залучення українських підприємств у зовнішньоекономічну діяльність, проблем та можливостей, пов’язаних з цим, а також сучасного досвіду використання ними маркетингових інструментів при виході на зарубіжні ринки. Практичне значення одержаних результатів полягає в розробці методичних та впровадженні практичних рекомендацій, спрямованих на підвищення результативності міжнародної діяльності українських підприємств, та визначенні шляхів подолання проблем, що виникають у процесі виходу на зарубіжні ринки.</w:t>
      </w:r>
    </w:p>
    <w:p w14:paraId="06E5E533" w14:textId="77777777" w:rsidR="001A280C" w:rsidRDefault="001A280C" w:rsidP="00F50780">
      <w:pPr>
        <w:spacing w:after="0" w:line="360" w:lineRule="auto"/>
        <w:ind w:right="57"/>
        <w:jc w:val="both"/>
        <w:rPr>
          <w:rFonts w:ascii="Times New Roman" w:hAnsi="Times New Roman" w:cs="Times New Roman"/>
          <w:sz w:val="28"/>
          <w:szCs w:val="28"/>
        </w:rPr>
      </w:pPr>
    </w:p>
    <w:p w14:paraId="3C967E4A" w14:textId="77777777" w:rsidR="00B226D3" w:rsidRPr="008F750C" w:rsidRDefault="001A280C" w:rsidP="008F750C">
      <w:pPr>
        <w:pStyle w:val="2"/>
        <w:ind w:firstLine="708"/>
        <w:rPr>
          <w:rFonts w:ascii="Times New Roman" w:hAnsi="Times New Roman" w:cs="Times New Roman"/>
          <w:b w:val="0"/>
          <w:color w:val="000000" w:themeColor="text1"/>
          <w:sz w:val="28"/>
          <w:szCs w:val="28"/>
        </w:rPr>
      </w:pPr>
      <w:bookmarkStart w:id="17" w:name="_Toc87367098"/>
      <w:r w:rsidRPr="008F750C">
        <w:rPr>
          <w:rFonts w:ascii="Times New Roman" w:hAnsi="Times New Roman" w:cs="Times New Roman"/>
          <w:b w:val="0"/>
          <w:color w:val="000000" w:themeColor="text1"/>
          <w:sz w:val="28"/>
          <w:szCs w:val="28"/>
        </w:rPr>
        <w:t>3.2</w:t>
      </w:r>
      <w:r w:rsidRPr="008F750C">
        <w:rPr>
          <w:rFonts w:ascii="Times New Roman" w:hAnsi="Times New Roman" w:cs="Times New Roman"/>
          <w:color w:val="000000" w:themeColor="text1"/>
          <w:sz w:val="28"/>
          <w:szCs w:val="28"/>
        </w:rPr>
        <w:t xml:space="preserve"> </w:t>
      </w:r>
      <w:r w:rsidRPr="008F750C">
        <w:rPr>
          <w:rFonts w:ascii="Times New Roman" w:hAnsi="Times New Roman" w:cs="Times New Roman"/>
          <w:b w:val="0"/>
          <w:color w:val="000000" w:themeColor="text1"/>
          <w:sz w:val="28"/>
          <w:szCs w:val="28"/>
        </w:rPr>
        <w:t xml:space="preserve">Міжнародний розвиток бізнесу: </w:t>
      </w:r>
      <w:r w:rsidR="000956E8" w:rsidRPr="008F750C">
        <w:rPr>
          <w:rFonts w:ascii="Times New Roman" w:hAnsi="Times New Roman" w:cs="Times New Roman"/>
          <w:b w:val="0"/>
          <w:color w:val="000000" w:themeColor="text1"/>
          <w:sz w:val="28"/>
          <w:szCs w:val="28"/>
        </w:rPr>
        <w:t xml:space="preserve">проблеми та </w:t>
      </w:r>
      <w:r w:rsidRPr="008F750C">
        <w:rPr>
          <w:rFonts w:ascii="Times New Roman" w:hAnsi="Times New Roman" w:cs="Times New Roman"/>
          <w:b w:val="0"/>
          <w:color w:val="000000" w:themeColor="text1"/>
          <w:sz w:val="28"/>
          <w:szCs w:val="28"/>
        </w:rPr>
        <w:t>шляхи вирішення</w:t>
      </w:r>
      <w:bookmarkEnd w:id="17"/>
    </w:p>
    <w:p w14:paraId="7477AF87" w14:textId="77777777" w:rsidR="003821ED" w:rsidRPr="008F750C" w:rsidRDefault="003821ED" w:rsidP="003821ED">
      <w:pPr>
        <w:spacing w:after="0" w:line="360" w:lineRule="auto"/>
        <w:ind w:right="57"/>
        <w:jc w:val="both"/>
        <w:rPr>
          <w:rFonts w:ascii="Times New Roman" w:hAnsi="Times New Roman" w:cs="Times New Roman"/>
          <w:color w:val="000000" w:themeColor="text1"/>
          <w:sz w:val="28"/>
          <w:szCs w:val="28"/>
        </w:rPr>
      </w:pPr>
    </w:p>
    <w:p w14:paraId="2E95B54C" w14:textId="77777777" w:rsidR="001A280C" w:rsidRDefault="001A280C" w:rsidP="003821ED">
      <w:pPr>
        <w:spacing w:after="0" w:line="360" w:lineRule="auto"/>
        <w:ind w:right="57" w:firstLine="708"/>
        <w:jc w:val="both"/>
        <w:rPr>
          <w:rFonts w:ascii="Times New Roman" w:hAnsi="Times New Roman" w:cs="Times New Roman"/>
          <w:sz w:val="28"/>
          <w:szCs w:val="28"/>
        </w:rPr>
      </w:pPr>
      <w:r w:rsidRPr="001A280C">
        <w:rPr>
          <w:rFonts w:ascii="Times New Roman" w:hAnsi="Times New Roman" w:cs="Times New Roman"/>
          <w:sz w:val="28"/>
          <w:szCs w:val="28"/>
        </w:rPr>
        <w:t>М</w:t>
      </w:r>
      <w:r w:rsidR="008C174F">
        <w:rPr>
          <w:rFonts w:ascii="Times New Roman" w:hAnsi="Times New Roman" w:cs="Times New Roman"/>
          <w:sz w:val="28"/>
          <w:szCs w:val="28"/>
        </w:rPr>
        <w:t xml:space="preserve">іжнародний бізнес- це так звана </w:t>
      </w:r>
      <w:r w:rsidRPr="001A280C">
        <w:rPr>
          <w:rFonts w:ascii="Times New Roman" w:hAnsi="Times New Roman" w:cs="Times New Roman"/>
          <w:sz w:val="28"/>
          <w:szCs w:val="28"/>
        </w:rPr>
        <w:t xml:space="preserve">взаємодія організацій різних форм власності або підрозділів компанії, розташованих у різних країнах, метою </w:t>
      </w:r>
      <w:r w:rsidRPr="001A280C">
        <w:rPr>
          <w:rFonts w:ascii="Times New Roman" w:hAnsi="Times New Roman" w:cs="Times New Roman"/>
          <w:sz w:val="28"/>
          <w:szCs w:val="28"/>
        </w:rPr>
        <w:lastRenderedPageBreak/>
        <w:t>якого є отримання доходу від переважної більшості міжнародних операцій у сфері ділових відносин</w:t>
      </w:r>
      <w:r w:rsidR="008C174F">
        <w:rPr>
          <w:rFonts w:ascii="Times New Roman" w:hAnsi="Times New Roman" w:cs="Times New Roman"/>
          <w:sz w:val="28"/>
          <w:szCs w:val="28"/>
        </w:rPr>
        <w:t>.</w:t>
      </w:r>
    </w:p>
    <w:p w14:paraId="4058E3C6" w14:textId="77777777" w:rsidR="00C65FEC" w:rsidRDefault="008C174F" w:rsidP="008C174F">
      <w:pPr>
        <w:spacing w:after="0" w:line="360" w:lineRule="auto"/>
        <w:ind w:right="57" w:firstLine="708"/>
        <w:jc w:val="both"/>
        <w:rPr>
          <w:rFonts w:ascii="Times New Roman" w:hAnsi="Times New Roman" w:cs="Times New Roman"/>
          <w:sz w:val="28"/>
          <w:szCs w:val="28"/>
        </w:rPr>
      </w:pPr>
      <w:r w:rsidRPr="008C174F">
        <w:rPr>
          <w:rFonts w:ascii="Times New Roman" w:hAnsi="Times New Roman" w:cs="Times New Roman"/>
          <w:sz w:val="28"/>
          <w:szCs w:val="28"/>
        </w:rPr>
        <w:t xml:space="preserve">Міжнародний бізнес – це взаємодія організацій різних форм власності чи підрозділів компанії, що у різних державах, мета яких – отримати дохід саме з допомогою переважної вигоди міжнародних операцій у сфері ділових відносин. Міжнародний бізнес являє собою підприємницьку діяльність, пов'язану з тим, що капітал використовується в різних формах та перевагах високої ділової активності, а також існує для отримання прибутку та поширюється на міжнародну сферу економіки. </w:t>
      </w:r>
    </w:p>
    <w:p w14:paraId="2D27017E" w14:textId="77777777" w:rsidR="008C174F" w:rsidRDefault="008C174F" w:rsidP="00C65FEC">
      <w:pPr>
        <w:spacing w:after="0" w:line="360" w:lineRule="auto"/>
        <w:ind w:right="57" w:firstLine="708"/>
        <w:jc w:val="center"/>
        <w:rPr>
          <w:rFonts w:ascii="Times New Roman" w:hAnsi="Times New Roman" w:cs="Times New Roman"/>
          <w:sz w:val="28"/>
          <w:szCs w:val="28"/>
        </w:rPr>
      </w:pPr>
      <w:r w:rsidRPr="008C174F">
        <w:rPr>
          <w:rFonts w:ascii="Times New Roman" w:hAnsi="Times New Roman" w:cs="Times New Roman"/>
          <w:sz w:val="28"/>
          <w:szCs w:val="28"/>
        </w:rPr>
        <w:t>Міжнародний бізнес та його основні проблеми можна ідентифікувати за допомогою характерних р</w:t>
      </w:r>
      <w:r w:rsidR="004D53AE">
        <w:rPr>
          <w:rFonts w:ascii="Times New Roman" w:hAnsi="Times New Roman" w:cs="Times New Roman"/>
          <w:sz w:val="28"/>
          <w:szCs w:val="28"/>
        </w:rPr>
        <w:t xml:space="preserve">ис, які йому притаманні (Таблиця </w:t>
      </w:r>
      <w:r w:rsidR="00151638">
        <w:rPr>
          <w:rFonts w:ascii="Times New Roman" w:hAnsi="Times New Roman" w:cs="Times New Roman"/>
          <w:sz w:val="28"/>
          <w:szCs w:val="28"/>
        </w:rPr>
        <w:t>3.2</w:t>
      </w:r>
      <w:r w:rsidRPr="008C174F">
        <w:rPr>
          <w:rFonts w:ascii="Times New Roman" w:hAnsi="Times New Roman" w:cs="Times New Roman"/>
          <w:sz w:val="28"/>
          <w:szCs w:val="28"/>
        </w:rPr>
        <w:t>).</w:t>
      </w:r>
    </w:p>
    <w:p w14:paraId="4C70FB17" w14:textId="77777777" w:rsidR="008C174F" w:rsidRDefault="008C174F" w:rsidP="00F50780">
      <w:pPr>
        <w:spacing w:after="0" w:line="360" w:lineRule="auto"/>
        <w:ind w:right="57"/>
        <w:jc w:val="both"/>
        <w:rPr>
          <w:rFonts w:ascii="Times New Roman" w:hAnsi="Times New Roman" w:cs="Times New Roman"/>
          <w:sz w:val="28"/>
          <w:szCs w:val="28"/>
        </w:rPr>
      </w:pPr>
    </w:p>
    <w:tbl>
      <w:tblPr>
        <w:tblStyle w:val="aa"/>
        <w:tblW w:w="9870" w:type="dxa"/>
        <w:tblLook w:val="04A0" w:firstRow="1" w:lastRow="0" w:firstColumn="1" w:lastColumn="0" w:noHBand="0" w:noVBand="1"/>
      </w:tblPr>
      <w:tblGrid>
        <w:gridCol w:w="1244"/>
        <w:gridCol w:w="8626"/>
      </w:tblGrid>
      <w:tr w:rsidR="008C174F" w14:paraId="4190EEC7" w14:textId="77777777" w:rsidTr="008F750C">
        <w:trPr>
          <w:trHeight w:val="223"/>
        </w:trPr>
        <w:tc>
          <w:tcPr>
            <w:tcW w:w="1244" w:type="dxa"/>
          </w:tcPr>
          <w:p w14:paraId="255D83AA" w14:textId="77777777" w:rsidR="008C174F" w:rsidRDefault="008C174F" w:rsidP="008C174F">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w:t>
            </w:r>
          </w:p>
        </w:tc>
        <w:tc>
          <w:tcPr>
            <w:tcW w:w="8626" w:type="dxa"/>
            <w:vAlign w:val="center"/>
          </w:tcPr>
          <w:p w14:paraId="0F90D03A" w14:textId="77777777" w:rsidR="008C174F" w:rsidRPr="008C174F" w:rsidRDefault="008C174F" w:rsidP="008C174F">
            <w:pPr>
              <w:spacing w:line="360" w:lineRule="auto"/>
              <w:ind w:right="57"/>
              <w:jc w:val="center"/>
              <w:rPr>
                <w:rFonts w:ascii="Times New Roman" w:hAnsi="Times New Roman" w:cs="Times New Roman"/>
                <w:sz w:val="28"/>
                <w:szCs w:val="28"/>
              </w:rPr>
            </w:pPr>
            <w:r w:rsidRPr="008C174F">
              <w:rPr>
                <w:rFonts w:ascii="Times New Roman" w:hAnsi="Times New Roman" w:cs="Times New Roman"/>
                <w:sz w:val="28"/>
                <w:szCs w:val="28"/>
                <w:shd w:val="clear" w:color="auto" w:fill="FFFFFF"/>
              </w:rPr>
              <w:t>Характерні риси</w:t>
            </w:r>
          </w:p>
        </w:tc>
      </w:tr>
      <w:tr w:rsidR="008C174F" w14:paraId="7E7F42B8" w14:textId="77777777" w:rsidTr="008F750C">
        <w:trPr>
          <w:trHeight w:val="230"/>
        </w:trPr>
        <w:tc>
          <w:tcPr>
            <w:tcW w:w="1244" w:type="dxa"/>
          </w:tcPr>
          <w:p w14:paraId="70251A7D"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1</w:t>
            </w:r>
          </w:p>
        </w:tc>
        <w:tc>
          <w:tcPr>
            <w:tcW w:w="8626" w:type="dxa"/>
          </w:tcPr>
          <w:p w14:paraId="5A761137" w14:textId="77777777" w:rsidR="008C174F" w:rsidRDefault="008C174F" w:rsidP="008C174F">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отримання вигоди щодо с</w:t>
            </w:r>
            <w:r w:rsidR="002E756E">
              <w:rPr>
                <w:rFonts w:ascii="Times New Roman" w:hAnsi="Times New Roman" w:cs="Times New Roman"/>
                <w:sz w:val="28"/>
                <w:szCs w:val="28"/>
              </w:rPr>
              <w:t>півпраці суб'єктів різних країн</w:t>
            </w:r>
          </w:p>
        </w:tc>
      </w:tr>
      <w:tr w:rsidR="008C174F" w14:paraId="71309DD6" w14:textId="77777777" w:rsidTr="008F750C">
        <w:trPr>
          <w:trHeight w:val="928"/>
        </w:trPr>
        <w:tc>
          <w:tcPr>
            <w:tcW w:w="1244" w:type="dxa"/>
          </w:tcPr>
          <w:p w14:paraId="732F8194"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2</w:t>
            </w:r>
          </w:p>
        </w:tc>
        <w:tc>
          <w:tcPr>
            <w:tcW w:w="8626" w:type="dxa"/>
          </w:tcPr>
          <w:p w14:paraId="008B0AF9"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охоплення всіх форм міжнародних економічних відносин, тобто міжнародний бізнес є невід'ємною частиною діяльності будь-якої компанії, яка використовує свої можливості підвищення ефективності ділов</w:t>
            </w:r>
            <w:r w:rsidR="002E756E">
              <w:rPr>
                <w:rFonts w:ascii="Times New Roman" w:hAnsi="Times New Roman" w:cs="Times New Roman"/>
                <w:sz w:val="28"/>
                <w:szCs w:val="28"/>
              </w:rPr>
              <w:t>их операцій на світових ринках</w:t>
            </w:r>
          </w:p>
        </w:tc>
      </w:tr>
      <w:tr w:rsidR="008C174F" w14:paraId="23490788" w14:textId="77777777" w:rsidTr="008F750C">
        <w:trPr>
          <w:trHeight w:val="460"/>
        </w:trPr>
        <w:tc>
          <w:tcPr>
            <w:tcW w:w="1244" w:type="dxa"/>
          </w:tcPr>
          <w:p w14:paraId="71242176"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3</w:t>
            </w:r>
          </w:p>
        </w:tc>
        <w:tc>
          <w:tcPr>
            <w:tcW w:w="8626" w:type="dxa"/>
          </w:tcPr>
          <w:p w14:paraId="1224A7E0"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виникнення міжнародного виробництва, що стало головною структурною характеристикою світової економіки</w:t>
            </w:r>
          </w:p>
        </w:tc>
      </w:tr>
      <w:tr w:rsidR="008C174F" w14:paraId="7CDD3AEE" w14:textId="77777777" w:rsidTr="008F750C">
        <w:trPr>
          <w:trHeight w:val="691"/>
        </w:trPr>
        <w:tc>
          <w:tcPr>
            <w:tcW w:w="1244" w:type="dxa"/>
          </w:tcPr>
          <w:p w14:paraId="43B2A700"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4</w:t>
            </w:r>
          </w:p>
        </w:tc>
        <w:tc>
          <w:tcPr>
            <w:tcW w:w="8626" w:type="dxa"/>
          </w:tcPr>
          <w:p w14:paraId="37BD867D"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глибинне проникнення процесу інтернаціоналізації у всі сфери світового господарства, зумовлене зростанням міжнародного поділу праці, розвитком спеціаліза</w:t>
            </w:r>
            <w:r>
              <w:rPr>
                <w:rFonts w:ascii="Times New Roman" w:hAnsi="Times New Roman" w:cs="Times New Roman"/>
                <w:sz w:val="28"/>
                <w:szCs w:val="28"/>
              </w:rPr>
              <w:t>ції та кооперування виробництва</w:t>
            </w:r>
          </w:p>
        </w:tc>
      </w:tr>
      <w:tr w:rsidR="008C174F" w14:paraId="22B5A537" w14:textId="77777777" w:rsidTr="008F750C">
        <w:trPr>
          <w:trHeight w:val="460"/>
        </w:trPr>
        <w:tc>
          <w:tcPr>
            <w:tcW w:w="1244" w:type="dxa"/>
          </w:tcPr>
          <w:p w14:paraId="4E2AAE47"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5</w:t>
            </w:r>
          </w:p>
        </w:tc>
        <w:tc>
          <w:tcPr>
            <w:tcW w:w="8626" w:type="dxa"/>
          </w:tcPr>
          <w:p w14:paraId="566CB056"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фінансове утримання ділових міжнародних операцій, що є основою досягнення м</w:t>
            </w:r>
            <w:r>
              <w:rPr>
                <w:rFonts w:ascii="Times New Roman" w:hAnsi="Times New Roman" w:cs="Times New Roman"/>
                <w:sz w:val="28"/>
                <w:szCs w:val="28"/>
              </w:rPr>
              <w:t>іжнародних конкурентних переваг</w:t>
            </w:r>
          </w:p>
        </w:tc>
      </w:tr>
      <w:tr w:rsidR="008C174F" w14:paraId="3CF41FB8" w14:textId="77777777" w:rsidTr="008F750C">
        <w:trPr>
          <w:trHeight w:val="928"/>
        </w:trPr>
        <w:tc>
          <w:tcPr>
            <w:tcW w:w="1244" w:type="dxa"/>
          </w:tcPr>
          <w:p w14:paraId="2D8FFDE2"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6</w:t>
            </w:r>
          </w:p>
        </w:tc>
        <w:tc>
          <w:tcPr>
            <w:tcW w:w="8626" w:type="dxa"/>
          </w:tcPr>
          <w:p w14:paraId="080B84D9"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 xml:space="preserve">інтернаціоналізація технологічної політики на основі розвитку нових, найбільш перспективних технологій: інформаційно-комунікаційних, біотехнологічних та пов'язаних </w:t>
            </w:r>
            <w:r>
              <w:rPr>
                <w:rFonts w:ascii="Times New Roman" w:hAnsi="Times New Roman" w:cs="Times New Roman"/>
                <w:sz w:val="28"/>
                <w:szCs w:val="28"/>
              </w:rPr>
              <w:t>з виробництвом нових матеріалів</w:t>
            </w:r>
          </w:p>
        </w:tc>
      </w:tr>
      <w:tr w:rsidR="008C174F" w14:paraId="58982F27" w14:textId="77777777" w:rsidTr="008F750C">
        <w:trPr>
          <w:trHeight w:val="1158"/>
        </w:trPr>
        <w:tc>
          <w:tcPr>
            <w:tcW w:w="1244" w:type="dxa"/>
          </w:tcPr>
          <w:p w14:paraId="7C71BA18"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626" w:type="dxa"/>
          </w:tcPr>
          <w:p w14:paraId="31FD2C45" w14:textId="77777777" w:rsidR="008C174F" w:rsidRDefault="008C174F" w:rsidP="00F50780">
            <w:pPr>
              <w:spacing w:line="360" w:lineRule="auto"/>
              <w:ind w:right="57"/>
              <w:jc w:val="both"/>
              <w:rPr>
                <w:rFonts w:ascii="Times New Roman" w:hAnsi="Times New Roman" w:cs="Times New Roman"/>
                <w:sz w:val="28"/>
                <w:szCs w:val="28"/>
              </w:rPr>
            </w:pPr>
            <w:r w:rsidRPr="008C174F">
              <w:rPr>
                <w:rFonts w:ascii="Times New Roman" w:hAnsi="Times New Roman" w:cs="Times New Roman"/>
                <w:sz w:val="28"/>
                <w:szCs w:val="28"/>
              </w:rPr>
              <w:t>певна логічна послідовність входження фірми до міжнародного бізнесу від вирішення простих завдань виробництва та дистрибуції товарів до формування власної мережі мульти</w:t>
            </w:r>
            <w:r>
              <w:rPr>
                <w:rFonts w:ascii="Times New Roman" w:hAnsi="Times New Roman" w:cs="Times New Roman"/>
                <w:sz w:val="28"/>
                <w:szCs w:val="28"/>
              </w:rPr>
              <w:t>національного обслуговування, що</w:t>
            </w:r>
            <w:r w:rsidRPr="008C174F">
              <w:rPr>
                <w:rFonts w:ascii="Times New Roman" w:hAnsi="Times New Roman" w:cs="Times New Roman"/>
                <w:sz w:val="28"/>
                <w:szCs w:val="28"/>
              </w:rPr>
              <w:t xml:space="preserve"> є гарантією ефективності проведення свого бізнесу у світовій економічній системі за</w:t>
            </w:r>
            <w:r>
              <w:rPr>
                <w:rFonts w:ascii="Times New Roman" w:hAnsi="Times New Roman" w:cs="Times New Roman"/>
                <w:sz w:val="28"/>
                <w:szCs w:val="28"/>
              </w:rPr>
              <w:t>галом</w:t>
            </w:r>
          </w:p>
        </w:tc>
      </w:tr>
      <w:tr w:rsidR="008C174F" w14:paraId="3A64C237" w14:textId="77777777" w:rsidTr="008F750C">
        <w:trPr>
          <w:trHeight w:val="921"/>
        </w:trPr>
        <w:tc>
          <w:tcPr>
            <w:tcW w:w="1244" w:type="dxa"/>
          </w:tcPr>
          <w:p w14:paraId="6155CE12"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8</w:t>
            </w:r>
          </w:p>
        </w:tc>
        <w:tc>
          <w:tcPr>
            <w:tcW w:w="8626" w:type="dxa"/>
          </w:tcPr>
          <w:p w14:paraId="33CF7FC0" w14:textId="77777777" w:rsidR="008C174F" w:rsidRDefault="002E756E" w:rsidP="003B16D2">
            <w:pPr>
              <w:spacing w:line="360" w:lineRule="auto"/>
              <w:ind w:right="57"/>
              <w:jc w:val="both"/>
              <w:rPr>
                <w:rFonts w:ascii="Times New Roman" w:hAnsi="Times New Roman" w:cs="Times New Roman"/>
                <w:sz w:val="28"/>
                <w:szCs w:val="28"/>
              </w:rPr>
            </w:pPr>
            <w:r w:rsidRPr="002E756E">
              <w:rPr>
                <w:rFonts w:ascii="Times New Roman" w:hAnsi="Times New Roman" w:cs="Times New Roman"/>
                <w:sz w:val="28"/>
                <w:szCs w:val="28"/>
              </w:rPr>
              <w:t>комплексний характер бізнес-діяльності компанії, що використовує національні відмінності та переваги міжнародної кооперації для нарощування конкурентних переваг у всіх сферах її діяльності: відносинах власності, структурній політиці, фінансовій сфері тощо.</w:t>
            </w:r>
          </w:p>
        </w:tc>
      </w:tr>
      <w:tr w:rsidR="008C174F" w14:paraId="18226F8A" w14:textId="77777777" w:rsidTr="008F750C">
        <w:trPr>
          <w:trHeight w:val="928"/>
        </w:trPr>
        <w:tc>
          <w:tcPr>
            <w:tcW w:w="1244" w:type="dxa"/>
          </w:tcPr>
          <w:p w14:paraId="467B8D2D"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9</w:t>
            </w:r>
          </w:p>
        </w:tc>
        <w:tc>
          <w:tcPr>
            <w:tcW w:w="8626" w:type="dxa"/>
          </w:tcPr>
          <w:p w14:paraId="0CE3BEFC" w14:textId="77777777" w:rsidR="008C174F" w:rsidRDefault="002E756E" w:rsidP="002E756E">
            <w:pPr>
              <w:spacing w:line="360" w:lineRule="auto"/>
              <w:ind w:right="57"/>
              <w:jc w:val="both"/>
              <w:rPr>
                <w:rFonts w:ascii="Times New Roman" w:hAnsi="Times New Roman" w:cs="Times New Roman"/>
                <w:sz w:val="28"/>
                <w:szCs w:val="28"/>
              </w:rPr>
            </w:pPr>
            <w:r w:rsidRPr="002E756E">
              <w:rPr>
                <w:rFonts w:ascii="Times New Roman" w:hAnsi="Times New Roman" w:cs="Times New Roman"/>
                <w:sz w:val="28"/>
                <w:szCs w:val="28"/>
              </w:rPr>
              <w:t>використання переваг виходу за межі національних кордонів, що зводяться до ресурсних особливостей зарубіжних ринків, їх ємності, особливостей національних законодавства зарубіжних країн та специфіки міждержавних по</w:t>
            </w:r>
            <w:r>
              <w:rPr>
                <w:rFonts w:ascii="Times New Roman" w:hAnsi="Times New Roman" w:cs="Times New Roman"/>
                <w:sz w:val="28"/>
                <w:szCs w:val="28"/>
              </w:rPr>
              <w:t>літичних та економічних взаємин</w:t>
            </w:r>
          </w:p>
        </w:tc>
      </w:tr>
      <w:tr w:rsidR="008C174F" w14:paraId="42CFF84B" w14:textId="77777777" w:rsidTr="008F750C">
        <w:trPr>
          <w:trHeight w:val="230"/>
        </w:trPr>
        <w:tc>
          <w:tcPr>
            <w:tcW w:w="1244" w:type="dxa"/>
          </w:tcPr>
          <w:p w14:paraId="7C1DB820"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10</w:t>
            </w:r>
          </w:p>
        </w:tc>
        <w:tc>
          <w:tcPr>
            <w:tcW w:w="8626" w:type="dxa"/>
          </w:tcPr>
          <w:p w14:paraId="1B2DB045" w14:textId="77777777" w:rsidR="008C174F" w:rsidRDefault="002E756E" w:rsidP="003B16D2">
            <w:pPr>
              <w:spacing w:line="360" w:lineRule="auto"/>
              <w:ind w:right="57"/>
              <w:jc w:val="both"/>
              <w:rPr>
                <w:rFonts w:ascii="Times New Roman" w:hAnsi="Times New Roman" w:cs="Times New Roman"/>
                <w:sz w:val="28"/>
                <w:szCs w:val="28"/>
              </w:rPr>
            </w:pPr>
            <w:r w:rsidRPr="002E756E">
              <w:rPr>
                <w:rFonts w:ascii="Times New Roman" w:hAnsi="Times New Roman" w:cs="Times New Roman"/>
                <w:sz w:val="28"/>
                <w:szCs w:val="28"/>
              </w:rPr>
              <w:t>конвергентна взаєм</w:t>
            </w:r>
            <w:r>
              <w:rPr>
                <w:rFonts w:ascii="Times New Roman" w:hAnsi="Times New Roman" w:cs="Times New Roman"/>
                <w:sz w:val="28"/>
                <w:szCs w:val="28"/>
              </w:rPr>
              <w:t>одія тих, хто веде в ній бізнес</w:t>
            </w:r>
          </w:p>
        </w:tc>
      </w:tr>
      <w:tr w:rsidR="008C174F" w14:paraId="4199523B" w14:textId="77777777" w:rsidTr="008F750C">
        <w:trPr>
          <w:trHeight w:val="460"/>
        </w:trPr>
        <w:tc>
          <w:tcPr>
            <w:tcW w:w="1244" w:type="dxa"/>
          </w:tcPr>
          <w:p w14:paraId="3F753C0C"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11</w:t>
            </w:r>
          </w:p>
        </w:tc>
        <w:tc>
          <w:tcPr>
            <w:tcW w:w="8626" w:type="dxa"/>
          </w:tcPr>
          <w:p w14:paraId="0F8D7A4B" w14:textId="77777777" w:rsidR="008C174F" w:rsidRDefault="002E756E" w:rsidP="002E756E">
            <w:pPr>
              <w:spacing w:line="360" w:lineRule="auto"/>
              <w:ind w:right="57"/>
              <w:jc w:val="both"/>
              <w:rPr>
                <w:rFonts w:ascii="Times New Roman" w:hAnsi="Times New Roman" w:cs="Times New Roman"/>
                <w:sz w:val="28"/>
                <w:szCs w:val="28"/>
              </w:rPr>
            </w:pPr>
            <w:r w:rsidRPr="002E756E">
              <w:rPr>
                <w:rFonts w:ascii="Times New Roman" w:hAnsi="Times New Roman" w:cs="Times New Roman"/>
                <w:sz w:val="28"/>
                <w:szCs w:val="28"/>
              </w:rPr>
              <w:t>переплетення тенденцій хаотичного фритредерського</w:t>
            </w:r>
            <w:r>
              <w:rPr>
                <w:rFonts w:ascii="Times New Roman" w:hAnsi="Times New Roman" w:cs="Times New Roman"/>
                <w:sz w:val="28"/>
                <w:szCs w:val="28"/>
              </w:rPr>
              <w:t xml:space="preserve"> дерегулювання та централізації</w:t>
            </w:r>
          </w:p>
        </w:tc>
      </w:tr>
      <w:tr w:rsidR="008C174F" w14:paraId="2F7BEB30" w14:textId="77777777" w:rsidTr="008F750C">
        <w:trPr>
          <w:trHeight w:val="691"/>
        </w:trPr>
        <w:tc>
          <w:tcPr>
            <w:tcW w:w="1244" w:type="dxa"/>
          </w:tcPr>
          <w:p w14:paraId="31F48A1C" w14:textId="77777777" w:rsidR="008C174F" w:rsidRDefault="008C174F" w:rsidP="002E756E">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12</w:t>
            </w:r>
          </w:p>
        </w:tc>
        <w:tc>
          <w:tcPr>
            <w:tcW w:w="8626" w:type="dxa"/>
          </w:tcPr>
          <w:p w14:paraId="0D632480" w14:textId="77777777" w:rsidR="008C174F" w:rsidRDefault="002E756E" w:rsidP="003B16D2">
            <w:pPr>
              <w:spacing w:line="360" w:lineRule="auto"/>
              <w:ind w:right="57"/>
              <w:jc w:val="both"/>
              <w:rPr>
                <w:rFonts w:ascii="Times New Roman" w:hAnsi="Times New Roman" w:cs="Times New Roman"/>
                <w:sz w:val="28"/>
                <w:szCs w:val="28"/>
              </w:rPr>
            </w:pPr>
            <w:r w:rsidRPr="002E756E">
              <w:rPr>
                <w:rFonts w:ascii="Times New Roman" w:hAnsi="Times New Roman" w:cs="Times New Roman"/>
                <w:sz w:val="28"/>
                <w:szCs w:val="28"/>
              </w:rPr>
              <w:t>значний ступінь концентрації у галузях, пов'язаних з інформаційними технологіями, з виробництвом товарів тривалого користування</w:t>
            </w:r>
          </w:p>
        </w:tc>
      </w:tr>
    </w:tbl>
    <w:p w14:paraId="3FFA5C1E" w14:textId="77777777" w:rsidR="00131BDE" w:rsidRDefault="00131BDE" w:rsidP="00D83230">
      <w:pPr>
        <w:shd w:val="clear" w:color="auto" w:fill="FFFFFF"/>
        <w:spacing w:after="0" w:line="240" w:lineRule="auto"/>
        <w:jc w:val="center"/>
        <w:rPr>
          <w:rFonts w:ascii="Arial" w:eastAsia="Times New Roman" w:hAnsi="Arial" w:cs="Arial"/>
          <w:sz w:val="19"/>
          <w:szCs w:val="19"/>
          <w:lang w:val="ru-RU" w:eastAsia="ru-RU"/>
        </w:rPr>
      </w:pPr>
    </w:p>
    <w:p w14:paraId="02ACAFE9" w14:textId="77777777" w:rsidR="00D83230" w:rsidRDefault="00D83230" w:rsidP="00D83230">
      <w:pPr>
        <w:spacing w:after="0" w:line="360" w:lineRule="auto"/>
        <w:ind w:right="57"/>
        <w:jc w:val="both"/>
        <w:rPr>
          <w:rFonts w:ascii="Times New Roman" w:hAnsi="Times New Roman" w:cs="Times New Roman"/>
          <w:sz w:val="28"/>
          <w:szCs w:val="28"/>
          <w:lang w:val="ru-RU"/>
        </w:rPr>
      </w:pPr>
    </w:p>
    <w:p w14:paraId="35E53C49" w14:textId="77777777" w:rsidR="00D83230" w:rsidRDefault="00D83230" w:rsidP="00D83230">
      <w:pPr>
        <w:shd w:val="clear" w:color="auto" w:fill="FFFFFF"/>
        <w:spacing w:line="360" w:lineRule="auto"/>
        <w:ind w:firstLine="708"/>
        <w:rPr>
          <w:rFonts w:ascii="Times New Roman" w:eastAsia="Times New Roman" w:hAnsi="Times New Roman" w:cs="Times New Roman"/>
          <w:sz w:val="28"/>
          <w:szCs w:val="28"/>
          <w:lang w:val="ru-RU" w:eastAsia="ru-RU"/>
        </w:rPr>
      </w:pPr>
      <w:proofErr w:type="spellStart"/>
      <w:r w:rsidRPr="00D83230">
        <w:rPr>
          <w:rFonts w:ascii="Times New Roman" w:hAnsi="Times New Roman" w:cs="Times New Roman"/>
          <w:sz w:val="28"/>
          <w:szCs w:val="28"/>
          <w:lang w:val="ru-RU"/>
        </w:rPr>
        <w:t>Міжнародний</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бізнес</w:t>
      </w:r>
      <w:proofErr w:type="spellEnd"/>
      <w:r w:rsidRPr="00D83230">
        <w:rPr>
          <w:rFonts w:ascii="Times New Roman" w:hAnsi="Times New Roman" w:cs="Times New Roman"/>
          <w:sz w:val="28"/>
          <w:szCs w:val="28"/>
          <w:lang w:val="ru-RU"/>
        </w:rPr>
        <w:t xml:space="preserve"> активно </w:t>
      </w:r>
      <w:proofErr w:type="spellStart"/>
      <w:r w:rsidRPr="00D83230">
        <w:rPr>
          <w:rFonts w:ascii="Times New Roman" w:hAnsi="Times New Roman" w:cs="Times New Roman"/>
          <w:sz w:val="28"/>
          <w:szCs w:val="28"/>
          <w:lang w:val="ru-RU"/>
        </w:rPr>
        <w:t>розвивається</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під</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впливом</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різних</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факторів</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зокрема</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найбільш</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суттєвим</w:t>
      </w:r>
      <w:proofErr w:type="spellEnd"/>
      <w:r w:rsidRPr="00D83230">
        <w:rPr>
          <w:rFonts w:ascii="Times New Roman" w:hAnsi="Times New Roman" w:cs="Times New Roman"/>
          <w:sz w:val="28"/>
          <w:szCs w:val="28"/>
          <w:lang w:val="ru-RU"/>
        </w:rPr>
        <w:t xml:space="preserve"> є </w:t>
      </w:r>
      <w:proofErr w:type="spellStart"/>
      <w:r w:rsidRPr="00D83230">
        <w:rPr>
          <w:rFonts w:ascii="Times New Roman" w:hAnsi="Times New Roman" w:cs="Times New Roman"/>
          <w:sz w:val="28"/>
          <w:szCs w:val="28"/>
          <w:lang w:val="ru-RU"/>
        </w:rPr>
        <w:t>глобалізація</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інтернаціоналізація</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безпека</w:t>
      </w:r>
      <w:proofErr w:type="spellEnd"/>
      <w:r w:rsidRPr="00D83230">
        <w:rPr>
          <w:rFonts w:ascii="Times New Roman" w:hAnsi="Times New Roman" w:cs="Times New Roman"/>
          <w:sz w:val="28"/>
          <w:szCs w:val="28"/>
          <w:lang w:val="ru-RU"/>
        </w:rPr>
        <w:t xml:space="preserve"> на </w:t>
      </w:r>
      <w:proofErr w:type="spellStart"/>
      <w:r w:rsidRPr="00D83230">
        <w:rPr>
          <w:rFonts w:ascii="Times New Roman" w:hAnsi="Times New Roman" w:cs="Times New Roman"/>
          <w:sz w:val="28"/>
          <w:szCs w:val="28"/>
          <w:lang w:val="ru-RU"/>
        </w:rPr>
        <w:t>міжнародному</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рівні</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екологічні</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проблеми</w:t>
      </w:r>
      <w:proofErr w:type="spellEnd"/>
      <w:r w:rsidRPr="00D83230">
        <w:rPr>
          <w:rFonts w:ascii="Times New Roman" w:hAnsi="Times New Roman" w:cs="Times New Roman"/>
          <w:sz w:val="28"/>
          <w:szCs w:val="28"/>
          <w:lang w:val="ru-RU"/>
        </w:rPr>
        <w:t xml:space="preserve"> </w:t>
      </w:r>
      <w:proofErr w:type="spellStart"/>
      <w:r w:rsidRPr="00D83230">
        <w:rPr>
          <w:rFonts w:ascii="Times New Roman" w:hAnsi="Times New Roman" w:cs="Times New Roman"/>
          <w:sz w:val="28"/>
          <w:szCs w:val="28"/>
          <w:lang w:val="ru-RU"/>
        </w:rPr>
        <w:t>тощо</w:t>
      </w:r>
      <w:proofErr w:type="spellEnd"/>
      <w:r w:rsidRPr="00D83230">
        <w:rPr>
          <w:rFonts w:ascii="Times New Roman" w:hAnsi="Times New Roman" w:cs="Times New Roman"/>
          <w:sz w:val="28"/>
          <w:szCs w:val="28"/>
          <w:lang w:val="ru-RU"/>
        </w:rPr>
        <w:t>.</w:t>
      </w:r>
      <w:r w:rsidRPr="00D83230">
        <w:rPr>
          <w:rFonts w:ascii="Times New Roman" w:hAnsi="Times New Roman" w:cs="Times New Roman"/>
          <w:sz w:val="28"/>
          <w:szCs w:val="28"/>
        </w:rPr>
        <w:t xml:space="preserve"> </w:t>
      </w:r>
      <w:proofErr w:type="spellStart"/>
      <w:r w:rsidRPr="00D83230">
        <w:rPr>
          <w:rFonts w:ascii="Times New Roman" w:eastAsia="Times New Roman" w:hAnsi="Times New Roman" w:cs="Times New Roman"/>
          <w:sz w:val="28"/>
          <w:szCs w:val="28"/>
          <w:lang w:val="ru-RU" w:eastAsia="ru-RU"/>
        </w:rPr>
        <w:t>Більш</w:t>
      </w:r>
      <w:proofErr w:type="spellEnd"/>
      <w:r w:rsidRPr="00D83230">
        <w:rPr>
          <w:rFonts w:ascii="Times New Roman" w:eastAsia="Times New Roman" w:hAnsi="Times New Roman" w:cs="Times New Roman"/>
          <w:sz w:val="28"/>
          <w:szCs w:val="28"/>
          <w:lang w:val="ru-RU" w:eastAsia="ru-RU"/>
        </w:rPr>
        <w:t xml:space="preserve">  детально  </w:t>
      </w:r>
      <w:proofErr w:type="spellStart"/>
      <w:r w:rsidRPr="00D83230">
        <w:rPr>
          <w:rFonts w:ascii="Times New Roman" w:eastAsia="Times New Roman" w:hAnsi="Times New Roman" w:cs="Times New Roman"/>
          <w:sz w:val="28"/>
          <w:szCs w:val="28"/>
          <w:lang w:val="ru-RU" w:eastAsia="ru-RU"/>
        </w:rPr>
        <w:t>фактори</w:t>
      </w:r>
      <w:proofErr w:type="spellEnd"/>
      <w:r w:rsidRPr="00D83230">
        <w:rPr>
          <w:rFonts w:ascii="Times New Roman" w:eastAsia="Times New Roman" w:hAnsi="Times New Roman" w:cs="Times New Roman"/>
          <w:sz w:val="28"/>
          <w:szCs w:val="28"/>
          <w:lang w:val="ru-RU" w:eastAsia="ru-RU"/>
        </w:rPr>
        <w:t xml:space="preserve"> </w:t>
      </w:r>
      <w:proofErr w:type="spellStart"/>
      <w:r w:rsidRPr="00D83230">
        <w:rPr>
          <w:rFonts w:ascii="Times New Roman" w:eastAsia="Times New Roman" w:hAnsi="Times New Roman" w:cs="Times New Roman"/>
          <w:sz w:val="28"/>
          <w:szCs w:val="28"/>
          <w:lang w:val="ru-RU" w:eastAsia="ru-RU"/>
        </w:rPr>
        <w:t>впли</w:t>
      </w:r>
      <w:r>
        <w:rPr>
          <w:rFonts w:ascii="Times New Roman" w:eastAsia="Times New Roman" w:hAnsi="Times New Roman" w:cs="Times New Roman"/>
          <w:sz w:val="28"/>
          <w:szCs w:val="28"/>
          <w:lang w:val="ru-RU" w:eastAsia="ru-RU"/>
        </w:rPr>
        <w:t>ву</w:t>
      </w:r>
      <w:proofErr w:type="spellEnd"/>
      <w:r>
        <w:rPr>
          <w:rFonts w:ascii="Times New Roman" w:eastAsia="Times New Roman" w:hAnsi="Times New Roman" w:cs="Times New Roman"/>
          <w:sz w:val="28"/>
          <w:szCs w:val="28"/>
          <w:lang w:val="ru-RU" w:eastAsia="ru-RU"/>
        </w:rPr>
        <w:t xml:space="preserve"> представлено в рис (3.3)</w:t>
      </w:r>
    </w:p>
    <w:p w14:paraId="364690AB" w14:textId="77777777" w:rsidR="00D83230" w:rsidRPr="00D83230" w:rsidRDefault="00D83230" w:rsidP="00D83230">
      <w:pPr>
        <w:shd w:val="clear" w:color="auto" w:fill="FFFFFF"/>
        <w:spacing w:line="360" w:lineRule="auto"/>
        <w:ind w:firstLine="708"/>
        <w:rPr>
          <w:rFonts w:ascii="Times New Roman" w:eastAsia="Times New Roman" w:hAnsi="Times New Roman" w:cs="Times New Roman"/>
          <w:sz w:val="28"/>
          <w:szCs w:val="28"/>
          <w:lang w:val="ru-RU" w:eastAsia="ru-RU"/>
        </w:rPr>
      </w:pPr>
      <w:r w:rsidRPr="00D83230">
        <w:rPr>
          <w:rFonts w:ascii="Times New Roman" w:hAnsi="Times New Roman" w:cs="Times New Roman"/>
          <w:sz w:val="28"/>
          <w:szCs w:val="28"/>
        </w:rPr>
        <w:t>Зважаючи на характерні риси розвитку міжнародного бізнесу, а також враховуючи фактори, що впливають на його розвиток, можна виділити кілька ключових проблем розвитку:</w:t>
      </w:r>
    </w:p>
    <w:p w14:paraId="4C28B9ED" w14:textId="77777777" w:rsidR="003821ED" w:rsidRDefault="00D83230" w:rsidP="003821ED">
      <w:pPr>
        <w:pStyle w:val="a3"/>
        <w:numPr>
          <w:ilvl w:val="0"/>
          <w:numId w:val="29"/>
        </w:num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t xml:space="preserve">Основною проблемою у розвитку міжнародного бізнесу є культурне питання. </w:t>
      </w:r>
    </w:p>
    <w:p w14:paraId="51718FB7" w14:textId="77777777" w:rsidR="008C174F" w:rsidRDefault="00D83230" w:rsidP="003821ED">
      <w:p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lastRenderedPageBreak/>
        <w:t xml:space="preserve">Компанія має мати міжнародне бачення культур. Довгострокова перспектива компанії: прагнути туди, куди рухаються ринкові можливості. </w:t>
      </w:r>
      <w:proofErr w:type="spellStart"/>
      <w:r w:rsidRPr="003821ED">
        <w:rPr>
          <w:rFonts w:ascii="Times New Roman" w:hAnsi="Times New Roman" w:cs="Times New Roman"/>
          <w:sz w:val="28"/>
          <w:szCs w:val="28"/>
        </w:rPr>
        <w:t>Інтроперспективні</w:t>
      </w:r>
      <w:proofErr w:type="spellEnd"/>
      <w:r w:rsidRPr="003821ED">
        <w:rPr>
          <w:rFonts w:ascii="Times New Roman" w:hAnsi="Times New Roman" w:cs="Times New Roman"/>
          <w:sz w:val="28"/>
          <w:szCs w:val="28"/>
        </w:rPr>
        <w:t xml:space="preserve"> погляди на культуру залишають організацію на локальному рівні. Таким чином, для досягнення кращих результатів діяльності слід враховувати культурний фактор не лише при побудові відносин з потенційними бізнес-партнерами, але й при виборі цільового ринку, розробці нового продукту, плануванні та реалізації маркетингових заходів.</w:t>
      </w:r>
    </w:p>
    <w:p w14:paraId="0CA3386C" w14:textId="77777777" w:rsidR="00C65FEC" w:rsidRPr="00C65FEC" w:rsidRDefault="004D53AE" w:rsidP="00C65FEC">
      <w:pPr>
        <w:shd w:val="clear" w:color="auto" w:fill="FFFFFF"/>
        <w:spacing w:after="0" w:line="240" w:lineRule="auto"/>
        <w:jc w:val="center"/>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Таблиця</w:t>
      </w:r>
      <w:proofErr w:type="spellEnd"/>
      <w:r>
        <w:rPr>
          <w:rFonts w:ascii="Times New Roman" w:eastAsia="Times New Roman" w:hAnsi="Times New Roman" w:cs="Times New Roman"/>
          <w:sz w:val="28"/>
          <w:szCs w:val="28"/>
          <w:lang w:val="ru-RU" w:eastAsia="ru-RU"/>
        </w:rPr>
        <w:t xml:space="preserve"> </w:t>
      </w:r>
      <w:r w:rsidR="00C65FEC" w:rsidRPr="00087607">
        <w:rPr>
          <w:rFonts w:ascii="Times New Roman" w:eastAsia="Times New Roman" w:hAnsi="Times New Roman" w:cs="Times New Roman"/>
          <w:sz w:val="28"/>
          <w:szCs w:val="28"/>
          <w:lang w:val="ru-RU" w:eastAsia="ru-RU"/>
        </w:rPr>
        <w:t xml:space="preserve">(3.3) </w:t>
      </w:r>
      <w:proofErr w:type="spellStart"/>
      <w:r w:rsidR="00C65FEC" w:rsidRPr="00087607">
        <w:rPr>
          <w:rFonts w:ascii="Times New Roman" w:eastAsia="Times New Roman" w:hAnsi="Times New Roman" w:cs="Times New Roman"/>
          <w:sz w:val="28"/>
          <w:szCs w:val="28"/>
          <w:lang w:val="ru-RU" w:eastAsia="ru-RU"/>
        </w:rPr>
        <w:t>Фактори</w:t>
      </w:r>
      <w:proofErr w:type="spellEnd"/>
      <w:r w:rsidR="00C65FEC" w:rsidRPr="00087607">
        <w:rPr>
          <w:rFonts w:ascii="Times New Roman" w:eastAsia="Times New Roman" w:hAnsi="Times New Roman" w:cs="Times New Roman"/>
          <w:sz w:val="28"/>
          <w:szCs w:val="28"/>
          <w:lang w:val="ru-RU" w:eastAsia="ru-RU"/>
        </w:rPr>
        <w:t xml:space="preserve"> </w:t>
      </w:r>
      <w:proofErr w:type="spellStart"/>
      <w:r w:rsidR="00C65FEC" w:rsidRPr="00087607">
        <w:rPr>
          <w:rFonts w:ascii="Times New Roman" w:eastAsia="Times New Roman" w:hAnsi="Times New Roman" w:cs="Times New Roman"/>
          <w:sz w:val="28"/>
          <w:szCs w:val="28"/>
          <w:lang w:val="ru-RU" w:eastAsia="ru-RU"/>
        </w:rPr>
        <w:t>впливу</w:t>
      </w:r>
      <w:proofErr w:type="spellEnd"/>
      <w:r w:rsidR="00C65FEC" w:rsidRPr="00087607">
        <w:rPr>
          <w:rFonts w:ascii="Times New Roman" w:eastAsia="Times New Roman" w:hAnsi="Times New Roman" w:cs="Times New Roman"/>
          <w:sz w:val="28"/>
          <w:szCs w:val="28"/>
          <w:lang w:val="ru-RU" w:eastAsia="ru-RU"/>
        </w:rPr>
        <w:t xml:space="preserve"> н</w:t>
      </w:r>
      <w:r w:rsidR="00C65FEC">
        <w:rPr>
          <w:rFonts w:ascii="Times New Roman" w:eastAsia="Times New Roman" w:hAnsi="Times New Roman" w:cs="Times New Roman"/>
          <w:sz w:val="28"/>
          <w:szCs w:val="28"/>
          <w:lang w:val="ru-RU" w:eastAsia="ru-RU"/>
        </w:rPr>
        <w:t xml:space="preserve">а </w:t>
      </w:r>
      <w:proofErr w:type="spellStart"/>
      <w:r w:rsidR="00C65FEC">
        <w:rPr>
          <w:rFonts w:ascii="Times New Roman" w:eastAsia="Times New Roman" w:hAnsi="Times New Roman" w:cs="Times New Roman"/>
          <w:sz w:val="28"/>
          <w:szCs w:val="28"/>
          <w:lang w:val="ru-RU" w:eastAsia="ru-RU"/>
        </w:rPr>
        <w:t>розвиток</w:t>
      </w:r>
      <w:proofErr w:type="spellEnd"/>
      <w:r w:rsidR="00C65FEC">
        <w:rPr>
          <w:rFonts w:ascii="Times New Roman" w:eastAsia="Times New Roman" w:hAnsi="Times New Roman" w:cs="Times New Roman"/>
          <w:sz w:val="28"/>
          <w:szCs w:val="28"/>
          <w:lang w:val="ru-RU" w:eastAsia="ru-RU"/>
        </w:rPr>
        <w:t xml:space="preserve"> </w:t>
      </w:r>
      <w:proofErr w:type="spellStart"/>
      <w:r w:rsidR="00C65FEC">
        <w:rPr>
          <w:rFonts w:ascii="Times New Roman" w:eastAsia="Times New Roman" w:hAnsi="Times New Roman" w:cs="Times New Roman"/>
          <w:sz w:val="28"/>
          <w:szCs w:val="28"/>
          <w:lang w:val="ru-RU" w:eastAsia="ru-RU"/>
        </w:rPr>
        <w:t>міжнародного</w:t>
      </w:r>
      <w:proofErr w:type="spellEnd"/>
      <w:r w:rsidR="00C65FEC">
        <w:rPr>
          <w:rFonts w:ascii="Times New Roman" w:eastAsia="Times New Roman" w:hAnsi="Times New Roman" w:cs="Times New Roman"/>
          <w:sz w:val="28"/>
          <w:szCs w:val="28"/>
          <w:lang w:val="ru-RU" w:eastAsia="ru-RU"/>
        </w:rPr>
        <w:t xml:space="preserve"> </w:t>
      </w:r>
      <w:proofErr w:type="spellStart"/>
      <w:r w:rsidR="00C65FEC">
        <w:rPr>
          <w:rFonts w:ascii="Times New Roman" w:eastAsia="Times New Roman" w:hAnsi="Times New Roman" w:cs="Times New Roman"/>
          <w:sz w:val="28"/>
          <w:szCs w:val="28"/>
          <w:lang w:val="ru-RU" w:eastAsia="ru-RU"/>
        </w:rPr>
        <w:t>бізнесу</w:t>
      </w:r>
      <w:proofErr w:type="spellEnd"/>
    </w:p>
    <w:p w14:paraId="6CB85203" w14:textId="77777777" w:rsidR="003821ED" w:rsidRPr="003821ED" w:rsidRDefault="003821ED" w:rsidP="003821ED">
      <w:pPr>
        <w:spacing w:after="0" w:line="360" w:lineRule="auto"/>
        <w:ind w:right="57"/>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940"/>
        <w:gridCol w:w="7915"/>
      </w:tblGrid>
      <w:tr w:rsidR="000956E8" w14:paraId="515EE029" w14:textId="77777777" w:rsidTr="000956E8">
        <w:tc>
          <w:tcPr>
            <w:tcW w:w="1940" w:type="dxa"/>
          </w:tcPr>
          <w:p w14:paraId="762F2191" w14:textId="77777777" w:rsidR="000956E8" w:rsidRPr="00087607" w:rsidRDefault="000956E8" w:rsidP="00087607">
            <w:pPr>
              <w:spacing w:line="360" w:lineRule="auto"/>
              <w:ind w:right="57"/>
              <w:jc w:val="center"/>
              <w:rPr>
                <w:rFonts w:ascii="Times New Roman" w:hAnsi="Times New Roman" w:cs="Times New Roman"/>
                <w:sz w:val="28"/>
                <w:szCs w:val="28"/>
              </w:rPr>
            </w:pPr>
            <w:r w:rsidRPr="00087607">
              <w:rPr>
                <w:rFonts w:ascii="Times New Roman" w:hAnsi="Times New Roman" w:cs="Times New Roman"/>
                <w:sz w:val="28"/>
                <w:szCs w:val="28"/>
              </w:rPr>
              <w:t>Фактори</w:t>
            </w:r>
          </w:p>
        </w:tc>
        <w:tc>
          <w:tcPr>
            <w:tcW w:w="7915" w:type="dxa"/>
          </w:tcPr>
          <w:p w14:paraId="0927A7D9" w14:textId="77777777" w:rsidR="000956E8" w:rsidRPr="00087607" w:rsidRDefault="000956E8" w:rsidP="00087607">
            <w:pPr>
              <w:spacing w:line="360" w:lineRule="auto"/>
              <w:ind w:right="57"/>
              <w:jc w:val="center"/>
              <w:rPr>
                <w:rFonts w:ascii="Times New Roman" w:hAnsi="Times New Roman" w:cs="Times New Roman"/>
                <w:sz w:val="28"/>
                <w:szCs w:val="28"/>
              </w:rPr>
            </w:pPr>
            <w:r w:rsidRPr="00087607">
              <w:rPr>
                <w:rFonts w:ascii="Times New Roman" w:hAnsi="Times New Roman" w:cs="Times New Roman"/>
                <w:sz w:val="28"/>
                <w:szCs w:val="28"/>
              </w:rPr>
              <w:t>Опис</w:t>
            </w:r>
          </w:p>
        </w:tc>
      </w:tr>
      <w:tr w:rsidR="000956E8" w14:paraId="0F0D6F13" w14:textId="77777777" w:rsidTr="000956E8">
        <w:tc>
          <w:tcPr>
            <w:tcW w:w="1940" w:type="dxa"/>
          </w:tcPr>
          <w:p w14:paraId="3FCA64CE" w14:textId="77777777" w:rsidR="000956E8" w:rsidRPr="00087607" w:rsidRDefault="00087607"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Фактори</w:t>
            </w:r>
            <w:proofErr w:type="spellEnd"/>
            <w:r>
              <w:rPr>
                <w:rFonts w:ascii="Times New Roman" w:eastAsia="Times New Roman" w:hAnsi="Times New Roman" w:cs="Times New Roman"/>
                <w:sz w:val="28"/>
                <w:szCs w:val="28"/>
                <w:lang w:val="ru-RU" w:eastAsia="ru-RU"/>
              </w:rPr>
              <w:t xml:space="preserve">  часу  та </w:t>
            </w:r>
            <w:proofErr w:type="spellStart"/>
            <w:r w:rsidR="000956E8" w:rsidRPr="000956E8">
              <w:rPr>
                <w:rFonts w:ascii="Times New Roman" w:eastAsia="Times New Roman" w:hAnsi="Times New Roman" w:cs="Times New Roman"/>
                <w:sz w:val="28"/>
                <w:szCs w:val="28"/>
                <w:lang w:val="ru-RU" w:eastAsia="ru-RU"/>
              </w:rPr>
              <w:t>комунікацій</w:t>
            </w:r>
            <w:proofErr w:type="spellEnd"/>
          </w:p>
        </w:tc>
        <w:tc>
          <w:tcPr>
            <w:tcW w:w="7915" w:type="dxa"/>
          </w:tcPr>
          <w:p w14:paraId="5289F97E" w14:textId="77777777" w:rsidR="000956E8" w:rsidRPr="00087607" w:rsidRDefault="000956E8" w:rsidP="00087607">
            <w:pPr>
              <w:pStyle w:val="a3"/>
              <w:numPr>
                <w:ilvl w:val="0"/>
                <w:numId w:val="14"/>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ефективізація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процесів</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виробництва</w:t>
            </w:r>
            <w:proofErr w:type="spellEnd"/>
            <w:r w:rsidRPr="00087607">
              <w:rPr>
                <w:rFonts w:ascii="Times New Roman" w:eastAsia="Times New Roman" w:hAnsi="Times New Roman" w:cs="Times New Roman"/>
                <w:sz w:val="28"/>
                <w:szCs w:val="28"/>
                <w:lang w:val="ru-RU" w:eastAsia="ru-RU"/>
              </w:rPr>
              <w:t>;</w:t>
            </w:r>
          </w:p>
          <w:p w14:paraId="12353BA1" w14:textId="77777777" w:rsidR="000956E8" w:rsidRPr="00087607" w:rsidRDefault="000956E8" w:rsidP="00087607">
            <w:pPr>
              <w:pStyle w:val="a3"/>
              <w:numPr>
                <w:ilvl w:val="0"/>
                <w:numId w:val="14"/>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зменшення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витрат</w:t>
            </w:r>
            <w:proofErr w:type="spellEnd"/>
            <w:r w:rsidRPr="00087607">
              <w:rPr>
                <w:rFonts w:ascii="Times New Roman" w:eastAsia="Times New Roman" w:hAnsi="Times New Roman" w:cs="Times New Roman"/>
                <w:sz w:val="28"/>
                <w:szCs w:val="28"/>
                <w:lang w:val="ru-RU" w:eastAsia="ru-RU"/>
              </w:rPr>
              <w:t xml:space="preserve"> на доставку та </w:t>
            </w:r>
            <w:proofErr w:type="spellStart"/>
            <w:r w:rsidRPr="00087607">
              <w:rPr>
                <w:rFonts w:ascii="Times New Roman" w:eastAsia="Times New Roman" w:hAnsi="Times New Roman" w:cs="Times New Roman"/>
                <w:sz w:val="28"/>
                <w:szCs w:val="28"/>
                <w:lang w:val="ru-RU" w:eastAsia="ru-RU"/>
              </w:rPr>
              <w:t>виробництво</w:t>
            </w:r>
            <w:proofErr w:type="spellEnd"/>
            <w:r w:rsidRPr="00087607">
              <w:rPr>
                <w:rFonts w:ascii="Times New Roman" w:eastAsia="Times New Roman" w:hAnsi="Times New Roman" w:cs="Times New Roman"/>
                <w:sz w:val="28"/>
                <w:szCs w:val="28"/>
                <w:lang w:val="ru-RU" w:eastAsia="ru-RU"/>
              </w:rPr>
              <w:t>;</w:t>
            </w:r>
          </w:p>
          <w:p w14:paraId="1F3D55B3" w14:textId="77777777" w:rsidR="000956E8" w:rsidRPr="00087607" w:rsidRDefault="000956E8" w:rsidP="00087607">
            <w:pPr>
              <w:pStyle w:val="a3"/>
              <w:numPr>
                <w:ilvl w:val="0"/>
                <w:numId w:val="14"/>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посилення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комунікації</w:t>
            </w:r>
            <w:proofErr w:type="spellEnd"/>
            <w:r w:rsidRPr="00087607">
              <w:rPr>
                <w:rFonts w:ascii="Times New Roman" w:eastAsia="Times New Roman" w:hAnsi="Times New Roman" w:cs="Times New Roman"/>
                <w:sz w:val="28"/>
                <w:szCs w:val="28"/>
                <w:lang w:val="ru-RU" w:eastAsia="ru-RU"/>
              </w:rPr>
              <w:t xml:space="preserve"> з </w:t>
            </w:r>
            <w:proofErr w:type="spellStart"/>
            <w:r w:rsidRPr="00087607">
              <w:rPr>
                <w:rFonts w:ascii="Times New Roman" w:eastAsia="Times New Roman" w:hAnsi="Times New Roman" w:cs="Times New Roman"/>
                <w:sz w:val="28"/>
                <w:szCs w:val="28"/>
                <w:lang w:val="ru-RU" w:eastAsia="ru-RU"/>
              </w:rPr>
              <w:t>кінцевим</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споживачем</w:t>
            </w:r>
            <w:proofErr w:type="spellEnd"/>
          </w:p>
        </w:tc>
      </w:tr>
      <w:tr w:rsidR="000956E8" w14:paraId="34FFAE49" w14:textId="77777777" w:rsidTr="000956E8">
        <w:tc>
          <w:tcPr>
            <w:tcW w:w="1940" w:type="dxa"/>
          </w:tcPr>
          <w:p w14:paraId="116AE47A"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Міжнародні</w:t>
            </w:r>
            <w:proofErr w:type="spellEnd"/>
            <w:r w:rsidRPr="000956E8">
              <w:rPr>
                <w:rFonts w:ascii="Times New Roman" w:eastAsia="Times New Roman" w:hAnsi="Times New Roman" w:cs="Times New Roman"/>
                <w:sz w:val="28"/>
                <w:szCs w:val="28"/>
                <w:lang w:val="ru-RU" w:eastAsia="ru-RU"/>
              </w:rPr>
              <w:t xml:space="preserve"> угоди</w:t>
            </w:r>
          </w:p>
        </w:tc>
        <w:tc>
          <w:tcPr>
            <w:tcW w:w="7915" w:type="dxa"/>
          </w:tcPr>
          <w:p w14:paraId="4CCBD51E" w14:textId="77777777" w:rsidR="000956E8" w:rsidRPr="00087607" w:rsidRDefault="000956E8" w:rsidP="00087607">
            <w:pPr>
              <w:pStyle w:val="a3"/>
              <w:numPr>
                <w:ilvl w:val="0"/>
                <w:numId w:val="16"/>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регулювання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міжнародних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спорів</w:t>
            </w:r>
            <w:proofErr w:type="spellEnd"/>
            <w:r w:rsidRPr="00087607">
              <w:rPr>
                <w:rFonts w:ascii="Times New Roman" w:eastAsia="Times New Roman" w:hAnsi="Times New Roman" w:cs="Times New Roman"/>
                <w:sz w:val="28"/>
                <w:szCs w:val="28"/>
                <w:lang w:val="ru-RU" w:eastAsia="ru-RU"/>
              </w:rPr>
              <w:t>;</w:t>
            </w:r>
          </w:p>
          <w:p w14:paraId="42BBAD99" w14:textId="77777777" w:rsidR="000956E8" w:rsidRPr="00087607" w:rsidRDefault="000956E8" w:rsidP="00087607">
            <w:pPr>
              <w:pStyle w:val="a3"/>
              <w:numPr>
                <w:ilvl w:val="0"/>
                <w:numId w:val="16"/>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моніторинг</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міжнародних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торгівельних</w:t>
            </w:r>
            <w:proofErr w:type="spellEnd"/>
            <w:r w:rsidRPr="00087607">
              <w:rPr>
                <w:rFonts w:ascii="Times New Roman" w:eastAsia="Times New Roman" w:hAnsi="Times New Roman" w:cs="Times New Roman"/>
                <w:sz w:val="28"/>
                <w:szCs w:val="28"/>
                <w:lang w:val="ru-RU" w:eastAsia="ru-RU"/>
              </w:rPr>
              <w:t xml:space="preserve"> умов та </w:t>
            </w:r>
            <w:proofErr w:type="spellStart"/>
            <w:r w:rsidRPr="00087607">
              <w:rPr>
                <w:rFonts w:ascii="Times New Roman" w:eastAsia="Times New Roman" w:hAnsi="Times New Roman" w:cs="Times New Roman"/>
                <w:sz w:val="28"/>
                <w:szCs w:val="28"/>
                <w:lang w:val="ru-RU" w:eastAsia="ru-RU"/>
              </w:rPr>
              <w:t>обмежень</w:t>
            </w:r>
            <w:proofErr w:type="spellEnd"/>
          </w:p>
        </w:tc>
      </w:tr>
      <w:tr w:rsidR="000956E8" w14:paraId="55C080FC" w14:textId="77777777" w:rsidTr="000956E8">
        <w:tc>
          <w:tcPr>
            <w:tcW w:w="1940" w:type="dxa"/>
          </w:tcPr>
          <w:p w14:paraId="4FCDE8FB"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Торгівельні</w:t>
            </w:r>
            <w:proofErr w:type="spellEnd"/>
            <w:r w:rsidRPr="000956E8">
              <w:rPr>
                <w:rFonts w:ascii="Times New Roman" w:eastAsia="Times New Roman" w:hAnsi="Times New Roman" w:cs="Times New Roman"/>
                <w:sz w:val="28"/>
                <w:szCs w:val="28"/>
                <w:lang w:val="ru-RU" w:eastAsia="ru-RU"/>
              </w:rPr>
              <w:t xml:space="preserve">    та </w:t>
            </w:r>
          </w:p>
          <w:p w14:paraId="296FC372"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двосторонні</w:t>
            </w:r>
            <w:proofErr w:type="spellEnd"/>
            <w:r w:rsidRPr="000956E8">
              <w:rPr>
                <w:rFonts w:ascii="Times New Roman" w:eastAsia="Times New Roman" w:hAnsi="Times New Roman" w:cs="Times New Roman"/>
                <w:sz w:val="28"/>
                <w:szCs w:val="28"/>
                <w:lang w:val="ru-RU" w:eastAsia="ru-RU"/>
              </w:rPr>
              <w:t xml:space="preserve"> </w:t>
            </w:r>
          </w:p>
          <w:p w14:paraId="3FA9B339"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r w:rsidRPr="000956E8">
              <w:rPr>
                <w:rFonts w:ascii="Times New Roman" w:eastAsia="Times New Roman" w:hAnsi="Times New Roman" w:cs="Times New Roman"/>
                <w:sz w:val="28"/>
                <w:szCs w:val="28"/>
                <w:lang w:val="ru-RU" w:eastAsia="ru-RU"/>
              </w:rPr>
              <w:t>угоди</w:t>
            </w:r>
          </w:p>
        </w:tc>
        <w:tc>
          <w:tcPr>
            <w:tcW w:w="7915" w:type="dxa"/>
          </w:tcPr>
          <w:p w14:paraId="6C4D5E22" w14:textId="77777777" w:rsidR="000956E8" w:rsidRPr="00087607" w:rsidRDefault="000956E8" w:rsidP="00087607">
            <w:pPr>
              <w:pStyle w:val="a3"/>
              <w:numPr>
                <w:ilvl w:val="0"/>
                <w:numId w:val="18"/>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створення</w:t>
            </w:r>
            <w:proofErr w:type="spellEnd"/>
            <w:r w:rsidRPr="00087607">
              <w:rPr>
                <w:rFonts w:ascii="Times New Roman" w:eastAsia="Times New Roman" w:hAnsi="Times New Roman" w:cs="Times New Roman"/>
                <w:sz w:val="28"/>
                <w:szCs w:val="28"/>
                <w:lang w:val="ru-RU" w:eastAsia="ru-RU"/>
              </w:rPr>
              <w:t xml:space="preserve"> умов для </w:t>
            </w:r>
            <w:proofErr w:type="spellStart"/>
            <w:r w:rsidRPr="00087607">
              <w:rPr>
                <w:rFonts w:ascii="Times New Roman" w:eastAsia="Times New Roman" w:hAnsi="Times New Roman" w:cs="Times New Roman"/>
                <w:sz w:val="28"/>
                <w:szCs w:val="28"/>
                <w:lang w:val="ru-RU" w:eastAsia="ru-RU"/>
              </w:rPr>
              <w:t>запобігання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подвійного</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оподаткування</w:t>
            </w:r>
            <w:proofErr w:type="spellEnd"/>
            <w:r w:rsidRPr="00087607">
              <w:rPr>
                <w:rFonts w:ascii="Times New Roman" w:eastAsia="Times New Roman" w:hAnsi="Times New Roman" w:cs="Times New Roman"/>
                <w:sz w:val="28"/>
                <w:szCs w:val="28"/>
                <w:lang w:val="ru-RU" w:eastAsia="ru-RU"/>
              </w:rPr>
              <w:t>;</w:t>
            </w:r>
          </w:p>
          <w:p w14:paraId="6F2122AE" w14:textId="77777777" w:rsidR="000956E8" w:rsidRPr="00087607" w:rsidRDefault="000956E8" w:rsidP="00087607">
            <w:pPr>
              <w:pStyle w:val="a3"/>
              <w:numPr>
                <w:ilvl w:val="0"/>
                <w:numId w:val="18"/>
              </w:numPr>
              <w:shd w:val="clear" w:color="auto" w:fill="FFFFFF"/>
              <w:spacing w:line="360" w:lineRule="auto"/>
              <w:rPr>
                <w:rFonts w:ascii="Times New Roman" w:eastAsia="Times New Roman" w:hAnsi="Times New Roman" w:cs="Times New Roman"/>
                <w:sz w:val="28"/>
                <w:szCs w:val="28"/>
                <w:lang w:val="ru-RU" w:eastAsia="ru-RU"/>
              </w:rPr>
            </w:pPr>
            <w:r w:rsidRPr="00087607">
              <w:rPr>
                <w:rFonts w:ascii="Times New Roman" w:eastAsia="Times New Roman" w:hAnsi="Times New Roman" w:cs="Times New Roman"/>
                <w:sz w:val="28"/>
                <w:szCs w:val="28"/>
                <w:lang w:val="ru-RU" w:eastAsia="ru-RU"/>
              </w:rPr>
              <w:t xml:space="preserve">угоди про </w:t>
            </w:r>
            <w:proofErr w:type="spellStart"/>
            <w:r w:rsidRPr="00087607">
              <w:rPr>
                <w:rFonts w:ascii="Times New Roman" w:eastAsia="Times New Roman" w:hAnsi="Times New Roman" w:cs="Times New Roman"/>
                <w:sz w:val="28"/>
                <w:szCs w:val="28"/>
                <w:lang w:val="ru-RU" w:eastAsia="ru-RU"/>
              </w:rPr>
              <w:t>захист</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капіталовкладень</w:t>
            </w:r>
            <w:proofErr w:type="spellEnd"/>
            <w:r w:rsidRPr="00087607">
              <w:rPr>
                <w:rFonts w:ascii="Times New Roman" w:eastAsia="Times New Roman" w:hAnsi="Times New Roman" w:cs="Times New Roman"/>
                <w:sz w:val="28"/>
                <w:szCs w:val="28"/>
                <w:lang w:val="ru-RU" w:eastAsia="ru-RU"/>
              </w:rPr>
              <w:t>;</w:t>
            </w:r>
          </w:p>
          <w:p w14:paraId="653C4F71" w14:textId="77777777" w:rsidR="000956E8" w:rsidRPr="00087607" w:rsidRDefault="000956E8" w:rsidP="00087607">
            <w:pPr>
              <w:pStyle w:val="a3"/>
              <w:numPr>
                <w:ilvl w:val="0"/>
                <w:numId w:val="18"/>
              </w:numPr>
              <w:shd w:val="clear" w:color="auto" w:fill="FFFFFF"/>
              <w:spacing w:line="360" w:lineRule="auto"/>
              <w:rPr>
                <w:rFonts w:ascii="Times New Roman" w:eastAsia="Times New Roman" w:hAnsi="Times New Roman" w:cs="Times New Roman"/>
                <w:sz w:val="28"/>
                <w:szCs w:val="28"/>
                <w:lang w:val="ru-RU" w:eastAsia="ru-RU"/>
              </w:rPr>
            </w:pPr>
            <w:r w:rsidRPr="00087607">
              <w:rPr>
                <w:rFonts w:ascii="Times New Roman" w:eastAsia="Times New Roman" w:hAnsi="Times New Roman" w:cs="Times New Roman"/>
                <w:sz w:val="28"/>
                <w:szCs w:val="28"/>
                <w:lang w:val="ru-RU" w:eastAsia="ru-RU"/>
              </w:rPr>
              <w:t xml:space="preserve">угоди про </w:t>
            </w:r>
            <w:proofErr w:type="spellStart"/>
            <w:r w:rsidRPr="00087607">
              <w:rPr>
                <w:rFonts w:ascii="Times New Roman" w:eastAsia="Times New Roman" w:hAnsi="Times New Roman" w:cs="Times New Roman"/>
                <w:sz w:val="28"/>
                <w:szCs w:val="28"/>
                <w:lang w:val="ru-RU" w:eastAsia="ru-RU"/>
              </w:rPr>
              <w:t>співробітництво</w:t>
            </w:r>
            <w:proofErr w:type="spellEnd"/>
            <w:r w:rsidRPr="00087607">
              <w:rPr>
                <w:rFonts w:ascii="Times New Roman" w:eastAsia="Times New Roman" w:hAnsi="Times New Roman" w:cs="Times New Roman"/>
                <w:sz w:val="28"/>
                <w:szCs w:val="28"/>
                <w:lang w:val="ru-RU" w:eastAsia="ru-RU"/>
              </w:rPr>
              <w:t xml:space="preserve"> в </w:t>
            </w:r>
            <w:proofErr w:type="spellStart"/>
            <w:r w:rsidRPr="00087607">
              <w:rPr>
                <w:rFonts w:ascii="Times New Roman" w:eastAsia="Times New Roman" w:hAnsi="Times New Roman" w:cs="Times New Roman"/>
                <w:sz w:val="28"/>
                <w:szCs w:val="28"/>
                <w:lang w:val="ru-RU" w:eastAsia="ru-RU"/>
              </w:rPr>
              <w:t>сфері</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обміну</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інформації</w:t>
            </w:r>
            <w:proofErr w:type="spellEnd"/>
          </w:p>
        </w:tc>
      </w:tr>
      <w:tr w:rsidR="000956E8" w14:paraId="2F1FA1F5" w14:textId="77777777" w:rsidTr="000956E8">
        <w:tc>
          <w:tcPr>
            <w:tcW w:w="1940" w:type="dxa"/>
          </w:tcPr>
          <w:p w14:paraId="552122B4"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Маркетингові</w:t>
            </w:r>
            <w:proofErr w:type="spellEnd"/>
            <w:r w:rsidRPr="000956E8">
              <w:rPr>
                <w:rFonts w:ascii="Times New Roman" w:eastAsia="Times New Roman" w:hAnsi="Times New Roman" w:cs="Times New Roman"/>
                <w:sz w:val="28"/>
                <w:szCs w:val="28"/>
                <w:lang w:val="ru-RU" w:eastAsia="ru-RU"/>
              </w:rPr>
              <w:t xml:space="preserve"> </w:t>
            </w:r>
          </w:p>
          <w:p w14:paraId="733D4774"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фактори</w:t>
            </w:r>
            <w:proofErr w:type="spellEnd"/>
            <w:r w:rsidRPr="000956E8">
              <w:rPr>
                <w:rFonts w:ascii="Times New Roman" w:eastAsia="Times New Roman" w:hAnsi="Times New Roman" w:cs="Times New Roman"/>
                <w:sz w:val="28"/>
                <w:szCs w:val="28"/>
                <w:lang w:val="ru-RU" w:eastAsia="ru-RU"/>
              </w:rPr>
              <w:t xml:space="preserve"> </w:t>
            </w:r>
          </w:p>
          <w:p w14:paraId="10EB14D8"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міжнародного</w:t>
            </w:r>
            <w:proofErr w:type="spellEnd"/>
            <w:r w:rsidRPr="000956E8">
              <w:rPr>
                <w:rFonts w:ascii="Times New Roman" w:eastAsia="Times New Roman" w:hAnsi="Times New Roman" w:cs="Times New Roman"/>
                <w:sz w:val="28"/>
                <w:szCs w:val="28"/>
                <w:lang w:val="ru-RU" w:eastAsia="ru-RU"/>
              </w:rPr>
              <w:t xml:space="preserve"> </w:t>
            </w:r>
          </w:p>
          <w:p w14:paraId="258B64EF"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бізнесу</w:t>
            </w:r>
            <w:proofErr w:type="spellEnd"/>
          </w:p>
        </w:tc>
        <w:tc>
          <w:tcPr>
            <w:tcW w:w="7915" w:type="dxa"/>
          </w:tcPr>
          <w:p w14:paraId="6FABDCB8" w14:textId="77777777" w:rsidR="000956E8" w:rsidRPr="00087607" w:rsidRDefault="000956E8" w:rsidP="00087607">
            <w:pPr>
              <w:pStyle w:val="a3"/>
              <w:numPr>
                <w:ilvl w:val="0"/>
                <w:numId w:val="13"/>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скорочення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життєвого</w:t>
            </w:r>
            <w:proofErr w:type="spellEnd"/>
            <w:r w:rsidRPr="00087607">
              <w:rPr>
                <w:rFonts w:ascii="Times New Roman" w:eastAsia="Times New Roman" w:hAnsi="Times New Roman" w:cs="Times New Roman"/>
                <w:sz w:val="28"/>
                <w:szCs w:val="28"/>
                <w:lang w:val="ru-RU" w:eastAsia="ru-RU"/>
              </w:rPr>
              <w:t xml:space="preserve"> циклу </w:t>
            </w:r>
            <w:proofErr w:type="spellStart"/>
            <w:r w:rsidRPr="00087607">
              <w:rPr>
                <w:rFonts w:ascii="Times New Roman" w:eastAsia="Times New Roman" w:hAnsi="Times New Roman" w:cs="Times New Roman"/>
                <w:sz w:val="28"/>
                <w:szCs w:val="28"/>
                <w:lang w:val="ru-RU" w:eastAsia="ru-RU"/>
              </w:rPr>
              <w:t>товарів</w:t>
            </w:r>
            <w:proofErr w:type="spellEnd"/>
            <w:r w:rsidRPr="00087607">
              <w:rPr>
                <w:rFonts w:ascii="Times New Roman" w:eastAsia="Times New Roman" w:hAnsi="Times New Roman" w:cs="Times New Roman"/>
                <w:sz w:val="28"/>
                <w:szCs w:val="28"/>
                <w:lang w:val="ru-RU" w:eastAsia="ru-RU"/>
              </w:rPr>
              <w:t xml:space="preserve"> при </w:t>
            </w:r>
            <w:proofErr w:type="spellStart"/>
            <w:r w:rsidRPr="00087607">
              <w:rPr>
                <w:rFonts w:ascii="Times New Roman" w:eastAsia="Times New Roman" w:hAnsi="Times New Roman" w:cs="Times New Roman"/>
                <w:sz w:val="28"/>
                <w:szCs w:val="28"/>
                <w:lang w:val="ru-RU" w:eastAsia="ru-RU"/>
              </w:rPr>
              <w:t>зростанні</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вимог</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від</w:t>
            </w:r>
            <w:proofErr w:type="spellEnd"/>
            <w:r w:rsidRPr="00087607">
              <w:rPr>
                <w:rFonts w:ascii="Times New Roman" w:eastAsia="Times New Roman" w:hAnsi="Times New Roman" w:cs="Times New Roman"/>
                <w:sz w:val="28"/>
                <w:szCs w:val="28"/>
                <w:lang w:val="ru-RU" w:eastAsia="ru-RU"/>
              </w:rPr>
              <w:t xml:space="preserve"> </w:t>
            </w:r>
            <w:r w:rsid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покупців</w:t>
            </w:r>
            <w:proofErr w:type="spellEnd"/>
            <w:r w:rsidRPr="00087607">
              <w:rPr>
                <w:rFonts w:ascii="Times New Roman" w:eastAsia="Times New Roman" w:hAnsi="Times New Roman" w:cs="Times New Roman"/>
                <w:sz w:val="28"/>
                <w:szCs w:val="28"/>
                <w:lang w:val="ru-RU" w:eastAsia="ru-RU"/>
              </w:rPr>
              <w:t>;</w:t>
            </w:r>
          </w:p>
          <w:p w14:paraId="2F3F6C04" w14:textId="77777777" w:rsidR="000956E8" w:rsidRPr="00087607" w:rsidRDefault="000956E8" w:rsidP="00087607">
            <w:pPr>
              <w:pStyle w:val="a3"/>
              <w:numPr>
                <w:ilvl w:val="0"/>
                <w:numId w:val="13"/>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тенденції</w:t>
            </w:r>
            <w:proofErr w:type="spellEnd"/>
            <w:r w:rsidRPr="00087607">
              <w:rPr>
                <w:rFonts w:ascii="Times New Roman" w:eastAsia="Times New Roman" w:hAnsi="Times New Roman" w:cs="Times New Roman"/>
                <w:sz w:val="28"/>
                <w:szCs w:val="28"/>
                <w:lang w:val="ru-RU" w:eastAsia="ru-RU"/>
              </w:rPr>
              <w:t xml:space="preserve"> до </w:t>
            </w:r>
            <w:proofErr w:type="spellStart"/>
            <w:r w:rsidRPr="00087607">
              <w:rPr>
                <w:rFonts w:ascii="Times New Roman" w:eastAsia="Times New Roman" w:hAnsi="Times New Roman" w:cs="Times New Roman"/>
                <w:sz w:val="28"/>
                <w:szCs w:val="28"/>
                <w:lang w:val="ru-RU" w:eastAsia="ru-RU"/>
              </w:rPr>
              <w:t>вирівнювання</w:t>
            </w:r>
            <w:proofErr w:type="spellEnd"/>
            <w:r w:rsidRPr="00087607">
              <w:rPr>
                <w:rFonts w:ascii="Times New Roman" w:eastAsia="Times New Roman" w:hAnsi="Times New Roman" w:cs="Times New Roman"/>
                <w:sz w:val="28"/>
                <w:szCs w:val="28"/>
                <w:lang w:val="ru-RU" w:eastAsia="ru-RU"/>
              </w:rPr>
              <w:t xml:space="preserve"> умов </w:t>
            </w:r>
            <w:proofErr w:type="spellStart"/>
            <w:r w:rsidRPr="00087607">
              <w:rPr>
                <w:rFonts w:ascii="Times New Roman" w:eastAsia="Times New Roman" w:hAnsi="Times New Roman" w:cs="Times New Roman"/>
                <w:sz w:val="28"/>
                <w:szCs w:val="28"/>
                <w:lang w:val="ru-RU" w:eastAsia="ru-RU"/>
              </w:rPr>
              <w:t>попиту</w:t>
            </w:r>
            <w:proofErr w:type="spellEnd"/>
            <w:r w:rsidRPr="00087607">
              <w:rPr>
                <w:rFonts w:ascii="Times New Roman" w:eastAsia="Times New Roman" w:hAnsi="Times New Roman" w:cs="Times New Roman"/>
                <w:sz w:val="28"/>
                <w:szCs w:val="28"/>
                <w:lang w:val="ru-RU" w:eastAsia="ru-RU"/>
              </w:rPr>
              <w:t xml:space="preserve"> та стилю </w:t>
            </w:r>
            <w:proofErr w:type="spellStart"/>
            <w:r w:rsidRPr="00087607">
              <w:rPr>
                <w:rFonts w:ascii="Times New Roman" w:eastAsia="Times New Roman" w:hAnsi="Times New Roman" w:cs="Times New Roman"/>
                <w:sz w:val="28"/>
                <w:szCs w:val="28"/>
                <w:lang w:val="ru-RU" w:eastAsia="ru-RU"/>
              </w:rPr>
              <w:t>споживання</w:t>
            </w:r>
            <w:proofErr w:type="spellEnd"/>
            <w:r w:rsidRPr="00087607">
              <w:rPr>
                <w:rFonts w:ascii="Times New Roman" w:eastAsia="Times New Roman" w:hAnsi="Times New Roman" w:cs="Times New Roman"/>
                <w:sz w:val="28"/>
                <w:szCs w:val="28"/>
                <w:lang w:val="ru-RU" w:eastAsia="ru-RU"/>
              </w:rPr>
              <w:t xml:space="preserve"> в </w:t>
            </w:r>
            <w:proofErr w:type="spellStart"/>
            <w:r w:rsidRPr="00087607">
              <w:rPr>
                <w:rFonts w:ascii="Times New Roman" w:eastAsia="Times New Roman" w:hAnsi="Times New Roman" w:cs="Times New Roman"/>
                <w:sz w:val="28"/>
                <w:szCs w:val="28"/>
                <w:lang w:val="ru-RU" w:eastAsia="ru-RU"/>
              </w:rPr>
              <w:t>різних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країнах</w:t>
            </w:r>
            <w:proofErr w:type="spellEnd"/>
          </w:p>
        </w:tc>
      </w:tr>
      <w:tr w:rsidR="000956E8" w14:paraId="2AC0C57D" w14:textId="77777777" w:rsidTr="000956E8">
        <w:tc>
          <w:tcPr>
            <w:tcW w:w="1940" w:type="dxa"/>
          </w:tcPr>
          <w:p w14:paraId="6B94F8F0"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Просторові</w:t>
            </w:r>
            <w:proofErr w:type="spellEnd"/>
            <w:r w:rsidRPr="000956E8">
              <w:rPr>
                <w:rFonts w:ascii="Times New Roman" w:eastAsia="Times New Roman" w:hAnsi="Times New Roman" w:cs="Times New Roman"/>
                <w:sz w:val="28"/>
                <w:szCs w:val="28"/>
                <w:lang w:val="ru-RU" w:eastAsia="ru-RU"/>
              </w:rPr>
              <w:t xml:space="preserve"> </w:t>
            </w:r>
          </w:p>
          <w:p w14:paraId="4D1EED39"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фактори</w:t>
            </w:r>
            <w:proofErr w:type="spellEnd"/>
            <w:r w:rsidRPr="00087607">
              <w:rPr>
                <w:rFonts w:ascii="Times New Roman" w:eastAsia="Times New Roman" w:hAnsi="Times New Roman" w:cs="Times New Roman"/>
                <w:sz w:val="28"/>
                <w:szCs w:val="28"/>
                <w:lang w:val="ru-RU" w:eastAsia="ru-RU"/>
              </w:rPr>
              <w:t xml:space="preserve"> </w:t>
            </w:r>
            <w:r w:rsidRPr="000956E8">
              <w:rPr>
                <w:rFonts w:ascii="Times New Roman" w:eastAsia="Times New Roman" w:hAnsi="Times New Roman" w:cs="Times New Roman"/>
                <w:sz w:val="28"/>
                <w:szCs w:val="28"/>
                <w:lang w:val="ru-RU" w:eastAsia="ru-RU"/>
              </w:rPr>
              <w:t>-</w:t>
            </w:r>
          </w:p>
          <w:p w14:paraId="367F7C0C"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географічне</w:t>
            </w:r>
            <w:proofErr w:type="spellEnd"/>
            <w:r w:rsidRPr="000956E8">
              <w:rPr>
                <w:rFonts w:ascii="Times New Roman" w:eastAsia="Times New Roman" w:hAnsi="Times New Roman" w:cs="Times New Roman"/>
                <w:sz w:val="28"/>
                <w:szCs w:val="28"/>
                <w:lang w:val="ru-RU" w:eastAsia="ru-RU"/>
              </w:rPr>
              <w:t xml:space="preserve"> </w:t>
            </w:r>
            <w:proofErr w:type="spellStart"/>
            <w:r w:rsidRPr="000956E8">
              <w:rPr>
                <w:rFonts w:ascii="Times New Roman" w:eastAsia="Times New Roman" w:hAnsi="Times New Roman" w:cs="Times New Roman"/>
                <w:sz w:val="28"/>
                <w:szCs w:val="28"/>
                <w:lang w:val="ru-RU" w:eastAsia="ru-RU"/>
              </w:rPr>
              <w:t>положення</w:t>
            </w:r>
            <w:proofErr w:type="spellEnd"/>
            <w:r w:rsidRPr="000956E8">
              <w:rPr>
                <w:rFonts w:ascii="Times New Roman" w:eastAsia="Times New Roman" w:hAnsi="Times New Roman" w:cs="Times New Roman"/>
                <w:sz w:val="28"/>
                <w:szCs w:val="28"/>
                <w:lang w:val="ru-RU" w:eastAsia="ru-RU"/>
              </w:rPr>
              <w:t>;</w:t>
            </w:r>
          </w:p>
        </w:tc>
        <w:tc>
          <w:tcPr>
            <w:tcW w:w="7915" w:type="dxa"/>
          </w:tcPr>
          <w:p w14:paraId="53C6B81E" w14:textId="77777777" w:rsidR="000956E8" w:rsidRPr="00087607" w:rsidRDefault="000956E8" w:rsidP="00087607">
            <w:pPr>
              <w:pStyle w:val="a3"/>
              <w:numPr>
                <w:ilvl w:val="0"/>
                <w:numId w:val="19"/>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географічне</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положення</w:t>
            </w:r>
            <w:proofErr w:type="spellEnd"/>
            <w:r w:rsidRPr="00087607">
              <w:rPr>
                <w:rFonts w:ascii="Times New Roman" w:eastAsia="Times New Roman" w:hAnsi="Times New Roman" w:cs="Times New Roman"/>
                <w:sz w:val="28"/>
                <w:szCs w:val="28"/>
                <w:lang w:val="ru-RU" w:eastAsia="ru-RU"/>
              </w:rPr>
              <w:t>;</w:t>
            </w:r>
          </w:p>
          <w:p w14:paraId="099235FC" w14:textId="77777777" w:rsidR="000956E8" w:rsidRPr="00087607" w:rsidRDefault="000956E8" w:rsidP="00087607">
            <w:pPr>
              <w:pStyle w:val="a3"/>
              <w:numPr>
                <w:ilvl w:val="0"/>
                <w:numId w:val="19"/>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розвиток</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транспортної</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інфраструктури</w:t>
            </w:r>
            <w:proofErr w:type="spellEnd"/>
            <w:r w:rsidRPr="00087607">
              <w:rPr>
                <w:rFonts w:ascii="Times New Roman" w:eastAsia="Times New Roman" w:hAnsi="Times New Roman" w:cs="Times New Roman"/>
                <w:sz w:val="28"/>
                <w:szCs w:val="28"/>
                <w:lang w:val="ru-RU" w:eastAsia="ru-RU"/>
              </w:rPr>
              <w:t>;</w:t>
            </w:r>
          </w:p>
          <w:p w14:paraId="492DCB47" w14:textId="77777777" w:rsidR="000956E8" w:rsidRPr="00087607" w:rsidRDefault="000956E8" w:rsidP="00087607">
            <w:pPr>
              <w:pStyle w:val="a3"/>
              <w:numPr>
                <w:ilvl w:val="0"/>
                <w:numId w:val="19"/>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скорочення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логістичних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ланцюгів</w:t>
            </w:r>
            <w:proofErr w:type="spellEnd"/>
            <w:r w:rsidRPr="00087607">
              <w:rPr>
                <w:rFonts w:ascii="Times New Roman" w:eastAsia="Times New Roman" w:hAnsi="Times New Roman" w:cs="Times New Roman"/>
                <w:sz w:val="28"/>
                <w:szCs w:val="28"/>
                <w:lang w:val="ru-RU" w:eastAsia="ru-RU"/>
              </w:rPr>
              <w:t>;</w:t>
            </w:r>
          </w:p>
          <w:p w14:paraId="7CDC4E9D" w14:textId="77777777" w:rsidR="000956E8" w:rsidRPr="00087607" w:rsidRDefault="000956E8" w:rsidP="00087607">
            <w:pPr>
              <w:pStyle w:val="a3"/>
              <w:numPr>
                <w:ilvl w:val="0"/>
                <w:numId w:val="19"/>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оптимізація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логістичних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витрат</w:t>
            </w:r>
            <w:proofErr w:type="spellEnd"/>
          </w:p>
        </w:tc>
      </w:tr>
      <w:tr w:rsidR="000956E8" w14:paraId="4A94D64C" w14:textId="77777777" w:rsidTr="000956E8">
        <w:tc>
          <w:tcPr>
            <w:tcW w:w="1940" w:type="dxa"/>
          </w:tcPr>
          <w:p w14:paraId="406507FA"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eastAsia="ru-RU"/>
              </w:rPr>
            </w:pPr>
            <w:r w:rsidRPr="000956E8">
              <w:rPr>
                <w:rFonts w:ascii="Times New Roman" w:eastAsia="Times New Roman" w:hAnsi="Times New Roman" w:cs="Times New Roman"/>
                <w:sz w:val="28"/>
                <w:szCs w:val="28"/>
                <w:lang w:eastAsia="ru-RU"/>
              </w:rPr>
              <w:t xml:space="preserve">Фактори </w:t>
            </w:r>
          </w:p>
          <w:p w14:paraId="7EEFEB2A"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eastAsia="ru-RU"/>
              </w:rPr>
            </w:pPr>
            <w:r w:rsidRPr="000956E8">
              <w:rPr>
                <w:rFonts w:ascii="Times New Roman" w:eastAsia="Times New Roman" w:hAnsi="Times New Roman" w:cs="Times New Roman"/>
                <w:sz w:val="28"/>
                <w:szCs w:val="28"/>
                <w:lang w:eastAsia="ru-RU"/>
              </w:rPr>
              <w:t>глобалізації</w:t>
            </w:r>
          </w:p>
          <w:p w14:paraId="551DB94C" w14:textId="77777777" w:rsidR="000956E8" w:rsidRPr="00087607" w:rsidRDefault="000956E8" w:rsidP="00087607">
            <w:pPr>
              <w:shd w:val="clear" w:color="auto" w:fill="FFFFFF"/>
              <w:spacing w:line="360" w:lineRule="auto"/>
              <w:rPr>
                <w:rFonts w:ascii="Times New Roman" w:hAnsi="Times New Roman" w:cs="Times New Roman"/>
                <w:sz w:val="28"/>
                <w:szCs w:val="28"/>
                <w:lang w:val="ru-RU"/>
              </w:rPr>
            </w:pPr>
          </w:p>
        </w:tc>
        <w:tc>
          <w:tcPr>
            <w:tcW w:w="7915" w:type="dxa"/>
          </w:tcPr>
          <w:p w14:paraId="705A6901" w14:textId="77777777" w:rsidR="000956E8" w:rsidRPr="00087607" w:rsidRDefault="000956E8" w:rsidP="00087607">
            <w:pPr>
              <w:pStyle w:val="a3"/>
              <w:numPr>
                <w:ilvl w:val="0"/>
                <w:numId w:val="21"/>
              </w:numPr>
              <w:shd w:val="clear" w:color="auto" w:fill="FFFFFF"/>
              <w:spacing w:line="360" w:lineRule="auto"/>
              <w:rPr>
                <w:rFonts w:ascii="Times New Roman" w:eastAsia="Times New Roman" w:hAnsi="Times New Roman" w:cs="Times New Roman"/>
                <w:sz w:val="28"/>
                <w:szCs w:val="28"/>
                <w:lang w:eastAsia="ru-RU"/>
              </w:rPr>
            </w:pPr>
            <w:r w:rsidRPr="00087607">
              <w:rPr>
                <w:rFonts w:ascii="Times New Roman" w:eastAsia="Times New Roman" w:hAnsi="Times New Roman" w:cs="Times New Roman"/>
                <w:sz w:val="28"/>
                <w:szCs w:val="28"/>
                <w:lang w:eastAsia="ru-RU"/>
              </w:rPr>
              <w:t xml:space="preserve">інтернаціоналізація та глобалізація світової економіки; </w:t>
            </w:r>
          </w:p>
          <w:p w14:paraId="577B47BE" w14:textId="77777777" w:rsidR="000956E8" w:rsidRPr="00087607" w:rsidRDefault="000956E8" w:rsidP="00087607">
            <w:pPr>
              <w:pStyle w:val="a3"/>
              <w:numPr>
                <w:ilvl w:val="0"/>
                <w:numId w:val="21"/>
              </w:numPr>
              <w:shd w:val="clear" w:color="auto" w:fill="FFFFFF"/>
              <w:spacing w:line="360" w:lineRule="auto"/>
              <w:rPr>
                <w:rFonts w:ascii="Times New Roman" w:eastAsia="Times New Roman" w:hAnsi="Times New Roman" w:cs="Times New Roman"/>
                <w:sz w:val="28"/>
                <w:szCs w:val="28"/>
                <w:lang w:eastAsia="ru-RU"/>
              </w:rPr>
            </w:pPr>
            <w:r w:rsidRPr="00087607">
              <w:rPr>
                <w:rFonts w:ascii="Times New Roman" w:eastAsia="Times New Roman" w:hAnsi="Times New Roman" w:cs="Times New Roman"/>
                <w:sz w:val="28"/>
                <w:szCs w:val="28"/>
                <w:lang w:eastAsia="ru-RU"/>
              </w:rPr>
              <w:t xml:space="preserve">зменшення бар’єрів на шляху міграції факторів виробництва  </w:t>
            </w:r>
            <w:r w:rsidRPr="00087607">
              <w:rPr>
                <w:rFonts w:ascii="Times New Roman" w:eastAsia="Times New Roman" w:hAnsi="Times New Roman" w:cs="Times New Roman"/>
                <w:sz w:val="28"/>
                <w:szCs w:val="28"/>
                <w:lang w:val="ru-RU" w:eastAsia="ru-RU"/>
              </w:rPr>
              <w:t>(</w:t>
            </w:r>
            <w:proofErr w:type="spellStart"/>
            <w:r w:rsidRPr="00087607">
              <w:rPr>
                <w:rFonts w:ascii="Times New Roman" w:eastAsia="Times New Roman" w:hAnsi="Times New Roman" w:cs="Times New Roman"/>
                <w:sz w:val="28"/>
                <w:szCs w:val="28"/>
                <w:lang w:val="ru-RU" w:eastAsia="ru-RU"/>
              </w:rPr>
              <w:t>трудових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ресурсів</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капіталу</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технологій</w:t>
            </w:r>
            <w:proofErr w:type="spellEnd"/>
            <w:r w:rsidRPr="00087607">
              <w:rPr>
                <w:rFonts w:ascii="Times New Roman" w:eastAsia="Times New Roman" w:hAnsi="Times New Roman" w:cs="Times New Roman"/>
                <w:sz w:val="28"/>
                <w:szCs w:val="28"/>
                <w:lang w:val="ru-RU" w:eastAsia="ru-RU"/>
              </w:rPr>
              <w:t>);</w:t>
            </w:r>
          </w:p>
          <w:p w14:paraId="2F7C31F2" w14:textId="77777777" w:rsidR="000956E8" w:rsidRPr="00087607" w:rsidRDefault="000956E8" w:rsidP="00087607">
            <w:pPr>
              <w:pStyle w:val="a3"/>
              <w:numPr>
                <w:ilvl w:val="0"/>
                <w:numId w:val="21"/>
              </w:numPr>
              <w:shd w:val="clear" w:color="auto" w:fill="FFFFFF"/>
              <w:spacing w:line="360" w:lineRule="auto"/>
              <w:rPr>
                <w:rFonts w:ascii="Times New Roman" w:eastAsia="Times New Roman" w:hAnsi="Times New Roman" w:cs="Times New Roman"/>
                <w:sz w:val="28"/>
                <w:szCs w:val="28"/>
                <w:lang w:eastAsia="ru-RU"/>
              </w:rPr>
            </w:pPr>
            <w:proofErr w:type="spellStart"/>
            <w:r w:rsidRPr="00087607">
              <w:rPr>
                <w:rFonts w:ascii="Times New Roman" w:eastAsia="Times New Roman" w:hAnsi="Times New Roman" w:cs="Times New Roman"/>
                <w:sz w:val="28"/>
                <w:szCs w:val="28"/>
                <w:lang w:val="ru-RU" w:eastAsia="ru-RU"/>
              </w:rPr>
              <w:lastRenderedPageBreak/>
              <w:t>поява</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єдиного</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інформаційно</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економічного</w:t>
            </w:r>
            <w:proofErr w:type="spellEnd"/>
            <w:r w:rsidRPr="00087607">
              <w:rPr>
                <w:rFonts w:ascii="Times New Roman" w:eastAsia="Times New Roman" w:hAnsi="Times New Roman" w:cs="Times New Roman"/>
                <w:sz w:val="28"/>
                <w:szCs w:val="28"/>
                <w:lang w:val="ru-RU" w:eastAsia="ru-RU"/>
              </w:rPr>
              <w:t xml:space="preserve"> простору;</w:t>
            </w:r>
          </w:p>
        </w:tc>
      </w:tr>
      <w:tr w:rsidR="000956E8" w14:paraId="20BFAC39" w14:textId="77777777" w:rsidTr="000956E8">
        <w:tc>
          <w:tcPr>
            <w:tcW w:w="1940" w:type="dxa"/>
          </w:tcPr>
          <w:p w14:paraId="4AEE0317"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І</w:t>
            </w:r>
            <w:r w:rsidRPr="000956E8">
              <w:rPr>
                <w:rFonts w:ascii="Times New Roman" w:eastAsia="Times New Roman" w:hAnsi="Times New Roman" w:cs="Times New Roman"/>
                <w:sz w:val="28"/>
                <w:szCs w:val="28"/>
                <w:lang w:val="ru-RU" w:eastAsia="ru-RU"/>
              </w:rPr>
              <w:t>нституційні</w:t>
            </w:r>
            <w:proofErr w:type="spellEnd"/>
            <w:r w:rsidRPr="000956E8">
              <w:rPr>
                <w:rFonts w:ascii="Times New Roman" w:eastAsia="Times New Roman" w:hAnsi="Times New Roman" w:cs="Times New Roman"/>
                <w:sz w:val="28"/>
                <w:szCs w:val="28"/>
                <w:lang w:val="ru-RU" w:eastAsia="ru-RU"/>
              </w:rPr>
              <w:t xml:space="preserve"> </w:t>
            </w:r>
          </w:p>
          <w:p w14:paraId="27F96F42" w14:textId="77777777" w:rsidR="000956E8" w:rsidRPr="00087607" w:rsidRDefault="0003671E"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Ф</w:t>
            </w:r>
            <w:r w:rsidR="000956E8" w:rsidRPr="000956E8">
              <w:rPr>
                <w:rFonts w:ascii="Times New Roman" w:eastAsia="Times New Roman" w:hAnsi="Times New Roman" w:cs="Times New Roman"/>
                <w:sz w:val="28"/>
                <w:szCs w:val="28"/>
                <w:lang w:val="ru-RU" w:eastAsia="ru-RU"/>
              </w:rPr>
              <w:t>актори</w:t>
            </w:r>
            <w:proofErr w:type="spellEnd"/>
          </w:p>
        </w:tc>
        <w:tc>
          <w:tcPr>
            <w:tcW w:w="7915" w:type="dxa"/>
          </w:tcPr>
          <w:p w14:paraId="272E1204" w14:textId="77777777" w:rsidR="000956E8" w:rsidRPr="00087607" w:rsidRDefault="000956E8" w:rsidP="00087607">
            <w:pPr>
              <w:pStyle w:val="a3"/>
              <w:numPr>
                <w:ilvl w:val="0"/>
                <w:numId w:val="12"/>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Посилення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впливу</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міжнародних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інститутів</w:t>
            </w:r>
            <w:proofErr w:type="spellEnd"/>
            <w:r w:rsidRPr="00087607">
              <w:rPr>
                <w:rFonts w:ascii="Times New Roman" w:eastAsia="Times New Roman" w:hAnsi="Times New Roman" w:cs="Times New Roman"/>
                <w:sz w:val="28"/>
                <w:szCs w:val="28"/>
                <w:lang w:val="ru-RU" w:eastAsia="ru-RU"/>
              </w:rPr>
              <w:t xml:space="preserve"> на </w:t>
            </w:r>
            <w:proofErr w:type="spellStart"/>
            <w:r w:rsidRPr="00087607">
              <w:rPr>
                <w:rFonts w:ascii="Times New Roman" w:eastAsia="Times New Roman" w:hAnsi="Times New Roman" w:cs="Times New Roman"/>
                <w:sz w:val="28"/>
                <w:szCs w:val="28"/>
                <w:lang w:val="ru-RU" w:eastAsia="ru-RU"/>
              </w:rPr>
              <w:t>здійснення</w:t>
            </w:r>
            <w:proofErr w:type="spellEnd"/>
            <w:r w:rsidRPr="00087607">
              <w:rPr>
                <w:rFonts w:ascii="Times New Roman" w:eastAsia="Times New Roman" w:hAnsi="Times New Roman" w:cs="Times New Roman"/>
                <w:sz w:val="28"/>
                <w:szCs w:val="28"/>
                <w:lang w:val="ru-RU" w:eastAsia="ru-RU"/>
              </w:rPr>
              <w:t xml:space="preserve"> </w:t>
            </w:r>
          </w:p>
          <w:p w14:paraId="2D75F188"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міжнародного</w:t>
            </w:r>
            <w:proofErr w:type="spellEnd"/>
            <w:r w:rsidRPr="000956E8">
              <w:rPr>
                <w:rFonts w:ascii="Times New Roman" w:eastAsia="Times New Roman" w:hAnsi="Times New Roman" w:cs="Times New Roman"/>
                <w:sz w:val="28"/>
                <w:szCs w:val="28"/>
                <w:lang w:val="ru-RU" w:eastAsia="ru-RU"/>
              </w:rPr>
              <w:t xml:space="preserve"> </w:t>
            </w:r>
            <w:proofErr w:type="spellStart"/>
            <w:r w:rsidRPr="000956E8">
              <w:rPr>
                <w:rFonts w:ascii="Times New Roman" w:eastAsia="Times New Roman" w:hAnsi="Times New Roman" w:cs="Times New Roman"/>
                <w:sz w:val="28"/>
                <w:szCs w:val="28"/>
                <w:lang w:val="ru-RU" w:eastAsia="ru-RU"/>
              </w:rPr>
              <w:t>бізнесу</w:t>
            </w:r>
            <w:proofErr w:type="spellEnd"/>
          </w:p>
        </w:tc>
      </w:tr>
      <w:tr w:rsidR="000956E8" w14:paraId="48A9465C" w14:textId="77777777" w:rsidTr="000956E8">
        <w:tc>
          <w:tcPr>
            <w:tcW w:w="1940" w:type="dxa"/>
          </w:tcPr>
          <w:p w14:paraId="743EDAEC" w14:textId="77777777" w:rsidR="000956E8" w:rsidRPr="000956E8"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Торговельні</w:t>
            </w:r>
            <w:proofErr w:type="spellEnd"/>
            <w:r w:rsidRPr="000956E8">
              <w:rPr>
                <w:rFonts w:ascii="Times New Roman" w:eastAsia="Times New Roman" w:hAnsi="Times New Roman" w:cs="Times New Roman"/>
                <w:sz w:val="28"/>
                <w:szCs w:val="28"/>
                <w:lang w:val="ru-RU" w:eastAsia="ru-RU"/>
              </w:rPr>
              <w:t xml:space="preserve">    та </w:t>
            </w:r>
          </w:p>
          <w:p w14:paraId="2A61963B"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економічні</w:t>
            </w:r>
            <w:proofErr w:type="spellEnd"/>
            <w:r w:rsidRPr="000956E8">
              <w:rPr>
                <w:rFonts w:ascii="Times New Roman" w:eastAsia="Times New Roman" w:hAnsi="Times New Roman" w:cs="Times New Roman"/>
                <w:sz w:val="28"/>
                <w:szCs w:val="28"/>
                <w:lang w:val="ru-RU" w:eastAsia="ru-RU"/>
              </w:rPr>
              <w:t xml:space="preserve"> блоки</w:t>
            </w:r>
          </w:p>
        </w:tc>
        <w:tc>
          <w:tcPr>
            <w:tcW w:w="7915" w:type="dxa"/>
          </w:tcPr>
          <w:p w14:paraId="7CCD3111" w14:textId="77777777" w:rsidR="000956E8" w:rsidRPr="00087607" w:rsidRDefault="000956E8" w:rsidP="00087607">
            <w:pPr>
              <w:pStyle w:val="a3"/>
              <w:numPr>
                <w:ilvl w:val="0"/>
                <w:numId w:val="11"/>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Створення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торгівельних</w:t>
            </w:r>
            <w:proofErr w:type="spellEnd"/>
            <w:r w:rsidRPr="00087607">
              <w:rPr>
                <w:rFonts w:ascii="Times New Roman" w:eastAsia="Times New Roman" w:hAnsi="Times New Roman" w:cs="Times New Roman"/>
                <w:sz w:val="28"/>
                <w:szCs w:val="28"/>
                <w:lang w:val="ru-RU" w:eastAsia="ru-RU"/>
              </w:rPr>
              <w:t xml:space="preserve"> та </w:t>
            </w:r>
            <w:proofErr w:type="spellStart"/>
            <w:r w:rsidRPr="00087607">
              <w:rPr>
                <w:rFonts w:ascii="Times New Roman" w:eastAsia="Times New Roman" w:hAnsi="Times New Roman" w:cs="Times New Roman"/>
                <w:sz w:val="28"/>
                <w:szCs w:val="28"/>
                <w:lang w:val="ru-RU" w:eastAsia="ru-RU"/>
              </w:rPr>
              <w:t>економічних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угруповань</w:t>
            </w:r>
            <w:proofErr w:type="spellEnd"/>
            <w:r w:rsidRPr="00087607">
              <w:rPr>
                <w:rFonts w:ascii="Times New Roman" w:eastAsia="Times New Roman" w:hAnsi="Times New Roman" w:cs="Times New Roman"/>
                <w:sz w:val="28"/>
                <w:szCs w:val="28"/>
                <w:lang w:val="ru-RU" w:eastAsia="ru-RU"/>
              </w:rPr>
              <w:t xml:space="preserve">, як на </w:t>
            </w:r>
          </w:p>
          <w:p w14:paraId="66E05EFF" w14:textId="77777777" w:rsidR="000956E8" w:rsidRPr="00087607" w:rsidRDefault="000956E8"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основі</w:t>
            </w:r>
            <w:proofErr w:type="spellEnd"/>
            <w:r w:rsidRPr="000956E8">
              <w:rPr>
                <w:rFonts w:ascii="Times New Roman" w:eastAsia="Times New Roman" w:hAnsi="Times New Roman" w:cs="Times New Roman"/>
                <w:sz w:val="28"/>
                <w:szCs w:val="28"/>
                <w:lang w:val="ru-RU" w:eastAsia="ru-RU"/>
              </w:rPr>
              <w:t xml:space="preserve"> </w:t>
            </w:r>
            <w:proofErr w:type="spellStart"/>
            <w:r w:rsidRPr="000956E8">
              <w:rPr>
                <w:rFonts w:ascii="Times New Roman" w:eastAsia="Times New Roman" w:hAnsi="Times New Roman" w:cs="Times New Roman"/>
                <w:sz w:val="28"/>
                <w:szCs w:val="28"/>
                <w:lang w:val="ru-RU" w:eastAsia="ru-RU"/>
              </w:rPr>
              <w:t>географічних</w:t>
            </w:r>
            <w:proofErr w:type="spellEnd"/>
            <w:r w:rsidRPr="000956E8">
              <w:rPr>
                <w:rFonts w:ascii="Times New Roman" w:eastAsia="Times New Roman" w:hAnsi="Times New Roman" w:cs="Times New Roman"/>
                <w:sz w:val="28"/>
                <w:szCs w:val="28"/>
                <w:lang w:val="ru-RU" w:eastAsia="ru-RU"/>
              </w:rPr>
              <w:t xml:space="preserve"> </w:t>
            </w:r>
            <w:proofErr w:type="spellStart"/>
            <w:r w:rsidRPr="000956E8">
              <w:rPr>
                <w:rFonts w:ascii="Times New Roman" w:eastAsia="Times New Roman" w:hAnsi="Times New Roman" w:cs="Times New Roman"/>
                <w:sz w:val="28"/>
                <w:szCs w:val="28"/>
                <w:lang w:val="ru-RU" w:eastAsia="ru-RU"/>
              </w:rPr>
              <w:t>факторів</w:t>
            </w:r>
            <w:proofErr w:type="spellEnd"/>
            <w:r w:rsidRPr="000956E8">
              <w:rPr>
                <w:rFonts w:ascii="Times New Roman" w:eastAsia="Times New Roman" w:hAnsi="Times New Roman" w:cs="Times New Roman"/>
                <w:sz w:val="28"/>
                <w:szCs w:val="28"/>
                <w:lang w:val="ru-RU" w:eastAsia="ru-RU"/>
              </w:rPr>
              <w:t xml:space="preserve"> так і </w:t>
            </w:r>
            <w:proofErr w:type="spellStart"/>
            <w:r w:rsidRPr="000956E8">
              <w:rPr>
                <w:rFonts w:ascii="Times New Roman" w:eastAsia="Times New Roman" w:hAnsi="Times New Roman" w:cs="Times New Roman"/>
                <w:sz w:val="28"/>
                <w:szCs w:val="28"/>
                <w:lang w:val="ru-RU" w:eastAsia="ru-RU"/>
              </w:rPr>
              <w:t>економічних</w:t>
            </w:r>
            <w:proofErr w:type="spellEnd"/>
          </w:p>
        </w:tc>
      </w:tr>
      <w:tr w:rsidR="00087607" w14:paraId="4B7D1081" w14:textId="77777777" w:rsidTr="000956E8">
        <w:tc>
          <w:tcPr>
            <w:tcW w:w="1940" w:type="dxa"/>
          </w:tcPr>
          <w:p w14:paraId="20FD1C94" w14:textId="77777777" w:rsidR="00087607" w:rsidRPr="000956E8" w:rsidRDefault="00087607"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Фактори</w:t>
            </w:r>
            <w:proofErr w:type="spellEnd"/>
            <w:r w:rsidRPr="000956E8">
              <w:rPr>
                <w:rFonts w:ascii="Times New Roman" w:eastAsia="Times New Roman" w:hAnsi="Times New Roman" w:cs="Times New Roman"/>
                <w:sz w:val="28"/>
                <w:szCs w:val="28"/>
                <w:lang w:val="ru-RU" w:eastAsia="ru-RU"/>
              </w:rPr>
              <w:t xml:space="preserve"> </w:t>
            </w:r>
          </w:p>
          <w:p w14:paraId="293E157C" w14:textId="77777777" w:rsidR="00087607" w:rsidRPr="000956E8" w:rsidRDefault="00087607"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національних</w:t>
            </w:r>
            <w:proofErr w:type="spellEnd"/>
            <w:r w:rsidRPr="000956E8">
              <w:rPr>
                <w:rFonts w:ascii="Times New Roman" w:eastAsia="Times New Roman" w:hAnsi="Times New Roman" w:cs="Times New Roman"/>
                <w:sz w:val="28"/>
                <w:szCs w:val="28"/>
                <w:lang w:val="ru-RU" w:eastAsia="ru-RU"/>
              </w:rPr>
              <w:t xml:space="preserve"> </w:t>
            </w:r>
          </w:p>
          <w:p w14:paraId="4DCB06F8" w14:textId="77777777" w:rsidR="00087607" w:rsidRPr="00087607" w:rsidRDefault="00087607" w:rsidP="00087607">
            <w:pPr>
              <w:shd w:val="clear" w:color="auto" w:fill="FFFFFF"/>
              <w:spacing w:line="360" w:lineRule="auto"/>
              <w:rPr>
                <w:rFonts w:ascii="Times New Roman" w:eastAsia="Times New Roman" w:hAnsi="Times New Roman" w:cs="Times New Roman"/>
                <w:sz w:val="28"/>
                <w:szCs w:val="28"/>
                <w:lang w:val="ru-RU" w:eastAsia="ru-RU"/>
              </w:rPr>
            </w:pPr>
            <w:proofErr w:type="spellStart"/>
            <w:r w:rsidRPr="000956E8">
              <w:rPr>
                <w:rFonts w:ascii="Times New Roman" w:eastAsia="Times New Roman" w:hAnsi="Times New Roman" w:cs="Times New Roman"/>
                <w:sz w:val="28"/>
                <w:szCs w:val="28"/>
                <w:lang w:val="ru-RU" w:eastAsia="ru-RU"/>
              </w:rPr>
              <w:t>економіки</w:t>
            </w:r>
            <w:proofErr w:type="spellEnd"/>
          </w:p>
        </w:tc>
        <w:tc>
          <w:tcPr>
            <w:tcW w:w="7915" w:type="dxa"/>
          </w:tcPr>
          <w:p w14:paraId="00D73888" w14:textId="77777777" w:rsidR="00087607" w:rsidRPr="00087607" w:rsidRDefault="00087607" w:rsidP="00087607">
            <w:pPr>
              <w:pStyle w:val="a3"/>
              <w:numPr>
                <w:ilvl w:val="0"/>
                <w:numId w:val="22"/>
              </w:numPr>
              <w:shd w:val="clear" w:color="auto" w:fill="FFFFFF"/>
              <w:spacing w:line="360" w:lineRule="auto"/>
              <w:rPr>
                <w:rFonts w:ascii="Times New Roman" w:eastAsia="Times New Roman" w:hAnsi="Times New Roman" w:cs="Times New Roman"/>
                <w:sz w:val="28"/>
                <w:szCs w:val="28"/>
                <w:lang w:val="ru-RU" w:eastAsia="ru-RU"/>
              </w:rPr>
            </w:pPr>
            <w:r w:rsidRPr="00087607">
              <w:rPr>
                <w:rFonts w:ascii="Times New Roman" w:eastAsia="Times New Roman" w:hAnsi="Times New Roman" w:cs="Times New Roman"/>
                <w:sz w:val="28"/>
                <w:szCs w:val="28"/>
                <w:lang w:val="ru-RU" w:eastAsia="ru-RU"/>
              </w:rPr>
              <w:t xml:space="preserve">структура </w:t>
            </w:r>
            <w:proofErr w:type="spellStart"/>
            <w:r w:rsidRPr="00087607">
              <w:rPr>
                <w:rFonts w:ascii="Times New Roman" w:eastAsia="Times New Roman" w:hAnsi="Times New Roman" w:cs="Times New Roman"/>
                <w:sz w:val="28"/>
                <w:szCs w:val="28"/>
                <w:lang w:val="ru-RU" w:eastAsia="ru-RU"/>
              </w:rPr>
              <w:t>національних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економік</w:t>
            </w:r>
            <w:proofErr w:type="spellEnd"/>
            <w:r w:rsidRPr="00087607">
              <w:rPr>
                <w:rFonts w:ascii="Times New Roman" w:eastAsia="Times New Roman" w:hAnsi="Times New Roman" w:cs="Times New Roman"/>
                <w:sz w:val="28"/>
                <w:szCs w:val="28"/>
                <w:lang w:val="ru-RU" w:eastAsia="ru-RU"/>
              </w:rPr>
              <w:t>;</w:t>
            </w:r>
          </w:p>
          <w:p w14:paraId="5BA0641D" w14:textId="77777777" w:rsidR="00087607" w:rsidRPr="00087607" w:rsidRDefault="00087607" w:rsidP="00087607">
            <w:pPr>
              <w:pStyle w:val="a3"/>
              <w:numPr>
                <w:ilvl w:val="0"/>
                <w:numId w:val="22"/>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економічний</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розвиток</w:t>
            </w:r>
            <w:proofErr w:type="spellEnd"/>
            <w:r w:rsidRPr="00087607">
              <w:rPr>
                <w:rFonts w:ascii="Times New Roman" w:eastAsia="Times New Roman" w:hAnsi="Times New Roman" w:cs="Times New Roman"/>
                <w:sz w:val="28"/>
                <w:szCs w:val="28"/>
                <w:lang w:val="ru-RU" w:eastAsia="ru-RU"/>
              </w:rPr>
              <w:t xml:space="preserve"> та </w:t>
            </w:r>
            <w:proofErr w:type="spellStart"/>
            <w:r w:rsidRPr="00087607">
              <w:rPr>
                <w:rFonts w:ascii="Times New Roman" w:eastAsia="Times New Roman" w:hAnsi="Times New Roman" w:cs="Times New Roman"/>
                <w:sz w:val="28"/>
                <w:szCs w:val="28"/>
                <w:lang w:val="ru-RU" w:eastAsia="ru-RU"/>
              </w:rPr>
              <w:t>потенціал</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національних</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економік</w:t>
            </w:r>
            <w:proofErr w:type="spellEnd"/>
            <w:r w:rsidRPr="00087607">
              <w:rPr>
                <w:rFonts w:ascii="Times New Roman" w:eastAsia="Times New Roman" w:hAnsi="Times New Roman" w:cs="Times New Roman"/>
                <w:sz w:val="28"/>
                <w:szCs w:val="28"/>
                <w:lang w:val="ru-RU" w:eastAsia="ru-RU"/>
              </w:rPr>
              <w:t xml:space="preserve">; </w:t>
            </w:r>
          </w:p>
          <w:p w14:paraId="332D9AE8" w14:textId="77777777" w:rsidR="00087607" w:rsidRPr="00087607" w:rsidRDefault="00087607" w:rsidP="00087607">
            <w:pPr>
              <w:pStyle w:val="a3"/>
              <w:numPr>
                <w:ilvl w:val="0"/>
                <w:numId w:val="22"/>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умови</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ведення</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бізнесу</w:t>
            </w:r>
            <w:proofErr w:type="spellEnd"/>
            <w:r w:rsidRPr="00087607">
              <w:rPr>
                <w:rFonts w:ascii="Times New Roman" w:eastAsia="Times New Roman" w:hAnsi="Times New Roman" w:cs="Times New Roman"/>
                <w:sz w:val="28"/>
                <w:szCs w:val="28"/>
                <w:lang w:val="ru-RU" w:eastAsia="ru-RU"/>
              </w:rPr>
              <w:t>;</w:t>
            </w:r>
          </w:p>
          <w:p w14:paraId="779C8A93" w14:textId="77777777" w:rsidR="00087607" w:rsidRPr="00087607" w:rsidRDefault="00087607" w:rsidP="00087607">
            <w:pPr>
              <w:pStyle w:val="a3"/>
              <w:numPr>
                <w:ilvl w:val="0"/>
                <w:numId w:val="22"/>
              </w:numPr>
              <w:shd w:val="clear" w:color="auto" w:fill="FFFFFF"/>
              <w:spacing w:line="360" w:lineRule="auto"/>
              <w:rPr>
                <w:rFonts w:ascii="Times New Roman" w:eastAsia="Times New Roman" w:hAnsi="Times New Roman" w:cs="Times New Roman"/>
                <w:sz w:val="28"/>
                <w:szCs w:val="28"/>
                <w:lang w:val="ru-RU" w:eastAsia="ru-RU"/>
              </w:rPr>
            </w:pPr>
            <w:proofErr w:type="spellStart"/>
            <w:r w:rsidRPr="00087607">
              <w:rPr>
                <w:rFonts w:ascii="Times New Roman" w:eastAsia="Times New Roman" w:hAnsi="Times New Roman" w:cs="Times New Roman"/>
                <w:sz w:val="28"/>
                <w:szCs w:val="28"/>
                <w:lang w:val="ru-RU" w:eastAsia="ru-RU"/>
              </w:rPr>
              <w:t>соціально-економічний</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устрій</w:t>
            </w:r>
            <w:proofErr w:type="spellEnd"/>
            <w:r w:rsidRPr="00087607">
              <w:rPr>
                <w:rFonts w:ascii="Times New Roman" w:eastAsia="Times New Roman" w:hAnsi="Times New Roman" w:cs="Times New Roman"/>
                <w:sz w:val="28"/>
                <w:szCs w:val="28"/>
                <w:lang w:val="ru-RU" w:eastAsia="ru-RU"/>
              </w:rPr>
              <w:t xml:space="preserve"> </w:t>
            </w:r>
            <w:proofErr w:type="spellStart"/>
            <w:r w:rsidRPr="00087607">
              <w:rPr>
                <w:rFonts w:ascii="Times New Roman" w:eastAsia="Times New Roman" w:hAnsi="Times New Roman" w:cs="Times New Roman"/>
                <w:sz w:val="28"/>
                <w:szCs w:val="28"/>
                <w:lang w:val="ru-RU" w:eastAsia="ru-RU"/>
              </w:rPr>
              <w:t>країн</w:t>
            </w:r>
            <w:proofErr w:type="spellEnd"/>
          </w:p>
        </w:tc>
      </w:tr>
    </w:tbl>
    <w:p w14:paraId="17EEFC4F" w14:textId="77777777" w:rsidR="00131BDE" w:rsidRDefault="00131BDE" w:rsidP="00087607">
      <w:pPr>
        <w:shd w:val="clear" w:color="auto" w:fill="FFFFFF"/>
        <w:spacing w:after="0" w:line="240" w:lineRule="auto"/>
        <w:jc w:val="center"/>
        <w:rPr>
          <w:rFonts w:ascii="Times New Roman" w:eastAsia="Times New Roman" w:hAnsi="Times New Roman" w:cs="Times New Roman"/>
          <w:sz w:val="28"/>
          <w:szCs w:val="28"/>
          <w:lang w:val="ru-RU" w:eastAsia="ru-RU"/>
        </w:rPr>
      </w:pPr>
    </w:p>
    <w:p w14:paraId="46521533" w14:textId="77777777" w:rsidR="00D83230" w:rsidRPr="00087607" w:rsidRDefault="00D83230" w:rsidP="00F50780">
      <w:pPr>
        <w:spacing w:after="0" w:line="360" w:lineRule="auto"/>
        <w:ind w:right="57"/>
        <w:jc w:val="both"/>
        <w:rPr>
          <w:rFonts w:ascii="Times New Roman" w:hAnsi="Times New Roman" w:cs="Times New Roman"/>
          <w:sz w:val="28"/>
          <w:szCs w:val="28"/>
          <w:lang w:val="ru-RU"/>
        </w:rPr>
      </w:pPr>
    </w:p>
    <w:p w14:paraId="56042FB3" w14:textId="77777777" w:rsidR="003821ED" w:rsidRDefault="00087607" w:rsidP="00087607">
      <w:pPr>
        <w:pStyle w:val="a3"/>
        <w:numPr>
          <w:ilvl w:val="0"/>
          <w:numId w:val="11"/>
        </w:numPr>
        <w:spacing w:after="0" w:line="360" w:lineRule="auto"/>
        <w:ind w:right="57"/>
        <w:jc w:val="both"/>
        <w:rPr>
          <w:rFonts w:ascii="Times New Roman" w:hAnsi="Times New Roman" w:cs="Times New Roman"/>
          <w:sz w:val="28"/>
          <w:szCs w:val="28"/>
        </w:rPr>
      </w:pPr>
      <w:r w:rsidRPr="00087607">
        <w:rPr>
          <w:rFonts w:ascii="Times New Roman" w:hAnsi="Times New Roman" w:cs="Times New Roman"/>
          <w:sz w:val="28"/>
          <w:szCs w:val="28"/>
        </w:rPr>
        <w:t>Інша головна проблема у міжнародно</w:t>
      </w:r>
      <w:r>
        <w:rPr>
          <w:rFonts w:ascii="Times New Roman" w:hAnsi="Times New Roman" w:cs="Times New Roman"/>
          <w:sz w:val="28"/>
          <w:szCs w:val="28"/>
        </w:rPr>
        <w:t xml:space="preserve">му рівні – витрати. </w:t>
      </w:r>
    </w:p>
    <w:p w14:paraId="79A6CEA0" w14:textId="77777777" w:rsidR="00087607" w:rsidRPr="003821ED" w:rsidRDefault="00087607" w:rsidP="003821ED">
      <w:p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t>Конкуренція вимагає якості товарів та конкурентних цін. Якщо ціни надто високі – ринок відкидає товар. Це є базовим принципом сучасного бізнесу. Саме тому великі компанії для утримання існуючих позицій на ринку, а також збільшення частки в перспективі постійно скорочують постійні витрати з метою зниження ціни продукції і таким чином виграти конкурентну боротьбу.</w:t>
      </w:r>
    </w:p>
    <w:p w14:paraId="0F51BFD9" w14:textId="77777777" w:rsidR="00087607" w:rsidRPr="00087607" w:rsidRDefault="00087607" w:rsidP="003821ED">
      <w:pPr>
        <w:pStyle w:val="a3"/>
        <w:numPr>
          <w:ilvl w:val="0"/>
          <w:numId w:val="11"/>
        </w:numPr>
        <w:spacing w:after="0" w:line="360" w:lineRule="auto"/>
        <w:ind w:right="57"/>
        <w:jc w:val="both"/>
        <w:rPr>
          <w:rFonts w:ascii="Times New Roman" w:hAnsi="Times New Roman" w:cs="Times New Roman"/>
          <w:sz w:val="28"/>
          <w:szCs w:val="28"/>
        </w:rPr>
      </w:pPr>
      <w:r w:rsidRPr="00087607">
        <w:rPr>
          <w:rFonts w:ascii="Times New Roman" w:eastAsia="Times New Roman" w:hAnsi="Times New Roman" w:cs="Times New Roman"/>
          <w:sz w:val="28"/>
          <w:szCs w:val="28"/>
          <w:lang w:eastAsia="ru-RU"/>
        </w:rPr>
        <w:t xml:space="preserve">Конкуренція в приймаючій країні. Якщо </w:t>
      </w:r>
      <w:r w:rsidR="003821ED">
        <w:rPr>
          <w:rFonts w:ascii="Times New Roman" w:eastAsia="Times New Roman" w:hAnsi="Times New Roman" w:cs="Times New Roman"/>
          <w:sz w:val="28"/>
          <w:szCs w:val="28"/>
          <w:lang w:eastAsia="ru-RU"/>
        </w:rPr>
        <w:t xml:space="preserve">кращі світові компанії виходять </w:t>
      </w:r>
      <w:r w:rsidRPr="00087607">
        <w:rPr>
          <w:rFonts w:ascii="Times New Roman" w:eastAsia="Times New Roman" w:hAnsi="Times New Roman" w:cs="Times New Roman"/>
          <w:sz w:val="28"/>
          <w:szCs w:val="28"/>
          <w:lang w:eastAsia="ru-RU"/>
        </w:rPr>
        <w:t>на ринок країни, конкуренція загострюється, і відповідно деякі місцеві компанії змушені припиняти свою роботу.</w:t>
      </w:r>
    </w:p>
    <w:p w14:paraId="4E3994B7" w14:textId="77777777" w:rsidR="003821ED" w:rsidRDefault="00087607" w:rsidP="003821ED">
      <w:pPr>
        <w:pStyle w:val="a3"/>
        <w:numPr>
          <w:ilvl w:val="0"/>
          <w:numId w:val="11"/>
        </w:numPr>
        <w:spacing w:after="0" w:line="360" w:lineRule="auto"/>
        <w:ind w:right="57"/>
        <w:jc w:val="both"/>
        <w:rPr>
          <w:rFonts w:ascii="Times New Roman" w:hAnsi="Times New Roman" w:cs="Times New Roman"/>
          <w:sz w:val="28"/>
          <w:szCs w:val="28"/>
        </w:rPr>
      </w:pPr>
      <w:r w:rsidRPr="00087607">
        <w:rPr>
          <w:rFonts w:ascii="Times New Roman" w:hAnsi="Times New Roman" w:cs="Times New Roman"/>
          <w:sz w:val="28"/>
          <w:szCs w:val="28"/>
        </w:rPr>
        <w:t>З іншого боку, проблемою міжнародног</w:t>
      </w:r>
      <w:r w:rsidR="003821ED">
        <w:rPr>
          <w:rFonts w:ascii="Times New Roman" w:hAnsi="Times New Roman" w:cs="Times New Roman"/>
          <w:sz w:val="28"/>
          <w:szCs w:val="28"/>
        </w:rPr>
        <w:t>о бізнесу є державний контроль.</w:t>
      </w:r>
    </w:p>
    <w:p w14:paraId="120B02C1" w14:textId="77777777" w:rsidR="00087607" w:rsidRPr="003821ED" w:rsidRDefault="00087607" w:rsidP="003821ED">
      <w:p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t>Держава будує бар'єри для зовнішніх виробників та продавців за рахунок торгових протекціоністських заходів. Торгові бар'єри можуть здійснюватися безпосередньо шляхом введення високих мит. Непрямі бар'єри: процедури ліцензування, система квотування, інспекція та документарна робота.</w:t>
      </w:r>
    </w:p>
    <w:p w14:paraId="4B756A86" w14:textId="77777777" w:rsidR="003821ED" w:rsidRPr="003821ED" w:rsidRDefault="00087607" w:rsidP="003821ED">
      <w:pPr>
        <w:pStyle w:val="a3"/>
        <w:numPr>
          <w:ilvl w:val="0"/>
          <w:numId w:val="11"/>
        </w:num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t xml:space="preserve">Одна з основних проблем у галузі міжнародного бізнесу – короткозорість менеджменту. </w:t>
      </w:r>
    </w:p>
    <w:p w14:paraId="72846A4C" w14:textId="77777777" w:rsidR="00087607" w:rsidRPr="003821ED" w:rsidRDefault="00087607" w:rsidP="003821ED">
      <w:p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lastRenderedPageBreak/>
        <w:t>Деякі програми управління ігнорують великі можливості для бізнесу за межами національних кордонів. У компаніях не бажають вийти за межі своїх територій, що насамперед пов'язано з труднощами виходу на ринок, супутніми витратами, зростанням ризику втрати позицій на внутрішньому ринку, або є підвищенням ризику банкрутства через недосягнення очікуваних результатів.</w:t>
      </w:r>
    </w:p>
    <w:p w14:paraId="5CEEDAB9" w14:textId="77777777" w:rsidR="003821ED" w:rsidRDefault="00087607" w:rsidP="003821ED">
      <w:pPr>
        <w:pStyle w:val="a3"/>
        <w:numPr>
          <w:ilvl w:val="0"/>
          <w:numId w:val="11"/>
        </w:numPr>
        <w:spacing w:after="0" w:line="360" w:lineRule="auto"/>
        <w:ind w:right="57"/>
        <w:jc w:val="both"/>
        <w:rPr>
          <w:rFonts w:ascii="Times New Roman" w:hAnsi="Times New Roman" w:cs="Times New Roman"/>
          <w:sz w:val="28"/>
          <w:szCs w:val="28"/>
        </w:rPr>
      </w:pPr>
      <w:r w:rsidRPr="00087607">
        <w:rPr>
          <w:rFonts w:ascii="Times New Roman" w:hAnsi="Times New Roman" w:cs="Times New Roman"/>
          <w:sz w:val="28"/>
          <w:szCs w:val="28"/>
        </w:rPr>
        <w:t xml:space="preserve">Інша основна проблема в галузі міжнародного бізнесу – наявність внутрішніх факторів: уряд або соціальні обмеження щодо торгівлі промисловості можуть стати перешкодою для виходу компанії на міжнародний рівень та інтенсифікації міжнародного бізнесу. </w:t>
      </w:r>
    </w:p>
    <w:p w14:paraId="5249C173" w14:textId="77777777" w:rsidR="00087607" w:rsidRPr="003821ED" w:rsidRDefault="00087607" w:rsidP="003821ED">
      <w:pPr>
        <w:spacing w:after="0" w:line="360" w:lineRule="auto"/>
        <w:ind w:right="57"/>
        <w:jc w:val="both"/>
        <w:rPr>
          <w:rFonts w:ascii="Times New Roman" w:hAnsi="Times New Roman" w:cs="Times New Roman"/>
          <w:sz w:val="28"/>
          <w:szCs w:val="28"/>
        </w:rPr>
      </w:pPr>
      <w:r w:rsidRPr="003821ED">
        <w:rPr>
          <w:rFonts w:ascii="Times New Roman" w:hAnsi="Times New Roman" w:cs="Times New Roman"/>
          <w:sz w:val="28"/>
          <w:szCs w:val="28"/>
        </w:rPr>
        <w:t>Чим складніше законодавство країни, тим важче вийти на її ринок, що значно стримує компанії під час планування розвитку своєї діяльності за межами країни базування.</w:t>
      </w:r>
    </w:p>
    <w:p w14:paraId="728F353C" w14:textId="77777777" w:rsidR="00087607" w:rsidRDefault="00087607" w:rsidP="003821ED">
      <w:pPr>
        <w:spacing w:after="0" w:line="360" w:lineRule="auto"/>
        <w:ind w:right="57" w:firstLine="360"/>
        <w:jc w:val="both"/>
        <w:rPr>
          <w:rFonts w:ascii="Times New Roman" w:hAnsi="Times New Roman" w:cs="Times New Roman"/>
          <w:sz w:val="28"/>
          <w:szCs w:val="28"/>
        </w:rPr>
      </w:pPr>
      <w:r w:rsidRPr="00087607">
        <w:rPr>
          <w:rFonts w:ascii="Times New Roman" w:hAnsi="Times New Roman" w:cs="Times New Roman"/>
          <w:sz w:val="28"/>
          <w:szCs w:val="28"/>
        </w:rPr>
        <w:t xml:space="preserve">Таким чином, під час міжнародного бізнесу важливо враховувати численні чинники, які можуть проводити діяльність підприємства міста і перешкоджати розвитку міжнародного бізнесу. З метою недопущення негативних наслідків від перерахованих вище факторів необхідно проводити в компанії постійний аналіз, вести статистику, регулярно працювати з інформацією та розробляти заходи з метою перешкоджання небажаному впливу даних факторів. Великим компаніям рекомендується вводити відділ із зовнішніх </w:t>
      </w:r>
      <w:proofErr w:type="spellStart"/>
      <w:r w:rsidRPr="00087607">
        <w:rPr>
          <w:rFonts w:ascii="Times New Roman" w:hAnsi="Times New Roman" w:cs="Times New Roman"/>
          <w:sz w:val="28"/>
          <w:szCs w:val="28"/>
        </w:rPr>
        <w:t>зв'язків</w:t>
      </w:r>
      <w:proofErr w:type="spellEnd"/>
      <w:r w:rsidRPr="00087607">
        <w:rPr>
          <w:rFonts w:ascii="Times New Roman" w:hAnsi="Times New Roman" w:cs="Times New Roman"/>
          <w:sz w:val="28"/>
          <w:szCs w:val="28"/>
        </w:rPr>
        <w:t xml:space="preserve">, який проводитиме цю роботу. </w:t>
      </w:r>
    </w:p>
    <w:p w14:paraId="7AFA448A" w14:textId="77777777" w:rsidR="00F767E0" w:rsidRDefault="00087607" w:rsidP="003821ED">
      <w:pPr>
        <w:shd w:val="clear" w:color="auto" w:fill="FFFFFF"/>
        <w:spacing w:line="360" w:lineRule="auto"/>
        <w:ind w:firstLine="360"/>
        <w:jc w:val="both"/>
        <w:rPr>
          <w:rFonts w:ascii="Arial" w:eastAsia="Times New Roman" w:hAnsi="Arial" w:cs="Arial"/>
          <w:sz w:val="23"/>
          <w:szCs w:val="23"/>
          <w:lang w:eastAsia="ru-RU"/>
        </w:rPr>
      </w:pPr>
      <w:r w:rsidRPr="00087607">
        <w:rPr>
          <w:rFonts w:ascii="Times New Roman" w:hAnsi="Times New Roman" w:cs="Times New Roman"/>
          <w:sz w:val="28"/>
          <w:szCs w:val="28"/>
        </w:rPr>
        <w:t xml:space="preserve">Також необхідно постійно бути поінформованим про тенденції не тільки в економічній сфері, а й про політичні зміни, зміни у законодавстві тощо. Важливо пам'ятати, що міжнародні ринки надають простір і величезний потенціал для компаній, проте </w:t>
      </w:r>
      <w:r w:rsidR="00F767E0" w:rsidRPr="00F767E0">
        <w:rPr>
          <w:rFonts w:ascii="Times New Roman" w:hAnsi="Times New Roman" w:cs="Times New Roman"/>
          <w:sz w:val="28"/>
          <w:szCs w:val="28"/>
        </w:rPr>
        <w:t>координувати дії та підпоря</w:t>
      </w:r>
      <w:r w:rsidR="00F767E0">
        <w:rPr>
          <w:rFonts w:ascii="Times New Roman" w:hAnsi="Times New Roman" w:cs="Times New Roman"/>
          <w:sz w:val="28"/>
          <w:szCs w:val="28"/>
        </w:rPr>
        <w:t xml:space="preserve">дковувати їх зовнішньому </w:t>
      </w:r>
      <w:proofErr w:type="spellStart"/>
      <w:r w:rsidR="00F767E0">
        <w:rPr>
          <w:rFonts w:ascii="Times New Roman" w:hAnsi="Times New Roman" w:cs="Times New Roman"/>
          <w:sz w:val="28"/>
          <w:szCs w:val="28"/>
        </w:rPr>
        <w:t>впливу,</w:t>
      </w:r>
      <w:r w:rsidRPr="00F767E0">
        <w:rPr>
          <w:rFonts w:ascii="Times New Roman" w:eastAsia="Times New Roman" w:hAnsi="Times New Roman" w:cs="Times New Roman"/>
          <w:sz w:val="28"/>
          <w:szCs w:val="28"/>
          <w:lang w:eastAsia="ru-RU"/>
        </w:rPr>
        <w:t>отримувати</w:t>
      </w:r>
      <w:proofErr w:type="spellEnd"/>
      <w:r w:rsidRPr="00F767E0">
        <w:rPr>
          <w:rFonts w:ascii="Times New Roman" w:eastAsia="Times New Roman" w:hAnsi="Times New Roman" w:cs="Times New Roman"/>
          <w:sz w:val="28"/>
          <w:szCs w:val="28"/>
          <w:lang w:eastAsia="ru-RU"/>
        </w:rPr>
        <w:t xml:space="preserve">  вигоди  від  участі  в  міжнародній  економічній  системі  та </w:t>
      </w:r>
      <w:r w:rsidR="00F767E0" w:rsidRPr="00F767E0">
        <w:rPr>
          <w:rFonts w:ascii="Times New Roman" w:eastAsia="Times New Roman" w:hAnsi="Times New Roman" w:cs="Times New Roman"/>
          <w:sz w:val="28"/>
          <w:szCs w:val="28"/>
          <w:lang w:eastAsia="ru-RU"/>
        </w:rPr>
        <w:t xml:space="preserve"> </w:t>
      </w:r>
      <w:r w:rsidRPr="00087607">
        <w:rPr>
          <w:rFonts w:ascii="Times New Roman" w:eastAsia="Times New Roman" w:hAnsi="Times New Roman" w:cs="Times New Roman"/>
          <w:sz w:val="28"/>
          <w:szCs w:val="28"/>
          <w:lang w:eastAsia="ru-RU"/>
        </w:rPr>
        <w:t>кооперації.</w:t>
      </w:r>
    </w:p>
    <w:p w14:paraId="6E246B2D" w14:textId="77777777" w:rsidR="008F750C" w:rsidRDefault="00F767E0" w:rsidP="008F750C">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w:t>
      </w:r>
      <w:r w:rsidRPr="00F767E0">
        <w:rPr>
          <w:rFonts w:ascii="Times New Roman" w:hAnsi="Times New Roman" w:cs="Times New Roman"/>
          <w:sz w:val="28"/>
          <w:szCs w:val="28"/>
        </w:rPr>
        <w:t xml:space="preserve"> зі всього вищесказаного можна зробити висновок про те, що міжнародний бізнес – один із ключових аспектів розвитку держави. Завдяки міжнародному бізнесу складаються позитивні наслідки (наприклад, створення більшої кількості робочих місць, міжнародний бізнес має високу прибутковість </w:t>
      </w:r>
      <w:r w:rsidRPr="00F767E0">
        <w:rPr>
          <w:rFonts w:ascii="Times New Roman" w:hAnsi="Times New Roman" w:cs="Times New Roman"/>
          <w:sz w:val="28"/>
          <w:szCs w:val="28"/>
        </w:rPr>
        <w:lastRenderedPageBreak/>
        <w:t>як для держави, так і для організацій). Фірми, які прагнуть інвестувати в</w:t>
      </w:r>
      <w:r w:rsidR="003821ED">
        <w:rPr>
          <w:rFonts w:ascii="Times New Roman" w:hAnsi="Times New Roman" w:cs="Times New Roman"/>
          <w:sz w:val="28"/>
          <w:szCs w:val="28"/>
        </w:rPr>
        <w:t xml:space="preserve"> чужу країну, мают</w:t>
      </w:r>
      <w:r w:rsidRPr="00F767E0">
        <w:rPr>
          <w:rFonts w:ascii="Times New Roman" w:hAnsi="Times New Roman" w:cs="Times New Roman"/>
          <w:sz w:val="28"/>
          <w:szCs w:val="28"/>
        </w:rPr>
        <w:t>ь проводити аналіз розвитку капіталу, економічної, політичної культури та правової стабільності держави.</w:t>
      </w:r>
    </w:p>
    <w:p w14:paraId="06307FBB" w14:textId="77777777" w:rsidR="008F750C" w:rsidRDefault="008F750C" w:rsidP="008F750C">
      <w:pPr>
        <w:shd w:val="clear" w:color="auto" w:fill="FFFFFF"/>
        <w:spacing w:line="360" w:lineRule="auto"/>
        <w:ind w:firstLine="708"/>
        <w:jc w:val="both"/>
        <w:rPr>
          <w:rFonts w:ascii="Times New Roman" w:hAnsi="Times New Roman" w:cs="Times New Roman"/>
          <w:b/>
          <w:sz w:val="28"/>
          <w:szCs w:val="28"/>
        </w:rPr>
      </w:pPr>
    </w:p>
    <w:p w14:paraId="0DA0EF72" w14:textId="77777777" w:rsidR="00151638" w:rsidRPr="008F750C" w:rsidRDefault="008F750C" w:rsidP="008F750C">
      <w:pPr>
        <w:pStyle w:val="2"/>
        <w:ind w:left="708" w:firstLine="708"/>
        <w:rPr>
          <w:rFonts w:ascii="Times New Roman" w:eastAsiaTheme="minorHAnsi" w:hAnsi="Times New Roman" w:cs="Times New Roman"/>
          <w:b w:val="0"/>
          <w:color w:val="000000" w:themeColor="text1"/>
          <w:sz w:val="28"/>
          <w:szCs w:val="28"/>
        </w:rPr>
      </w:pPr>
      <w:bookmarkStart w:id="18" w:name="_Toc87367099"/>
      <w:r w:rsidRPr="008F750C">
        <w:rPr>
          <w:rFonts w:ascii="Times New Roman" w:hAnsi="Times New Roman" w:cs="Times New Roman"/>
          <w:b w:val="0"/>
          <w:color w:val="000000" w:themeColor="text1"/>
          <w:sz w:val="28"/>
          <w:szCs w:val="28"/>
        </w:rPr>
        <w:t xml:space="preserve">3.3 </w:t>
      </w:r>
      <w:proofErr w:type="spellStart"/>
      <w:r w:rsidR="00F767E0" w:rsidRPr="008F750C">
        <w:rPr>
          <w:rFonts w:ascii="Times New Roman" w:hAnsi="Times New Roman" w:cs="Times New Roman"/>
          <w:b w:val="0"/>
          <w:color w:val="000000" w:themeColor="text1"/>
          <w:sz w:val="28"/>
          <w:szCs w:val="28"/>
        </w:rPr>
        <w:t>Ре</w:t>
      </w:r>
      <w:r w:rsidR="007D0B09" w:rsidRPr="008F750C">
        <w:rPr>
          <w:rFonts w:ascii="Times New Roman" w:hAnsi="Times New Roman" w:cs="Times New Roman"/>
          <w:b w:val="0"/>
          <w:color w:val="000000" w:themeColor="text1"/>
          <w:sz w:val="28"/>
          <w:szCs w:val="28"/>
        </w:rPr>
        <w:t>к</w:t>
      </w:r>
      <w:r w:rsidR="00F767E0" w:rsidRPr="008F750C">
        <w:rPr>
          <w:rFonts w:ascii="Times New Roman" w:hAnsi="Times New Roman" w:cs="Times New Roman"/>
          <w:b w:val="0"/>
          <w:color w:val="000000" w:themeColor="text1"/>
          <w:sz w:val="28"/>
          <w:szCs w:val="28"/>
        </w:rPr>
        <w:t>оменда</w:t>
      </w:r>
      <w:r w:rsidR="007D0B09" w:rsidRPr="008F750C">
        <w:rPr>
          <w:rFonts w:ascii="Times New Roman" w:hAnsi="Times New Roman" w:cs="Times New Roman"/>
          <w:b w:val="0"/>
          <w:color w:val="000000" w:themeColor="text1"/>
          <w:sz w:val="28"/>
          <w:szCs w:val="28"/>
        </w:rPr>
        <w:t>ціїї</w:t>
      </w:r>
      <w:proofErr w:type="spellEnd"/>
      <w:r w:rsidR="007D0B09" w:rsidRPr="008F750C">
        <w:rPr>
          <w:rFonts w:ascii="Times New Roman" w:hAnsi="Times New Roman" w:cs="Times New Roman"/>
          <w:b w:val="0"/>
          <w:color w:val="000000" w:themeColor="text1"/>
          <w:sz w:val="28"/>
          <w:szCs w:val="28"/>
        </w:rPr>
        <w:t xml:space="preserve"> для українського бізнесу щодо врахування</w:t>
      </w:r>
      <w:r w:rsidR="00131BDE" w:rsidRPr="008F750C">
        <w:rPr>
          <w:rFonts w:ascii="Times New Roman" w:hAnsi="Times New Roman" w:cs="Times New Roman"/>
          <w:b w:val="0"/>
          <w:color w:val="000000" w:themeColor="text1"/>
          <w:sz w:val="28"/>
          <w:szCs w:val="28"/>
        </w:rPr>
        <w:t xml:space="preserve"> ділової культури в провідних</w:t>
      </w:r>
      <w:r w:rsidR="007D0B09" w:rsidRPr="008F750C">
        <w:rPr>
          <w:rFonts w:ascii="Times New Roman" w:hAnsi="Times New Roman" w:cs="Times New Roman"/>
          <w:b w:val="0"/>
          <w:color w:val="000000" w:themeColor="text1"/>
          <w:sz w:val="28"/>
          <w:szCs w:val="28"/>
        </w:rPr>
        <w:t xml:space="preserve"> країн</w:t>
      </w:r>
      <w:r w:rsidR="007D0B09" w:rsidRPr="008F750C">
        <w:rPr>
          <w:rFonts w:ascii="Times New Roman" w:eastAsia="Times New Roman" w:hAnsi="Times New Roman" w:cs="Times New Roman"/>
          <w:b w:val="0"/>
          <w:color w:val="000000" w:themeColor="text1"/>
          <w:sz w:val="28"/>
          <w:szCs w:val="28"/>
          <w:lang w:eastAsia="ru-RU"/>
        </w:rPr>
        <w:t>ах.</w:t>
      </w:r>
      <w:bookmarkEnd w:id="18"/>
    </w:p>
    <w:p w14:paraId="720E98F7" w14:textId="77777777" w:rsidR="00151638" w:rsidRPr="00151638" w:rsidRDefault="00151638" w:rsidP="00151638">
      <w:pPr>
        <w:shd w:val="clear" w:color="auto" w:fill="FFFFFF"/>
        <w:spacing w:line="360" w:lineRule="auto"/>
        <w:jc w:val="both"/>
        <w:rPr>
          <w:rFonts w:ascii="Times New Roman" w:eastAsia="Times New Roman" w:hAnsi="Times New Roman" w:cs="Times New Roman"/>
          <w:b/>
          <w:sz w:val="28"/>
          <w:szCs w:val="28"/>
          <w:lang w:eastAsia="ru-RU"/>
        </w:rPr>
      </w:pPr>
    </w:p>
    <w:p w14:paraId="350F308B" w14:textId="77777777" w:rsidR="00554081" w:rsidRDefault="00554081" w:rsidP="00554081">
      <w:pPr>
        <w:shd w:val="clear" w:color="auto" w:fill="FFFFFF"/>
        <w:spacing w:line="360" w:lineRule="auto"/>
        <w:ind w:firstLine="708"/>
        <w:rPr>
          <w:rFonts w:ascii="Times New Roman" w:eastAsia="Times New Roman" w:hAnsi="Times New Roman" w:cs="Times New Roman"/>
          <w:sz w:val="28"/>
          <w:szCs w:val="28"/>
          <w:lang w:eastAsia="ru-RU"/>
        </w:rPr>
      </w:pPr>
      <w:r w:rsidRPr="00554081">
        <w:rPr>
          <w:rFonts w:ascii="Times New Roman" w:eastAsia="Times New Roman" w:hAnsi="Times New Roman" w:cs="Times New Roman"/>
          <w:sz w:val="28"/>
          <w:szCs w:val="28"/>
          <w:lang w:eastAsia="ru-RU"/>
        </w:rPr>
        <w:t>Практично у всіх європейських країнах ділові особи дотримуються формальностей у відносинах. Найвідчутніше ц</w:t>
      </w:r>
      <w:r>
        <w:rPr>
          <w:rFonts w:ascii="Times New Roman" w:eastAsia="Times New Roman" w:hAnsi="Times New Roman" w:cs="Times New Roman"/>
          <w:sz w:val="28"/>
          <w:szCs w:val="28"/>
          <w:lang w:eastAsia="ru-RU"/>
        </w:rPr>
        <w:t>е у Німеччині, Франції, Італії.</w:t>
      </w:r>
    </w:p>
    <w:p w14:paraId="22C6253B" w14:textId="77777777" w:rsidR="00554081" w:rsidRDefault="00554081" w:rsidP="00554081">
      <w:pPr>
        <w:shd w:val="clear" w:color="auto" w:fill="FFFFFF"/>
        <w:spacing w:line="360" w:lineRule="auto"/>
        <w:ind w:firstLine="708"/>
        <w:jc w:val="both"/>
        <w:rPr>
          <w:rFonts w:ascii="Times New Roman" w:eastAsia="Times New Roman" w:hAnsi="Times New Roman" w:cs="Times New Roman"/>
          <w:sz w:val="28"/>
          <w:szCs w:val="28"/>
          <w:lang w:eastAsia="ru-RU"/>
        </w:rPr>
      </w:pPr>
      <w:r w:rsidRPr="00554081">
        <w:rPr>
          <w:rFonts w:ascii="Times New Roman" w:eastAsia="Times New Roman" w:hAnsi="Times New Roman" w:cs="Times New Roman"/>
          <w:sz w:val="28"/>
          <w:szCs w:val="28"/>
          <w:lang w:eastAsia="ru-RU"/>
        </w:rPr>
        <w:t xml:space="preserve">Бізнес-культури багатьох північних європейських країн, насамперед Німеччини, Великобританії, орієнтовані угоду, а ділова культура європейського Півдня (Іспанії, Італії) орієнтована відносини. Загалом у цьому простежується закономірність: чим експресивніша культура, тим більше ділова сфера залежить від міжособистісних взаємин і неформальних контактів. Крім того, жителі країн Південної Європи схильні до </w:t>
      </w:r>
      <w:proofErr w:type="spellStart"/>
      <w:r w:rsidRPr="00554081">
        <w:rPr>
          <w:rFonts w:ascii="Times New Roman" w:eastAsia="Times New Roman" w:hAnsi="Times New Roman" w:cs="Times New Roman"/>
          <w:sz w:val="28"/>
          <w:szCs w:val="28"/>
          <w:lang w:eastAsia="ru-RU"/>
        </w:rPr>
        <w:t>поліхронності</w:t>
      </w:r>
      <w:proofErr w:type="spellEnd"/>
      <w:r w:rsidRPr="00554081">
        <w:rPr>
          <w:rFonts w:ascii="Times New Roman" w:eastAsia="Times New Roman" w:hAnsi="Times New Roman" w:cs="Times New Roman"/>
          <w:sz w:val="28"/>
          <w:szCs w:val="28"/>
          <w:lang w:eastAsia="ru-RU"/>
        </w:rPr>
        <w:t xml:space="preserve">, тобто досить </w:t>
      </w:r>
      <w:proofErr w:type="spellStart"/>
      <w:r w:rsidRPr="00554081">
        <w:rPr>
          <w:rFonts w:ascii="Times New Roman" w:eastAsia="Times New Roman" w:hAnsi="Times New Roman" w:cs="Times New Roman"/>
          <w:sz w:val="28"/>
          <w:szCs w:val="28"/>
          <w:lang w:eastAsia="ru-RU"/>
        </w:rPr>
        <w:t>відповідально</w:t>
      </w:r>
      <w:proofErr w:type="spellEnd"/>
      <w:r w:rsidRPr="00554081">
        <w:rPr>
          <w:rFonts w:ascii="Times New Roman" w:eastAsia="Times New Roman" w:hAnsi="Times New Roman" w:cs="Times New Roman"/>
          <w:sz w:val="28"/>
          <w:szCs w:val="28"/>
          <w:lang w:eastAsia="ru-RU"/>
        </w:rPr>
        <w:t xml:space="preserve"> ставляться до часу. Найбільш стриманими бізнес-культурами Європи, де особливо цінується фактор часу, британська та німецька.</w:t>
      </w:r>
    </w:p>
    <w:p w14:paraId="268F0F05" w14:textId="77777777" w:rsidR="007D0B09" w:rsidRDefault="00554081" w:rsidP="00554081">
      <w:pPr>
        <w:shd w:val="clear" w:color="auto" w:fill="FFFFFF"/>
        <w:spacing w:line="360" w:lineRule="auto"/>
        <w:ind w:firstLine="708"/>
        <w:jc w:val="both"/>
        <w:rPr>
          <w:rFonts w:ascii="Times New Roman" w:eastAsia="Times New Roman" w:hAnsi="Times New Roman" w:cs="Times New Roman"/>
          <w:sz w:val="28"/>
          <w:szCs w:val="28"/>
          <w:lang w:eastAsia="ru-RU"/>
        </w:rPr>
      </w:pPr>
      <w:r w:rsidRPr="00554081">
        <w:rPr>
          <w:rFonts w:ascii="Times New Roman" w:eastAsia="Times New Roman" w:hAnsi="Times New Roman" w:cs="Times New Roman"/>
          <w:sz w:val="28"/>
          <w:szCs w:val="28"/>
          <w:lang w:eastAsia="ru-RU"/>
        </w:rPr>
        <w:t>У культурології етика розглядається у двох аспектах: як технологія діяльності людей та спосіб</w:t>
      </w:r>
      <w:r>
        <w:rPr>
          <w:rFonts w:ascii="Times New Roman" w:eastAsia="Times New Roman" w:hAnsi="Times New Roman" w:cs="Times New Roman"/>
          <w:sz w:val="28"/>
          <w:szCs w:val="28"/>
          <w:lang w:eastAsia="ru-RU"/>
        </w:rPr>
        <w:t xml:space="preserve"> реалізації творчого потенціалу </w:t>
      </w:r>
      <w:r w:rsidRPr="00554081">
        <w:rPr>
          <w:rFonts w:ascii="Times New Roman" w:eastAsia="Times New Roman" w:hAnsi="Times New Roman" w:cs="Times New Roman"/>
          <w:sz w:val="28"/>
          <w:szCs w:val="28"/>
          <w:lang w:eastAsia="ru-RU"/>
        </w:rPr>
        <w:t>людину; вивчення націонал</w:t>
      </w:r>
      <w:r>
        <w:rPr>
          <w:rFonts w:ascii="Times New Roman" w:eastAsia="Times New Roman" w:hAnsi="Times New Roman" w:cs="Times New Roman"/>
          <w:sz w:val="28"/>
          <w:szCs w:val="28"/>
          <w:lang w:eastAsia="ru-RU"/>
        </w:rPr>
        <w:t>ьної специ</w:t>
      </w:r>
      <w:r w:rsidRPr="00554081">
        <w:t xml:space="preserve"> </w:t>
      </w:r>
      <w:r w:rsidRPr="00554081">
        <w:rPr>
          <w:rFonts w:ascii="Times New Roman" w:eastAsia="Times New Roman" w:hAnsi="Times New Roman" w:cs="Times New Roman"/>
          <w:sz w:val="28"/>
          <w:szCs w:val="28"/>
          <w:lang w:eastAsia="ru-RU"/>
        </w:rPr>
        <w:t>В організаційній кул</w:t>
      </w:r>
      <w:r>
        <w:rPr>
          <w:rFonts w:ascii="Times New Roman" w:eastAsia="Times New Roman" w:hAnsi="Times New Roman" w:cs="Times New Roman"/>
          <w:sz w:val="28"/>
          <w:szCs w:val="28"/>
          <w:lang w:eastAsia="ru-RU"/>
        </w:rPr>
        <w:t xml:space="preserve">ьтурі етика є одним із основних </w:t>
      </w:r>
      <w:r w:rsidRPr="00554081">
        <w:rPr>
          <w:rFonts w:ascii="Times New Roman" w:eastAsia="Times New Roman" w:hAnsi="Times New Roman" w:cs="Times New Roman"/>
          <w:sz w:val="28"/>
          <w:szCs w:val="28"/>
          <w:lang w:eastAsia="ru-RU"/>
        </w:rPr>
        <w:t>інструментів її формування. Вона</w:t>
      </w:r>
      <w:r>
        <w:rPr>
          <w:rFonts w:ascii="Times New Roman" w:eastAsia="Times New Roman" w:hAnsi="Times New Roman" w:cs="Times New Roman"/>
          <w:sz w:val="28"/>
          <w:szCs w:val="28"/>
          <w:lang w:eastAsia="ru-RU"/>
        </w:rPr>
        <w:t xml:space="preserve"> забезпечує обґрунтування місії </w:t>
      </w:r>
      <w:r w:rsidRPr="00554081">
        <w:rPr>
          <w:rFonts w:ascii="Times New Roman" w:eastAsia="Times New Roman" w:hAnsi="Times New Roman" w:cs="Times New Roman"/>
          <w:sz w:val="28"/>
          <w:szCs w:val="28"/>
          <w:lang w:eastAsia="ru-RU"/>
        </w:rPr>
        <w:t>та філософії організації. В організаційній культурі етика сприймається як фундамент, у якому формується мотиваційна основа</w:t>
      </w:r>
      <w:r>
        <w:rPr>
          <w:rFonts w:ascii="Times New Roman" w:eastAsia="Times New Roman" w:hAnsi="Times New Roman" w:cs="Times New Roman"/>
          <w:sz w:val="28"/>
          <w:szCs w:val="28"/>
          <w:lang w:eastAsia="ru-RU"/>
        </w:rPr>
        <w:t xml:space="preserve"> </w:t>
      </w:r>
      <w:r w:rsidRPr="00554081">
        <w:rPr>
          <w:rFonts w:ascii="Times New Roman" w:eastAsia="Times New Roman" w:hAnsi="Times New Roman" w:cs="Times New Roman"/>
          <w:sz w:val="28"/>
          <w:szCs w:val="28"/>
          <w:lang w:eastAsia="ru-RU"/>
        </w:rPr>
        <w:t xml:space="preserve">поведінки персоналу в </w:t>
      </w:r>
      <w:proofErr w:type="spellStart"/>
      <w:r w:rsidRPr="00554081">
        <w:rPr>
          <w:rFonts w:ascii="Times New Roman" w:eastAsia="Times New Roman" w:hAnsi="Times New Roman" w:cs="Times New Roman"/>
          <w:sz w:val="28"/>
          <w:szCs w:val="28"/>
          <w:lang w:eastAsia="ru-RU"/>
        </w:rPr>
        <w:t>організації</w:t>
      </w:r>
      <w:r>
        <w:rPr>
          <w:rFonts w:ascii="Times New Roman" w:eastAsia="Times New Roman" w:hAnsi="Times New Roman" w:cs="Times New Roman"/>
          <w:sz w:val="28"/>
          <w:szCs w:val="28"/>
          <w:lang w:eastAsia="ru-RU"/>
        </w:rPr>
        <w:t>фіки</w:t>
      </w:r>
      <w:proofErr w:type="spellEnd"/>
      <w:r>
        <w:rPr>
          <w:rFonts w:ascii="Times New Roman" w:eastAsia="Times New Roman" w:hAnsi="Times New Roman" w:cs="Times New Roman"/>
          <w:sz w:val="28"/>
          <w:szCs w:val="28"/>
          <w:lang w:eastAsia="ru-RU"/>
        </w:rPr>
        <w:t xml:space="preserve"> культур, значної </w:t>
      </w:r>
      <w:r w:rsidRPr="00554081">
        <w:rPr>
          <w:rFonts w:ascii="Times New Roman" w:eastAsia="Times New Roman" w:hAnsi="Times New Roman" w:cs="Times New Roman"/>
          <w:sz w:val="28"/>
          <w:szCs w:val="28"/>
          <w:lang w:eastAsia="ru-RU"/>
        </w:rPr>
        <w:t>ступеня визначальної норми ділов</w:t>
      </w:r>
      <w:r>
        <w:rPr>
          <w:rFonts w:ascii="Times New Roman" w:eastAsia="Times New Roman" w:hAnsi="Times New Roman" w:cs="Times New Roman"/>
          <w:sz w:val="28"/>
          <w:szCs w:val="28"/>
          <w:lang w:eastAsia="ru-RU"/>
        </w:rPr>
        <w:t>ого спілкування у різних країнах.</w:t>
      </w:r>
    </w:p>
    <w:p w14:paraId="593FEA56" w14:textId="77777777" w:rsidR="00C65FEC" w:rsidRDefault="00554081" w:rsidP="00C65FEC">
      <w:pPr>
        <w:shd w:val="clear" w:color="auto" w:fill="FFFFFF"/>
        <w:spacing w:line="360" w:lineRule="auto"/>
        <w:ind w:firstLine="708"/>
        <w:jc w:val="both"/>
        <w:rPr>
          <w:rFonts w:ascii="Times New Roman" w:eastAsia="Times New Roman" w:hAnsi="Times New Roman" w:cs="Times New Roman"/>
          <w:sz w:val="28"/>
          <w:szCs w:val="28"/>
          <w:lang w:eastAsia="ru-RU"/>
        </w:rPr>
      </w:pPr>
      <w:r w:rsidRPr="00554081">
        <w:rPr>
          <w:rFonts w:ascii="Times New Roman" w:eastAsia="Times New Roman" w:hAnsi="Times New Roman" w:cs="Times New Roman"/>
          <w:sz w:val="28"/>
          <w:szCs w:val="28"/>
          <w:lang w:eastAsia="ru-RU"/>
        </w:rPr>
        <w:t>Елементами ділової культури виступають категорії, що формують сутність та розвиток культури ділових відносин</w:t>
      </w:r>
      <w:r>
        <w:rPr>
          <w:rFonts w:ascii="Times New Roman" w:eastAsia="Times New Roman" w:hAnsi="Times New Roman" w:cs="Times New Roman"/>
          <w:sz w:val="28"/>
          <w:szCs w:val="28"/>
          <w:lang w:eastAsia="ru-RU"/>
        </w:rPr>
        <w:t xml:space="preserve"> між Україною та іншими раїнами</w:t>
      </w:r>
      <w:r w:rsidRPr="00554081">
        <w:rPr>
          <w:rFonts w:ascii="Times New Roman" w:eastAsia="Times New Roman" w:hAnsi="Times New Roman" w:cs="Times New Roman"/>
          <w:sz w:val="28"/>
          <w:szCs w:val="28"/>
          <w:lang w:eastAsia="ru-RU"/>
        </w:rPr>
        <w:t xml:space="preserve">. </w:t>
      </w:r>
    </w:p>
    <w:p w14:paraId="040DD5F0" w14:textId="77777777" w:rsidR="00C65FEC" w:rsidRDefault="00554081" w:rsidP="00C65FEC">
      <w:pPr>
        <w:shd w:val="clear" w:color="auto" w:fill="FFFFFF"/>
        <w:spacing w:line="360" w:lineRule="auto"/>
        <w:ind w:firstLine="708"/>
        <w:jc w:val="center"/>
        <w:rPr>
          <w:rFonts w:ascii="Times New Roman" w:eastAsia="Times New Roman" w:hAnsi="Times New Roman" w:cs="Times New Roman"/>
          <w:sz w:val="28"/>
          <w:szCs w:val="28"/>
          <w:lang w:eastAsia="ru-RU"/>
        </w:rPr>
      </w:pPr>
      <w:r w:rsidRPr="00554081">
        <w:rPr>
          <w:rFonts w:ascii="Times New Roman" w:eastAsia="Times New Roman" w:hAnsi="Times New Roman" w:cs="Times New Roman"/>
          <w:sz w:val="28"/>
          <w:szCs w:val="28"/>
          <w:lang w:eastAsia="ru-RU"/>
        </w:rPr>
        <w:lastRenderedPageBreak/>
        <w:t>Найважливіші ел</w:t>
      </w:r>
      <w:r w:rsidR="004D53AE">
        <w:rPr>
          <w:rFonts w:ascii="Times New Roman" w:eastAsia="Times New Roman" w:hAnsi="Times New Roman" w:cs="Times New Roman"/>
          <w:sz w:val="28"/>
          <w:szCs w:val="28"/>
          <w:lang w:eastAsia="ru-RU"/>
        </w:rPr>
        <w:t>ементи ділової культури. Рисунок (</w:t>
      </w:r>
      <w:r w:rsidR="00C65FEC">
        <w:rPr>
          <w:rFonts w:ascii="Times New Roman" w:eastAsia="Times New Roman" w:hAnsi="Times New Roman" w:cs="Times New Roman"/>
          <w:sz w:val="28"/>
          <w:szCs w:val="28"/>
          <w:lang w:eastAsia="ru-RU"/>
        </w:rPr>
        <w:t>3.1</w:t>
      </w:r>
      <w:r w:rsidR="004D53AE">
        <w:rPr>
          <w:rFonts w:ascii="Times New Roman" w:eastAsia="Times New Roman" w:hAnsi="Times New Roman" w:cs="Times New Roman"/>
          <w:sz w:val="28"/>
          <w:szCs w:val="28"/>
          <w:lang w:eastAsia="ru-RU"/>
        </w:rPr>
        <w:t>)</w:t>
      </w:r>
    </w:p>
    <w:p w14:paraId="21D512DC" w14:textId="77777777" w:rsidR="00C65FEC" w:rsidRDefault="00C65FEC" w:rsidP="00C65FEC">
      <w:pPr>
        <w:shd w:val="clear" w:color="auto" w:fill="FFFFFF"/>
        <w:spacing w:line="360" w:lineRule="auto"/>
        <w:ind w:firstLine="708"/>
        <w:jc w:val="center"/>
        <w:rPr>
          <w:rFonts w:ascii="Times New Roman" w:eastAsia="Times New Roman" w:hAnsi="Times New Roman" w:cs="Times New Roman"/>
          <w:sz w:val="28"/>
          <w:szCs w:val="28"/>
          <w:lang w:eastAsia="ru-RU"/>
        </w:rPr>
      </w:pPr>
    </w:p>
    <w:p w14:paraId="06413E05" w14:textId="77777777" w:rsidR="00554081" w:rsidRPr="0003671E" w:rsidRDefault="00C65FEC" w:rsidP="00554081">
      <w:pPr>
        <w:shd w:val="clear" w:color="auto" w:fill="FFFFFF"/>
        <w:spacing w:line="360" w:lineRule="auto"/>
        <w:ind w:firstLine="708"/>
        <w:rPr>
          <w:rFonts w:ascii="Times New Roman" w:eastAsia="Times New Roman" w:hAnsi="Times New Roman" w:cs="Times New Roman"/>
          <w:sz w:val="28"/>
          <w:szCs w:val="28"/>
          <w:lang w:eastAsia="ru-RU"/>
        </w:rPr>
      </w:pPr>
      <w:r w:rsidRPr="00D309B9">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5584" behindDoc="0" locked="0" layoutInCell="1" allowOverlap="1" wp14:anchorId="373317D2" wp14:editId="3E25B765">
                <wp:simplePos x="0" y="0"/>
                <wp:positionH relativeFrom="column">
                  <wp:posOffset>2052955</wp:posOffset>
                </wp:positionH>
                <wp:positionV relativeFrom="paragraph">
                  <wp:posOffset>-114935</wp:posOffset>
                </wp:positionV>
                <wp:extent cx="1619250" cy="7334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3342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15A9F5FB" w14:textId="77777777" w:rsidR="00620C93" w:rsidRPr="00D309B9" w:rsidRDefault="00620C93" w:rsidP="00D309B9">
                            <w:pPr>
                              <w:jc w:val="center"/>
                              <w:rPr>
                                <w:sz w:val="28"/>
                                <w:szCs w:val="28"/>
                              </w:rPr>
                            </w:pPr>
                            <w:r w:rsidRPr="00D309B9">
                              <w:rPr>
                                <w:sz w:val="28"/>
                                <w:szCs w:val="28"/>
                              </w:rPr>
                              <w:t>Елементи ділової</w:t>
                            </w:r>
                          </w:p>
                          <w:p w14:paraId="344E654B" w14:textId="77777777" w:rsidR="00620C93" w:rsidRPr="00D309B9" w:rsidRDefault="00620C93" w:rsidP="00D309B9">
                            <w:pPr>
                              <w:jc w:val="center"/>
                              <w:rPr>
                                <w:sz w:val="28"/>
                                <w:szCs w:val="28"/>
                              </w:rPr>
                            </w:pPr>
                            <w:r w:rsidRPr="00D309B9">
                              <w:rPr>
                                <w:sz w:val="28"/>
                                <w:szCs w:val="28"/>
                              </w:rPr>
                              <w:t>культури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317D2" id="_x0000_t202" coordsize="21600,21600" o:spt="202" path="m,l,21600r21600,l21600,xe">
                <v:stroke joinstyle="miter"/>
                <v:path gradientshapeok="t" o:connecttype="rect"/>
              </v:shapetype>
              <v:shape id="Надпись 2" o:spid="_x0000_s1034" type="#_x0000_t202" style="position:absolute;left:0;text-align:left;margin-left:161.65pt;margin-top:-9.05pt;width:127.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" fillcolor="white [3201]" strokecolor="black [3200]">
                <v:textbox>
                  <w:txbxContent>
                    <w:p w14:paraId="15A9F5FB" w14:textId="77777777" w:rsidR="00620C93" w:rsidRPr="00D309B9" w:rsidRDefault="00620C93" w:rsidP="00D309B9">
                      <w:pPr>
                        <w:jc w:val="center"/>
                        <w:rPr>
                          <w:sz w:val="28"/>
                          <w:szCs w:val="28"/>
                        </w:rPr>
                      </w:pPr>
                      <w:r w:rsidRPr="00D309B9">
                        <w:rPr>
                          <w:sz w:val="28"/>
                          <w:szCs w:val="28"/>
                        </w:rPr>
                        <w:t>Елементи ділової</w:t>
                      </w:r>
                    </w:p>
                    <w:p w14:paraId="344E654B" w14:textId="77777777" w:rsidR="00620C93" w:rsidRPr="00D309B9" w:rsidRDefault="00620C93" w:rsidP="00D309B9">
                      <w:pPr>
                        <w:jc w:val="center"/>
                        <w:rPr>
                          <w:sz w:val="28"/>
                          <w:szCs w:val="28"/>
                        </w:rPr>
                      </w:pPr>
                      <w:r w:rsidRPr="00D309B9">
                        <w:rPr>
                          <w:sz w:val="28"/>
                          <w:szCs w:val="28"/>
                        </w:rPr>
                        <w:t>культури</w:t>
                      </w:r>
                    </w:p>
                  </w:txbxContent>
                </v:textbox>
              </v:shape>
            </w:pict>
          </mc:Fallback>
        </mc:AlternateContent>
      </w:r>
      <w:r w:rsidR="0003671E"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18656" behindDoc="0" locked="0" layoutInCell="1" allowOverlap="1" wp14:anchorId="47F96AF1" wp14:editId="468883CE">
                <wp:simplePos x="0" y="0"/>
                <wp:positionH relativeFrom="column">
                  <wp:posOffset>81280</wp:posOffset>
                </wp:positionH>
                <wp:positionV relativeFrom="paragraph">
                  <wp:posOffset>340995</wp:posOffset>
                </wp:positionV>
                <wp:extent cx="9525" cy="1533525"/>
                <wp:effectExtent l="0" t="0" r="28575" b="28575"/>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9525" cy="1533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959C0" id="Прямая соединительная линия 39"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6.85pt" to="7.1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" strokecolor="black [3213]"/>
            </w:pict>
          </mc:Fallback>
        </mc:AlternateContent>
      </w:r>
      <w:r w:rsidR="0003671E" w:rsidRPr="0003671E">
        <w:rPr>
          <w:rFonts w:ascii="Times New Roman" w:eastAsia="Times New Roman" w:hAnsi="Times New Roman" w:cs="Times New Roman"/>
          <w:noProof/>
          <w:color w:val="000000" w:themeColor="text1"/>
          <w:sz w:val="28"/>
          <w:szCs w:val="28"/>
          <w:highlight w:val="black"/>
          <w:lang w:val="ru-RU" w:eastAsia="ru-RU"/>
        </w:rPr>
        <mc:AlternateContent>
          <mc:Choice Requires="wps">
            <w:drawing>
              <wp:anchor distT="0" distB="0" distL="114300" distR="114300" simplePos="0" relativeHeight="251716608" behindDoc="0" locked="0" layoutInCell="1" allowOverlap="1" wp14:anchorId="7E355105" wp14:editId="5E722F31">
                <wp:simplePos x="0" y="0"/>
                <wp:positionH relativeFrom="column">
                  <wp:posOffset>90805</wp:posOffset>
                </wp:positionH>
                <wp:positionV relativeFrom="paragraph">
                  <wp:posOffset>321945</wp:posOffset>
                </wp:positionV>
                <wp:extent cx="1962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190C9" id="Прямая соединительная линия 38" o:spid="_x0000_s1026" style="position:absolute;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25.35pt" to="161.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" strokecolor="black [3213]"/>
            </w:pict>
          </mc:Fallback>
        </mc:AlternateContent>
      </w:r>
    </w:p>
    <w:p w14:paraId="0FF4ECDB" w14:textId="77777777" w:rsidR="00554081" w:rsidRDefault="00554081" w:rsidP="00554081">
      <w:pPr>
        <w:shd w:val="clear" w:color="auto" w:fill="FFFFFF"/>
        <w:spacing w:line="360" w:lineRule="auto"/>
        <w:ind w:firstLine="708"/>
        <w:rPr>
          <w:rFonts w:ascii="Times New Roman" w:eastAsia="Times New Roman" w:hAnsi="Times New Roman" w:cs="Times New Roman"/>
          <w:sz w:val="28"/>
          <w:szCs w:val="28"/>
          <w:lang w:eastAsia="ru-RU"/>
        </w:rPr>
      </w:pPr>
    </w:p>
    <w:p w14:paraId="422F5963" w14:textId="77777777" w:rsidR="0003671E" w:rsidRDefault="0003671E" w:rsidP="0003671E">
      <w:pPr>
        <w:spacing w:after="0" w:line="360" w:lineRule="auto"/>
        <w:ind w:left="170" w:right="57" w:firstLine="709"/>
        <w:jc w:val="both"/>
        <w:rPr>
          <w:rFonts w:ascii="Times New Roman" w:eastAsia="Times New Roman" w:hAnsi="Times New Roman" w:cs="Times New Roman"/>
          <w:sz w:val="28"/>
          <w:szCs w:val="28"/>
          <w:lang w:eastAsia="ru-RU"/>
        </w:rPr>
      </w:pPr>
    </w:p>
    <w:p w14:paraId="2D84FDE9" w14:textId="77777777" w:rsidR="0003671E"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35040" behindDoc="0" locked="0" layoutInCell="1" allowOverlap="1" wp14:anchorId="5D8946BC" wp14:editId="766B95A0">
                <wp:simplePos x="0" y="0"/>
                <wp:positionH relativeFrom="column">
                  <wp:posOffset>109855</wp:posOffset>
                </wp:positionH>
                <wp:positionV relativeFrom="paragraph">
                  <wp:posOffset>109855</wp:posOffset>
                </wp:positionV>
                <wp:extent cx="37147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4AB97" id="Прямая соединительная линия 4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8.65pt" to="37.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" strokecolor="black [3213]"/>
            </w:pict>
          </mc:Fallback>
        </mc:AlternateContent>
      </w:r>
      <w:r w:rsidRPr="0003671E">
        <w:rPr>
          <w:rFonts w:ascii="Times New Roman" w:hAnsi="Times New Roman" w:cs="Times New Roman"/>
          <w:sz w:val="28"/>
          <w:szCs w:val="28"/>
        </w:rPr>
        <w:t>Моральні норми суспільства</w:t>
      </w:r>
    </w:p>
    <w:p w14:paraId="620DB067" w14:textId="77777777" w:rsidR="0003671E" w:rsidRPr="0003671E" w:rsidRDefault="00131BD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20704" behindDoc="0" locked="0" layoutInCell="1" allowOverlap="1" wp14:anchorId="18581A95" wp14:editId="0700788F">
                <wp:simplePos x="0" y="0"/>
                <wp:positionH relativeFrom="column">
                  <wp:posOffset>90805</wp:posOffset>
                </wp:positionH>
                <wp:positionV relativeFrom="paragraph">
                  <wp:posOffset>190500</wp:posOffset>
                </wp:positionV>
                <wp:extent cx="0" cy="180975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0" cy="180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1F098" id="Прямая соединительная линия 4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5pt" to="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" strokecolor="black [3213]"/>
            </w:pict>
          </mc:Fallback>
        </mc:AlternateContent>
      </w:r>
      <w:r w:rsidR="0003671E"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32992" behindDoc="0" locked="0" layoutInCell="1" allowOverlap="1" wp14:anchorId="381DC2CB" wp14:editId="68C6AC1A">
                <wp:simplePos x="0" y="0"/>
                <wp:positionH relativeFrom="column">
                  <wp:posOffset>109855</wp:posOffset>
                </wp:positionH>
                <wp:positionV relativeFrom="paragraph">
                  <wp:posOffset>95250</wp:posOffset>
                </wp:positionV>
                <wp:extent cx="371475" cy="0"/>
                <wp:effectExtent l="0" t="0" r="9525"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23291" id="Прямая соединительная линия 4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5pt" to="3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" strokecolor="black [3213]"/>
            </w:pict>
          </mc:Fallback>
        </mc:AlternateContent>
      </w:r>
      <w:r w:rsidR="0003671E" w:rsidRPr="0003671E">
        <w:rPr>
          <w:rFonts w:ascii="Times New Roman" w:hAnsi="Times New Roman" w:cs="Times New Roman"/>
          <w:sz w:val="28"/>
          <w:szCs w:val="28"/>
        </w:rPr>
        <w:t>Стандарти поведінки</w:t>
      </w:r>
    </w:p>
    <w:p w14:paraId="42355AAD" w14:textId="77777777" w:rsidR="0003671E" w:rsidRPr="0003671E"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30944" behindDoc="0" locked="0" layoutInCell="1" allowOverlap="1" wp14:anchorId="28C550CA" wp14:editId="34B92C13">
                <wp:simplePos x="0" y="0"/>
                <wp:positionH relativeFrom="column">
                  <wp:posOffset>109855</wp:posOffset>
                </wp:positionH>
                <wp:positionV relativeFrom="paragraph">
                  <wp:posOffset>93345</wp:posOffset>
                </wp:positionV>
                <wp:extent cx="371475" cy="0"/>
                <wp:effectExtent l="0" t="0" r="952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9081B" id="Прямая соединительная линия 4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35pt" to="37.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" strokecolor="black [3213]"/>
            </w:pict>
          </mc:Fallback>
        </mc:AlternateContent>
      </w:r>
      <w:r w:rsidRPr="0003671E">
        <w:rPr>
          <w:rFonts w:ascii="Times New Roman" w:hAnsi="Times New Roman" w:cs="Times New Roman"/>
          <w:sz w:val="28"/>
          <w:szCs w:val="28"/>
        </w:rPr>
        <w:t>Принципи ділового спілкування</w:t>
      </w:r>
    </w:p>
    <w:p w14:paraId="13E470F9" w14:textId="77777777" w:rsidR="0003671E" w:rsidRPr="0003671E"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28896" behindDoc="0" locked="0" layoutInCell="1" allowOverlap="1" wp14:anchorId="3EDCB4D0" wp14:editId="34115639">
                <wp:simplePos x="0" y="0"/>
                <wp:positionH relativeFrom="column">
                  <wp:posOffset>109855</wp:posOffset>
                </wp:positionH>
                <wp:positionV relativeFrom="paragraph">
                  <wp:posOffset>100965</wp:posOffset>
                </wp:positionV>
                <wp:extent cx="371475" cy="0"/>
                <wp:effectExtent l="0" t="0" r="952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CF7FB" id="Прямая соединительная линия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95pt" to="3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" strokecolor="black [3213]"/>
            </w:pict>
          </mc:Fallback>
        </mc:AlternateContent>
      </w:r>
      <w:r w:rsidRPr="0003671E">
        <w:rPr>
          <w:rFonts w:ascii="Times New Roman" w:hAnsi="Times New Roman" w:cs="Times New Roman"/>
          <w:sz w:val="28"/>
          <w:szCs w:val="28"/>
        </w:rPr>
        <w:t>Особисті та трудові права співробітників</w:t>
      </w:r>
    </w:p>
    <w:p w14:paraId="3DCEB6EE" w14:textId="77777777" w:rsidR="0003671E" w:rsidRPr="0003671E"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26848" behindDoc="0" locked="0" layoutInCell="1" allowOverlap="1" wp14:anchorId="18258733" wp14:editId="72C075BB">
                <wp:simplePos x="0" y="0"/>
                <wp:positionH relativeFrom="column">
                  <wp:posOffset>109855</wp:posOffset>
                </wp:positionH>
                <wp:positionV relativeFrom="paragraph">
                  <wp:posOffset>99060</wp:posOffset>
                </wp:positionV>
                <wp:extent cx="371475" cy="0"/>
                <wp:effectExtent l="0" t="0" r="952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C0FD" id="Прямая соединительная линия 4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8pt" to="3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" strokecolor="black [3213]"/>
            </w:pict>
          </mc:Fallback>
        </mc:AlternateContent>
      </w:r>
      <w:r w:rsidRPr="0003671E">
        <w:rPr>
          <w:rFonts w:ascii="Times New Roman" w:hAnsi="Times New Roman" w:cs="Times New Roman"/>
          <w:sz w:val="28"/>
          <w:szCs w:val="28"/>
        </w:rPr>
        <w:t>Стиль керівництва</w:t>
      </w:r>
    </w:p>
    <w:p w14:paraId="3E4CA453" w14:textId="77777777" w:rsidR="0003671E" w:rsidRPr="0003671E"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24800" behindDoc="0" locked="0" layoutInCell="1" allowOverlap="1" wp14:anchorId="5C718EB4" wp14:editId="0B7C6E54">
                <wp:simplePos x="0" y="0"/>
                <wp:positionH relativeFrom="column">
                  <wp:posOffset>109855</wp:posOffset>
                </wp:positionH>
                <wp:positionV relativeFrom="paragraph">
                  <wp:posOffset>97155</wp:posOffset>
                </wp:positionV>
                <wp:extent cx="371475" cy="0"/>
                <wp:effectExtent l="0" t="0" r="952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4B06" id="Прямая соединительная линия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65pt" to="37.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" strokecolor="black [3213]"/>
            </w:pict>
          </mc:Fallback>
        </mc:AlternateContent>
      </w:r>
      <w:r w:rsidRPr="0003671E">
        <w:rPr>
          <w:rFonts w:ascii="Times New Roman" w:hAnsi="Times New Roman" w:cs="Times New Roman"/>
          <w:sz w:val="28"/>
          <w:szCs w:val="28"/>
        </w:rPr>
        <w:t>Культура управління</w:t>
      </w:r>
    </w:p>
    <w:p w14:paraId="1D48D228" w14:textId="77777777" w:rsidR="00554081" w:rsidRDefault="0003671E" w:rsidP="0003671E">
      <w:pPr>
        <w:spacing w:after="0" w:line="360" w:lineRule="auto"/>
        <w:ind w:left="170" w:right="57" w:firstLine="709"/>
        <w:jc w:val="both"/>
        <w:rPr>
          <w:rFonts w:ascii="Times New Roman" w:hAnsi="Times New Roman" w:cs="Times New Roman"/>
          <w:sz w:val="28"/>
          <w:szCs w:val="28"/>
        </w:rPr>
      </w:pPr>
      <w:r w:rsidRPr="0003671E">
        <w:rPr>
          <w:rFonts w:ascii="Times New Roman" w:eastAsia="Times New Roman" w:hAnsi="Times New Roman" w:cs="Times New Roman"/>
          <w:noProof/>
          <w:sz w:val="28"/>
          <w:szCs w:val="28"/>
          <w:highlight w:val="black"/>
          <w:lang w:val="ru-RU" w:eastAsia="ru-RU"/>
        </w:rPr>
        <mc:AlternateContent>
          <mc:Choice Requires="wps">
            <w:drawing>
              <wp:anchor distT="0" distB="0" distL="114300" distR="114300" simplePos="0" relativeHeight="251722752" behindDoc="0" locked="0" layoutInCell="1" allowOverlap="1" wp14:anchorId="3FA14550" wp14:editId="28ECDBC4">
                <wp:simplePos x="0" y="0"/>
                <wp:positionH relativeFrom="column">
                  <wp:posOffset>109855</wp:posOffset>
                </wp:positionH>
                <wp:positionV relativeFrom="paragraph">
                  <wp:posOffset>85725</wp:posOffset>
                </wp:positionV>
                <wp:extent cx="371475" cy="0"/>
                <wp:effectExtent l="0" t="0" r="952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2A1C3" id="Прямая соединительная линия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6.75pt" to="3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0QsgEAANM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" strokecolor="black [3213]"/>
            </w:pict>
          </mc:Fallback>
        </mc:AlternateContent>
      </w:r>
      <w:r w:rsidRPr="0003671E">
        <w:rPr>
          <w:rFonts w:ascii="Times New Roman" w:hAnsi="Times New Roman" w:cs="Times New Roman"/>
          <w:sz w:val="28"/>
          <w:szCs w:val="28"/>
        </w:rPr>
        <w:t>Ділова філософія</w:t>
      </w:r>
    </w:p>
    <w:p w14:paraId="0DB2FF62" w14:textId="77777777" w:rsidR="00131BDE" w:rsidRDefault="00131BDE" w:rsidP="0003671E">
      <w:pPr>
        <w:spacing w:after="0" w:line="360" w:lineRule="auto"/>
        <w:ind w:left="170" w:right="57" w:firstLine="709"/>
        <w:jc w:val="center"/>
        <w:rPr>
          <w:rFonts w:ascii="Times New Roman" w:hAnsi="Times New Roman" w:cs="Times New Roman"/>
          <w:sz w:val="28"/>
          <w:szCs w:val="28"/>
        </w:rPr>
      </w:pPr>
    </w:p>
    <w:p w14:paraId="26FC0495" w14:textId="77777777" w:rsidR="00131BDE" w:rsidRDefault="00131BDE" w:rsidP="00C65FEC">
      <w:pPr>
        <w:spacing w:after="0" w:line="360" w:lineRule="auto"/>
        <w:ind w:right="57"/>
        <w:rPr>
          <w:rFonts w:ascii="Times New Roman" w:hAnsi="Times New Roman" w:cs="Times New Roman"/>
          <w:sz w:val="28"/>
          <w:szCs w:val="28"/>
        </w:rPr>
      </w:pPr>
    </w:p>
    <w:p w14:paraId="2D488187" w14:textId="77777777" w:rsidR="00A556B3" w:rsidRDefault="0003671E" w:rsidP="00A556B3">
      <w:pPr>
        <w:spacing w:after="0" w:line="360" w:lineRule="auto"/>
        <w:ind w:right="57" w:firstLine="708"/>
        <w:jc w:val="both"/>
        <w:rPr>
          <w:rFonts w:ascii="Times New Roman" w:hAnsi="Times New Roman" w:cs="Times New Roman"/>
          <w:sz w:val="28"/>
          <w:szCs w:val="28"/>
        </w:rPr>
      </w:pPr>
      <w:r w:rsidRPr="0003671E">
        <w:rPr>
          <w:rFonts w:ascii="Times New Roman" w:hAnsi="Times New Roman" w:cs="Times New Roman"/>
          <w:sz w:val="28"/>
          <w:szCs w:val="28"/>
        </w:rPr>
        <w:t>Кожен елемент ділової культури має власне значення</w:t>
      </w:r>
      <w:r>
        <w:rPr>
          <w:rFonts w:ascii="Times New Roman" w:hAnsi="Times New Roman" w:cs="Times New Roman"/>
          <w:sz w:val="28"/>
          <w:szCs w:val="28"/>
        </w:rPr>
        <w:t>.</w:t>
      </w:r>
      <w:r w:rsidR="00A556B3">
        <w:rPr>
          <w:rFonts w:ascii="Times New Roman" w:hAnsi="Times New Roman" w:cs="Times New Roman"/>
          <w:sz w:val="28"/>
          <w:szCs w:val="28"/>
        </w:rPr>
        <w:t xml:space="preserve"> К</w:t>
      </w:r>
      <w:r w:rsidR="00A556B3" w:rsidRPr="00A556B3">
        <w:rPr>
          <w:rFonts w:ascii="Times New Roman" w:hAnsi="Times New Roman" w:cs="Times New Roman"/>
          <w:sz w:val="28"/>
          <w:szCs w:val="28"/>
        </w:rPr>
        <w:t>раїни, які здійснюють рефор</w:t>
      </w:r>
      <w:r w:rsidR="00A556B3">
        <w:rPr>
          <w:rFonts w:ascii="Times New Roman" w:hAnsi="Times New Roman" w:cs="Times New Roman"/>
          <w:sz w:val="28"/>
          <w:szCs w:val="28"/>
        </w:rPr>
        <w:t xml:space="preserve">мування систем управління, </w:t>
      </w:r>
      <w:r w:rsidR="00A556B3" w:rsidRPr="00A556B3">
        <w:rPr>
          <w:rFonts w:ascii="Times New Roman" w:hAnsi="Times New Roman" w:cs="Times New Roman"/>
          <w:sz w:val="28"/>
          <w:szCs w:val="28"/>
        </w:rPr>
        <w:t>відчувається потреба у створенні потужніших систем оцінки, і навіть у формуванні нового підходу, яким проведення систематичного оцінювання розглядалося як інвестицію, а чи не як витрати. Критерії, які слід застосовувати при періодичній оцінці працівників</w:t>
      </w:r>
      <w:r w:rsidR="00A556B3">
        <w:rPr>
          <w:rFonts w:ascii="Times New Roman" w:hAnsi="Times New Roman" w:cs="Times New Roman"/>
          <w:sz w:val="28"/>
          <w:szCs w:val="28"/>
        </w:rPr>
        <w:t xml:space="preserve"> </w:t>
      </w:r>
      <w:r w:rsidR="00A556B3" w:rsidRPr="00A556B3">
        <w:rPr>
          <w:rFonts w:ascii="Times New Roman" w:hAnsi="Times New Roman" w:cs="Times New Roman"/>
          <w:sz w:val="28"/>
          <w:szCs w:val="28"/>
        </w:rPr>
        <w:t>у</w:t>
      </w:r>
      <w:r w:rsidR="00151638">
        <w:rPr>
          <w:rFonts w:ascii="Times New Roman" w:hAnsi="Times New Roman" w:cs="Times New Roman"/>
          <w:sz w:val="28"/>
          <w:szCs w:val="28"/>
        </w:rPr>
        <w:t xml:space="preserve"> Німеччині та Україні </w:t>
      </w:r>
      <w:r w:rsidR="00C65FEC">
        <w:rPr>
          <w:rFonts w:ascii="Times New Roman" w:hAnsi="Times New Roman" w:cs="Times New Roman"/>
          <w:sz w:val="28"/>
          <w:szCs w:val="28"/>
        </w:rPr>
        <w:t>(</w:t>
      </w:r>
      <w:proofErr w:type="spellStart"/>
      <w:r w:rsidR="00151638">
        <w:rPr>
          <w:rFonts w:ascii="Times New Roman" w:hAnsi="Times New Roman" w:cs="Times New Roman"/>
          <w:sz w:val="28"/>
          <w:szCs w:val="28"/>
        </w:rPr>
        <w:t>табл</w:t>
      </w:r>
      <w:proofErr w:type="spellEnd"/>
      <w:r w:rsidR="00C65FEC">
        <w:rPr>
          <w:rFonts w:ascii="Times New Roman" w:hAnsi="Times New Roman" w:cs="Times New Roman"/>
          <w:sz w:val="28"/>
          <w:szCs w:val="28"/>
        </w:rPr>
        <w:t xml:space="preserve"> 3.4)</w:t>
      </w:r>
    </w:p>
    <w:p w14:paraId="519DD0C3" w14:textId="77777777" w:rsidR="00C65FEC" w:rsidRDefault="00C65FEC" w:rsidP="00C65FEC">
      <w:pPr>
        <w:spacing w:before="240" w:after="0" w:line="360" w:lineRule="auto"/>
        <w:ind w:left="170" w:right="57" w:firstLine="709"/>
        <w:jc w:val="center"/>
        <w:rPr>
          <w:rFonts w:ascii="Times New Roman" w:hAnsi="Times New Roman" w:cs="Times New Roman"/>
          <w:sz w:val="28"/>
          <w:szCs w:val="28"/>
        </w:rPr>
      </w:pPr>
      <w:r w:rsidRPr="00A556B3">
        <w:rPr>
          <w:rFonts w:ascii="Times New Roman" w:hAnsi="Times New Roman" w:cs="Times New Roman"/>
          <w:sz w:val="28"/>
          <w:szCs w:val="28"/>
        </w:rPr>
        <w:t>Критерії, що застосовуються при періодичній оцінці працівників в Німеччині та Україні</w:t>
      </w:r>
      <w:r>
        <w:rPr>
          <w:rFonts w:ascii="Times New Roman" w:hAnsi="Times New Roman" w:cs="Times New Roman"/>
          <w:sz w:val="28"/>
          <w:szCs w:val="28"/>
        </w:rPr>
        <w:t xml:space="preserve"> (Табл</w:t>
      </w:r>
      <w:r w:rsidR="004D53AE">
        <w:rPr>
          <w:rFonts w:ascii="Times New Roman" w:hAnsi="Times New Roman" w:cs="Times New Roman"/>
          <w:sz w:val="28"/>
          <w:szCs w:val="28"/>
        </w:rPr>
        <w:t>иця</w:t>
      </w:r>
      <w:r>
        <w:rPr>
          <w:rFonts w:ascii="Times New Roman" w:hAnsi="Times New Roman" w:cs="Times New Roman"/>
          <w:sz w:val="28"/>
          <w:szCs w:val="28"/>
        </w:rPr>
        <w:t>.3.4)</w:t>
      </w:r>
    </w:p>
    <w:p w14:paraId="2E5EB5F0" w14:textId="77777777" w:rsidR="00454274" w:rsidRPr="00A556B3" w:rsidRDefault="00454274" w:rsidP="00C65FEC">
      <w:pPr>
        <w:spacing w:after="0" w:line="360" w:lineRule="auto"/>
        <w:ind w:right="57"/>
        <w:jc w:val="both"/>
        <w:rPr>
          <w:rFonts w:ascii="Times New Roman" w:hAnsi="Times New Roman" w:cs="Times New Roman"/>
          <w:sz w:val="28"/>
          <w:szCs w:val="28"/>
        </w:rPr>
      </w:pPr>
    </w:p>
    <w:tbl>
      <w:tblPr>
        <w:tblStyle w:val="aa"/>
        <w:tblW w:w="0" w:type="auto"/>
        <w:tblInd w:w="170" w:type="dxa"/>
        <w:tblLook w:val="04A0" w:firstRow="1" w:lastRow="0" w:firstColumn="1" w:lastColumn="0" w:noHBand="0" w:noVBand="1"/>
      </w:tblPr>
      <w:tblGrid>
        <w:gridCol w:w="4828"/>
        <w:gridCol w:w="4857"/>
      </w:tblGrid>
      <w:tr w:rsidR="00A556B3" w:rsidRPr="00A556B3" w14:paraId="3A24DD1D" w14:textId="77777777" w:rsidTr="00A556B3">
        <w:tc>
          <w:tcPr>
            <w:tcW w:w="4828" w:type="dxa"/>
          </w:tcPr>
          <w:p w14:paraId="02767DA6" w14:textId="77777777" w:rsidR="00A556B3" w:rsidRPr="00A556B3" w:rsidRDefault="00A556B3" w:rsidP="00A556B3">
            <w:pPr>
              <w:spacing w:line="360" w:lineRule="auto"/>
              <w:ind w:right="57"/>
              <w:jc w:val="center"/>
              <w:rPr>
                <w:rFonts w:ascii="Times New Roman" w:hAnsi="Times New Roman" w:cs="Times New Roman"/>
                <w:sz w:val="28"/>
                <w:szCs w:val="28"/>
              </w:rPr>
            </w:pPr>
            <w:r w:rsidRPr="00A556B3">
              <w:rPr>
                <w:rFonts w:ascii="Times New Roman" w:hAnsi="Times New Roman" w:cs="Times New Roman"/>
                <w:sz w:val="28"/>
                <w:szCs w:val="28"/>
              </w:rPr>
              <w:t>Німеччина</w:t>
            </w:r>
          </w:p>
        </w:tc>
        <w:tc>
          <w:tcPr>
            <w:tcW w:w="4857" w:type="dxa"/>
          </w:tcPr>
          <w:p w14:paraId="16BF0B65" w14:textId="77777777" w:rsidR="00A556B3" w:rsidRPr="00A556B3" w:rsidRDefault="00A556B3" w:rsidP="00A556B3">
            <w:pPr>
              <w:spacing w:line="360" w:lineRule="auto"/>
              <w:ind w:right="57"/>
              <w:jc w:val="center"/>
              <w:rPr>
                <w:rFonts w:ascii="Times New Roman" w:hAnsi="Times New Roman" w:cs="Times New Roman"/>
                <w:sz w:val="28"/>
                <w:szCs w:val="28"/>
              </w:rPr>
            </w:pPr>
            <w:r w:rsidRPr="00A556B3">
              <w:rPr>
                <w:rFonts w:ascii="Times New Roman" w:hAnsi="Times New Roman" w:cs="Times New Roman"/>
                <w:sz w:val="28"/>
                <w:szCs w:val="28"/>
              </w:rPr>
              <w:t>Україна</w:t>
            </w:r>
          </w:p>
        </w:tc>
      </w:tr>
      <w:tr w:rsidR="00A556B3" w:rsidRPr="00A556B3" w14:paraId="12EEE5B2" w14:textId="77777777" w:rsidTr="00A556B3">
        <w:tc>
          <w:tcPr>
            <w:tcW w:w="4828" w:type="dxa"/>
          </w:tcPr>
          <w:p w14:paraId="33436D97"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знання по спеціальності; здатність до кооперації, до роботи в групі;</w:t>
            </w:r>
          </w:p>
          <w:p w14:paraId="3CCFFB58"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якість роботи; готовність до </w:t>
            </w:r>
            <w:r w:rsidRPr="00A556B3">
              <w:rPr>
                <w:rFonts w:ascii="Times New Roman" w:hAnsi="Times New Roman" w:cs="Times New Roman"/>
                <w:sz w:val="28"/>
                <w:szCs w:val="28"/>
              </w:rPr>
              <w:lastRenderedPageBreak/>
              <w:t>досягнення високих результатів праці;</w:t>
            </w:r>
          </w:p>
          <w:p w14:paraId="11EA2F5F"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мотивація працівників;</w:t>
            </w:r>
          </w:p>
          <w:p w14:paraId="6027FF2A"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готовність приймати рішення;</w:t>
            </w:r>
          </w:p>
          <w:p w14:paraId="7974DC2D"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комунікаційна здатність;</w:t>
            </w:r>
          </w:p>
          <w:p w14:paraId="132F9619"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висока ступінь готовності до роботи;</w:t>
            </w:r>
          </w:p>
          <w:p w14:paraId="239DF85A"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формулювання зрозумілих цілей;</w:t>
            </w:r>
          </w:p>
          <w:p w14:paraId="7E4D622B"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самостійність;</w:t>
            </w:r>
          </w:p>
          <w:p w14:paraId="79BC04C7"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здатність до оцінки;</w:t>
            </w:r>
          </w:p>
          <w:p w14:paraId="3D103B8E"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стратегічне планування;</w:t>
            </w:r>
          </w:p>
          <w:p w14:paraId="32C99AC4"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здатність витримувати навантаження;</w:t>
            </w:r>
          </w:p>
          <w:p w14:paraId="7B43256B"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економічний образ мислення; здатність делегувати задачі; гнучкість;</w:t>
            </w:r>
          </w:p>
          <w:p w14:paraId="59FF805E"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здатність відстоювати власну точку зору;</w:t>
            </w:r>
          </w:p>
          <w:p w14:paraId="39EC71C9"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організаційні здібності;</w:t>
            </w:r>
          </w:p>
          <w:p w14:paraId="3ED60B7B"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почуття відповідальності; здатність до сприйняття інновацій;</w:t>
            </w:r>
          </w:p>
          <w:p w14:paraId="348330E5"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творчий підхід;</w:t>
            </w:r>
          </w:p>
          <w:p w14:paraId="27F79869"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надійність;</w:t>
            </w:r>
          </w:p>
          <w:p w14:paraId="609EB81A"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лояльність;</w:t>
            </w:r>
          </w:p>
          <w:p w14:paraId="4409B3FB" w14:textId="77777777" w:rsidR="00A556B3" w:rsidRPr="00A556B3" w:rsidRDefault="00A556B3" w:rsidP="00A556B3">
            <w:pPr>
              <w:pStyle w:val="a3"/>
              <w:numPr>
                <w:ilvl w:val="0"/>
                <w:numId w:val="23"/>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вміння вести переговори; впевненість в собі</w:t>
            </w:r>
          </w:p>
        </w:tc>
        <w:tc>
          <w:tcPr>
            <w:tcW w:w="4857" w:type="dxa"/>
          </w:tcPr>
          <w:p w14:paraId="434A8BA9"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lastRenderedPageBreak/>
              <w:t xml:space="preserve">обсяг роботи , що виконується; якість роботи; </w:t>
            </w:r>
          </w:p>
          <w:p w14:paraId="1DDCA651"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планування роботи; </w:t>
            </w:r>
          </w:p>
          <w:p w14:paraId="34E535B0"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професійні знання; </w:t>
            </w:r>
          </w:p>
          <w:p w14:paraId="5849669F"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lastRenderedPageBreak/>
              <w:t xml:space="preserve">професійні вміння і навички; </w:t>
            </w:r>
          </w:p>
          <w:p w14:paraId="12F2B8C2"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уміння формулювати точку зору (усно, письмово); </w:t>
            </w:r>
          </w:p>
          <w:p w14:paraId="04A69989"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готовність до дій, ініціатива; </w:t>
            </w:r>
          </w:p>
          <w:p w14:paraId="065CD2F2"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оперативність мислення; </w:t>
            </w:r>
          </w:p>
          <w:p w14:paraId="32154DE7"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працездатність та витривалість; </w:t>
            </w:r>
          </w:p>
          <w:p w14:paraId="765A7566"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відповідальність; самостійність; </w:t>
            </w:r>
          </w:p>
          <w:p w14:paraId="0756CC22"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здатність до лідерства; </w:t>
            </w:r>
          </w:p>
          <w:p w14:paraId="27E1F46B"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здатність до накопичення,</w:t>
            </w:r>
          </w:p>
          <w:p w14:paraId="226A6BF6" w14:textId="77777777" w:rsidR="00A556B3" w:rsidRPr="00A556B3" w:rsidRDefault="00A556B3" w:rsidP="00A556B3">
            <w:pPr>
              <w:spacing w:line="360" w:lineRule="auto"/>
              <w:ind w:left="360" w:right="57"/>
              <w:jc w:val="both"/>
              <w:rPr>
                <w:rFonts w:ascii="Times New Roman" w:hAnsi="Times New Roman" w:cs="Times New Roman"/>
                <w:sz w:val="28"/>
                <w:szCs w:val="28"/>
              </w:rPr>
            </w:pPr>
            <w:r w:rsidRPr="00A556B3">
              <w:rPr>
                <w:rFonts w:ascii="Times New Roman" w:hAnsi="Times New Roman" w:cs="Times New Roman"/>
                <w:sz w:val="28"/>
                <w:szCs w:val="28"/>
              </w:rPr>
              <w:t xml:space="preserve">поновлення і творчого застосування професійного досвіду; </w:t>
            </w:r>
          </w:p>
          <w:p w14:paraId="67BC93F5"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етика поведінки, стиль спілкування; </w:t>
            </w:r>
          </w:p>
          <w:p w14:paraId="488504CE"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співробітництво</w:t>
            </w:r>
          </w:p>
          <w:p w14:paraId="321634C5"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дисциплінованість; </w:t>
            </w:r>
          </w:p>
          <w:p w14:paraId="18F32C8E"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здатність до переговорів;</w:t>
            </w:r>
          </w:p>
          <w:p w14:paraId="440105E6"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уміння організовувати роботу підлеглих; </w:t>
            </w:r>
          </w:p>
          <w:p w14:paraId="764C18E0"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професіоналізм у керівництві роботою підрозділу; </w:t>
            </w:r>
          </w:p>
          <w:p w14:paraId="60633EC9"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 xml:space="preserve">контроль; </w:t>
            </w:r>
          </w:p>
          <w:p w14:paraId="5A6C9722" w14:textId="77777777" w:rsidR="00A556B3" w:rsidRPr="00A556B3" w:rsidRDefault="00A556B3" w:rsidP="00A556B3">
            <w:pPr>
              <w:pStyle w:val="a3"/>
              <w:numPr>
                <w:ilvl w:val="0"/>
                <w:numId w:val="24"/>
              </w:numPr>
              <w:spacing w:line="360" w:lineRule="auto"/>
              <w:ind w:right="57"/>
              <w:jc w:val="both"/>
              <w:rPr>
                <w:rFonts w:ascii="Times New Roman" w:hAnsi="Times New Roman" w:cs="Times New Roman"/>
                <w:sz w:val="28"/>
                <w:szCs w:val="28"/>
              </w:rPr>
            </w:pPr>
            <w:r w:rsidRPr="00A556B3">
              <w:rPr>
                <w:rFonts w:ascii="Times New Roman" w:hAnsi="Times New Roman" w:cs="Times New Roman"/>
                <w:sz w:val="28"/>
                <w:szCs w:val="28"/>
              </w:rPr>
              <w:t>оцінка та заохочення співробітників.</w:t>
            </w:r>
          </w:p>
        </w:tc>
      </w:tr>
    </w:tbl>
    <w:p w14:paraId="71EE982E" w14:textId="77777777" w:rsidR="00C65FEC" w:rsidRDefault="00C65FEC" w:rsidP="00C07CFD">
      <w:pPr>
        <w:spacing w:before="240" w:after="0" w:line="360" w:lineRule="auto"/>
        <w:ind w:left="170" w:right="57" w:firstLine="709"/>
        <w:jc w:val="both"/>
        <w:rPr>
          <w:rFonts w:ascii="Times New Roman" w:hAnsi="Times New Roman" w:cs="Times New Roman"/>
          <w:sz w:val="28"/>
          <w:szCs w:val="28"/>
        </w:rPr>
      </w:pPr>
    </w:p>
    <w:p w14:paraId="69511797" w14:textId="77777777" w:rsidR="00C07CFD" w:rsidRDefault="00A556B3" w:rsidP="00C07CFD">
      <w:pPr>
        <w:spacing w:before="240" w:after="0" w:line="360" w:lineRule="auto"/>
        <w:ind w:left="170" w:right="57" w:firstLine="709"/>
        <w:jc w:val="both"/>
        <w:rPr>
          <w:rFonts w:ascii="Times New Roman" w:hAnsi="Times New Roman" w:cs="Times New Roman"/>
          <w:sz w:val="28"/>
          <w:szCs w:val="28"/>
        </w:rPr>
      </w:pPr>
      <w:r w:rsidRPr="00A556B3">
        <w:rPr>
          <w:rFonts w:ascii="Times New Roman" w:hAnsi="Times New Roman" w:cs="Times New Roman"/>
          <w:sz w:val="28"/>
          <w:szCs w:val="28"/>
        </w:rPr>
        <w:lastRenderedPageBreak/>
        <w:t xml:space="preserve">Загальною нормою у Європі є орієнтація на максимальне використання творчого потенціалу управлінського персоналу Чим вище рівень енергії управлінця, тим більше мають бути межі свободи дій державного службовця. Примус замінюється спонуканням. Людина повинна сама бажати робити те, що необхідно органу державного управління, без вказівок керівництва. Працівник сам зобов'язаний визначати, що треба робити для блага держави та її організації без спеціальних вказівок «згори». </w:t>
      </w:r>
    </w:p>
    <w:p w14:paraId="6702F7DC" w14:textId="77777777" w:rsidR="00C07CFD" w:rsidRDefault="00A556B3" w:rsidP="00C07CFD">
      <w:pPr>
        <w:spacing w:before="240" w:after="0" w:line="360" w:lineRule="auto"/>
        <w:ind w:left="170" w:right="57" w:firstLine="709"/>
        <w:jc w:val="both"/>
        <w:rPr>
          <w:rFonts w:ascii="Times New Roman" w:hAnsi="Times New Roman" w:cs="Times New Roman"/>
          <w:sz w:val="28"/>
          <w:szCs w:val="28"/>
        </w:rPr>
      </w:pPr>
      <w:r w:rsidRPr="00A556B3">
        <w:rPr>
          <w:rFonts w:ascii="Times New Roman" w:hAnsi="Times New Roman" w:cs="Times New Roman"/>
          <w:sz w:val="28"/>
          <w:szCs w:val="28"/>
        </w:rPr>
        <w:t>Більшість дослідників вважають, що саме культура є виріша</w:t>
      </w:r>
      <w:r w:rsidR="00C07CFD">
        <w:rPr>
          <w:rFonts w:ascii="Times New Roman" w:hAnsi="Times New Roman" w:cs="Times New Roman"/>
          <w:sz w:val="28"/>
          <w:szCs w:val="28"/>
        </w:rPr>
        <w:t xml:space="preserve">льним інструментом мотивації та </w:t>
      </w:r>
      <w:r w:rsidRPr="00A556B3">
        <w:rPr>
          <w:rFonts w:ascii="Times New Roman" w:hAnsi="Times New Roman" w:cs="Times New Roman"/>
          <w:sz w:val="28"/>
          <w:szCs w:val="28"/>
        </w:rPr>
        <w:t>відповідно, що формування чи привнесення корпоративної культури, що призводить до сприятливого психологічного клімату в колективі, стає в сучасних мовах глобальним стратегічним ресурсом [4, С. 252 – 254]</w:t>
      </w:r>
    </w:p>
    <w:p w14:paraId="77EBA45C" w14:textId="77777777" w:rsidR="00C07CFD" w:rsidRPr="00C07CFD" w:rsidRDefault="00C07CFD" w:rsidP="00C07CFD">
      <w:pPr>
        <w:spacing w:before="240" w:after="0" w:line="360" w:lineRule="auto"/>
        <w:ind w:left="170" w:right="57" w:firstLine="709"/>
        <w:jc w:val="center"/>
        <w:rPr>
          <w:rFonts w:ascii="Times New Roman" w:hAnsi="Times New Roman" w:cs="Times New Roman"/>
          <w:sz w:val="28"/>
          <w:szCs w:val="28"/>
        </w:rPr>
      </w:pPr>
      <w:r w:rsidRPr="00C07CFD">
        <w:rPr>
          <w:rFonts w:ascii="Times New Roman" w:hAnsi="Times New Roman" w:cs="Times New Roman"/>
          <w:b/>
          <w:sz w:val="28"/>
          <w:szCs w:val="28"/>
        </w:rPr>
        <w:t>Велика Британія</w:t>
      </w:r>
    </w:p>
    <w:p w14:paraId="260D5DC7" w14:textId="77777777" w:rsidR="00C07CFD" w:rsidRPr="00C07CFD" w:rsidRDefault="00C07CFD" w:rsidP="00C07CFD">
      <w:pPr>
        <w:spacing w:before="240"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Англійський національний характер немає нічого спільного з емоційністю, яке раціональність, стриманість, холодність у відносинах. Англійцям властиво глибоке почуття поваги до людини, особливо до її власності та особистого часу, тактовність, нелюбов до категоричних міркувань. До поганих манер в Британії відносять жалобу на своє життя, перерахування власних проблем у відповідь на традиційне: "Як справи?". Тому, відвідуючи Велику Британію, бажано стримувати свої емоції, надмірний ентузіазм: "</w:t>
      </w:r>
      <w:proofErr w:type="spellStart"/>
      <w:r w:rsidRPr="00C07CFD">
        <w:rPr>
          <w:rFonts w:ascii="Times New Roman" w:hAnsi="Times New Roman" w:cs="Times New Roman"/>
          <w:sz w:val="28"/>
          <w:szCs w:val="28"/>
        </w:rPr>
        <w:t>Never</w:t>
      </w:r>
      <w:proofErr w:type="spellEnd"/>
      <w:r w:rsidRPr="00C07CFD">
        <w:rPr>
          <w:rFonts w:ascii="Times New Roman" w:hAnsi="Times New Roman" w:cs="Times New Roman"/>
          <w:sz w:val="28"/>
          <w:szCs w:val="28"/>
        </w:rPr>
        <w:t xml:space="preserve"> </w:t>
      </w:r>
      <w:proofErr w:type="spellStart"/>
      <w:r w:rsidRPr="00C07CFD">
        <w:rPr>
          <w:rFonts w:ascii="Times New Roman" w:hAnsi="Times New Roman" w:cs="Times New Roman"/>
          <w:sz w:val="28"/>
          <w:szCs w:val="28"/>
        </w:rPr>
        <w:t>complain</w:t>
      </w:r>
      <w:proofErr w:type="spellEnd"/>
      <w:r w:rsidRPr="00C07CFD">
        <w:rPr>
          <w:rFonts w:ascii="Times New Roman" w:hAnsi="Times New Roman" w:cs="Times New Roman"/>
          <w:sz w:val="28"/>
          <w:szCs w:val="28"/>
        </w:rPr>
        <w:t xml:space="preserve">, </w:t>
      </w:r>
      <w:proofErr w:type="spellStart"/>
      <w:r w:rsidRPr="00C07CFD">
        <w:rPr>
          <w:rFonts w:ascii="Times New Roman" w:hAnsi="Times New Roman" w:cs="Times New Roman"/>
          <w:sz w:val="28"/>
          <w:szCs w:val="28"/>
        </w:rPr>
        <w:t>never</w:t>
      </w:r>
      <w:proofErr w:type="spellEnd"/>
      <w:r w:rsidRPr="00C07CFD">
        <w:rPr>
          <w:rFonts w:ascii="Times New Roman" w:hAnsi="Times New Roman" w:cs="Times New Roman"/>
          <w:sz w:val="28"/>
          <w:szCs w:val="28"/>
        </w:rPr>
        <w:t xml:space="preserve"> </w:t>
      </w:r>
      <w:proofErr w:type="spellStart"/>
      <w:r w:rsidRPr="00C07CFD">
        <w:rPr>
          <w:rFonts w:ascii="Times New Roman" w:hAnsi="Times New Roman" w:cs="Times New Roman"/>
          <w:sz w:val="28"/>
          <w:szCs w:val="28"/>
        </w:rPr>
        <w:t>explain</w:t>
      </w:r>
      <w:proofErr w:type="spellEnd"/>
      <w:r w:rsidRPr="00C07CFD">
        <w:rPr>
          <w:rFonts w:ascii="Times New Roman" w:hAnsi="Times New Roman" w:cs="Times New Roman"/>
          <w:sz w:val="28"/>
          <w:szCs w:val="28"/>
        </w:rPr>
        <w:t>" ("Ніколи н</w:t>
      </w:r>
      <w:r>
        <w:rPr>
          <w:rFonts w:ascii="Times New Roman" w:hAnsi="Times New Roman" w:cs="Times New Roman"/>
          <w:sz w:val="28"/>
          <w:szCs w:val="28"/>
        </w:rPr>
        <w:t>е нарікай, ніколи не пояснюй").</w:t>
      </w:r>
    </w:p>
    <w:p w14:paraId="69D3549C" w14:textId="77777777" w:rsidR="00C07CFD" w:rsidRPr="00C07CFD" w:rsidRDefault="00C07CFD" w:rsidP="00C07CFD">
      <w:pPr>
        <w:spacing w:before="240"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 xml:space="preserve">Спілкування, з погляду носіїв цієї комунікативної культури, завжди має бути приємним його учасникам, які мають стримано висловлювати свої судження, використовуючи такі звороти, як "мені здається", "можливо, я не правий, але..." і </w:t>
      </w:r>
      <w:proofErr w:type="spellStart"/>
      <w:r w:rsidRPr="00C07CFD">
        <w:rPr>
          <w:rFonts w:ascii="Times New Roman" w:hAnsi="Times New Roman" w:cs="Times New Roman"/>
          <w:sz w:val="28"/>
          <w:szCs w:val="28"/>
        </w:rPr>
        <w:t>т.д</w:t>
      </w:r>
      <w:proofErr w:type="spellEnd"/>
      <w:r w:rsidRPr="00C07CFD">
        <w:rPr>
          <w:rFonts w:ascii="Times New Roman" w:hAnsi="Times New Roman" w:cs="Times New Roman"/>
          <w:sz w:val="28"/>
          <w:szCs w:val="28"/>
        </w:rPr>
        <w:t xml:space="preserve">. . . На ділових переговорах британці, як правило, уникають всього, що може бути </w:t>
      </w:r>
      <w:proofErr w:type="spellStart"/>
      <w:r w:rsidRPr="00C07CFD">
        <w:rPr>
          <w:rFonts w:ascii="Times New Roman" w:hAnsi="Times New Roman" w:cs="Times New Roman"/>
          <w:sz w:val="28"/>
          <w:szCs w:val="28"/>
        </w:rPr>
        <w:t>розцінено</w:t>
      </w:r>
      <w:proofErr w:type="spellEnd"/>
      <w:r w:rsidRPr="00C07CFD">
        <w:rPr>
          <w:rFonts w:ascii="Times New Roman" w:hAnsi="Times New Roman" w:cs="Times New Roman"/>
          <w:sz w:val="28"/>
          <w:szCs w:val="28"/>
        </w:rPr>
        <w:t xml:space="preserve"> як особистісне. У той же час вони шанобливо ставляться до того, що стосується особи та особистісного ("</w:t>
      </w:r>
      <w:proofErr w:type="spellStart"/>
      <w:r w:rsidRPr="00C07CFD">
        <w:rPr>
          <w:rFonts w:ascii="Times New Roman" w:hAnsi="Times New Roman" w:cs="Times New Roman"/>
          <w:sz w:val="28"/>
          <w:szCs w:val="28"/>
        </w:rPr>
        <w:t>privacy</w:t>
      </w:r>
      <w:proofErr w:type="spellEnd"/>
      <w:r w:rsidRPr="00C07CFD">
        <w:rPr>
          <w:rFonts w:ascii="Times New Roman" w:hAnsi="Times New Roman" w:cs="Times New Roman"/>
          <w:sz w:val="28"/>
          <w:szCs w:val="28"/>
        </w:rPr>
        <w:t xml:space="preserve">"). Це </w:t>
      </w:r>
      <w:r w:rsidRPr="00C07CFD">
        <w:rPr>
          <w:rFonts w:ascii="Times New Roman" w:hAnsi="Times New Roman" w:cs="Times New Roman"/>
          <w:sz w:val="28"/>
          <w:szCs w:val="28"/>
        </w:rPr>
        <w:lastRenderedPageBreak/>
        <w:t>гарантує, що право особи на спокій не буде порушено без спеціального дозволу.</w:t>
      </w:r>
    </w:p>
    <w:p w14:paraId="6B61E326" w14:textId="77777777" w:rsidR="00C07CFD" w:rsidRPr="00C07CFD" w:rsidRDefault="00C07CFD" w:rsidP="00C07CFD">
      <w:pPr>
        <w:spacing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У ділових відносинах англійські бізнесмени вважають за краще мати справу з добре знаючими партнерами. Чим триваліші та доброзичливіші відносини, тим вища ймовірність досягнення позитивного результату. Досить важливо справити найкраще враження під час першої зустрічі з англійським партнером. Британцям, з якими відбулося знайомство, склалися ділові відносини, не слід забувати надсилати привітання, особливо на Різдво, а також передавати привітання їхнім близьким.</w:t>
      </w:r>
    </w:p>
    <w:p w14:paraId="25541A06" w14:textId="77777777" w:rsidR="00C07CFD" w:rsidRPr="00C07CFD" w:rsidRDefault="00C07CFD" w:rsidP="00C07CFD">
      <w:pPr>
        <w:spacing w:after="0" w:line="360" w:lineRule="auto"/>
        <w:ind w:left="170" w:right="57" w:firstLine="709"/>
        <w:jc w:val="both"/>
        <w:rPr>
          <w:rFonts w:ascii="Times New Roman" w:hAnsi="Times New Roman" w:cs="Times New Roman"/>
          <w:sz w:val="28"/>
          <w:szCs w:val="28"/>
        </w:rPr>
      </w:pPr>
    </w:p>
    <w:p w14:paraId="26771D57" w14:textId="77777777" w:rsidR="00D309B9" w:rsidRPr="00C07CFD" w:rsidRDefault="00C07CFD" w:rsidP="00C07CFD">
      <w:pPr>
        <w:spacing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 xml:space="preserve">Певний такт та обережність потребує вибір подарунків для них. У європейському співтоваристві діловим партнерам прийнято презентувати календарі, записники, фірмові авторучки, інші канцтовари, шоколад, вироби народних </w:t>
      </w:r>
      <w:proofErr w:type="spellStart"/>
      <w:r w:rsidRPr="00C07CFD">
        <w:rPr>
          <w:rFonts w:ascii="Times New Roman" w:hAnsi="Times New Roman" w:cs="Times New Roman"/>
          <w:sz w:val="28"/>
          <w:szCs w:val="28"/>
        </w:rPr>
        <w:t>ремесел</w:t>
      </w:r>
      <w:proofErr w:type="spellEnd"/>
      <w:r w:rsidRPr="00C07CFD">
        <w:rPr>
          <w:rFonts w:ascii="Times New Roman" w:hAnsi="Times New Roman" w:cs="Times New Roman"/>
          <w:sz w:val="28"/>
          <w:szCs w:val="28"/>
        </w:rPr>
        <w:t xml:space="preserve">, сувеніри, квитки до театрів тощо. На Різдво можна дарувати алкогольні напої Шведи, наприклад, вітаючи своїх ділових партнерів з Різдвом та Новим роком, дарують кошик із різними делікатесами: лососиною, сирами, копченою лосятиною, шинкою тощо. Традиційні привітання з днем ​​народження або іншою визначною подією. Проте представники багатьох західноєвропейських кампаній досить прискіпливо ставляться до подарунків, оскільки вони символізують не лише повагу до партнера, а й можуть </w:t>
      </w:r>
      <w:proofErr w:type="spellStart"/>
      <w:r w:rsidRPr="00C07CFD">
        <w:rPr>
          <w:rFonts w:ascii="Times New Roman" w:hAnsi="Times New Roman" w:cs="Times New Roman"/>
          <w:sz w:val="28"/>
          <w:szCs w:val="28"/>
        </w:rPr>
        <w:t>кон'юнктурно</w:t>
      </w:r>
      <w:proofErr w:type="spellEnd"/>
      <w:r w:rsidRPr="00C07CFD">
        <w:rPr>
          <w:rFonts w:ascii="Times New Roman" w:hAnsi="Times New Roman" w:cs="Times New Roman"/>
          <w:sz w:val="28"/>
          <w:szCs w:val="28"/>
        </w:rPr>
        <w:t xml:space="preserve"> впливати на нього.</w:t>
      </w:r>
    </w:p>
    <w:p w14:paraId="42AD5F2F" w14:textId="77777777" w:rsidR="00C07CFD" w:rsidRPr="00C07CFD" w:rsidRDefault="00C07CFD" w:rsidP="00C07CFD">
      <w:pPr>
        <w:spacing w:after="0" w:line="360" w:lineRule="auto"/>
        <w:ind w:left="170" w:right="57" w:firstLine="709"/>
        <w:jc w:val="center"/>
        <w:rPr>
          <w:rFonts w:ascii="Times New Roman" w:hAnsi="Times New Roman" w:cs="Times New Roman"/>
          <w:b/>
          <w:sz w:val="28"/>
          <w:szCs w:val="28"/>
        </w:rPr>
      </w:pPr>
      <w:r w:rsidRPr="00C07CFD">
        <w:rPr>
          <w:rFonts w:ascii="Times New Roman" w:hAnsi="Times New Roman" w:cs="Times New Roman"/>
          <w:b/>
          <w:sz w:val="28"/>
          <w:szCs w:val="28"/>
        </w:rPr>
        <w:t>Німеччина</w:t>
      </w:r>
    </w:p>
    <w:p w14:paraId="102959FB" w14:textId="77777777" w:rsidR="00C07CFD" w:rsidRPr="00C07CFD" w:rsidRDefault="00C07CFD" w:rsidP="00C07CFD">
      <w:pPr>
        <w:spacing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Німці – працелюбні, педантичні ділові партнери, довгострокову співпрацю з ними можна спрогнозувати з високою достовірністю. Дуже ґрунтовно готуються до переговорів, намагаються працювати лише з надійними партнерами. При укладанні договорів зазвичай наполягають, щоб за невиконання їхніх умов були передбачені високі штрафи, які потребують довгострокових гарантій, застави під ча</w:t>
      </w:r>
      <w:r>
        <w:rPr>
          <w:rFonts w:ascii="Times New Roman" w:hAnsi="Times New Roman" w:cs="Times New Roman"/>
          <w:sz w:val="28"/>
          <w:szCs w:val="28"/>
        </w:rPr>
        <w:t>с постачання неякісного товару.</w:t>
      </w:r>
    </w:p>
    <w:p w14:paraId="1D6DA5BD" w14:textId="77777777" w:rsidR="00C07CFD" w:rsidRDefault="00C07CFD" w:rsidP="00C07CFD">
      <w:pPr>
        <w:spacing w:after="0" w:line="360" w:lineRule="auto"/>
        <w:ind w:left="170" w:right="57" w:firstLine="709"/>
        <w:jc w:val="both"/>
        <w:rPr>
          <w:rFonts w:ascii="Times New Roman" w:hAnsi="Times New Roman" w:cs="Times New Roman"/>
          <w:sz w:val="28"/>
          <w:szCs w:val="28"/>
        </w:rPr>
      </w:pPr>
      <w:r w:rsidRPr="00C07CFD">
        <w:rPr>
          <w:rFonts w:ascii="Times New Roman" w:hAnsi="Times New Roman" w:cs="Times New Roman"/>
          <w:sz w:val="28"/>
          <w:szCs w:val="28"/>
        </w:rPr>
        <w:t xml:space="preserve">Велику увагу приділяють німецькі бізнесмени протоколу, використанню при зверненнях до офіційних осіб їхніх титулів. Тому перед </w:t>
      </w:r>
      <w:r w:rsidRPr="00C07CFD">
        <w:rPr>
          <w:rFonts w:ascii="Times New Roman" w:hAnsi="Times New Roman" w:cs="Times New Roman"/>
          <w:sz w:val="28"/>
          <w:szCs w:val="28"/>
        </w:rPr>
        <w:lastRenderedPageBreak/>
        <w:t>початком переговорів із ними краще уточнити титули та звання всіх учасників делегації. Значною мірою це обумовлено наявністю багатьох менеджерів вчених звань.</w:t>
      </w:r>
    </w:p>
    <w:p w14:paraId="127BF5F1" w14:textId="77777777" w:rsidR="00454274" w:rsidRPr="00454274" w:rsidRDefault="00454274" w:rsidP="00454274">
      <w:pPr>
        <w:spacing w:after="0" w:line="360" w:lineRule="auto"/>
        <w:ind w:left="170" w:right="57" w:firstLine="709"/>
        <w:jc w:val="both"/>
        <w:rPr>
          <w:rFonts w:ascii="Times New Roman" w:hAnsi="Times New Roman" w:cs="Times New Roman"/>
          <w:sz w:val="28"/>
          <w:szCs w:val="28"/>
        </w:rPr>
      </w:pPr>
      <w:r w:rsidRPr="00454274">
        <w:rPr>
          <w:rFonts w:ascii="Times New Roman" w:hAnsi="Times New Roman" w:cs="Times New Roman"/>
          <w:sz w:val="28"/>
          <w:szCs w:val="28"/>
        </w:rPr>
        <w:t>Німецький діловий протокол вимагає того, щоб люди вітали один</w:t>
      </w:r>
    </w:p>
    <w:p w14:paraId="3896CD75" w14:textId="77777777" w:rsidR="00454274" w:rsidRPr="00454274" w:rsidRDefault="00454274" w:rsidP="00454274">
      <w:p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одного мі</w:t>
      </w:r>
      <w:r>
        <w:rPr>
          <w:rFonts w:ascii="Times New Roman" w:hAnsi="Times New Roman" w:cs="Times New Roman"/>
          <w:sz w:val="28"/>
          <w:szCs w:val="28"/>
        </w:rPr>
        <w:t xml:space="preserve">цним нетривалим рукостисканням, </w:t>
      </w:r>
      <w:r w:rsidRPr="00454274">
        <w:rPr>
          <w:rFonts w:ascii="Times New Roman" w:hAnsi="Times New Roman" w:cs="Times New Roman"/>
          <w:sz w:val="28"/>
          <w:szCs w:val="28"/>
        </w:rPr>
        <w:t>як при зу</w:t>
      </w:r>
      <w:r>
        <w:rPr>
          <w:rFonts w:ascii="Times New Roman" w:hAnsi="Times New Roman" w:cs="Times New Roman"/>
          <w:sz w:val="28"/>
          <w:szCs w:val="28"/>
        </w:rPr>
        <w:t xml:space="preserve">стрічі, так і при розлуці. Це в </w:t>
      </w:r>
      <w:r w:rsidRPr="00454274">
        <w:rPr>
          <w:rFonts w:ascii="Times New Roman" w:hAnsi="Times New Roman" w:cs="Times New Roman"/>
          <w:sz w:val="28"/>
          <w:szCs w:val="28"/>
        </w:rPr>
        <w:t>рівного ступеня від</w:t>
      </w:r>
      <w:r>
        <w:rPr>
          <w:rFonts w:ascii="Times New Roman" w:hAnsi="Times New Roman" w:cs="Times New Roman"/>
          <w:sz w:val="28"/>
          <w:szCs w:val="28"/>
        </w:rPr>
        <w:t xml:space="preserve">носиться як до чоловіків, так і </w:t>
      </w:r>
      <w:r w:rsidRPr="00454274">
        <w:rPr>
          <w:rFonts w:ascii="Times New Roman" w:hAnsi="Times New Roman" w:cs="Times New Roman"/>
          <w:sz w:val="28"/>
          <w:szCs w:val="28"/>
        </w:rPr>
        <w:t>до жінок. З</w:t>
      </w:r>
      <w:r>
        <w:rPr>
          <w:rFonts w:ascii="Times New Roman" w:hAnsi="Times New Roman" w:cs="Times New Roman"/>
          <w:sz w:val="28"/>
          <w:szCs w:val="28"/>
        </w:rPr>
        <w:t xml:space="preserve">вичайний кивок голови чи легкий </w:t>
      </w:r>
      <w:r w:rsidRPr="00454274">
        <w:rPr>
          <w:rFonts w:ascii="Times New Roman" w:hAnsi="Times New Roman" w:cs="Times New Roman"/>
          <w:sz w:val="28"/>
          <w:szCs w:val="28"/>
        </w:rPr>
        <w:t>вітальний уклін у Німеччині недостатній [13].</w:t>
      </w:r>
    </w:p>
    <w:p w14:paraId="0C54D01B" w14:textId="77777777" w:rsidR="00454274" w:rsidRDefault="00454274" w:rsidP="00454274">
      <w:p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Німці</w:t>
      </w:r>
      <w:r>
        <w:rPr>
          <w:rFonts w:ascii="Times New Roman" w:hAnsi="Times New Roman" w:cs="Times New Roman"/>
          <w:sz w:val="28"/>
          <w:szCs w:val="28"/>
        </w:rPr>
        <w:t xml:space="preserve"> мають власний, особливий стиль </w:t>
      </w:r>
      <w:r w:rsidRPr="00454274">
        <w:rPr>
          <w:rFonts w:ascii="Times New Roman" w:hAnsi="Times New Roman" w:cs="Times New Roman"/>
          <w:sz w:val="28"/>
          <w:szCs w:val="28"/>
        </w:rPr>
        <w:t>проведення зу</w:t>
      </w:r>
      <w:r>
        <w:rPr>
          <w:rFonts w:ascii="Times New Roman" w:hAnsi="Times New Roman" w:cs="Times New Roman"/>
          <w:sz w:val="28"/>
          <w:szCs w:val="28"/>
        </w:rPr>
        <w:t xml:space="preserve">стрічей та переговорів, і можна </w:t>
      </w:r>
      <w:r w:rsidRPr="00454274">
        <w:rPr>
          <w:rFonts w:ascii="Times New Roman" w:hAnsi="Times New Roman" w:cs="Times New Roman"/>
          <w:sz w:val="28"/>
          <w:szCs w:val="28"/>
        </w:rPr>
        <w:t>виявити, що процедури переговорів з великими німецькими компаніями набагато більше</w:t>
      </w:r>
      <w:r>
        <w:rPr>
          <w:rFonts w:ascii="Times New Roman" w:hAnsi="Times New Roman" w:cs="Times New Roman"/>
          <w:sz w:val="28"/>
          <w:szCs w:val="28"/>
        </w:rPr>
        <w:t xml:space="preserve"> </w:t>
      </w:r>
      <w:r w:rsidRPr="00454274">
        <w:rPr>
          <w:rFonts w:ascii="Times New Roman" w:hAnsi="Times New Roman" w:cs="Times New Roman"/>
          <w:sz w:val="28"/>
          <w:szCs w:val="28"/>
        </w:rPr>
        <w:t>формалі</w:t>
      </w:r>
      <w:r>
        <w:rPr>
          <w:rFonts w:ascii="Times New Roman" w:hAnsi="Times New Roman" w:cs="Times New Roman"/>
          <w:sz w:val="28"/>
          <w:szCs w:val="28"/>
        </w:rPr>
        <w:t xml:space="preserve">зовані, ніж у інших </w:t>
      </w:r>
      <w:proofErr w:type="spellStart"/>
      <w:r>
        <w:rPr>
          <w:rFonts w:ascii="Times New Roman" w:hAnsi="Times New Roman" w:cs="Times New Roman"/>
          <w:sz w:val="28"/>
          <w:szCs w:val="28"/>
        </w:rPr>
        <w:t>странах</w:t>
      </w:r>
      <w:proofErr w:type="spellEnd"/>
      <w:r>
        <w:rPr>
          <w:rFonts w:ascii="Times New Roman" w:hAnsi="Times New Roman" w:cs="Times New Roman"/>
          <w:sz w:val="28"/>
          <w:szCs w:val="28"/>
        </w:rPr>
        <w:t xml:space="preserve">[6]. </w:t>
      </w:r>
      <w:r w:rsidRPr="00454274">
        <w:rPr>
          <w:rFonts w:ascii="Times New Roman" w:hAnsi="Times New Roman" w:cs="Times New Roman"/>
          <w:sz w:val="28"/>
          <w:szCs w:val="28"/>
        </w:rPr>
        <w:t>Німці надаю</w:t>
      </w:r>
      <w:r>
        <w:rPr>
          <w:rFonts w:ascii="Times New Roman" w:hAnsi="Times New Roman" w:cs="Times New Roman"/>
          <w:sz w:val="28"/>
          <w:szCs w:val="28"/>
        </w:rPr>
        <w:t xml:space="preserve">ть великого значення ретельному </w:t>
      </w:r>
      <w:r w:rsidRPr="00454274">
        <w:rPr>
          <w:rFonts w:ascii="Times New Roman" w:hAnsi="Times New Roman" w:cs="Times New Roman"/>
          <w:sz w:val="28"/>
          <w:szCs w:val="28"/>
        </w:rPr>
        <w:t>підготовці до пе</w:t>
      </w:r>
      <w:r>
        <w:rPr>
          <w:rFonts w:ascii="Times New Roman" w:hAnsi="Times New Roman" w:cs="Times New Roman"/>
          <w:sz w:val="28"/>
          <w:szCs w:val="28"/>
        </w:rPr>
        <w:t xml:space="preserve">реговорів та приступають до них </w:t>
      </w:r>
      <w:r w:rsidRPr="00454274">
        <w:rPr>
          <w:rFonts w:ascii="Times New Roman" w:hAnsi="Times New Roman" w:cs="Times New Roman"/>
          <w:sz w:val="28"/>
          <w:szCs w:val="28"/>
        </w:rPr>
        <w:t>тільки тоді, коли впевнені у позитивному вирішенні проблеми. Вони докладно подають сво</w:t>
      </w:r>
      <w:r>
        <w:rPr>
          <w:rFonts w:ascii="Times New Roman" w:hAnsi="Times New Roman" w:cs="Times New Roman"/>
          <w:sz w:val="28"/>
          <w:szCs w:val="28"/>
        </w:rPr>
        <w:t>ю позицію, поетапно обговорюють питання</w:t>
      </w:r>
      <w:r w:rsidRPr="00454274">
        <w:rPr>
          <w:rFonts w:ascii="Times New Roman" w:hAnsi="Times New Roman" w:cs="Times New Roman"/>
          <w:sz w:val="28"/>
          <w:szCs w:val="28"/>
        </w:rPr>
        <w:t xml:space="preserve">[14]. </w:t>
      </w:r>
    </w:p>
    <w:p w14:paraId="2CC0640A" w14:textId="77777777" w:rsidR="00454274" w:rsidRPr="00454274" w:rsidRDefault="00454274" w:rsidP="00454274">
      <w:pPr>
        <w:spacing w:after="0" w:line="360" w:lineRule="auto"/>
        <w:ind w:right="57" w:firstLine="708"/>
        <w:jc w:val="both"/>
        <w:rPr>
          <w:rFonts w:ascii="Times New Roman" w:hAnsi="Times New Roman" w:cs="Times New Roman"/>
          <w:sz w:val="28"/>
          <w:szCs w:val="28"/>
        </w:rPr>
      </w:pPr>
      <w:r w:rsidRPr="00454274">
        <w:rPr>
          <w:rFonts w:ascii="Times New Roman" w:hAnsi="Times New Roman" w:cs="Times New Roman"/>
          <w:sz w:val="28"/>
          <w:szCs w:val="28"/>
        </w:rPr>
        <w:t>Основна увага концентрується</w:t>
      </w:r>
      <w:r>
        <w:rPr>
          <w:rFonts w:ascii="Times New Roman" w:hAnsi="Times New Roman" w:cs="Times New Roman"/>
          <w:sz w:val="28"/>
          <w:szCs w:val="28"/>
        </w:rPr>
        <w:t xml:space="preserve"> </w:t>
      </w:r>
      <w:r w:rsidRPr="00454274">
        <w:rPr>
          <w:rFonts w:ascii="Times New Roman" w:hAnsi="Times New Roman" w:cs="Times New Roman"/>
          <w:sz w:val="28"/>
          <w:szCs w:val="28"/>
        </w:rPr>
        <w:t>на цілях, яких слід досягти у суворій відповідності до вс</w:t>
      </w:r>
      <w:r>
        <w:rPr>
          <w:rFonts w:ascii="Times New Roman" w:hAnsi="Times New Roman" w:cs="Times New Roman"/>
          <w:sz w:val="28"/>
          <w:szCs w:val="28"/>
        </w:rPr>
        <w:t xml:space="preserve">тановлених термінів та ключових </w:t>
      </w:r>
      <w:r w:rsidRPr="00454274">
        <w:rPr>
          <w:rFonts w:ascii="Times New Roman" w:hAnsi="Times New Roman" w:cs="Times New Roman"/>
          <w:sz w:val="28"/>
          <w:szCs w:val="28"/>
        </w:rPr>
        <w:t>етапів Одн</w:t>
      </w:r>
      <w:r>
        <w:rPr>
          <w:rFonts w:ascii="Times New Roman" w:hAnsi="Times New Roman" w:cs="Times New Roman"/>
          <w:sz w:val="28"/>
          <w:szCs w:val="28"/>
        </w:rPr>
        <w:t xml:space="preserve">ак процес прийняття рішення, як </w:t>
      </w:r>
      <w:r w:rsidRPr="00454274">
        <w:rPr>
          <w:rFonts w:ascii="Times New Roman" w:hAnsi="Times New Roman" w:cs="Times New Roman"/>
          <w:sz w:val="28"/>
          <w:szCs w:val="28"/>
        </w:rPr>
        <w:t>правило, проходить повільно. У представників цієї культу</w:t>
      </w:r>
      <w:r>
        <w:rPr>
          <w:rFonts w:ascii="Times New Roman" w:hAnsi="Times New Roman" w:cs="Times New Roman"/>
          <w:sz w:val="28"/>
          <w:szCs w:val="28"/>
        </w:rPr>
        <w:t xml:space="preserve">ри у ділових переговорах підхід </w:t>
      </w:r>
      <w:r w:rsidRPr="00454274">
        <w:rPr>
          <w:rFonts w:ascii="Times New Roman" w:hAnsi="Times New Roman" w:cs="Times New Roman"/>
          <w:sz w:val="28"/>
          <w:szCs w:val="28"/>
        </w:rPr>
        <w:t>до прийняття</w:t>
      </w:r>
      <w:r>
        <w:rPr>
          <w:rFonts w:ascii="Times New Roman" w:hAnsi="Times New Roman" w:cs="Times New Roman"/>
          <w:sz w:val="28"/>
          <w:szCs w:val="28"/>
        </w:rPr>
        <w:t xml:space="preserve"> рішення базується на </w:t>
      </w:r>
      <w:proofErr w:type="spellStart"/>
      <w:r>
        <w:rPr>
          <w:rFonts w:ascii="Times New Roman" w:hAnsi="Times New Roman" w:cs="Times New Roman"/>
          <w:sz w:val="28"/>
          <w:szCs w:val="28"/>
        </w:rPr>
        <w:t>логіці</w:t>
      </w:r>
      <w:proofErr w:type="spellEnd"/>
      <w:r>
        <w:rPr>
          <w:rFonts w:ascii="Times New Roman" w:hAnsi="Times New Roman" w:cs="Times New Roman"/>
          <w:sz w:val="28"/>
          <w:szCs w:val="28"/>
        </w:rPr>
        <w:t xml:space="preserve"> та </w:t>
      </w:r>
      <w:r w:rsidRPr="00454274">
        <w:rPr>
          <w:rFonts w:ascii="Times New Roman" w:hAnsi="Times New Roman" w:cs="Times New Roman"/>
          <w:sz w:val="28"/>
          <w:szCs w:val="28"/>
        </w:rPr>
        <w:t>аналізі надан</w:t>
      </w:r>
      <w:r>
        <w:rPr>
          <w:rFonts w:ascii="Times New Roman" w:hAnsi="Times New Roman" w:cs="Times New Roman"/>
          <w:sz w:val="28"/>
          <w:szCs w:val="28"/>
        </w:rPr>
        <w:t xml:space="preserve">ої інформації (особливо цінують </w:t>
      </w:r>
      <w:r w:rsidRPr="00454274">
        <w:rPr>
          <w:rFonts w:ascii="Times New Roman" w:hAnsi="Times New Roman" w:cs="Times New Roman"/>
          <w:sz w:val="28"/>
          <w:szCs w:val="28"/>
        </w:rPr>
        <w:t>факти та приклади, наявність цифр, схем та діаграм), а не на інтуїції або особистих зв'язках.</w:t>
      </w:r>
    </w:p>
    <w:p w14:paraId="6BCAB15E" w14:textId="77777777" w:rsidR="00454274" w:rsidRDefault="00454274" w:rsidP="00454274">
      <w:pPr>
        <w:spacing w:after="0" w:line="360" w:lineRule="auto"/>
        <w:ind w:right="57" w:firstLine="708"/>
        <w:jc w:val="both"/>
        <w:rPr>
          <w:rFonts w:ascii="Times New Roman" w:hAnsi="Times New Roman" w:cs="Times New Roman"/>
          <w:sz w:val="28"/>
          <w:szCs w:val="28"/>
        </w:rPr>
      </w:pPr>
      <w:r w:rsidRPr="00454274">
        <w:rPr>
          <w:rFonts w:ascii="Times New Roman" w:hAnsi="Times New Roman" w:cs="Times New Roman"/>
          <w:sz w:val="28"/>
          <w:szCs w:val="28"/>
        </w:rPr>
        <w:t xml:space="preserve">Взагалі </w:t>
      </w:r>
      <w:proofErr w:type="spellStart"/>
      <w:r w:rsidRPr="00454274">
        <w:rPr>
          <w:rFonts w:ascii="Times New Roman" w:hAnsi="Times New Roman" w:cs="Times New Roman"/>
          <w:sz w:val="28"/>
          <w:szCs w:val="28"/>
        </w:rPr>
        <w:t>протежування</w:t>
      </w:r>
      <w:proofErr w:type="spellEnd"/>
      <w:r w:rsidRPr="00454274">
        <w:rPr>
          <w:rFonts w:ascii="Times New Roman" w:hAnsi="Times New Roman" w:cs="Times New Roman"/>
          <w:sz w:val="28"/>
          <w:szCs w:val="28"/>
        </w:rPr>
        <w:t xml:space="preserve"> та дружня допомога</w:t>
      </w:r>
      <w:r>
        <w:rPr>
          <w:rFonts w:ascii="Times New Roman" w:hAnsi="Times New Roman" w:cs="Times New Roman"/>
          <w:sz w:val="28"/>
          <w:szCs w:val="28"/>
        </w:rPr>
        <w:t xml:space="preserve"> </w:t>
      </w:r>
      <w:r w:rsidRPr="00454274">
        <w:rPr>
          <w:rFonts w:ascii="Times New Roman" w:hAnsi="Times New Roman" w:cs="Times New Roman"/>
          <w:sz w:val="28"/>
          <w:szCs w:val="28"/>
        </w:rPr>
        <w:t>німецькому бізнес-середовищі неприпу</w:t>
      </w:r>
      <w:r>
        <w:rPr>
          <w:rFonts w:ascii="Times New Roman" w:hAnsi="Times New Roman" w:cs="Times New Roman"/>
          <w:sz w:val="28"/>
          <w:szCs w:val="28"/>
        </w:rPr>
        <w:t xml:space="preserve">стимі і тому засуджуються [13]. </w:t>
      </w:r>
      <w:r w:rsidRPr="00454274">
        <w:rPr>
          <w:rFonts w:ascii="Times New Roman" w:hAnsi="Times New Roman" w:cs="Times New Roman"/>
          <w:sz w:val="28"/>
          <w:szCs w:val="28"/>
        </w:rPr>
        <w:t>У бізнес-спілкуванні прямий стиль комунікації є перева</w:t>
      </w:r>
      <w:r>
        <w:rPr>
          <w:rFonts w:ascii="Times New Roman" w:hAnsi="Times New Roman" w:cs="Times New Roman"/>
          <w:sz w:val="28"/>
          <w:szCs w:val="28"/>
        </w:rPr>
        <w:t xml:space="preserve">гою німецької сторони, оскільки </w:t>
      </w:r>
      <w:r w:rsidRPr="00454274">
        <w:rPr>
          <w:rFonts w:ascii="Times New Roman" w:hAnsi="Times New Roman" w:cs="Times New Roman"/>
          <w:sz w:val="28"/>
          <w:szCs w:val="28"/>
        </w:rPr>
        <w:t>він дозволяє одразу перейти до справи, говорити по сут</w:t>
      </w:r>
      <w:r>
        <w:rPr>
          <w:rFonts w:ascii="Times New Roman" w:hAnsi="Times New Roman" w:cs="Times New Roman"/>
          <w:sz w:val="28"/>
          <w:szCs w:val="28"/>
        </w:rPr>
        <w:t xml:space="preserve">і, економити час, без відхилень </w:t>
      </w:r>
      <w:r w:rsidRPr="00454274">
        <w:rPr>
          <w:rFonts w:ascii="Times New Roman" w:hAnsi="Times New Roman" w:cs="Times New Roman"/>
          <w:sz w:val="28"/>
          <w:szCs w:val="28"/>
        </w:rPr>
        <w:t>веде до м</w:t>
      </w:r>
      <w:r>
        <w:rPr>
          <w:rFonts w:ascii="Times New Roman" w:hAnsi="Times New Roman" w:cs="Times New Roman"/>
          <w:sz w:val="28"/>
          <w:szCs w:val="28"/>
        </w:rPr>
        <w:t xml:space="preserve">ети і оберігає від </w:t>
      </w:r>
      <w:proofErr w:type="spellStart"/>
      <w:r>
        <w:rPr>
          <w:rFonts w:ascii="Times New Roman" w:hAnsi="Times New Roman" w:cs="Times New Roman"/>
          <w:sz w:val="28"/>
          <w:szCs w:val="28"/>
        </w:rPr>
        <w:t>непорозумінь,</w:t>
      </w:r>
      <w:r w:rsidRPr="00454274">
        <w:rPr>
          <w:rFonts w:ascii="Times New Roman" w:hAnsi="Times New Roman" w:cs="Times New Roman"/>
          <w:sz w:val="28"/>
          <w:szCs w:val="28"/>
        </w:rPr>
        <w:t>тобто</w:t>
      </w:r>
      <w:proofErr w:type="spellEnd"/>
      <w:r w:rsidRPr="00454274">
        <w:rPr>
          <w:rFonts w:ascii="Times New Roman" w:hAnsi="Times New Roman" w:cs="Times New Roman"/>
          <w:sz w:val="28"/>
          <w:szCs w:val="28"/>
        </w:rPr>
        <w:t>, з німецької точки зору, професійним і</w:t>
      </w:r>
      <w:r>
        <w:rPr>
          <w:rFonts w:ascii="Times New Roman" w:hAnsi="Times New Roman" w:cs="Times New Roman"/>
          <w:sz w:val="28"/>
          <w:szCs w:val="28"/>
        </w:rPr>
        <w:t xml:space="preserve"> </w:t>
      </w:r>
      <w:r w:rsidRPr="00454274">
        <w:rPr>
          <w:rFonts w:ascii="Times New Roman" w:hAnsi="Times New Roman" w:cs="Times New Roman"/>
          <w:sz w:val="28"/>
          <w:szCs w:val="28"/>
        </w:rPr>
        <w:t>діловим [15].</w:t>
      </w:r>
    </w:p>
    <w:p w14:paraId="5A0345E7" w14:textId="77777777" w:rsidR="00454274" w:rsidRPr="00454274" w:rsidRDefault="00454274" w:rsidP="00454274">
      <w:pPr>
        <w:spacing w:after="0" w:line="360" w:lineRule="auto"/>
        <w:ind w:right="57" w:firstLine="708"/>
        <w:jc w:val="both"/>
        <w:rPr>
          <w:rFonts w:ascii="Times New Roman" w:hAnsi="Times New Roman" w:cs="Times New Roman"/>
          <w:sz w:val="28"/>
          <w:szCs w:val="28"/>
        </w:rPr>
      </w:pPr>
      <w:r w:rsidRPr="00454274">
        <w:rPr>
          <w:rFonts w:ascii="Times New Roman" w:hAnsi="Times New Roman" w:cs="Times New Roman"/>
          <w:sz w:val="28"/>
          <w:szCs w:val="28"/>
        </w:rPr>
        <w:t>Спираючись</w:t>
      </w:r>
      <w:r>
        <w:rPr>
          <w:rFonts w:ascii="Times New Roman" w:hAnsi="Times New Roman" w:cs="Times New Roman"/>
          <w:sz w:val="28"/>
          <w:szCs w:val="28"/>
        </w:rPr>
        <w:t xml:space="preserve"> </w:t>
      </w:r>
      <w:r w:rsidRPr="00454274">
        <w:rPr>
          <w:rFonts w:ascii="Times New Roman" w:hAnsi="Times New Roman" w:cs="Times New Roman"/>
          <w:sz w:val="28"/>
          <w:szCs w:val="28"/>
        </w:rPr>
        <w:t>на дослідженн</w:t>
      </w:r>
      <w:r>
        <w:rPr>
          <w:rFonts w:ascii="Times New Roman" w:hAnsi="Times New Roman" w:cs="Times New Roman"/>
          <w:sz w:val="28"/>
          <w:szCs w:val="28"/>
        </w:rPr>
        <w:t xml:space="preserve">я О. Ковальчука, можна виділити </w:t>
      </w:r>
      <w:r w:rsidRPr="00454274">
        <w:rPr>
          <w:rFonts w:ascii="Times New Roman" w:hAnsi="Times New Roman" w:cs="Times New Roman"/>
          <w:sz w:val="28"/>
          <w:szCs w:val="28"/>
        </w:rPr>
        <w:t>чотири основні показники к</w:t>
      </w:r>
      <w:r>
        <w:rPr>
          <w:rFonts w:ascii="Times New Roman" w:hAnsi="Times New Roman" w:cs="Times New Roman"/>
          <w:sz w:val="28"/>
          <w:szCs w:val="28"/>
        </w:rPr>
        <w:t xml:space="preserve">омунікації в </w:t>
      </w:r>
      <w:r w:rsidRPr="00454274">
        <w:rPr>
          <w:rFonts w:ascii="Times New Roman" w:hAnsi="Times New Roman" w:cs="Times New Roman"/>
          <w:sz w:val="28"/>
          <w:szCs w:val="28"/>
        </w:rPr>
        <w:t>німецькій діловій культурі [16]:</w:t>
      </w:r>
    </w:p>
    <w:p w14:paraId="4A9D9857" w14:textId="77777777" w:rsidR="00454274" w:rsidRPr="00454274" w:rsidRDefault="00454274" w:rsidP="00454274">
      <w:pPr>
        <w:pStyle w:val="a3"/>
        <w:numPr>
          <w:ilvl w:val="0"/>
          <w:numId w:val="31"/>
        </w:num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 xml:space="preserve">Визначеність: те, що справді </w:t>
      </w:r>
      <w:proofErr w:type="spellStart"/>
      <w:r w:rsidRPr="00454274">
        <w:rPr>
          <w:rFonts w:ascii="Times New Roman" w:hAnsi="Times New Roman" w:cs="Times New Roman"/>
          <w:sz w:val="28"/>
          <w:szCs w:val="28"/>
        </w:rPr>
        <w:t>важливо,формулюється</w:t>
      </w:r>
      <w:proofErr w:type="spellEnd"/>
      <w:r w:rsidRPr="00454274">
        <w:rPr>
          <w:rFonts w:ascii="Times New Roman" w:hAnsi="Times New Roman" w:cs="Times New Roman"/>
          <w:sz w:val="28"/>
          <w:szCs w:val="28"/>
        </w:rPr>
        <w:t xml:space="preserve"> словами, виражається явно і вірно. Більшість інформації слід озвучувати і пояснювати.</w:t>
      </w:r>
    </w:p>
    <w:p w14:paraId="1AEA3140" w14:textId="77777777" w:rsidR="00454274" w:rsidRPr="00454274" w:rsidRDefault="00454274" w:rsidP="00454274">
      <w:pPr>
        <w:pStyle w:val="a3"/>
        <w:numPr>
          <w:ilvl w:val="0"/>
          <w:numId w:val="31"/>
        </w:num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lastRenderedPageBreak/>
        <w:t>Структурованість: німецький стиль ведення дискусій передбачає чітку орієнтацію</w:t>
      </w:r>
      <w:r>
        <w:rPr>
          <w:rFonts w:ascii="Times New Roman" w:hAnsi="Times New Roman" w:cs="Times New Roman"/>
          <w:sz w:val="28"/>
          <w:szCs w:val="28"/>
        </w:rPr>
        <w:t xml:space="preserve"> </w:t>
      </w:r>
      <w:r w:rsidRPr="00454274">
        <w:rPr>
          <w:rFonts w:ascii="Times New Roman" w:hAnsi="Times New Roman" w:cs="Times New Roman"/>
          <w:sz w:val="28"/>
          <w:szCs w:val="28"/>
        </w:rPr>
        <w:t>на ціль, сувору структурованість, опору на</w:t>
      </w:r>
      <w:r>
        <w:rPr>
          <w:rFonts w:ascii="Times New Roman" w:hAnsi="Times New Roman" w:cs="Times New Roman"/>
          <w:sz w:val="28"/>
          <w:szCs w:val="28"/>
        </w:rPr>
        <w:t xml:space="preserve"> </w:t>
      </w:r>
      <w:r w:rsidRPr="00454274">
        <w:rPr>
          <w:rFonts w:ascii="Times New Roman" w:hAnsi="Times New Roman" w:cs="Times New Roman"/>
          <w:sz w:val="28"/>
          <w:szCs w:val="28"/>
        </w:rPr>
        <w:t>об'єктивні, ретельно підготовлені та перевірені</w:t>
      </w:r>
      <w:r>
        <w:rPr>
          <w:rFonts w:ascii="Times New Roman" w:hAnsi="Times New Roman" w:cs="Times New Roman"/>
          <w:sz w:val="28"/>
          <w:szCs w:val="28"/>
        </w:rPr>
        <w:t xml:space="preserve"> </w:t>
      </w:r>
      <w:r w:rsidRPr="00454274">
        <w:rPr>
          <w:rFonts w:ascii="Times New Roman" w:hAnsi="Times New Roman" w:cs="Times New Roman"/>
          <w:sz w:val="28"/>
          <w:szCs w:val="28"/>
        </w:rPr>
        <w:t xml:space="preserve">факти в </w:t>
      </w:r>
      <w:proofErr w:type="spellStart"/>
      <w:r w:rsidRPr="00454274">
        <w:rPr>
          <w:rFonts w:ascii="Times New Roman" w:hAnsi="Times New Roman" w:cs="Times New Roman"/>
          <w:sz w:val="28"/>
          <w:szCs w:val="28"/>
        </w:rPr>
        <w:t>аргументаційних</w:t>
      </w:r>
      <w:proofErr w:type="spellEnd"/>
      <w:r w:rsidRPr="00454274">
        <w:rPr>
          <w:rFonts w:ascii="Times New Roman" w:hAnsi="Times New Roman" w:cs="Times New Roman"/>
          <w:sz w:val="28"/>
          <w:szCs w:val="28"/>
        </w:rPr>
        <w:t xml:space="preserve"> ланцюжках за практично повної відсутності емоційної складової.</w:t>
      </w:r>
      <w:r>
        <w:rPr>
          <w:rFonts w:ascii="Times New Roman" w:hAnsi="Times New Roman" w:cs="Times New Roman"/>
          <w:sz w:val="28"/>
          <w:szCs w:val="28"/>
        </w:rPr>
        <w:t xml:space="preserve"> </w:t>
      </w:r>
      <w:r w:rsidRPr="00454274">
        <w:rPr>
          <w:rFonts w:ascii="Times New Roman" w:hAnsi="Times New Roman" w:cs="Times New Roman"/>
          <w:sz w:val="28"/>
          <w:szCs w:val="28"/>
        </w:rPr>
        <w:t>Цифри, статистика, висновки експертів цінуються особливо високо. Розмови та дискусії</w:t>
      </w:r>
      <w:r>
        <w:rPr>
          <w:rFonts w:ascii="Times New Roman" w:hAnsi="Times New Roman" w:cs="Times New Roman"/>
          <w:sz w:val="28"/>
          <w:szCs w:val="28"/>
        </w:rPr>
        <w:t xml:space="preserve"> </w:t>
      </w:r>
      <w:r w:rsidRPr="00454274">
        <w:rPr>
          <w:rFonts w:ascii="Times New Roman" w:hAnsi="Times New Roman" w:cs="Times New Roman"/>
          <w:sz w:val="28"/>
          <w:szCs w:val="28"/>
        </w:rPr>
        <w:t xml:space="preserve">ведуться </w:t>
      </w:r>
      <w:proofErr w:type="spellStart"/>
      <w:r w:rsidRPr="00454274">
        <w:rPr>
          <w:rFonts w:ascii="Times New Roman" w:hAnsi="Times New Roman" w:cs="Times New Roman"/>
          <w:sz w:val="28"/>
          <w:szCs w:val="28"/>
        </w:rPr>
        <w:t>сутнісно</w:t>
      </w:r>
      <w:proofErr w:type="spellEnd"/>
      <w:r w:rsidRPr="00454274">
        <w:rPr>
          <w:rFonts w:ascii="Times New Roman" w:hAnsi="Times New Roman" w:cs="Times New Roman"/>
          <w:sz w:val="28"/>
          <w:szCs w:val="28"/>
        </w:rPr>
        <w:t>, ​​їх цілі не враховуються.</w:t>
      </w:r>
    </w:p>
    <w:p w14:paraId="25703074" w14:textId="77777777" w:rsidR="00454274" w:rsidRPr="00454274" w:rsidRDefault="00454274" w:rsidP="00454274">
      <w:pPr>
        <w:pStyle w:val="a3"/>
        <w:numPr>
          <w:ilvl w:val="0"/>
          <w:numId w:val="31"/>
        </w:num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Відкритість і прямота є позитивними цінностями: думки висловлюються прямо, критика не «упаковується» у компліменті.</w:t>
      </w:r>
    </w:p>
    <w:p w14:paraId="5BFFA190" w14:textId="77777777" w:rsidR="00454274" w:rsidRPr="00454274" w:rsidRDefault="00454274" w:rsidP="00454274">
      <w:pPr>
        <w:pStyle w:val="a3"/>
        <w:numPr>
          <w:ilvl w:val="0"/>
          <w:numId w:val="31"/>
        </w:num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Центральна роль грамотного спілкування: чорним по білому! Все, що важливо,</w:t>
      </w:r>
      <w:r>
        <w:rPr>
          <w:rFonts w:ascii="Times New Roman" w:hAnsi="Times New Roman" w:cs="Times New Roman"/>
          <w:sz w:val="28"/>
          <w:szCs w:val="28"/>
        </w:rPr>
        <w:t xml:space="preserve"> </w:t>
      </w:r>
      <w:r w:rsidRPr="00454274">
        <w:rPr>
          <w:rFonts w:ascii="Times New Roman" w:hAnsi="Times New Roman" w:cs="Times New Roman"/>
          <w:sz w:val="28"/>
          <w:szCs w:val="28"/>
        </w:rPr>
        <w:t>необхідно подавати у листовому вигляді.</w:t>
      </w:r>
      <w:r>
        <w:rPr>
          <w:rFonts w:ascii="Times New Roman" w:hAnsi="Times New Roman" w:cs="Times New Roman"/>
          <w:sz w:val="28"/>
          <w:szCs w:val="28"/>
        </w:rPr>
        <w:t xml:space="preserve"> </w:t>
      </w:r>
      <w:r w:rsidRPr="00454274">
        <w:rPr>
          <w:rFonts w:ascii="Times New Roman" w:hAnsi="Times New Roman" w:cs="Times New Roman"/>
          <w:sz w:val="28"/>
          <w:szCs w:val="28"/>
        </w:rPr>
        <w:t>Це стосується й реклами: слід якомога</w:t>
      </w:r>
      <w:r>
        <w:rPr>
          <w:rFonts w:ascii="Times New Roman" w:hAnsi="Times New Roman" w:cs="Times New Roman"/>
          <w:sz w:val="28"/>
          <w:szCs w:val="28"/>
        </w:rPr>
        <w:t xml:space="preserve"> </w:t>
      </w:r>
      <w:r w:rsidRPr="00454274">
        <w:rPr>
          <w:rFonts w:ascii="Times New Roman" w:hAnsi="Times New Roman" w:cs="Times New Roman"/>
          <w:sz w:val="28"/>
          <w:szCs w:val="28"/>
        </w:rPr>
        <w:t>більше уваги приділяти друкованим виданням. На німців не справляють враження</w:t>
      </w:r>
      <w:r>
        <w:rPr>
          <w:rFonts w:ascii="Times New Roman" w:hAnsi="Times New Roman" w:cs="Times New Roman"/>
          <w:sz w:val="28"/>
          <w:szCs w:val="28"/>
        </w:rPr>
        <w:t xml:space="preserve"> </w:t>
      </w:r>
      <w:r w:rsidRPr="00454274">
        <w:rPr>
          <w:rFonts w:ascii="Times New Roman" w:hAnsi="Times New Roman" w:cs="Times New Roman"/>
          <w:sz w:val="28"/>
          <w:szCs w:val="28"/>
        </w:rPr>
        <w:t>яскрава телевізійна реклама, «гучні» гасла</w:t>
      </w:r>
      <w:r>
        <w:rPr>
          <w:rFonts w:ascii="Times New Roman" w:hAnsi="Times New Roman" w:cs="Times New Roman"/>
          <w:sz w:val="28"/>
          <w:szCs w:val="28"/>
        </w:rPr>
        <w:t xml:space="preserve"> </w:t>
      </w:r>
      <w:r w:rsidRPr="00454274">
        <w:rPr>
          <w:rFonts w:ascii="Times New Roman" w:hAnsi="Times New Roman" w:cs="Times New Roman"/>
          <w:sz w:val="28"/>
          <w:szCs w:val="28"/>
        </w:rPr>
        <w:t>чи художні ілюстрації. Їх газети рясніють</w:t>
      </w:r>
      <w:r>
        <w:rPr>
          <w:rFonts w:ascii="Times New Roman" w:hAnsi="Times New Roman" w:cs="Times New Roman"/>
          <w:sz w:val="28"/>
          <w:szCs w:val="28"/>
        </w:rPr>
        <w:t xml:space="preserve"> </w:t>
      </w:r>
      <w:r w:rsidRPr="00454274">
        <w:rPr>
          <w:rFonts w:ascii="Times New Roman" w:hAnsi="Times New Roman" w:cs="Times New Roman"/>
          <w:sz w:val="28"/>
          <w:szCs w:val="28"/>
        </w:rPr>
        <w:t>фактичними подробицями, що дають максимум інформації у межах відведеної площі.</w:t>
      </w:r>
      <w:r>
        <w:rPr>
          <w:rFonts w:ascii="Times New Roman" w:hAnsi="Times New Roman" w:cs="Times New Roman"/>
          <w:sz w:val="28"/>
          <w:szCs w:val="28"/>
        </w:rPr>
        <w:t xml:space="preserve"> </w:t>
      </w:r>
      <w:r w:rsidRPr="00454274">
        <w:rPr>
          <w:rFonts w:ascii="Times New Roman" w:hAnsi="Times New Roman" w:cs="Times New Roman"/>
          <w:sz w:val="28"/>
          <w:szCs w:val="28"/>
        </w:rPr>
        <w:t>Брошури, призначені для німецького ринку, повинні бути докладними та містити серйозну</w:t>
      </w:r>
      <w:r>
        <w:rPr>
          <w:rFonts w:ascii="Times New Roman" w:hAnsi="Times New Roman" w:cs="Times New Roman"/>
          <w:sz w:val="28"/>
          <w:szCs w:val="28"/>
        </w:rPr>
        <w:t xml:space="preserve"> </w:t>
      </w:r>
      <w:r w:rsidRPr="00454274">
        <w:rPr>
          <w:rFonts w:ascii="Times New Roman" w:hAnsi="Times New Roman" w:cs="Times New Roman"/>
          <w:sz w:val="28"/>
          <w:szCs w:val="28"/>
        </w:rPr>
        <w:t>фактичну інформацію та заяви, які пізніше</w:t>
      </w:r>
      <w:r>
        <w:rPr>
          <w:rFonts w:ascii="Times New Roman" w:hAnsi="Times New Roman" w:cs="Times New Roman"/>
          <w:sz w:val="28"/>
          <w:szCs w:val="28"/>
        </w:rPr>
        <w:t xml:space="preserve"> </w:t>
      </w:r>
      <w:r w:rsidRPr="00454274">
        <w:rPr>
          <w:rFonts w:ascii="Times New Roman" w:hAnsi="Times New Roman" w:cs="Times New Roman"/>
          <w:sz w:val="28"/>
          <w:szCs w:val="28"/>
        </w:rPr>
        <w:t>можуть бути повністю підтверджені [17].</w:t>
      </w:r>
    </w:p>
    <w:p w14:paraId="78E5FFD4" w14:textId="77777777" w:rsidR="00454274" w:rsidRDefault="00454274" w:rsidP="00454274">
      <w:pPr>
        <w:spacing w:after="0" w:line="360" w:lineRule="auto"/>
        <w:ind w:right="57"/>
        <w:jc w:val="both"/>
        <w:rPr>
          <w:rFonts w:ascii="Times New Roman" w:hAnsi="Times New Roman" w:cs="Times New Roman"/>
          <w:sz w:val="28"/>
          <w:szCs w:val="28"/>
        </w:rPr>
      </w:pPr>
      <w:r w:rsidRPr="00454274">
        <w:rPr>
          <w:rFonts w:ascii="Times New Roman" w:hAnsi="Times New Roman" w:cs="Times New Roman"/>
          <w:sz w:val="28"/>
          <w:szCs w:val="28"/>
        </w:rPr>
        <w:t>У Німе</w:t>
      </w:r>
      <w:r>
        <w:rPr>
          <w:rFonts w:ascii="Times New Roman" w:hAnsi="Times New Roman" w:cs="Times New Roman"/>
          <w:sz w:val="28"/>
          <w:szCs w:val="28"/>
        </w:rPr>
        <w:t xml:space="preserve">ччині важко налагодити особисті </w:t>
      </w:r>
      <w:r w:rsidRPr="00454274">
        <w:rPr>
          <w:rFonts w:ascii="Times New Roman" w:hAnsi="Times New Roman" w:cs="Times New Roman"/>
          <w:sz w:val="28"/>
          <w:szCs w:val="28"/>
        </w:rPr>
        <w:t>контакти, тому що практичні німці достатньо</w:t>
      </w:r>
      <w:r>
        <w:rPr>
          <w:rFonts w:ascii="Times New Roman" w:hAnsi="Times New Roman" w:cs="Times New Roman"/>
          <w:sz w:val="28"/>
          <w:szCs w:val="28"/>
        </w:rPr>
        <w:t xml:space="preserve"> </w:t>
      </w:r>
      <w:r w:rsidRPr="00454274">
        <w:rPr>
          <w:rFonts w:ascii="Times New Roman" w:hAnsi="Times New Roman" w:cs="Times New Roman"/>
          <w:sz w:val="28"/>
          <w:szCs w:val="28"/>
        </w:rPr>
        <w:t xml:space="preserve">замкнуті та </w:t>
      </w:r>
      <w:r>
        <w:rPr>
          <w:rFonts w:ascii="Times New Roman" w:hAnsi="Times New Roman" w:cs="Times New Roman"/>
          <w:sz w:val="28"/>
          <w:szCs w:val="28"/>
        </w:rPr>
        <w:t xml:space="preserve">не люблять запрошувати в гості. </w:t>
      </w:r>
      <w:r w:rsidRPr="00454274">
        <w:rPr>
          <w:rFonts w:ascii="Times New Roman" w:hAnsi="Times New Roman" w:cs="Times New Roman"/>
          <w:sz w:val="28"/>
          <w:szCs w:val="28"/>
        </w:rPr>
        <w:t>Проте зах</w:t>
      </w:r>
      <w:r>
        <w:rPr>
          <w:rFonts w:ascii="Times New Roman" w:hAnsi="Times New Roman" w:cs="Times New Roman"/>
          <w:sz w:val="28"/>
          <w:szCs w:val="28"/>
        </w:rPr>
        <w:t xml:space="preserve">оплення тенісом чи гольфом може </w:t>
      </w:r>
      <w:r w:rsidRPr="00454274">
        <w:rPr>
          <w:rFonts w:ascii="Times New Roman" w:hAnsi="Times New Roman" w:cs="Times New Roman"/>
          <w:sz w:val="28"/>
          <w:szCs w:val="28"/>
        </w:rPr>
        <w:t>допомогти налагодити відносини і надалі сприяти процвітанню спільного бізнесу [17].</w:t>
      </w:r>
    </w:p>
    <w:p w14:paraId="2A946526" w14:textId="77777777" w:rsidR="00983F31" w:rsidRDefault="00C07CFD" w:rsidP="00983F31">
      <w:pPr>
        <w:spacing w:after="0" w:line="360" w:lineRule="auto"/>
        <w:ind w:right="57" w:firstLine="708"/>
        <w:jc w:val="both"/>
        <w:rPr>
          <w:rFonts w:ascii="Times New Roman" w:hAnsi="Times New Roman" w:cs="Times New Roman"/>
          <w:sz w:val="28"/>
          <w:szCs w:val="28"/>
        </w:rPr>
      </w:pPr>
      <w:r w:rsidRPr="00C07CFD">
        <w:rPr>
          <w:rFonts w:ascii="Times New Roman" w:hAnsi="Times New Roman" w:cs="Times New Roman"/>
          <w:sz w:val="28"/>
          <w:szCs w:val="28"/>
        </w:rPr>
        <w:t xml:space="preserve">Загалом, німецькій діловій культурі властиві прагнення дисципліни, пунктуальність, ощадливість, педантичність, офіційність, негативне ставлення до раптових пропозицій і змін. Усі зустрічі німці планують заздалегідь. Високо цінують професіоналізм. Одягаються </w:t>
      </w:r>
      <w:proofErr w:type="spellStart"/>
      <w:r w:rsidRPr="00C07CFD">
        <w:rPr>
          <w:rFonts w:ascii="Times New Roman" w:hAnsi="Times New Roman" w:cs="Times New Roman"/>
          <w:sz w:val="28"/>
          <w:szCs w:val="28"/>
        </w:rPr>
        <w:t>консервативно</w:t>
      </w:r>
      <w:proofErr w:type="spellEnd"/>
      <w:r w:rsidRPr="00C07CFD">
        <w:rPr>
          <w:rFonts w:ascii="Times New Roman" w:hAnsi="Times New Roman" w:cs="Times New Roman"/>
          <w:sz w:val="28"/>
          <w:szCs w:val="28"/>
        </w:rPr>
        <w:t>, особливо німецькі бізнес-леді. Під час переговорів ретельно обговорюють кожне питання, люблять наводити різні факти та приклади, небайдужі до цифр, схем, діаграм. Під час неформальних зустрічей поводяться весело та розкуто.</w:t>
      </w:r>
      <w:r w:rsidR="00983F31">
        <w:rPr>
          <w:rFonts w:ascii="Times New Roman" w:hAnsi="Times New Roman" w:cs="Times New Roman"/>
          <w:sz w:val="28"/>
          <w:szCs w:val="28"/>
        </w:rPr>
        <w:t xml:space="preserve"> </w:t>
      </w:r>
    </w:p>
    <w:p w14:paraId="19F92378" w14:textId="77777777" w:rsidR="00454274" w:rsidRDefault="00983F31" w:rsidP="00983F31">
      <w:pPr>
        <w:spacing w:after="0" w:line="360" w:lineRule="auto"/>
        <w:ind w:right="57" w:firstLine="708"/>
        <w:jc w:val="both"/>
        <w:rPr>
          <w:rFonts w:ascii="Times New Roman" w:hAnsi="Times New Roman" w:cs="Times New Roman"/>
          <w:sz w:val="28"/>
          <w:szCs w:val="28"/>
        </w:rPr>
      </w:pPr>
      <w:r w:rsidRPr="00983F31">
        <w:rPr>
          <w:rFonts w:ascii="Times New Roman" w:hAnsi="Times New Roman" w:cs="Times New Roman"/>
          <w:sz w:val="28"/>
          <w:szCs w:val="28"/>
        </w:rPr>
        <w:t xml:space="preserve">Отже, риси ділової культури Німеччини віддзеркалюють особливості національного характеру німців, що відзначаються своєю пунктуальністю, </w:t>
      </w:r>
      <w:r w:rsidRPr="00983F31">
        <w:rPr>
          <w:rFonts w:ascii="Times New Roman" w:hAnsi="Times New Roman" w:cs="Times New Roman"/>
          <w:sz w:val="28"/>
          <w:szCs w:val="28"/>
        </w:rPr>
        <w:lastRenderedPageBreak/>
        <w:t>прямолінійністю і економністю, цінують порядок, дисципліну і поважне ставлення до часу, дотримання свого слова.</w:t>
      </w:r>
    </w:p>
    <w:p w14:paraId="05D28312" w14:textId="77777777" w:rsidR="00C07CFD" w:rsidRPr="00983F31" w:rsidRDefault="00983F31" w:rsidP="00983F31">
      <w:pPr>
        <w:spacing w:after="0" w:line="360" w:lineRule="auto"/>
        <w:ind w:right="57" w:firstLine="708"/>
        <w:jc w:val="center"/>
        <w:rPr>
          <w:rFonts w:ascii="Times New Roman" w:hAnsi="Times New Roman" w:cs="Times New Roman"/>
          <w:b/>
          <w:sz w:val="28"/>
          <w:szCs w:val="28"/>
        </w:rPr>
      </w:pPr>
      <w:r>
        <w:rPr>
          <w:rFonts w:ascii="Times New Roman" w:hAnsi="Times New Roman" w:cs="Times New Roman"/>
          <w:b/>
          <w:sz w:val="28"/>
          <w:szCs w:val="28"/>
        </w:rPr>
        <w:t>Франція</w:t>
      </w:r>
    </w:p>
    <w:p w14:paraId="77FB0029" w14:textId="77777777" w:rsidR="003A048F" w:rsidRP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 xml:space="preserve">Оскільки Франція одна із ієрархічних культур Західної Європи, її бізнесмени переважно орієнтовані відносини. Ділові переговори з ними </w:t>
      </w:r>
      <w:proofErr w:type="spellStart"/>
      <w:r w:rsidRPr="003A048F">
        <w:rPr>
          <w:rFonts w:ascii="Times New Roman" w:hAnsi="Times New Roman" w:cs="Times New Roman"/>
          <w:sz w:val="28"/>
          <w:szCs w:val="28"/>
        </w:rPr>
        <w:t>ускладнюються</w:t>
      </w:r>
      <w:proofErr w:type="spellEnd"/>
      <w:r w:rsidRPr="003A048F">
        <w:rPr>
          <w:rFonts w:ascii="Times New Roman" w:hAnsi="Times New Roman" w:cs="Times New Roman"/>
          <w:sz w:val="28"/>
          <w:szCs w:val="28"/>
        </w:rPr>
        <w:t xml:space="preserve"> специфікою французької комунікативної культури, традиційним французьким снобізмом: переконані у своїй </w:t>
      </w:r>
      <w:proofErr w:type="spellStart"/>
      <w:r w:rsidRPr="003A048F">
        <w:rPr>
          <w:rFonts w:ascii="Times New Roman" w:hAnsi="Times New Roman" w:cs="Times New Roman"/>
          <w:sz w:val="28"/>
          <w:szCs w:val="28"/>
        </w:rPr>
        <w:t>перевагі</w:t>
      </w:r>
      <w:proofErr w:type="spellEnd"/>
      <w:r w:rsidRPr="003A048F">
        <w:rPr>
          <w:rFonts w:ascii="Times New Roman" w:hAnsi="Times New Roman" w:cs="Times New Roman"/>
          <w:sz w:val="28"/>
          <w:szCs w:val="28"/>
        </w:rPr>
        <w:t>, французи намагаються переконати у цьому представників інших культур.</w:t>
      </w:r>
    </w:p>
    <w:p w14:paraId="73420EB1" w14:textId="77777777" w:rsidR="003A048F" w:rsidRP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Завдяки французькому аристократизму високу цінність набув принципу "комільфо". Величезним є внесок французької філософії, мистецтва, літератури у розвиток світової культури. Однак після Другої світової війни політичний, економічний, певною мірою культурний вплив Франції на процеси у світі зменшився. Французька мова, яка не одне століття домінувала в діловому та дипломатичному листуванні, поступово витісняє англійську. Можливо, тому французи негативно ставляться до американської культури.</w:t>
      </w:r>
    </w:p>
    <w:p w14:paraId="483A886C" w14:textId="77777777" w:rsidR="00C07CFD"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Ділове листування з французами краще здійснювати французькою. Усі освічені французи добре знають англійську, але у спілкуванні з іноземними партнерами віддають перевагу рідній мові. Бізнесмени, які не володіють французькою, ризикують опинитися в досить незручному становищі. Парижани особливо ревно реагують на грубі помилки у розмові французькою. Але іноземцям не варто бентежитись з цього приводу, оскільки французи підтримають їх уже при спробі спілкуватися їхньою мовою.</w:t>
      </w:r>
    </w:p>
    <w:p w14:paraId="08907546" w14:textId="77777777" w:rsid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 xml:space="preserve">К. </w:t>
      </w:r>
      <w:proofErr w:type="spellStart"/>
      <w:r w:rsidRPr="003A048F">
        <w:rPr>
          <w:rFonts w:ascii="Times New Roman" w:hAnsi="Times New Roman" w:cs="Times New Roman"/>
          <w:sz w:val="28"/>
          <w:szCs w:val="28"/>
        </w:rPr>
        <w:t>Клакхон</w:t>
      </w:r>
      <w:proofErr w:type="spellEnd"/>
      <w:r w:rsidRPr="003A048F">
        <w:rPr>
          <w:rFonts w:ascii="Times New Roman" w:hAnsi="Times New Roman" w:cs="Times New Roman"/>
          <w:sz w:val="28"/>
          <w:szCs w:val="28"/>
        </w:rPr>
        <w:t xml:space="preserve">, Ф. </w:t>
      </w:r>
      <w:proofErr w:type="spellStart"/>
      <w:r w:rsidRPr="003A048F">
        <w:rPr>
          <w:rFonts w:ascii="Times New Roman" w:hAnsi="Times New Roman" w:cs="Times New Roman"/>
          <w:sz w:val="28"/>
          <w:szCs w:val="28"/>
        </w:rPr>
        <w:t>Клакхон</w:t>
      </w:r>
      <w:proofErr w:type="spellEnd"/>
      <w:r w:rsidRPr="003A048F">
        <w:rPr>
          <w:rFonts w:ascii="Times New Roman" w:hAnsi="Times New Roman" w:cs="Times New Roman"/>
          <w:sz w:val="28"/>
          <w:szCs w:val="28"/>
        </w:rPr>
        <w:t xml:space="preserve"> та Ф. </w:t>
      </w:r>
      <w:proofErr w:type="spellStart"/>
      <w:r w:rsidRPr="003A048F">
        <w:rPr>
          <w:rFonts w:ascii="Times New Roman" w:hAnsi="Times New Roman" w:cs="Times New Roman"/>
          <w:sz w:val="28"/>
          <w:szCs w:val="28"/>
        </w:rPr>
        <w:t>Стродбек</w:t>
      </w:r>
      <w:proofErr w:type="spellEnd"/>
      <w:r w:rsidRPr="003A048F">
        <w:rPr>
          <w:rFonts w:ascii="Times New Roman" w:hAnsi="Times New Roman" w:cs="Times New Roman"/>
          <w:sz w:val="28"/>
          <w:szCs w:val="28"/>
        </w:rPr>
        <w:t xml:space="preserve"> у 1961-1962 роках сформулювали 5 проблемних сфер, важливих для усіх груп людей. І відповідно до них запропонували матрицю, за якою можна побудувати культурний профіль різних країн [7]. Згідно з наступними критеріями моделі можна виявит</w:t>
      </w:r>
      <w:r>
        <w:rPr>
          <w:rFonts w:ascii="Times New Roman" w:hAnsi="Times New Roman" w:cs="Times New Roman"/>
          <w:sz w:val="28"/>
          <w:szCs w:val="28"/>
        </w:rPr>
        <w:t>и такі характеристики культури:</w:t>
      </w:r>
    </w:p>
    <w:p w14:paraId="28EFB055" w14:textId="77777777" w:rsid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 xml:space="preserve">1. Ставлення до природи: </w:t>
      </w:r>
    </w:p>
    <w:p w14:paraId="0E4C85AC" w14:textId="77777777" w:rsid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 xml:space="preserve">– домінування природи; </w:t>
      </w:r>
    </w:p>
    <w:p w14:paraId="28B0D454" w14:textId="77777777" w:rsid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 xml:space="preserve">– домінування людини; </w:t>
      </w:r>
    </w:p>
    <w:p w14:paraId="22CE60E0" w14:textId="77777777" w:rsid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lastRenderedPageBreak/>
        <w:t xml:space="preserve">– гармонія. </w:t>
      </w:r>
    </w:p>
    <w:p w14:paraId="62673A5A" w14:textId="77777777" w:rsidR="003A048F" w:rsidRPr="003A048F" w:rsidRDefault="003A048F" w:rsidP="003A048F">
      <w:pPr>
        <w:pStyle w:val="a3"/>
        <w:numPr>
          <w:ilvl w:val="0"/>
          <w:numId w:val="12"/>
        </w:numPr>
        <w:spacing w:after="0" w:line="360" w:lineRule="auto"/>
        <w:ind w:right="57"/>
        <w:jc w:val="both"/>
        <w:rPr>
          <w:rFonts w:ascii="Times New Roman" w:hAnsi="Times New Roman" w:cs="Times New Roman"/>
          <w:sz w:val="28"/>
          <w:szCs w:val="28"/>
        </w:rPr>
      </w:pPr>
      <w:r w:rsidRPr="003A048F">
        <w:rPr>
          <w:rFonts w:ascii="Times New Roman" w:hAnsi="Times New Roman" w:cs="Times New Roman"/>
          <w:sz w:val="28"/>
          <w:szCs w:val="28"/>
        </w:rPr>
        <w:t xml:space="preserve">Розуміння людської сутності: </w:t>
      </w:r>
    </w:p>
    <w:p w14:paraId="2D368BC1" w14:textId="77777777" w:rsidR="003A048F" w:rsidRP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людина – «джерело зла»; </w:t>
      </w:r>
    </w:p>
    <w:p w14:paraId="209C24A9" w14:textId="77777777" w:rsidR="003A048F" w:rsidRPr="002C2C76" w:rsidRDefault="003A048F" w:rsidP="002C2C76">
      <w:pPr>
        <w:spacing w:after="0" w:line="360" w:lineRule="auto"/>
        <w:ind w:right="57" w:firstLine="360"/>
        <w:jc w:val="both"/>
        <w:rPr>
          <w:rFonts w:ascii="Times New Roman" w:hAnsi="Times New Roman" w:cs="Times New Roman"/>
          <w:sz w:val="28"/>
          <w:szCs w:val="28"/>
        </w:rPr>
      </w:pPr>
      <w:r w:rsidRPr="002C2C76">
        <w:rPr>
          <w:rFonts w:ascii="Times New Roman" w:hAnsi="Times New Roman" w:cs="Times New Roman"/>
          <w:sz w:val="28"/>
          <w:szCs w:val="28"/>
        </w:rPr>
        <w:t xml:space="preserve">– людина нейтральна; </w:t>
      </w:r>
    </w:p>
    <w:p w14:paraId="21372E0E" w14:textId="77777777" w:rsidR="003A048F" w:rsidRPr="002C2C76" w:rsidRDefault="003A048F" w:rsidP="002C2C76">
      <w:pPr>
        <w:spacing w:after="0" w:line="360" w:lineRule="auto"/>
        <w:ind w:right="57" w:firstLine="360"/>
        <w:jc w:val="both"/>
        <w:rPr>
          <w:rFonts w:ascii="Times New Roman" w:hAnsi="Times New Roman" w:cs="Times New Roman"/>
          <w:sz w:val="28"/>
          <w:szCs w:val="28"/>
        </w:rPr>
      </w:pPr>
      <w:r w:rsidRPr="002C2C76">
        <w:rPr>
          <w:rFonts w:ascii="Times New Roman" w:hAnsi="Times New Roman" w:cs="Times New Roman"/>
          <w:sz w:val="28"/>
          <w:szCs w:val="28"/>
        </w:rPr>
        <w:t xml:space="preserve">– людина позитивна за своєю природою. </w:t>
      </w:r>
    </w:p>
    <w:p w14:paraId="5CEE8D93" w14:textId="77777777" w:rsidR="003A048F" w:rsidRDefault="003A048F" w:rsidP="003A048F">
      <w:pPr>
        <w:pStyle w:val="a3"/>
        <w:numPr>
          <w:ilvl w:val="0"/>
          <w:numId w:val="12"/>
        </w:numPr>
        <w:spacing w:after="0" w:line="360" w:lineRule="auto"/>
        <w:ind w:right="57"/>
        <w:jc w:val="both"/>
        <w:rPr>
          <w:rFonts w:ascii="Times New Roman" w:hAnsi="Times New Roman" w:cs="Times New Roman"/>
          <w:sz w:val="28"/>
          <w:szCs w:val="28"/>
        </w:rPr>
      </w:pPr>
      <w:r w:rsidRPr="003A048F">
        <w:rPr>
          <w:rFonts w:ascii="Times New Roman" w:hAnsi="Times New Roman" w:cs="Times New Roman"/>
          <w:sz w:val="28"/>
          <w:szCs w:val="28"/>
        </w:rPr>
        <w:t xml:space="preserve">Взаємовідносини між людьми: </w:t>
      </w:r>
    </w:p>
    <w:p w14:paraId="46BA2CF9" w14:textId="77777777" w:rsidR="002C2C76" w:rsidRDefault="003A048F" w:rsidP="003A048F">
      <w:pPr>
        <w:spacing w:after="0" w:line="360" w:lineRule="auto"/>
        <w:ind w:left="360" w:right="57"/>
        <w:jc w:val="both"/>
        <w:rPr>
          <w:rFonts w:ascii="Times New Roman" w:hAnsi="Times New Roman" w:cs="Times New Roman"/>
          <w:sz w:val="28"/>
          <w:szCs w:val="28"/>
        </w:rPr>
      </w:pPr>
      <w:r w:rsidRPr="003A048F">
        <w:rPr>
          <w:rFonts w:ascii="Times New Roman" w:hAnsi="Times New Roman" w:cs="Times New Roman"/>
          <w:sz w:val="28"/>
          <w:szCs w:val="28"/>
        </w:rPr>
        <w:t xml:space="preserve">– індивідуалізм; </w:t>
      </w:r>
    </w:p>
    <w:p w14:paraId="6F5C2DDC" w14:textId="77777777" w:rsidR="002C2C76" w:rsidRDefault="003A048F" w:rsidP="003A048F">
      <w:pPr>
        <w:spacing w:after="0" w:line="360" w:lineRule="auto"/>
        <w:ind w:left="360" w:right="57"/>
        <w:jc w:val="both"/>
        <w:rPr>
          <w:rFonts w:ascii="Times New Roman" w:hAnsi="Times New Roman" w:cs="Times New Roman"/>
          <w:sz w:val="28"/>
          <w:szCs w:val="28"/>
        </w:rPr>
      </w:pPr>
      <w:r w:rsidRPr="003A048F">
        <w:rPr>
          <w:rFonts w:ascii="Times New Roman" w:hAnsi="Times New Roman" w:cs="Times New Roman"/>
          <w:sz w:val="28"/>
          <w:szCs w:val="28"/>
        </w:rPr>
        <w:t xml:space="preserve">– колективізм; </w:t>
      </w:r>
    </w:p>
    <w:p w14:paraId="3E585638" w14:textId="77777777" w:rsidR="002C2C76" w:rsidRDefault="003A048F" w:rsidP="003A048F">
      <w:pPr>
        <w:spacing w:after="0" w:line="360" w:lineRule="auto"/>
        <w:ind w:left="360" w:right="57"/>
        <w:jc w:val="both"/>
        <w:rPr>
          <w:rFonts w:ascii="Times New Roman" w:hAnsi="Times New Roman" w:cs="Times New Roman"/>
          <w:sz w:val="28"/>
          <w:szCs w:val="28"/>
        </w:rPr>
      </w:pPr>
      <w:r w:rsidRPr="003A048F">
        <w:rPr>
          <w:rFonts w:ascii="Times New Roman" w:hAnsi="Times New Roman" w:cs="Times New Roman"/>
          <w:sz w:val="28"/>
          <w:szCs w:val="28"/>
        </w:rPr>
        <w:t xml:space="preserve">– авторитарність. </w:t>
      </w:r>
    </w:p>
    <w:p w14:paraId="5DF08193" w14:textId="77777777" w:rsidR="002C2C76" w:rsidRPr="002C2C76" w:rsidRDefault="003A048F" w:rsidP="002C2C76">
      <w:pPr>
        <w:pStyle w:val="a3"/>
        <w:numPr>
          <w:ilvl w:val="0"/>
          <w:numId w:val="12"/>
        </w:numPr>
        <w:spacing w:after="0" w:line="360" w:lineRule="auto"/>
        <w:ind w:right="57"/>
        <w:jc w:val="both"/>
        <w:rPr>
          <w:rFonts w:ascii="Times New Roman" w:hAnsi="Times New Roman" w:cs="Times New Roman"/>
          <w:sz w:val="28"/>
          <w:szCs w:val="28"/>
        </w:rPr>
      </w:pPr>
      <w:r w:rsidRPr="002C2C76">
        <w:rPr>
          <w:rFonts w:ascii="Times New Roman" w:hAnsi="Times New Roman" w:cs="Times New Roman"/>
          <w:sz w:val="28"/>
          <w:szCs w:val="28"/>
        </w:rPr>
        <w:t xml:space="preserve">Ставлення до людської діяльності: </w:t>
      </w:r>
    </w:p>
    <w:p w14:paraId="6EA7DF6F"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орієнтованість на процес (екзистенціальні); </w:t>
      </w:r>
    </w:p>
    <w:p w14:paraId="393388E8"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орієнтованість на результат (активні); </w:t>
      </w:r>
    </w:p>
    <w:p w14:paraId="0917EF32"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спонтанність (пасивні). </w:t>
      </w:r>
    </w:p>
    <w:p w14:paraId="76400C81" w14:textId="77777777" w:rsidR="002C2C76" w:rsidRPr="002C2C76" w:rsidRDefault="003A048F" w:rsidP="002C2C76">
      <w:pPr>
        <w:pStyle w:val="a3"/>
        <w:numPr>
          <w:ilvl w:val="0"/>
          <w:numId w:val="12"/>
        </w:numPr>
        <w:spacing w:after="0" w:line="360" w:lineRule="auto"/>
        <w:ind w:right="57"/>
        <w:jc w:val="both"/>
        <w:rPr>
          <w:rFonts w:ascii="Times New Roman" w:hAnsi="Times New Roman" w:cs="Times New Roman"/>
          <w:sz w:val="28"/>
          <w:szCs w:val="28"/>
        </w:rPr>
      </w:pPr>
      <w:r w:rsidRPr="002C2C76">
        <w:rPr>
          <w:rFonts w:ascii="Times New Roman" w:hAnsi="Times New Roman" w:cs="Times New Roman"/>
          <w:sz w:val="28"/>
          <w:szCs w:val="28"/>
        </w:rPr>
        <w:t xml:space="preserve">Ставлення до особистого простору: </w:t>
      </w:r>
    </w:p>
    <w:p w14:paraId="122CABAD"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w:t>
      </w:r>
      <w:proofErr w:type="spellStart"/>
      <w:r w:rsidRPr="002C2C76">
        <w:rPr>
          <w:rFonts w:ascii="Times New Roman" w:hAnsi="Times New Roman" w:cs="Times New Roman"/>
          <w:sz w:val="28"/>
          <w:szCs w:val="28"/>
        </w:rPr>
        <w:t>приватність</w:t>
      </w:r>
      <w:proofErr w:type="spellEnd"/>
      <w:r w:rsidRPr="002C2C76">
        <w:rPr>
          <w:rFonts w:ascii="Times New Roman" w:hAnsi="Times New Roman" w:cs="Times New Roman"/>
          <w:sz w:val="28"/>
          <w:szCs w:val="28"/>
        </w:rPr>
        <w:t xml:space="preserve">; </w:t>
      </w:r>
    </w:p>
    <w:p w14:paraId="56C2B43C"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публічність; </w:t>
      </w:r>
    </w:p>
    <w:p w14:paraId="068937F8"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чітко невизначене. </w:t>
      </w:r>
    </w:p>
    <w:p w14:paraId="5934D439" w14:textId="77777777" w:rsidR="002C2C76" w:rsidRPr="002C2C76" w:rsidRDefault="003A048F" w:rsidP="002C2C76">
      <w:pPr>
        <w:pStyle w:val="a3"/>
        <w:numPr>
          <w:ilvl w:val="0"/>
          <w:numId w:val="12"/>
        </w:numPr>
        <w:spacing w:after="0" w:line="360" w:lineRule="auto"/>
        <w:ind w:right="57"/>
        <w:jc w:val="both"/>
        <w:rPr>
          <w:rFonts w:ascii="Times New Roman" w:hAnsi="Times New Roman" w:cs="Times New Roman"/>
          <w:sz w:val="28"/>
          <w:szCs w:val="28"/>
        </w:rPr>
      </w:pPr>
      <w:r w:rsidRPr="002C2C76">
        <w:rPr>
          <w:rFonts w:ascii="Times New Roman" w:hAnsi="Times New Roman" w:cs="Times New Roman"/>
          <w:sz w:val="28"/>
          <w:szCs w:val="28"/>
        </w:rPr>
        <w:t xml:space="preserve">Ставлення до часу: </w:t>
      </w:r>
    </w:p>
    <w:p w14:paraId="5ABE7236"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орієнтація на минуле; </w:t>
      </w:r>
    </w:p>
    <w:p w14:paraId="573063D9" w14:textId="77777777" w:rsidR="002C2C76"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xml:space="preserve">– орієнтація на поточний момент; </w:t>
      </w:r>
    </w:p>
    <w:p w14:paraId="76735AB0" w14:textId="77777777" w:rsidR="003A048F" w:rsidRDefault="003A048F"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 орієнтація на майбутнє [8].</w:t>
      </w:r>
    </w:p>
    <w:p w14:paraId="426B107E" w14:textId="77777777" w:rsidR="002C2C76" w:rsidRPr="002C2C76" w:rsidRDefault="002C2C76" w:rsidP="002C2C76">
      <w:pPr>
        <w:spacing w:after="0" w:line="360" w:lineRule="auto"/>
        <w:ind w:left="708" w:right="57" w:firstLine="348"/>
        <w:jc w:val="both"/>
        <w:rPr>
          <w:rFonts w:ascii="Times New Roman" w:hAnsi="Times New Roman" w:cs="Times New Roman"/>
          <w:sz w:val="28"/>
          <w:szCs w:val="28"/>
        </w:rPr>
      </w:pPr>
      <w:r>
        <w:rPr>
          <w:rFonts w:ascii="Times New Roman" w:hAnsi="Times New Roman" w:cs="Times New Roman"/>
          <w:sz w:val="28"/>
          <w:szCs w:val="28"/>
        </w:rPr>
        <w:t xml:space="preserve">У 1967-1969 та 1971-1973 рр. </w:t>
      </w:r>
      <w:r w:rsidRPr="002C2C76">
        <w:rPr>
          <w:rFonts w:ascii="Times New Roman" w:hAnsi="Times New Roman" w:cs="Times New Roman"/>
          <w:sz w:val="28"/>
          <w:szCs w:val="28"/>
        </w:rPr>
        <w:t xml:space="preserve">вченим Г. </w:t>
      </w:r>
      <w:proofErr w:type="spellStart"/>
      <w:r w:rsidRPr="002C2C76">
        <w:rPr>
          <w:rFonts w:ascii="Times New Roman" w:hAnsi="Times New Roman" w:cs="Times New Roman"/>
          <w:sz w:val="28"/>
          <w:szCs w:val="28"/>
        </w:rPr>
        <w:t>Хофстеде</w:t>
      </w:r>
      <w:proofErr w:type="spellEnd"/>
      <w:r w:rsidRPr="002C2C76">
        <w:rPr>
          <w:rFonts w:ascii="Times New Roman" w:hAnsi="Times New Roman" w:cs="Times New Roman"/>
          <w:sz w:val="28"/>
          <w:szCs w:val="28"/>
        </w:rPr>
        <w:t xml:space="preserve"> на основі аналізу відмінностей в устан</w:t>
      </w:r>
      <w:r>
        <w:rPr>
          <w:rFonts w:ascii="Times New Roman" w:hAnsi="Times New Roman" w:cs="Times New Roman"/>
          <w:sz w:val="28"/>
          <w:szCs w:val="28"/>
        </w:rPr>
        <w:t xml:space="preserve">овках працівників було виділено </w:t>
      </w:r>
      <w:r w:rsidRPr="002C2C76">
        <w:rPr>
          <w:rFonts w:ascii="Times New Roman" w:hAnsi="Times New Roman" w:cs="Times New Roman"/>
          <w:sz w:val="28"/>
          <w:szCs w:val="28"/>
        </w:rPr>
        <w:t>«культурні виміри» чи індекси:</w:t>
      </w:r>
    </w:p>
    <w:p w14:paraId="206483AC" w14:textId="77777777" w:rsidR="002C2C76" w:rsidRPr="002C2C76" w:rsidRDefault="002C2C76" w:rsidP="002C2C76">
      <w:pPr>
        <w:spacing w:after="0" w:line="360" w:lineRule="auto"/>
        <w:ind w:left="360" w:right="57" w:firstLine="348"/>
        <w:jc w:val="both"/>
        <w:rPr>
          <w:rFonts w:ascii="Times New Roman" w:hAnsi="Times New Roman" w:cs="Times New Roman"/>
          <w:sz w:val="28"/>
          <w:szCs w:val="28"/>
        </w:rPr>
      </w:pPr>
      <w:r w:rsidRPr="002C2C76">
        <w:rPr>
          <w:rFonts w:ascii="Times New Roman" w:hAnsi="Times New Roman" w:cs="Times New Roman"/>
          <w:sz w:val="28"/>
          <w:szCs w:val="28"/>
        </w:rPr>
        <w:t xml:space="preserve">1. Індекс дистанція влади (PDI) відбиває ступінь нерівномірності влади у організації. Мірою </w:t>
      </w:r>
      <w:r>
        <w:rPr>
          <w:rFonts w:ascii="Times New Roman" w:hAnsi="Times New Roman" w:cs="Times New Roman"/>
          <w:sz w:val="28"/>
          <w:szCs w:val="28"/>
        </w:rPr>
        <w:t xml:space="preserve">цієї нерівномірності виступають </w:t>
      </w:r>
      <w:r w:rsidRPr="002C2C76">
        <w:rPr>
          <w:rFonts w:ascii="Times New Roman" w:hAnsi="Times New Roman" w:cs="Times New Roman"/>
          <w:sz w:val="28"/>
          <w:szCs w:val="28"/>
        </w:rPr>
        <w:t xml:space="preserve">централізація влади та </w:t>
      </w:r>
      <w:proofErr w:type="spellStart"/>
      <w:r w:rsidRPr="002C2C76">
        <w:rPr>
          <w:rFonts w:ascii="Times New Roman" w:hAnsi="Times New Roman" w:cs="Times New Roman"/>
          <w:sz w:val="28"/>
          <w:szCs w:val="28"/>
        </w:rPr>
        <w:t>автократичність</w:t>
      </w:r>
      <w:proofErr w:type="spellEnd"/>
      <w:r w:rsidRPr="002C2C76">
        <w:rPr>
          <w:rFonts w:ascii="Times New Roman" w:hAnsi="Times New Roman" w:cs="Times New Roman"/>
          <w:sz w:val="28"/>
          <w:szCs w:val="28"/>
        </w:rPr>
        <w:t xml:space="preserve"> управління. Особ</w:t>
      </w:r>
      <w:r>
        <w:rPr>
          <w:rFonts w:ascii="Times New Roman" w:hAnsi="Times New Roman" w:cs="Times New Roman"/>
          <w:sz w:val="28"/>
          <w:szCs w:val="28"/>
        </w:rPr>
        <w:t xml:space="preserve">ливість цього індексу полягає в </w:t>
      </w:r>
      <w:r w:rsidRPr="002C2C76">
        <w:rPr>
          <w:rFonts w:ascii="Times New Roman" w:hAnsi="Times New Roman" w:cs="Times New Roman"/>
          <w:sz w:val="28"/>
          <w:szCs w:val="28"/>
        </w:rPr>
        <w:t xml:space="preserve">тому, що він </w:t>
      </w:r>
      <w:r>
        <w:rPr>
          <w:rFonts w:ascii="Times New Roman" w:hAnsi="Times New Roman" w:cs="Times New Roman"/>
          <w:sz w:val="28"/>
          <w:szCs w:val="28"/>
        </w:rPr>
        <w:t xml:space="preserve">показує не тільки те, наскільки </w:t>
      </w:r>
      <w:r w:rsidRPr="002C2C76">
        <w:rPr>
          <w:rFonts w:ascii="Times New Roman" w:hAnsi="Times New Roman" w:cs="Times New Roman"/>
          <w:sz w:val="28"/>
          <w:szCs w:val="28"/>
        </w:rPr>
        <w:t>ідеєю централі</w:t>
      </w:r>
      <w:r>
        <w:rPr>
          <w:rFonts w:ascii="Times New Roman" w:hAnsi="Times New Roman" w:cs="Times New Roman"/>
          <w:sz w:val="28"/>
          <w:szCs w:val="28"/>
        </w:rPr>
        <w:t xml:space="preserve">зації влади пройняті керівники, </w:t>
      </w:r>
      <w:r w:rsidRPr="002C2C76">
        <w:rPr>
          <w:rFonts w:ascii="Times New Roman" w:hAnsi="Times New Roman" w:cs="Times New Roman"/>
          <w:sz w:val="28"/>
          <w:szCs w:val="28"/>
        </w:rPr>
        <w:t>але і</w:t>
      </w:r>
      <w:r>
        <w:rPr>
          <w:rFonts w:ascii="Times New Roman" w:hAnsi="Times New Roman" w:cs="Times New Roman"/>
          <w:sz w:val="28"/>
          <w:szCs w:val="28"/>
        </w:rPr>
        <w:t xml:space="preserve"> те, як глибоко вона проникла в </w:t>
      </w:r>
      <w:r w:rsidRPr="002C2C76">
        <w:rPr>
          <w:rFonts w:ascii="Times New Roman" w:hAnsi="Times New Roman" w:cs="Times New Roman"/>
          <w:sz w:val="28"/>
          <w:szCs w:val="28"/>
        </w:rPr>
        <w:t xml:space="preserve">культуру суспільства, як сприймається рядовими </w:t>
      </w:r>
      <w:proofErr w:type="spellStart"/>
      <w:r w:rsidRPr="002C2C76">
        <w:rPr>
          <w:rFonts w:ascii="Times New Roman" w:hAnsi="Times New Roman" w:cs="Times New Roman"/>
          <w:sz w:val="28"/>
          <w:szCs w:val="28"/>
        </w:rPr>
        <w:t>работниками</w:t>
      </w:r>
      <w:proofErr w:type="spellEnd"/>
      <w:r w:rsidRPr="002C2C76">
        <w:rPr>
          <w:rFonts w:ascii="Times New Roman" w:hAnsi="Times New Roman" w:cs="Times New Roman"/>
          <w:sz w:val="28"/>
          <w:szCs w:val="28"/>
        </w:rPr>
        <w:t>[2].</w:t>
      </w:r>
    </w:p>
    <w:p w14:paraId="4B1C256A" w14:textId="77777777" w:rsidR="002C2C76" w:rsidRPr="002C2C76" w:rsidRDefault="002C2C76" w:rsidP="002C2C76">
      <w:pPr>
        <w:spacing w:after="0" w:line="360" w:lineRule="auto"/>
        <w:ind w:left="360" w:right="57" w:firstLine="348"/>
        <w:jc w:val="both"/>
        <w:rPr>
          <w:rFonts w:ascii="Times New Roman" w:hAnsi="Times New Roman" w:cs="Times New Roman"/>
          <w:sz w:val="28"/>
          <w:szCs w:val="28"/>
        </w:rPr>
      </w:pPr>
      <w:r w:rsidRPr="002C2C76">
        <w:rPr>
          <w:rFonts w:ascii="Times New Roman" w:hAnsi="Times New Roman" w:cs="Times New Roman"/>
          <w:sz w:val="28"/>
          <w:szCs w:val="28"/>
        </w:rPr>
        <w:lastRenderedPageBreak/>
        <w:t>2. Уникнення невизначеності (UAI). Цей</w:t>
      </w:r>
      <w:r>
        <w:rPr>
          <w:rFonts w:ascii="Times New Roman" w:hAnsi="Times New Roman" w:cs="Times New Roman"/>
          <w:sz w:val="28"/>
          <w:szCs w:val="28"/>
        </w:rPr>
        <w:t xml:space="preserve"> </w:t>
      </w:r>
      <w:r w:rsidRPr="002C2C76">
        <w:rPr>
          <w:rFonts w:ascii="Times New Roman" w:hAnsi="Times New Roman" w:cs="Times New Roman"/>
          <w:sz w:val="28"/>
          <w:szCs w:val="28"/>
        </w:rPr>
        <w:t>індекс вимір</w:t>
      </w:r>
      <w:r>
        <w:rPr>
          <w:rFonts w:ascii="Times New Roman" w:hAnsi="Times New Roman" w:cs="Times New Roman"/>
          <w:sz w:val="28"/>
          <w:szCs w:val="28"/>
        </w:rPr>
        <w:t xml:space="preserve">ює ступінь, за яким суспільство </w:t>
      </w:r>
      <w:r w:rsidRPr="002C2C76">
        <w:rPr>
          <w:rFonts w:ascii="Times New Roman" w:hAnsi="Times New Roman" w:cs="Times New Roman"/>
          <w:sz w:val="28"/>
          <w:szCs w:val="28"/>
        </w:rPr>
        <w:t>знаходить себе під загрозою через невизначену чи двоз</w:t>
      </w:r>
      <w:r>
        <w:rPr>
          <w:rFonts w:ascii="Times New Roman" w:hAnsi="Times New Roman" w:cs="Times New Roman"/>
          <w:sz w:val="28"/>
          <w:szCs w:val="28"/>
        </w:rPr>
        <w:t xml:space="preserve">начну ситуацію. Чим більший цей </w:t>
      </w:r>
      <w:r w:rsidRPr="002C2C76">
        <w:rPr>
          <w:rFonts w:ascii="Times New Roman" w:hAnsi="Times New Roman" w:cs="Times New Roman"/>
          <w:sz w:val="28"/>
          <w:szCs w:val="28"/>
        </w:rPr>
        <w:t xml:space="preserve">індекс, тим більше прагнення уникнути подібної ситуації </w:t>
      </w:r>
      <w:r>
        <w:rPr>
          <w:rFonts w:ascii="Times New Roman" w:hAnsi="Times New Roman" w:cs="Times New Roman"/>
          <w:sz w:val="28"/>
          <w:szCs w:val="28"/>
        </w:rPr>
        <w:t xml:space="preserve">за рахунок більшої стабільності </w:t>
      </w:r>
      <w:r w:rsidRPr="002C2C76">
        <w:rPr>
          <w:rFonts w:ascii="Times New Roman" w:hAnsi="Times New Roman" w:cs="Times New Roman"/>
          <w:sz w:val="28"/>
          <w:szCs w:val="28"/>
        </w:rPr>
        <w:t>у професійні</w:t>
      </w:r>
      <w:r>
        <w:rPr>
          <w:rFonts w:ascii="Times New Roman" w:hAnsi="Times New Roman" w:cs="Times New Roman"/>
          <w:sz w:val="28"/>
          <w:szCs w:val="28"/>
        </w:rPr>
        <w:t xml:space="preserve">й кар'єрі, створення формальних </w:t>
      </w:r>
      <w:r w:rsidRPr="002C2C76">
        <w:rPr>
          <w:rFonts w:ascii="Times New Roman" w:hAnsi="Times New Roman" w:cs="Times New Roman"/>
          <w:sz w:val="28"/>
          <w:szCs w:val="28"/>
        </w:rPr>
        <w:t>правил, нетерпимості до інакомислення та девіантної поведінки, вір</w:t>
      </w:r>
      <w:r>
        <w:rPr>
          <w:rFonts w:ascii="Times New Roman" w:hAnsi="Times New Roman" w:cs="Times New Roman"/>
          <w:sz w:val="28"/>
          <w:szCs w:val="28"/>
        </w:rPr>
        <w:t xml:space="preserve">и в наявність абсолют </w:t>
      </w:r>
      <w:r w:rsidRPr="002C2C76">
        <w:rPr>
          <w:rFonts w:ascii="Times New Roman" w:hAnsi="Times New Roman" w:cs="Times New Roman"/>
          <w:sz w:val="28"/>
          <w:szCs w:val="28"/>
        </w:rPr>
        <w:t xml:space="preserve">них </w:t>
      </w:r>
      <w:proofErr w:type="spellStart"/>
      <w:r w:rsidRPr="002C2C76">
        <w:rPr>
          <w:rFonts w:ascii="Times New Roman" w:hAnsi="Times New Roman" w:cs="Times New Roman"/>
          <w:sz w:val="28"/>
          <w:szCs w:val="28"/>
        </w:rPr>
        <w:t>істи</w:t>
      </w:r>
      <w:r>
        <w:rPr>
          <w:rFonts w:ascii="Times New Roman" w:hAnsi="Times New Roman" w:cs="Times New Roman"/>
          <w:sz w:val="28"/>
          <w:szCs w:val="28"/>
        </w:rPr>
        <w:t>н</w:t>
      </w:r>
      <w:proofErr w:type="spellEnd"/>
      <w:r>
        <w:rPr>
          <w:rFonts w:ascii="Times New Roman" w:hAnsi="Times New Roman" w:cs="Times New Roman"/>
          <w:sz w:val="28"/>
          <w:szCs w:val="28"/>
        </w:rPr>
        <w:t xml:space="preserve">. Водночас у таких товариствах </w:t>
      </w:r>
      <w:r w:rsidRPr="002C2C76">
        <w:rPr>
          <w:rFonts w:ascii="Times New Roman" w:hAnsi="Times New Roman" w:cs="Times New Roman"/>
          <w:sz w:val="28"/>
          <w:szCs w:val="28"/>
        </w:rPr>
        <w:t>високий ріве</w:t>
      </w:r>
      <w:r>
        <w:rPr>
          <w:rFonts w:ascii="Times New Roman" w:hAnsi="Times New Roman" w:cs="Times New Roman"/>
          <w:sz w:val="28"/>
          <w:szCs w:val="28"/>
        </w:rPr>
        <w:t xml:space="preserve">нь тривожності та агресивності, </w:t>
      </w:r>
      <w:r w:rsidRPr="002C2C76">
        <w:rPr>
          <w:rFonts w:ascii="Times New Roman" w:hAnsi="Times New Roman" w:cs="Times New Roman"/>
          <w:sz w:val="28"/>
          <w:szCs w:val="28"/>
        </w:rPr>
        <w:t>що створю</w:t>
      </w:r>
      <w:r>
        <w:rPr>
          <w:rFonts w:ascii="Times New Roman" w:hAnsi="Times New Roman" w:cs="Times New Roman"/>
          <w:sz w:val="28"/>
          <w:szCs w:val="28"/>
        </w:rPr>
        <w:t xml:space="preserve">є сильне внутрішнє прагнення до </w:t>
      </w:r>
      <w:r w:rsidRPr="002C2C76">
        <w:rPr>
          <w:rFonts w:ascii="Times New Roman" w:hAnsi="Times New Roman" w:cs="Times New Roman"/>
          <w:sz w:val="28"/>
          <w:szCs w:val="28"/>
        </w:rPr>
        <w:t>наполегливої ​​праці [2].</w:t>
      </w:r>
    </w:p>
    <w:p w14:paraId="11D43BBC" w14:textId="77777777" w:rsidR="002C2C76" w:rsidRPr="002C2C76" w:rsidRDefault="002C2C76" w:rsidP="002C2C76">
      <w:pPr>
        <w:spacing w:after="0" w:line="360" w:lineRule="auto"/>
        <w:ind w:left="360" w:right="57" w:firstLine="348"/>
        <w:jc w:val="both"/>
        <w:rPr>
          <w:rFonts w:ascii="Times New Roman" w:hAnsi="Times New Roman" w:cs="Times New Roman"/>
          <w:sz w:val="28"/>
          <w:szCs w:val="28"/>
        </w:rPr>
      </w:pPr>
      <w:r w:rsidRPr="002C2C76">
        <w:rPr>
          <w:rFonts w:ascii="Times New Roman" w:hAnsi="Times New Roman" w:cs="Times New Roman"/>
          <w:sz w:val="28"/>
          <w:szCs w:val="28"/>
        </w:rPr>
        <w:t>3. Індивідуалізм (IDV). Третій вимір уявлень</w:t>
      </w:r>
      <w:r>
        <w:rPr>
          <w:rFonts w:ascii="Times New Roman" w:hAnsi="Times New Roman" w:cs="Times New Roman"/>
          <w:sz w:val="28"/>
          <w:szCs w:val="28"/>
        </w:rPr>
        <w:t xml:space="preserve"> у Г. </w:t>
      </w:r>
      <w:proofErr w:type="spellStart"/>
      <w:r>
        <w:rPr>
          <w:rFonts w:ascii="Times New Roman" w:hAnsi="Times New Roman" w:cs="Times New Roman"/>
          <w:sz w:val="28"/>
          <w:szCs w:val="28"/>
        </w:rPr>
        <w:t>Хофстеді</w:t>
      </w:r>
      <w:proofErr w:type="spellEnd"/>
      <w:r>
        <w:rPr>
          <w:rFonts w:ascii="Times New Roman" w:hAnsi="Times New Roman" w:cs="Times New Roman"/>
          <w:sz w:val="28"/>
          <w:szCs w:val="28"/>
        </w:rPr>
        <w:t xml:space="preserve"> шкалою, однією з </w:t>
      </w:r>
      <w:r w:rsidRPr="002C2C76">
        <w:rPr>
          <w:rFonts w:ascii="Times New Roman" w:hAnsi="Times New Roman" w:cs="Times New Roman"/>
          <w:sz w:val="28"/>
          <w:szCs w:val="28"/>
        </w:rPr>
        <w:t>крайніх точок якої є індивідуалізм, а інший –</w:t>
      </w:r>
      <w:r>
        <w:rPr>
          <w:rFonts w:ascii="Times New Roman" w:hAnsi="Times New Roman" w:cs="Times New Roman"/>
          <w:sz w:val="28"/>
          <w:szCs w:val="28"/>
        </w:rPr>
        <w:t xml:space="preserve"> </w:t>
      </w:r>
      <w:r w:rsidRPr="002C2C76">
        <w:rPr>
          <w:rFonts w:ascii="Times New Roman" w:hAnsi="Times New Roman" w:cs="Times New Roman"/>
          <w:sz w:val="28"/>
          <w:szCs w:val="28"/>
        </w:rPr>
        <w:t>колективізм</w:t>
      </w:r>
      <w:r>
        <w:rPr>
          <w:rFonts w:ascii="Times New Roman" w:hAnsi="Times New Roman" w:cs="Times New Roman"/>
          <w:sz w:val="28"/>
          <w:szCs w:val="28"/>
        </w:rPr>
        <w:t xml:space="preserve">. Ця шкала відбиває відносини </w:t>
      </w:r>
      <w:r w:rsidRPr="002C2C76">
        <w:rPr>
          <w:rFonts w:ascii="Times New Roman" w:hAnsi="Times New Roman" w:cs="Times New Roman"/>
          <w:sz w:val="28"/>
          <w:szCs w:val="28"/>
        </w:rPr>
        <w:t>індивіда та суспільства в цілому. Рух у бік індивідуалізму означає тенденцію індивіда піклув</w:t>
      </w:r>
      <w:r>
        <w:rPr>
          <w:rFonts w:ascii="Times New Roman" w:hAnsi="Times New Roman" w:cs="Times New Roman"/>
          <w:sz w:val="28"/>
          <w:szCs w:val="28"/>
        </w:rPr>
        <w:t xml:space="preserve">атися передусім про себе і свою </w:t>
      </w:r>
      <w:r w:rsidRPr="002C2C76">
        <w:rPr>
          <w:rFonts w:ascii="Times New Roman" w:hAnsi="Times New Roman" w:cs="Times New Roman"/>
          <w:sz w:val="28"/>
          <w:szCs w:val="28"/>
        </w:rPr>
        <w:t>сім'ю. Ко</w:t>
      </w:r>
      <w:r>
        <w:rPr>
          <w:rFonts w:ascii="Times New Roman" w:hAnsi="Times New Roman" w:cs="Times New Roman"/>
          <w:sz w:val="28"/>
          <w:szCs w:val="28"/>
        </w:rPr>
        <w:t xml:space="preserve">лективізм передбачає належність </w:t>
      </w:r>
      <w:r w:rsidRPr="002C2C76">
        <w:rPr>
          <w:rFonts w:ascii="Times New Roman" w:hAnsi="Times New Roman" w:cs="Times New Roman"/>
          <w:sz w:val="28"/>
          <w:szCs w:val="28"/>
        </w:rPr>
        <w:t>у групу як основну цінність та відповідно взаємну турботу ч</w:t>
      </w:r>
      <w:r>
        <w:rPr>
          <w:rFonts w:ascii="Times New Roman" w:hAnsi="Times New Roman" w:cs="Times New Roman"/>
          <w:sz w:val="28"/>
          <w:szCs w:val="28"/>
        </w:rPr>
        <w:t xml:space="preserve">ленів групи (колективу) в обмін </w:t>
      </w:r>
      <w:r w:rsidRPr="002C2C76">
        <w:rPr>
          <w:rFonts w:ascii="Times New Roman" w:hAnsi="Times New Roman" w:cs="Times New Roman"/>
          <w:sz w:val="28"/>
          <w:szCs w:val="28"/>
        </w:rPr>
        <w:t>на лояльність [2].</w:t>
      </w:r>
    </w:p>
    <w:p w14:paraId="1604682D" w14:textId="77777777" w:rsidR="002C2C76" w:rsidRPr="002C2C76" w:rsidRDefault="002C2C76" w:rsidP="002C2C76">
      <w:pPr>
        <w:spacing w:after="0" w:line="360" w:lineRule="auto"/>
        <w:ind w:left="360" w:right="57" w:firstLine="348"/>
        <w:jc w:val="both"/>
        <w:rPr>
          <w:rFonts w:ascii="Times New Roman" w:hAnsi="Times New Roman" w:cs="Times New Roman"/>
          <w:sz w:val="28"/>
          <w:szCs w:val="28"/>
        </w:rPr>
      </w:pPr>
      <w:r w:rsidRPr="002C2C76">
        <w:rPr>
          <w:rFonts w:ascii="Times New Roman" w:hAnsi="Times New Roman" w:cs="Times New Roman"/>
          <w:sz w:val="28"/>
          <w:szCs w:val="28"/>
        </w:rPr>
        <w:t xml:space="preserve">4. </w:t>
      </w:r>
      <w:proofErr w:type="spellStart"/>
      <w:r w:rsidRPr="002C2C76">
        <w:rPr>
          <w:rFonts w:ascii="Times New Roman" w:hAnsi="Times New Roman" w:cs="Times New Roman"/>
          <w:sz w:val="28"/>
          <w:szCs w:val="28"/>
        </w:rPr>
        <w:t>Маскулінність</w:t>
      </w:r>
      <w:proofErr w:type="spellEnd"/>
      <w:r w:rsidRPr="002C2C76">
        <w:rPr>
          <w:rFonts w:ascii="Times New Roman" w:hAnsi="Times New Roman" w:cs="Times New Roman"/>
          <w:sz w:val="28"/>
          <w:szCs w:val="28"/>
        </w:rPr>
        <w:t xml:space="preserve"> (MAS) розглядається</w:t>
      </w:r>
      <w:r>
        <w:rPr>
          <w:rFonts w:ascii="Times New Roman" w:hAnsi="Times New Roman" w:cs="Times New Roman"/>
          <w:sz w:val="28"/>
          <w:szCs w:val="28"/>
        </w:rPr>
        <w:t xml:space="preserve"> </w:t>
      </w:r>
      <w:r w:rsidRPr="002C2C76">
        <w:rPr>
          <w:rFonts w:ascii="Times New Roman" w:hAnsi="Times New Roman" w:cs="Times New Roman"/>
          <w:sz w:val="28"/>
          <w:szCs w:val="28"/>
        </w:rPr>
        <w:t xml:space="preserve">Г. </w:t>
      </w:r>
      <w:proofErr w:type="spellStart"/>
      <w:r w:rsidRPr="002C2C76">
        <w:rPr>
          <w:rFonts w:ascii="Times New Roman" w:hAnsi="Times New Roman" w:cs="Times New Roman"/>
          <w:sz w:val="28"/>
          <w:szCs w:val="28"/>
        </w:rPr>
        <w:t>Хофстеде</w:t>
      </w:r>
      <w:proofErr w:type="spellEnd"/>
      <w:r w:rsidRPr="002C2C76">
        <w:rPr>
          <w:rFonts w:ascii="Times New Roman" w:hAnsi="Times New Roman" w:cs="Times New Roman"/>
          <w:sz w:val="28"/>
          <w:szCs w:val="28"/>
        </w:rPr>
        <w:t xml:space="preserve"> як домінування у суспільстві традиційних чолов</w:t>
      </w:r>
      <w:r>
        <w:rPr>
          <w:rFonts w:ascii="Times New Roman" w:hAnsi="Times New Roman" w:cs="Times New Roman"/>
          <w:sz w:val="28"/>
          <w:szCs w:val="28"/>
        </w:rPr>
        <w:t xml:space="preserve">ічих цінностей, таких як успіх, </w:t>
      </w:r>
      <w:r w:rsidRPr="002C2C76">
        <w:rPr>
          <w:rFonts w:ascii="Times New Roman" w:hAnsi="Times New Roman" w:cs="Times New Roman"/>
          <w:sz w:val="28"/>
          <w:szCs w:val="28"/>
        </w:rPr>
        <w:t>гроші, матеріальні цінності</w:t>
      </w:r>
      <w:r>
        <w:rPr>
          <w:rFonts w:ascii="Times New Roman" w:hAnsi="Times New Roman" w:cs="Times New Roman"/>
          <w:sz w:val="28"/>
          <w:szCs w:val="28"/>
        </w:rPr>
        <w:t>.</w:t>
      </w:r>
      <w:r w:rsidRPr="002C2C76">
        <w:rPr>
          <w:rFonts w:ascii="Times New Roman" w:hAnsi="Times New Roman" w:cs="Times New Roman"/>
          <w:sz w:val="28"/>
          <w:szCs w:val="28"/>
        </w:rPr>
        <w:t xml:space="preserve"> Дан</w:t>
      </w:r>
      <w:r>
        <w:rPr>
          <w:rFonts w:ascii="Times New Roman" w:hAnsi="Times New Roman" w:cs="Times New Roman"/>
          <w:sz w:val="28"/>
          <w:szCs w:val="28"/>
        </w:rPr>
        <w:t xml:space="preserve">ий </w:t>
      </w:r>
      <w:proofErr w:type="spellStart"/>
      <w:r>
        <w:rPr>
          <w:rFonts w:ascii="Times New Roman" w:hAnsi="Times New Roman" w:cs="Times New Roman"/>
          <w:sz w:val="28"/>
          <w:szCs w:val="28"/>
        </w:rPr>
        <w:t>вимір</w:t>
      </w:r>
      <w:r w:rsidRPr="002C2C76">
        <w:rPr>
          <w:rFonts w:ascii="Times New Roman" w:hAnsi="Times New Roman" w:cs="Times New Roman"/>
          <w:sz w:val="28"/>
          <w:szCs w:val="28"/>
        </w:rPr>
        <w:t>також</w:t>
      </w:r>
      <w:proofErr w:type="spellEnd"/>
      <w:r w:rsidRPr="002C2C76">
        <w:rPr>
          <w:rFonts w:ascii="Times New Roman" w:hAnsi="Times New Roman" w:cs="Times New Roman"/>
          <w:sz w:val="28"/>
          <w:szCs w:val="28"/>
        </w:rPr>
        <w:t xml:space="preserve"> називають «фемінізм/</w:t>
      </w:r>
      <w:proofErr w:type="spellStart"/>
      <w:r w:rsidRPr="002C2C76">
        <w:rPr>
          <w:rFonts w:ascii="Times New Roman" w:hAnsi="Times New Roman" w:cs="Times New Roman"/>
          <w:sz w:val="28"/>
          <w:szCs w:val="28"/>
        </w:rPr>
        <w:t>маскулінізм</w:t>
      </w:r>
      <w:proofErr w:type="spellEnd"/>
      <w:r w:rsidRPr="002C2C76">
        <w:rPr>
          <w:rFonts w:ascii="Times New Roman" w:hAnsi="Times New Roman" w:cs="Times New Roman"/>
          <w:sz w:val="28"/>
          <w:szCs w:val="28"/>
        </w:rPr>
        <w:t>»,</w:t>
      </w:r>
    </w:p>
    <w:p w14:paraId="421D47C3" w14:textId="77777777" w:rsidR="002C2C76" w:rsidRPr="002C2C76" w:rsidRDefault="002C2C76"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адже він від</w:t>
      </w:r>
      <w:r>
        <w:rPr>
          <w:rFonts w:ascii="Times New Roman" w:hAnsi="Times New Roman" w:cs="Times New Roman"/>
          <w:sz w:val="28"/>
          <w:szCs w:val="28"/>
        </w:rPr>
        <w:t xml:space="preserve">ображає перехід від домінування </w:t>
      </w:r>
      <w:r w:rsidRPr="002C2C76">
        <w:rPr>
          <w:rFonts w:ascii="Times New Roman" w:hAnsi="Times New Roman" w:cs="Times New Roman"/>
          <w:sz w:val="28"/>
          <w:szCs w:val="28"/>
        </w:rPr>
        <w:t>традиційних жі</w:t>
      </w:r>
      <w:r>
        <w:rPr>
          <w:rFonts w:ascii="Times New Roman" w:hAnsi="Times New Roman" w:cs="Times New Roman"/>
          <w:sz w:val="28"/>
          <w:szCs w:val="28"/>
        </w:rPr>
        <w:t xml:space="preserve">ночих цінностей (піклування про </w:t>
      </w:r>
      <w:r w:rsidRPr="002C2C76">
        <w:rPr>
          <w:rFonts w:ascii="Times New Roman" w:hAnsi="Times New Roman" w:cs="Times New Roman"/>
          <w:sz w:val="28"/>
          <w:szCs w:val="28"/>
        </w:rPr>
        <w:t>інших, якість життя) до панування чоловічих</w:t>
      </w:r>
    </w:p>
    <w:p w14:paraId="7856CD44" w14:textId="77777777" w:rsidR="002C2C76" w:rsidRPr="002C2C76" w:rsidRDefault="002C2C76" w:rsidP="002C2C76">
      <w:pPr>
        <w:spacing w:after="0" w:line="360" w:lineRule="auto"/>
        <w:ind w:left="360" w:right="57"/>
        <w:jc w:val="both"/>
        <w:rPr>
          <w:rFonts w:ascii="Times New Roman" w:hAnsi="Times New Roman" w:cs="Times New Roman"/>
          <w:sz w:val="28"/>
          <w:szCs w:val="28"/>
        </w:rPr>
      </w:pPr>
      <w:r w:rsidRPr="002C2C76">
        <w:rPr>
          <w:rFonts w:ascii="Times New Roman" w:hAnsi="Times New Roman" w:cs="Times New Roman"/>
          <w:sz w:val="28"/>
          <w:szCs w:val="28"/>
        </w:rPr>
        <w:t>уявлень [2].</w:t>
      </w:r>
    </w:p>
    <w:p w14:paraId="350DAA35" w14:textId="77777777" w:rsidR="002C2C76" w:rsidRDefault="002C2C76" w:rsidP="002C2C76">
      <w:pPr>
        <w:pStyle w:val="a3"/>
        <w:numPr>
          <w:ilvl w:val="0"/>
          <w:numId w:val="22"/>
        </w:numPr>
        <w:spacing w:after="0" w:line="360" w:lineRule="auto"/>
        <w:ind w:right="57"/>
        <w:jc w:val="both"/>
        <w:rPr>
          <w:rFonts w:ascii="Times New Roman" w:hAnsi="Times New Roman" w:cs="Times New Roman"/>
          <w:sz w:val="28"/>
          <w:szCs w:val="28"/>
        </w:rPr>
      </w:pPr>
      <w:proofErr w:type="spellStart"/>
      <w:r w:rsidRPr="002C2C76">
        <w:rPr>
          <w:rFonts w:ascii="Times New Roman" w:hAnsi="Times New Roman" w:cs="Times New Roman"/>
          <w:sz w:val="28"/>
          <w:szCs w:val="28"/>
        </w:rPr>
        <w:t>Довгостроковість</w:t>
      </w:r>
      <w:proofErr w:type="spellEnd"/>
      <w:r w:rsidRPr="002C2C76">
        <w:rPr>
          <w:rFonts w:ascii="Times New Roman" w:hAnsi="Times New Roman" w:cs="Times New Roman"/>
          <w:sz w:val="28"/>
          <w:szCs w:val="28"/>
        </w:rPr>
        <w:t xml:space="preserve"> орієнтацій (LTO). Цей індекс вимірюється довгостроковою або короткостроковою орієнтацією у поведінці членів товариства. Довгострокова орієнтація характеризується поглядом на майбутнє і виявляється у прагненні до заощаджень та накопичення, в завзятості та цілеспрямованості. Короткострокова орієнтація характеризується поглядом у минуле і сьогодення і проявляється через увагу до традицій та наслідків, через виконання соціальних зобов'язань.</w:t>
      </w:r>
    </w:p>
    <w:p w14:paraId="68477A82" w14:textId="77777777" w:rsidR="003A048F" w:rsidRPr="002C2C76" w:rsidRDefault="003A048F" w:rsidP="002C2C76">
      <w:pPr>
        <w:spacing w:after="0" w:line="360" w:lineRule="auto"/>
        <w:ind w:left="708" w:right="57" w:firstLine="708"/>
        <w:jc w:val="both"/>
        <w:rPr>
          <w:rFonts w:ascii="Times New Roman" w:hAnsi="Times New Roman" w:cs="Times New Roman"/>
          <w:sz w:val="28"/>
          <w:szCs w:val="28"/>
        </w:rPr>
      </w:pPr>
      <w:r w:rsidRPr="002C2C76">
        <w:rPr>
          <w:rFonts w:ascii="Times New Roman" w:hAnsi="Times New Roman" w:cs="Times New Roman"/>
          <w:sz w:val="28"/>
          <w:szCs w:val="28"/>
        </w:rPr>
        <w:t xml:space="preserve">Отже, на міжнародну економічну діяльність впливає на велику кількість різноманітних факторів і одне з провідних місць займає </w:t>
      </w:r>
      <w:r w:rsidRPr="002C2C76">
        <w:rPr>
          <w:rFonts w:ascii="Times New Roman" w:hAnsi="Times New Roman" w:cs="Times New Roman"/>
          <w:sz w:val="28"/>
          <w:szCs w:val="28"/>
        </w:rPr>
        <w:lastRenderedPageBreak/>
        <w:t>культура. Для ефективного налагодження ділових відносин дуже важливо враховувати</w:t>
      </w:r>
    </w:p>
    <w:p w14:paraId="1933C377" w14:textId="77777777" w:rsidR="003A048F" w:rsidRPr="003A048F" w:rsidRDefault="003A048F" w:rsidP="003A048F">
      <w:pPr>
        <w:spacing w:after="0" w:line="360" w:lineRule="auto"/>
        <w:ind w:right="57"/>
        <w:jc w:val="both"/>
        <w:rPr>
          <w:rFonts w:ascii="Times New Roman" w:hAnsi="Times New Roman" w:cs="Times New Roman"/>
          <w:sz w:val="28"/>
          <w:szCs w:val="28"/>
        </w:rPr>
      </w:pPr>
      <w:r w:rsidRPr="003A048F">
        <w:rPr>
          <w:rFonts w:ascii="Times New Roman" w:hAnsi="Times New Roman" w:cs="Times New Roman"/>
          <w:sz w:val="28"/>
          <w:szCs w:val="28"/>
        </w:rPr>
        <w:t>національні особливості кожної країни.</w:t>
      </w:r>
    </w:p>
    <w:p w14:paraId="71DE77D5" w14:textId="77777777" w:rsidR="003A048F" w:rsidRPr="003A048F" w:rsidRDefault="003A048F" w:rsidP="003A048F">
      <w:pPr>
        <w:spacing w:after="0" w:line="360" w:lineRule="auto"/>
        <w:ind w:right="57"/>
        <w:jc w:val="both"/>
        <w:rPr>
          <w:rFonts w:ascii="Times New Roman" w:hAnsi="Times New Roman" w:cs="Times New Roman"/>
          <w:sz w:val="28"/>
          <w:szCs w:val="28"/>
        </w:rPr>
      </w:pPr>
      <w:r w:rsidRPr="003A048F">
        <w:rPr>
          <w:rFonts w:ascii="Times New Roman" w:hAnsi="Times New Roman" w:cs="Times New Roman"/>
          <w:sz w:val="28"/>
          <w:szCs w:val="28"/>
        </w:rPr>
        <w:t>Існу</w:t>
      </w:r>
      <w:r>
        <w:rPr>
          <w:rFonts w:ascii="Times New Roman" w:hAnsi="Times New Roman" w:cs="Times New Roman"/>
          <w:sz w:val="28"/>
          <w:szCs w:val="28"/>
        </w:rPr>
        <w:t xml:space="preserve">є кілька підходів до визначення </w:t>
      </w:r>
      <w:r w:rsidRPr="003A048F">
        <w:rPr>
          <w:rFonts w:ascii="Times New Roman" w:hAnsi="Times New Roman" w:cs="Times New Roman"/>
          <w:sz w:val="28"/>
          <w:szCs w:val="28"/>
        </w:rPr>
        <w:t>поняття національної ділової культури на</w:t>
      </w:r>
    </w:p>
    <w:p w14:paraId="7EA80AC8" w14:textId="77777777" w:rsidR="003A048F" w:rsidRPr="003A048F" w:rsidRDefault="003A048F" w:rsidP="003A048F">
      <w:pPr>
        <w:spacing w:after="0" w:line="360" w:lineRule="auto"/>
        <w:ind w:right="57"/>
        <w:jc w:val="both"/>
        <w:rPr>
          <w:rFonts w:ascii="Times New Roman" w:hAnsi="Times New Roman" w:cs="Times New Roman"/>
          <w:sz w:val="28"/>
          <w:szCs w:val="28"/>
        </w:rPr>
      </w:pPr>
      <w:r w:rsidRPr="003A048F">
        <w:rPr>
          <w:rFonts w:ascii="Times New Roman" w:hAnsi="Times New Roman" w:cs="Times New Roman"/>
          <w:sz w:val="28"/>
          <w:szCs w:val="28"/>
        </w:rPr>
        <w:t xml:space="preserve">основі їх </w:t>
      </w:r>
      <w:r>
        <w:rPr>
          <w:rFonts w:ascii="Times New Roman" w:hAnsi="Times New Roman" w:cs="Times New Roman"/>
          <w:sz w:val="28"/>
          <w:szCs w:val="28"/>
        </w:rPr>
        <w:t xml:space="preserve">узагальнення нами було зроблено </w:t>
      </w:r>
      <w:r w:rsidRPr="003A048F">
        <w:rPr>
          <w:rFonts w:ascii="Times New Roman" w:hAnsi="Times New Roman" w:cs="Times New Roman"/>
          <w:sz w:val="28"/>
          <w:szCs w:val="28"/>
        </w:rPr>
        <w:t>висновок, щ</w:t>
      </w:r>
      <w:r>
        <w:rPr>
          <w:rFonts w:ascii="Times New Roman" w:hAnsi="Times New Roman" w:cs="Times New Roman"/>
          <w:sz w:val="28"/>
          <w:szCs w:val="28"/>
        </w:rPr>
        <w:t xml:space="preserve">о національна ділова культура – </w:t>
      </w:r>
      <w:r w:rsidRPr="003A048F">
        <w:rPr>
          <w:rFonts w:ascii="Times New Roman" w:hAnsi="Times New Roman" w:cs="Times New Roman"/>
          <w:sz w:val="28"/>
          <w:szCs w:val="28"/>
        </w:rPr>
        <w:t>це певні правила поведінк</w:t>
      </w:r>
      <w:r>
        <w:rPr>
          <w:rFonts w:ascii="Times New Roman" w:hAnsi="Times New Roman" w:cs="Times New Roman"/>
          <w:sz w:val="28"/>
          <w:szCs w:val="28"/>
        </w:rPr>
        <w:t xml:space="preserve">и у сфері ділової </w:t>
      </w:r>
      <w:r w:rsidRPr="003A048F">
        <w:rPr>
          <w:rFonts w:ascii="Times New Roman" w:hAnsi="Times New Roman" w:cs="Times New Roman"/>
          <w:sz w:val="28"/>
          <w:szCs w:val="28"/>
        </w:rPr>
        <w:t>активності, традиц</w:t>
      </w:r>
      <w:r>
        <w:rPr>
          <w:rFonts w:ascii="Times New Roman" w:hAnsi="Times New Roman" w:cs="Times New Roman"/>
          <w:sz w:val="28"/>
          <w:szCs w:val="28"/>
        </w:rPr>
        <w:t xml:space="preserve">ії та звичаї, діловий етикет та </w:t>
      </w:r>
      <w:r w:rsidRPr="003A048F">
        <w:rPr>
          <w:rFonts w:ascii="Times New Roman" w:hAnsi="Times New Roman" w:cs="Times New Roman"/>
          <w:sz w:val="28"/>
          <w:szCs w:val="28"/>
        </w:rPr>
        <w:t>норми поведінк</w:t>
      </w:r>
      <w:r>
        <w:rPr>
          <w:rFonts w:ascii="Times New Roman" w:hAnsi="Times New Roman" w:cs="Times New Roman"/>
          <w:sz w:val="28"/>
          <w:szCs w:val="28"/>
        </w:rPr>
        <w:t xml:space="preserve">и, прийняті у конкретній країні </w:t>
      </w:r>
      <w:r w:rsidRPr="003A048F">
        <w:rPr>
          <w:rFonts w:ascii="Times New Roman" w:hAnsi="Times New Roman" w:cs="Times New Roman"/>
          <w:sz w:val="28"/>
          <w:szCs w:val="28"/>
        </w:rPr>
        <w:t>та усвідомлені особистістю.</w:t>
      </w:r>
    </w:p>
    <w:p w14:paraId="0FB283C9" w14:textId="77777777" w:rsidR="003A048F" w:rsidRPr="003A048F" w:rsidRDefault="003A048F" w:rsidP="00983F31">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Аналіз</w:t>
      </w:r>
      <w:r>
        <w:rPr>
          <w:rFonts w:ascii="Times New Roman" w:hAnsi="Times New Roman" w:cs="Times New Roman"/>
          <w:sz w:val="28"/>
          <w:szCs w:val="28"/>
        </w:rPr>
        <w:t xml:space="preserve"> структури національних культур </w:t>
      </w:r>
      <w:r w:rsidRPr="003A048F">
        <w:rPr>
          <w:rFonts w:ascii="Times New Roman" w:hAnsi="Times New Roman" w:cs="Times New Roman"/>
          <w:sz w:val="28"/>
          <w:szCs w:val="28"/>
        </w:rPr>
        <w:t xml:space="preserve">показав, що </w:t>
      </w:r>
      <w:r>
        <w:rPr>
          <w:rFonts w:ascii="Times New Roman" w:hAnsi="Times New Roman" w:cs="Times New Roman"/>
          <w:sz w:val="28"/>
          <w:szCs w:val="28"/>
        </w:rPr>
        <w:t xml:space="preserve">культура ділового спілкування є </w:t>
      </w:r>
      <w:r w:rsidRPr="003A048F">
        <w:rPr>
          <w:rFonts w:ascii="Times New Roman" w:hAnsi="Times New Roman" w:cs="Times New Roman"/>
          <w:sz w:val="28"/>
          <w:szCs w:val="28"/>
        </w:rPr>
        <w:t>основою будь</w:t>
      </w:r>
      <w:r>
        <w:rPr>
          <w:rFonts w:ascii="Times New Roman" w:hAnsi="Times New Roman" w:cs="Times New Roman"/>
          <w:sz w:val="28"/>
          <w:szCs w:val="28"/>
        </w:rPr>
        <w:t xml:space="preserve">-якої національної культури і є </w:t>
      </w:r>
      <w:r w:rsidRPr="003A048F">
        <w:rPr>
          <w:rFonts w:ascii="Times New Roman" w:hAnsi="Times New Roman" w:cs="Times New Roman"/>
          <w:sz w:val="28"/>
          <w:szCs w:val="28"/>
        </w:rPr>
        <w:t>цілісною с</w:t>
      </w:r>
      <w:r>
        <w:rPr>
          <w:rFonts w:ascii="Times New Roman" w:hAnsi="Times New Roman" w:cs="Times New Roman"/>
          <w:sz w:val="28"/>
          <w:szCs w:val="28"/>
        </w:rPr>
        <w:t xml:space="preserve">истемою елементів, що охоплюють </w:t>
      </w:r>
      <w:r w:rsidRPr="003A048F">
        <w:rPr>
          <w:rFonts w:ascii="Times New Roman" w:hAnsi="Times New Roman" w:cs="Times New Roman"/>
          <w:sz w:val="28"/>
          <w:szCs w:val="28"/>
        </w:rPr>
        <w:t>культуру мови, культуру почуттів, культуру поведінки, зовнішню культуру та етикет.</w:t>
      </w:r>
    </w:p>
    <w:p w14:paraId="4E766380" w14:textId="77777777" w:rsidR="003A048F" w:rsidRPr="003A048F" w:rsidRDefault="003A048F" w:rsidP="003A048F">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На основі детального аналізу класифікацій націона</w:t>
      </w:r>
      <w:r>
        <w:rPr>
          <w:rFonts w:ascii="Times New Roman" w:hAnsi="Times New Roman" w:cs="Times New Roman"/>
          <w:sz w:val="28"/>
          <w:szCs w:val="28"/>
        </w:rPr>
        <w:t xml:space="preserve">льних ділових культур нами було </w:t>
      </w:r>
      <w:r w:rsidRPr="003A048F">
        <w:rPr>
          <w:rFonts w:ascii="Times New Roman" w:hAnsi="Times New Roman" w:cs="Times New Roman"/>
          <w:sz w:val="28"/>
          <w:szCs w:val="28"/>
        </w:rPr>
        <w:t>виявлено осн</w:t>
      </w:r>
      <w:r>
        <w:rPr>
          <w:rFonts w:ascii="Times New Roman" w:hAnsi="Times New Roman" w:cs="Times New Roman"/>
          <w:sz w:val="28"/>
          <w:szCs w:val="28"/>
        </w:rPr>
        <w:t xml:space="preserve">овні критерії та показники, які </w:t>
      </w:r>
      <w:r w:rsidRPr="003A048F">
        <w:rPr>
          <w:rFonts w:ascii="Times New Roman" w:hAnsi="Times New Roman" w:cs="Times New Roman"/>
          <w:sz w:val="28"/>
          <w:szCs w:val="28"/>
        </w:rPr>
        <w:t xml:space="preserve">дозволяють оцінити сутність тієї </w:t>
      </w:r>
      <w:r>
        <w:rPr>
          <w:rFonts w:ascii="Times New Roman" w:hAnsi="Times New Roman" w:cs="Times New Roman"/>
          <w:sz w:val="28"/>
          <w:szCs w:val="28"/>
        </w:rPr>
        <w:t xml:space="preserve">чи іншої бізнес-культури. </w:t>
      </w:r>
    </w:p>
    <w:p w14:paraId="2ED40928" w14:textId="77777777" w:rsidR="003A048F" w:rsidRPr="00C65FEC" w:rsidRDefault="003A048F" w:rsidP="00C65FEC">
      <w:pPr>
        <w:spacing w:after="0" w:line="360" w:lineRule="auto"/>
        <w:ind w:right="57" w:firstLine="708"/>
        <w:jc w:val="both"/>
        <w:rPr>
          <w:rFonts w:ascii="Times New Roman" w:hAnsi="Times New Roman" w:cs="Times New Roman"/>
          <w:sz w:val="28"/>
          <w:szCs w:val="28"/>
        </w:rPr>
      </w:pPr>
      <w:r w:rsidRPr="003A048F">
        <w:rPr>
          <w:rFonts w:ascii="Times New Roman" w:hAnsi="Times New Roman" w:cs="Times New Roman"/>
          <w:sz w:val="28"/>
          <w:szCs w:val="28"/>
        </w:rPr>
        <w:t>Аналіз ділової культури Німеччини</w:t>
      </w:r>
      <w:r>
        <w:rPr>
          <w:rFonts w:ascii="Times New Roman" w:hAnsi="Times New Roman" w:cs="Times New Roman"/>
          <w:sz w:val="28"/>
          <w:szCs w:val="28"/>
        </w:rPr>
        <w:t xml:space="preserve"> </w:t>
      </w:r>
      <w:r w:rsidRPr="003A048F">
        <w:rPr>
          <w:rFonts w:ascii="Times New Roman" w:hAnsi="Times New Roman" w:cs="Times New Roman"/>
          <w:sz w:val="28"/>
          <w:szCs w:val="28"/>
        </w:rPr>
        <w:t>основі вищ</w:t>
      </w:r>
      <w:r>
        <w:rPr>
          <w:rFonts w:ascii="Times New Roman" w:hAnsi="Times New Roman" w:cs="Times New Roman"/>
          <w:sz w:val="28"/>
          <w:szCs w:val="28"/>
        </w:rPr>
        <w:t xml:space="preserve">ерозглянутих критеріїв дозволив </w:t>
      </w:r>
      <w:r w:rsidRPr="003A048F">
        <w:rPr>
          <w:rFonts w:ascii="Times New Roman" w:hAnsi="Times New Roman" w:cs="Times New Roman"/>
          <w:sz w:val="28"/>
          <w:szCs w:val="28"/>
        </w:rPr>
        <w:t>з'ясувати особливост</w:t>
      </w:r>
      <w:r>
        <w:rPr>
          <w:rFonts w:ascii="Times New Roman" w:hAnsi="Times New Roman" w:cs="Times New Roman"/>
          <w:sz w:val="28"/>
          <w:szCs w:val="28"/>
        </w:rPr>
        <w:t xml:space="preserve">і ведення бізнесу та </w:t>
      </w:r>
      <w:r w:rsidRPr="003A048F">
        <w:rPr>
          <w:rFonts w:ascii="Times New Roman" w:hAnsi="Times New Roman" w:cs="Times New Roman"/>
          <w:sz w:val="28"/>
          <w:szCs w:val="28"/>
        </w:rPr>
        <w:t>ділового спіл</w:t>
      </w:r>
      <w:r>
        <w:rPr>
          <w:rFonts w:ascii="Times New Roman" w:hAnsi="Times New Roman" w:cs="Times New Roman"/>
          <w:sz w:val="28"/>
          <w:szCs w:val="28"/>
        </w:rPr>
        <w:t xml:space="preserve">кування в цій країні, на основі </w:t>
      </w:r>
      <w:r w:rsidRPr="003A048F">
        <w:rPr>
          <w:rFonts w:ascii="Times New Roman" w:hAnsi="Times New Roman" w:cs="Times New Roman"/>
          <w:sz w:val="28"/>
          <w:szCs w:val="28"/>
        </w:rPr>
        <w:t xml:space="preserve">чого було виявлено характерні риси німецької ділової культури: </w:t>
      </w:r>
      <w:proofErr w:type="spellStart"/>
      <w:r w:rsidRPr="003A048F">
        <w:rPr>
          <w:rFonts w:ascii="Times New Roman" w:hAnsi="Times New Roman" w:cs="Times New Roman"/>
          <w:sz w:val="28"/>
          <w:szCs w:val="28"/>
        </w:rPr>
        <w:t>монохронність</w:t>
      </w:r>
      <w:proofErr w:type="spellEnd"/>
      <w:r w:rsidRPr="003A048F">
        <w:rPr>
          <w:rFonts w:ascii="Times New Roman" w:hAnsi="Times New Roman" w:cs="Times New Roman"/>
          <w:sz w:val="28"/>
          <w:szCs w:val="28"/>
        </w:rPr>
        <w:t>, короткострокова орієнтація, але орієнтація на</w:t>
      </w:r>
      <w:r>
        <w:rPr>
          <w:rFonts w:ascii="Times New Roman" w:hAnsi="Times New Roman" w:cs="Times New Roman"/>
          <w:sz w:val="28"/>
          <w:szCs w:val="28"/>
        </w:rPr>
        <w:t xml:space="preserve"> </w:t>
      </w:r>
      <w:r w:rsidRPr="003A048F">
        <w:rPr>
          <w:rFonts w:ascii="Times New Roman" w:hAnsi="Times New Roman" w:cs="Times New Roman"/>
          <w:sz w:val="28"/>
          <w:szCs w:val="28"/>
        </w:rPr>
        <w:t>майбутнє, п</w:t>
      </w:r>
      <w:r>
        <w:rPr>
          <w:rFonts w:ascii="Times New Roman" w:hAnsi="Times New Roman" w:cs="Times New Roman"/>
          <w:sz w:val="28"/>
          <w:szCs w:val="28"/>
        </w:rPr>
        <w:t xml:space="preserve">унктуальність, консервативність </w:t>
      </w:r>
      <w:r w:rsidRPr="003A048F">
        <w:rPr>
          <w:rFonts w:ascii="Times New Roman" w:hAnsi="Times New Roman" w:cs="Times New Roman"/>
          <w:sz w:val="28"/>
          <w:szCs w:val="28"/>
        </w:rPr>
        <w:t xml:space="preserve">(дотримання регламенту, протоколу), ієрархічність, </w:t>
      </w:r>
      <w:proofErr w:type="spellStart"/>
      <w:r w:rsidRPr="003A048F">
        <w:rPr>
          <w:rFonts w:ascii="Times New Roman" w:hAnsi="Times New Roman" w:cs="Times New Roman"/>
          <w:sz w:val="28"/>
          <w:szCs w:val="28"/>
        </w:rPr>
        <w:t>формалізованість</w:t>
      </w:r>
      <w:proofErr w:type="spellEnd"/>
      <w:r w:rsidRPr="003A048F">
        <w:rPr>
          <w:rFonts w:ascii="Times New Roman" w:hAnsi="Times New Roman" w:cs="Times New Roman"/>
          <w:sz w:val="28"/>
          <w:szCs w:val="28"/>
        </w:rPr>
        <w:t>, пряма безпосередня комунікація низького контексту, повага</w:t>
      </w:r>
      <w:r>
        <w:rPr>
          <w:rFonts w:ascii="Times New Roman" w:hAnsi="Times New Roman" w:cs="Times New Roman"/>
          <w:sz w:val="28"/>
          <w:szCs w:val="28"/>
        </w:rPr>
        <w:t xml:space="preserve"> </w:t>
      </w:r>
      <w:r w:rsidRPr="003A048F">
        <w:rPr>
          <w:rFonts w:ascii="Times New Roman" w:hAnsi="Times New Roman" w:cs="Times New Roman"/>
          <w:sz w:val="28"/>
          <w:szCs w:val="28"/>
        </w:rPr>
        <w:t xml:space="preserve">до власного </w:t>
      </w:r>
      <w:r>
        <w:rPr>
          <w:rFonts w:ascii="Times New Roman" w:hAnsi="Times New Roman" w:cs="Times New Roman"/>
          <w:sz w:val="28"/>
          <w:szCs w:val="28"/>
        </w:rPr>
        <w:t xml:space="preserve">простору та приватної власності </w:t>
      </w:r>
      <w:r w:rsidR="00C65FEC">
        <w:rPr>
          <w:rFonts w:ascii="Times New Roman" w:hAnsi="Times New Roman" w:cs="Times New Roman"/>
          <w:sz w:val="28"/>
          <w:szCs w:val="28"/>
        </w:rPr>
        <w:t>та мужність.</w:t>
      </w:r>
    </w:p>
    <w:p w14:paraId="17700D57" w14:textId="77777777" w:rsidR="00B226D3" w:rsidRPr="008F750C" w:rsidRDefault="00B226D3" w:rsidP="008F750C">
      <w:pPr>
        <w:pStyle w:val="2"/>
        <w:ind w:firstLine="708"/>
        <w:rPr>
          <w:rFonts w:ascii="Times New Roman" w:hAnsi="Times New Roman" w:cs="Times New Roman"/>
          <w:b w:val="0"/>
          <w:color w:val="000000" w:themeColor="text1"/>
          <w:sz w:val="28"/>
          <w:szCs w:val="28"/>
        </w:rPr>
      </w:pPr>
      <w:bookmarkStart w:id="19" w:name="_Toc87367100"/>
      <w:r w:rsidRPr="008F750C">
        <w:rPr>
          <w:rFonts w:ascii="Times New Roman" w:hAnsi="Times New Roman" w:cs="Times New Roman"/>
          <w:b w:val="0"/>
          <w:color w:val="000000" w:themeColor="text1"/>
          <w:sz w:val="28"/>
          <w:szCs w:val="28"/>
        </w:rPr>
        <w:t>Висновки до 3 розділу</w:t>
      </w:r>
      <w:bookmarkEnd w:id="19"/>
      <w:r w:rsidRPr="008F750C">
        <w:rPr>
          <w:rFonts w:ascii="Times New Roman" w:hAnsi="Times New Roman" w:cs="Times New Roman"/>
          <w:b w:val="0"/>
          <w:color w:val="000000" w:themeColor="text1"/>
          <w:sz w:val="28"/>
          <w:szCs w:val="28"/>
        </w:rPr>
        <w:t xml:space="preserve"> </w:t>
      </w:r>
    </w:p>
    <w:p w14:paraId="40BC72DC" w14:textId="77777777" w:rsidR="00B226D3" w:rsidRDefault="00B226D3" w:rsidP="0003634E">
      <w:pPr>
        <w:spacing w:after="0" w:line="360" w:lineRule="auto"/>
        <w:ind w:left="170" w:right="57" w:firstLine="709"/>
        <w:jc w:val="both"/>
        <w:rPr>
          <w:rFonts w:ascii="Times New Roman" w:hAnsi="Times New Roman" w:cs="Times New Roman"/>
          <w:b/>
          <w:sz w:val="28"/>
          <w:szCs w:val="28"/>
        </w:rPr>
      </w:pPr>
    </w:p>
    <w:p w14:paraId="188F3ADD" w14:textId="77777777" w:rsidR="00B226D3" w:rsidRDefault="00B226D3" w:rsidP="0003634E">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К</w:t>
      </w:r>
      <w:r w:rsidRPr="00B226D3">
        <w:rPr>
          <w:rFonts w:ascii="Times New Roman" w:hAnsi="Times New Roman" w:cs="Times New Roman"/>
          <w:sz w:val="28"/>
          <w:szCs w:val="28"/>
        </w:rPr>
        <w:t xml:space="preserve">ультура, як правило, підкреслює способи функціонування, що призводять до оптимального прибутку. Різні підприємства та галузі втілюють різні культурні зацікавлення, щоб відповідати стратегіям, які працюють на них, а організаційна культура не завжди має прибуткові мотиви, як типова корпоративна культура. У приватних компаніях у тому числі малих та </w:t>
      </w:r>
      <w:r w:rsidRPr="00B226D3">
        <w:rPr>
          <w:rFonts w:ascii="Times New Roman" w:hAnsi="Times New Roman" w:cs="Times New Roman"/>
          <w:sz w:val="28"/>
          <w:szCs w:val="28"/>
        </w:rPr>
        <w:lastRenderedPageBreak/>
        <w:t xml:space="preserve">середніх, культури можуть зосереджуватися навколо особистості та цінностей власників та засновників. </w:t>
      </w:r>
    </w:p>
    <w:p w14:paraId="49D1FB10" w14:textId="77777777" w:rsidR="00B226D3" w:rsidRDefault="00B226D3" w:rsidP="0003634E">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Якщо досліджувати поняття бізнес-культури, то дослідники визначають його як частину нематеріальної економіки, яка визначає взаємостосунки в бізнес-середовищі на основі трудових загально корпоративних, національних цінностей і спроможна впливати на успішність та розвиток суб’єкта господарювання.</w:t>
      </w:r>
    </w:p>
    <w:p w14:paraId="1799794B" w14:textId="77777777" w:rsidR="00B226D3" w:rsidRDefault="00F50780" w:rsidP="0003634E">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Вважаю</w:t>
      </w:r>
      <w:r w:rsidR="00B226D3" w:rsidRPr="00B226D3">
        <w:rPr>
          <w:rFonts w:ascii="Times New Roman" w:hAnsi="Times New Roman" w:cs="Times New Roman"/>
          <w:sz w:val="28"/>
          <w:szCs w:val="28"/>
        </w:rPr>
        <w:t xml:space="preserve">, що </w:t>
      </w:r>
      <w:r w:rsidRPr="00F50780">
        <w:rPr>
          <w:rFonts w:ascii="Times New Roman" w:hAnsi="Times New Roman" w:cs="Times New Roman"/>
          <w:sz w:val="28"/>
          <w:szCs w:val="28"/>
        </w:rPr>
        <w:t>бізнес-культура є своєрідною зовнішньою оболонкою середовища функціонування підприємства, на яку впливають власне національні особливості країни та особливості ведення бізнесу у певному регіоні та доповнюється внутрішньою складовою – корпоративною та організаційною культурою. Отже, бізнес-культура є більш широким поняттям, ніж корпоративна та організаційна культура, але загалом вони формують єдине ціле – культуру ведення бізнесу. Дослідження бізнес-культур різних країн та їх порівняння може бути напрямом подальших досліджень</w:t>
      </w:r>
      <w:r w:rsidR="00B226D3" w:rsidRPr="00B226D3">
        <w:rPr>
          <w:rFonts w:ascii="Times New Roman" w:hAnsi="Times New Roman" w:cs="Times New Roman"/>
          <w:sz w:val="28"/>
          <w:szCs w:val="28"/>
        </w:rPr>
        <w:t>.</w:t>
      </w:r>
    </w:p>
    <w:p w14:paraId="75CEFBF9" w14:textId="77777777" w:rsidR="00B226D3" w:rsidRDefault="00D309B9" w:rsidP="002C2C76">
      <w:pPr>
        <w:spacing w:after="0" w:line="360" w:lineRule="auto"/>
        <w:ind w:left="170" w:right="57" w:firstLine="709"/>
        <w:jc w:val="both"/>
        <w:rPr>
          <w:rFonts w:ascii="Times New Roman" w:hAnsi="Times New Roman" w:cs="Times New Roman"/>
          <w:sz w:val="28"/>
          <w:szCs w:val="28"/>
        </w:rPr>
      </w:pPr>
      <w:r w:rsidRPr="00D309B9">
        <w:rPr>
          <w:rFonts w:ascii="Times New Roman" w:hAnsi="Times New Roman" w:cs="Times New Roman"/>
          <w:sz w:val="28"/>
          <w:szCs w:val="28"/>
        </w:rPr>
        <w:t xml:space="preserve">Отже, можна стверджувати, що міжнародний бізнес в своєму розвитку залежить від впливу багатьох факторів, таких як фактор часу та комунікацій, просторові фактори, фактори глобалізації, маркетингові фактори та інші, однак найбільш суттєвий вплив на розвиток здійснює розвиток національних економік, як країн де знаходиться головні офіси компаній, так і країн-реципієнтів міжнародних компаній. Серед країн Східної Азії за рівнем економічного розвитку та розвитку ринкових відносин можливо виділити три групи країн, а саме, по-перше, країни з розвинутими ринками; по-друге, країни з ринками, що формуються; по-третє, країни з відсутньою ринковою економікою. Також треба зазначити, що саме </w:t>
      </w:r>
      <w:proofErr w:type="spellStart"/>
      <w:r w:rsidRPr="00D309B9">
        <w:rPr>
          <w:rFonts w:ascii="Times New Roman" w:hAnsi="Times New Roman" w:cs="Times New Roman"/>
          <w:sz w:val="28"/>
          <w:szCs w:val="28"/>
        </w:rPr>
        <w:t>східноазійські</w:t>
      </w:r>
      <w:proofErr w:type="spellEnd"/>
      <w:r w:rsidRPr="00D309B9">
        <w:rPr>
          <w:rFonts w:ascii="Times New Roman" w:hAnsi="Times New Roman" w:cs="Times New Roman"/>
          <w:sz w:val="28"/>
          <w:szCs w:val="28"/>
        </w:rPr>
        <w:t xml:space="preserve"> країни є драйверами розвитку всього азійського регіону, що безумовно впливає на розвиток міжнародного бізнесу</w:t>
      </w:r>
      <w:r w:rsidR="002C2C76">
        <w:rPr>
          <w:rFonts w:ascii="Times New Roman" w:hAnsi="Times New Roman" w:cs="Times New Roman"/>
          <w:sz w:val="28"/>
          <w:szCs w:val="28"/>
        </w:rPr>
        <w:t>.</w:t>
      </w:r>
    </w:p>
    <w:p w14:paraId="20A57579" w14:textId="77777777" w:rsidR="00983F31" w:rsidRDefault="00983F31" w:rsidP="00151638">
      <w:pPr>
        <w:spacing w:after="0" w:line="360" w:lineRule="auto"/>
        <w:ind w:right="57"/>
        <w:rPr>
          <w:rFonts w:ascii="Times New Roman" w:hAnsi="Times New Roman" w:cs="Times New Roman"/>
          <w:b/>
          <w:sz w:val="28"/>
          <w:szCs w:val="28"/>
        </w:rPr>
      </w:pPr>
    </w:p>
    <w:p w14:paraId="069859BC" w14:textId="77777777" w:rsidR="00C65FEC" w:rsidRDefault="00C65FEC" w:rsidP="008F750C">
      <w:pPr>
        <w:pStyle w:val="1"/>
        <w:jc w:val="center"/>
        <w:rPr>
          <w:b w:val="0"/>
          <w:sz w:val="28"/>
          <w:szCs w:val="28"/>
          <w:lang w:val="uk-UA"/>
        </w:rPr>
      </w:pPr>
      <w:bookmarkStart w:id="20" w:name="_Toc87367101"/>
    </w:p>
    <w:p w14:paraId="1DB72C4F" w14:textId="77777777" w:rsidR="00B226D3" w:rsidRPr="00314343" w:rsidRDefault="00B226D3" w:rsidP="008F750C">
      <w:pPr>
        <w:pStyle w:val="1"/>
        <w:jc w:val="center"/>
        <w:rPr>
          <w:b w:val="0"/>
          <w:sz w:val="28"/>
          <w:szCs w:val="28"/>
          <w:lang w:val="uk-UA"/>
        </w:rPr>
      </w:pPr>
      <w:r w:rsidRPr="00314343">
        <w:rPr>
          <w:b w:val="0"/>
          <w:sz w:val="28"/>
          <w:szCs w:val="28"/>
          <w:lang w:val="uk-UA"/>
        </w:rPr>
        <w:lastRenderedPageBreak/>
        <w:t>ВИСНОВКИ</w:t>
      </w:r>
      <w:bookmarkEnd w:id="20"/>
    </w:p>
    <w:p w14:paraId="172B9038" w14:textId="77777777" w:rsidR="00B226D3" w:rsidRDefault="00B226D3" w:rsidP="00B226D3">
      <w:pPr>
        <w:spacing w:after="0" w:line="360" w:lineRule="auto"/>
        <w:ind w:left="170" w:right="57" w:firstLine="709"/>
        <w:jc w:val="center"/>
        <w:rPr>
          <w:rFonts w:ascii="Times New Roman" w:hAnsi="Times New Roman" w:cs="Times New Roman"/>
          <w:b/>
          <w:sz w:val="28"/>
          <w:szCs w:val="28"/>
        </w:rPr>
      </w:pPr>
    </w:p>
    <w:p w14:paraId="7D486CB0"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 xml:space="preserve">Проаналізувавши досліджувані джерела інформації доцільно зробити висновки, що у світовій науковій літературі поняття </w:t>
      </w:r>
      <w:r w:rsidR="00F77878">
        <w:rPr>
          <w:rFonts w:ascii="Times New Roman" w:hAnsi="Times New Roman" w:cs="Times New Roman"/>
          <w:sz w:val="28"/>
          <w:szCs w:val="28"/>
        </w:rPr>
        <w:t>«</w:t>
      </w:r>
      <w:r w:rsidRPr="00B226D3">
        <w:rPr>
          <w:rFonts w:ascii="Times New Roman" w:hAnsi="Times New Roman" w:cs="Times New Roman"/>
          <w:sz w:val="28"/>
          <w:szCs w:val="28"/>
        </w:rPr>
        <w:t>корпоративна культура</w:t>
      </w:r>
      <w:r w:rsidR="00F77878">
        <w:rPr>
          <w:rFonts w:ascii="Times New Roman" w:hAnsi="Times New Roman" w:cs="Times New Roman"/>
          <w:sz w:val="28"/>
          <w:szCs w:val="28"/>
        </w:rPr>
        <w:t>»</w:t>
      </w:r>
      <w:r w:rsidRPr="00B226D3">
        <w:rPr>
          <w:rFonts w:ascii="Times New Roman" w:hAnsi="Times New Roman" w:cs="Times New Roman"/>
          <w:sz w:val="28"/>
          <w:szCs w:val="28"/>
        </w:rPr>
        <w:t xml:space="preserve">, </w:t>
      </w:r>
      <w:r w:rsidR="00F77878">
        <w:rPr>
          <w:rFonts w:ascii="Times New Roman" w:hAnsi="Times New Roman" w:cs="Times New Roman"/>
          <w:sz w:val="28"/>
          <w:szCs w:val="28"/>
        </w:rPr>
        <w:t>«</w:t>
      </w:r>
      <w:r w:rsidRPr="00B226D3">
        <w:rPr>
          <w:rFonts w:ascii="Times New Roman" w:hAnsi="Times New Roman" w:cs="Times New Roman"/>
          <w:sz w:val="28"/>
          <w:szCs w:val="28"/>
        </w:rPr>
        <w:t>організаційна культура</w:t>
      </w:r>
      <w:r w:rsidR="00F77878">
        <w:rPr>
          <w:rFonts w:ascii="Times New Roman" w:hAnsi="Times New Roman" w:cs="Times New Roman"/>
          <w:sz w:val="28"/>
          <w:szCs w:val="28"/>
        </w:rPr>
        <w:t>»</w:t>
      </w:r>
      <w:r w:rsidRPr="00B226D3">
        <w:rPr>
          <w:rFonts w:ascii="Times New Roman" w:hAnsi="Times New Roman" w:cs="Times New Roman"/>
          <w:sz w:val="28"/>
          <w:szCs w:val="28"/>
        </w:rPr>
        <w:t xml:space="preserve"> та </w:t>
      </w:r>
      <w:r w:rsidR="00F77878">
        <w:rPr>
          <w:rFonts w:ascii="Times New Roman" w:hAnsi="Times New Roman" w:cs="Times New Roman"/>
          <w:sz w:val="28"/>
          <w:szCs w:val="28"/>
        </w:rPr>
        <w:t>«</w:t>
      </w:r>
      <w:r w:rsidRPr="00B226D3">
        <w:rPr>
          <w:rFonts w:ascii="Times New Roman" w:hAnsi="Times New Roman" w:cs="Times New Roman"/>
          <w:sz w:val="28"/>
          <w:szCs w:val="28"/>
        </w:rPr>
        <w:t>бізнес культура</w:t>
      </w:r>
      <w:r w:rsidR="00F77878">
        <w:rPr>
          <w:rFonts w:ascii="Times New Roman" w:hAnsi="Times New Roman" w:cs="Times New Roman"/>
          <w:sz w:val="28"/>
          <w:szCs w:val="28"/>
        </w:rPr>
        <w:t>»</w:t>
      </w:r>
      <w:r w:rsidRPr="00B226D3">
        <w:rPr>
          <w:rFonts w:ascii="Times New Roman" w:hAnsi="Times New Roman" w:cs="Times New Roman"/>
          <w:sz w:val="28"/>
          <w:szCs w:val="28"/>
        </w:rPr>
        <w:t xml:space="preserve"> узагальнюються та ототожнюються. Поняття корпоративна культура орієнтована на некомерційні корпорації, тоді як організаційна культура поширюється на всі форми організацій, включаючи малий бізнес, приватні компанії та некомерційні організації. Однак, значення їх суті однакове.</w:t>
      </w:r>
    </w:p>
    <w:p w14:paraId="5E7E8C8E"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На підставі проведеного дослідження методів багатовимірного аналізу культурних факторів, які впливають на розвиток міжнародного маркетингу та  бізнесу в різних країнах, можна зробити висновок, що окремі існуючі методики не дають адекватну оцінку наявних крос-культурних процесів, не в повній мірі відповідають цілям дослідження. Повинен бути застосований комплексний підхід до оцінки факторів впливу на розвиток міжнародного бізнесу в кожній країні. Це пояснюється тим, що в умовах національного розмаїття ділових культур особисте значення мають соціокультурні чинники.</w:t>
      </w:r>
    </w:p>
    <w:p w14:paraId="37E2FDBA"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Формування людського мислення відбувається під впливом знань, віри, мистецтва, моралі, законів, звичаїв і будь-яких інших здібностей і звичок, набутих суспільством в процесі свого розвитку. Відчути ці відмінності можна тільки при злитті з новим суспільством - носієм іншої культури.</w:t>
      </w:r>
    </w:p>
    <w:p w14:paraId="1A2C8FC1"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У міжнародному бізнесі чинники культурного середовища створюють найбільші складнощі. Саме тому коректна оцінка відмінностей національних культур і адекватне їх урахування стають все більш важливими. Приділити увагу чинникам культурного середовища також змушує складна і багаторівнева структура культури, яка визначає різноманітність її функцій в житті кожного суспільства.</w:t>
      </w:r>
    </w:p>
    <w:p w14:paraId="3A93A805" w14:textId="77777777" w:rsid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 xml:space="preserve">Узагальнюючи результати цих досліджень, можна зробити висновок про те, що глибоко вкорінені переконання менеджерів формуються під впливом національних культур, чутливість же управлінців до впливу </w:t>
      </w:r>
      <w:r w:rsidRPr="00B226D3">
        <w:rPr>
          <w:rFonts w:ascii="Times New Roman" w:hAnsi="Times New Roman" w:cs="Times New Roman"/>
          <w:sz w:val="28"/>
          <w:szCs w:val="28"/>
        </w:rPr>
        <w:lastRenderedPageBreak/>
        <w:t>перехідних культур організацій - незначна. Найважливішим завданням міжнародного менеджера є урахування національних стереотипів поведінки.</w:t>
      </w:r>
    </w:p>
    <w:p w14:paraId="4DA1978A"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 xml:space="preserve">Культура, як правило, підкреслює способи функціонування, що призводять до оптимального прибутку. Різні підприємства та галузі втілюють різні культурні зацікавлення, щоб відповідати стратегіям, які працюють на них, а організаційна культура не завжди має прибуткові мотиви, як типова корпоративна культура. У приватних компаніях у тому числі малих та середніх, культури можуть зосереджуватися навколо особистості та цінностей власників та засновників. </w:t>
      </w:r>
    </w:p>
    <w:p w14:paraId="4B3F6D29"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Якщо досліджувати поняття бізнес-культури, то дослідники визначають його як частину нематеріальної економіки, яка визначає взаємостосунки в бізнес-середовищі на основі трудових загально корпоративних, національних цінностей і спроможна впливати на успішність та розвиток суб’єкта господарювання.</w:t>
      </w:r>
    </w:p>
    <w:p w14:paraId="5B4BAA8A" w14:textId="77777777" w:rsidR="00C74C4A" w:rsidRPr="00741B69" w:rsidRDefault="00C74C4A"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Вважаємо, що бізнес-культура є свого роду зовнішньою оболонкою середовища функціонування підприємства, на яку впливають, власне, національні особливості країни та особливості ведення бізнесу у визначеному регіоні та доповнюється внутрішньою складовою - корпоративною та організаційною культурою</w:t>
      </w:r>
    </w:p>
    <w:p w14:paraId="00DA5883" w14:textId="77777777" w:rsidR="00B226D3" w:rsidRPr="00B226D3" w:rsidRDefault="00B226D3" w:rsidP="00B226D3">
      <w:pPr>
        <w:spacing w:after="0" w:line="360" w:lineRule="auto"/>
        <w:ind w:left="170" w:right="57" w:firstLine="709"/>
        <w:jc w:val="both"/>
        <w:rPr>
          <w:rFonts w:ascii="Times New Roman" w:hAnsi="Times New Roman" w:cs="Times New Roman"/>
          <w:sz w:val="28"/>
          <w:szCs w:val="28"/>
        </w:rPr>
      </w:pPr>
      <w:r w:rsidRPr="00B226D3">
        <w:rPr>
          <w:rFonts w:ascii="Times New Roman" w:hAnsi="Times New Roman" w:cs="Times New Roman"/>
          <w:sz w:val="28"/>
          <w:szCs w:val="28"/>
        </w:rPr>
        <w:t>Отже, бізнес-культура є дещо ширшим поняттям ніж корпоративна та організаційна культура, але, загалом, вони формують єдине ціле – культуру ведення бізнесу. Дослідження бізнес-культур різних країн та їх порівняння може бути напрямом подальших досліджень.</w:t>
      </w:r>
    </w:p>
    <w:p w14:paraId="53824E0A"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48F8B52B"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084B0845"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4188E3C8"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3B9749A5"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35F11E8D" w14:textId="77777777" w:rsidR="00B226D3" w:rsidRDefault="00B226D3" w:rsidP="00B226D3">
      <w:pPr>
        <w:spacing w:after="0" w:line="360" w:lineRule="auto"/>
        <w:ind w:left="170" w:right="57" w:firstLine="709"/>
        <w:jc w:val="both"/>
        <w:rPr>
          <w:rFonts w:ascii="Times New Roman" w:hAnsi="Times New Roman" w:cs="Times New Roman"/>
          <w:sz w:val="28"/>
          <w:szCs w:val="28"/>
        </w:rPr>
      </w:pPr>
    </w:p>
    <w:p w14:paraId="7E2DD85E" w14:textId="77777777" w:rsidR="00B226D3" w:rsidRDefault="00B226D3" w:rsidP="008F750C">
      <w:pPr>
        <w:spacing w:after="0" w:line="360" w:lineRule="auto"/>
        <w:ind w:right="57"/>
        <w:jc w:val="both"/>
        <w:rPr>
          <w:rFonts w:ascii="Times New Roman" w:hAnsi="Times New Roman" w:cs="Times New Roman"/>
          <w:sz w:val="28"/>
          <w:szCs w:val="28"/>
        </w:rPr>
      </w:pPr>
    </w:p>
    <w:p w14:paraId="3FD2837D" w14:textId="77777777" w:rsidR="00B226D3" w:rsidRDefault="00B226D3" w:rsidP="008F750C">
      <w:pPr>
        <w:pStyle w:val="1"/>
        <w:jc w:val="center"/>
        <w:rPr>
          <w:b w:val="0"/>
          <w:sz w:val="28"/>
          <w:szCs w:val="28"/>
        </w:rPr>
      </w:pPr>
      <w:bookmarkStart w:id="21" w:name="_Toc87367102"/>
      <w:r w:rsidRPr="00B226D3">
        <w:rPr>
          <w:b w:val="0"/>
          <w:sz w:val="28"/>
          <w:szCs w:val="28"/>
        </w:rPr>
        <w:lastRenderedPageBreak/>
        <w:t>СПИСОК ВИКОРИСТАНИХ ДЖЕРЕЛ</w:t>
      </w:r>
      <w:bookmarkEnd w:id="21"/>
    </w:p>
    <w:p w14:paraId="0A0B1746" w14:textId="77777777" w:rsidR="00B226D3" w:rsidRDefault="00B226D3" w:rsidP="00B226D3">
      <w:pPr>
        <w:spacing w:after="0" w:line="360" w:lineRule="auto"/>
        <w:ind w:left="170" w:right="57" w:firstLine="709"/>
        <w:jc w:val="center"/>
        <w:rPr>
          <w:rFonts w:ascii="Times New Roman" w:hAnsi="Times New Roman" w:cs="Times New Roman"/>
          <w:b/>
          <w:sz w:val="28"/>
          <w:szCs w:val="28"/>
        </w:rPr>
      </w:pPr>
    </w:p>
    <w:p w14:paraId="66888922"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Абчук</w:t>
      </w:r>
      <w:proofErr w:type="spellEnd"/>
      <w:r w:rsidRPr="005415D7">
        <w:rPr>
          <w:rFonts w:ascii="Times New Roman" w:hAnsi="Times New Roman" w:cs="Times New Roman"/>
          <w:sz w:val="28"/>
          <w:szCs w:val="28"/>
        </w:rPr>
        <w:t xml:space="preserve"> В.А., </w:t>
      </w:r>
      <w:proofErr w:type="spellStart"/>
      <w:r w:rsidRPr="005415D7">
        <w:rPr>
          <w:rFonts w:ascii="Times New Roman" w:hAnsi="Times New Roman" w:cs="Times New Roman"/>
          <w:sz w:val="28"/>
          <w:szCs w:val="28"/>
        </w:rPr>
        <w:t>Гелих</w:t>
      </w:r>
      <w:proofErr w:type="spellEnd"/>
      <w:r w:rsidRPr="005415D7">
        <w:rPr>
          <w:rFonts w:ascii="Times New Roman" w:hAnsi="Times New Roman" w:cs="Times New Roman"/>
          <w:sz w:val="28"/>
          <w:szCs w:val="28"/>
        </w:rPr>
        <w:t xml:space="preserve"> О.Я. </w:t>
      </w:r>
      <w:proofErr w:type="spellStart"/>
      <w:r w:rsidRPr="005415D7">
        <w:rPr>
          <w:rFonts w:ascii="Times New Roman" w:hAnsi="Times New Roman" w:cs="Times New Roman"/>
          <w:sz w:val="28"/>
          <w:szCs w:val="28"/>
        </w:rPr>
        <w:t>Философия</w:t>
      </w:r>
      <w:proofErr w:type="spellEnd"/>
      <w:r w:rsidRPr="005415D7">
        <w:rPr>
          <w:rFonts w:ascii="Times New Roman" w:hAnsi="Times New Roman" w:cs="Times New Roman"/>
          <w:sz w:val="28"/>
          <w:szCs w:val="28"/>
        </w:rPr>
        <w:t xml:space="preserve"> и </w:t>
      </w:r>
      <w:proofErr w:type="spellStart"/>
      <w:r w:rsidRPr="005415D7">
        <w:rPr>
          <w:rFonts w:ascii="Times New Roman" w:hAnsi="Times New Roman" w:cs="Times New Roman"/>
          <w:sz w:val="28"/>
          <w:szCs w:val="28"/>
        </w:rPr>
        <w:t>теория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управления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Учебное</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пособие</w:t>
      </w:r>
      <w:proofErr w:type="spellEnd"/>
      <w:r w:rsidRPr="005415D7">
        <w:rPr>
          <w:rFonts w:ascii="Times New Roman" w:hAnsi="Times New Roman" w:cs="Times New Roman"/>
          <w:sz w:val="28"/>
          <w:szCs w:val="28"/>
        </w:rPr>
        <w:t xml:space="preserve">. СПб.: ООО </w:t>
      </w:r>
      <w:r w:rsidR="00F77878" w:rsidRPr="005415D7">
        <w:rPr>
          <w:rFonts w:ascii="Times New Roman" w:hAnsi="Times New Roman" w:cs="Times New Roman"/>
          <w:sz w:val="28"/>
          <w:szCs w:val="28"/>
        </w:rPr>
        <w:t>«</w:t>
      </w:r>
      <w:proofErr w:type="spellStart"/>
      <w:r w:rsidRPr="005415D7">
        <w:rPr>
          <w:rFonts w:ascii="Times New Roman" w:hAnsi="Times New Roman" w:cs="Times New Roman"/>
          <w:sz w:val="28"/>
          <w:szCs w:val="28"/>
        </w:rPr>
        <w:t>Книжный</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дом</w:t>
      </w:r>
      <w:proofErr w:type="spellEnd"/>
      <w:r w:rsidR="00F77878" w:rsidRPr="005415D7">
        <w:rPr>
          <w:rFonts w:ascii="Times New Roman" w:hAnsi="Times New Roman" w:cs="Times New Roman"/>
          <w:sz w:val="28"/>
          <w:szCs w:val="28"/>
        </w:rPr>
        <w:t>»</w:t>
      </w:r>
      <w:r w:rsidRPr="005415D7">
        <w:rPr>
          <w:rFonts w:ascii="Times New Roman" w:hAnsi="Times New Roman" w:cs="Times New Roman"/>
          <w:sz w:val="28"/>
          <w:szCs w:val="28"/>
        </w:rPr>
        <w:t>, 2008. – 456 с.</w:t>
      </w:r>
    </w:p>
    <w:p w14:paraId="1F01B9BE"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Авксентьев</w:t>
      </w:r>
      <w:proofErr w:type="spellEnd"/>
      <w:r w:rsidRPr="005415D7">
        <w:rPr>
          <w:rFonts w:ascii="Times New Roman" w:hAnsi="Times New Roman" w:cs="Times New Roman"/>
          <w:sz w:val="28"/>
          <w:szCs w:val="28"/>
        </w:rPr>
        <w:t xml:space="preserve"> В.А. </w:t>
      </w:r>
      <w:proofErr w:type="spellStart"/>
      <w:r w:rsidRPr="005415D7">
        <w:rPr>
          <w:rFonts w:ascii="Times New Roman" w:hAnsi="Times New Roman" w:cs="Times New Roman"/>
          <w:sz w:val="28"/>
          <w:szCs w:val="28"/>
        </w:rPr>
        <w:t>Этническая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конфликтология</w:t>
      </w:r>
      <w:proofErr w:type="spellEnd"/>
      <w:r w:rsidRPr="005415D7">
        <w:rPr>
          <w:rFonts w:ascii="Times New Roman" w:hAnsi="Times New Roman" w:cs="Times New Roman"/>
          <w:sz w:val="28"/>
          <w:szCs w:val="28"/>
        </w:rPr>
        <w:t xml:space="preserve">. М.: </w:t>
      </w:r>
      <w:proofErr w:type="spellStart"/>
      <w:r w:rsidRPr="005415D7">
        <w:rPr>
          <w:rFonts w:ascii="Times New Roman" w:hAnsi="Times New Roman" w:cs="Times New Roman"/>
          <w:sz w:val="28"/>
          <w:szCs w:val="28"/>
        </w:rPr>
        <w:t>Инфра</w:t>
      </w:r>
      <w:proofErr w:type="spellEnd"/>
      <w:r w:rsidRPr="005415D7">
        <w:rPr>
          <w:rFonts w:ascii="Times New Roman" w:hAnsi="Times New Roman" w:cs="Times New Roman"/>
          <w:sz w:val="28"/>
          <w:szCs w:val="28"/>
        </w:rPr>
        <w:t>-М, 2011. – 327 с.</w:t>
      </w:r>
    </w:p>
    <w:p w14:paraId="203F6014"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Базаров</w:t>
      </w:r>
      <w:proofErr w:type="spellEnd"/>
      <w:r w:rsidRPr="005415D7">
        <w:rPr>
          <w:rFonts w:ascii="Times New Roman" w:hAnsi="Times New Roman" w:cs="Times New Roman"/>
          <w:sz w:val="28"/>
          <w:szCs w:val="28"/>
        </w:rPr>
        <w:t xml:space="preserve"> Т.Ю. </w:t>
      </w:r>
      <w:proofErr w:type="spellStart"/>
      <w:r w:rsidRPr="005415D7">
        <w:rPr>
          <w:rFonts w:ascii="Times New Roman" w:hAnsi="Times New Roman" w:cs="Times New Roman"/>
          <w:sz w:val="28"/>
          <w:szCs w:val="28"/>
        </w:rPr>
        <w:t>Психологические</w:t>
      </w:r>
      <w:proofErr w:type="spellEnd"/>
      <w:r w:rsidRPr="005415D7">
        <w:rPr>
          <w:rFonts w:ascii="Times New Roman" w:hAnsi="Times New Roman" w:cs="Times New Roman"/>
          <w:sz w:val="28"/>
          <w:szCs w:val="28"/>
        </w:rPr>
        <w:t xml:space="preserve"> грани </w:t>
      </w:r>
      <w:proofErr w:type="spellStart"/>
      <w:r w:rsidRPr="005415D7">
        <w:rPr>
          <w:rFonts w:ascii="Times New Roman" w:hAnsi="Times New Roman" w:cs="Times New Roman"/>
          <w:sz w:val="28"/>
          <w:szCs w:val="28"/>
        </w:rPr>
        <w:t>изменяющейся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организации</w:t>
      </w:r>
      <w:proofErr w:type="spellEnd"/>
      <w:r w:rsidRPr="005415D7">
        <w:rPr>
          <w:rFonts w:ascii="Times New Roman" w:hAnsi="Times New Roman" w:cs="Times New Roman"/>
          <w:sz w:val="28"/>
          <w:szCs w:val="28"/>
        </w:rPr>
        <w:t xml:space="preserve">. М.: Аспект </w:t>
      </w:r>
      <w:proofErr w:type="spellStart"/>
      <w:r w:rsidRPr="005415D7">
        <w:rPr>
          <w:rFonts w:ascii="Times New Roman" w:hAnsi="Times New Roman" w:cs="Times New Roman"/>
          <w:sz w:val="28"/>
          <w:szCs w:val="28"/>
        </w:rPr>
        <w:t>пресс</w:t>
      </w:r>
      <w:proofErr w:type="spellEnd"/>
      <w:r w:rsidRPr="005415D7">
        <w:rPr>
          <w:rFonts w:ascii="Times New Roman" w:hAnsi="Times New Roman" w:cs="Times New Roman"/>
          <w:sz w:val="28"/>
          <w:szCs w:val="28"/>
        </w:rPr>
        <w:t>, 2017.  – 278 с.</w:t>
      </w:r>
    </w:p>
    <w:p w14:paraId="3A559FA1"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Батра</w:t>
      </w:r>
      <w:proofErr w:type="spellEnd"/>
      <w:r w:rsidRPr="005415D7">
        <w:rPr>
          <w:rFonts w:ascii="Times New Roman" w:hAnsi="Times New Roman" w:cs="Times New Roman"/>
          <w:sz w:val="28"/>
          <w:szCs w:val="28"/>
        </w:rPr>
        <w:t xml:space="preserve"> Р. </w:t>
      </w:r>
      <w:proofErr w:type="spellStart"/>
      <w:r w:rsidRPr="005415D7">
        <w:rPr>
          <w:rFonts w:ascii="Times New Roman" w:hAnsi="Times New Roman" w:cs="Times New Roman"/>
          <w:sz w:val="28"/>
          <w:szCs w:val="28"/>
        </w:rPr>
        <w:t>Рекламный</w:t>
      </w:r>
      <w:proofErr w:type="spellEnd"/>
      <w:r w:rsidRPr="005415D7">
        <w:rPr>
          <w:rFonts w:ascii="Times New Roman" w:hAnsi="Times New Roman" w:cs="Times New Roman"/>
          <w:sz w:val="28"/>
          <w:szCs w:val="28"/>
        </w:rPr>
        <w:t xml:space="preserve"> менеджмент: Пер. с </w:t>
      </w:r>
      <w:proofErr w:type="spellStart"/>
      <w:r w:rsidRPr="005415D7">
        <w:rPr>
          <w:rFonts w:ascii="Times New Roman" w:hAnsi="Times New Roman" w:cs="Times New Roman"/>
          <w:sz w:val="28"/>
          <w:szCs w:val="28"/>
        </w:rPr>
        <w:t>англ</w:t>
      </w:r>
      <w:proofErr w:type="spellEnd"/>
      <w:r w:rsidRPr="005415D7">
        <w:rPr>
          <w:rFonts w:ascii="Times New Roman" w:hAnsi="Times New Roman" w:cs="Times New Roman"/>
          <w:sz w:val="28"/>
          <w:szCs w:val="28"/>
        </w:rPr>
        <w:t xml:space="preserve">./ Р. </w:t>
      </w:r>
      <w:proofErr w:type="spellStart"/>
      <w:r w:rsidRPr="005415D7">
        <w:rPr>
          <w:rFonts w:ascii="Times New Roman" w:hAnsi="Times New Roman" w:cs="Times New Roman"/>
          <w:sz w:val="28"/>
          <w:szCs w:val="28"/>
        </w:rPr>
        <w:t>Батра</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Дж</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Майерс</w:t>
      </w:r>
      <w:proofErr w:type="spellEnd"/>
      <w:r w:rsidRPr="005415D7">
        <w:rPr>
          <w:rFonts w:ascii="Times New Roman" w:hAnsi="Times New Roman" w:cs="Times New Roman"/>
          <w:sz w:val="28"/>
          <w:szCs w:val="28"/>
        </w:rPr>
        <w:t xml:space="preserve">, Д. </w:t>
      </w:r>
      <w:proofErr w:type="spellStart"/>
      <w:r w:rsidRPr="005415D7">
        <w:rPr>
          <w:rFonts w:ascii="Times New Roman" w:hAnsi="Times New Roman" w:cs="Times New Roman"/>
          <w:sz w:val="28"/>
          <w:szCs w:val="28"/>
        </w:rPr>
        <w:t>Аакер</w:t>
      </w:r>
      <w:proofErr w:type="spellEnd"/>
      <w:r w:rsidRPr="005415D7">
        <w:rPr>
          <w:rFonts w:ascii="Times New Roman" w:hAnsi="Times New Roman" w:cs="Times New Roman"/>
          <w:sz w:val="28"/>
          <w:szCs w:val="28"/>
        </w:rPr>
        <w:t xml:space="preserve">. - 5-е </w:t>
      </w:r>
      <w:proofErr w:type="spellStart"/>
      <w:r w:rsidRPr="005415D7">
        <w:rPr>
          <w:rFonts w:ascii="Times New Roman" w:hAnsi="Times New Roman" w:cs="Times New Roman"/>
          <w:sz w:val="28"/>
          <w:szCs w:val="28"/>
        </w:rPr>
        <w:t>изд</w:t>
      </w:r>
      <w:proofErr w:type="spellEnd"/>
      <w:r w:rsidRPr="005415D7">
        <w:rPr>
          <w:rFonts w:ascii="Times New Roman" w:hAnsi="Times New Roman" w:cs="Times New Roman"/>
          <w:sz w:val="28"/>
          <w:szCs w:val="28"/>
        </w:rPr>
        <w:t xml:space="preserve">. - М.: </w:t>
      </w:r>
      <w:proofErr w:type="spellStart"/>
      <w:r w:rsidRPr="005415D7">
        <w:rPr>
          <w:rFonts w:ascii="Times New Roman" w:hAnsi="Times New Roman" w:cs="Times New Roman"/>
          <w:sz w:val="28"/>
          <w:szCs w:val="28"/>
        </w:rPr>
        <w:t>Вильямс</w:t>
      </w:r>
      <w:proofErr w:type="spellEnd"/>
      <w:r w:rsidRPr="005415D7">
        <w:rPr>
          <w:rFonts w:ascii="Times New Roman" w:hAnsi="Times New Roman" w:cs="Times New Roman"/>
          <w:sz w:val="28"/>
          <w:szCs w:val="28"/>
        </w:rPr>
        <w:t xml:space="preserve">, 2011. – 163 с. </w:t>
      </w:r>
    </w:p>
    <w:p w14:paraId="01D9BE75"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Бове</w:t>
      </w:r>
      <w:proofErr w:type="spellEnd"/>
      <w:r w:rsidRPr="005415D7">
        <w:rPr>
          <w:rFonts w:ascii="Times New Roman" w:hAnsi="Times New Roman" w:cs="Times New Roman"/>
          <w:sz w:val="28"/>
          <w:szCs w:val="28"/>
        </w:rPr>
        <w:t xml:space="preserve"> К. </w:t>
      </w:r>
      <w:proofErr w:type="spellStart"/>
      <w:r w:rsidRPr="005415D7">
        <w:rPr>
          <w:rFonts w:ascii="Times New Roman" w:hAnsi="Times New Roman" w:cs="Times New Roman"/>
          <w:sz w:val="28"/>
          <w:szCs w:val="28"/>
        </w:rPr>
        <w:t>Современная</w:t>
      </w:r>
      <w:proofErr w:type="spellEnd"/>
      <w:r w:rsidRPr="005415D7">
        <w:rPr>
          <w:rFonts w:ascii="Times New Roman" w:hAnsi="Times New Roman" w:cs="Times New Roman"/>
          <w:sz w:val="28"/>
          <w:szCs w:val="28"/>
        </w:rPr>
        <w:t xml:space="preserve"> реклама / К. </w:t>
      </w:r>
      <w:proofErr w:type="spellStart"/>
      <w:r w:rsidRPr="005415D7">
        <w:rPr>
          <w:rFonts w:ascii="Times New Roman" w:hAnsi="Times New Roman" w:cs="Times New Roman"/>
          <w:sz w:val="28"/>
          <w:szCs w:val="28"/>
        </w:rPr>
        <w:t>Бове</w:t>
      </w:r>
      <w:proofErr w:type="spellEnd"/>
      <w:r w:rsidRPr="005415D7">
        <w:rPr>
          <w:rFonts w:ascii="Times New Roman" w:hAnsi="Times New Roman" w:cs="Times New Roman"/>
          <w:sz w:val="28"/>
          <w:szCs w:val="28"/>
        </w:rPr>
        <w:t xml:space="preserve">, У. </w:t>
      </w:r>
      <w:proofErr w:type="spellStart"/>
      <w:r w:rsidRPr="005415D7">
        <w:rPr>
          <w:rFonts w:ascii="Times New Roman" w:hAnsi="Times New Roman" w:cs="Times New Roman"/>
          <w:sz w:val="28"/>
          <w:szCs w:val="28"/>
        </w:rPr>
        <w:t>Аренс</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Под</w:t>
      </w:r>
      <w:proofErr w:type="spellEnd"/>
      <w:r w:rsidRPr="005415D7">
        <w:rPr>
          <w:rFonts w:ascii="Times New Roman" w:hAnsi="Times New Roman" w:cs="Times New Roman"/>
          <w:sz w:val="28"/>
          <w:szCs w:val="28"/>
        </w:rPr>
        <w:t xml:space="preserve"> ред. О. А. Феофанова. - </w:t>
      </w:r>
      <w:proofErr w:type="spellStart"/>
      <w:r w:rsidRPr="005415D7">
        <w:rPr>
          <w:rFonts w:ascii="Times New Roman" w:hAnsi="Times New Roman" w:cs="Times New Roman"/>
          <w:sz w:val="28"/>
          <w:szCs w:val="28"/>
        </w:rPr>
        <w:t>Тольятти</w:t>
      </w:r>
      <w:proofErr w:type="spellEnd"/>
      <w:r w:rsidRPr="005415D7">
        <w:rPr>
          <w:rFonts w:ascii="Times New Roman" w:hAnsi="Times New Roman" w:cs="Times New Roman"/>
          <w:sz w:val="28"/>
          <w:szCs w:val="28"/>
        </w:rPr>
        <w:t xml:space="preserve">: ИД </w:t>
      </w:r>
      <w:r w:rsidR="00F77878" w:rsidRPr="005415D7">
        <w:rPr>
          <w:rFonts w:ascii="Times New Roman" w:hAnsi="Times New Roman" w:cs="Times New Roman"/>
          <w:sz w:val="28"/>
          <w:szCs w:val="28"/>
        </w:rPr>
        <w:t>«</w:t>
      </w:r>
      <w:r w:rsidRPr="005415D7">
        <w:rPr>
          <w:rFonts w:ascii="Times New Roman" w:hAnsi="Times New Roman" w:cs="Times New Roman"/>
          <w:sz w:val="28"/>
          <w:szCs w:val="28"/>
        </w:rPr>
        <w:t>Довгань</w:t>
      </w:r>
      <w:r w:rsidR="00F77878" w:rsidRPr="005415D7">
        <w:rPr>
          <w:rFonts w:ascii="Times New Roman" w:hAnsi="Times New Roman" w:cs="Times New Roman"/>
          <w:sz w:val="28"/>
          <w:szCs w:val="28"/>
        </w:rPr>
        <w:t>»</w:t>
      </w:r>
      <w:r w:rsidRPr="005415D7">
        <w:rPr>
          <w:rFonts w:ascii="Times New Roman" w:hAnsi="Times New Roman" w:cs="Times New Roman"/>
          <w:sz w:val="28"/>
          <w:szCs w:val="28"/>
        </w:rPr>
        <w:t>, 1995. - 704 с.</w:t>
      </w:r>
    </w:p>
    <w:p w14:paraId="196C2F40"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Бунина</w:t>
      </w:r>
      <w:proofErr w:type="spellEnd"/>
      <w:r w:rsidRPr="005415D7">
        <w:rPr>
          <w:rFonts w:ascii="Times New Roman" w:hAnsi="Times New Roman" w:cs="Times New Roman"/>
          <w:sz w:val="28"/>
          <w:szCs w:val="28"/>
        </w:rPr>
        <w:t xml:space="preserve"> В.Г. </w:t>
      </w:r>
      <w:proofErr w:type="spellStart"/>
      <w:r w:rsidRPr="005415D7">
        <w:rPr>
          <w:rFonts w:ascii="Times New Roman" w:hAnsi="Times New Roman" w:cs="Times New Roman"/>
          <w:sz w:val="28"/>
          <w:szCs w:val="28"/>
        </w:rPr>
        <w:t>Кросс-культурный</w:t>
      </w:r>
      <w:proofErr w:type="spellEnd"/>
      <w:r w:rsidRPr="005415D7">
        <w:rPr>
          <w:rFonts w:ascii="Times New Roman" w:hAnsi="Times New Roman" w:cs="Times New Roman"/>
          <w:sz w:val="28"/>
          <w:szCs w:val="28"/>
        </w:rPr>
        <w:t xml:space="preserve"> менеджмент и </w:t>
      </w:r>
      <w:proofErr w:type="spellStart"/>
      <w:r w:rsidRPr="005415D7">
        <w:rPr>
          <w:rFonts w:ascii="Times New Roman" w:hAnsi="Times New Roman" w:cs="Times New Roman"/>
          <w:sz w:val="28"/>
          <w:szCs w:val="28"/>
        </w:rPr>
        <w:t>межкультурная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коммуникация</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учебное</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пособие</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В.Г.Бунина</w:t>
      </w:r>
      <w:proofErr w:type="spellEnd"/>
      <w:r w:rsidRPr="005415D7">
        <w:rPr>
          <w:rFonts w:ascii="Times New Roman" w:hAnsi="Times New Roman" w:cs="Times New Roman"/>
          <w:sz w:val="28"/>
          <w:szCs w:val="28"/>
        </w:rPr>
        <w:t>. - М.: ГУУ, 2008. - 128 с.</w:t>
      </w:r>
    </w:p>
    <w:p w14:paraId="665D6C30"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Веселов</w:t>
      </w:r>
      <w:proofErr w:type="spellEnd"/>
      <w:r w:rsidRPr="005415D7">
        <w:rPr>
          <w:rFonts w:ascii="Times New Roman" w:hAnsi="Times New Roman" w:cs="Times New Roman"/>
          <w:sz w:val="28"/>
          <w:szCs w:val="28"/>
        </w:rPr>
        <w:t xml:space="preserve"> С.В. Маркетинг в </w:t>
      </w:r>
      <w:proofErr w:type="spellStart"/>
      <w:r w:rsidRPr="005415D7">
        <w:rPr>
          <w:rFonts w:ascii="Times New Roman" w:hAnsi="Times New Roman" w:cs="Times New Roman"/>
          <w:sz w:val="28"/>
          <w:szCs w:val="28"/>
        </w:rPr>
        <w:t>рекламе</w:t>
      </w:r>
      <w:proofErr w:type="spellEnd"/>
      <w:r w:rsidRPr="005415D7">
        <w:rPr>
          <w:rFonts w:ascii="Times New Roman" w:hAnsi="Times New Roman" w:cs="Times New Roman"/>
          <w:sz w:val="28"/>
          <w:szCs w:val="28"/>
        </w:rPr>
        <w:t xml:space="preserve">: в 3-х ч. Ч. 1. </w:t>
      </w:r>
      <w:proofErr w:type="spellStart"/>
      <w:r w:rsidRPr="005415D7">
        <w:rPr>
          <w:rFonts w:ascii="Times New Roman" w:hAnsi="Times New Roman" w:cs="Times New Roman"/>
          <w:sz w:val="28"/>
          <w:szCs w:val="28"/>
        </w:rPr>
        <w:t>Рекламный</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рынок</w:t>
      </w:r>
      <w:proofErr w:type="spellEnd"/>
      <w:r w:rsidRPr="005415D7">
        <w:rPr>
          <w:rFonts w:ascii="Times New Roman" w:hAnsi="Times New Roman" w:cs="Times New Roman"/>
          <w:sz w:val="28"/>
          <w:szCs w:val="28"/>
        </w:rPr>
        <w:t xml:space="preserve"> и его </w:t>
      </w:r>
      <w:proofErr w:type="spellStart"/>
      <w:r w:rsidRPr="005415D7">
        <w:rPr>
          <w:rFonts w:ascii="Times New Roman" w:hAnsi="Times New Roman" w:cs="Times New Roman"/>
          <w:sz w:val="28"/>
          <w:szCs w:val="28"/>
        </w:rPr>
        <w:t>изучение</w:t>
      </w:r>
      <w:proofErr w:type="spellEnd"/>
      <w:r w:rsidRPr="005415D7">
        <w:rPr>
          <w:rFonts w:ascii="Times New Roman" w:hAnsi="Times New Roman" w:cs="Times New Roman"/>
          <w:sz w:val="28"/>
          <w:szCs w:val="28"/>
        </w:rPr>
        <w:t xml:space="preserve">. - М.: </w:t>
      </w:r>
      <w:proofErr w:type="spellStart"/>
      <w:r w:rsidRPr="005415D7">
        <w:rPr>
          <w:rFonts w:ascii="Times New Roman" w:hAnsi="Times New Roman" w:cs="Times New Roman"/>
          <w:sz w:val="28"/>
          <w:szCs w:val="28"/>
        </w:rPr>
        <w:t>Изд</w:t>
      </w:r>
      <w:proofErr w:type="spellEnd"/>
      <w:r w:rsidRPr="005415D7">
        <w:rPr>
          <w:rFonts w:ascii="Times New Roman" w:hAnsi="Times New Roman" w:cs="Times New Roman"/>
          <w:sz w:val="28"/>
          <w:szCs w:val="28"/>
        </w:rPr>
        <w:t xml:space="preserve">-во </w:t>
      </w:r>
      <w:proofErr w:type="spellStart"/>
      <w:r w:rsidRPr="005415D7">
        <w:rPr>
          <w:rFonts w:ascii="Times New Roman" w:hAnsi="Times New Roman" w:cs="Times New Roman"/>
          <w:sz w:val="28"/>
          <w:szCs w:val="28"/>
        </w:rPr>
        <w:t>Междунар</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ин</w:t>
      </w:r>
      <w:proofErr w:type="spellEnd"/>
      <w:r w:rsidRPr="005415D7">
        <w:rPr>
          <w:rFonts w:ascii="Times New Roman" w:hAnsi="Times New Roman" w:cs="Times New Roman"/>
          <w:sz w:val="28"/>
          <w:szCs w:val="28"/>
        </w:rPr>
        <w:t xml:space="preserve">-та </w:t>
      </w:r>
      <w:proofErr w:type="spellStart"/>
      <w:r w:rsidRPr="005415D7">
        <w:rPr>
          <w:rFonts w:ascii="Times New Roman" w:hAnsi="Times New Roman" w:cs="Times New Roman"/>
          <w:sz w:val="28"/>
          <w:szCs w:val="28"/>
        </w:rPr>
        <w:t>рекл</w:t>
      </w:r>
      <w:proofErr w:type="spellEnd"/>
      <w:r w:rsidRPr="005415D7">
        <w:rPr>
          <w:rFonts w:ascii="Times New Roman" w:hAnsi="Times New Roman" w:cs="Times New Roman"/>
          <w:sz w:val="28"/>
          <w:szCs w:val="28"/>
        </w:rPr>
        <w:t>., 2012. - 316 с.</w:t>
      </w:r>
    </w:p>
    <w:p w14:paraId="290C5849"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Грошев</w:t>
      </w:r>
      <w:proofErr w:type="spellEnd"/>
      <w:r w:rsidRPr="005415D7">
        <w:rPr>
          <w:rFonts w:ascii="Times New Roman" w:hAnsi="Times New Roman" w:cs="Times New Roman"/>
          <w:sz w:val="28"/>
          <w:szCs w:val="28"/>
        </w:rPr>
        <w:t xml:space="preserve"> И.В., </w:t>
      </w:r>
      <w:proofErr w:type="spellStart"/>
      <w:r w:rsidRPr="005415D7">
        <w:rPr>
          <w:rFonts w:ascii="Times New Roman" w:hAnsi="Times New Roman" w:cs="Times New Roman"/>
          <w:sz w:val="28"/>
          <w:szCs w:val="28"/>
        </w:rPr>
        <w:t>Емельянов</w:t>
      </w:r>
      <w:proofErr w:type="spellEnd"/>
      <w:r w:rsidRPr="005415D7">
        <w:rPr>
          <w:rFonts w:ascii="Times New Roman" w:hAnsi="Times New Roman" w:cs="Times New Roman"/>
          <w:sz w:val="28"/>
          <w:szCs w:val="28"/>
        </w:rPr>
        <w:t xml:space="preserve"> П.В., </w:t>
      </w:r>
      <w:proofErr w:type="spellStart"/>
      <w:r w:rsidRPr="005415D7">
        <w:rPr>
          <w:rFonts w:ascii="Times New Roman" w:hAnsi="Times New Roman" w:cs="Times New Roman"/>
          <w:sz w:val="28"/>
          <w:szCs w:val="28"/>
        </w:rPr>
        <w:t>Юрьев</w:t>
      </w:r>
      <w:proofErr w:type="spellEnd"/>
      <w:r w:rsidRPr="005415D7">
        <w:rPr>
          <w:rFonts w:ascii="Times New Roman" w:hAnsi="Times New Roman" w:cs="Times New Roman"/>
          <w:sz w:val="28"/>
          <w:szCs w:val="28"/>
        </w:rPr>
        <w:t xml:space="preserve"> В.М. </w:t>
      </w:r>
      <w:proofErr w:type="spellStart"/>
      <w:r w:rsidRPr="005415D7">
        <w:rPr>
          <w:rFonts w:ascii="Times New Roman" w:hAnsi="Times New Roman" w:cs="Times New Roman"/>
          <w:sz w:val="28"/>
          <w:szCs w:val="28"/>
        </w:rPr>
        <w:t>Организационная</w:t>
      </w:r>
      <w:proofErr w:type="spellEnd"/>
      <w:r w:rsidRPr="005415D7">
        <w:rPr>
          <w:rFonts w:ascii="Times New Roman" w:hAnsi="Times New Roman" w:cs="Times New Roman"/>
          <w:sz w:val="28"/>
          <w:szCs w:val="28"/>
        </w:rPr>
        <w:t xml:space="preserve"> культура. М.: </w:t>
      </w:r>
      <w:proofErr w:type="spellStart"/>
      <w:r w:rsidRPr="005415D7">
        <w:rPr>
          <w:rFonts w:ascii="Times New Roman" w:hAnsi="Times New Roman" w:cs="Times New Roman"/>
          <w:sz w:val="28"/>
          <w:szCs w:val="28"/>
        </w:rPr>
        <w:t>Юнити</w:t>
      </w:r>
      <w:proofErr w:type="spellEnd"/>
      <w:r w:rsidRPr="005415D7">
        <w:rPr>
          <w:rFonts w:ascii="Times New Roman" w:hAnsi="Times New Roman" w:cs="Times New Roman"/>
          <w:sz w:val="28"/>
          <w:szCs w:val="28"/>
        </w:rPr>
        <w:t>-Дана, 2014. – 288 с.</w:t>
      </w:r>
    </w:p>
    <w:p w14:paraId="59A3C31B" w14:textId="77777777" w:rsidR="005415D7" w:rsidRDefault="00B226D3" w:rsidP="005415D7">
      <w:pPr>
        <w:pStyle w:val="a3"/>
        <w:numPr>
          <w:ilvl w:val="0"/>
          <w:numId w:val="41"/>
        </w:numPr>
        <w:spacing w:after="0" w:line="360" w:lineRule="auto"/>
        <w:ind w:right="57"/>
        <w:jc w:val="both"/>
        <w:rPr>
          <w:rFonts w:ascii="Times New Roman" w:hAnsi="Times New Roman" w:cs="Times New Roman"/>
          <w:sz w:val="28"/>
          <w:szCs w:val="28"/>
        </w:rPr>
      </w:pPr>
      <w:proofErr w:type="spellStart"/>
      <w:r w:rsidRPr="005415D7">
        <w:rPr>
          <w:rFonts w:ascii="Times New Roman" w:hAnsi="Times New Roman" w:cs="Times New Roman"/>
          <w:sz w:val="28"/>
          <w:szCs w:val="28"/>
        </w:rPr>
        <w:t>Грушевицкая</w:t>
      </w:r>
      <w:proofErr w:type="spellEnd"/>
      <w:r w:rsidRPr="005415D7">
        <w:rPr>
          <w:rFonts w:ascii="Times New Roman" w:hAnsi="Times New Roman" w:cs="Times New Roman"/>
          <w:sz w:val="28"/>
          <w:szCs w:val="28"/>
        </w:rPr>
        <w:t xml:space="preserve"> Т.Г., </w:t>
      </w:r>
      <w:proofErr w:type="spellStart"/>
      <w:r w:rsidRPr="005415D7">
        <w:rPr>
          <w:rFonts w:ascii="Times New Roman" w:hAnsi="Times New Roman" w:cs="Times New Roman"/>
          <w:sz w:val="28"/>
          <w:szCs w:val="28"/>
        </w:rPr>
        <w:t>Попков</w:t>
      </w:r>
      <w:proofErr w:type="spellEnd"/>
      <w:r w:rsidRPr="005415D7">
        <w:rPr>
          <w:rFonts w:ascii="Times New Roman" w:hAnsi="Times New Roman" w:cs="Times New Roman"/>
          <w:sz w:val="28"/>
          <w:szCs w:val="28"/>
        </w:rPr>
        <w:t xml:space="preserve"> В.Д., </w:t>
      </w:r>
      <w:proofErr w:type="spellStart"/>
      <w:r w:rsidRPr="005415D7">
        <w:rPr>
          <w:rFonts w:ascii="Times New Roman" w:hAnsi="Times New Roman" w:cs="Times New Roman"/>
          <w:sz w:val="28"/>
          <w:szCs w:val="28"/>
        </w:rPr>
        <w:t>Садохин</w:t>
      </w:r>
      <w:proofErr w:type="spellEnd"/>
      <w:r w:rsidRPr="005415D7">
        <w:rPr>
          <w:rFonts w:ascii="Times New Roman" w:hAnsi="Times New Roman" w:cs="Times New Roman"/>
          <w:sz w:val="28"/>
          <w:szCs w:val="28"/>
        </w:rPr>
        <w:t xml:space="preserve"> А.П. </w:t>
      </w:r>
      <w:proofErr w:type="spellStart"/>
      <w:r w:rsidRPr="005415D7">
        <w:rPr>
          <w:rFonts w:ascii="Times New Roman" w:hAnsi="Times New Roman" w:cs="Times New Roman"/>
          <w:sz w:val="28"/>
          <w:szCs w:val="28"/>
        </w:rPr>
        <w:t>Основы</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межкультурной</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коммуникации</w:t>
      </w:r>
      <w:proofErr w:type="spellEnd"/>
      <w:r w:rsidRPr="005415D7">
        <w:rPr>
          <w:rFonts w:ascii="Times New Roman" w:hAnsi="Times New Roman" w:cs="Times New Roman"/>
          <w:sz w:val="28"/>
          <w:szCs w:val="28"/>
        </w:rPr>
        <w:t xml:space="preserve">: </w:t>
      </w:r>
      <w:proofErr w:type="spellStart"/>
      <w:r w:rsidRPr="005415D7">
        <w:rPr>
          <w:rFonts w:ascii="Times New Roman" w:hAnsi="Times New Roman" w:cs="Times New Roman"/>
          <w:sz w:val="28"/>
          <w:szCs w:val="28"/>
        </w:rPr>
        <w:t>учебник</w:t>
      </w:r>
      <w:proofErr w:type="spellEnd"/>
      <w:r w:rsidRPr="005415D7">
        <w:rPr>
          <w:rFonts w:ascii="Times New Roman" w:hAnsi="Times New Roman" w:cs="Times New Roman"/>
          <w:sz w:val="28"/>
          <w:szCs w:val="28"/>
        </w:rPr>
        <w:t xml:space="preserve"> для </w:t>
      </w:r>
      <w:proofErr w:type="spellStart"/>
      <w:r w:rsidRPr="005415D7">
        <w:rPr>
          <w:rFonts w:ascii="Times New Roman" w:hAnsi="Times New Roman" w:cs="Times New Roman"/>
          <w:sz w:val="28"/>
          <w:szCs w:val="28"/>
        </w:rPr>
        <w:t>вузов</w:t>
      </w:r>
      <w:proofErr w:type="spellEnd"/>
      <w:r w:rsidRPr="005415D7">
        <w:rPr>
          <w:rFonts w:ascii="Times New Roman" w:hAnsi="Times New Roman" w:cs="Times New Roman"/>
          <w:sz w:val="28"/>
          <w:szCs w:val="28"/>
        </w:rPr>
        <w:t xml:space="preserve">. / </w:t>
      </w:r>
      <w:proofErr w:type="spellStart"/>
      <w:r w:rsidRPr="005415D7">
        <w:rPr>
          <w:rFonts w:ascii="Times New Roman" w:hAnsi="Times New Roman" w:cs="Times New Roman"/>
          <w:sz w:val="28"/>
          <w:szCs w:val="28"/>
        </w:rPr>
        <w:t>Под</w:t>
      </w:r>
      <w:proofErr w:type="spellEnd"/>
      <w:r w:rsidRPr="005415D7">
        <w:rPr>
          <w:rFonts w:ascii="Times New Roman" w:hAnsi="Times New Roman" w:cs="Times New Roman"/>
          <w:sz w:val="28"/>
          <w:szCs w:val="28"/>
        </w:rPr>
        <w:t xml:space="preserve"> ред. </w:t>
      </w:r>
      <w:proofErr w:type="spellStart"/>
      <w:r w:rsidRPr="005415D7">
        <w:rPr>
          <w:rFonts w:ascii="Times New Roman" w:hAnsi="Times New Roman" w:cs="Times New Roman"/>
          <w:sz w:val="28"/>
          <w:szCs w:val="28"/>
        </w:rPr>
        <w:t>Садохина</w:t>
      </w:r>
      <w:proofErr w:type="spellEnd"/>
      <w:r w:rsidRPr="005415D7">
        <w:rPr>
          <w:rFonts w:ascii="Times New Roman" w:hAnsi="Times New Roman" w:cs="Times New Roman"/>
          <w:sz w:val="28"/>
          <w:szCs w:val="28"/>
        </w:rPr>
        <w:t xml:space="preserve"> А.П. М.: Юнити1. Дана, 2013.  – 352 с.</w:t>
      </w:r>
    </w:p>
    <w:p w14:paraId="7A80D3CC"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226D3" w:rsidRPr="005415D7">
        <w:rPr>
          <w:rFonts w:ascii="Times New Roman" w:hAnsi="Times New Roman" w:cs="Times New Roman"/>
          <w:sz w:val="28"/>
          <w:szCs w:val="28"/>
        </w:rPr>
        <w:t xml:space="preserve">Гулевич O.A. </w:t>
      </w:r>
      <w:proofErr w:type="spellStart"/>
      <w:r w:rsidR="00B226D3" w:rsidRPr="005415D7">
        <w:rPr>
          <w:rFonts w:ascii="Times New Roman" w:hAnsi="Times New Roman" w:cs="Times New Roman"/>
          <w:sz w:val="28"/>
          <w:szCs w:val="28"/>
        </w:rPr>
        <w:t>Межгрупповые</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отношения</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направления</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социально</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психологического</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исследования</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аналитический</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обзор</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Часть</w:t>
      </w:r>
      <w:proofErr w:type="spellEnd"/>
      <w:r w:rsidR="00B226D3" w:rsidRPr="005415D7">
        <w:rPr>
          <w:rFonts w:ascii="Times New Roman" w:hAnsi="Times New Roman" w:cs="Times New Roman"/>
          <w:sz w:val="28"/>
          <w:szCs w:val="28"/>
        </w:rPr>
        <w:t xml:space="preserve"> I. </w:t>
      </w:r>
      <w:proofErr w:type="spellStart"/>
      <w:r w:rsidR="00B226D3" w:rsidRPr="005415D7">
        <w:rPr>
          <w:rFonts w:ascii="Times New Roman" w:hAnsi="Times New Roman" w:cs="Times New Roman"/>
          <w:sz w:val="28"/>
          <w:szCs w:val="28"/>
        </w:rPr>
        <w:t>Когнитивный</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подход</w:t>
      </w:r>
      <w:proofErr w:type="spellEnd"/>
      <w:r w:rsidR="00B226D3" w:rsidRPr="005415D7">
        <w:rPr>
          <w:rFonts w:ascii="Times New Roman" w:hAnsi="Times New Roman" w:cs="Times New Roman"/>
          <w:sz w:val="28"/>
          <w:szCs w:val="28"/>
        </w:rPr>
        <w:t xml:space="preserve">. М., </w:t>
      </w:r>
      <w:proofErr w:type="spellStart"/>
      <w:r w:rsidR="00B226D3" w:rsidRPr="005415D7">
        <w:rPr>
          <w:rFonts w:ascii="Times New Roman" w:hAnsi="Times New Roman" w:cs="Times New Roman"/>
          <w:sz w:val="28"/>
          <w:szCs w:val="28"/>
        </w:rPr>
        <w:t>Институт</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психологии</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им</w:t>
      </w:r>
      <w:proofErr w:type="spellEnd"/>
      <w:r w:rsidR="00B226D3" w:rsidRPr="005415D7">
        <w:rPr>
          <w:rFonts w:ascii="Times New Roman" w:hAnsi="Times New Roman" w:cs="Times New Roman"/>
          <w:sz w:val="28"/>
          <w:szCs w:val="28"/>
        </w:rPr>
        <w:t xml:space="preserve">. JL С. </w:t>
      </w:r>
      <w:proofErr w:type="spellStart"/>
      <w:r w:rsidR="00B226D3" w:rsidRPr="005415D7">
        <w:rPr>
          <w:rFonts w:ascii="Times New Roman" w:hAnsi="Times New Roman" w:cs="Times New Roman"/>
          <w:sz w:val="28"/>
          <w:szCs w:val="28"/>
        </w:rPr>
        <w:t>Выгодского</w:t>
      </w:r>
      <w:proofErr w:type="spellEnd"/>
      <w:r w:rsidR="00B226D3" w:rsidRPr="005415D7">
        <w:rPr>
          <w:rFonts w:ascii="Times New Roman" w:hAnsi="Times New Roman" w:cs="Times New Roman"/>
          <w:sz w:val="28"/>
          <w:szCs w:val="28"/>
        </w:rPr>
        <w:t>, 2016. – 555 с.</w:t>
      </w:r>
    </w:p>
    <w:p w14:paraId="3B4A3604"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Джулер</w:t>
      </w:r>
      <w:proofErr w:type="spellEnd"/>
      <w:r w:rsidR="00B226D3" w:rsidRPr="005415D7">
        <w:rPr>
          <w:rFonts w:ascii="Times New Roman" w:hAnsi="Times New Roman" w:cs="Times New Roman"/>
          <w:sz w:val="28"/>
          <w:szCs w:val="28"/>
        </w:rPr>
        <w:t xml:space="preserve"> А. </w:t>
      </w:r>
      <w:proofErr w:type="spellStart"/>
      <w:r w:rsidR="00B226D3" w:rsidRPr="005415D7">
        <w:rPr>
          <w:rFonts w:ascii="Times New Roman" w:hAnsi="Times New Roman" w:cs="Times New Roman"/>
          <w:sz w:val="28"/>
          <w:szCs w:val="28"/>
        </w:rPr>
        <w:t>Креативные</w:t>
      </w:r>
      <w:proofErr w:type="spellEnd"/>
      <w:r w:rsidR="00B226D3" w:rsidRPr="005415D7">
        <w:rPr>
          <w:rFonts w:ascii="Times New Roman" w:hAnsi="Times New Roman" w:cs="Times New Roman"/>
          <w:sz w:val="28"/>
          <w:szCs w:val="28"/>
        </w:rPr>
        <w:t xml:space="preserve"> </w:t>
      </w:r>
      <w:proofErr w:type="spellStart"/>
      <w:r w:rsidR="00B226D3" w:rsidRPr="005415D7">
        <w:rPr>
          <w:rFonts w:ascii="Times New Roman" w:hAnsi="Times New Roman" w:cs="Times New Roman"/>
          <w:sz w:val="28"/>
          <w:szCs w:val="28"/>
        </w:rPr>
        <w:t>стратегии</w:t>
      </w:r>
      <w:proofErr w:type="spellEnd"/>
      <w:r w:rsidR="00B226D3" w:rsidRPr="005415D7">
        <w:rPr>
          <w:rFonts w:ascii="Times New Roman" w:hAnsi="Times New Roman" w:cs="Times New Roman"/>
          <w:sz w:val="28"/>
          <w:szCs w:val="28"/>
        </w:rPr>
        <w:t xml:space="preserve"> в </w:t>
      </w:r>
      <w:proofErr w:type="spellStart"/>
      <w:r w:rsidR="00B226D3" w:rsidRPr="005415D7">
        <w:rPr>
          <w:rFonts w:ascii="Times New Roman" w:hAnsi="Times New Roman" w:cs="Times New Roman"/>
          <w:sz w:val="28"/>
          <w:szCs w:val="28"/>
        </w:rPr>
        <w:t>рекламе</w:t>
      </w:r>
      <w:proofErr w:type="spellEnd"/>
      <w:r w:rsidR="00B226D3" w:rsidRPr="005415D7">
        <w:rPr>
          <w:rFonts w:ascii="Times New Roman" w:hAnsi="Times New Roman" w:cs="Times New Roman"/>
          <w:sz w:val="28"/>
          <w:szCs w:val="28"/>
        </w:rPr>
        <w:t xml:space="preserve"> / А. </w:t>
      </w:r>
      <w:proofErr w:type="spellStart"/>
      <w:r w:rsidR="00B226D3" w:rsidRPr="005415D7">
        <w:rPr>
          <w:rFonts w:ascii="Times New Roman" w:hAnsi="Times New Roman" w:cs="Times New Roman"/>
          <w:sz w:val="28"/>
          <w:szCs w:val="28"/>
        </w:rPr>
        <w:t>Джулер</w:t>
      </w:r>
      <w:proofErr w:type="spellEnd"/>
      <w:r w:rsidR="00B226D3" w:rsidRPr="005415D7">
        <w:rPr>
          <w:rFonts w:ascii="Times New Roman" w:hAnsi="Times New Roman" w:cs="Times New Roman"/>
          <w:sz w:val="28"/>
          <w:szCs w:val="28"/>
        </w:rPr>
        <w:t xml:space="preserve">, Б. </w:t>
      </w:r>
      <w:proofErr w:type="spellStart"/>
      <w:r w:rsidR="00B226D3" w:rsidRPr="005415D7">
        <w:rPr>
          <w:rFonts w:ascii="Times New Roman" w:hAnsi="Times New Roman" w:cs="Times New Roman"/>
          <w:sz w:val="28"/>
          <w:szCs w:val="28"/>
        </w:rPr>
        <w:t>Дрюниани</w:t>
      </w:r>
      <w:proofErr w:type="spellEnd"/>
      <w:r w:rsidR="00B226D3" w:rsidRPr="005415D7">
        <w:rPr>
          <w:rFonts w:ascii="Times New Roman" w:hAnsi="Times New Roman" w:cs="Times New Roman"/>
          <w:sz w:val="28"/>
          <w:szCs w:val="28"/>
        </w:rPr>
        <w:t xml:space="preserve">. - СПб.: </w:t>
      </w:r>
      <w:proofErr w:type="spellStart"/>
      <w:r w:rsidR="00B226D3" w:rsidRPr="005415D7">
        <w:rPr>
          <w:rFonts w:ascii="Times New Roman" w:hAnsi="Times New Roman" w:cs="Times New Roman"/>
          <w:sz w:val="28"/>
          <w:szCs w:val="28"/>
        </w:rPr>
        <w:t>Питер</w:t>
      </w:r>
      <w:proofErr w:type="spellEnd"/>
      <w:r w:rsidR="00B226D3" w:rsidRPr="005415D7">
        <w:rPr>
          <w:rFonts w:ascii="Times New Roman" w:hAnsi="Times New Roman" w:cs="Times New Roman"/>
          <w:sz w:val="28"/>
          <w:szCs w:val="28"/>
        </w:rPr>
        <w:t>, 2013. - 384 с.</w:t>
      </w:r>
    </w:p>
    <w:p w14:paraId="29070980"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Єсін</w:t>
      </w:r>
      <w:proofErr w:type="spellEnd"/>
      <w:r w:rsidR="00B9208F" w:rsidRPr="005415D7">
        <w:rPr>
          <w:rFonts w:ascii="Times New Roman" w:hAnsi="Times New Roman" w:cs="Times New Roman"/>
          <w:sz w:val="28"/>
          <w:szCs w:val="28"/>
        </w:rPr>
        <w:t xml:space="preserve"> А.Б. Введення в культурологію: Основні поняття культурології в систематичному викладі: навчальний посібник для студентів вищих навчальних закладів. М .: Видавничий центр </w:t>
      </w:r>
      <w:r w:rsidR="00F77878" w:rsidRPr="005415D7">
        <w:rPr>
          <w:rFonts w:ascii="Times New Roman" w:hAnsi="Times New Roman" w:cs="Times New Roman"/>
          <w:sz w:val="28"/>
          <w:szCs w:val="28"/>
        </w:rPr>
        <w:t>«</w:t>
      </w:r>
      <w:r w:rsidR="00B9208F" w:rsidRPr="005415D7">
        <w:rPr>
          <w:rFonts w:ascii="Times New Roman" w:hAnsi="Times New Roman" w:cs="Times New Roman"/>
          <w:sz w:val="28"/>
          <w:szCs w:val="28"/>
        </w:rPr>
        <w:t>Академія</w:t>
      </w:r>
      <w:r w:rsidR="00F77878" w:rsidRPr="005415D7">
        <w:rPr>
          <w:rFonts w:ascii="Times New Roman" w:hAnsi="Times New Roman" w:cs="Times New Roman"/>
          <w:sz w:val="28"/>
          <w:szCs w:val="28"/>
        </w:rPr>
        <w:t>»</w:t>
      </w:r>
      <w:r w:rsidR="00B9208F" w:rsidRPr="005415D7">
        <w:rPr>
          <w:rFonts w:ascii="Times New Roman" w:hAnsi="Times New Roman" w:cs="Times New Roman"/>
          <w:sz w:val="28"/>
          <w:szCs w:val="28"/>
        </w:rPr>
        <w:t>, 2009. – 216 с.</w:t>
      </w:r>
    </w:p>
    <w:p w14:paraId="0E04495F"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9208F" w:rsidRPr="005415D7">
        <w:rPr>
          <w:rFonts w:ascii="Times New Roman" w:hAnsi="Times New Roman" w:cs="Times New Roman"/>
          <w:sz w:val="28"/>
          <w:szCs w:val="28"/>
        </w:rPr>
        <w:t>Кочетков</w:t>
      </w:r>
      <w:proofErr w:type="spellEnd"/>
      <w:r w:rsidR="00B9208F" w:rsidRPr="005415D7">
        <w:rPr>
          <w:rFonts w:ascii="Times New Roman" w:hAnsi="Times New Roman" w:cs="Times New Roman"/>
          <w:sz w:val="28"/>
          <w:szCs w:val="28"/>
        </w:rPr>
        <w:t xml:space="preserve"> В.В. Психологія міжкультурних відмінностей. - М .: Наукова думка, 2012. – 416 с.</w:t>
      </w:r>
    </w:p>
    <w:p w14:paraId="557F7B21"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Кочетков</w:t>
      </w:r>
      <w:proofErr w:type="spellEnd"/>
      <w:r w:rsidR="00B9208F" w:rsidRPr="005415D7">
        <w:rPr>
          <w:rFonts w:ascii="Times New Roman" w:hAnsi="Times New Roman" w:cs="Times New Roman"/>
          <w:sz w:val="28"/>
          <w:szCs w:val="28"/>
        </w:rPr>
        <w:t xml:space="preserve"> В.В. Ділові культури в міжнародному співробітництві. - М.: Соціум, 2012. - 366 с.</w:t>
      </w:r>
    </w:p>
    <w:p w14:paraId="16A394FB"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Кочетков</w:t>
      </w:r>
      <w:proofErr w:type="spellEnd"/>
      <w:r w:rsidR="00B9208F" w:rsidRPr="005415D7">
        <w:rPr>
          <w:rFonts w:ascii="Times New Roman" w:hAnsi="Times New Roman" w:cs="Times New Roman"/>
          <w:sz w:val="28"/>
          <w:szCs w:val="28"/>
        </w:rPr>
        <w:t xml:space="preserve"> В.В. Соціологія міжкультурних відмінностей. - М.: Соціум, 2010. – 258 с.</w:t>
      </w:r>
    </w:p>
    <w:p w14:paraId="1C971B8E"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Лебедєва Н.М. Введення в етнічну та крос-культурну психологію: навчальний посібник. Москва: Ключ-С, 2009. – 224 с.</w:t>
      </w:r>
    </w:p>
    <w:p w14:paraId="6C08DD2B"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 xml:space="preserve">Льюїс Р.Д. Ділові культури в міжнародному бізнесі. Від зіткнення до взаєморозуміння / Пер. з </w:t>
      </w:r>
      <w:proofErr w:type="spellStart"/>
      <w:r w:rsidR="00B9208F" w:rsidRPr="005415D7">
        <w:rPr>
          <w:rFonts w:ascii="Times New Roman" w:hAnsi="Times New Roman" w:cs="Times New Roman"/>
          <w:sz w:val="28"/>
          <w:szCs w:val="28"/>
        </w:rPr>
        <w:t>англ</w:t>
      </w:r>
      <w:proofErr w:type="spellEnd"/>
      <w:r w:rsidR="00B9208F" w:rsidRPr="005415D7">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Нестік</w:t>
      </w:r>
      <w:proofErr w:type="spellEnd"/>
      <w:r w:rsidR="00B9208F" w:rsidRPr="005415D7">
        <w:rPr>
          <w:rFonts w:ascii="Times New Roman" w:hAnsi="Times New Roman" w:cs="Times New Roman"/>
          <w:sz w:val="28"/>
          <w:szCs w:val="28"/>
        </w:rPr>
        <w:t xml:space="preserve"> Т.А. М .: </w:t>
      </w:r>
      <w:proofErr w:type="spellStart"/>
      <w:r w:rsidR="00B9208F" w:rsidRPr="005415D7">
        <w:rPr>
          <w:rFonts w:ascii="Times New Roman" w:hAnsi="Times New Roman" w:cs="Times New Roman"/>
          <w:sz w:val="28"/>
          <w:szCs w:val="28"/>
        </w:rPr>
        <w:t>Дело</w:t>
      </w:r>
      <w:proofErr w:type="spellEnd"/>
      <w:r w:rsidR="00B9208F" w:rsidRPr="005415D7">
        <w:rPr>
          <w:rFonts w:ascii="Times New Roman" w:hAnsi="Times New Roman" w:cs="Times New Roman"/>
          <w:sz w:val="28"/>
          <w:szCs w:val="28"/>
        </w:rPr>
        <w:t>. 2009. – 456 с.</w:t>
      </w:r>
    </w:p>
    <w:p w14:paraId="2B199882"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 xml:space="preserve">Міжнародний менеджмент / За ред. С.Е. Пивоварова, Д.І. </w:t>
      </w:r>
      <w:proofErr w:type="spellStart"/>
      <w:r w:rsidR="00B9208F" w:rsidRPr="005415D7">
        <w:rPr>
          <w:rFonts w:ascii="Times New Roman" w:hAnsi="Times New Roman" w:cs="Times New Roman"/>
          <w:sz w:val="28"/>
          <w:szCs w:val="28"/>
        </w:rPr>
        <w:t>Баркана</w:t>
      </w:r>
      <w:proofErr w:type="spellEnd"/>
      <w:r w:rsidR="00B9208F" w:rsidRPr="005415D7">
        <w:rPr>
          <w:rFonts w:ascii="Times New Roman" w:hAnsi="Times New Roman" w:cs="Times New Roman"/>
          <w:sz w:val="28"/>
          <w:szCs w:val="28"/>
        </w:rPr>
        <w:t xml:space="preserve">, Л.С. </w:t>
      </w:r>
      <w:proofErr w:type="spellStart"/>
      <w:r w:rsidR="00B9208F" w:rsidRPr="005415D7">
        <w:rPr>
          <w:rFonts w:ascii="Times New Roman" w:hAnsi="Times New Roman" w:cs="Times New Roman"/>
          <w:sz w:val="28"/>
          <w:szCs w:val="28"/>
        </w:rPr>
        <w:t>Тарасевича</w:t>
      </w:r>
      <w:proofErr w:type="spellEnd"/>
      <w:r w:rsidR="00B9208F" w:rsidRPr="005415D7">
        <w:rPr>
          <w:rFonts w:ascii="Times New Roman" w:hAnsi="Times New Roman" w:cs="Times New Roman"/>
          <w:sz w:val="28"/>
          <w:szCs w:val="28"/>
        </w:rPr>
        <w:t xml:space="preserve">. - СПб .: </w:t>
      </w:r>
      <w:proofErr w:type="spellStart"/>
      <w:r w:rsidR="00B9208F" w:rsidRPr="005415D7">
        <w:rPr>
          <w:rFonts w:ascii="Times New Roman" w:hAnsi="Times New Roman" w:cs="Times New Roman"/>
          <w:sz w:val="28"/>
          <w:szCs w:val="28"/>
        </w:rPr>
        <w:t>Питер</w:t>
      </w:r>
      <w:proofErr w:type="spellEnd"/>
      <w:r w:rsidR="00B9208F" w:rsidRPr="005415D7">
        <w:rPr>
          <w:rFonts w:ascii="Times New Roman" w:hAnsi="Times New Roman" w:cs="Times New Roman"/>
          <w:sz w:val="28"/>
          <w:szCs w:val="28"/>
        </w:rPr>
        <w:t xml:space="preserve">, 2010. – 251с. </w:t>
      </w:r>
    </w:p>
    <w:p w14:paraId="0FFC7DA2"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Мокшанцев</w:t>
      </w:r>
      <w:proofErr w:type="spellEnd"/>
      <w:r w:rsidR="00B9208F" w:rsidRPr="005415D7">
        <w:rPr>
          <w:rFonts w:ascii="Times New Roman" w:hAnsi="Times New Roman" w:cs="Times New Roman"/>
          <w:sz w:val="28"/>
          <w:szCs w:val="28"/>
        </w:rPr>
        <w:t xml:space="preserve"> Р. І. Психологія реклами: </w:t>
      </w:r>
      <w:proofErr w:type="spellStart"/>
      <w:r w:rsidR="00B9208F" w:rsidRPr="005415D7">
        <w:rPr>
          <w:rFonts w:ascii="Times New Roman" w:hAnsi="Times New Roman" w:cs="Times New Roman"/>
          <w:sz w:val="28"/>
          <w:szCs w:val="28"/>
        </w:rPr>
        <w:t>Учеб</w:t>
      </w:r>
      <w:proofErr w:type="spellEnd"/>
      <w:r w:rsidR="00B9208F" w:rsidRPr="005415D7">
        <w:rPr>
          <w:rFonts w:ascii="Times New Roman" w:hAnsi="Times New Roman" w:cs="Times New Roman"/>
          <w:sz w:val="28"/>
          <w:szCs w:val="28"/>
        </w:rPr>
        <w:t>. посібник. - М .: ИНФРА-М, Новосибірськ: Сибірська угода, 2012. - 229 с.</w:t>
      </w:r>
    </w:p>
    <w:p w14:paraId="646C717D"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Мудров</w:t>
      </w:r>
      <w:proofErr w:type="spellEnd"/>
      <w:r w:rsidR="00B9208F" w:rsidRPr="005415D7">
        <w:rPr>
          <w:rFonts w:ascii="Times New Roman" w:hAnsi="Times New Roman" w:cs="Times New Roman"/>
          <w:sz w:val="28"/>
          <w:szCs w:val="28"/>
        </w:rPr>
        <w:t xml:space="preserve"> А. Н. Основи реклами. - М .: Економіст, 2015. - 319 с.</w:t>
      </w:r>
    </w:p>
    <w:p w14:paraId="2F4AA6BF"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Музикант В. Л. Реклама: міжнародний досвід. М.: Право і закон, 2006. - 220 с.</w:t>
      </w:r>
    </w:p>
    <w:p w14:paraId="5DEBBB29"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 xml:space="preserve">Мясоєдов С.П. Основи крос-культурного менеджменту. Як вести бізнес з представниками інших країн і культур: </w:t>
      </w:r>
      <w:proofErr w:type="spellStart"/>
      <w:r w:rsidR="00B9208F" w:rsidRPr="005415D7">
        <w:rPr>
          <w:rFonts w:ascii="Times New Roman" w:hAnsi="Times New Roman" w:cs="Times New Roman"/>
          <w:sz w:val="28"/>
          <w:szCs w:val="28"/>
        </w:rPr>
        <w:t>навч</w:t>
      </w:r>
      <w:proofErr w:type="spellEnd"/>
      <w:r w:rsidR="00B9208F" w:rsidRPr="005415D7">
        <w:rPr>
          <w:rFonts w:ascii="Times New Roman" w:hAnsi="Times New Roman" w:cs="Times New Roman"/>
          <w:sz w:val="28"/>
          <w:szCs w:val="28"/>
        </w:rPr>
        <w:t>. посібник. М .: Справа АНХ, 2008. – 256 с.</w:t>
      </w:r>
    </w:p>
    <w:p w14:paraId="37780291"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Наумов</w:t>
      </w:r>
      <w:proofErr w:type="spellEnd"/>
      <w:r w:rsidR="00B9208F" w:rsidRPr="005415D7">
        <w:rPr>
          <w:rFonts w:ascii="Times New Roman" w:hAnsi="Times New Roman" w:cs="Times New Roman"/>
          <w:sz w:val="28"/>
          <w:szCs w:val="28"/>
        </w:rPr>
        <w:t xml:space="preserve"> А. </w:t>
      </w:r>
      <w:proofErr w:type="spellStart"/>
      <w:r w:rsidR="00B9208F" w:rsidRPr="005415D7">
        <w:rPr>
          <w:rFonts w:ascii="Times New Roman" w:hAnsi="Times New Roman" w:cs="Times New Roman"/>
          <w:sz w:val="28"/>
          <w:szCs w:val="28"/>
        </w:rPr>
        <w:t>Хофстідово</w:t>
      </w:r>
      <w:proofErr w:type="spellEnd"/>
      <w:r w:rsidR="00B9208F" w:rsidRPr="005415D7">
        <w:rPr>
          <w:rFonts w:ascii="Times New Roman" w:hAnsi="Times New Roman" w:cs="Times New Roman"/>
          <w:sz w:val="28"/>
          <w:szCs w:val="28"/>
        </w:rPr>
        <w:t xml:space="preserve"> (вплив національної культури на управління бізнесом) // Менеджмент, 1996, № 3. - С. 70-103.</w:t>
      </w:r>
    </w:p>
    <w:p w14:paraId="12073305"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208F" w:rsidRPr="005415D7">
        <w:rPr>
          <w:rFonts w:ascii="Times New Roman" w:hAnsi="Times New Roman" w:cs="Times New Roman"/>
          <w:sz w:val="28"/>
          <w:szCs w:val="28"/>
        </w:rPr>
        <w:t>Нордстрем</w:t>
      </w:r>
      <w:proofErr w:type="spellEnd"/>
      <w:r w:rsidR="00B9208F" w:rsidRPr="005415D7">
        <w:rPr>
          <w:rFonts w:ascii="Times New Roman" w:hAnsi="Times New Roman" w:cs="Times New Roman"/>
          <w:sz w:val="28"/>
          <w:szCs w:val="28"/>
        </w:rPr>
        <w:t xml:space="preserve"> К. і </w:t>
      </w:r>
      <w:proofErr w:type="spellStart"/>
      <w:r w:rsidR="00B9208F" w:rsidRPr="005415D7">
        <w:rPr>
          <w:rFonts w:ascii="Times New Roman" w:hAnsi="Times New Roman" w:cs="Times New Roman"/>
          <w:sz w:val="28"/>
          <w:szCs w:val="28"/>
        </w:rPr>
        <w:t>Риддерстрале</w:t>
      </w:r>
      <w:proofErr w:type="spellEnd"/>
      <w:r w:rsidR="00B9208F" w:rsidRPr="005415D7">
        <w:rPr>
          <w:rFonts w:ascii="Times New Roman" w:hAnsi="Times New Roman" w:cs="Times New Roman"/>
          <w:sz w:val="28"/>
          <w:szCs w:val="28"/>
        </w:rPr>
        <w:t xml:space="preserve"> Й. Бізнес в стилі </w:t>
      </w:r>
      <w:proofErr w:type="spellStart"/>
      <w:r w:rsidR="00B9208F" w:rsidRPr="005415D7">
        <w:rPr>
          <w:rFonts w:ascii="Times New Roman" w:hAnsi="Times New Roman" w:cs="Times New Roman"/>
          <w:sz w:val="28"/>
          <w:szCs w:val="28"/>
        </w:rPr>
        <w:t>фанк</w:t>
      </w:r>
      <w:proofErr w:type="spellEnd"/>
      <w:r w:rsidR="00B9208F" w:rsidRPr="005415D7">
        <w:rPr>
          <w:rFonts w:ascii="Times New Roman" w:hAnsi="Times New Roman" w:cs="Times New Roman"/>
          <w:sz w:val="28"/>
          <w:szCs w:val="28"/>
        </w:rPr>
        <w:t xml:space="preserve">: капітал танцює під дудку таланту. - СПб.: Стокгольмська школа економіки в Санкт-Петербурзі, 2010. – 521с. </w:t>
      </w:r>
    </w:p>
    <w:p w14:paraId="393CFF17"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B9208F" w:rsidRPr="005415D7">
        <w:rPr>
          <w:rFonts w:ascii="Times New Roman" w:hAnsi="Times New Roman" w:cs="Times New Roman"/>
          <w:sz w:val="28"/>
          <w:szCs w:val="28"/>
        </w:rPr>
        <w:t xml:space="preserve">Парсонс Т. Система координат дії в загальній теорії систем дії: культура, особистість і місце соціальних систем // Американська соціологічна думка: Тексти / За ред. </w:t>
      </w:r>
      <w:proofErr w:type="spellStart"/>
      <w:r w:rsidR="00B9208F" w:rsidRPr="005415D7">
        <w:rPr>
          <w:rFonts w:ascii="Times New Roman" w:hAnsi="Times New Roman" w:cs="Times New Roman"/>
          <w:sz w:val="28"/>
          <w:szCs w:val="28"/>
        </w:rPr>
        <w:t>Добренькова</w:t>
      </w:r>
      <w:proofErr w:type="spellEnd"/>
      <w:r w:rsidR="00B9208F" w:rsidRPr="005415D7">
        <w:rPr>
          <w:rFonts w:ascii="Times New Roman" w:hAnsi="Times New Roman" w:cs="Times New Roman"/>
          <w:sz w:val="28"/>
          <w:szCs w:val="28"/>
        </w:rPr>
        <w:t xml:space="preserve"> В.І. М .: </w:t>
      </w:r>
      <w:proofErr w:type="spellStart"/>
      <w:r w:rsidR="00B9208F" w:rsidRPr="005415D7">
        <w:rPr>
          <w:rFonts w:ascii="Times New Roman" w:hAnsi="Times New Roman" w:cs="Times New Roman"/>
          <w:sz w:val="28"/>
          <w:szCs w:val="28"/>
        </w:rPr>
        <w:t>Изд</w:t>
      </w:r>
      <w:proofErr w:type="spellEnd"/>
      <w:r w:rsidR="00B9208F" w:rsidRPr="005415D7">
        <w:rPr>
          <w:rFonts w:ascii="Times New Roman" w:hAnsi="Times New Roman" w:cs="Times New Roman"/>
          <w:sz w:val="28"/>
          <w:szCs w:val="28"/>
        </w:rPr>
        <w:t>-во МГУ, 2014. – 680 с.</w:t>
      </w:r>
    </w:p>
    <w:p w14:paraId="7412D8A3"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983F31" w:rsidRPr="005415D7">
        <w:rPr>
          <w:rFonts w:ascii="Times New Roman" w:hAnsi="Times New Roman" w:cs="Times New Roman"/>
          <w:sz w:val="28"/>
          <w:szCs w:val="28"/>
        </w:rPr>
        <w:t xml:space="preserve">Бережна І. Ю. Оцінка ролі фактору культури у міжнародному бізнесі URL: </w:t>
      </w:r>
      <w:hyperlink r:id="rId14" w:history="1">
        <w:r w:rsidR="00983F31" w:rsidRPr="005415D7">
          <w:rPr>
            <w:rStyle w:val="ab"/>
            <w:rFonts w:ascii="Times New Roman" w:hAnsi="Times New Roman" w:cs="Times New Roman"/>
            <w:sz w:val="28"/>
            <w:szCs w:val="28"/>
          </w:rPr>
          <w:t>http://www.rusnauka.com/7._</w:t>
        </w:r>
      </w:hyperlink>
    </w:p>
    <w:p w14:paraId="120DE9C4"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3F31" w:rsidRPr="005415D7">
        <w:rPr>
          <w:rFonts w:ascii="Times New Roman" w:hAnsi="Times New Roman" w:cs="Times New Roman"/>
          <w:sz w:val="28"/>
          <w:szCs w:val="28"/>
        </w:rPr>
        <w:t>Рубцова Т. І. Ділові культури у міжнародному бізнесі (про користь бізнес-тренінгів) // Зовнішньоекономічний вісник. 2013. № 8.</w:t>
      </w:r>
    </w:p>
    <w:p w14:paraId="3ACDC41E"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983F31" w:rsidRPr="005415D7">
        <w:rPr>
          <w:rFonts w:ascii="Times New Roman" w:hAnsi="Times New Roman" w:cs="Times New Roman"/>
          <w:sz w:val="28"/>
          <w:szCs w:val="28"/>
        </w:rPr>
        <w:t xml:space="preserve">Льюїс Річард Д. Ділові культури у міжнародному бізнесі. Від зіткнення до порозуміння. Пров. з </w:t>
      </w:r>
      <w:proofErr w:type="spellStart"/>
      <w:r w:rsidR="00983F31" w:rsidRPr="005415D7">
        <w:rPr>
          <w:rFonts w:ascii="Times New Roman" w:hAnsi="Times New Roman" w:cs="Times New Roman"/>
          <w:sz w:val="28"/>
          <w:szCs w:val="28"/>
        </w:rPr>
        <w:t>англ</w:t>
      </w:r>
      <w:proofErr w:type="spellEnd"/>
      <w:r w:rsidR="00983F31" w:rsidRPr="005415D7">
        <w:rPr>
          <w:rFonts w:ascii="Times New Roman" w:hAnsi="Times New Roman" w:cs="Times New Roman"/>
          <w:sz w:val="28"/>
          <w:szCs w:val="28"/>
        </w:rPr>
        <w:t>. 2-ге вид. М. Справа, 2001. 448 с.</w:t>
      </w:r>
    </w:p>
    <w:p w14:paraId="02E98A6B"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A280C" w:rsidRPr="005415D7">
        <w:rPr>
          <w:rFonts w:ascii="Times New Roman" w:hAnsi="Times New Roman" w:cs="Times New Roman"/>
          <w:sz w:val="28"/>
          <w:szCs w:val="28"/>
        </w:rPr>
        <w:t>Гуцалюк</w:t>
      </w:r>
      <w:proofErr w:type="spellEnd"/>
      <w:r w:rsidR="001A280C" w:rsidRPr="005415D7">
        <w:rPr>
          <w:rFonts w:ascii="Times New Roman" w:hAnsi="Times New Roman" w:cs="Times New Roman"/>
          <w:sz w:val="28"/>
          <w:szCs w:val="28"/>
        </w:rPr>
        <w:t xml:space="preserve"> О. М. Розвиток міжнародного бізнесу в контексті міжнародного менеджменту / О. М. </w:t>
      </w:r>
      <w:proofErr w:type="spellStart"/>
      <w:r w:rsidR="001A280C" w:rsidRPr="005415D7">
        <w:rPr>
          <w:rFonts w:ascii="Times New Roman" w:hAnsi="Times New Roman" w:cs="Times New Roman"/>
          <w:sz w:val="28"/>
          <w:szCs w:val="28"/>
        </w:rPr>
        <w:t>Гуцалюк</w:t>
      </w:r>
      <w:proofErr w:type="spellEnd"/>
      <w:r w:rsidR="001A280C" w:rsidRPr="005415D7">
        <w:rPr>
          <w:rFonts w:ascii="Times New Roman" w:hAnsi="Times New Roman" w:cs="Times New Roman"/>
          <w:sz w:val="28"/>
          <w:szCs w:val="28"/>
        </w:rPr>
        <w:t xml:space="preserve">, В. А. </w:t>
      </w:r>
      <w:proofErr w:type="spellStart"/>
      <w:r w:rsidR="001A280C" w:rsidRPr="005415D7">
        <w:rPr>
          <w:rFonts w:ascii="Times New Roman" w:hAnsi="Times New Roman" w:cs="Times New Roman"/>
          <w:sz w:val="28"/>
          <w:szCs w:val="28"/>
        </w:rPr>
        <w:t>Череватенко</w:t>
      </w:r>
      <w:proofErr w:type="spellEnd"/>
      <w:r w:rsidR="001A280C" w:rsidRPr="005415D7">
        <w:rPr>
          <w:rFonts w:ascii="Times New Roman" w:hAnsi="Times New Roman" w:cs="Times New Roman"/>
          <w:sz w:val="28"/>
          <w:szCs w:val="28"/>
        </w:rPr>
        <w:t xml:space="preserve"> // Держава та регіони. Серія: Економіка та підприємництво. ‒ 2015. ‒ № 6 (87). ‒ С. 8-13.</w:t>
      </w:r>
    </w:p>
    <w:p w14:paraId="546FE457"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Жиленко К. М. Основні аспек</w:t>
      </w:r>
      <w:r w:rsidRPr="005415D7">
        <w:rPr>
          <w:rFonts w:ascii="Times New Roman" w:hAnsi="Times New Roman" w:cs="Times New Roman"/>
          <w:sz w:val="28"/>
          <w:szCs w:val="28"/>
        </w:rPr>
        <w:t xml:space="preserve">ти трансформаційних перетворень </w:t>
      </w:r>
      <w:r w:rsidR="001A280C" w:rsidRPr="005415D7">
        <w:rPr>
          <w:rFonts w:ascii="Times New Roman" w:hAnsi="Times New Roman" w:cs="Times New Roman"/>
          <w:sz w:val="28"/>
          <w:szCs w:val="28"/>
        </w:rPr>
        <w:t>сучасного міжнародного бізнесу / К. М. Жиленко // Економічний вісник університету. ‒ 2017. ‒ № 35/1. ‒ С. 121-129.</w:t>
      </w:r>
    </w:p>
    <w:p w14:paraId="6397C3A9"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Жуков С. Трансформація міжнародного бізнесу в умовах конкурентоспроможності суб’єктів та глобалізації економіки / С. Жуков // Геополітика України: історія і сучасність. ‒</w:t>
      </w:r>
      <w:r w:rsidRPr="005415D7">
        <w:rPr>
          <w:rFonts w:ascii="Times New Roman" w:hAnsi="Times New Roman" w:cs="Times New Roman"/>
          <w:sz w:val="28"/>
          <w:szCs w:val="28"/>
        </w:rPr>
        <w:t xml:space="preserve"> 2012. ‒ </w:t>
      </w:r>
      <w:proofErr w:type="spellStart"/>
      <w:r w:rsidRPr="005415D7">
        <w:rPr>
          <w:rFonts w:ascii="Times New Roman" w:hAnsi="Times New Roman" w:cs="Times New Roman"/>
          <w:sz w:val="28"/>
          <w:szCs w:val="28"/>
        </w:rPr>
        <w:t>Вип</w:t>
      </w:r>
      <w:proofErr w:type="spellEnd"/>
      <w:r w:rsidRPr="005415D7">
        <w:rPr>
          <w:rFonts w:ascii="Times New Roman" w:hAnsi="Times New Roman" w:cs="Times New Roman"/>
          <w:sz w:val="28"/>
          <w:szCs w:val="28"/>
        </w:rPr>
        <w:t>. 7. ‒ С. 268-286</w:t>
      </w:r>
    </w:p>
    <w:p w14:paraId="503A0402"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Макарчук К. О. Міжнародний бізнес в умовах глобалізації: теоретичний аспект / К. О. Макарчук // Вісник Харківського національного університету ім. В. Н. Каразіна. ‒ 2013. ‒ № 1086. ‒ С. 28-31.</w:t>
      </w:r>
    </w:p>
    <w:p w14:paraId="5CB8A3DB"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Макарчук К. О. Фактори впливу на розвиток міжнародного бізнесу у країнах Східної Азії / К. О. Макарчук // Вісник економіки транспорту і промисловості. ‒ 2016. ‒ № 56. ‒ С. 159-169.</w:t>
      </w:r>
    </w:p>
    <w:p w14:paraId="3272EE50"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Пісна О. М. Ключові показники розвитку середовища бізнес-діяльності в Україні / О. М. Пісна // Вчені записки ТНУ імені В. І. Вернадського. Серія: Економіка і управління. ‒ 2018. ‒ Том. 29 (68), № 3. ‒ 5-10.</w:t>
      </w:r>
    </w:p>
    <w:p w14:paraId="7E2D4029" w14:textId="77777777" w:rsid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A280C" w:rsidRPr="005415D7">
        <w:rPr>
          <w:rFonts w:ascii="Times New Roman" w:hAnsi="Times New Roman" w:cs="Times New Roman"/>
          <w:sz w:val="28"/>
          <w:szCs w:val="28"/>
        </w:rPr>
        <w:t>Прушківська</w:t>
      </w:r>
      <w:proofErr w:type="spellEnd"/>
      <w:r w:rsidR="001A280C" w:rsidRPr="005415D7">
        <w:rPr>
          <w:rFonts w:ascii="Times New Roman" w:hAnsi="Times New Roman" w:cs="Times New Roman"/>
          <w:sz w:val="28"/>
          <w:szCs w:val="28"/>
        </w:rPr>
        <w:t xml:space="preserve"> Е. В. Основи розвитку новітніх форм міжнародного бізнесу в умовах глобалізації / Е. В. </w:t>
      </w:r>
      <w:proofErr w:type="spellStart"/>
      <w:r w:rsidR="001A280C" w:rsidRPr="005415D7">
        <w:rPr>
          <w:rFonts w:ascii="Times New Roman" w:hAnsi="Times New Roman" w:cs="Times New Roman"/>
          <w:sz w:val="28"/>
          <w:szCs w:val="28"/>
        </w:rPr>
        <w:t>Прушківська</w:t>
      </w:r>
      <w:proofErr w:type="spellEnd"/>
      <w:r w:rsidR="001A280C" w:rsidRPr="005415D7">
        <w:rPr>
          <w:rFonts w:ascii="Times New Roman" w:hAnsi="Times New Roman" w:cs="Times New Roman"/>
          <w:sz w:val="28"/>
          <w:szCs w:val="28"/>
        </w:rPr>
        <w:t>, К. О. Третьякова // Економічний вісник. ‒ 2018. ‒ № 2. ‒ С. 119-125.</w:t>
      </w:r>
    </w:p>
    <w:p w14:paraId="29036194" w14:textId="77777777" w:rsidR="001A280C" w:rsidRPr="005415D7" w:rsidRDefault="005415D7" w:rsidP="005415D7">
      <w:pPr>
        <w:pStyle w:val="a3"/>
        <w:numPr>
          <w:ilvl w:val="0"/>
          <w:numId w:val="4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280C" w:rsidRPr="005415D7">
        <w:rPr>
          <w:rFonts w:ascii="Times New Roman" w:hAnsi="Times New Roman" w:cs="Times New Roman"/>
          <w:sz w:val="28"/>
          <w:szCs w:val="28"/>
        </w:rPr>
        <w:t>Сучасні тенденції розвитку світової економіки : збірник матеріалів Х Міжнародної науково-практичної конференції, 18 травня 2018 р., м. Харків. – Харків : ХНАДУ, 2018. – 308 с.</w:t>
      </w: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9570"/>
      </w:tblGrid>
      <w:tr w:rsidR="00E67FD8" w:rsidRPr="00B85602" w14:paraId="36DBF1A4" w14:textId="77777777" w:rsidTr="00E67FD8">
        <w:trPr>
          <w:trHeight w:hRule="exact" w:val="20"/>
        </w:trPr>
        <w:tc>
          <w:tcPr>
            <w:tcW w:w="9570" w:type="dxa"/>
            <w:shd w:val="clear" w:color="auto" w:fill="auto"/>
          </w:tcPr>
          <w:p w14:paraId="01C327D6" w14:textId="77777777" w:rsidR="00E67FD8" w:rsidRPr="00B85602" w:rsidRDefault="00E67FD8" w:rsidP="003B45DF">
            <w:pPr>
              <w:rPr>
                <w:color w:val="FFFFFF" w:themeColor="background1"/>
              </w:rPr>
            </w:pP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Прокоп О.М. </w:t>
            </w:r>
            <w:proofErr w:type="spellStart"/>
            <w:r w:rsidRPr="00B85602">
              <w:rPr>
                <w:color w:val="FFFFFF" w:themeColor="background1"/>
                <w:sz w:val="6"/>
                <w:szCs w:val="2"/>
              </w:rPr>
              <w:t>Научный</w:t>
            </w:r>
            <w:proofErr w:type="spellEnd"/>
            <w:r w:rsidRPr="00B85602">
              <w:rPr>
                <w:color w:val="FFFFFF" w:themeColor="background1"/>
                <w:sz w:val="6"/>
                <w:szCs w:val="2"/>
              </w:rPr>
              <w:t xml:space="preserve"> </w:t>
            </w:r>
            <w:proofErr w:type="spellStart"/>
            <w:r w:rsidRPr="00B85602">
              <w:rPr>
                <w:color w:val="FFFFFF" w:themeColor="background1"/>
                <w:sz w:val="6"/>
                <w:szCs w:val="2"/>
              </w:rPr>
              <w:t>руководитель</w:t>
            </w:r>
            <w:proofErr w:type="spellEnd"/>
            <w:r w:rsidRPr="00B85602">
              <w:rPr>
                <w:color w:val="FFFFFF" w:themeColor="background1"/>
                <w:sz w:val="6"/>
                <w:szCs w:val="2"/>
              </w:rPr>
              <w:t xml:space="preserve"> проф.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Х={х1,...,</w:t>
            </w:r>
            <w:proofErr w:type="spellStart"/>
            <w:r w:rsidRPr="00B85602">
              <w:rPr>
                <w:color w:val="FFFFFF" w:themeColor="background1"/>
                <w:sz w:val="6"/>
                <w:szCs w:val="2"/>
              </w:rPr>
              <w:t>хт</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w:t>
            </w:r>
            <w:proofErr w:type="spellStart"/>
            <w:r w:rsidRPr="00B85602">
              <w:rPr>
                <w:color w:val="FFFFFF" w:themeColor="background1"/>
                <w:sz w:val="6"/>
                <w:szCs w:val="2"/>
              </w:rPr>
              <w:t>семья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MT Extra" w:char="F066"/>
            </w:r>
            <w:r w:rsidRPr="00B85602">
              <w:rPr>
                <w:color w:val="FFFFFF" w:themeColor="background1"/>
                <w:sz w:val="6"/>
                <w:szCs w:val="2"/>
              </w:rPr>
              <w:t>,</w:t>
            </w:r>
            <w:r w:rsidRPr="00B85602">
              <w:rPr>
                <w:color w:val="FFFFFF" w:themeColor="background1"/>
                <w:sz w:val="6"/>
                <w:szCs w:val="2"/>
              </w:rPr>
              <w:sym w:font="Symbol" w:char="F0BB"/>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w:t>
            </w:r>
            <w:r w:rsidRPr="00B85602">
              <w:rPr>
                <w:color w:val="FFFFFF" w:themeColor="background1"/>
                <w:sz w:val="6"/>
                <w:szCs w:val="2"/>
              </w:rPr>
              <w:sym w:font="MT Extra" w:char="F070"/>
            </w:r>
            <w:r w:rsidRPr="00B85602">
              <w:rPr>
                <w:color w:val="FFFFFF" w:themeColor="background1"/>
                <w:sz w:val="6"/>
                <w:szCs w:val="2"/>
              </w:rPr>
              <w:t xml:space="preserve">}, </w:t>
            </w:r>
            <w:proofErr w:type="spellStart"/>
            <w:r w:rsidRPr="00B85602">
              <w:rPr>
                <w:color w:val="FFFFFF" w:themeColor="background1"/>
                <w:sz w:val="6"/>
                <w:szCs w:val="2"/>
              </w:rPr>
              <w:t>первым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x1</w:t>
            </w:r>
            <w:r w:rsidRPr="00B85602">
              <w:rPr>
                <w:color w:val="FFFFFF" w:themeColor="background1"/>
                <w:sz w:val="6"/>
                <w:szCs w:val="2"/>
              </w:rPr>
              <w:sym w:font="Symbol" w:char="F0CE"/>
            </w:r>
            <w:r w:rsidRPr="00B85602">
              <w:rPr>
                <w:color w:val="FFFFFF" w:themeColor="background1"/>
                <w:sz w:val="6"/>
                <w:szCs w:val="2"/>
              </w:rPr>
              <w:t xml:space="preserve">X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x2</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f(x1)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х1 не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f(x2)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х2. Таким образом,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убедиться</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равноценно</w:t>
            </w:r>
            <w:proofErr w:type="spellEnd"/>
            <w:r w:rsidRPr="00B85602">
              <w:rPr>
                <w:color w:val="FFFFFF" w:themeColor="background1"/>
                <w:sz w:val="6"/>
                <w:szCs w:val="2"/>
              </w:rPr>
              <w:t>» (</w:t>
            </w:r>
            <w:r w:rsidRPr="00B85602">
              <w:rPr>
                <w:color w:val="FFFFFF" w:themeColor="background1"/>
                <w:sz w:val="6"/>
                <w:szCs w:val="2"/>
              </w:rPr>
              <w:sym w:font="Symbol" w:char="F0BB"/>
            </w:r>
            <w:r w:rsidRPr="00B85602">
              <w:rPr>
                <w:color w:val="FFFFFF" w:themeColor="background1"/>
                <w:sz w:val="6"/>
                <w:szCs w:val="2"/>
              </w:rPr>
              <w:t>) и «</w:t>
            </w:r>
            <w:proofErr w:type="spellStart"/>
            <w:r w:rsidRPr="00B85602">
              <w:rPr>
                <w:color w:val="FFFFFF" w:themeColor="background1"/>
                <w:sz w:val="6"/>
                <w:szCs w:val="2"/>
              </w:rPr>
              <w:t>лучшее</w:t>
            </w:r>
            <w:proofErr w:type="spellEnd"/>
            <w:r w:rsidRPr="00B85602">
              <w:rPr>
                <w:color w:val="FFFFFF" w:themeColor="background1"/>
                <w:sz w:val="6"/>
                <w:szCs w:val="2"/>
              </w:rPr>
              <w:t>»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Всегда</w:t>
            </w:r>
            <w:proofErr w:type="spellEnd"/>
            <w:r w:rsidRPr="00B85602">
              <w:rPr>
                <w:color w:val="FFFFFF" w:themeColor="background1"/>
                <w:sz w:val="6"/>
                <w:szCs w:val="2"/>
              </w:rPr>
              <w:t xml:space="preserve"> </w:t>
            </w:r>
            <w:proofErr w:type="spellStart"/>
            <w:r w:rsidRPr="00B85602">
              <w:rPr>
                <w:color w:val="FFFFFF" w:themeColor="background1"/>
                <w:sz w:val="6"/>
                <w:szCs w:val="2"/>
              </w:rPr>
              <w:t>ли</w:t>
            </w:r>
            <w:proofErr w:type="spellEnd"/>
            <w:r w:rsidRPr="00B85602">
              <w:rPr>
                <w:color w:val="FFFFFF" w:themeColor="background1"/>
                <w:sz w:val="6"/>
                <w:szCs w:val="2"/>
              </w:rPr>
              <w:t xml:space="preserve"> </w:t>
            </w:r>
            <w:proofErr w:type="spellStart"/>
            <w:r w:rsidRPr="00B85602">
              <w:rPr>
                <w:color w:val="FFFFFF" w:themeColor="background1"/>
                <w:sz w:val="6"/>
                <w:szCs w:val="2"/>
              </w:rPr>
              <w:t>бинарное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Утвердительный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ответ</w:t>
            </w:r>
            <w:proofErr w:type="spellEnd"/>
            <w:r w:rsidRPr="00B85602">
              <w:rPr>
                <w:color w:val="FFFFFF" w:themeColor="background1"/>
                <w:sz w:val="6"/>
                <w:szCs w:val="2"/>
              </w:rPr>
              <w:t xml:space="preserve"> для </w:t>
            </w:r>
            <w:proofErr w:type="spellStart"/>
            <w:r w:rsidRPr="00B85602">
              <w:rPr>
                <w:color w:val="FFFFFF" w:themeColor="background1"/>
                <w:sz w:val="6"/>
                <w:szCs w:val="2"/>
              </w:rPr>
              <w:t>счетного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дал</w:t>
            </w:r>
            <w:proofErr w:type="spellEnd"/>
            <w:r w:rsidRPr="00B85602">
              <w:rPr>
                <w:color w:val="FFFFFF" w:themeColor="background1"/>
                <w:sz w:val="6"/>
                <w:szCs w:val="2"/>
              </w:rPr>
              <w:t xml:space="preserve"> Кантор, а для </w:t>
            </w:r>
            <w:proofErr w:type="spellStart"/>
            <w:r w:rsidRPr="00B85602">
              <w:rPr>
                <w:color w:val="FFFFFF" w:themeColor="background1"/>
                <w:sz w:val="6"/>
                <w:szCs w:val="2"/>
              </w:rPr>
              <w:t>несчетного</w:t>
            </w:r>
            <w:proofErr w:type="spellEnd"/>
            <w:r w:rsidRPr="00B85602">
              <w:rPr>
                <w:color w:val="FFFFFF" w:themeColor="background1"/>
                <w:sz w:val="6"/>
                <w:szCs w:val="2"/>
              </w:rPr>
              <w:t xml:space="preserve"> – </w:t>
            </w:r>
            <w:proofErr w:type="spellStart"/>
            <w:r w:rsidRPr="00B85602">
              <w:rPr>
                <w:color w:val="FFFFFF" w:themeColor="background1"/>
                <w:sz w:val="6"/>
                <w:szCs w:val="2"/>
              </w:rPr>
              <w:t>Милграм</w:t>
            </w:r>
            <w:proofErr w:type="spellEnd"/>
            <w:r w:rsidRPr="00B85602">
              <w:rPr>
                <w:color w:val="FFFFFF" w:themeColor="background1"/>
                <w:sz w:val="6"/>
                <w:szCs w:val="2"/>
              </w:rPr>
              <w:t xml:space="preserve"> и </w:t>
            </w:r>
            <w:proofErr w:type="spellStart"/>
            <w:r w:rsidRPr="00B85602">
              <w:rPr>
                <w:color w:val="FFFFFF" w:themeColor="background1"/>
                <w:sz w:val="6"/>
                <w:szCs w:val="2"/>
              </w:rPr>
              <w:t>Биркгоф</w:t>
            </w:r>
            <w:proofErr w:type="spellEnd"/>
            <w:r w:rsidRPr="00B85602">
              <w:rPr>
                <w:color w:val="FFFFFF" w:themeColor="background1"/>
                <w:sz w:val="6"/>
                <w:szCs w:val="2"/>
              </w:rPr>
              <w:t xml:space="preserve">. </w:t>
            </w:r>
            <w:proofErr w:type="spellStart"/>
            <w:r w:rsidRPr="00B85602">
              <w:rPr>
                <w:color w:val="FFFFFF" w:themeColor="background1"/>
                <w:sz w:val="6"/>
                <w:szCs w:val="2"/>
              </w:rPr>
              <w:t>Очень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важную</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доказал</w:t>
            </w:r>
            <w:proofErr w:type="spellEnd"/>
            <w:r w:rsidRPr="00B85602">
              <w:rPr>
                <w:color w:val="FFFFFF" w:themeColor="background1"/>
                <w:sz w:val="6"/>
                <w:szCs w:val="2"/>
              </w:rPr>
              <w:t xml:space="preserve"> </w:t>
            </w:r>
            <w:proofErr w:type="spellStart"/>
            <w:r w:rsidRPr="00B85602">
              <w:rPr>
                <w:color w:val="FFFFFF" w:themeColor="background1"/>
                <w:sz w:val="6"/>
                <w:szCs w:val="2"/>
              </w:rPr>
              <w:t>Дебре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«не </w:t>
            </w:r>
            <w:proofErr w:type="spellStart"/>
            <w:r w:rsidRPr="00B85602">
              <w:rPr>
                <w:color w:val="FFFFFF" w:themeColor="background1"/>
                <w:sz w:val="6"/>
                <w:szCs w:val="2"/>
              </w:rPr>
              <w:t>хуже</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на </w:t>
            </w:r>
            <w:proofErr w:type="spellStart"/>
            <w:r w:rsidRPr="00B85602">
              <w:rPr>
                <w:color w:val="FFFFFF" w:themeColor="background1"/>
                <w:sz w:val="6"/>
                <w:szCs w:val="2"/>
              </w:rPr>
              <w:t>компактном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w:t>
            </w:r>
            <w:r w:rsidRPr="00B85602">
              <w:rPr>
                <w:color w:val="FFFFFF" w:themeColor="background1"/>
                <w:sz w:val="6"/>
                <w:szCs w:val="2"/>
              </w:rPr>
              <w:sym w:font="Symbol" w:char="F0CC"/>
            </w:r>
            <w:proofErr w:type="spellStart"/>
            <w:r w:rsidRPr="00B85602">
              <w:rPr>
                <w:color w:val="FFFFFF" w:themeColor="background1"/>
                <w:sz w:val="6"/>
                <w:szCs w:val="2"/>
              </w:rPr>
              <w:t>Rn</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отобразить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непрерывно</w:t>
            </w:r>
            <w:proofErr w:type="spellEnd"/>
            <w:r w:rsidRPr="00B85602">
              <w:rPr>
                <w:color w:val="FFFFFF" w:themeColor="background1"/>
                <w:sz w:val="6"/>
                <w:szCs w:val="2"/>
              </w:rPr>
              <w:t xml:space="preserve"> на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X </w:t>
            </w:r>
            <w:proofErr w:type="spellStart"/>
            <w:r w:rsidRPr="00B85602">
              <w:rPr>
                <w:color w:val="FFFFFF" w:themeColor="background1"/>
                <w:sz w:val="6"/>
                <w:szCs w:val="2"/>
              </w:rPr>
              <w:t>представляет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компакт в </w:t>
            </w:r>
            <w:proofErr w:type="spellStart"/>
            <w:r w:rsidRPr="00B85602">
              <w:rPr>
                <w:color w:val="FFFFFF" w:themeColor="background1"/>
                <w:sz w:val="6"/>
                <w:szCs w:val="2"/>
              </w:rPr>
              <w:t>Rn</w:t>
            </w:r>
            <w:proofErr w:type="spellEnd"/>
            <w:r w:rsidRPr="00B85602">
              <w:rPr>
                <w:color w:val="FFFFFF" w:themeColor="background1"/>
                <w:sz w:val="6"/>
                <w:szCs w:val="2"/>
              </w:rPr>
              <w:t xml:space="preserve">, то </w:t>
            </w:r>
            <w:proofErr w:type="spellStart"/>
            <w:r w:rsidRPr="00B85602">
              <w:rPr>
                <w:color w:val="FFFFFF" w:themeColor="background1"/>
                <w:sz w:val="6"/>
                <w:szCs w:val="2"/>
              </w:rPr>
              <w:t>непрерывная</w:t>
            </w:r>
            <w:proofErr w:type="spellEnd"/>
            <w:r w:rsidRPr="00B85602">
              <w:rPr>
                <w:color w:val="FFFFFF" w:themeColor="background1"/>
                <w:sz w:val="6"/>
                <w:szCs w:val="2"/>
              </w:rPr>
              <w:t xml:space="preserve"> на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(теорема Вейєрштрасса).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доставляющих</w:t>
            </w:r>
            <w:proofErr w:type="spellEnd"/>
            <w:r w:rsidRPr="00B85602">
              <w:rPr>
                <w:color w:val="FFFFFF" w:themeColor="background1"/>
                <w:sz w:val="6"/>
                <w:szCs w:val="2"/>
              </w:rPr>
              <w:t xml:space="preserve"> максимум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 на </w:t>
            </w:r>
            <w:proofErr w:type="spellStart"/>
            <w:r w:rsidRPr="00B85602">
              <w:rPr>
                <w:color w:val="FFFFFF" w:themeColor="background1"/>
                <w:sz w:val="6"/>
                <w:szCs w:val="2"/>
              </w:rPr>
              <w:t>множестве</w:t>
            </w:r>
            <w:proofErr w:type="spellEnd"/>
            <w:r w:rsidRPr="00B85602">
              <w:rPr>
                <w:color w:val="FFFFFF" w:themeColor="background1"/>
                <w:sz w:val="6"/>
                <w:szCs w:val="2"/>
              </w:rPr>
              <w:t xml:space="preserve"> X, не пусто.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максимальными</w:t>
            </w:r>
            <w:proofErr w:type="spellEnd"/>
            <w:r w:rsidRPr="00B85602">
              <w:rPr>
                <w:color w:val="FFFFFF" w:themeColor="background1"/>
                <w:sz w:val="6"/>
                <w:szCs w:val="2"/>
              </w:rPr>
              <w:t xml:space="preserve"> по </w:t>
            </w:r>
            <w:proofErr w:type="spellStart"/>
            <w:r w:rsidRPr="00B85602">
              <w:rPr>
                <w:color w:val="FFFFFF" w:themeColor="background1"/>
                <w:sz w:val="6"/>
                <w:szCs w:val="2"/>
              </w:rPr>
              <w:t>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r w:rsidRPr="00B85602">
              <w:rPr>
                <w:color w:val="FFFFFF" w:themeColor="background1"/>
                <w:sz w:val="6"/>
                <w:szCs w:val="2"/>
              </w:rPr>
              <w:sym w:font="MT Extra" w:char="F066"/>
            </w:r>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отображается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то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преобладающих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не пусто.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f все </w:t>
            </w:r>
            <w:proofErr w:type="spellStart"/>
            <w:r w:rsidRPr="00B85602">
              <w:rPr>
                <w:color w:val="FFFFFF" w:themeColor="background1"/>
                <w:sz w:val="6"/>
                <w:szCs w:val="2"/>
              </w:rPr>
              <w:t>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семьи</w:t>
            </w:r>
            <w:proofErr w:type="spellEnd"/>
            <w:r w:rsidRPr="00B85602">
              <w:rPr>
                <w:color w:val="FFFFFF" w:themeColor="background1"/>
                <w:sz w:val="6"/>
                <w:szCs w:val="2"/>
              </w:rPr>
              <w:t xml:space="preserve"> </w:t>
            </w:r>
            <w:r w:rsidRPr="00B85602">
              <w:rPr>
                <w:color w:val="FFFFFF" w:themeColor="background1"/>
                <w:sz w:val="6"/>
                <w:szCs w:val="2"/>
              </w:rPr>
              <w:sym w:font="Symbol" w:char="F0C1"/>
            </w:r>
            <w:r w:rsidRPr="00B85602">
              <w:rPr>
                <w:color w:val="FFFFFF" w:themeColor="background1"/>
                <w:sz w:val="6"/>
                <w:szCs w:val="2"/>
              </w:rPr>
              <w:t xml:space="preserve"> </w:t>
            </w:r>
            <w:proofErr w:type="spellStart"/>
            <w:r w:rsidRPr="00B85602">
              <w:rPr>
                <w:color w:val="FFFFFF" w:themeColor="background1"/>
                <w:sz w:val="6"/>
                <w:szCs w:val="2"/>
              </w:rPr>
              <w:t>отображает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другая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возрастающим</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u=f(х), х</w:t>
            </w:r>
            <w:r w:rsidRPr="00B85602">
              <w:rPr>
                <w:color w:val="FFFFFF" w:themeColor="background1"/>
                <w:sz w:val="6"/>
                <w:szCs w:val="2"/>
              </w:rPr>
              <w:sym w:font="Symbol" w:char="F0CE"/>
            </w:r>
            <w:r w:rsidRPr="00B85602">
              <w:rPr>
                <w:color w:val="FFFFFF" w:themeColor="background1"/>
                <w:sz w:val="6"/>
                <w:szCs w:val="2"/>
              </w:rPr>
              <w:t xml:space="preserve">X –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а v=g(и) – </w:t>
            </w:r>
            <w:proofErr w:type="spellStart"/>
            <w:r w:rsidRPr="00B85602">
              <w:rPr>
                <w:color w:val="FFFFFF" w:themeColor="background1"/>
                <w:sz w:val="6"/>
                <w:szCs w:val="2"/>
              </w:rPr>
              <w:t>возрастающая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u, то </w:t>
            </w:r>
            <w:proofErr w:type="spellStart"/>
            <w:r w:rsidRPr="00B85602">
              <w:rPr>
                <w:color w:val="FFFFFF" w:themeColor="background1"/>
                <w:sz w:val="6"/>
                <w:szCs w:val="2"/>
              </w:rPr>
              <w:t>сложная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v=g(f(x)), х</w:t>
            </w:r>
            <w:r w:rsidRPr="00B85602">
              <w:rPr>
                <w:color w:val="FFFFFF" w:themeColor="background1"/>
                <w:sz w:val="6"/>
                <w:szCs w:val="2"/>
              </w:rPr>
              <w:sym w:font="Symbol" w:char="F0CE"/>
            </w:r>
            <w:r w:rsidRPr="00B85602">
              <w:rPr>
                <w:color w:val="FFFFFF" w:themeColor="background1"/>
                <w:sz w:val="6"/>
                <w:szCs w:val="2"/>
              </w:rPr>
              <w:t xml:space="preserve">X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заданная</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монотонно </w:t>
            </w:r>
            <w:proofErr w:type="spellStart"/>
            <w:r w:rsidRPr="00B85602">
              <w:rPr>
                <w:color w:val="FFFFFF" w:themeColor="background1"/>
                <w:sz w:val="6"/>
                <w:szCs w:val="2"/>
              </w:rPr>
              <w:t>возрастающего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произвольного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v=</w:t>
            </w:r>
            <w:r w:rsidRPr="00B85602">
              <w:rPr>
                <w:color w:val="FFFFFF" w:themeColor="background1"/>
                <w:sz w:val="6"/>
                <w:szCs w:val="2"/>
              </w:rPr>
              <w:sym w:font="Symbol" w:char="F061"/>
            </w:r>
            <w:r w:rsidRPr="00B85602">
              <w:rPr>
                <w:color w:val="FFFFFF" w:themeColor="background1"/>
                <w:sz w:val="6"/>
                <w:szCs w:val="2"/>
              </w:rPr>
              <w:t>f(x)+</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w:t>
            </w:r>
            <w:r w:rsidRPr="00B85602">
              <w:rPr>
                <w:color w:val="FFFFFF" w:themeColor="background1"/>
                <w:sz w:val="6"/>
                <w:szCs w:val="2"/>
              </w:rPr>
              <w:sym w:font="Symbol" w:char="F062"/>
            </w:r>
            <w:r w:rsidRPr="00B85602">
              <w:rPr>
                <w:color w:val="FFFFFF" w:themeColor="background1"/>
                <w:sz w:val="6"/>
                <w:szCs w:val="2"/>
              </w:rPr>
              <w:t xml:space="preserve">&gt;0,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Особенность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(в </w:t>
            </w:r>
            <w:proofErr w:type="spellStart"/>
            <w:r w:rsidRPr="00B85602">
              <w:rPr>
                <w:color w:val="FFFFFF" w:themeColor="background1"/>
                <w:sz w:val="6"/>
                <w:szCs w:val="2"/>
              </w:rPr>
              <w:t>отличие</w:t>
            </w:r>
            <w:proofErr w:type="spellEnd"/>
            <w:r w:rsidRPr="00B85602">
              <w:rPr>
                <w:color w:val="FFFFFF" w:themeColor="background1"/>
                <w:sz w:val="6"/>
                <w:szCs w:val="2"/>
              </w:rPr>
              <w:t xml:space="preserve"> от </w:t>
            </w:r>
            <w:proofErr w:type="spellStart"/>
            <w:r w:rsidRPr="00B85602">
              <w:rPr>
                <w:color w:val="FFFFFF" w:themeColor="background1"/>
                <w:sz w:val="6"/>
                <w:szCs w:val="2"/>
              </w:rPr>
              <w:t>порядковой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позволяет</w:t>
            </w:r>
            <w:proofErr w:type="spellEnd"/>
            <w:r w:rsidRPr="00B85602">
              <w:rPr>
                <w:color w:val="FFFFFF" w:themeColor="background1"/>
                <w:sz w:val="6"/>
                <w:szCs w:val="2"/>
              </w:rPr>
              <w:t xml:space="preserve"> не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а и то,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различаются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по </w:t>
            </w:r>
            <w:proofErr w:type="spellStart"/>
            <w:r w:rsidRPr="00B85602">
              <w:rPr>
                <w:color w:val="FFFFFF" w:themeColor="background1"/>
                <w:sz w:val="6"/>
                <w:szCs w:val="2"/>
              </w:rPr>
              <w:t>преобладанию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w:t>
            </w:r>
            <w:proofErr w:type="spellStart"/>
            <w:r w:rsidRPr="00B85602">
              <w:rPr>
                <w:color w:val="FFFFFF" w:themeColor="background1"/>
                <w:sz w:val="6"/>
                <w:szCs w:val="2"/>
              </w:rPr>
              <w:t>положительна</w:t>
            </w:r>
            <w:proofErr w:type="spellEnd"/>
            <w:r w:rsidRPr="00B85602">
              <w:rPr>
                <w:color w:val="FFFFFF" w:themeColor="background1"/>
                <w:sz w:val="6"/>
                <w:szCs w:val="2"/>
              </w:rPr>
              <w:t xml:space="preserve"> и задана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любого </w:t>
            </w:r>
            <w:proofErr w:type="spellStart"/>
            <w:r w:rsidRPr="00B85602">
              <w:rPr>
                <w:color w:val="FFFFFF" w:themeColor="background1"/>
                <w:sz w:val="6"/>
                <w:szCs w:val="2"/>
              </w:rPr>
              <w:t>множителя</w:t>
            </w:r>
            <w:proofErr w:type="spellEnd"/>
            <w:r w:rsidRPr="00B85602">
              <w:rPr>
                <w:color w:val="FFFFFF" w:themeColor="background1"/>
                <w:sz w:val="6"/>
                <w:szCs w:val="2"/>
              </w:rPr>
              <w:t xml:space="preserve"> </w:t>
            </w:r>
            <w:r w:rsidRPr="00B85602">
              <w:rPr>
                <w:color w:val="FFFFFF" w:themeColor="background1"/>
                <w:sz w:val="6"/>
                <w:szCs w:val="2"/>
              </w:rPr>
              <w:sym w:font="Symbol" w:char="F061"/>
            </w:r>
            <w:r w:rsidRPr="00B85602">
              <w:rPr>
                <w:color w:val="FFFFFF" w:themeColor="background1"/>
                <w:sz w:val="6"/>
                <w:szCs w:val="2"/>
              </w:rPr>
              <w:t xml:space="preserve">, то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w:t>
            </w:r>
            <w:r w:rsidRPr="00B85602">
              <w:rPr>
                <w:color w:val="FFFFFF" w:themeColor="background1"/>
                <w:sz w:val="6"/>
                <w:szCs w:val="2"/>
              </w:rPr>
              <w:sym w:font="Symbol" w:char="F061"/>
            </w:r>
            <w:r w:rsidRPr="00B85602">
              <w:rPr>
                <w:color w:val="FFFFFF" w:themeColor="background1"/>
                <w:sz w:val="6"/>
                <w:szCs w:val="2"/>
              </w:rPr>
              <w:t xml:space="preserve">f(x), </w:t>
            </w:r>
            <w:r w:rsidRPr="00B85602">
              <w:rPr>
                <w:color w:val="FFFFFF" w:themeColor="background1"/>
                <w:sz w:val="6"/>
                <w:szCs w:val="2"/>
              </w:rPr>
              <w:sym w:font="Symbol" w:char="F061"/>
            </w:r>
            <w:r w:rsidRPr="00B85602">
              <w:rPr>
                <w:color w:val="FFFFFF" w:themeColor="background1"/>
                <w:sz w:val="6"/>
                <w:szCs w:val="2"/>
              </w:rPr>
              <w:t xml:space="preserve">&gt;0,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показывает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сколько</w:t>
            </w:r>
            <w:proofErr w:type="spellEnd"/>
            <w:r w:rsidRPr="00B85602">
              <w:rPr>
                <w:color w:val="FFFFFF" w:themeColor="background1"/>
                <w:sz w:val="6"/>
                <w:szCs w:val="2"/>
              </w:rPr>
              <w:t xml:space="preserve"> раз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и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важно знать, в </w:t>
            </w:r>
            <w:proofErr w:type="spellStart"/>
            <w:r w:rsidRPr="00B85602">
              <w:rPr>
                <w:color w:val="FFFFFF" w:themeColor="background1"/>
                <w:sz w:val="6"/>
                <w:szCs w:val="2"/>
              </w:rPr>
              <w:t>какой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степени</w:t>
            </w:r>
            <w:proofErr w:type="spellEnd"/>
            <w:r w:rsidRPr="00B85602">
              <w:rPr>
                <w:color w:val="FFFFFF" w:themeColor="background1"/>
                <w:sz w:val="6"/>
                <w:szCs w:val="2"/>
              </w:rPr>
              <w:t xml:space="preserve"> один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преобладает</w:t>
            </w:r>
            <w:proofErr w:type="spellEnd"/>
            <w:r w:rsidRPr="00B85602">
              <w:rPr>
                <w:color w:val="FFFFFF" w:themeColor="background1"/>
                <w:sz w:val="6"/>
                <w:szCs w:val="2"/>
              </w:rPr>
              <w:t xml:space="preserve"> над другим.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первый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получил</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указанный</w:t>
            </w:r>
            <w:proofErr w:type="spellEnd"/>
            <w:r w:rsidRPr="00B85602">
              <w:rPr>
                <w:color w:val="FFFFFF" w:themeColor="background1"/>
                <w:sz w:val="6"/>
                <w:szCs w:val="2"/>
              </w:rPr>
              <w:t xml:space="preserve"> в таблице 1 ранг, то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получает</w:t>
            </w:r>
            <w:proofErr w:type="spellEnd"/>
            <w:r w:rsidRPr="00B85602">
              <w:rPr>
                <w:color w:val="FFFFFF" w:themeColor="background1"/>
                <w:sz w:val="6"/>
                <w:szCs w:val="2"/>
              </w:rPr>
              <w:t xml:space="preserve"> ранг,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к рангу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Шкала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1 </w:t>
            </w:r>
            <w:proofErr w:type="spellStart"/>
            <w:r w:rsidRPr="00B85602">
              <w:rPr>
                <w:color w:val="FFFFFF" w:themeColor="background1"/>
                <w:sz w:val="6"/>
                <w:szCs w:val="2"/>
              </w:rPr>
              <w:t>Объекты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равноценны</w:t>
            </w:r>
            <w:proofErr w:type="spellEnd"/>
            <w:r w:rsidRPr="00B85602">
              <w:rPr>
                <w:color w:val="FFFFFF" w:themeColor="background1"/>
                <w:sz w:val="6"/>
                <w:szCs w:val="2"/>
              </w:rPr>
              <w:t xml:space="preserve"> 3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немного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5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7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намного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9 </w:t>
            </w:r>
            <w:proofErr w:type="spellStart"/>
            <w:r w:rsidRPr="00B85602">
              <w:rPr>
                <w:color w:val="FFFFFF" w:themeColor="background1"/>
                <w:sz w:val="6"/>
                <w:szCs w:val="2"/>
              </w:rPr>
              <w:t>Объект</w:t>
            </w:r>
            <w:proofErr w:type="spellEnd"/>
            <w:r w:rsidRPr="00B85602">
              <w:rPr>
                <w:color w:val="FFFFFF" w:themeColor="background1"/>
                <w:sz w:val="6"/>
                <w:szCs w:val="2"/>
              </w:rPr>
              <w:t xml:space="preserve">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другого 2,4,6,8 </w:t>
            </w:r>
            <w:proofErr w:type="spellStart"/>
            <w:r w:rsidRPr="00B85602">
              <w:rPr>
                <w:color w:val="FFFFFF" w:themeColor="background1"/>
                <w:sz w:val="6"/>
                <w:szCs w:val="2"/>
              </w:rPr>
              <w:t>Промежуточные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суждения</w:t>
            </w:r>
            <w:proofErr w:type="spellEnd"/>
            <w:r w:rsidRPr="00B85602">
              <w:rPr>
                <w:color w:val="FFFFFF" w:themeColor="background1"/>
                <w:sz w:val="6"/>
                <w:szCs w:val="2"/>
              </w:rPr>
              <w:t xml:space="preserve"> По результатам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образуем</w:t>
            </w:r>
            <w:proofErr w:type="spellEnd"/>
            <w:r w:rsidRPr="00B85602">
              <w:rPr>
                <w:color w:val="FFFFFF" w:themeColor="background1"/>
                <w:sz w:val="6"/>
                <w:szCs w:val="2"/>
              </w:rPr>
              <w:t xml:space="preserve"> m</w:t>
            </w:r>
            <w:r w:rsidRPr="00B85602">
              <w:rPr>
                <w:color w:val="FFFFFF" w:themeColor="background1"/>
                <w:sz w:val="6"/>
                <w:szCs w:val="2"/>
              </w:rPr>
              <w:sym w:font="Symbol" w:char="F0B4"/>
            </w:r>
            <w:r w:rsidRPr="00B85602">
              <w:rPr>
                <w:color w:val="FFFFFF" w:themeColor="background1"/>
                <w:sz w:val="6"/>
                <w:szCs w:val="2"/>
              </w:rPr>
              <w:t>m-</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A=(</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оценку</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преобладания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с </w:t>
            </w:r>
            <w:proofErr w:type="spellStart"/>
            <w:r w:rsidRPr="00B85602">
              <w:rPr>
                <w:color w:val="FFFFFF" w:themeColor="background1"/>
                <w:sz w:val="6"/>
                <w:szCs w:val="2"/>
              </w:rPr>
              <w:t>элементом</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(w1,...,</w:t>
            </w:r>
            <w:proofErr w:type="spellStart"/>
            <w:r w:rsidRPr="00B85602">
              <w:rPr>
                <w:color w:val="FFFFFF" w:themeColor="background1"/>
                <w:sz w:val="6"/>
                <w:szCs w:val="2"/>
              </w:rPr>
              <w:t>wт</w:t>
            </w:r>
            <w:proofErr w:type="spellEnd"/>
            <w:r w:rsidRPr="00B85602">
              <w:rPr>
                <w:color w:val="FFFFFF" w:themeColor="background1"/>
                <w:sz w:val="6"/>
                <w:szCs w:val="2"/>
              </w:rPr>
              <w:t xml:space="preserve">) – набор </w:t>
            </w:r>
            <w:proofErr w:type="spellStart"/>
            <w:r w:rsidRPr="00B85602">
              <w:rPr>
                <w:color w:val="FFFFFF" w:themeColor="background1"/>
                <w:sz w:val="6"/>
                <w:szCs w:val="2"/>
              </w:rPr>
              <w:t>истинных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будут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aij</w:t>
            </w:r>
            <w:proofErr w:type="spellEnd"/>
            <w:r w:rsidRPr="00B85602">
              <w:rPr>
                <w:color w:val="FFFFFF" w:themeColor="background1"/>
                <w:sz w:val="6"/>
                <w:szCs w:val="2"/>
              </w:rPr>
              <w:t>=</w:t>
            </w:r>
            <w:proofErr w:type="spellStart"/>
            <w:r w:rsidRPr="00B85602">
              <w:rPr>
                <w:color w:val="FFFFFF" w:themeColor="background1"/>
                <w:sz w:val="6"/>
                <w:szCs w:val="2"/>
              </w:rPr>
              <w:t>wi</w:t>
            </w:r>
            <w:proofErr w:type="spellEnd"/>
            <w:r w:rsidRPr="00B85602">
              <w:rPr>
                <w:color w:val="FFFFFF" w:themeColor="background1"/>
                <w:sz w:val="6"/>
                <w:szCs w:val="2"/>
              </w:rPr>
              <w:t>/</w:t>
            </w:r>
            <w:proofErr w:type="spellStart"/>
            <w:r w:rsidRPr="00B85602">
              <w:rPr>
                <w:color w:val="FFFFFF" w:themeColor="background1"/>
                <w:sz w:val="6"/>
                <w:szCs w:val="2"/>
              </w:rPr>
              <w:t>wj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аii</w:t>
            </w:r>
            <w:proofErr w:type="spellEnd"/>
            <w:r w:rsidRPr="00B85602">
              <w:rPr>
                <w:color w:val="FFFFFF" w:themeColor="background1"/>
                <w:sz w:val="6"/>
                <w:szCs w:val="2"/>
              </w:rPr>
              <w:t xml:space="preserve">=1 и </w:t>
            </w:r>
            <w:proofErr w:type="spellStart"/>
            <w:r w:rsidRPr="00B85602">
              <w:rPr>
                <w:color w:val="FFFFFF" w:themeColor="background1"/>
                <w:sz w:val="6"/>
                <w:szCs w:val="2"/>
              </w:rPr>
              <w:t>аji</w:t>
            </w:r>
            <w:proofErr w:type="spellEnd"/>
            <w:r w:rsidRPr="00B85602">
              <w:rPr>
                <w:color w:val="FFFFFF" w:themeColor="background1"/>
                <w:sz w:val="6"/>
                <w:szCs w:val="2"/>
              </w:rPr>
              <w:t>=1/</w:t>
            </w:r>
            <w:proofErr w:type="spellStart"/>
            <w:r w:rsidRPr="00B85602">
              <w:rPr>
                <w:color w:val="FFFFFF" w:themeColor="background1"/>
                <w:sz w:val="6"/>
                <w:szCs w:val="2"/>
              </w:rPr>
              <w:t>aij</w:t>
            </w:r>
            <w:proofErr w:type="spellEnd"/>
            <w:r w:rsidRPr="00B85602">
              <w:rPr>
                <w:color w:val="FFFFFF" w:themeColor="background1"/>
                <w:sz w:val="6"/>
                <w:szCs w:val="2"/>
              </w:rPr>
              <w:t xml:space="preserve"> для </w:t>
            </w:r>
            <w:proofErr w:type="spellStart"/>
            <w:r w:rsidRPr="00B85602">
              <w:rPr>
                <w:color w:val="FFFFFF" w:themeColor="background1"/>
                <w:sz w:val="6"/>
                <w:szCs w:val="2"/>
              </w:rPr>
              <w:t>i,j</w:t>
            </w:r>
            <w:proofErr w:type="spellEnd"/>
            <w:r w:rsidRPr="00B85602">
              <w:rPr>
                <w:color w:val="FFFFFF" w:themeColor="background1"/>
                <w:sz w:val="6"/>
                <w:szCs w:val="2"/>
              </w:rPr>
              <w:t xml:space="preserve">=1,…,т. </w:t>
            </w:r>
            <w:proofErr w:type="spellStart"/>
            <w:r w:rsidRPr="00B85602">
              <w:rPr>
                <w:color w:val="FFFFFF" w:themeColor="background1"/>
                <w:sz w:val="6"/>
                <w:szCs w:val="2"/>
              </w:rPr>
              <w:t>Последнее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xі</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элемента</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&gt;1 раз, то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составит</w:t>
            </w:r>
            <w:proofErr w:type="spellEnd"/>
            <w:r w:rsidRPr="00B85602">
              <w:rPr>
                <w:color w:val="FFFFFF" w:themeColor="background1"/>
                <w:sz w:val="6"/>
                <w:szCs w:val="2"/>
              </w:rPr>
              <w:t xml:space="preserve"> 1/</w:t>
            </w:r>
            <w:r w:rsidRPr="00B85602">
              <w:rPr>
                <w:color w:val="FFFFFF" w:themeColor="background1"/>
                <w:sz w:val="6"/>
                <w:szCs w:val="2"/>
              </w:rPr>
              <w:sym w:font="Symbol" w:char="F061"/>
            </w:r>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от </w:t>
            </w:r>
            <w:proofErr w:type="spellStart"/>
            <w:r w:rsidRPr="00B85602">
              <w:rPr>
                <w:color w:val="FFFFFF" w:themeColor="background1"/>
                <w:sz w:val="6"/>
                <w:szCs w:val="2"/>
              </w:rPr>
              <w:t>ценности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Взаимная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соотношения</w:t>
            </w:r>
            <w:proofErr w:type="spellEnd"/>
            <w:r w:rsidRPr="00B85602">
              <w:rPr>
                <w:color w:val="FFFFFF" w:themeColor="background1"/>
                <w:sz w:val="6"/>
                <w:szCs w:val="2"/>
              </w:rPr>
              <w:t xml:space="preserve"> </w:t>
            </w:r>
            <w:proofErr w:type="spellStart"/>
            <w:r w:rsidRPr="00B85602">
              <w:rPr>
                <w:color w:val="FFFFFF" w:themeColor="background1"/>
                <w:sz w:val="6"/>
                <w:szCs w:val="2"/>
              </w:rPr>
              <w:t>аij</w:t>
            </w:r>
            <w:proofErr w:type="spellEnd"/>
            <w:r w:rsidRPr="00B85602">
              <w:rPr>
                <w:color w:val="FFFFFF" w:themeColor="background1"/>
                <w:sz w:val="6"/>
                <w:szCs w:val="2"/>
              </w:rPr>
              <w:t>=</w:t>
            </w:r>
            <w:proofErr w:type="spellStart"/>
            <w:r w:rsidRPr="00B85602">
              <w:rPr>
                <w:color w:val="FFFFFF" w:themeColor="background1"/>
                <w:sz w:val="6"/>
                <w:szCs w:val="2"/>
              </w:rPr>
              <w:t>akj</w:t>
            </w:r>
            <w:proofErr w:type="spellEnd"/>
            <w:r w:rsidRPr="00B85602">
              <w:rPr>
                <w:color w:val="FFFFFF" w:themeColor="background1"/>
                <w:sz w:val="6"/>
                <w:szCs w:val="2"/>
              </w:rPr>
              <w:t>/</w:t>
            </w:r>
            <w:proofErr w:type="spellStart"/>
            <w:r w:rsidRPr="00B85602">
              <w:rPr>
                <w:color w:val="FFFFFF" w:themeColor="background1"/>
                <w:sz w:val="6"/>
                <w:szCs w:val="2"/>
              </w:rPr>
              <w:t>aki</w:t>
            </w:r>
            <w:proofErr w:type="spellEnd"/>
            <w:r w:rsidRPr="00B85602">
              <w:rPr>
                <w:color w:val="FFFFFF" w:themeColor="background1"/>
                <w:sz w:val="6"/>
                <w:szCs w:val="2"/>
              </w:rPr>
              <w:t xml:space="preserve"> для </w:t>
            </w:r>
            <w:proofErr w:type="spellStart"/>
            <w:r w:rsidRPr="00B85602">
              <w:rPr>
                <w:color w:val="FFFFFF" w:themeColor="background1"/>
                <w:sz w:val="6"/>
                <w:szCs w:val="2"/>
              </w:rPr>
              <w:t>i,j,k</w:t>
            </w:r>
            <w:proofErr w:type="spellEnd"/>
            <w:r w:rsidRPr="00B85602">
              <w:rPr>
                <w:color w:val="FFFFFF" w:themeColor="background1"/>
                <w:sz w:val="6"/>
                <w:szCs w:val="2"/>
              </w:rPr>
              <w:t xml:space="preserve">=1,…,m.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хi</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t xml:space="preserve"> раз, а </w:t>
            </w:r>
            <w:proofErr w:type="spellStart"/>
            <w:r w:rsidRPr="00B85602">
              <w:rPr>
                <w:color w:val="FFFFFF" w:themeColor="background1"/>
                <w:sz w:val="6"/>
                <w:szCs w:val="2"/>
              </w:rPr>
              <w:t>хi</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2"/>
            </w:r>
            <w:r w:rsidRPr="00B85602">
              <w:rPr>
                <w:color w:val="FFFFFF" w:themeColor="background1"/>
                <w:sz w:val="6"/>
                <w:szCs w:val="2"/>
              </w:rPr>
              <w:t xml:space="preserve"> раз, то </w:t>
            </w:r>
            <w:proofErr w:type="spellStart"/>
            <w:r w:rsidRPr="00B85602">
              <w:rPr>
                <w:color w:val="FFFFFF" w:themeColor="background1"/>
                <w:sz w:val="6"/>
                <w:szCs w:val="2"/>
              </w:rPr>
              <w:t>хk</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xj</w:t>
            </w:r>
            <w:proofErr w:type="spellEnd"/>
            <w:r w:rsidRPr="00B85602">
              <w:rPr>
                <w:color w:val="FFFFFF" w:themeColor="background1"/>
                <w:sz w:val="6"/>
                <w:szCs w:val="2"/>
              </w:rPr>
              <w:t xml:space="preserve"> в </w:t>
            </w:r>
            <w:r w:rsidRPr="00B85602">
              <w:rPr>
                <w:color w:val="FFFFFF" w:themeColor="background1"/>
                <w:sz w:val="6"/>
                <w:szCs w:val="2"/>
              </w:rPr>
              <w:sym w:font="Symbol" w:char="F061"/>
            </w:r>
            <w:r w:rsidRPr="00B85602">
              <w:rPr>
                <w:color w:val="FFFFFF" w:themeColor="background1"/>
                <w:sz w:val="6"/>
                <w:szCs w:val="2"/>
              </w:rPr>
              <w:sym w:font="Symbol" w:char="F062"/>
            </w:r>
            <w:r w:rsidRPr="00B85602">
              <w:rPr>
                <w:color w:val="FFFFFF" w:themeColor="background1"/>
                <w:sz w:val="6"/>
                <w:szCs w:val="2"/>
              </w:rPr>
              <w:t xml:space="preserve"> раз. Для </w:t>
            </w:r>
            <w:proofErr w:type="spellStart"/>
            <w:r w:rsidRPr="00B85602">
              <w:rPr>
                <w:color w:val="FFFFFF" w:themeColor="background1"/>
                <w:sz w:val="6"/>
                <w:szCs w:val="2"/>
              </w:rPr>
              <w:t>заполнения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A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одну строку (один </w:t>
            </w:r>
            <w:proofErr w:type="spellStart"/>
            <w:r w:rsidRPr="00B85602">
              <w:rPr>
                <w:color w:val="FFFFFF" w:themeColor="background1"/>
                <w:sz w:val="6"/>
                <w:szCs w:val="2"/>
              </w:rPr>
              <w:t>столбец</w:t>
            </w:r>
            <w:proofErr w:type="spellEnd"/>
            <w:r w:rsidRPr="00B85602">
              <w:rPr>
                <w:color w:val="FFFFFF" w:themeColor="background1"/>
                <w:sz w:val="6"/>
                <w:szCs w:val="2"/>
              </w:rPr>
              <w:t xml:space="preserve">). В </w:t>
            </w:r>
            <w:proofErr w:type="spellStart"/>
            <w:r w:rsidRPr="00B85602">
              <w:rPr>
                <w:color w:val="FFFFFF" w:themeColor="background1"/>
                <w:sz w:val="6"/>
                <w:szCs w:val="2"/>
              </w:rPr>
              <w:t>самом</w:t>
            </w:r>
            <w:proofErr w:type="spellEnd"/>
            <w:r w:rsidRPr="00B85602">
              <w:rPr>
                <w:color w:val="FFFFFF" w:themeColor="background1"/>
                <w:sz w:val="6"/>
                <w:szCs w:val="2"/>
              </w:rPr>
              <w:t xml:space="preserve"> </w:t>
            </w:r>
            <w:proofErr w:type="spellStart"/>
            <w:r w:rsidRPr="00B85602">
              <w:rPr>
                <w:color w:val="FFFFFF" w:themeColor="background1"/>
                <w:sz w:val="6"/>
                <w:szCs w:val="2"/>
              </w:rPr>
              <w:t>деле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заполнена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первая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(а11,...,а1i,...,а1т),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w:t>
            </w:r>
            <w:proofErr w:type="spellStart"/>
            <w:r w:rsidRPr="00B85602">
              <w:rPr>
                <w:color w:val="FFFFFF" w:themeColor="background1"/>
                <w:sz w:val="6"/>
                <w:szCs w:val="2"/>
              </w:rPr>
              <w:t>строка</w:t>
            </w:r>
            <w:proofErr w:type="spellEnd"/>
            <w:r w:rsidRPr="00B85602">
              <w:rPr>
                <w:color w:val="FFFFFF" w:themeColor="background1"/>
                <w:sz w:val="6"/>
                <w:szCs w:val="2"/>
              </w:rPr>
              <w:t xml:space="preserve"> (i=2,…,т) </w:t>
            </w:r>
            <w:proofErr w:type="spellStart"/>
            <w:r w:rsidRPr="00B85602">
              <w:rPr>
                <w:color w:val="FFFFFF" w:themeColor="background1"/>
                <w:sz w:val="6"/>
                <w:szCs w:val="2"/>
              </w:rPr>
              <w:t>заполняется</w:t>
            </w:r>
            <w:proofErr w:type="spellEnd"/>
            <w:r w:rsidRPr="00B85602">
              <w:rPr>
                <w:color w:val="FFFFFF" w:themeColor="background1"/>
                <w:sz w:val="6"/>
                <w:szCs w:val="2"/>
              </w:rPr>
              <w:t xml:space="preserve"> по правилу </w:t>
            </w:r>
            <w:proofErr w:type="spellStart"/>
            <w:r w:rsidRPr="00B85602">
              <w:rPr>
                <w:color w:val="FFFFFF" w:themeColor="background1"/>
                <w:sz w:val="6"/>
                <w:szCs w:val="2"/>
              </w:rPr>
              <w:t>aij</w:t>
            </w:r>
            <w:proofErr w:type="spellEnd"/>
            <w:r w:rsidRPr="00B85602">
              <w:rPr>
                <w:color w:val="FFFFFF" w:themeColor="background1"/>
                <w:sz w:val="6"/>
                <w:szCs w:val="2"/>
              </w:rPr>
              <w:t xml:space="preserve">=a1j/a1i (j=1,…,n). При </w:t>
            </w:r>
            <w:proofErr w:type="spellStart"/>
            <w:r w:rsidRPr="00B85602">
              <w:rPr>
                <w:color w:val="FFFFFF" w:themeColor="background1"/>
                <w:sz w:val="6"/>
                <w:szCs w:val="2"/>
              </w:rPr>
              <w:t>полной</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(w1,…,</w:t>
            </w:r>
            <w:proofErr w:type="spellStart"/>
            <w:r w:rsidRPr="00B85602">
              <w:rPr>
                <w:color w:val="FFFFFF" w:themeColor="background1"/>
                <w:sz w:val="6"/>
                <w:szCs w:val="2"/>
              </w:rPr>
              <w:t>wm</w:t>
            </w:r>
            <w:proofErr w:type="spellEnd"/>
            <w:r w:rsidRPr="00B85602">
              <w:rPr>
                <w:color w:val="FFFFFF" w:themeColor="background1"/>
                <w:sz w:val="6"/>
                <w:szCs w:val="2"/>
              </w:rPr>
              <w:t xml:space="preserve">)T – </w:t>
            </w:r>
            <w:proofErr w:type="spellStart"/>
            <w:r w:rsidRPr="00B85602">
              <w:rPr>
                <w:color w:val="FFFFFF" w:themeColor="background1"/>
                <w:sz w:val="6"/>
                <w:szCs w:val="2"/>
              </w:rPr>
              <w:t>собственный</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для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=т. Для </w:t>
            </w:r>
            <w:proofErr w:type="spellStart"/>
            <w:r w:rsidRPr="00B85602">
              <w:rPr>
                <w:color w:val="FFFFFF" w:themeColor="background1"/>
                <w:sz w:val="6"/>
                <w:szCs w:val="2"/>
              </w:rPr>
              <w:t>согласованной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радиус</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нулю.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использовать</w:t>
            </w:r>
            <w:proofErr w:type="spellEnd"/>
            <w:r w:rsidRPr="00B85602">
              <w:rPr>
                <w:color w:val="FFFFFF" w:themeColor="background1"/>
                <w:sz w:val="6"/>
                <w:szCs w:val="2"/>
              </w:rPr>
              <w:t xml:space="preserve"> в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допущены</w:t>
            </w:r>
            <w:proofErr w:type="spellEnd"/>
            <w:r w:rsidRPr="00B85602">
              <w:rPr>
                <w:color w:val="FFFFFF" w:themeColor="background1"/>
                <w:sz w:val="6"/>
                <w:szCs w:val="2"/>
              </w:rPr>
              <w:t xml:space="preserve"> </w:t>
            </w:r>
            <w:proofErr w:type="spellStart"/>
            <w:r w:rsidRPr="00B85602">
              <w:rPr>
                <w:color w:val="FFFFFF" w:themeColor="background1"/>
                <w:sz w:val="6"/>
                <w:szCs w:val="2"/>
              </w:rPr>
              <w:t>ошибки</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построения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вектора</w:t>
            </w:r>
            <w:proofErr w:type="spellEnd"/>
            <w:r w:rsidRPr="00B85602">
              <w:rPr>
                <w:color w:val="FFFFFF" w:themeColor="background1"/>
                <w:sz w:val="6"/>
                <w:szCs w:val="2"/>
              </w:rPr>
              <w:t xml:space="preserve"> w для </w:t>
            </w:r>
            <w:proofErr w:type="spellStart"/>
            <w:r w:rsidRPr="00B85602">
              <w:rPr>
                <w:color w:val="FFFFFF" w:themeColor="background1"/>
                <w:sz w:val="6"/>
                <w:szCs w:val="2"/>
              </w:rPr>
              <w:t>собственного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к т, тем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Саати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10 % от </w:t>
            </w:r>
            <w:proofErr w:type="spellStart"/>
            <w:r w:rsidRPr="00B85602">
              <w:rPr>
                <w:color w:val="FFFFFF" w:themeColor="background1"/>
                <w:sz w:val="6"/>
                <w:szCs w:val="2"/>
              </w:rPr>
              <w:t>эталонных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таблицы</w:t>
            </w:r>
            <w:proofErr w:type="spellEnd"/>
            <w:r w:rsidRPr="00B85602">
              <w:rPr>
                <w:color w:val="FFFFFF" w:themeColor="background1"/>
                <w:sz w:val="6"/>
                <w:szCs w:val="2"/>
              </w:rPr>
              <w:t xml:space="preserve"> 2,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10 %, то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считают</w:t>
            </w:r>
            <w:proofErr w:type="spellEnd"/>
            <w:r w:rsidRPr="00B85602">
              <w:rPr>
                <w:color w:val="FFFFFF" w:themeColor="background1"/>
                <w:sz w:val="6"/>
                <w:szCs w:val="2"/>
              </w:rPr>
              <w:t xml:space="preserve"> </w:t>
            </w:r>
            <w:proofErr w:type="spellStart"/>
            <w:r w:rsidRPr="00B85602">
              <w:rPr>
                <w:color w:val="FFFFFF" w:themeColor="background1"/>
                <w:sz w:val="6"/>
                <w:szCs w:val="2"/>
              </w:rPr>
              <w:t>неудовлетворительными</w:t>
            </w:r>
            <w:proofErr w:type="spellEnd"/>
            <w:r w:rsidRPr="00B85602">
              <w:rPr>
                <w:color w:val="FFFFFF" w:themeColor="background1"/>
                <w:sz w:val="6"/>
                <w:szCs w:val="2"/>
              </w:rPr>
              <w:t xml:space="preserve">, и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уточнить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важности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Эталонные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Способ</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w:t>
            </w:r>
            <w:proofErr w:type="spellStart"/>
            <w:r w:rsidRPr="00B85602">
              <w:rPr>
                <w:color w:val="FFFFFF" w:themeColor="background1"/>
                <w:sz w:val="6"/>
                <w:szCs w:val="2"/>
              </w:rPr>
              <w:t>использовании</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каждой</w:t>
            </w:r>
            <w:proofErr w:type="spellEnd"/>
            <w:r w:rsidRPr="00B85602">
              <w:rPr>
                <w:color w:val="FFFFFF" w:themeColor="background1"/>
                <w:sz w:val="6"/>
                <w:szCs w:val="2"/>
              </w:rPr>
              <w:t xml:space="preserve"> строки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i=1,…,m. </w:t>
            </w:r>
            <w:proofErr w:type="spellStart"/>
            <w:r w:rsidRPr="00B85602">
              <w:rPr>
                <w:color w:val="FFFFFF" w:themeColor="background1"/>
                <w:sz w:val="6"/>
                <w:szCs w:val="2"/>
              </w:rPr>
              <w:t>Предположим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w:t>
            </w:r>
            <w:proofErr w:type="spellEnd"/>
            <w:r w:rsidRPr="00B85602">
              <w:rPr>
                <w:color w:val="FFFFFF" w:themeColor="background1"/>
                <w:sz w:val="6"/>
                <w:szCs w:val="2"/>
              </w:rPr>
              <w:t xml:space="preserve"> </w:t>
            </w:r>
            <w:proofErr w:type="spellStart"/>
            <w:r w:rsidRPr="00B85602">
              <w:rPr>
                <w:color w:val="FFFFFF" w:themeColor="background1"/>
                <w:sz w:val="6"/>
                <w:szCs w:val="2"/>
              </w:rPr>
              <w:t>решаете</w:t>
            </w:r>
            <w:proofErr w:type="spellEnd"/>
            <w:r w:rsidRPr="00B85602">
              <w:rPr>
                <w:color w:val="FFFFFF" w:themeColor="background1"/>
                <w:sz w:val="6"/>
                <w:szCs w:val="2"/>
              </w:rPr>
              <w:t xml:space="preserve">, в </w:t>
            </w:r>
            <w:proofErr w:type="spellStart"/>
            <w:r w:rsidRPr="00B85602">
              <w:rPr>
                <w:color w:val="FFFFFF" w:themeColor="background1"/>
                <w:sz w:val="6"/>
                <w:szCs w:val="2"/>
              </w:rPr>
              <w:t>каком</w:t>
            </w:r>
            <w:proofErr w:type="spellEnd"/>
            <w:r w:rsidRPr="00B85602">
              <w:rPr>
                <w:color w:val="FFFFFF" w:themeColor="background1"/>
                <w:sz w:val="6"/>
                <w:szCs w:val="2"/>
              </w:rPr>
              <w:t xml:space="preserve"> кафе провести </w:t>
            </w:r>
            <w:proofErr w:type="spellStart"/>
            <w:r w:rsidRPr="00B85602">
              <w:rPr>
                <w:color w:val="FFFFFF" w:themeColor="background1"/>
                <w:sz w:val="6"/>
                <w:szCs w:val="2"/>
              </w:rPr>
              <w:t>свободное</w:t>
            </w:r>
            <w:proofErr w:type="spellEnd"/>
            <w:r w:rsidRPr="00B85602">
              <w:rPr>
                <w:color w:val="FFFFFF" w:themeColor="background1"/>
                <w:sz w:val="6"/>
                <w:szCs w:val="2"/>
              </w:rPr>
              <w:t xml:space="preserve"> </w:t>
            </w:r>
            <w:proofErr w:type="spellStart"/>
            <w:r w:rsidRPr="00B85602">
              <w:rPr>
                <w:color w:val="FFFFFF" w:themeColor="background1"/>
                <w:sz w:val="6"/>
                <w:szCs w:val="2"/>
              </w:rPr>
              <w:t>время</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w:t>
            </w:r>
            <w:proofErr w:type="spellEnd"/>
            <w:r w:rsidRPr="00B85602">
              <w:rPr>
                <w:color w:val="FFFFFF" w:themeColor="background1"/>
                <w:sz w:val="6"/>
                <w:szCs w:val="2"/>
              </w:rPr>
              <w:t xml:space="preserve"> </w:t>
            </w:r>
            <w:proofErr w:type="spellStart"/>
            <w:r w:rsidRPr="00B85602">
              <w:rPr>
                <w:color w:val="FFFFFF" w:themeColor="background1"/>
                <w:sz w:val="6"/>
                <w:szCs w:val="2"/>
              </w:rPr>
              <w:t>тремя</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обеспечивают</w:t>
            </w:r>
            <w:proofErr w:type="spellEnd"/>
            <w:r w:rsidRPr="00B85602">
              <w:rPr>
                <w:color w:val="FFFFFF" w:themeColor="background1"/>
                <w:sz w:val="6"/>
                <w:szCs w:val="2"/>
              </w:rPr>
              <w:t xml:space="preserve"> </w:t>
            </w:r>
            <w:proofErr w:type="spellStart"/>
            <w:r w:rsidRPr="00B85602">
              <w:rPr>
                <w:color w:val="FFFFFF" w:themeColor="background1"/>
                <w:sz w:val="6"/>
                <w:szCs w:val="2"/>
              </w:rPr>
              <w:t>качественное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клиентов</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свободен</w:t>
            </w:r>
            <w:proofErr w:type="spellEnd"/>
            <w:r w:rsidRPr="00B85602">
              <w:rPr>
                <w:color w:val="FFFFFF" w:themeColor="background1"/>
                <w:sz w:val="6"/>
                <w:szCs w:val="2"/>
              </w:rPr>
              <w:t xml:space="preserve"> доступ в «</w:t>
            </w:r>
            <w:proofErr w:type="spellStart"/>
            <w:r w:rsidRPr="00B85602">
              <w:rPr>
                <w:color w:val="FFFFFF" w:themeColor="background1"/>
                <w:sz w:val="6"/>
                <w:szCs w:val="2"/>
              </w:rPr>
              <w:t>Интернет</w:t>
            </w:r>
            <w:proofErr w:type="spellEnd"/>
            <w:r w:rsidRPr="00B85602">
              <w:rPr>
                <w:color w:val="FFFFFF" w:themeColor="background1"/>
                <w:sz w:val="6"/>
                <w:szCs w:val="2"/>
              </w:rPr>
              <w:t xml:space="preserve">», а в кафе 3 </w:t>
            </w:r>
            <w:proofErr w:type="spellStart"/>
            <w:r w:rsidRPr="00B85602">
              <w:rPr>
                <w:color w:val="FFFFFF" w:themeColor="background1"/>
                <w:sz w:val="6"/>
                <w:szCs w:val="2"/>
              </w:rPr>
              <w:t>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w:t>
            </w:r>
            <w:proofErr w:type="spellStart"/>
            <w:r w:rsidRPr="00B85602">
              <w:rPr>
                <w:color w:val="FFFFFF" w:themeColor="background1"/>
                <w:sz w:val="6"/>
                <w:szCs w:val="2"/>
              </w:rPr>
              <w:t>вашему</w:t>
            </w:r>
            <w:proofErr w:type="spellEnd"/>
            <w:r w:rsidRPr="00B85602">
              <w:rPr>
                <w:color w:val="FFFFFF" w:themeColor="background1"/>
                <w:sz w:val="6"/>
                <w:szCs w:val="2"/>
              </w:rPr>
              <w:t xml:space="preserve"> дому. </w:t>
            </w:r>
            <w:proofErr w:type="spellStart"/>
            <w:r w:rsidRPr="00B85602">
              <w:rPr>
                <w:color w:val="FFFFFF" w:themeColor="background1"/>
                <w:sz w:val="6"/>
                <w:szCs w:val="2"/>
              </w:rPr>
              <w:t>Результаты</w:t>
            </w:r>
            <w:proofErr w:type="spellEnd"/>
            <w:r w:rsidRPr="00B85602">
              <w:rPr>
                <w:color w:val="FFFFFF" w:themeColor="background1"/>
                <w:sz w:val="6"/>
                <w:szCs w:val="2"/>
              </w:rPr>
              <w:t xml:space="preserve"> парного </w:t>
            </w:r>
            <w:proofErr w:type="spellStart"/>
            <w:r w:rsidRPr="00B85602">
              <w:rPr>
                <w:color w:val="FFFFFF" w:themeColor="background1"/>
                <w:sz w:val="6"/>
                <w:szCs w:val="2"/>
              </w:rPr>
              <w:t>сравнения</w:t>
            </w:r>
            <w:proofErr w:type="spellEnd"/>
            <w:r w:rsidRPr="00B85602">
              <w:rPr>
                <w:color w:val="FFFFFF" w:themeColor="background1"/>
                <w:sz w:val="6"/>
                <w:szCs w:val="2"/>
              </w:rPr>
              <w:t xml:space="preserve"> кафе: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&lt;1:3&gt;=7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значительно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2 и 3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w:t>
            </w:r>
            <w:proofErr w:type="spellStart"/>
            <w:r w:rsidRPr="00B85602">
              <w:rPr>
                <w:color w:val="FFFFFF" w:themeColor="background1"/>
                <w:sz w:val="6"/>
                <w:szCs w:val="2"/>
              </w:rPr>
              <w:t>одинаков</w:t>
            </w:r>
            <w:proofErr w:type="spellEnd"/>
            <w:r w:rsidRPr="00B85602">
              <w:rPr>
                <w:color w:val="FFFFFF" w:themeColor="background1"/>
                <w:sz w:val="6"/>
                <w:szCs w:val="2"/>
              </w:rPr>
              <w:t xml:space="preserve">, но число </w:t>
            </w:r>
            <w:proofErr w:type="spellStart"/>
            <w:r w:rsidRPr="00B85602">
              <w:rPr>
                <w:color w:val="FFFFFF" w:themeColor="background1"/>
                <w:sz w:val="6"/>
                <w:szCs w:val="2"/>
              </w:rPr>
              <w:t>посетителей</w:t>
            </w:r>
            <w:proofErr w:type="spellEnd"/>
            <w:r w:rsidRPr="00B85602">
              <w:rPr>
                <w:color w:val="FFFFFF" w:themeColor="background1"/>
                <w:sz w:val="6"/>
                <w:szCs w:val="2"/>
              </w:rPr>
              <w:t xml:space="preserve"> в кафе 2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и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расположено</w:t>
            </w:r>
            <w:proofErr w:type="spellEnd"/>
            <w:r w:rsidRPr="00B85602">
              <w:rPr>
                <w:color w:val="FFFFFF" w:themeColor="background1"/>
                <w:sz w:val="6"/>
                <w:szCs w:val="2"/>
              </w:rPr>
              <w:t xml:space="preserve"> </w:t>
            </w:r>
            <w:proofErr w:type="spellStart"/>
            <w:r w:rsidRPr="00B85602">
              <w:rPr>
                <w:color w:val="FFFFFF" w:themeColor="background1"/>
                <w:sz w:val="6"/>
                <w:szCs w:val="2"/>
              </w:rPr>
              <w:t>ближе</w:t>
            </w:r>
            <w:proofErr w:type="spellEnd"/>
            <w:r w:rsidRPr="00B85602">
              <w:rPr>
                <w:color w:val="FFFFFF" w:themeColor="background1"/>
                <w:sz w:val="6"/>
                <w:szCs w:val="2"/>
              </w:rPr>
              <w:t xml:space="preserve"> к дому. По </w:t>
            </w:r>
            <w:proofErr w:type="spellStart"/>
            <w:r w:rsidRPr="00B85602">
              <w:rPr>
                <w:color w:val="FFFFFF" w:themeColor="background1"/>
                <w:sz w:val="6"/>
                <w:szCs w:val="2"/>
              </w:rPr>
              <w:t>этим</w:t>
            </w:r>
            <w:proofErr w:type="spellEnd"/>
            <w:r w:rsidRPr="00B85602">
              <w:rPr>
                <w:color w:val="FFFFFF" w:themeColor="background1"/>
                <w:sz w:val="6"/>
                <w:szCs w:val="2"/>
              </w:rPr>
              <w:t xml:space="preserve"> результатам </w:t>
            </w:r>
            <w:proofErr w:type="spellStart"/>
            <w:r w:rsidRPr="00B85602">
              <w:rPr>
                <w:color w:val="FFFFFF" w:themeColor="background1"/>
                <w:sz w:val="6"/>
                <w:szCs w:val="2"/>
              </w:rPr>
              <w:t>составляем</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По методу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w:t>
            </w:r>
            <w:proofErr w:type="spellStart"/>
            <w:r w:rsidRPr="00B85602">
              <w:rPr>
                <w:color w:val="FFFFFF" w:themeColor="background1"/>
                <w:sz w:val="6"/>
                <w:szCs w:val="2"/>
              </w:rPr>
              <w:t>геометрического</w:t>
            </w:r>
            <w:proofErr w:type="spellEnd"/>
            <w:r w:rsidRPr="00B85602">
              <w:rPr>
                <w:color w:val="FFFFFF" w:themeColor="background1"/>
                <w:sz w:val="6"/>
                <w:szCs w:val="2"/>
              </w:rPr>
              <w:t xml:space="preserve">, находим,,. </w:t>
            </w:r>
            <w:proofErr w:type="spellStart"/>
            <w:r w:rsidRPr="00B85602">
              <w:rPr>
                <w:color w:val="FFFFFF" w:themeColor="background1"/>
                <w:sz w:val="6"/>
                <w:szCs w:val="2"/>
              </w:rPr>
              <w:t>Оценим</w:t>
            </w:r>
            <w:proofErr w:type="spellEnd"/>
            <w:r w:rsidRPr="00B85602">
              <w:rPr>
                <w:color w:val="FFFFFF" w:themeColor="background1"/>
                <w:sz w:val="6"/>
                <w:szCs w:val="2"/>
              </w:rPr>
              <w:t xml:space="preserve">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которому</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Для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оценить</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 </w:t>
            </w:r>
            <w:proofErr w:type="spellStart"/>
            <w:r w:rsidRPr="00B85602">
              <w:rPr>
                <w:color w:val="FFFFFF" w:themeColor="background1"/>
                <w:sz w:val="6"/>
                <w:szCs w:val="2"/>
              </w:rPr>
              <w:t>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покомпонентно</w:t>
            </w:r>
            <w:proofErr w:type="spellEnd"/>
            <w:r w:rsidRPr="00B85602">
              <w:rPr>
                <w:color w:val="FFFFFF" w:themeColor="background1"/>
                <w:sz w:val="6"/>
                <w:szCs w:val="2"/>
              </w:rPr>
              <w:t xml:space="preserve"> вектор </w:t>
            </w:r>
            <w:proofErr w:type="spellStart"/>
            <w:r w:rsidRPr="00B85602">
              <w:rPr>
                <w:color w:val="FFFFFF" w:themeColor="background1"/>
                <w:sz w:val="6"/>
                <w:szCs w:val="2"/>
              </w:rPr>
              <w:t>Аw</w:t>
            </w:r>
            <w:proofErr w:type="spellEnd"/>
            <w:r w:rsidRPr="00B85602">
              <w:rPr>
                <w:color w:val="FFFFFF" w:themeColor="background1"/>
                <w:sz w:val="6"/>
                <w:szCs w:val="2"/>
              </w:rPr>
              <w:t xml:space="preserve">=(2,013;0,73;0,264)T на вектор </w:t>
            </w:r>
            <w:proofErr w:type="spellStart"/>
            <w:r w:rsidRPr="00B85602">
              <w:rPr>
                <w:color w:val="FFFFFF" w:themeColor="background1"/>
                <w:sz w:val="6"/>
                <w:szCs w:val="2"/>
              </w:rPr>
              <w:t>относительных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полезностей</w:t>
            </w:r>
            <w:proofErr w:type="spellEnd"/>
            <w:r w:rsidRPr="00B85602">
              <w:rPr>
                <w:color w:val="FFFFFF" w:themeColor="background1"/>
                <w:sz w:val="6"/>
                <w:szCs w:val="2"/>
              </w:rPr>
              <w:t xml:space="preserve"> w=(0,669;0,243;0,088)T. Получим вектор (3,007;3,007;3,007)T. </w:t>
            </w:r>
            <w:proofErr w:type="spellStart"/>
            <w:r w:rsidRPr="00B85602">
              <w:rPr>
                <w:color w:val="FFFFFF" w:themeColor="background1"/>
                <w:sz w:val="6"/>
                <w:szCs w:val="2"/>
              </w:rPr>
              <w:t>Собственное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0,6 % от </w:t>
            </w:r>
            <w:proofErr w:type="spellStart"/>
            <w:r w:rsidRPr="00B85602">
              <w:rPr>
                <w:color w:val="FFFFFF" w:themeColor="background1"/>
                <w:sz w:val="6"/>
                <w:szCs w:val="2"/>
              </w:rPr>
              <w:t>эталонного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высок</w:t>
            </w:r>
            <w:proofErr w:type="spellEnd"/>
            <w:r w:rsidRPr="00B85602">
              <w:rPr>
                <w:color w:val="FFFFFF" w:themeColor="background1"/>
                <w:sz w:val="6"/>
                <w:szCs w:val="2"/>
              </w:rPr>
              <w:t xml:space="preserve">, а </w:t>
            </w:r>
            <w:proofErr w:type="spellStart"/>
            <w:r w:rsidRPr="00B85602">
              <w:rPr>
                <w:color w:val="FFFFFF" w:themeColor="background1"/>
                <w:sz w:val="6"/>
                <w:szCs w:val="2"/>
              </w:rPr>
              <w:t>относительными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кафе 1, 2 и 3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w1=0,669; w2=0,243; w3=0,088.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принять</w:t>
            </w:r>
            <w:proofErr w:type="spellEnd"/>
            <w:r w:rsidRPr="00B85602">
              <w:rPr>
                <w:color w:val="FFFFFF" w:themeColor="background1"/>
                <w:sz w:val="6"/>
                <w:szCs w:val="2"/>
              </w:rPr>
              <w:t xml:space="preserve"> &lt;1:2&gt;=3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1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2; &lt;1:3&gt;=9 –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обслуживания</w:t>
            </w:r>
            <w:proofErr w:type="spellEnd"/>
            <w:r w:rsidRPr="00B85602">
              <w:rPr>
                <w:color w:val="FFFFFF" w:themeColor="background1"/>
                <w:sz w:val="6"/>
                <w:szCs w:val="2"/>
              </w:rPr>
              <w:t xml:space="preserve"> в кафе 1 </w:t>
            </w:r>
            <w:proofErr w:type="spellStart"/>
            <w:r w:rsidRPr="00B85602">
              <w:rPr>
                <w:color w:val="FFFFFF" w:themeColor="background1"/>
                <w:sz w:val="6"/>
                <w:szCs w:val="2"/>
              </w:rPr>
              <w:t>гораздо</w:t>
            </w:r>
            <w:proofErr w:type="spellEnd"/>
            <w:r w:rsidRPr="00B85602">
              <w:rPr>
                <w:color w:val="FFFFFF" w:themeColor="background1"/>
                <w:sz w:val="6"/>
                <w:szCs w:val="2"/>
              </w:rPr>
              <w:t xml:space="preserve">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в кафе 3; &lt;2:3&gt;=3 –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считать</w:t>
            </w:r>
            <w:proofErr w:type="spellEnd"/>
            <w:r w:rsidRPr="00B85602">
              <w:rPr>
                <w:color w:val="FFFFFF" w:themeColor="background1"/>
                <w:sz w:val="6"/>
                <w:szCs w:val="2"/>
              </w:rPr>
              <w:t xml:space="preserve"> кафе 2 </w:t>
            </w:r>
            <w:proofErr w:type="spellStart"/>
            <w:r w:rsidRPr="00B85602">
              <w:rPr>
                <w:color w:val="FFFFFF" w:themeColor="background1"/>
                <w:sz w:val="6"/>
                <w:szCs w:val="2"/>
              </w:rPr>
              <w:t>лучше</w:t>
            </w:r>
            <w:proofErr w:type="spellEnd"/>
            <w:r w:rsidRPr="00B85602">
              <w:rPr>
                <w:color w:val="FFFFFF" w:themeColor="background1"/>
                <w:sz w:val="6"/>
                <w:szCs w:val="2"/>
              </w:rPr>
              <w:t xml:space="preserve"> кафе 3, то </w:t>
            </w:r>
            <w:proofErr w:type="spellStart"/>
            <w:r w:rsidRPr="00B85602">
              <w:rPr>
                <w:color w:val="FFFFFF" w:themeColor="background1"/>
                <w:sz w:val="6"/>
                <w:szCs w:val="2"/>
              </w:rPr>
              <w:t>согласие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парных</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r w:rsidRPr="00B85602">
              <w:rPr>
                <w:color w:val="FFFFFF" w:themeColor="background1"/>
                <w:sz w:val="6"/>
                <w:szCs w:val="2"/>
              </w:rPr>
              <w:sym w:font="Symbol" w:char="F06C"/>
            </w:r>
            <w:proofErr w:type="spellStart"/>
            <w:r w:rsidRPr="00B85602">
              <w:rPr>
                <w:color w:val="FFFFFF" w:themeColor="background1"/>
                <w:sz w:val="6"/>
                <w:szCs w:val="2"/>
              </w:rPr>
              <w:t>max</w:t>
            </w:r>
            <w:proofErr w:type="spellEnd"/>
            <w:r w:rsidRPr="00B85602">
              <w:rPr>
                <w:color w:val="FFFFFF" w:themeColor="background1"/>
                <w:sz w:val="6"/>
                <w:szCs w:val="2"/>
              </w:rPr>
              <w:t xml:space="preserve">=3 и J=0: w1=0,692; w2=0,231; w3=0,077. При </w:t>
            </w:r>
            <w:proofErr w:type="spellStart"/>
            <w:r w:rsidRPr="00B85602">
              <w:rPr>
                <w:color w:val="FFFFFF" w:themeColor="background1"/>
                <w:sz w:val="6"/>
                <w:szCs w:val="2"/>
              </w:rPr>
              <w:t>большом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w:t>
            </w:r>
            <w:proofErr w:type="spellStart"/>
            <w:r w:rsidRPr="00B85602">
              <w:rPr>
                <w:color w:val="FFFFFF" w:themeColor="background1"/>
                <w:sz w:val="6"/>
                <w:szCs w:val="2"/>
              </w:rPr>
              <w:t>объектов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слишком</w:t>
            </w:r>
            <w:proofErr w:type="spellEnd"/>
            <w:r w:rsidRPr="00B85602">
              <w:rPr>
                <w:color w:val="FFFFFF" w:themeColor="background1"/>
                <w:sz w:val="6"/>
                <w:szCs w:val="2"/>
              </w:rPr>
              <w:t xml:space="preserve"> </w:t>
            </w:r>
            <w:proofErr w:type="spellStart"/>
            <w:r w:rsidRPr="00B85602">
              <w:rPr>
                <w:color w:val="FFFFFF" w:themeColor="background1"/>
                <w:sz w:val="6"/>
                <w:szCs w:val="2"/>
              </w:rPr>
              <w:t>громоздок</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присуще</w:t>
            </w:r>
            <w:proofErr w:type="spellEnd"/>
            <w:r w:rsidRPr="00B85602">
              <w:rPr>
                <w:color w:val="FFFFFF" w:themeColor="background1"/>
                <w:sz w:val="6"/>
                <w:szCs w:val="2"/>
              </w:rPr>
              <w:t xml:space="preserve"> </w:t>
            </w:r>
            <w:proofErr w:type="spellStart"/>
            <w:r w:rsidRPr="00B85602">
              <w:rPr>
                <w:color w:val="FFFFFF" w:themeColor="background1"/>
                <w:sz w:val="6"/>
                <w:szCs w:val="2"/>
              </w:rPr>
              <w:t>всем</w:t>
            </w:r>
            <w:proofErr w:type="spellEnd"/>
            <w:r w:rsidRPr="00B85602">
              <w:rPr>
                <w:color w:val="FFFFFF" w:themeColor="background1"/>
                <w:sz w:val="6"/>
                <w:szCs w:val="2"/>
              </w:rPr>
              <w:t xml:space="preserve"> методам, </w:t>
            </w:r>
            <w:proofErr w:type="spellStart"/>
            <w:r w:rsidRPr="00B85602">
              <w:rPr>
                <w:color w:val="FFFFFF" w:themeColor="background1"/>
                <w:sz w:val="6"/>
                <w:szCs w:val="2"/>
              </w:rPr>
              <w:t>основанным</w:t>
            </w:r>
            <w:proofErr w:type="spellEnd"/>
            <w:r w:rsidRPr="00B85602">
              <w:rPr>
                <w:color w:val="FFFFFF" w:themeColor="background1"/>
                <w:sz w:val="6"/>
                <w:szCs w:val="2"/>
              </w:rPr>
              <w:t xml:space="preserve"> на </w:t>
            </w:r>
            <w:proofErr w:type="spellStart"/>
            <w:r w:rsidRPr="00B85602">
              <w:rPr>
                <w:color w:val="FFFFFF" w:themeColor="background1"/>
                <w:sz w:val="6"/>
                <w:szCs w:val="2"/>
              </w:rPr>
              <w:t>парном</w:t>
            </w:r>
            <w:proofErr w:type="spellEnd"/>
            <w:r w:rsidRPr="00B85602">
              <w:rPr>
                <w:color w:val="FFFFFF" w:themeColor="background1"/>
                <w:sz w:val="6"/>
                <w:szCs w:val="2"/>
              </w:rPr>
              <w:t xml:space="preserve"> </w:t>
            </w:r>
            <w:proofErr w:type="spellStart"/>
            <w:r w:rsidRPr="00B85602">
              <w:rPr>
                <w:color w:val="FFFFFF" w:themeColor="background1"/>
                <w:sz w:val="6"/>
                <w:szCs w:val="2"/>
              </w:rPr>
              <w:t>сравнении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2.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три </w:t>
            </w:r>
            <w:proofErr w:type="spellStart"/>
            <w:r w:rsidRPr="00B85602">
              <w:rPr>
                <w:color w:val="FFFFFF" w:themeColor="background1"/>
                <w:sz w:val="6"/>
                <w:szCs w:val="2"/>
              </w:rPr>
              <w:t>категории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H и все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w:t>
            </w:r>
            <w:proofErr w:type="spellStart"/>
            <w:r w:rsidRPr="00B85602">
              <w:rPr>
                <w:color w:val="FFFFFF" w:themeColor="background1"/>
                <w:sz w:val="6"/>
                <w:szCs w:val="2"/>
              </w:rPr>
              <w:t>производят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H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услуги по </w:t>
            </w:r>
            <w:proofErr w:type="spellStart"/>
            <w:r w:rsidRPr="00B85602">
              <w:rPr>
                <w:color w:val="FFFFFF" w:themeColor="background1"/>
                <w:sz w:val="6"/>
                <w:szCs w:val="2"/>
              </w:rPr>
              <w:t>распределению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созданных</w:t>
            </w:r>
            <w:proofErr w:type="spellEnd"/>
            <w:r w:rsidRPr="00B85602">
              <w:rPr>
                <w:color w:val="FFFFFF" w:themeColor="background1"/>
                <w:sz w:val="6"/>
                <w:szCs w:val="2"/>
              </w:rPr>
              <w:t xml:space="preserve"> благ.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продукции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расходам</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приобретению</w:t>
            </w:r>
            <w:proofErr w:type="spellEnd"/>
            <w:r w:rsidRPr="00B85602">
              <w:rPr>
                <w:color w:val="FFFFFF" w:themeColor="background1"/>
                <w:sz w:val="6"/>
                <w:szCs w:val="2"/>
              </w:rPr>
              <w:t xml:space="preserve">, а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(ВВП)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Y=C+I (C –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стоимость</w:t>
            </w:r>
            <w:proofErr w:type="spellEnd"/>
            <w:r w:rsidRPr="00B85602">
              <w:rPr>
                <w:color w:val="FFFFFF" w:themeColor="background1"/>
                <w:sz w:val="6"/>
                <w:szCs w:val="2"/>
              </w:rPr>
              <w:t xml:space="preserve"> –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а ВВП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факторных</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Y=L+K (L и K – оплата труда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Плата за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амортизационные</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арендную</w:t>
            </w:r>
            <w:proofErr w:type="spellEnd"/>
            <w:r w:rsidRPr="00B85602">
              <w:rPr>
                <w:color w:val="FFFFFF" w:themeColor="background1"/>
                <w:sz w:val="6"/>
                <w:szCs w:val="2"/>
              </w:rPr>
              <w:t xml:space="preserve"> плату, </w:t>
            </w:r>
            <w:proofErr w:type="spellStart"/>
            <w:r w:rsidRPr="00B85602">
              <w:rPr>
                <w:color w:val="FFFFFF" w:themeColor="background1"/>
                <w:sz w:val="6"/>
                <w:szCs w:val="2"/>
              </w:rPr>
              <w:t>проценты</w:t>
            </w:r>
            <w:proofErr w:type="spellEnd"/>
            <w:r w:rsidRPr="00B85602">
              <w:rPr>
                <w:color w:val="FFFFFF" w:themeColor="background1"/>
                <w:sz w:val="6"/>
                <w:szCs w:val="2"/>
              </w:rPr>
              <w:t xml:space="preserve">, страховку и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Потоки Y, C и I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связывают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с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и другими </w:t>
            </w:r>
            <w:proofErr w:type="spellStart"/>
            <w:r w:rsidRPr="00B85602">
              <w:rPr>
                <w:color w:val="FFFFFF" w:themeColor="background1"/>
                <w:sz w:val="6"/>
                <w:szCs w:val="2"/>
              </w:rPr>
              <w:t>рынками</w:t>
            </w:r>
            <w:proofErr w:type="spellEnd"/>
            <w:r w:rsidRPr="00B85602">
              <w:rPr>
                <w:color w:val="FFFFFF" w:themeColor="background1"/>
                <w:sz w:val="6"/>
                <w:szCs w:val="2"/>
              </w:rPr>
              <w:t xml:space="preserve"> M. </w:t>
            </w:r>
            <w:proofErr w:type="spellStart"/>
            <w:r w:rsidRPr="00B85602">
              <w:rPr>
                <w:color w:val="FFFFFF" w:themeColor="background1"/>
                <w:sz w:val="6"/>
                <w:szCs w:val="2"/>
              </w:rPr>
              <w:t>Отобразим</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вершинами графа, потоки – дугами. Модель </w:t>
            </w:r>
            <w:proofErr w:type="spellStart"/>
            <w:r w:rsidRPr="00B85602">
              <w:rPr>
                <w:color w:val="FFFFFF" w:themeColor="background1"/>
                <w:sz w:val="6"/>
                <w:szCs w:val="2"/>
              </w:rPr>
              <w:t>взаимодействия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E, H и 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MP, MR и M дана на рис.1. Доход MP|E=Y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где</w:t>
            </w:r>
            <w:proofErr w:type="spellEnd"/>
            <w:r w:rsidRPr="00B85602">
              <w:rPr>
                <w:color w:val="FFFFFF" w:themeColor="background1"/>
                <w:sz w:val="6"/>
                <w:szCs w:val="2"/>
              </w:rPr>
              <w:t xml:space="preserve"> H и V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C(MP|H) и I(MP|F).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R(MR|H)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L(E|MR).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V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доход W(M|V) на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M,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несут</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K(E|M) и </w:t>
            </w:r>
            <w:proofErr w:type="spellStart"/>
            <w:r w:rsidRPr="00B85602">
              <w:rPr>
                <w:color w:val="FFFFFF" w:themeColor="background1"/>
                <w:sz w:val="6"/>
                <w:szCs w:val="2"/>
              </w:rPr>
              <w:t>домохозяйства</w:t>
            </w:r>
            <w:proofErr w:type="spellEnd"/>
            <w:r w:rsidRPr="00B85602">
              <w:rPr>
                <w:color w:val="FFFFFF" w:themeColor="background1"/>
                <w:sz w:val="6"/>
                <w:szCs w:val="2"/>
              </w:rPr>
              <w:t xml:space="preserve"> S(H|M).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и.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Рис.1. Потоки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Направленный</w:t>
            </w:r>
            <w:proofErr w:type="spellEnd"/>
            <w:r w:rsidRPr="00B85602">
              <w:rPr>
                <w:color w:val="FFFFFF" w:themeColor="background1"/>
                <w:sz w:val="6"/>
                <w:szCs w:val="2"/>
              </w:rPr>
              <w:t xml:space="preserve"> граф рис.1 на шести вершинах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девять</w:t>
            </w:r>
            <w:proofErr w:type="spellEnd"/>
            <w:r w:rsidRPr="00B85602">
              <w:rPr>
                <w:color w:val="FFFFFF" w:themeColor="background1"/>
                <w:sz w:val="6"/>
                <w:szCs w:val="2"/>
              </w:rPr>
              <w:t xml:space="preserve"> дуг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удалить</w:t>
            </w:r>
            <w:proofErr w:type="spellEnd"/>
            <w:r w:rsidRPr="00B85602">
              <w:rPr>
                <w:color w:val="FFFFFF" w:themeColor="background1"/>
                <w:sz w:val="6"/>
                <w:szCs w:val="2"/>
              </w:rPr>
              <w:t xml:space="preserve"> вершину графа V и </w:t>
            </w:r>
            <w:proofErr w:type="spellStart"/>
            <w:r w:rsidRPr="00B85602">
              <w:rPr>
                <w:color w:val="FFFFFF" w:themeColor="background1"/>
                <w:sz w:val="6"/>
                <w:szCs w:val="2"/>
              </w:rPr>
              <w:t>инцидентные</w:t>
            </w:r>
            <w:proofErr w:type="spellEnd"/>
            <w:r w:rsidRPr="00B85602">
              <w:rPr>
                <w:color w:val="FFFFFF" w:themeColor="background1"/>
                <w:sz w:val="6"/>
                <w:szCs w:val="2"/>
              </w:rPr>
              <w:t xml:space="preserve"> ей дуги, </w:t>
            </w:r>
            <w:proofErr w:type="spellStart"/>
            <w:r w:rsidRPr="00B85602">
              <w:rPr>
                <w:color w:val="FFFFFF" w:themeColor="background1"/>
                <w:sz w:val="6"/>
                <w:szCs w:val="2"/>
              </w:rPr>
              <w:t>оставшаяся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w:t>
            </w:r>
            <w:proofErr w:type="spellStart"/>
            <w:r w:rsidRPr="00B85602">
              <w:rPr>
                <w:color w:val="FFFFFF" w:themeColor="background1"/>
                <w:sz w:val="6"/>
                <w:szCs w:val="2"/>
              </w:rPr>
              <w:t>Удаленная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графа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деревом графа,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дополнить</w:t>
            </w:r>
            <w:proofErr w:type="spellEnd"/>
            <w:r w:rsidRPr="00B85602">
              <w:rPr>
                <w:color w:val="FFFFFF" w:themeColor="background1"/>
                <w:sz w:val="6"/>
                <w:szCs w:val="2"/>
              </w:rPr>
              <w:t xml:space="preserve"> дугами V|E и V|H с </w:t>
            </w:r>
            <w:proofErr w:type="spellStart"/>
            <w:r w:rsidRPr="00B85602">
              <w:rPr>
                <w:color w:val="FFFFFF" w:themeColor="background1"/>
                <w:sz w:val="6"/>
                <w:szCs w:val="2"/>
              </w:rPr>
              <w:t>нулевыми</w:t>
            </w:r>
            <w:proofErr w:type="spellEnd"/>
            <w:r w:rsidRPr="00B85602">
              <w:rPr>
                <w:color w:val="FFFFFF" w:themeColor="background1"/>
                <w:sz w:val="6"/>
                <w:szCs w:val="2"/>
              </w:rPr>
              <w:t xml:space="preserve"> потоками. На рис.2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изображены</w:t>
            </w:r>
            <w:proofErr w:type="spellEnd"/>
            <w:r w:rsidRPr="00B85602">
              <w:rPr>
                <w:color w:val="FFFFFF" w:themeColor="background1"/>
                <w:sz w:val="6"/>
                <w:szCs w:val="2"/>
              </w:rPr>
              <w:t xml:space="preserve"> </w:t>
            </w:r>
            <w:proofErr w:type="spellStart"/>
            <w:r w:rsidRPr="00B85602">
              <w:rPr>
                <w:color w:val="FFFFFF" w:themeColor="background1"/>
                <w:sz w:val="6"/>
                <w:szCs w:val="2"/>
              </w:rPr>
              <w:t>пунктирными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а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 </w:t>
            </w:r>
            <w:proofErr w:type="spellStart"/>
            <w:r w:rsidRPr="00B85602">
              <w:rPr>
                <w:color w:val="FFFFFF" w:themeColor="background1"/>
                <w:sz w:val="6"/>
                <w:szCs w:val="2"/>
              </w:rPr>
              <w:t>сплошными</w:t>
            </w:r>
            <w:proofErr w:type="spellEnd"/>
            <w:r w:rsidRPr="00B85602">
              <w:rPr>
                <w:color w:val="FFFFFF" w:themeColor="background1"/>
                <w:sz w:val="6"/>
                <w:szCs w:val="2"/>
              </w:rPr>
              <w:t xml:space="preserve"> </w:t>
            </w:r>
            <w:proofErr w:type="spellStart"/>
            <w:r w:rsidRPr="00B85602">
              <w:rPr>
                <w:color w:val="FFFFFF" w:themeColor="background1"/>
                <w:sz w:val="6"/>
                <w:szCs w:val="2"/>
              </w:rPr>
              <w:t>линиями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Множество</w:t>
            </w:r>
            <w:proofErr w:type="spellEnd"/>
            <w:r w:rsidRPr="00B85602">
              <w:rPr>
                <w:color w:val="FFFFFF" w:themeColor="background1"/>
                <w:sz w:val="6"/>
                <w:szCs w:val="2"/>
              </w:rPr>
              <w:t xml:space="preserve"> дуг замкнутого графа – </w:t>
            </w:r>
            <w:proofErr w:type="spellStart"/>
            <w:r w:rsidRPr="00B85602">
              <w:rPr>
                <w:color w:val="FFFFFF" w:themeColor="background1"/>
                <w:sz w:val="6"/>
                <w:szCs w:val="2"/>
              </w:rPr>
              <w:t>объединение</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Для графа рис.2 вектор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Ib</w:t>
            </w:r>
            <w:proofErr w:type="spellEnd"/>
            <w:r w:rsidRPr="00B85602">
              <w:rPr>
                <w:color w:val="FFFFFF" w:themeColor="background1"/>
                <w:sz w:val="6"/>
                <w:szCs w:val="2"/>
              </w:rPr>
              <w:t xml:space="preserve">=(I,Q,–W,0,0), а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Vb</w:t>
            </w:r>
            <w:proofErr w:type="spellEnd"/>
            <w:r w:rsidRPr="00B85602">
              <w:rPr>
                <w:color w:val="FFFFFF" w:themeColor="background1"/>
                <w:sz w:val="6"/>
                <w:szCs w:val="2"/>
              </w:rPr>
              <w:t xml:space="preserve">=(I,Q,W,0,0). Потоки хорд </w:t>
            </w:r>
            <w:proofErr w:type="spellStart"/>
            <w:r w:rsidRPr="00B85602">
              <w:rPr>
                <w:color w:val="FFFFFF" w:themeColor="background1"/>
                <w:sz w:val="6"/>
                <w:szCs w:val="2"/>
              </w:rPr>
              <w:t>Ic</w:t>
            </w:r>
            <w:proofErr w:type="spellEnd"/>
            <w:r w:rsidRPr="00B85602">
              <w:rPr>
                <w:color w:val="FFFFFF" w:themeColor="background1"/>
                <w:sz w:val="6"/>
                <w:szCs w:val="2"/>
              </w:rPr>
              <w:t xml:space="preserve">=(Y,R,L,C,K,S).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хорд </w:t>
            </w:r>
            <w:proofErr w:type="spellStart"/>
            <w:r w:rsidRPr="00B85602">
              <w:rPr>
                <w:color w:val="FFFFFF" w:themeColor="background1"/>
                <w:sz w:val="6"/>
                <w:szCs w:val="2"/>
              </w:rPr>
              <w:t>Icc</w:t>
            </w:r>
            <w:proofErr w:type="spellEnd"/>
            <w:r w:rsidRPr="00B85602">
              <w:rPr>
                <w:color w:val="FFFFFF" w:themeColor="background1"/>
                <w:sz w:val="6"/>
                <w:szCs w:val="2"/>
              </w:rPr>
              <w:t>=</w:t>
            </w:r>
            <w:proofErr w:type="spellStart"/>
            <w:r w:rsidRPr="00B85602">
              <w:rPr>
                <w:color w:val="FFFFFF" w:themeColor="background1"/>
                <w:sz w:val="6"/>
                <w:szCs w:val="2"/>
              </w:rPr>
              <w:t>diag</w:t>
            </w:r>
            <w:proofErr w:type="spellEnd"/>
            <w:r w:rsidRPr="00B85602">
              <w:rPr>
                <w:color w:val="FFFFFF" w:themeColor="background1"/>
                <w:sz w:val="6"/>
                <w:szCs w:val="2"/>
              </w:rPr>
              <w:t>(</w:t>
            </w:r>
            <w:proofErr w:type="spellStart"/>
            <w:r w:rsidRPr="00B85602">
              <w:rPr>
                <w:color w:val="FFFFFF" w:themeColor="background1"/>
                <w:sz w:val="6"/>
                <w:szCs w:val="2"/>
              </w:rPr>
              <w:t>Ic</w:t>
            </w:r>
            <w:proofErr w:type="spellEnd"/>
            <w:r w:rsidRPr="00B85602">
              <w:rPr>
                <w:color w:val="FFFFFF" w:themeColor="background1"/>
                <w:sz w:val="6"/>
                <w:szCs w:val="2"/>
              </w:rPr>
              <w:t xml:space="preserve">). Рис.2. Дерево графа и его </w:t>
            </w:r>
            <w:proofErr w:type="spellStart"/>
            <w:r w:rsidRPr="00B85602">
              <w:rPr>
                <w:color w:val="FFFFFF" w:themeColor="background1"/>
                <w:sz w:val="6"/>
                <w:szCs w:val="2"/>
              </w:rPr>
              <w:t>дополнение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Топологические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w:t>
            </w:r>
            <w:proofErr w:type="spellEnd"/>
            <w:r w:rsidRPr="00B85602">
              <w:rPr>
                <w:color w:val="FFFFFF" w:themeColor="background1"/>
                <w:sz w:val="6"/>
                <w:szCs w:val="2"/>
              </w:rPr>
              <w:t xml:space="preserve"> 1.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начальная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Cbc</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1,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w:t>
            </w:r>
            <w:proofErr w:type="spellStart"/>
            <w:r w:rsidRPr="00B85602">
              <w:rPr>
                <w:color w:val="FFFFFF" w:themeColor="background1"/>
                <w:sz w:val="6"/>
                <w:szCs w:val="2"/>
              </w:rPr>
              <w:t>ая</w:t>
            </w:r>
            <w:proofErr w:type="spellEnd"/>
            <w:r w:rsidRPr="00B85602">
              <w:rPr>
                <w:color w:val="FFFFFF" w:themeColor="background1"/>
                <w:sz w:val="6"/>
                <w:szCs w:val="2"/>
              </w:rPr>
              <w:t xml:space="preserve"> вершина </w:t>
            </w:r>
            <w:proofErr w:type="spellStart"/>
            <w:r w:rsidRPr="00B85602">
              <w:rPr>
                <w:color w:val="FFFFFF" w:themeColor="background1"/>
                <w:sz w:val="6"/>
                <w:szCs w:val="2"/>
              </w:rPr>
              <w:t>конечная</w:t>
            </w:r>
            <w:proofErr w:type="spellEnd"/>
            <w:r w:rsidRPr="00B85602">
              <w:rPr>
                <w:color w:val="FFFFFF" w:themeColor="background1"/>
                <w:sz w:val="6"/>
                <w:szCs w:val="2"/>
              </w:rPr>
              <w:t xml:space="preserve"> для j-ой </w:t>
            </w:r>
            <w:proofErr w:type="spellStart"/>
            <w:r w:rsidRPr="00B85602">
              <w:rPr>
                <w:color w:val="FFFFFF" w:themeColor="background1"/>
                <w:sz w:val="6"/>
                <w:szCs w:val="2"/>
              </w:rPr>
              <w:t>хорды</w:t>
            </w:r>
            <w:proofErr w:type="spellEnd"/>
            <w:r w:rsidRPr="00B85602">
              <w:rPr>
                <w:color w:val="FFFFFF" w:themeColor="background1"/>
                <w:sz w:val="6"/>
                <w:szCs w:val="2"/>
              </w:rPr>
              <w:t xml:space="preserve">, и 0 в </w:t>
            </w:r>
            <w:proofErr w:type="spellStart"/>
            <w:r w:rsidRPr="00B85602">
              <w:rPr>
                <w:color w:val="FFFFFF" w:themeColor="background1"/>
                <w:sz w:val="6"/>
                <w:szCs w:val="2"/>
              </w:rPr>
              <w:t>противном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Унимодулярная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Abc</w:t>
            </w:r>
            <w:proofErr w:type="spellEnd"/>
            <w:r w:rsidRPr="00B85602">
              <w:rPr>
                <w:color w:val="FFFFFF" w:themeColor="background1"/>
                <w:sz w:val="6"/>
                <w:szCs w:val="2"/>
              </w:rPr>
              <w:t>=</w:t>
            </w:r>
            <w:proofErr w:type="spellStart"/>
            <w:r w:rsidRPr="00B85602">
              <w:rPr>
                <w:color w:val="FFFFFF" w:themeColor="background1"/>
                <w:sz w:val="6"/>
                <w:szCs w:val="2"/>
              </w:rPr>
              <w:t>Cbc</w:t>
            </w:r>
            <w:proofErr w:type="spellEnd"/>
            <w:r w:rsidRPr="00B85602">
              <w:rPr>
                <w:color w:val="FFFFFF" w:themeColor="background1"/>
                <w:sz w:val="6"/>
                <w:szCs w:val="2"/>
              </w:rPr>
              <w:t>–</w:t>
            </w:r>
            <w:proofErr w:type="spellStart"/>
            <w:r w:rsidRPr="00B85602">
              <w:rPr>
                <w:color w:val="FFFFFF" w:themeColor="background1"/>
                <w:sz w:val="6"/>
                <w:szCs w:val="2"/>
              </w:rPr>
              <w:t>Dbc</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1.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инцидентности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дополнения</w:t>
            </w:r>
            <w:proofErr w:type="spellEnd"/>
            <w:r w:rsidRPr="00B85602">
              <w:rPr>
                <w:color w:val="FFFFFF" w:themeColor="background1"/>
                <w:sz w:val="6"/>
                <w:szCs w:val="2"/>
              </w:rPr>
              <w:t xml:space="preserve"> дерева. </w:t>
            </w:r>
            <w:proofErr w:type="spellStart"/>
            <w:r w:rsidRPr="00B85602">
              <w:rPr>
                <w:color w:val="FFFFFF" w:themeColor="background1"/>
                <w:sz w:val="6"/>
                <w:szCs w:val="2"/>
              </w:rPr>
              <w:t>Dbc</w:t>
            </w:r>
            <w:proofErr w:type="spellEnd"/>
            <w:r w:rsidRPr="00B85602">
              <w:rPr>
                <w:color w:val="FFFFFF" w:themeColor="background1"/>
                <w:sz w:val="6"/>
                <w:szCs w:val="2"/>
              </w:rPr>
              <w:t xml:space="preserve"> MP|E MR|H E|MR H|MP E|M H|M </w:t>
            </w:r>
            <w:proofErr w:type="spellStart"/>
            <w:r w:rsidRPr="00B85602">
              <w:rPr>
                <w:color w:val="FFFFFF" w:themeColor="background1"/>
                <w:sz w:val="6"/>
                <w:szCs w:val="2"/>
              </w:rPr>
              <w:t>Cbc</w:t>
            </w:r>
            <w:proofErr w:type="spellEnd"/>
            <w:r w:rsidRPr="00B85602">
              <w:rPr>
                <w:color w:val="FFFFFF" w:themeColor="background1"/>
                <w:sz w:val="6"/>
                <w:szCs w:val="2"/>
              </w:rPr>
              <w:t xml:space="preserve"> MP|E MR|H E|MR H|MP E|M H|M </w:t>
            </w:r>
            <w:r w:rsidRPr="00B85602">
              <w:rPr>
                <w:color w:val="FFFFFF" w:themeColor="background1"/>
                <w:sz w:val="6"/>
                <w:szCs w:val="2"/>
                <w:lang w:val="en-US"/>
              </w:rPr>
              <w:t>MP</w:t>
            </w:r>
            <w:r w:rsidRPr="00B85602">
              <w:rPr>
                <w:color w:val="FFFFFF" w:themeColor="background1"/>
                <w:sz w:val="6"/>
                <w:szCs w:val="2"/>
              </w:rPr>
              <w:t xml:space="preserve"> 1 0 0 0 0 0 </w:t>
            </w:r>
            <w:r w:rsidRPr="00B85602">
              <w:rPr>
                <w:color w:val="FFFFFF" w:themeColor="background1"/>
                <w:sz w:val="6"/>
                <w:szCs w:val="2"/>
                <w:lang w:val="en-US"/>
              </w:rPr>
              <w:t>MP</w:t>
            </w:r>
            <w:r w:rsidRPr="00B85602">
              <w:rPr>
                <w:color w:val="FFFFFF" w:themeColor="background1"/>
                <w:sz w:val="6"/>
                <w:szCs w:val="2"/>
              </w:rPr>
              <w:t xml:space="preserve"> 0 0 0 1 0 0 </w:t>
            </w:r>
            <w:r w:rsidRPr="00B85602">
              <w:rPr>
                <w:color w:val="FFFFFF" w:themeColor="background1"/>
                <w:sz w:val="6"/>
                <w:szCs w:val="2"/>
                <w:lang w:val="en-US"/>
              </w:rPr>
              <w:t>MR</w:t>
            </w:r>
            <w:r w:rsidRPr="00B85602">
              <w:rPr>
                <w:color w:val="FFFFFF" w:themeColor="background1"/>
                <w:sz w:val="6"/>
                <w:szCs w:val="2"/>
              </w:rPr>
              <w:t xml:space="preserve"> 0 1 0 0 0 0 </w:t>
            </w:r>
            <w:r w:rsidRPr="00B85602">
              <w:rPr>
                <w:color w:val="FFFFFF" w:themeColor="background1"/>
                <w:sz w:val="6"/>
                <w:szCs w:val="2"/>
                <w:lang w:val="en-US"/>
              </w:rPr>
              <w:t>MR</w:t>
            </w:r>
            <w:r w:rsidRPr="00B85602">
              <w:rPr>
                <w:color w:val="FFFFFF" w:themeColor="background1"/>
                <w:sz w:val="6"/>
                <w:szCs w:val="2"/>
              </w:rPr>
              <w:t xml:space="preserve"> 0 0 1 0 0 0 </w:t>
            </w:r>
            <w:r w:rsidRPr="00B85602">
              <w:rPr>
                <w:color w:val="FFFFFF" w:themeColor="background1"/>
                <w:sz w:val="6"/>
                <w:szCs w:val="2"/>
                <w:lang w:val="en-US"/>
              </w:rPr>
              <w:t>MF</w:t>
            </w:r>
            <w:r w:rsidRPr="00B85602">
              <w:rPr>
                <w:color w:val="FFFFFF" w:themeColor="background1"/>
                <w:sz w:val="6"/>
                <w:szCs w:val="2"/>
              </w:rPr>
              <w:t xml:space="preserve"> 0 0 0 0 0 0 </w:t>
            </w:r>
            <w:r w:rsidRPr="00B85602">
              <w:rPr>
                <w:color w:val="FFFFFF" w:themeColor="background1"/>
                <w:sz w:val="6"/>
                <w:szCs w:val="2"/>
                <w:lang w:val="en-US"/>
              </w:rPr>
              <w:t>MF</w:t>
            </w:r>
            <w:r w:rsidRPr="00B85602">
              <w:rPr>
                <w:color w:val="FFFFFF" w:themeColor="background1"/>
                <w:sz w:val="6"/>
                <w:szCs w:val="2"/>
              </w:rPr>
              <w:t xml:space="preserve"> 0 0 0 0 1 1 E 0 0 1 0 1 0 E 1 0 0 0 0 0 H 0 0 0 1 0 1 H 0 1 0 0 0 0 Потоки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хорд и </w:t>
            </w:r>
            <w:proofErr w:type="spellStart"/>
            <w:r w:rsidRPr="00B85602">
              <w:rPr>
                <w:color w:val="FFFFFF" w:themeColor="background1"/>
                <w:sz w:val="6"/>
                <w:szCs w:val="2"/>
              </w:rPr>
              <w:t>выражают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законы</w:t>
            </w:r>
            <w:proofErr w:type="spellEnd"/>
            <w:r w:rsidRPr="00B85602">
              <w:rPr>
                <w:color w:val="FFFFFF" w:themeColor="background1"/>
                <w:sz w:val="6"/>
                <w:szCs w:val="2"/>
              </w:rPr>
              <w:t xml:space="preserve"> </w:t>
            </w:r>
            <w:proofErr w:type="spellStart"/>
            <w:r w:rsidRPr="00B85602">
              <w:rPr>
                <w:color w:val="FFFFFF" w:themeColor="background1"/>
                <w:sz w:val="6"/>
                <w:szCs w:val="2"/>
              </w:rPr>
              <w:t>Кирхгофа</w:t>
            </w:r>
            <w:proofErr w:type="spellEnd"/>
            <w:r w:rsidRPr="00B85602">
              <w:rPr>
                <w:color w:val="FFFFFF" w:themeColor="background1"/>
                <w:sz w:val="6"/>
                <w:szCs w:val="2"/>
              </w:rPr>
              <w:t xml:space="preserve">: </w:t>
            </w:r>
            <w:proofErr w:type="spellStart"/>
            <w:r w:rsidRPr="00B85602">
              <w:rPr>
                <w:color w:val="FFFFFF" w:themeColor="background1"/>
                <w:sz w:val="6"/>
                <w:szCs w:val="2"/>
              </w:rPr>
              <w:t>алгебраическая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в </w:t>
            </w:r>
            <w:proofErr w:type="spellStart"/>
            <w:r w:rsidRPr="00B85602">
              <w:rPr>
                <w:color w:val="FFFFFF" w:themeColor="background1"/>
                <w:sz w:val="6"/>
                <w:szCs w:val="2"/>
              </w:rPr>
              <w:t>вершине</w:t>
            </w:r>
            <w:proofErr w:type="spellEnd"/>
            <w:r w:rsidRPr="00B85602">
              <w:rPr>
                <w:color w:val="FFFFFF" w:themeColor="background1"/>
                <w:sz w:val="6"/>
                <w:szCs w:val="2"/>
              </w:rPr>
              <w:t xml:space="preserve"> графа и </w:t>
            </w:r>
            <w:proofErr w:type="spellStart"/>
            <w:r w:rsidRPr="00B85602">
              <w:rPr>
                <w:color w:val="FFFFFF" w:themeColor="background1"/>
                <w:sz w:val="6"/>
                <w:szCs w:val="2"/>
              </w:rPr>
              <w:t>запасов</w:t>
            </w:r>
            <w:proofErr w:type="spellEnd"/>
            <w:r w:rsidRPr="00B85602">
              <w:rPr>
                <w:color w:val="FFFFFF" w:themeColor="background1"/>
                <w:sz w:val="6"/>
                <w:szCs w:val="2"/>
              </w:rPr>
              <w:t xml:space="preserve"> в контуре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Потоки и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дуг </w:t>
            </w:r>
            <w:proofErr w:type="spellStart"/>
            <w:r w:rsidRPr="00B85602">
              <w:rPr>
                <w:color w:val="FFFFFF" w:themeColor="background1"/>
                <w:sz w:val="6"/>
                <w:szCs w:val="2"/>
              </w:rPr>
              <w:t>даны</w:t>
            </w:r>
            <w:proofErr w:type="spellEnd"/>
            <w:r w:rsidRPr="00B85602">
              <w:rPr>
                <w:color w:val="FFFFFF" w:themeColor="background1"/>
                <w:sz w:val="6"/>
                <w:szCs w:val="2"/>
              </w:rPr>
              <w:t xml:space="preserve"> на рис.2.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дуги – </w:t>
            </w:r>
            <w:proofErr w:type="spellStart"/>
            <w:r w:rsidRPr="00B85602">
              <w:rPr>
                <w:color w:val="FFFFFF" w:themeColor="background1"/>
                <w:sz w:val="6"/>
                <w:szCs w:val="2"/>
              </w:rPr>
              <w:t>произведение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на запас. Дуги с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дуги с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мощностью</w:t>
            </w:r>
            <w:proofErr w:type="spellEnd"/>
            <w:r w:rsidRPr="00B85602">
              <w:rPr>
                <w:color w:val="FFFFFF" w:themeColor="background1"/>
                <w:sz w:val="6"/>
                <w:szCs w:val="2"/>
              </w:rPr>
              <w:t xml:space="preserve"> –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и хорд и. </w:t>
            </w:r>
            <w:proofErr w:type="spellStart"/>
            <w:r w:rsidRPr="00B85602">
              <w:rPr>
                <w:color w:val="FFFFFF" w:themeColor="background1"/>
                <w:sz w:val="6"/>
                <w:szCs w:val="2"/>
              </w:rPr>
              <w:t>Сравнение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теорему </w:t>
            </w:r>
            <w:proofErr w:type="spellStart"/>
            <w:r w:rsidRPr="00B85602">
              <w:rPr>
                <w:color w:val="FFFFFF" w:themeColor="background1"/>
                <w:sz w:val="6"/>
                <w:szCs w:val="2"/>
              </w:rPr>
              <w:t>Тевенина</w:t>
            </w:r>
            <w:proofErr w:type="spellEnd"/>
            <w:r w:rsidRPr="00B85602">
              <w:rPr>
                <w:color w:val="FFFFFF" w:themeColor="background1"/>
                <w:sz w:val="6"/>
                <w:szCs w:val="2"/>
              </w:rPr>
              <w:t xml:space="preserve">: </w:t>
            </w:r>
            <w:proofErr w:type="spellStart"/>
            <w:r w:rsidRPr="00B85602">
              <w:rPr>
                <w:color w:val="FFFFFF" w:themeColor="background1"/>
                <w:sz w:val="6"/>
                <w:szCs w:val="2"/>
              </w:rPr>
              <w:t>Mb+Mc</w:t>
            </w:r>
            <w:proofErr w:type="spellEnd"/>
            <w:r w:rsidRPr="00B85602">
              <w:rPr>
                <w:color w:val="FFFFFF" w:themeColor="background1"/>
                <w:sz w:val="6"/>
                <w:szCs w:val="2"/>
              </w:rPr>
              <w:t xml:space="preserve">=0 – </w:t>
            </w:r>
            <w:proofErr w:type="spellStart"/>
            <w:r w:rsidRPr="00B85602">
              <w:rPr>
                <w:color w:val="FFFFFF" w:themeColor="background1"/>
                <w:sz w:val="6"/>
                <w:szCs w:val="2"/>
              </w:rPr>
              <w:t>мощность</w:t>
            </w:r>
            <w:proofErr w:type="spellEnd"/>
            <w:r w:rsidRPr="00B85602">
              <w:rPr>
                <w:color w:val="FFFFFF" w:themeColor="background1"/>
                <w:sz w:val="6"/>
                <w:szCs w:val="2"/>
              </w:rPr>
              <w:t xml:space="preserve"> замкнутого графа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В таблице 2 представлена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и.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2.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проводок и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сальдо. </w:t>
            </w:r>
            <w:proofErr w:type="spellStart"/>
            <w:r w:rsidRPr="00B85602">
              <w:rPr>
                <w:color w:val="FFFFFF" w:themeColor="background1"/>
                <w:sz w:val="6"/>
                <w:szCs w:val="2"/>
                <w:lang w:val="en-US"/>
              </w:rPr>
              <w:t>Pbb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Sbb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H</w:t>
            </w:r>
            <w:r w:rsidRPr="00B85602">
              <w:rPr>
                <w:color w:val="FFFFFF" w:themeColor="background1"/>
                <w:sz w:val="6"/>
                <w:szCs w:val="2"/>
              </w:rPr>
              <w:t xml:space="preserve">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0 </w:t>
            </w:r>
            <w:r w:rsidRPr="00B85602">
              <w:rPr>
                <w:color w:val="FFFFFF" w:themeColor="background1"/>
                <w:sz w:val="6"/>
                <w:szCs w:val="2"/>
                <w:lang w:val="en-US"/>
              </w:rPr>
              <w:t>MP</w:t>
            </w:r>
            <w:r w:rsidRPr="00B85602">
              <w:rPr>
                <w:color w:val="FFFFFF" w:themeColor="background1"/>
                <w:sz w:val="6"/>
                <w:szCs w:val="2"/>
              </w:rPr>
              <w:t xml:space="preserve"> 0 0 0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0 00 0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MR</w:t>
            </w:r>
            <w:r w:rsidRPr="00B85602">
              <w:rPr>
                <w:color w:val="FFFFFF" w:themeColor="background1"/>
                <w:sz w:val="6"/>
                <w:szCs w:val="2"/>
              </w:rPr>
              <w:t xml:space="preserve"> 0 0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M</w:t>
            </w:r>
            <w:r w:rsidRPr="00B85602">
              <w:rPr>
                <w:color w:val="FFFFFF" w:themeColor="background1"/>
                <w:sz w:val="6"/>
                <w:szCs w:val="2"/>
              </w:rPr>
              <w:t xml:space="preserve"> 0 0  0 0 0 </w:t>
            </w:r>
            <w:r w:rsidRPr="00B85602">
              <w:rPr>
                <w:color w:val="FFFFFF" w:themeColor="background1"/>
                <w:sz w:val="6"/>
                <w:szCs w:val="2"/>
                <w:lang w:val="en-US"/>
              </w:rPr>
              <w:t>M</w:t>
            </w:r>
            <w:r w:rsidRPr="00B85602">
              <w:rPr>
                <w:color w:val="FFFFFF" w:themeColor="background1"/>
                <w:sz w:val="6"/>
                <w:szCs w:val="2"/>
              </w:rPr>
              <w:t xml:space="preserve"> 0 0 0 –</w:t>
            </w:r>
            <w:r w:rsidRPr="00B85602">
              <w:rPr>
                <w:color w:val="FFFFFF" w:themeColor="background1"/>
                <w:sz w:val="6"/>
                <w:szCs w:val="2"/>
                <w:lang w:val="en-US"/>
              </w:rPr>
              <w:t>K</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w:t>
            </w:r>
            <w:r w:rsidRPr="00B85602">
              <w:rPr>
                <w:color w:val="FFFFFF" w:themeColor="background1"/>
                <w:sz w:val="6"/>
                <w:szCs w:val="2"/>
                <w:lang w:val="en-US"/>
              </w:rPr>
              <w:t>E</w:t>
            </w:r>
            <w:r w:rsidRPr="00B85602">
              <w:rPr>
                <w:color w:val="FFFFFF" w:themeColor="background1"/>
                <w:sz w:val="6"/>
                <w:szCs w:val="2"/>
              </w:rPr>
              <w:t xml:space="preserve"> 0 </w:t>
            </w:r>
            <w:r w:rsidRPr="00B85602">
              <w:rPr>
                <w:color w:val="FFFFFF" w:themeColor="background1"/>
                <w:sz w:val="6"/>
                <w:szCs w:val="2"/>
                <w:lang w:val="en-US"/>
              </w:rPr>
              <w:t>L</w:t>
            </w:r>
            <w:r w:rsidRPr="00B85602">
              <w:rPr>
                <w:color w:val="FFFFFF" w:themeColor="background1"/>
                <w:sz w:val="6"/>
                <w:szCs w:val="2"/>
              </w:rPr>
              <w:t xml:space="preserve"> </w:t>
            </w:r>
            <w:r w:rsidRPr="00B85602">
              <w:rPr>
                <w:color w:val="FFFFFF" w:themeColor="background1"/>
                <w:sz w:val="6"/>
                <w:szCs w:val="2"/>
                <w:lang w:val="en-US"/>
              </w:rPr>
              <w:t>K</w:t>
            </w:r>
            <w:r w:rsidRPr="00B85602">
              <w:rPr>
                <w:color w:val="FFFFFF" w:themeColor="background1"/>
                <w:sz w:val="6"/>
                <w:szCs w:val="2"/>
              </w:rPr>
              <w:t xml:space="preserve"> 0 0 </w:t>
            </w:r>
            <w:r w:rsidRPr="00B85602">
              <w:rPr>
                <w:color w:val="FFFFFF" w:themeColor="background1"/>
                <w:sz w:val="6"/>
                <w:szCs w:val="2"/>
                <w:lang w:val="en-US"/>
              </w:rPr>
              <w:t>E</w:t>
            </w:r>
            <w:r w:rsidRPr="00B85602">
              <w:rPr>
                <w:color w:val="FFFFFF" w:themeColor="background1"/>
                <w:sz w:val="6"/>
                <w:szCs w:val="2"/>
              </w:rPr>
              <w:t xml:space="preserve"> –</w:t>
            </w:r>
            <w:r w:rsidRPr="00B85602">
              <w:rPr>
                <w:color w:val="FFFFFF" w:themeColor="background1"/>
                <w:sz w:val="6"/>
                <w:szCs w:val="2"/>
                <w:lang w:val="en-US"/>
              </w:rPr>
              <w:t>Y</w:t>
            </w:r>
            <w:r w:rsidRPr="00B85602">
              <w:rPr>
                <w:color w:val="FFFFFF" w:themeColor="background1"/>
                <w:sz w:val="6"/>
                <w:szCs w:val="2"/>
              </w:rPr>
              <w:t xml:space="preserve"> </w:t>
            </w:r>
            <w:r w:rsidRPr="00B85602">
              <w:rPr>
                <w:color w:val="FFFFFF" w:themeColor="background1"/>
                <w:sz w:val="6"/>
                <w:szCs w:val="2"/>
                <w:lang w:val="en-US"/>
              </w:rPr>
              <w:t>LK</w:t>
            </w:r>
            <w:r w:rsidRPr="00B85602">
              <w:rPr>
                <w:color w:val="FFFFFF" w:themeColor="background1"/>
                <w:sz w:val="6"/>
                <w:szCs w:val="2"/>
              </w:rPr>
              <w:t xml:space="preserve"> 0 0 0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0 </w:t>
            </w:r>
            <w:r w:rsidRPr="00B85602">
              <w:rPr>
                <w:color w:val="FFFFFF" w:themeColor="background1"/>
                <w:sz w:val="6"/>
                <w:szCs w:val="2"/>
                <w:lang w:val="en-US"/>
              </w:rPr>
              <w:t>S</w:t>
            </w:r>
            <w:r w:rsidRPr="00B85602">
              <w:rPr>
                <w:color w:val="FFFFFF" w:themeColor="background1"/>
                <w:sz w:val="6"/>
                <w:szCs w:val="2"/>
              </w:rPr>
              <w:t xml:space="preserve"> 0 0 </w:t>
            </w:r>
            <w:r w:rsidRPr="00B85602">
              <w:rPr>
                <w:color w:val="FFFFFF" w:themeColor="background1"/>
                <w:sz w:val="6"/>
                <w:szCs w:val="2"/>
                <w:lang w:val="en-US"/>
              </w:rPr>
              <w:t>H</w:t>
            </w:r>
            <w:r w:rsidRPr="00B85602">
              <w:rPr>
                <w:color w:val="FFFFFF" w:themeColor="background1"/>
                <w:sz w:val="6"/>
                <w:szCs w:val="2"/>
              </w:rPr>
              <w:t xml:space="preserve"> </w:t>
            </w:r>
            <w:r w:rsidRPr="00B85602">
              <w:rPr>
                <w:color w:val="FFFFFF" w:themeColor="background1"/>
                <w:sz w:val="6"/>
                <w:szCs w:val="2"/>
                <w:lang w:val="en-US"/>
              </w:rPr>
              <w:t>C</w:t>
            </w:r>
            <w:r w:rsidRPr="00B85602">
              <w:rPr>
                <w:color w:val="FFFFFF" w:themeColor="background1"/>
                <w:sz w:val="6"/>
                <w:szCs w:val="2"/>
              </w:rPr>
              <w:t xml:space="preserve"> –</w:t>
            </w:r>
            <w:r w:rsidRPr="00B85602">
              <w:rPr>
                <w:color w:val="FFFFFF" w:themeColor="background1"/>
                <w:sz w:val="6"/>
                <w:szCs w:val="2"/>
                <w:lang w:val="en-US"/>
              </w:rPr>
              <w:t>R</w:t>
            </w:r>
            <w:r w:rsidRPr="00B85602">
              <w:rPr>
                <w:color w:val="FFFFFF" w:themeColor="background1"/>
                <w:sz w:val="6"/>
                <w:szCs w:val="2"/>
              </w:rPr>
              <w:t xml:space="preserve"> </w:t>
            </w:r>
            <w:r w:rsidRPr="00B85602">
              <w:rPr>
                <w:color w:val="FFFFFF" w:themeColor="background1"/>
                <w:sz w:val="6"/>
                <w:szCs w:val="2"/>
                <w:lang w:val="en-US"/>
              </w:rPr>
              <w:t>S</w:t>
            </w:r>
            <w:r w:rsidRPr="00B85602">
              <w:rPr>
                <w:color w:val="FFFFFF" w:themeColor="background1"/>
                <w:sz w:val="6"/>
                <w:szCs w:val="2"/>
              </w:rPr>
              <w:t xml:space="preserve"> 0 0 0 –</w:t>
            </w:r>
            <w:proofErr w:type="spellStart"/>
            <w:r w:rsidRPr="00B85602">
              <w:rPr>
                <w:color w:val="FFFFFF" w:themeColor="background1"/>
                <w:sz w:val="6"/>
                <w:szCs w:val="2"/>
                <w:lang w:val="en-US"/>
              </w:rPr>
              <w:t>Ib</w:t>
            </w:r>
            <w:proofErr w:type="spellEnd"/>
            <w:r w:rsidRPr="00B85602">
              <w:rPr>
                <w:color w:val="FFFFFF" w:themeColor="background1"/>
                <w:sz w:val="6"/>
                <w:szCs w:val="2"/>
              </w:rPr>
              <w:t xml:space="preserve"> –</w:t>
            </w:r>
            <w:r w:rsidRPr="00B85602">
              <w:rPr>
                <w:color w:val="FFFFFF" w:themeColor="background1"/>
                <w:sz w:val="6"/>
                <w:szCs w:val="2"/>
                <w:lang w:val="en-US"/>
              </w:rPr>
              <w:t>I</w:t>
            </w:r>
            <w:r w:rsidRPr="00B85602">
              <w:rPr>
                <w:color w:val="FFFFFF" w:themeColor="background1"/>
                <w:sz w:val="6"/>
                <w:szCs w:val="2"/>
              </w:rPr>
              <w:t xml:space="preserve"> –</w:t>
            </w:r>
            <w:r w:rsidRPr="00B85602">
              <w:rPr>
                <w:color w:val="FFFFFF" w:themeColor="background1"/>
                <w:sz w:val="6"/>
                <w:szCs w:val="2"/>
                <w:lang w:val="en-US"/>
              </w:rPr>
              <w:t>Q</w:t>
            </w:r>
            <w:r w:rsidRPr="00B85602">
              <w:rPr>
                <w:color w:val="FFFFFF" w:themeColor="background1"/>
                <w:sz w:val="6"/>
                <w:szCs w:val="2"/>
              </w:rPr>
              <w:t xml:space="preserve"> </w:t>
            </w:r>
            <w:r w:rsidRPr="00B85602">
              <w:rPr>
                <w:color w:val="FFFFFF" w:themeColor="background1"/>
                <w:sz w:val="6"/>
                <w:szCs w:val="2"/>
                <w:lang w:val="en-US"/>
              </w:rPr>
              <w:t>W</w:t>
            </w:r>
            <w:r w:rsidRPr="00B85602">
              <w:rPr>
                <w:color w:val="FFFFFF" w:themeColor="background1"/>
                <w:sz w:val="6"/>
                <w:szCs w:val="2"/>
              </w:rPr>
              <w:t xml:space="preserve"> 0 0 0 </w:t>
            </w:r>
            <w:proofErr w:type="spellStart"/>
            <w:r w:rsidRPr="00B85602">
              <w:rPr>
                <w:color w:val="FFFFFF" w:themeColor="background1"/>
                <w:sz w:val="6"/>
                <w:szCs w:val="2"/>
              </w:rPr>
              <w:t>Если</w:t>
            </w:r>
            <w:proofErr w:type="spellEnd"/>
            <w:r w:rsidRPr="00B85602">
              <w:rPr>
                <w:color w:val="FFFFFF" w:themeColor="background1"/>
                <w:sz w:val="6"/>
                <w:szCs w:val="2"/>
              </w:rPr>
              <w:t xml:space="preserve"> I=Y–C&gt;0,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MP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(I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Q=R–L&gt;0, то </w:t>
            </w:r>
            <w:proofErr w:type="spellStart"/>
            <w:r w:rsidRPr="00B85602">
              <w:rPr>
                <w:color w:val="FFFFFF" w:themeColor="background1"/>
                <w:sz w:val="6"/>
                <w:szCs w:val="2"/>
              </w:rPr>
              <w:t>рынок</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MR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активном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(Q –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в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W+I+Q=0 и W&lt;0, то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M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пассивном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Агенты</w:t>
            </w:r>
            <w:proofErr w:type="spellEnd"/>
            <w:r w:rsidRPr="00B85602">
              <w:rPr>
                <w:color w:val="FFFFFF" w:themeColor="background1"/>
                <w:sz w:val="6"/>
                <w:szCs w:val="2"/>
              </w:rPr>
              <w:t xml:space="preserve"> E и H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направлены</w:t>
            </w:r>
            <w:proofErr w:type="spellEnd"/>
            <w:r w:rsidRPr="00B85602">
              <w:rPr>
                <w:color w:val="FFFFFF" w:themeColor="background1"/>
                <w:sz w:val="6"/>
                <w:szCs w:val="2"/>
              </w:rPr>
              <w:t xml:space="preserve">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а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w:t>
            </w:r>
            <w:proofErr w:type="spellStart"/>
            <w:r w:rsidRPr="00B85602">
              <w:rPr>
                <w:color w:val="FFFFFF" w:themeColor="background1"/>
                <w:sz w:val="6"/>
                <w:szCs w:val="2"/>
              </w:rPr>
              <w:t>Выделяя</w:t>
            </w:r>
            <w:proofErr w:type="spellEnd"/>
            <w:r w:rsidRPr="00B85602">
              <w:rPr>
                <w:color w:val="FFFFFF" w:themeColor="background1"/>
                <w:sz w:val="6"/>
                <w:szCs w:val="2"/>
              </w:rPr>
              <w:t xml:space="preserve"> в матрице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Icc</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Ucc</w:t>
            </w:r>
            <w:proofErr w:type="spellEnd"/>
            <w:r w:rsidRPr="00B85602">
              <w:rPr>
                <w:color w:val="FFFFFF" w:themeColor="background1"/>
                <w:sz w:val="6"/>
                <w:szCs w:val="2"/>
              </w:rPr>
              <w:t xml:space="preserve"> и потоки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Rcc</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матрицу</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столбцам</w:t>
            </w:r>
            <w:proofErr w:type="spellEnd"/>
            <w:r w:rsidRPr="00B85602">
              <w:rPr>
                <w:color w:val="FFFFFF" w:themeColor="background1"/>
                <w:sz w:val="6"/>
                <w:szCs w:val="2"/>
              </w:rPr>
              <w:t xml:space="preserve">, но не </w:t>
            </w:r>
            <w:proofErr w:type="spellStart"/>
            <w:r w:rsidRPr="00B85602">
              <w:rPr>
                <w:color w:val="FFFFFF" w:themeColor="background1"/>
                <w:sz w:val="6"/>
                <w:szCs w:val="2"/>
              </w:rPr>
              <w:t>сбалансирована</w:t>
            </w:r>
            <w:proofErr w:type="spellEnd"/>
            <w:r w:rsidRPr="00B85602">
              <w:rPr>
                <w:color w:val="FFFFFF" w:themeColor="background1"/>
                <w:sz w:val="6"/>
                <w:szCs w:val="2"/>
              </w:rPr>
              <w:t xml:space="preserve"> по строкам.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построить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дуги </w:t>
            </w:r>
            <w:proofErr w:type="spellStart"/>
            <w:r w:rsidRPr="00B85602">
              <w:rPr>
                <w:color w:val="FFFFFF" w:themeColor="background1"/>
                <w:sz w:val="6"/>
                <w:szCs w:val="2"/>
              </w:rPr>
              <w:t>положительных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Qbb</w:t>
            </w:r>
            <w:proofErr w:type="spellEnd"/>
            <w:r w:rsidRPr="00B85602">
              <w:rPr>
                <w:color w:val="FFFFFF" w:themeColor="background1"/>
                <w:sz w:val="6"/>
                <w:szCs w:val="2"/>
              </w:rPr>
              <w:t xml:space="preserve"> направить от </w:t>
            </w:r>
            <w:proofErr w:type="spellStart"/>
            <w:r w:rsidRPr="00B85602">
              <w:rPr>
                <w:color w:val="FFFFFF" w:themeColor="background1"/>
                <w:sz w:val="6"/>
                <w:szCs w:val="2"/>
              </w:rPr>
              <w:t>рынков</w:t>
            </w:r>
            <w:proofErr w:type="spellEnd"/>
            <w:r w:rsidRPr="00B85602">
              <w:rPr>
                <w:color w:val="FFFFFF" w:themeColor="background1"/>
                <w:sz w:val="6"/>
                <w:szCs w:val="2"/>
              </w:rPr>
              <w:t xml:space="preserve"> к агентам, а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 от </w:t>
            </w:r>
            <w:proofErr w:type="spellStart"/>
            <w:r w:rsidRPr="00B85602">
              <w:rPr>
                <w:color w:val="FFFFFF" w:themeColor="background1"/>
                <w:sz w:val="6"/>
                <w:szCs w:val="2"/>
              </w:rPr>
              <w:t>агентов</w:t>
            </w:r>
            <w:proofErr w:type="spellEnd"/>
            <w:r w:rsidRPr="00B85602">
              <w:rPr>
                <w:color w:val="FFFFFF" w:themeColor="background1"/>
                <w:sz w:val="6"/>
                <w:szCs w:val="2"/>
              </w:rPr>
              <w:t xml:space="preserve"> к </w:t>
            </w:r>
            <w:proofErr w:type="spellStart"/>
            <w:r w:rsidRPr="00B85602">
              <w:rPr>
                <w:color w:val="FFFFFF" w:themeColor="background1"/>
                <w:sz w:val="6"/>
                <w:szCs w:val="2"/>
              </w:rPr>
              <w:t>рынкам</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3.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использования</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взаимосвязи</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выходных</w:t>
            </w:r>
            <w:proofErr w:type="spellEnd"/>
            <w:r w:rsidRPr="00B85602">
              <w:rPr>
                <w:color w:val="FFFFFF" w:themeColor="background1"/>
                <w:sz w:val="6"/>
                <w:szCs w:val="2"/>
              </w:rPr>
              <w:t xml:space="preserve"> и </w:t>
            </w:r>
            <w:proofErr w:type="spellStart"/>
            <w:r w:rsidRPr="00B85602">
              <w:rPr>
                <w:color w:val="FFFFFF" w:themeColor="background1"/>
                <w:sz w:val="6"/>
                <w:szCs w:val="2"/>
              </w:rPr>
              <w:t>входных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запасы</w:t>
            </w:r>
            <w:proofErr w:type="spellEnd"/>
            <w:r w:rsidRPr="00B85602">
              <w:rPr>
                <w:color w:val="FFFFFF" w:themeColor="background1"/>
                <w:sz w:val="6"/>
                <w:szCs w:val="2"/>
              </w:rPr>
              <w:t xml:space="preserve">). </w:t>
            </w:r>
            <w:proofErr w:type="spellStart"/>
            <w:r w:rsidRPr="00B85602">
              <w:rPr>
                <w:color w:val="FFFFFF" w:themeColor="background1"/>
                <w:sz w:val="6"/>
                <w:szCs w:val="2"/>
              </w:rPr>
              <w:t>Сложение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добавленной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стоимости</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Y.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счетов</w:t>
            </w:r>
            <w:proofErr w:type="spellEnd"/>
            <w:r w:rsidRPr="00B85602">
              <w:rPr>
                <w:color w:val="FFFFFF" w:themeColor="background1"/>
                <w:sz w:val="6"/>
                <w:szCs w:val="2"/>
              </w:rPr>
              <w:t xml:space="preserve"> (СНС) доход </w:t>
            </w:r>
            <w:proofErr w:type="spellStart"/>
            <w:r w:rsidRPr="00B85602">
              <w:rPr>
                <w:color w:val="FFFFFF" w:themeColor="background1"/>
                <w:sz w:val="6"/>
                <w:szCs w:val="2"/>
              </w:rPr>
              <w:t>предприятий</w:t>
            </w:r>
            <w:proofErr w:type="spellEnd"/>
            <w:r w:rsidRPr="00B85602">
              <w:rPr>
                <w:color w:val="FFFFFF" w:themeColor="background1"/>
                <w:sz w:val="6"/>
                <w:szCs w:val="2"/>
              </w:rPr>
              <w:t xml:space="preserve"> Y=C+I+G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потребления</w:t>
            </w:r>
            <w:proofErr w:type="spellEnd"/>
            <w:r w:rsidRPr="00B85602">
              <w:rPr>
                <w:color w:val="FFFFFF" w:themeColor="background1"/>
                <w:sz w:val="6"/>
                <w:szCs w:val="2"/>
              </w:rPr>
              <w:t xml:space="preserve"> C,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I, </w:t>
            </w:r>
            <w:proofErr w:type="spellStart"/>
            <w:r w:rsidRPr="00B85602">
              <w:rPr>
                <w:color w:val="FFFFFF" w:themeColor="background1"/>
                <w:sz w:val="6"/>
                <w:szCs w:val="2"/>
              </w:rPr>
              <w:t>государственных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расходов</w:t>
            </w:r>
            <w:proofErr w:type="spellEnd"/>
            <w:r w:rsidRPr="00B85602">
              <w:rPr>
                <w:color w:val="FFFFFF" w:themeColor="background1"/>
                <w:sz w:val="6"/>
                <w:szCs w:val="2"/>
              </w:rPr>
              <w:t xml:space="preserve"> G (</w:t>
            </w:r>
            <w:proofErr w:type="spellStart"/>
            <w:r w:rsidRPr="00B85602">
              <w:rPr>
                <w:color w:val="FFFFFF" w:themeColor="background1"/>
                <w:sz w:val="6"/>
                <w:szCs w:val="2"/>
              </w:rPr>
              <w:t>закрытая</w:t>
            </w:r>
            <w:proofErr w:type="spellEnd"/>
            <w:r w:rsidRPr="00B85602">
              <w:rPr>
                <w:color w:val="FFFFFF" w:themeColor="background1"/>
                <w:sz w:val="6"/>
                <w:szCs w:val="2"/>
              </w:rPr>
              <w:t xml:space="preserve"> система) и чистого </w:t>
            </w:r>
            <w:proofErr w:type="spellStart"/>
            <w:r w:rsidRPr="00B85602">
              <w:rPr>
                <w:color w:val="FFFFFF" w:themeColor="background1"/>
                <w:sz w:val="6"/>
                <w:szCs w:val="2"/>
              </w:rPr>
              <w:t>экспорта</w:t>
            </w:r>
            <w:proofErr w:type="spellEnd"/>
            <w:r w:rsidRPr="00B85602">
              <w:rPr>
                <w:color w:val="FFFFFF" w:themeColor="background1"/>
                <w:sz w:val="6"/>
                <w:szCs w:val="2"/>
              </w:rPr>
              <w:t xml:space="preserve"> NX= EX–IM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внутренний</w:t>
            </w:r>
            <w:proofErr w:type="spellEnd"/>
            <w:r w:rsidRPr="00B85602">
              <w:rPr>
                <w:color w:val="FFFFFF" w:themeColor="background1"/>
                <w:sz w:val="6"/>
                <w:szCs w:val="2"/>
              </w:rPr>
              <w:t xml:space="preserve"> продукт (GDP),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Y –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продукт (GNP), то NX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(YF): GNP=C+I+G+(EX–IM+YF). </w:t>
            </w:r>
            <w:proofErr w:type="spellStart"/>
            <w:r w:rsidRPr="00B85602">
              <w:rPr>
                <w:color w:val="FFFFFF" w:themeColor="background1"/>
                <w:sz w:val="6"/>
                <w:szCs w:val="2"/>
              </w:rPr>
              <w:t>Валовой</w:t>
            </w:r>
            <w:proofErr w:type="spellEnd"/>
            <w:r w:rsidRPr="00B85602">
              <w:rPr>
                <w:color w:val="FFFFFF" w:themeColor="background1"/>
                <w:sz w:val="6"/>
                <w:szCs w:val="2"/>
              </w:rPr>
              <w:t xml:space="preserve"> </w:t>
            </w:r>
            <w:proofErr w:type="spellStart"/>
            <w:r w:rsidRPr="00B85602">
              <w:rPr>
                <w:color w:val="FFFFFF" w:themeColor="background1"/>
                <w:sz w:val="6"/>
                <w:szCs w:val="2"/>
              </w:rPr>
              <w:t>национальный</w:t>
            </w:r>
            <w:proofErr w:type="spellEnd"/>
            <w:r w:rsidRPr="00B85602">
              <w:rPr>
                <w:color w:val="FFFFFF" w:themeColor="background1"/>
                <w:sz w:val="6"/>
                <w:szCs w:val="2"/>
              </w:rPr>
              <w:t xml:space="preserve"> доход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идущий</w:t>
            </w:r>
            <w:proofErr w:type="spellEnd"/>
            <w:r w:rsidRPr="00B85602">
              <w:rPr>
                <w:color w:val="FFFFFF" w:themeColor="background1"/>
                <w:sz w:val="6"/>
                <w:szCs w:val="2"/>
              </w:rPr>
              <w:t xml:space="preserve"> на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трансферты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рубежа</w:t>
            </w:r>
            <w:proofErr w:type="spellEnd"/>
            <w:r w:rsidRPr="00B85602">
              <w:rPr>
                <w:color w:val="FFFFFF" w:themeColor="background1"/>
                <w:sz w:val="6"/>
                <w:szCs w:val="2"/>
              </w:rPr>
              <w:t xml:space="preserve"> (TRF): GNDI=C+I+G+(EX–IM+YF+TRF). В </w:t>
            </w:r>
            <w:proofErr w:type="spellStart"/>
            <w:r w:rsidRPr="00B85602">
              <w:rPr>
                <w:color w:val="FFFFFF" w:themeColor="background1"/>
                <w:sz w:val="6"/>
                <w:szCs w:val="2"/>
              </w:rPr>
              <w:t>круглых</w:t>
            </w:r>
            <w:proofErr w:type="spellEnd"/>
            <w:r w:rsidRPr="00B85602">
              <w:rPr>
                <w:color w:val="FFFFFF" w:themeColor="background1"/>
                <w:sz w:val="6"/>
                <w:szCs w:val="2"/>
              </w:rPr>
              <w:t xml:space="preserve"> скобках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NX. </w:t>
            </w:r>
            <w:proofErr w:type="spellStart"/>
            <w:r w:rsidRPr="00B85602">
              <w:rPr>
                <w:color w:val="FFFFFF" w:themeColor="background1"/>
                <w:sz w:val="6"/>
                <w:szCs w:val="2"/>
              </w:rPr>
              <w:t>Если</w:t>
            </w:r>
            <w:proofErr w:type="spellEnd"/>
            <w:r w:rsidRPr="00B85602">
              <w:rPr>
                <w:color w:val="FFFFFF" w:themeColor="background1"/>
                <w:sz w:val="6"/>
                <w:szCs w:val="2"/>
              </w:rPr>
              <w:t xml:space="preserve"> T – </w:t>
            </w:r>
            <w:proofErr w:type="spellStart"/>
            <w:r w:rsidRPr="00B85602">
              <w:rPr>
                <w:color w:val="FFFFFF" w:themeColor="background1"/>
                <w:sz w:val="6"/>
                <w:szCs w:val="2"/>
              </w:rPr>
              <w:t>выплачиваемые</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налоги</w:t>
            </w:r>
            <w:proofErr w:type="spellEnd"/>
            <w:r w:rsidRPr="00B85602">
              <w:rPr>
                <w:color w:val="FFFFFF" w:themeColor="background1"/>
                <w:sz w:val="6"/>
                <w:szCs w:val="2"/>
              </w:rPr>
              <w:t xml:space="preserve">, то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Sp</w:t>
            </w:r>
            <w:proofErr w:type="spellEnd"/>
            <w:r w:rsidRPr="00B85602">
              <w:rPr>
                <w:color w:val="FFFFFF" w:themeColor="background1"/>
                <w:sz w:val="6"/>
                <w:szCs w:val="2"/>
              </w:rPr>
              <w:t xml:space="preserve">=GNDI–C–T, </w:t>
            </w:r>
            <w:proofErr w:type="spellStart"/>
            <w:r w:rsidRPr="00B85602">
              <w:rPr>
                <w:color w:val="FFFFFF" w:themeColor="background1"/>
                <w:sz w:val="6"/>
                <w:szCs w:val="2"/>
              </w:rPr>
              <w:t>излишек</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бюджета</w:t>
            </w:r>
            <w:proofErr w:type="spellEnd"/>
            <w:r w:rsidRPr="00B85602">
              <w:rPr>
                <w:color w:val="FFFFFF" w:themeColor="background1"/>
                <w:sz w:val="6"/>
                <w:szCs w:val="2"/>
              </w:rPr>
              <w:t xml:space="preserve"> BS=T–G, </w:t>
            </w:r>
            <w:proofErr w:type="spellStart"/>
            <w:r w:rsidRPr="00B85602">
              <w:rPr>
                <w:color w:val="FFFFFF" w:themeColor="background1"/>
                <w:sz w:val="6"/>
                <w:szCs w:val="2"/>
              </w:rPr>
              <w:t>сбережения</w:t>
            </w:r>
            <w:proofErr w:type="spellEnd"/>
            <w:r w:rsidRPr="00B85602">
              <w:rPr>
                <w:color w:val="FFFFFF" w:themeColor="background1"/>
                <w:sz w:val="6"/>
                <w:szCs w:val="2"/>
              </w:rPr>
              <w:t xml:space="preserve"> S=Y–C–G. Макромодель IS-LM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Y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ставкой</w:t>
            </w:r>
            <w:proofErr w:type="spellEnd"/>
            <w:r w:rsidRPr="00B85602">
              <w:rPr>
                <w:color w:val="FFFFFF" w:themeColor="background1"/>
                <w:sz w:val="6"/>
                <w:szCs w:val="2"/>
              </w:rPr>
              <w:t xml:space="preserve"> процента 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от ставки процента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Y=C(Y,T)+I(R)+G+NX(Y,RER).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C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Y и </w:t>
            </w:r>
            <w:proofErr w:type="spellStart"/>
            <w:r w:rsidRPr="00B85602">
              <w:rPr>
                <w:color w:val="FFFFFF" w:themeColor="background1"/>
                <w:sz w:val="6"/>
                <w:szCs w:val="2"/>
              </w:rPr>
              <w:t>налога</w:t>
            </w:r>
            <w:proofErr w:type="spellEnd"/>
            <w:r w:rsidRPr="00B85602">
              <w:rPr>
                <w:color w:val="FFFFFF" w:themeColor="background1"/>
                <w:sz w:val="6"/>
                <w:szCs w:val="2"/>
              </w:rPr>
              <w:t xml:space="preserve"> T,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I – от ставки процента, а </w:t>
            </w:r>
            <w:proofErr w:type="spellStart"/>
            <w:r w:rsidRPr="00B85602">
              <w:rPr>
                <w:color w:val="FFFFFF" w:themeColor="background1"/>
                <w:sz w:val="6"/>
                <w:szCs w:val="2"/>
              </w:rPr>
              <w:t>чистый</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экспорт</w:t>
            </w:r>
            <w:proofErr w:type="spellEnd"/>
            <w:r w:rsidRPr="00B85602">
              <w:rPr>
                <w:color w:val="FFFFFF" w:themeColor="background1"/>
                <w:sz w:val="6"/>
                <w:szCs w:val="2"/>
              </w:rPr>
              <w:t xml:space="preserve"> NX – от Y и </w:t>
            </w:r>
            <w:proofErr w:type="spellStart"/>
            <w:r w:rsidRPr="00B85602">
              <w:rPr>
                <w:color w:val="FFFFFF" w:themeColor="background1"/>
                <w:sz w:val="6"/>
                <w:szCs w:val="2"/>
              </w:rPr>
              <w:t>обменного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курса</w:t>
            </w:r>
            <w:proofErr w:type="spellEnd"/>
            <w:r w:rsidRPr="00B85602">
              <w:rPr>
                <w:color w:val="FFFFFF" w:themeColor="background1"/>
                <w:sz w:val="6"/>
                <w:szCs w:val="2"/>
              </w:rPr>
              <w:t xml:space="preserve"> RER.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IS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уменьшает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и </w:t>
            </w:r>
            <w:proofErr w:type="spellStart"/>
            <w:r w:rsidRPr="00B85602">
              <w:rPr>
                <w:color w:val="FFFFFF" w:themeColor="background1"/>
                <w:sz w:val="6"/>
                <w:szCs w:val="2"/>
              </w:rPr>
              <w:t>снижает</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M/P=L(R,Y). </w:t>
            </w:r>
            <w:proofErr w:type="spellStart"/>
            <w:r w:rsidRPr="00B85602">
              <w:rPr>
                <w:color w:val="FFFFFF" w:themeColor="background1"/>
                <w:sz w:val="6"/>
                <w:szCs w:val="2"/>
              </w:rPr>
              <w:t>Здесь</w:t>
            </w:r>
            <w:proofErr w:type="spellEnd"/>
            <w:r w:rsidRPr="00B85602">
              <w:rPr>
                <w:color w:val="FFFFFF" w:themeColor="background1"/>
                <w:sz w:val="6"/>
                <w:szCs w:val="2"/>
              </w:rPr>
              <w:t xml:space="preserve"> M/P –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массы</w:t>
            </w:r>
            <w:proofErr w:type="spellEnd"/>
            <w:r w:rsidRPr="00B85602">
              <w:rPr>
                <w:color w:val="FFFFFF" w:themeColor="background1"/>
                <w:sz w:val="6"/>
                <w:szCs w:val="2"/>
              </w:rPr>
              <w:t xml:space="preserve"> M к </w:t>
            </w:r>
            <w:proofErr w:type="spellStart"/>
            <w:r w:rsidRPr="00B85602">
              <w:rPr>
                <w:color w:val="FFFFFF" w:themeColor="background1"/>
                <w:sz w:val="6"/>
                <w:szCs w:val="2"/>
              </w:rPr>
              <w:t>уровню</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предложение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денег</w:t>
            </w:r>
            <w:proofErr w:type="spellEnd"/>
            <w:r w:rsidRPr="00B85602">
              <w:rPr>
                <w:color w:val="FFFFFF" w:themeColor="background1"/>
                <w:sz w:val="6"/>
                <w:szCs w:val="2"/>
              </w:rPr>
              <w:t xml:space="preserve">), а L(R,Y) –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деньги</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R и Y </w:t>
            </w:r>
            <w:proofErr w:type="spellStart"/>
            <w:r w:rsidRPr="00B85602">
              <w:rPr>
                <w:color w:val="FFFFFF" w:themeColor="background1"/>
                <w:sz w:val="6"/>
                <w:szCs w:val="2"/>
              </w:rPr>
              <w:t>оказывают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противоположное</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денежный</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w:t>
            </w:r>
            <w:proofErr w:type="spellStart"/>
            <w:r w:rsidRPr="00B85602">
              <w:rPr>
                <w:color w:val="FFFFFF" w:themeColor="background1"/>
                <w:sz w:val="6"/>
                <w:szCs w:val="2"/>
              </w:rPr>
              <w:t>Пересечение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товарном</w:t>
            </w:r>
            <w:proofErr w:type="spellEnd"/>
            <w:r w:rsidRPr="00B85602">
              <w:rPr>
                <w:color w:val="FFFFFF" w:themeColor="background1"/>
                <w:sz w:val="6"/>
                <w:szCs w:val="2"/>
              </w:rPr>
              <w:t xml:space="preserve"> и </w:t>
            </w:r>
            <w:proofErr w:type="spellStart"/>
            <w:r w:rsidRPr="00B85602">
              <w:rPr>
                <w:color w:val="FFFFFF" w:themeColor="background1"/>
                <w:sz w:val="6"/>
                <w:szCs w:val="2"/>
              </w:rPr>
              <w:t>денежном</w:t>
            </w:r>
            <w:proofErr w:type="spellEnd"/>
            <w:r w:rsidRPr="00B85602">
              <w:rPr>
                <w:color w:val="FFFFFF" w:themeColor="background1"/>
                <w:sz w:val="6"/>
                <w:szCs w:val="2"/>
              </w:rPr>
              <w:t xml:space="preserve"> </w:t>
            </w:r>
            <w:proofErr w:type="spellStart"/>
            <w:r w:rsidRPr="00B85602">
              <w:rPr>
                <w:color w:val="FFFFFF" w:themeColor="background1"/>
                <w:sz w:val="6"/>
                <w:szCs w:val="2"/>
              </w:rPr>
              <w:t>рынке</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описывает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взаимосвязь</w:t>
            </w:r>
            <w:proofErr w:type="spellEnd"/>
            <w:r w:rsidRPr="00B85602">
              <w:rPr>
                <w:color w:val="FFFFFF" w:themeColor="background1"/>
                <w:sz w:val="6"/>
                <w:szCs w:val="2"/>
              </w:rPr>
              <w:t xml:space="preserve"> Y и R при </w:t>
            </w:r>
            <w:proofErr w:type="spellStart"/>
            <w:r w:rsidRPr="00B85602">
              <w:rPr>
                <w:color w:val="FFFFFF" w:themeColor="background1"/>
                <w:sz w:val="6"/>
                <w:szCs w:val="2"/>
              </w:rPr>
              <w:t>внешнем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официальных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расчетов</w:t>
            </w:r>
            <w:proofErr w:type="spellEnd"/>
            <w:r w:rsidRPr="00B85602">
              <w:rPr>
                <w:color w:val="FFFFFF" w:themeColor="background1"/>
                <w:sz w:val="6"/>
                <w:szCs w:val="2"/>
              </w:rPr>
              <w:t xml:space="preserve">). </w:t>
            </w:r>
            <w:proofErr w:type="spellStart"/>
            <w:r w:rsidRPr="00B85602">
              <w:rPr>
                <w:color w:val="FFFFFF" w:themeColor="background1"/>
                <w:sz w:val="6"/>
                <w:szCs w:val="2"/>
              </w:rPr>
              <w:t>Платежный</w:t>
            </w:r>
            <w:proofErr w:type="spellEnd"/>
            <w:r w:rsidRPr="00B85602">
              <w:rPr>
                <w:color w:val="FFFFFF" w:themeColor="background1"/>
                <w:sz w:val="6"/>
                <w:szCs w:val="2"/>
              </w:rPr>
              <w:t xml:space="preserve"> баланс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счет</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с активами KA: NX=EX(RER)–IM(Y,RER) и KA(ΔR)=IM(Y,RER)–EX(RER), </w:t>
            </w:r>
            <w:proofErr w:type="spellStart"/>
            <w:r w:rsidRPr="00B85602">
              <w:rPr>
                <w:color w:val="FFFFFF" w:themeColor="background1"/>
                <w:sz w:val="6"/>
                <w:szCs w:val="2"/>
              </w:rPr>
              <w:t>где</w:t>
            </w:r>
            <w:proofErr w:type="spellEnd"/>
            <w:r w:rsidRPr="00B85602">
              <w:rPr>
                <w:color w:val="FFFFFF" w:themeColor="background1"/>
                <w:sz w:val="6"/>
                <w:szCs w:val="2"/>
              </w:rPr>
              <w:t xml:space="preserve"> ΔR=R–R* –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R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ставки R*: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получать </w:t>
            </w:r>
            <w:proofErr w:type="spellStart"/>
            <w:r w:rsidRPr="00B85602">
              <w:rPr>
                <w:color w:val="FFFFFF" w:themeColor="background1"/>
                <w:sz w:val="6"/>
                <w:szCs w:val="2"/>
              </w:rPr>
              <w:t>любые</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на </w:t>
            </w:r>
            <w:proofErr w:type="spellStart"/>
            <w:r w:rsidRPr="00B85602">
              <w:rPr>
                <w:color w:val="FFFFFF" w:themeColor="background1"/>
                <w:sz w:val="6"/>
                <w:szCs w:val="2"/>
              </w:rPr>
              <w:t>международных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рынках</w:t>
            </w:r>
            <w:proofErr w:type="spellEnd"/>
            <w:r w:rsidRPr="00B85602">
              <w:rPr>
                <w:color w:val="FFFFFF" w:themeColor="background1"/>
                <w:sz w:val="6"/>
                <w:szCs w:val="2"/>
              </w:rPr>
              <w:t xml:space="preserve">, не </w:t>
            </w:r>
            <w:proofErr w:type="spellStart"/>
            <w:r w:rsidRPr="00B85602">
              <w:rPr>
                <w:color w:val="FFFFFF" w:themeColor="background1"/>
                <w:sz w:val="6"/>
                <w:szCs w:val="2"/>
              </w:rPr>
              <w:t>влияя</w:t>
            </w:r>
            <w:proofErr w:type="spellEnd"/>
            <w:r w:rsidRPr="00B85602">
              <w:rPr>
                <w:color w:val="FFFFFF" w:themeColor="background1"/>
                <w:sz w:val="6"/>
                <w:szCs w:val="2"/>
              </w:rPr>
              <w:t xml:space="preserve"> на R* (</w:t>
            </w:r>
            <w:proofErr w:type="spellStart"/>
            <w:r w:rsidRPr="00B85602">
              <w:rPr>
                <w:color w:val="FFFFFF" w:themeColor="background1"/>
                <w:sz w:val="6"/>
                <w:szCs w:val="2"/>
              </w:rPr>
              <w:t>малая</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не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нулю, точка </w:t>
            </w:r>
            <w:proofErr w:type="spellStart"/>
            <w:r w:rsidRPr="00B85602">
              <w:rPr>
                <w:color w:val="FFFFFF" w:themeColor="background1"/>
                <w:sz w:val="6"/>
                <w:szCs w:val="2"/>
              </w:rPr>
              <w:t>пересечения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кривых</w:t>
            </w:r>
            <w:proofErr w:type="spellEnd"/>
            <w:r w:rsidRPr="00B85602">
              <w:rPr>
                <w:color w:val="FFFFFF" w:themeColor="background1"/>
                <w:sz w:val="6"/>
                <w:szCs w:val="2"/>
              </w:rPr>
              <w:t xml:space="preserve"> IS и LM не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на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BP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Y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росту </w:t>
            </w:r>
            <w:proofErr w:type="spellStart"/>
            <w:r w:rsidRPr="00B85602">
              <w:rPr>
                <w:color w:val="FFFFFF" w:themeColor="background1"/>
                <w:sz w:val="6"/>
                <w:szCs w:val="2"/>
              </w:rPr>
              <w:t>импорта</w:t>
            </w:r>
            <w:proofErr w:type="spellEnd"/>
            <w:r w:rsidRPr="00B85602">
              <w:rPr>
                <w:color w:val="FFFFFF" w:themeColor="background1"/>
                <w:sz w:val="6"/>
                <w:szCs w:val="2"/>
              </w:rPr>
              <w:t xml:space="preserve"> и к </w:t>
            </w:r>
            <w:proofErr w:type="spellStart"/>
            <w:r w:rsidRPr="00B85602">
              <w:rPr>
                <w:color w:val="FFFFFF" w:themeColor="background1"/>
                <w:sz w:val="6"/>
                <w:szCs w:val="2"/>
              </w:rPr>
              <w:t>дефициту</w:t>
            </w:r>
            <w:proofErr w:type="spellEnd"/>
            <w:r w:rsidRPr="00B85602">
              <w:rPr>
                <w:color w:val="FFFFFF" w:themeColor="background1"/>
                <w:sz w:val="6"/>
                <w:szCs w:val="2"/>
              </w:rPr>
              <w:t xml:space="preserve"> по </w:t>
            </w:r>
            <w:proofErr w:type="spellStart"/>
            <w:r w:rsidRPr="00B85602">
              <w:rPr>
                <w:color w:val="FFFFFF" w:themeColor="background1"/>
                <w:sz w:val="6"/>
                <w:szCs w:val="2"/>
              </w:rPr>
              <w:t>текущему</w:t>
            </w:r>
            <w:proofErr w:type="spellEnd"/>
            <w:r w:rsidRPr="00B85602">
              <w:rPr>
                <w:color w:val="FFFFFF" w:themeColor="background1"/>
                <w:sz w:val="6"/>
                <w:szCs w:val="2"/>
              </w:rPr>
              <w:t xml:space="preserve"> </w:t>
            </w:r>
            <w:proofErr w:type="spellStart"/>
            <w:r w:rsidRPr="00B85602">
              <w:rPr>
                <w:color w:val="FFFFFF" w:themeColor="background1"/>
                <w:sz w:val="6"/>
                <w:szCs w:val="2"/>
              </w:rPr>
              <w:t>счету</w:t>
            </w:r>
            <w:proofErr w:type="spellEnd"/>
            <w:r w:rsidRPr="00B85602">
              <w:rPr>
                <w:color w:val="FFFFFF" w:themeColor="background1"/>
                <w:sz w:val="6"/>
                <w:szCs w:val="2"/>
              </w:rPr>
              <w:t xml:space="preserve"> NX.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положительное</w:t>
            </w:r>
            <w:proofErr w:type="spellEnd"/>
            <w:r w:rsidRPr="00B85602">
              <w:rPr>
                <w:color w:val="FFFFFF" w:themeColor="background1"/>
                <w:sz w:val="6"/>
                <w:szCs w:val="2"/>
              </w:rPr>
              <w:t xml:space="preserve"> сальдо </w:t>
            </w:r>
            <w:proofErr w:type="spellStart"/>
            <w:r w:rsidRPr="00B85602">
              <w:rPr>
                <w:color w:val="FFFFFF" w:themeColor="background1"/>
                <w:sz w:val="6"/>
                <w:szCs w:val="2"/>
              </w:rPr>
              <w:t>счета</w:t>
            </w:r>
            <w:proofErr w:type="spellEnd"/>
            <w:r w:rsidRPr="00B85602">
              <w:rPr>
                <w:color w:val="FFFFFF" w:themeColor="background1"/>
                <w:sz w:val="6"/>
                <w:szCs w:val="2"/>
              </w:rPr>
              <w:t xml:space="preserve"> KA: для </w:t>
            </w:r>
            <w:proofErr w:type="spellStart"/>
            <w:r w:rsidRPr="00B85602">
              <w:rPr>
                <w:color w:val="FFFFFF" w:themeColor="background1"/>
                <w:sz w:val="6"/>
                <w:szCs w:val="2"/>
              </w:rPr>
              <w:t>привлечения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нужен</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ставки процента. </w:t>
            </w:r>
            <w:proofErr w:type="spellStart"/>
            <w:r w:rsidRPr="00B85602">
              <w:rPr>
                <w:color w:val="FFFFFF" w:themeColor="background1"/>
                <w:sz w:val="6"/>
                <w:szCs w:val="2"/>
              </w:rPr>
              <w:t>Наклон</w:t>
            </w:r>
            <w:proofErr w:type="spellEnd"/>
            <w:r w:rsidRPr="00B85602">
              <w:rPr>
                <w:color w:val="FFFFFF" w:themeColor="background1"/>
                <w:sz w:val="6"/>
                <w:szCs w:val="2"/>
              </w:rPr>
              <w:t xml:space="preserve"> </w:t>
            </w:r>
            <w:proofErr w:type="spellStart"/>
            <w:r w:rsidRPr="00B85602">
              <w:rPr>
                <w:color w:val="FFFFFF" w:themeColor="background1"/>
                <w:sz w:val="6"/>
                <w:szCs w:val="2"/>
              </w:rPr>
              <w:t>кривой</w:t>
            </w:r>
            <w:proofErr w:type="spellEnd"/>
            <w:r w:rsidRPr="00B85602">
              <w:rPr>
                <w:color w:val="FFFFFF" w:themeColor="background1"/>
                <w:sz w:val="6"/>
                <w:szCs w:val="2"/>
              </w:rPr>
              <w:t xml:space="preserve"> BP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склонности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импортированию</w:t>
            </w:r>
            <w:proofErr w:type="spellEnd"/>
            <w:r w:rsidRPr="00B85602">
              <w:rPr>
                <w:color w:val="FFFFFF" w:themeColor="background1"/>
                <w:sz w:val="6"/>
                <w:szCs w:val="2"/>
              </w:rPr>
              <w:t xml:space="preserve"> и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мобильности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круче,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кривая</w:t>
            </w:r>
            <w:proofErr w:type="spellEnd"/>
            <w:r w:rsidRPr="00B85602">
              <w:rPr>
                <w:color w:val="FFFFFF" w:themeColor="background1"/>
                <w:sz w:val="6"/>
                <w:szCs w:val="2"/>
              </w:rPr>
              <w:t xml:space="preserve"> LM. На потоки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странами</w:t>
            </w:r>
            <w:proofErr w:type="spellEnd"/>
            <w:r w:rsidRPr="00B85602">
              <w:rPr>
                <w:color w:val="FFFFFF" w:themeColor="background1"/>
                <w:sz w:val="6"/>
                <w:szCs w:val="2"/>
              </w:rPr>
              <w:t xml:space="preserve"> </w:t>
            </w:r>
            <w:proofErr w:type="spellStart"/>
            <w:r w:rsidRPr="00B85602">
              <w:rPr>
                <w:color w:val="FFFFFF" w:themeColor="background1"/>
                <w:sz w:val="6"/>
                <w:szCs w:val="2"/>
              </w:rPr>
              <w:t>влияют</w:t>
            </w:r>
            <w:proofErr w:type="spellEnd"/>
            <w:r w:rsidRPr="00B85602">
              <w:rPr>
                <w:color w:val="FFFFFF" w:themeColor="background1"/>
                <w:sz w:val="6"/>
                <w:szCs w:val="2"/>
              </w:rPr>
              <w:t xml:space="preserve"> </w:t>
            </w:r>
            <w:proofErr w:type="spellStart"/>
            <w:r w:rsidRPr="00B85602">
              <w:rPr>
                <w:color w:val="FFFFFF" w:themeColor="background1"/>
                <w:sz w:val="6"/>
                <w:szCs w:val="2"/>
              </w:rPr>
              <w:t>многие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но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Ставки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на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в </w:t>
            </w:r>
            <w:proofErr w:type="spellStart"/>
            <w:r w:rsidRPr="00B85602">
              <w:rPr>
                <w:color w:val="FFFFFF" w:themeColor="background1"/>
                <w:sz w:val="6"/>
                <w:szCs w:val="2"/>
              </w:rPr>
              <w:t>стране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ставке</w:t>
            </w:r>
            <w:proofErr w:type="spellEnd"/>
            <w:r w:rsidRPr="00B85602">
              <w:rPr>
                <w:color w:val="FFFFFF" w:themeColor="background1"/>
                <w:sz w:val="6"/>
                <w:szCs w:val="2"/>
              </w:rPr>
              <w:t xml:space="preserve"> R. </w:t>
            </w:r>
            <w:proofErr w:type="spellStart"/>
            <w:r w:rsidRPr="00B85602">
              <w:rPr>
                <w:color w:val="FFFFFF" w:themeColor="background1"/>
                <w:sz w:val="6"/>
                <w:szCs w:val="2"/>
              </w:rPr>
              <w:t>Разность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номинальной</w:t>
            </w:r>
            <w:proofErr w:type="spellEnd"/>
            <w:r w:rsidRPr="00B85602">
              <w:rPr>
                <w:color w:val="FFFFFF" w:themeColor="background1"/>
                <w:sz w:val="6"/>
                <w:szCs w:val="2"/>
              </w:rPr>
              <w:t xml:space="preserve"> и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ставок – </w:t>
            </w:r>
            <w:proofErr w:type="spellStart"/>
            <w:r w:rsidRPr="00B85602">
              <w:rPr>
                <w:color w:val="FFFFFF" w:themeColor="background1"/>
                <w:sz w:val="6"/>
                <w:szCs w:val="2"/>
              </w:rPr>
              <w:t>это</w:t>
            </w:r>
            <w:proofErr w:type="spellEnd"/>
            <w:r w:rsidRPr="00B85602">
              <w:rPr>
                <w:color w:val="FFFFFF" w:themeColor="background1"/>
                <w:sz w:val="6"/>
                <w:szCs w:val="2"/>
              </w:rPr>
              <w:t xml:space="preserve"> причина </w:t>
            </w:r>
            <w:proofErr w:type="spellStart"/>
            <w:r w:rsidRPr="00B85602">
              <w:rPr>
                <w:color w:val="FFFFFF" w:themeColor="background1"/>
                <w:sz w:val="6"/>
                <w:szCs w:val="2"/>
              </w:rPr>
              <w:t>оттока</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притока)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страны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ставка процента </w:t>
            </w:r>
            <w:proofErr w:type="spellStart"/>
            <w:r w:rsidRPr="00B85602">
              <w:rPr>
                <w:color w:val="FFFFFF" w:themeColor="background1"/>
                <w:sz w:val="6"/>
                <w:szCs w:val="2"/>
              </w:rPr>
              <w:t>выше</w:t>
            </w:r>
            <w:proofErr w:type="spellEnd"/>
            <w:r w:rsidRPr="00B85602">
              <w:rPr>
                <w:color w:val="FFFFFF" w:themeColor="background1"/>
                <w:sz w:val="6"/>
                <w:szCs w:val="2"/>
              </w:rPr>
              <w:t xml:space="preserve"> </w:t>
            </w:r>
            <w:proofErr w:type="spellStart"/>
            <w:r w:rsidRPr="00B85602">
              <w:rPr>
                <w:color w:val="FFFFFF" w:themeColor="background1"/>
                <w:sz w:val="6"/>
                <w:szCs w:val="2"/>
              </w:rPr>
              <w:t>мировой</w:t>
            </w:r>
            <w:proofErr w:type="spellEnd"/>
            <w:r w:rsidRPr="00B85602">
              <w:rPr>
                <w:color w:val="FFFFFF" w:themeColor="background1"/>
                <w:sz w:val="6"/>
                <w:szCs w:val="2"/>
              </w:rPr>
              <w:t xml:space="preserve">, </w:t>
            </w:r>
            <w:proofErr w:type="spellStart"/>
            <w:r w:rsidRPr="00B85602">
              <w:rPr>
                <w:color w:val="FFFFFF" w:themeColor="background1"/>
                <w:sz w:val="6"/>
                <w:szCs w:val="2"/>
              </w:rPr>
              <w:t>иностранные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инвесторы</w:t>
            </w:r>
            <w:proofErr w:type="spellEnd"/>
            <w:r w:rsidRPr="00B85602">
              <w:rPr>
                <w:color w:val="FFFFFF" w:themeColor="background1"/>
                <w:sz w:val="6"/>
                <w:szCs w:val="2"/>
              </w:rPr>
              <w:t xml:space="preserve"> </w:t>
            </w:r>
            <w:proofErr w:type="spellStart"/>
            <w:r w:rsidRPr="00B85602">
              <w:rPr>
                <w:color w:val="FFFFFF" w:themeColor="background1"/>
                <w:sz w:val="6"/>
                <w:szCs w:val="2"/>
              </w:rPr>
              <w:t>найдут</w:t>
            </w:r>
            <w:proofErr w:type="spellEnd"/>
            <w:r w:rsidRPr="00B85602">
              <w:rPr>
                <w:color w:val="FFFFFF" w:themeColor="background1"/>
                <w:sz w:val="6"/>
                <w:szCs w:val="2"/>
              </w:rPr>
              <w:t xml:space="preserve"> </w:t>
            </w:r>
            <w:proofErr w:type="spellStart"/>
            <w:r w:rsidRPr="00B85602">
              <w:rPr>
                <w:color w:val="FFFFFF" w:themeColor="background1"/>
                <w:sz w:val="6"/>
                <w:szCs w:val="2"/>
              </w:rPr>
              <w:t>привлекательными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внутренние</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активы</w:t>
            </w:r>
            <w:proofErr w:type="spellEnd"/>
            <w:r w:rsidRPr="00B85602">
              <w:rPr>
                <w:color w:val="FFFFFF" w:themeColor="background1"/>
                <w:sz w:val="6"/>
                <w:szCs w:val="2"/>
              </w:rPr>
              <w:t xml:space="preserve"> и </w:t>
            </w:r>
            <w:proofErr w:type="spellStart"/>
            <w:r w:rsidRPr="00B85602">
              <w:rPr>
                <w:color w:val="FFFFFF" w:themeColor="background1"/>
                <w:sz w:val="6"/>
                <w:szCs w:val="2"/>
              </w:rPr>
              <w:t>приобретут</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же </w:t>
            </w:r>
            <w:proofErr w:type="spellStart"/>
            <w:r w:rsidRPr="00B85602">
              <w:rPr>
                <w:color w:val="FFFFFF" w:themeColor="background1"/>
                <w:sz w:val="6"/>
                <w:szCs w:val="2"/>
              </w:rPr>
              <w:t>воздержатся</w:t>
            </w:r>
            <w:proofErr w:type="spellEnd"/>
            <w:r w:rsidRPr="00B85602">
              <w:rPr>
                <w:color w:val="FFFFFF" w:themeColor="background1"/>
                <w:sz w:val="6"/>
                <w:szCs w:val="2"/>
              </w:rPr>
              <w:t xml:space="preserve"> от покупки </w:t>
            </w:r>
            <w:proofErr w:type="spellStart"/>
            <w:r w:rsidRPr="00B85602">
              <w:rPr>
                <w:color w:val="FFFFFF" w:themeColor="background1"/>
                <w:sz w:val="6"/>
                <w:szCs w:val="2"/>
              </w:rPr>
              <w:t>иностранных</w:t>
            </w:r>
            <w:proofErr w:type="spellEnd"/>
            <w:r w:rsidRPr="00B85602">
              <w:rPr>
                <w:color w:val="FFFFFF" w:themeColor="background1"/>
                <w:sz w:val="6"/>
                <w:szCs w:val="2"/>
              </w:rPr>
              <w:t xml:space="preserve"> </w:t>
            </w:r>
            <w:proofErr w:type="spellStart"/>
            <w:r w:rsidRPr="00B85602">
              <w:rPr>
                <w:color w:val="FFFFFF" w:themeColor="background1"/>
                <w:sz w:val="6"/>
                <w:szCs w:val="2"/>
              </w:rPr>
              <w:t>активов</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станут</w:t>
            </w:r>
            <w:proofErr w:type="spellEnd"/>
            <w:r w:rsidRPr="00B85602">
              <w:rPr>
                <w:color w:val="FFFFFF" w:themeColor="background1"/>
                <w:sz w:val="6"/>
                <w:szCs w:val="2"/>
              </w:rPr>
              <w:t xml:space="preserve"> </w:t>
            </w:r>
            <w:proofErr w:type="spellStart"/>
            <w:r w:rsidRPr="00B85602">
              <w:rPr>
                <w:color w:val="FFFFFF" w:themeColor="background1"/>
                <w:sz w:val="6"/>
                <w:szCs w:val="2"/>
              </w:rPr>
              <w:t>заимствовать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кредиты</w:t>
            </w:r>
            <w:proofErr w:type="spellEnd"/>
            <w:r w:rsidRPr="00B85602">
              <w:rPr>
                <w:color w:val="FFFFFF" w:themeColor="background1"/>
                <w:sz w:val="6"/>
                <w:szCs w:val="2"/>
              </w:rPr>
              <w:t xml:space="preserve"> за </w:t>
            </w:r>
            <w:proofErr w:type="spellStart"/>
            <w:r w:rsidRPr="00B85602">
              <w:rPr>
                <w:color w:val="FFFFFF" w:themeColor="background1"/>
                <w:sz w:val="6"/>
                <w:szCs w:val="2"/>
              </w:rPr>
              <w:t>границей</w:t>
            </w:r>
            <w:proofErr w:type="spellEnd"/>
            <w:r w:rsidRPr="00B85602">
              <w:rPr>
                <w:color w:val="FFFFFF" w:themeColor="background1"/>
                <w:sz w:val="6"/>
                <w:szCs w:val="2"/>
              </w:rPr>
              <w:t xml:space="preserve"> (</w:t>
            </w:r>
            <w:proofErr w:type="spellStart"/>
            <w:r w:rsidRPr="00B85602">
              <w:rPr>
                <w:color w:val="FFFFFF" w:themeColor="background1"/>
                <w:sz w:val="6"/>
                <w:szCs w:val="2"/>
              </w:rPr>
              <w:t>приток</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текущих</w:t>
            </w:r>
            <w:proofErr w:type="spellEnd"/>
            <w:r w:rsidRPr="00B85602">
              <w:rPr>
                <w:color w:val="FFFFFF" w:themeColor="background1"/>
                <w:sz w:val="6"/>
                <w:szCs w:val="2"/>
              </w:rPr>
              <w:t xml:space="preserve"> </w:t>
            </w:r>
            <w:proofErr w:type="spellStart"/>
            <w:r w:rsidRPr="00B85602">
              <w:rPr>
                <w:color w:val="FFFFFF" w:themeColor="background1"/>
                <w:sz w:val="6"/>
                <w:szCs w:val="2"/>
              </w:rPr>
              <w:t>операций</w:t>
            </w:r>
            <w:proofErr w:type="spellEnd"/>
            <w:r w:rsidRPr="00B85602">
              <w:rPr>
                <w:color w:val="FFFFFF" w:themeColor="background1"/>
                <w:sz w:val="6"/>
                <w:szCs w:val="2"/>
              </w:rPr>
              <w:t xml:space="preserve"> и </w:t>
            </w:r>
            <w:proofErr w:type="spellStart"/>
            <w:r w:rsidRPr="00B85602">
              <w:rPr>
                <w:color w:val="FFFFFF" w:themeColor="background1"/>
                <w:sz w:val="6"/>
                <w:szCs w:val="2"/>
              </w:rPr>
              <w:t>платежного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долги</w:t>
            </w:r>
            <w:proofErr w:type="spellEnd"/>
            <w:r w:rsidRPr="00B85602">
              <w:rPr>
                <w:color w:val="FFFFFF" w:themeColor="background1"/>
                <w:sz w:val="6"/>
                <w:szCs w:val="2"/>
              </w:rPr>
              <w:t xml:space="preserve"> </w:t>
            </w:r>
            <w:proofErr w:type="spellStart"/>
            <w:r w:rsidRPr="00B85602">
              <w:rPr>
                <w:color w:val="FFFFFF" w:themeColor="background1"/>
                <w:sz w:val="6"/>
                <w:szCs w:val="2"/>
              </w:rPr>
              <w:t>неблагоприятно</w:t>
            </w:r>
            <w:proofErr w:type="spellEnd"/>
            <w:r w:rsidRPr="00B85602">
              <w:rPr>
                <w:color w:val="FFFFFF" w:themeColor="background1"/>
                <w:sz w:val="6"/>
                <w:szCs w:val="2"/>
              </w:rPr>
              <w:t xml:space="preserve"> </w:t>
            </w:r>
            <w:proofErr w:type="spellStart"/>
            <w:r w:rsidRPr="00B85602">
              <w:rPr>
                <w:color w:val="FFFFFF" w:themeColor="background1"/>
                <w:sz w:val="6"/>
                <w:szCs w:val="2"/>
              </w:rPr>
              <w:t>повлияют</w:t>
            </w:r>
            <w:proofErr w:type="spellEnd"/>
            <w:r w:rsidRPr="00B85602">
              <w:rPr>
                <w:color w:val="FFFFFF" w:themeColor="background1"/>
                <w:sz w:val="6"/>
                <w:szCs w:val="2"/>
              </w:rPr>
              <w:t xml:space="preserve"> на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вызывая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спады</w:t>
            </w:r>
            <w:proofErr w:type="spellEnd"/>
            <w:r w:rsidRPr="00B85602">
              <w:rPr>
                <w:color w:val="FFFFFF" w:themeColor="background1"/>
                <w:sz w:val="6"/>
                <w:szCs w:val="2"/>
              </w:rPr>
              <w:t xml:space="preserve"> и </w:t>
            </w:r>
            <w:proofErr w:type="spellStart"/>
            <w:r w:rsidRPr="00B85602">
              <w:rPr>
                <w:color w:val="FFFFFF" w:themeColor="background1"/>
                <w:sz w:val="6"/>
                <w:szCs w:val="2"/>
              </w:rPr>
              <w:t>финансовые</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Равновесный</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предприятия</w:t>
            </w:r>
            <w:proofErr w:type="spellEnd"/>
            <w:r w:rsidRPr="00B85602">
              <w:rPr>
                <w:color w:val="FFFFFF" w:themeColor="background1"/>
                <w:sz w:val="6"/>
                <w:szCs w:val="2"/>
              </w:rPr>
              <w:t xml:space="preserve"> –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оптимизацией</w:t>
            </w:r>
            <w:proofErr w:type="spellEnd"/>
            <w:r w:rsidRPr="00B85602">
              <w:rPr>
                <w:color w:val="FFFFFF" w:themeColor="background1"/>
                <w:sz w:val="6"/>
                <w:szCs w:val="2"/>
              </w:rPr>
              <w:t xml:space="preserve"> </w:t>
            </w:r>
            <w:proofErr w:type="spellStart"/>
            <w:r w:rsidRPr="00B85602">
              <w:rPr>
                <w:color w:val="FFFFFF" w:themeColor="background1"/>
                <w:sz w:val="6"/>
                <w:szCs w:val="2"/>
              </w:rPr>
              <w:t>цены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выпуска</w:t>
            </w:r>
            <w:proofErr w:type="spellEnd"/>
            <w:r w:rsidRPr="00B85602">
              <w:rPr>
                <w:color w:val="FFFFFF" w:themeColor="background1"/>
                <w:sz w:val="6"/>
                <w:szCs w:val="2"/>
              </w:rPr>
              <w:t xml:space="preserve"> и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для роста </w:t>
            </w:r>
            <w:proofErr w:type="spellStart"/>
            <w:r w:rsidRPr="00B85602">
              <w:rPr>
                <w:color w:val="FFFFFF" w:themeColor="background1"/>
                <w:sz w:val="6"/>
                <w:szCs w:val="2"/>
              </w:rPr>
              <w:t>прибыли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Экономика</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всеми</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субъектами</w:t>
            </w:r>
            <w:proofErr w:type="spellEnd"/>
            <w:r w:rsidRPr="00B85602">
              <w:rPr>
                <w:color w:val="FFFFFF" w:themeColor="background1"/>
                <w:sz w:val="6"/>
                <w:szCs w:val="2"/>
              </w:rPr>
              <w:t xml:space="preserve"> </w:t>
            </w:r>
            <w:proofErr w:type="spellStart"/>
            <w:r w:rsidRPr="00B85602">
              <w:rPr>
                <w:color w:val="FFFFFF" w:themeColor="background1"/>
                <w:sz w:val="6"/>
                <w:szCs w:val="2"/>
              </w:rPr>
              <w:t>одновременно</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спрос</w:t>
            </w:r>
            <w:proofErr w:type="spellEnd"/>
            <w:r w:rsidRPr="00B85602">
              <w:rPr>
                <w:color w:val="FFFFFF" w:themeColor="background1"/>
                <w:sz w:val="6"/>
                <w:szCs w:val="2"/>
              </w:rPr>
              <w:t xml:space="preserve"> на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и услуги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предложению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секторы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сбалансированы</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Потребитель</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его </w:t>
            </w:r>
            <w:proofErr w:type="spellStart"/>
            <w:r w:rsidRPr="00B85602">
              <w:rPr>
                <w:color w:val="FFFFFF" w:themeColor="background1"/>
                <w:sz w:val="6"/>
                <w:szCs w:val="2"/>
              </w:rPr>
              <w:t>доходы</w:t>
            </w:r>
            <w:proofErr w:type="spellEnd"/>
            <w:r w:rsidRPr="00B85602">
              <w:rPr>
                <w:color w:val="FFFFFF" w:themeColor="background1"/>
                <w:sz w:val="6"/>
                <w:szCs w:val="2"/>
              </w:rPr>
              <w:t xml:space="preserve"> и </w:t>
            </w:r>
            <w:proofErr w:type="spellStart"/>
            <w:r w:rsidRPr="00B85602">
              <w:rPr>
                <w:color w:val="FFFFFF" w:themeColor="background1"/>
                <w:sz w:val="6"/>
                <w:szCs w:val="2"/>
              </w:rPr>
              <w:t>расходы</w:t>
            </w:r>
            <w:proofErr w:type="spellEnd"/>
            <w:r w:rsidRPr="00B85602">
              <w:rPr>
                <w:color w:val="FFFFFF" w:themeColor="background1"/>
                <w:sz w:val="6"/>
                <w:szCs w:val="2"/>
              </w:rPr>
              <w:t xml:space="preserve"> </w:t>
            </w:r>
            <w:proofErr w:type="spellStart"/>
            <w:r w:rsidRPr="00B85602">
              <w:rPr>
                <w:color w:val="FFFFFF" w:themeColor="background1"/>
                <w:sz w:val="6"/>
                <w:szCs w:val="2"/>
              </w:rPr>
              <w:t>приносят</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Предприятие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продуктов</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количество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используемых</w:t>
            </w:r>
            <w:proofErr w:type="spellEnd"/>
            <w:r w:rsidRPr="00B85602">
              <w:rPr>
                <w:color w:val="FFFFFF" w:themeColor="background1"/>
                <w:sz w:val="6"/>
                <w:szCs w:val="2"/>
              </w:rPr>
              <w:t xml:space="preserve"> </w:t>
            </w:r>
            <w:proofErr w:type="spellStart"/>
            <w:r w:rsidRPr="00B85602">
              <w:rPr>
                <w:color w:val="FFFFFF" w:themeColor="background1"/>
                <w:sz w:val="6"/>
                <w:szCs w:val="2"/>
              </w:rPr>
              <w:t>им</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w:t>
            </w:r>
            <w:proofErr w:type="spellStart"/>
            <w:r w:rsidRPr="00B85602">
              <w:rPr>
                <w:color w:val="FFFFFF" w:themeColor="background1"/>
                <w:sz w:val="6"/>
                <w:szCs w:val="2"/>
              </w:rPr>
              <w:t>сбалансировано</w:t>
            </w:r>
            <w:proofErr w:type="spellEnd"/>
            <w:r w:rsidRPr="00B85602">
              <w:rPr>
                <w:color w:val="FFFFFF" w:themeColor="background1"/>
                <w:sz w:val="6"/>
                <w:szCs w:val="2"/>
              </w:rPr>
              <w:t xml:space="preserve">. </w:t>
            </w:r>
            <w:proofErr w:type="spellStart"/>
            <w:r w:rsidRPr="00B85602">
              <w:rPr>
                <w:color w:val="FFFFFF" w:themeColor="background1"/>
                <w:sz w:val="6"/>
                <w:szCs w:val="2"/>
              </w:rPr>
              <w:t>Владелец</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ресурсов</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w:t>
            </w:r>
            <w:proofErr w:type="spellEnd"/>
            <w:r w:rsidRPr="00B85602">
              <w:rPr>
                <w:color w:val="FFFFFF" w:themeColor="background1"/>
                <w:sz w:val="6"/>
                <w:szCs w:val="2"/>
              </w:rPr>
              <w:t xml:space="preserve"> </w:t>
            </w:r>
            <w:proofErr w:type="spellStart"/>
            <w:r w:rsidRPr="00B85602">
              <w:rPr>
                <w:color w:val="FFFFFF" w:themeColor="background1"/>
                <w:sz w:val="6"/>
                <w:szCs w:val="2"/>
              </w:rPr>
              <w:t>ресурсы</w:t>
            </w:r>
            <w:proofErr w:type="spellEnd"/>
            <w:r w:rsidRPr="00B85602">
              <w:rPr>
                <w:color w:val="FFFFFF" w:themeColor="background1"/>
                <w:sz w:val="6"/>
                <w:szCs w:val="2"/>
              </w:rPr>
              <w:t xml:space="preserve"> с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выгодой</w:t>
            </w:r>
            <w:proofErr w:type="spellEnd"/>
            <w:r w:rsidRPr="00B85602">
              <w:rPr>
                <w:color w:val="FFFFFF" w:themeColor="background1"/>
                <w:sz w:val="6"/>
                <w:szCs w:val="2"/>
              </w:rPr>
              <w:t xml:space="preserve">. 14. Потоки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1-ым и 2-ым, 2-ым и 3-им,…, n-</w:t>
            </w:r>
            <w:proofErr w:type="spellStart"/>
            <w:r w:rsidRPr="00B85602">
              <w:rPr>
                <w:color w:val="FFFFFF" w:themeColor="background1"/>
                <w:sz w:val="6"/>
                <w:szCs w:val="2"/>
              </w:rPr>
              <w:t>ым</w:t>
            </w:r>
            <w:proofErr w:type="spellEnd"/>
            <w:r w:rsidRPr="00B85602">
              <w:rPr>
                <w:color w:val="FFFFFF" w:themeColor="background1"/>
                <w:sz w:val="6"/>
                <w:szCs w:val="2"/>
              </w:rPr>
              <w:t xml:space="preserve"> и n+1-ым </w:t>
            </w:r>
            <w:proofErr w:type="spellStart"/>
            <w:r w:rsidRPr="00B85602">
              <w:rPr>
                <w:color w:val="FFFFFF" w:themeColor="background1"/>
                <w:sz w:val="6"/>
                <w:szCs w:val="2"/>
              </w:rPr>
              <w:t>событием</w:t>
            </w:r>
            <w:proofErr w:type="spellEnd"/>
            <w:r w:rsidRPr="00B85602">
              <w:rPr>
                <w:color w:val="FFFFFF" w:themeColor="background1"/>
                <w:sz w:val="6"/>
                <w:szCs w:val="2"/>
              </w:rPr>
              <w:t>,…T1,T2,…,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с </w:t>
            </w:r>
            <w:proofErr w:type="spellStart"/>
            <w:r w:rsidRPr="00B85602">
              <w:rPr>
                <w:color w:val="FFFFFF" w:themeColor="background1"/>
                <w:sz w:val="6"/>
                <w:szCs w:val="2"/>
              </w:rPr>
              <w:t>ограниченным</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Случайные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интервалы</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T1,T2,…,</w:t>
            </w:r>
            <w:proofErr w:type="spellStart"/>
            <w:r w:rsidRPr="00B85602">
              <w:rPr>
                <w:color w:val="FFFFFF" w:themeColor="background1"/>
                <w:sz w:val="6"/>
                <w:szCs w:val="2"/>
              </w:rPr>
              <w:t>Tn</w:t>
            </w:r>
            <w:proofErr w:type="spellEnd"/>
            <w:r w:rsidRPr="00B85602">
              <w:rPr>
                <w:color w:val="FFFFFF" w:themeColor="background1"/>
                <w:sz w:val="6"/>
                <w:szCs w:val="2"/>
              </w:rPr>
              <w:t xml:space="preserve">,… в потоках Пальма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один закон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Пальма. </w:t>
            </w:r>
            <w:proofErr w:type="spellStart"/>
            <w:r w:rsidRPr="00B85602">
              <w:rPr>
                <w:color w:val="FFFFFF" w:themeColor="background1"/>
                <w:sz w:val="6"/>
                <w:szCs w:val="2"/>
              </w:rPr>
              <w:t>Нестационарный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потоком Пальма.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получают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путем</w:t>
            </w:r>
            <w:proofErr w:type="spellEnd"/>
            <w:r w:rsidRPr="00B85602">
              <w:rPr>
                <w:color w:val="FFFFFF" w:themeColor="background1"/>
                <w:sz w:val="6"/>
                <w:szCs w:val="2"/>
              </w:rPr>
              <w:t xml:space="preserve"> </w:t>
            </w:r>
            <w:proofErr w:type="spellStart"/>
            <w:r w:rsidRPr="00B85602">
              <w:rPr>
                <w:color w:val="FFFFFF" w:themeColor="background1"/>
                <w:sz w:val="6"/>
                <w:szCs w:val="2"/>
              </w:rPr>
              <w:t>сохранения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каждого</w:t>
            </w:r>
            <w:proofErr w:type="spellEnd"/>
            <w:r w:rsidRPr="00B85602">
              <w:rPr>
                <w:color w:val="FFFFFF" w:themeColor="background1"/>
                <w:sz w:val="6"/>
                <w:szCs w:val="2"/>
              </w:rPr>
              <w:t xml:space="preserve"> k-го </w:t>
            </w:r>
            <w:proofErr w:type="spellStart"/>
            <w:r w:rsidRPr="00B85602">
              <w:rPr>
                <w:color w:val="FFFFFF" w:themeColor="background1"/>
                <w:sz w:val="6"/>
                <w:szCs w:val="2"/>
              </w:rPr>
              <w:t>события</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T(k)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в </w:t>
            </w:r>
            <w:proofErr w:type="spellStart"/>
            <w:r w:rsidRPr="00B85602">
              <w:rPr>
                <w:color w:val="FFFFFF" w:themeColor="background1"/>
                <w:sz w:val="6"/>
                <w:szCs w:val="2"/>
              </w:rPr>
              <w:t>потоке</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 t&gt;0,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и, k=1,2,3,… При k=1 закон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превращается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экспоненциальный</w:t>
            </w:r>
            <w:proofErr w:type="spellEnd"/>
            <w:r w:rsidRPr="00B85602">
              <w:rPr>
                <w:color w:val="FFFFFF" w:themeColor="background1"/>
                <w:sz w:val="6"/>
                <w:szCs w:val="2"/>
              </w:rPr>
              <w:t xml:space="preserve"> закон f(t)=</w:t>
            </w:r>
            <w:r w:rsidRPr="00B85602">
              <w:rPr>
                <w:color w:val="FFFFFF" w:themeColor="background1"/>
                <w:sz w:val="6"/>
                <w:szCs w:val="2"/>
              </w:rPr>
              <w:sym w:font="Symbol" w:char="F06C"/>
            </w:r>
            <w:proofErr w:type="spellStart"/>
            <w:r w:rsidRPr="00B85602">
              <w:rPr>
                <w:color w:val="FFFFFF" w:themeColor="background1"/>
                <w:sz w:val="6"/>
                <w:szCs w:val="2"/>
              </w:rPr>
              <w:t>exp</w:t>
            </w:r>
            <w:proofErr w:type="spellEnd"/>
            <w:r w:rsidRPr="00B85602">
              <w:rPr>
                <w:color w:val="FFFFFF" w:themeColor="background1"/>
                <w:sz w:val="6"/>
                <w:szCs w:val="2"/>
              </w:rPr>
              <w:t>(–</w:t>
            </w:r>
            <w:r w:rsidRPr="00B85602">
              <w:rPr>
                <w:color w:val="FFFFFF" w:themeColor="background1"/>
                <w:sz w:val="6"/>
                <w:szCs w:val="2"/>
              </w:rPr>
              <w:sym w:font="Symbol" w:char="F06C"/>
            </w:r>
            <w:r w:rsidRPr="00B85602">
              <w:rPr>
                <w:color w:val="FFFFFF" w:themeColor="background1"/>
                <w:sz w:val="6"/>
                <w:szCs w:val="2"/>
              </w:rPr>
              <w:t xml:space="preserve">t) с параметром </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k-го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k=1,2,3,…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характеристики, t&gt;0, k=1,2,3,…, и, k=1,2,3,…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k=1,2,3,…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k=1,2,3,… </w:t>
            </w:r>
            <w:proofErr w:type="spellStart"/>
            <w:r w:rsidRPr="00B85602">
              <w:rPr>
                <w:color w:val="FFFFFF" w:themeColor="background1"/>
                <w:sz w:val="6"/>
                <w:szCs w:val="2"/>
              </w:rPr>
              <w:t>Математическое</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 , k=1,2,3,…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t&gt;0, k=1,2,3,… </w:t>
            </w:r>
            <w:proofErr w:type="spellStart"/>
            <w:r w:rsidRPr="00B85602">
              <w:rPr>
                <w:color w:val="FFFFFF" w:themeColor="background1"/>
                <w:sz w:val="6"/>
                <w:szCs w:val="2"/>
              </w:rPr>
              <w:t>Случайная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промежутка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арифметическое</w:t>
            </w:r>
            <w:proofErr w:type="spellEnd"/>
            <w:r w:rsidRPr="00B85602">
              <w:rPr>
                <w:color w:val="FFFFFF" w:themeColor="background1"/>
                <w:sz w:val="6"/>
                <w:szCs w:val="2"/>
              </w:rPr>
              <w:t xml:space="preserve"> k </w:t>
            </w:r>
            <w:proofErr w:type="spellStart"/>
            <w:r w:rsidRPr="00B85602">
              <w:rPr>
                <w:color w:val="FFFFFF" w:themeColor="background1"/>
                <w:sz w:val="6"/>
                <w:szCs w:val="2"/>
              </w:rPr>
              <w:t>независимых</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случайных</w:t>
            </w:r>
            <w:proofErr w:type="spellEnd"/>
            <w:r w:rsidRPr="00B85602">
              <w:rPr>
                <w:color w:val="FFFFFF" w:themeColor="background1"/>
                <w:sz w:val="6"/>
                <w:szCs w:val="2"/>
              </w:rPr>
              <w:t xml:space="preserve"> величин </w:t>
            </w:r>
            <w:proofErr w:type="spellStart"/>
            <w:r w:rsidRPr="00B85602">
              <w:rPr>
                <w:color w:val="FFFFFF" w:themeColor="background1"/>
                <w:sz w:val="6"/>
                <w:szCs w:val="2"/>
              </w:rPr>
              <w:t>Ti</w:t>
            </w:r>
            <w:proofErr w:type="spellEnd"/>
            <w:r w:rsidRPr="00B85602">
              <w:rPr>
                <w:color w:val="FFFFFF" w:themeColor="background1"/>
                <w:sz w:val="6"/>
                <w:szCs w:val="2"/>
              </w:rPr>
              <w:t xml:space="preserve">, i=1,…,k, </w:t>
            </w:r>
            <w:proofErr w:type="spellStart"/>
            <w:r w:rsidRPr="00B85602">
              <w:rPr>
                <w:color w:val="FFFFFF" w:themeColor="background1"/>
                <w:sz w:val="6"/>
                <w:szCs w:val="2"/>
              </w:rPr>
              <w:t>распределенных</w:t>
            </w:r>
            <w:proofErr w:type="spellEnd"/>
            <w:r w:rsidRPr="00B85602">
              <w:rPr>
                <w:color w:val="FFFFFF" w:themeColor="background1"/>
                <w:sz w:val="6"/>
                <w:szCs w:val="2"/>
              </w:rPr>
              <w:t xml:space="preserve"> по одному и тому же закону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экспоненциальному</w:t>
            </w:r>
            <w:proofErr w:type="spellEnd"/>
            <w:r w:rsidRPr="00B85602">
              <w:rPr>
                <w:color w:val="FFFFFF" w:themeColor="background1"/>
                <w:sz w:val="6"/>
                <w:szCs w:val="2"/>
              </w:rPr>
              <w:t xml:space="preserve"> с параметром </w:t>
            </w:r>
            <w:r w:rsidRPr="00B85602">
              <w:rPr>
                <w:color w:val="FFFFFF" w:themeColor="background1"/>
                <w:sz w:val="6"/>
                <w:szCs w:val="2"/>
              </w:rPr>
              <w:sym w:font="Symbol" w:char="F06C"/>
            </w:r>
            <w:r w:rsidRPr="00B85602">
              <w:rPr>
                <w:color w:val="FFFFFF" w:themeColor="background1"/>
                <w:sz w:val="6"/>
                <w:szCs w:val="2"/>
              </w:rPr>
              <w:t xml:space="preserve">). В силу </w:t>
            </w:r>
            <w:proofErr w:type="spellStart"/>
            <w:r w:rsidRPr="00B85602">
              <w:rPr>
                <w:color w:val="FFFFFF" w:themeColor="background1"/>
                <w:sz w:val="6"/>
                <w:szCs w:val="2"/>
              </w:rPr>
              <w:t>центральной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теоремы</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близкое</w:t>
            </w:r>
            <w:proofErr w:type="spellEnd"/>
            <w:r w:rsidRPr="00B85602">
              <w:rPr>
                <w:color w:val="FFFFFF" w:themeColor="background1"/>
                <w:sz w:val="6"/>
                <w:szCs w:val="2"/>
              </w:rPr>
              <w:t xml:space="preserve"> к нормальному с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1/k</w:t>
            </w:r>
            <w:r w:rsidRPr="00B85602">
              <w:rPr>
                <w:color w:val="FFFFFF" w:themeColor="background1"/>
                <w:sz w:val="6"/>
                <w:szCs w:val="2"/>
              </w:rPr>
              <w:sym w:font="Symbol" w:char="F06C"/>
            </w:r>
            <w:r w:rsidRPr="00B85602">
              <w:rPr>
                <w:color w:val="FFFFFF" w:themeColor="background1"/>
                <w:sz w:val="6"/>
                <w:szCs w:val="2"/>
              </w:rPr>
              <w:t xml:space="preserve">2.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k, </w:t>
            </w:r>
            <w:proofErr w:type="spellStart"/>
            <w:r w:rsidRPr="00B85602">
              <w:rPr>
                <w:color w:val="FFFFFF" w:themeColor="background1"/>
                <w:sz w:val="6"/>
                <w:szCs w:val="2"/>
              </w:rPr>
              <w:t>промежуток</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становится</w:t>
            </w:r>
            <w:proofErr w:type="spellEnd"/>
            <w:r w:rsidRPr="00B85602">
              <w:rPr>
                <w:color w:val="FFFFFF" w:themeColor="background1"/>
                <w:sz w:val="6"/>
                <w:szCs w:val="2"/>
              </w:rPr>
              <w:t xml:space="preserve"> все </w:t>
            </w:r>
            <w:proofErr w:type="spellStart"/>
            <w:r w:rsidRPr="00B85602">
              <w:rPr>
                <w:color w:val="FFFFFF" w:themeColor="background1"/>
                <w:sz w:val="6"/>
                <w:szCs w:val="2"/>
              </w:rPr>
              <w:t>менее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случайным</w:t>
            </w:r>
            <w:proofErr w:type="spellEnd"/>
            <w:r w:rsidRPr="00B85602">
              <w:rPr>
                <w:color w:val="FFFFFF" w:themeColor="background1"/>
                <w:sz w:val="6"/>
                <w:szCs w:val="2"/>
              </w:rPr>
              <w:t xml:space="preserve"> и по закону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чисел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к </w:t>
            </w:r>
            <w:proofErr w:type="spellStart"/>
            <w:r w:rsidRPr="00B85602">
              <w:rPr>
                <w:color w:val="FFFFFF" w:themeColor="background1"/>
                <w:sz w:val="6"/>
                <w:szCs w:val="2"/>
              </w:rPr>
              <w:t>математическому</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ожиданию</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приближается</w:t>
            </w:r>
            <w:proofErr w:type="spellEnd"/>
            <w:r w:rsidRPr="00B85602">
              <w:rPr>
                <w:color w:val="FFFFFF" w:themeColor="background1"/>
                <w:sz w:val="6"/>
                <w:szCs w:val="2"/>
              </w:rPr>
              <w:t xml:space="preserve"> с ростом k к регулярному потоку с </w:t>
            </w:r>
            <w:proofErr w:type="spellStart"/>
            <w:r w:rsidRPr="00B85602">
              <w:rPr>
                <w:color w:val="FFFFFF" w:themeColor="background1"/>
                <w:sz w:val="6"/>
                <w:szCs w:val="2"/>
              </w:rPr>
              <w:t>промежутком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1/</w:t>
            </w:r>
            <w:r w:rsidRPr="00B85602">
              <w:rPr>
                <w:color w:val="FFFFFF" w:themeColor="background1"/>
                <w:sz w:val="6"/>
                <w:szCs w:val="2"/>
              </w:rPr>
              <w:sym w:font="Symbol" w:char="F06C"/>
            </w:r>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выявляет</w:t>
            </w:r>
            <w:proofErr w:type="spellEnd"/>
            <w:r w:rsidRPr="00B85602">
              <w:rPr>
                <w:color w:val="FFFFFF" w:themeColor="background1"/>
                <w:sz w:val="6"/>
                <w:szCs w:val="2"/>
              </w:rPr>
              <w:t xml:space="preserve"> роль k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от </w:t>
            </w:r>
            <w:proofErr w:type="spellStart"/>
            <w:r w:rsidRPr="00B85602">
              <w:rPr>
                <w:color w:val="FFFFFF" w:themeColor="background1"/>
                <w:sz w:val="6"/>
                <w:szCs w:val="2"/>
              </w:rPr>
              <w:t>полного</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простейший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до </w:t>
            </w:r>
            <w:proofErr w:type="spellStart"/>
            <w:r w:rsidRPr="00B85602">
              <w:rPr>
                <w:color w:val="FFFFFF" w:themeColor="background1"/>
                <w:sz w:val="6"/>
                <w:szCs w:val="2"/>
              </w:rPr>
              <w:t>жесткого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последействия</w:t>
            </w:r>
            <w:proofErr w:type="spellEnd"/>
            <w:r w:rsidRPr="00B85602">
              <w:rPr>
                <w:color w:val="FFFFFF" w:themeColor="background1"/>
                <w:sz w:val="6"/>
                <w:szCs w:val="2"/>
              </w:rPr>
              <w:t xml:space="preserve"> при k</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регулярный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Для </w:t>
            </w:r>
            <w:proofErr w:type="spellStart"/>
            <w:r w:rsidRPr="00B85602">
              <w:rPr>
                <w:color w:val="FFFFFF" w:themeColor="background1"/>
                <w:sz w:val="6"/>
                <w:szCs w:val="2"/>
              </w:rPr>
              <w:t>моделирования</w:t>
            </w:r>
            <w:proofErr w:type="spellEnd"/>
            <w:r w:rsidRPr="00B85602">
              <w:rPr>
                <w:color w:val="FFFFFF" w:themeColor="background1"/>
                <w:sz w:val="6"/>
                <w:szCs w:val="2"/>
              </w:rPr>
              <w:t xml:space="preserve"> реального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последействием</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нормированный</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с </w:t>
            </w:r>
            <w:proofErr w:type="spellStart"/>
            <w:r w:rsidRPr="00B85602">
              <w:rPr>
                <w:color w:val="FFFFFF" w:themeColor="background1"/>
                <w:sz w:val="6"/>
                <w:szCs w:val="2"/>
              </w:rPr>
              <w:t>почти</w:t>
            </w:r>
            <w:proofErr w:type="spellEnd"/>
            <w:r w:rsidRPr="00B85602">
              <w:rPr>
                <w:color w:val="FFFFFF" w:themeColor="background1"/>
                <w:sz w:val="6"/>
                <w:szCs w:val="2"/>
              </w:rPr>
              <w:t xml:space="preserve"> тем же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ожиданием</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дисперсией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событиями</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w:t>
            </w:r>
            <w:proofErr w:type="spellStart"/>
            <w:r w:rsidRPr="00B85602">
              <w:rPr>
                <w:color w:val="FFFFFF" w:themeColor="background1"/>
                <w:sz w:val="6"/>
                <w:szCs w:val="2"/>
              </w:rPr>
              <w:t>немарковские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сводить</w:t>
            </w:r>
            <w:proofErr w:type="spellEnd"/>
            <w:r w:rsidRPr="00B85602">
              <w:rPr>
                <w:color w:val="FFFFFF" w:themeColor="background1"/>
                <w:sz w:val="6"/>
                <w:szCs w:val="2"/>
              </w:rPr>
              <w:t xml:space="preserve"> к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w:t>
            </w:r>
            <w:proofErr w:type="spellEnd"/>
            <w:r w:rsidRPr="00B85602">
              <w:rPr>
                <w:color w:val="FFFFFF" w:themeColor="background1"/>
                <w:sz w:val="6"/>
                <w:szCs w:val="2"/>
              </w:rPr>
              <w:t xml:space="preserve">. Пример 7. </w:t>
            </w:r>
            <w:proofErr w:type="spellStart"/>
            <w:r w:rsidRPr="00B85602">
              <w:rPr>
                <w:color w:val="FFFFFF" w:themeColor="background1"/>
                <w:sz w:val="6"/>
                <w:szCs w:val="2"/>
              </w:rPr>
              <w:t>Наблюдения</w:t>
            </w:r>
            <w:proofErr w:type="spellEnd"/>
            <w:r w:rsidRPr="00B85602">
              <w:rPr>
                <w:color w:val="FFFFFF" w:themeColor="background1"/>
                <w:sz w:val="6"/>
                <w:szCs w:val="2"/>
              </w:rPr>
              <w:t xml:space="preserve"> за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рекламного агентства показали,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соседними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поступлениями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заказов</w:t>
            </w:r>
            <w:proofErr w:type="spellEnd"/>
            <w:r w:rsidRPr="00B85602">
              <w:rPr>
                <w:color w:val="FFFFFF" w:themeColor="background1"/>
                <w:sz w:val="6"/>
                <w:szCs w:val="2"/>
              </w:rPr>
              <w:t xml:space="preserve"> M[T]=1 </w:t>
            </w:r>
            <w:proofErr w:type="spellStart"/>
            <w:r w:rsidRPr="00B85602">
              <w:rPr>
                <w:color w:val="FFFFFF" w:themeColor="background1"/>
                <w:sz w:val="6"/>
                <w:szCs w:val="2"/>
              </w:rPr>
              <w:t>неделя</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r w:rsidRPr="00B85602">
              <w:rPr>
                <w:color w:val="FFFFFF" w:themeColor="background1"/>
                <w:sz w:val="6"/>
                <w:szCs w:val="2"/>
              </w:rPr>
              <w:sym w:font="Symbol" w:char="F073"/>
            </w:r>
            <w:r w:rsidRPr="00B85602">
              <w:rPr>
                <w:color w:val="FFFFFF" w:themeColor="background1"/>
                <w:sz w:val="6"/>
                <w:szCs w:val="2"/>
              </w:rPr>
              <w:t xml:space="preserve">T=4 дня. </w:t>
            </w:r>
            <w:proofErr w:type="spellStart"/>
            <w:r w:rsidRPr="00B85602">
              <w:rPr>
                <w:color w:val="FFFFFF" w:themeColor="background1"/>
                <w:sz w:val="6"/>
                <w:szCs w:val="2"/>
              </w:rPr>
              <w:t>Интенсивность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стандартное</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w:t>
            </w:r>
            <w:proofErr w:type="spellStart"/>
            <w:r w:rsidRPr="00B85602">
              <w:rPr>
                <w:color w:val="FFFFFF" w:themeColor="background1"/>
                <w:sz w:val="6"/>
                <w:szCs w:val="2"/>
              </w:rPr>
              <w:t>Эрланга</w:t>
            </w:r>
            <w:proofErr w:type="spellEnd"/>
            <w:r w:rsidRPr="00B85602">
              <w:rPr>
                <w:color w:val="FFFFFF" w:themeColor="background1"/>
                <w:sz w:val="6"/>
                <w:szCs w:val="2"/>
              </w:rPr>
              <w:t xml:space="preserve"> (заказ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и. </w:t>
            </w:r>
            <w:proofErr w:type="spellStart"/>
            <w:r w:rsidRPr="00B85602">
              <w:rPr>
                <w:color w:val="FFFFFF" w:themeColor="background1"/>
                <w:sz w:val="6"/>
                <w:szCs w:val="2"/>
              </w:rPr>
              <w:t>Отсюда</w:t>
            </w:r>
            <w:proofErr w:type="spellEnd"/>
            <w:r w:rsidRPr="00B85602">
              <w:rPr>
                <w:color w:val="FFFFFF" w:themeColor="background1"/>
                <w:sz w:val="6"/>
                <w:szCs w:val="2"/>
              </w:rPr>
              <w:t xml:space="preserve"> k=(7/4)2=3,067. </w:t>
            </w:r>
            <w:proofErr w:type="spellStart"/>
            <w:r w:rsidRPr="00B85602">
              <w:rPr>
                <w:color w:val="FFFFFF" w:themeColor="background1"/>
                <w:sz w:val="6"/>
                <w:szCs w:val="2"/>
              </w:rPr>
              <w:t>Ближайшее</w:t>
            </w:r>
            <w:proofErr w:type="spellEnd"/>
            <w:r w:rsidRPr="00B85602">
              <w:rPr>
                <w:color w:val="FFFFFF" w:themeColor="background1"/>
                <w:sz w:val="6"/>
                <w:szCs w:val="2"/>
              </w:rPr>
              <w:t xml:space="preserve"> </w:t>
            </w:r>
            <w:proofErr w:type="spellStart"/>
            <w:r w:rsidRPr="00B85602">
              <w:rPr>
                <w:color w:val="FFFFFF" w:themeColor="background1"/>
                <w:sz w:val="6"/>
                <w:szCs w:val="2"/>
              </w:rPr>
              <w:t>целое</w:t>
            </w:r>
            <w:proofErr w:type="spellEnd"/>
            <w:r w:rsidRPr="00B85602">
              <w:rPr>
                <w:color w:val="FFFFFF" w:themeColor="background1"/>
                <w:sz w:val="6"/>
                <w:szCs w:val="2"/>
              </w:rPr>
              <w:t xml:space="preserve"> число – порядок k=3.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интервала</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t&gt;0.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интервал</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двумя</w:t>
            </w:r>
            <w:proofErr w:type="spellEnd"/>
            <w:r w:rsidRPr="00B85602">
              <w:rPr>
                <w:color w:val="FFFFFF" w:themeColor="background1"/>
                <w:sz w:val="6"/>
                <w:szCs w:val="2"/>
              </w:rPr>
              <w:t xml:space="preserve"> заказами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3 и </w:t>
            </w:r>
            <w:proofErr w:type="spellStart"/>
            <w:r w:rsidRPr="00B85602">
              <w:rPr>
                <w:color w:val="FFFFFF" w:themeColor="background1"/>
                <w:sz w:val="6"/>
                <w:szCs w:val="2"/>
              </w:rPr>
              <w:t>меньше</w:t>
            </w:r>
            <w:proofErr w:type="spellEnd"/>
            <w:r w:rsidRPr="00B85602">
              <w:rPr>
                <w:color w:val="FFFFFF" w:themeColor="background1"/>
                <w:sz w:val="6"/>
                <w:szCs w:val="2"/>
              </w:rPr>
              <w:t xml:space="preserve"> 5 </w:t>
            </w:r>
            <w:proofErr w:type="spellStart"/>
            <w:r w:rsidRPr="00B85602">
              <w:rPr>
                <w:color w:val="FFFFFF" w:themeColor="background1"/>
                <w:sz w:val="6"/>
                <w:szCs w:val="2"/>
              </w:rPr>
              <w:t>дней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и. </w:t>
            </w:r>
            <w:proofErr w:type="spellStart"/>
            <w:r w:rsidRPr="00B85602">
              <w:rPr>
                <w:color w:val="FFFFFF" w:themeColor="background1"/>
                <w:sz w:val="6"/>
                <w:szCs w:val="2"/>
              </w:rPr>
              <w:t>Интегрируя</w:t>
            </w:r>
            <w:proofErr w:type="spellEnd"/>
            <w:r w:rsidRPr="00B85602">
              <w:rPr>
                <w:color w:val="FFFFFF" w:themeColor="background1"/>
                <w:sz w:val="6"/>
                <w:szCs w:val="2"/>
              </w:rPr>
              <w:t xml:space="preserve"> по </w:t>
            </w:r>
            <w:proofErr w:type="spellStart"/>
            <w:r w:rsidRPr="00B85602">
              <w:rPr>
                <w:color w:val="FFFFFF" w:themeColor="background1"/>
                <w:sz w:val="6"/>
                <w:szCs w:val="2"/>
              </w:rPr>
              <w:t>частям</w:t>
            </w:r>
            <w:proofErr w:type="spellEnd"/>
            <w:r w:rsidRPr="00B85602">
              <w:rPr>
                <w:color w:val="FFFFFF" w:themeColor="background1"/>
                <w:sz w:val="6"/>
                <w:szCs w:val="2"/>
              </w:rPr>
              <w:t xml:space="preserve">, получим. Таким образом, p=0,189.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и </w:t>
            </w:r>
            <w:proofErr w:type="spellStart"/>
            <w:r w:rsidRPr="00B85602">
              <w:rPr>
                <w:color w:val="FFFFFF" w:themeColor="background1"/>
                <w:sz w:val="6"/>
                <w:szCs w:val="2"/>
              </w:rPr>
              <w:t>дискретные</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тесно</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с </w:t>
            </w:r>
            <w:proofErr w:type="spellStart"/>
            <w:r w:rsidRPr="00B85602">
              <w:rPr>
                <w:color w:val="FFFFFF" w:themeColor="background1"/>
                <w:sz w:val="6"/>
                <w:szCs w:val="2"/>
              </w:rPr>
              <w:t>дискретными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потоки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или</w:t>
            </w:r>
            <w:proofErr w:type="spellEnd"/>
            <w:r w:rsidRPr="00B85602">
              <w:rPr>
                <w:color w:val="FFFFFF" w:themeColor="background1"/>
                <w:sz w:val="6"/>
                <w:szCs w:val="2"/>
              </w:rPr>
              <w:t xml:space="preserve"> </w:t>
            </w:r>
            <w:proofErr w:type="spellStart"/>
            <w:r w:rsidRPr="00B85602">
              <w:rPr>
                <w:color w:val="FFFFFF" w:themeColor="background1"/>
                <w:sz w:val="6"/>
                <w:szCs w:val="2"/>
              </w:rPr>
              <w:t>нестационарными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пуассоновскими</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случайного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алгоритму: (1) </w:t>
            </w:r>
            <w:proofErr w:type="spellStart"/>
            <w:r w:rsidRPr="00B85602">
              <w:rPr>
                <w:color w:val="FFFFFF" w:themeColor="background1"/>
                <w:sz w:val="6"/>
                <w:szCs w:val="2"/>
              </w:rPr>
              <w:t>Описать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каждое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Составить</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w:t>
            </w:r>
            <w:proofErr w:type="spellStart"/>
            <w:r w:rsidRPr="00B85602">
              <w:rPr>
                <w:color w:val="FFFFFF" w:themeColor="background1"/>
                <w:sz w:val="6"/>
                <w:szCs w:val="2"/>
              </w:rPr>
              <w:t>Задать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событий</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переходы</w:t>
            </w:r>
            <w:proofErr w:type="spellEnd"/>
            <w:r w:rsidRPr="00B85602">
              <w:rPr>
                <w:color w:val="FFFFFF" w:themeColor="background1"/>
                <w:sz w:val="6"/>
                <w:szCs w:val="2"/>
              </w:rPr>
              <w:t xml:space="preserve">; (4) </w:t>
            </w:r>
            <w:proofErr w:type="spellStart"/>
            <w:r w:rsidRPr="00B85602">
              <w:rPr>
                <w:color w:val="FFFFFF" w:themeColor="background1"/>
                <w:sz w:val="6"/>
                <w:szCs w:val="2"/>
              </w:rPr>
              <w:t>Указать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t=0). Пример 8.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B1 и B2 </w:t>
            </w:r>
            <w:proofErr w:type="spellStart"/>
            <w:r w:rsidRPr="00B85602">
              <w:rPr>
                <w:color w:val="FFFFFF" w:themeColor="background1"/>
                <w:sz w:val="6"/>
                <w:szCs w:val="2"/>
              </w:rPr>
              <w:t>могут</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отказывать</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независимо</w:t>
            </w:r>
            <w:proofErr w:type="spellEnd"/>
            <w:r w:rsidRPr="00B85602">
              <w:rPr>
                <w:color w:val="FFFFFF" w:themeColor="background1"/>
                <w:sz w:val="6"/>
                <w:szCs w:val="2"/>
              </w:rPr>
              <w:t xml:space="preserve"> друг от друга (</w:t>
            </w:r>
            <w:proofErr w:type="spellStart"/>
            <w:r w:rsidRPr="00B85602">
              <w:rPr>
                <w:color w:val="FFFFFF" w:themeColor="background1"/>
                <w:sz w:val="6"/>
                <w:szCs w:val="2"/>
              </w:rPr>
              <w:t>выходить</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строя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отказов</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C"/>
            </w:r>
            <w:r w:rsidRPr="00B85602">
              <w:rPr>
                <w:color w:val="FFFFFF" w:themeColor="background1"/>
                <w:sz w:val="6"/>
                <w:szCs w:val="2"/>
              </w:rPr>
              <w:t xml:space="preserve">1=4 и </w:t>
            </w:r>
            <w:r w:rsidRPr="00B85602">
              <w:rPr>
                <w:color w:val="FFFFFF" w:themeColor="background1"/>
                <w:sz w:val="6"/>
                <w:szCs w:val="2"/>
              </w:rPr>
              <w:sym w:font="Symbol" w:char="F06C"/>
            </w:r>
            <w:r w:rsidRPr="00B85602">
              <w:rPr>
                <w:color w:val="FFFFFF" w:themeColor="background1"/>
                <w:sz w:val="6"/>
                <w:szCs w:val="2"/>
              </w:rPr>
              <w:t>2=3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отказа</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банкомат </w:t>
            </w:r>
            <w:proofErr w:type="spellStart"/>
            <w:r w:rsidRPr="00B85602">
              <w:rPr>
                <w:color w:val="FFFFFF" w:themeColor="background1"/>
                <w:sz w:val="6"/>
                <w:szCs w:val="2"/>
              </w:rPr>
              <w:t>сразу</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восстанавливается</w:t>
            </w:r>
            <w:proofErr w:type="spellEnd"/>
            <w:r w:rsidRPr="00B85602">
              <w:rPr>
                <w:color w:val="FFFFFF" w:themeColor="background1"/>
                <w:sz w:val="6"/>
                <w:szCs w:val="2"/>
              </w:rPr>
              <w:t xml:space="preserve">). Потоки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B1 и B2 с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1=5 и </w:t>
            </w:r>
            <w:r w:rsidRPr="00B85602">
              <w:rPr>
                <w:color w:val="FFFFFF" w:themeColor="background1"/>
                <w:sz w:val="6"/>
                <w:szCs w:val="2"/>
              </w:rPr>
              <w:sym w:font="Symbol" w:char="F06D"/>
            </w:r>
            <w:r w:rsidRPr="00B85602">
              <w:rPr>
                <w:color w:val="FFFFFF" w:themeColor="background1"/>
                <w:sz w:val="6"/>
                <w:szCs w:val="2"/>
              </w:rPr>
              <w:t>2=2 (</w:t>
            </w:r>
            <w:proofErr w:type="spellStart"/>
            <w:r w:rsidRPr="00B85602">
              <w:rPr>
                <w:color w:val="FFFFFF" w:themeColor="background1"/>
                <w:sz w:val="6"/>
                <w:szCs w:val="2"/>
              </w:rPr>
              <w:t>восстановлений</w:t>
            </w:r>
            <w:proofErr w:type="spellEnd"/>
            <w:r w:rsidRPr="00B85602">
              <w:rPr>
                <w:color w:val="FFFFFF" w:themeColor="background1"/>
                <w:sz w:val="6"/>
                <w:szCs w:val="2"/>
              </w:rPr>
              <w:t xml:space="preserve"> в </w:t>
            </w:r>
            <w:proofErr w:type="spellStart"/>
            <w:r w:rsidRPr="00B85602">
              <w:rPr>
                <w:color w:val="FFFFFF" w:themeColor="background1"/>
                <w:sz w:val="6"/>
                <w:szCs w:val="2"/>
              </w:rPr>
              <w:t>неделю</w:t>
            </w:r>
            <w:proofErr w:type="spellEnd"/>
            <w:r w:rsidRPr="00B85602">
              <w:rPr>
                <w:color w:val="FFFFFF" w:themeColor="background1"/>
                <w:sz w:val="6"/>
                <w:szCs w:val="2"/>
              </w:rPr>
              <w:t xml:space="preserve">) – </w:t>
            </w:r>
            <w:proofErr w:type="spellStart"/>
            <w:r w:rsidRPr="00B85602">
              <w:rPr>
                <w:color w:val="FFFFFF" w:themeColor="background1"/>
                <w:sz w:val="6"/>
                <w:szCs w:val="2"/>
              </w:rPr>
              <w:t>пуассоновские</w:t>
            </w:r>
            <w:proofErr w:type="spellEnd"/>
            <w:r w:rsidRPr="00B85602">
              <w:rPr>
                <w:color w:val="FFFFFF" w:themeColor="background1"/>
                <w:sz w:val="6"/>
                <w:szCs w:val="2"/>
              </w:rPr>
              <w:t xml:space="preserve">. Потоки с </w:t>
            </w:r>
            <w:proofErr w:type="spellStart"/>
            <w:r w:rsidRPr="00B85602">
              <w:rPr>
                <w:color w:val="FFFFFF" w:themeColor="background1"/>
                <w:sz w:val="6"/>
                <w:szCs w:val="2"/>
              </w:rPr>
              <w:t>постоянными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простейшими</w:t>
            </w:r>
            <w:proofErr w:type="spellEnd"/>
            <w:r w:rsidRPr="00B85602">
              <w:rPr>
                <w:color w:val="FFFFFF" w:themeColor="background1"/>
                <w:sz w:val="6"/>
                <w:szCs w:val="2"/>
              </w:rPr>
              <w:t xml:space="preserve">. Система S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находиться в </w:t>
            </w:r>
            <w:proofErr w:type="spellStart"/>
            <w:r w:rsidRPr="00B85602">
              <w:rPr>
                <w:color w:val="FFFFFF" w:themeColor="background1"/>
                <w:sz w:val="6"/>
                <w:szCs w:val="2"/>
              </w:rPr>
              <w:t>четырех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s11 – </w:t>
            </w:r>
            <w:proofErr w:type="spellStart"/>
            <w:r w:rsidRPr="00B85602">
              <w:rPr>
                <w:color w:val="FFFFFF" w:themeColor="background1"/>
                <w:sz w:val="6"/>
                <w:szCs w:val="2"/>
              </w:rPr>
              <w:t>оба</w:t>
            </w:r>
            <w:proofErr w:type="spellEnd"/>
            <w:r w:rsidRPr="00B85602">
              <w:rPr>
                <w:color w:val="FFFFFF" w:themeColor="background1"/>
                <w:sz w:val="6"/>
                <w:szCs w:val="2"/>
              </w:rPr>
              <w:t xml:space="preserve"> банкомата </w:t>
            </w:r>
            <w:proofErr w:type="spellStart"/>
            <w:r w:rsidRPr="00B85602">
              <w:rPr>
                <w:color w:val="FFFFFF" w:themeColor="background1"/>
                <w:sz w:val="6"/>
                <w:szCs w:val="2"/>
              </w:rPr>
              <w:t>исправны</w:t>
            </w:r>
            <w:proofErr w:type="spellEnd"/>
            <w:r w:rsidRPr="00B85602">
              <w:rPr>
                <w:color w:val="FFFFFF" w:themeColor="background1"/>
                <w:sz w:val="6"/>
                <w:szCs w:val="2"/>
              </w:rPr>
              <w:t xml:space="preserve">; s12 – банкомат B1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а B2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s21 – банкомат B1 </w:t>
            </w:r>
            <w:proofErr w:type="spellStart"/>
            <w:r w:rsidRPr="00B85602">
              <w:rPr>
                <w:color w:val="FFFFFF" w:themeColor="background1"/>
                <w:sz w:val="6"/>
                <w:szCs w:val="2"/>
              </w:rPr>
              <w:t>ремонтируется</w:t>
            </w:r>
            <w:proofErr w:type="spellEnd"/>
            <w:r w:rsidRPr="00B85602">
              <w:rPr>
                <w:color w:val="FFFFFF" w:themeColor="background1"/>
                <w:sz w:val="6"/>
                <w:szCs w:val="2"/>
              </w:rPr>
              <w:t xml:space="preserve">, а B2 </w:t>
            </w:r>
            <w:proofErr w:type="spellStart"/>
            <w:r w:rsidRPr="00B85602">
              <w:rPr>
                <w:color w:val="FFFFFF" w:themeColor="background1"/>
                <w:sz w:val="6"/>
                <w:szCs w:val="2"/>
              </w:rPr>
              <w:t>исправен</w:t>
            </w:r>
            <w:proofErr w:type="spellEnd"/>
            <w:r w:rsidRPr="00B85602">
              <w:rPr>
                <w:color w:val="FFFFFF" w:themeColor="background1"/>
                <w:sz w:val="6"/>
                <w:szCs w:val="2"/>
              </w:rPr>
              <w:t xml:space="preserve">; s22 – </w:t>
            </w:r>
            <w:proofErr w:type="spellStart"/>
            <w:r w:rsidRPr="00B85602">
              <w:rPr>
                <w:color w:val="FFFFFF" w:themeColor="background1"/>
                <w:sz w:val="6"/>
                <w:szCs w:val="2"/>
              </w:rPr>
              <w:t>банкоматы</w:t>
            </w:r>
            <w:proofErr w:type="spellEnd"/>
            <w:r w:rsidRPr="00B85602">
              <w:rPr>
                <w:color w:val="FFFFFF" w:themeColor="background1"/>
                <w:sz w:val="6"/>
                <w:szCs w:val="2"/>
              </w:rPr>
              <w:t xml:space="preserve"> </w:t>
            </w:r>
            <w:proofErr w:type="spellStart"/>
            <w:r w:rsidRPr="00B85602">
              <w:rPr>
                <w:color w:val="FFFFFF" w:themeColor="background1"/>
                <w:sz w:val="6"/>
                <w:szCs w:val="2"/>
              </w:rPr>
              <w:t>ремонтируются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Размеченный</w:t>
            </w:r>
            <w:proofErr w:type="spellEnd"/>
            <w:r w:rsidRPr="00B85602">
              <w:rPr>
                <w:color w:val="FFFFFF" w:themeColor="background1"/>
                <w:sz w:val="6"/>
                <w:szCs w:val="2"/>
              </w:rPr>
              <w:t xml:space="preserve">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w:t>
            </w:r>
            <w:proofErr w:type="spellEnd"/>
            <w:r w:rsidRPr="00B85602">
              <w:rPr>
                <w:color w:val="FFFFFF" w:themeColor="background1"/>
                <w:sz w:val="6"/>
                <w:szCs w:val="2"/>
              </w:rPr>
              <w:t xml:space="preserve"> на рис.10, а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переходов</w:t>
            </w:r>
            <w:proofErr w:type="spellEnd"/>
            <w:r w:rsidRPr="00B85602">
              <w:rPr>
                <w:color w:val="FFFFFF" w:themeColor="background1"/>
                <w:sz w:val="6"/>
                <w:szCs w:val="2"/>
              </w:rPr>
              <w:t xml:space="preserve"> дана в таблице 5. Рис.10. Граф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банкоматов</w:t>
            </w:r>
            <w:proofErr w:type="spellEnd"/>
            <w:r w:rsidRPr="00B85602">
              <w:rPr>
                <w:color w:val="FFFFFF" w:themeColor="background1"/>
                <w:sz w:val="6"/>
                <w:szCs w:val="2"/>
              </w:rPr>
              <w:t xml:space="preserve">.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5.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Составим</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Колмогорова</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начальный</w:t>
            </w:r>
            <w:proofErr w:type="spellEnd"/>
            <w:r w:rsidRPr="00B85602">
              <w:rPr>
                <w:color w:val="FFFFFF" w:themeColor="background1"/>
                <w:sz w:val="6"/>
                <w:szCs w:val="2"/>
              </w:rPr>
              <w:t xml:space="preserve"> момент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t=0 система находилась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 ,.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p11(t)+p12(t)+p21(t)+p22(t)=1 (t</w:t>
            </w:r>
            <w:r w:rsidRPr="00B85602">
              <w:rPr>
                <w:color w:val="FFFFFF" w:themeColor="background1"/>
                <w:sz w:val="6"/>
                <w:szCs w:val="2"/>
              </w:rPr>
              <w:sym w:font="Symbol" w:char="F0B3"/>
            </w:r>
            <w:r w:rsidRPr="00B85602">
              <w:rPr>
                <w:color w:val="FFFFFF" w:themeColor="background1"/>
                <w:sz w:val="6"/>
                <w:szCs w:val="2"/>
              </w:rPr>
              <w:t xml:space="preserve">0).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Для </w:t>
            </w:r>
            <w:proofErr w:type="spellStart"/>
            <w:r w:rsidRPr="00B85602">
              <w:rPr>
                <w:color w:val="FFFFFF" w:themeColor="background1"/>
                <w:sz w:val="6"/>
                <w:szCs w:val="2"/>
              </w:rPr>
              <w:t>нахождения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w:t>
            </w:r>
            <w:proofErr w:type="spellEnd"/>
            <w:r w:rsidRPr="00B85602">
              <w:rPr>
                <w:color w:val="FFFFFF" w:themeColor="background1"/>
                <w:sz w:val="6"/>
                <w:szCs w:val="2"/>
              </w:rPr>
              <w:t xml:space="preserve"> метод </w:t>
            </w:r>
            <w:proofErr w:type="spellStart"/>
            <w:r w:rsidRPr="00B85602">
              <w:rPr>
                <w:color w:val="FFFFFF" w:themeColor="background1"/>
                <w:sz w:val="6"/>
                <w:szCs w:val="2"/>
              </w:rPr>
              <w:t>вариации</w:t>
            </w:r>
            <w:proofErr w:type="spellEnd"/>
            <w:r w:rsidRPr="00B85602">
              <w:rPr>
                <w:color w:val="FFFFFF" w:themeColor="background1"/>
                <w:sz w:val="6"/>
                <w:szCs w:val="2"/>
              </w:rPr>
              <w:t xml:space="preserve"> </w:t>
            </w:r>
            <w:proofErr w:type="spellStart"/>
            <w:r w:rsidRPr="00B85602">
              <w:rPr>
                <w:color w:val="FFFFFF" w:themeColor="background1"/>
                <w:sz w:val="6"/>
                <w:szCs w:val="2"/>
              </w:rPr>
              <w:t>постоянных</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рассматривая</w:t>
            </w:r>
            <w:proofErr w:type="spellEnd"/>
            <w:r w:rsidRPr="00B85602">
              <w:rPr>
                <w:color w:val="FFFFFF" w:themeColor="background1"/>
                <w:sz w:val="6"/>
                <w:szCs w:val="2"/>
              </w:rPr>
              <w:t xml:space="preserve"> c1,c2,c3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неизвестные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от t. </w:t>
            </w:r>
            <w:proofErr w:type="spellStart"/>
            <w:r w:rsidRPr="00B85602">
              <w:rPr>
                <w:color w:val="FFFFFF" w:themeColor="background1"/>
                <w:sz w:val="6"/>
                <w:szCs w:val="2"/>
              </w:rPr>
              <w:t>Подставляя</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линейных</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для dc1/</w:t>
            </w:r>
            <w:proofErr w:type="spellStart"/>
            <w:r w:rsidRPr="00B85602">
              <w:rPr>
                <w:color w:val="FFFFFF" w:themeColor="background1"/>
                <w:sz w:val="6"/>
                <w:szCs w:val="2"/>
              </w:rPr>
              <w:t>dt</w:t>
            </w:r>
            <w:proofErr w:type="spellEnd"/>
            <w:r w:rsidRPr="00B85602">
              <w:rPr>
                <w:color w:val="FFFFFF" w:themeColor="background1"/>
                <w:sz w:val="6"/>
                <w:szCs w:val="2"/>
              </w:rPr>
              <w:t>, dc2/</w:t>
            </w:r>
            <w:proofErr w:type="spellStart"/>
            <w:r w:rsidRPr="00B85602">
              <w:rPr>
                <w:color w:val="FFFFFF" w:themeColor="background1"/>
                <w:sz w:val="6"/>
                <w:szCs w:val="2"/>
              </w:rPr>
              <w:t>dt</w:t>
            </w:r>
            <w:proofErr w:type="spellEnd"/>
            <w:r w:rsidRPr="00B85602">
              <w:rPr>
                <w:color w:val="FFFFFF" w:themeColor="background1"/>
                <w:sz w:val="6"/>
                <w:szCs w:val="2"/>
              </w:rPr>
              <w:t xml:space="preserve"> и dc3/</w:t>
            </w:r>
            <w:proofErr w:type="spellStart"/>
            <w:r w:rsidRPr="00B85602">
              <w:rPr>
                <w:color w:val="FFFFFF" w:themeColor="background1"/>
                <w:sz w:val="6"/>
                <w:szCs w:val="2"/>
              </w:rPr>
              <w:t>dt</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найдем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 </w:t>
            </w:r>
            <w:proofErr w:type="spellStart"/>
            <w:r w:rsidRPr="00B85602">
              <w:rPr>
                <w:color w:val="FFFFFF" w:themeColor="background1"/>
                <w:sz w:val="6"/>
                <w:szCs w:val="2"/>
              </w:rPr>
              <w:t>где</w:t>
            </w:r>
            <w:proofErr w:type="spellEnd"/>
            <w:r w:rsidRPr="00B85602">
              <w:rPr>
                <w:color w:val="FFFFFF" w:themeColor="background1"/>
                <w:sz w:val="6"/>
                <w:szCs w:val="2"/>
              </w:rPr>
              <w:t xml:space="preserve"> b1, b2 и b3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Для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методом Крамера </w:t>
            </w:r>
            <w:proofErr w:type="spellStart"/>
            <w:r w:rsidRPr="00B85602">
              <w:rPr>
                <w:color w:val="FFFFFF" w:themeColor="background1"/>
                <w:sz w:val="6"/>
                <w:szCs w:val="2"/>
              </w:rPr>
              <w:t>дает</w:t>
            </w:r>
            <w:proofErr w:type="spellEnd"/>
            <w:r w:rsidRPr="00B85602">
              <w:rPr>
                <w:color w:val="FFFFFF" w:themeColor="background1"/>
                <w:sz w:val="6"/>
                <w:szCs w:val="2"/>
              </w:rPr>
              <w:t xml:space="preserve">, ,.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получим </w:t>
            </w:r>
            <w:proofErr w:type="spellStart"/>
            <w:r w:rsidRPr="00B85602">
              <w:rPr>
                <w:color w:val="FFFFFF" w:themeColor="background1"/>
                <w:sz w:val="6"/>
                <w:szCs w:val="2"/>
              </w:rPr>
              <w:t>общее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неоднородной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p22(t) </w:t>
            </w:r>
            <w:proofErr w:type="spellStart"/>
            <w:r w:rsidRPr="00B85602">
              <w:rPr>
                <w:color w:val="FFFFFF" w:themeColor="background1"/>
                <w:sz w:val="6"/>
                <w:szCs w:val="2"/>
              </w:rPr>
              <w:t>находят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нормировки</w:t>
            </w:r>
            <w:proofErr w:type="spellEnd"/>
            <w:r w:rsidRPr="00B85602">
              <w:rPr>
                <w:color w:val="FFFFFF" w:themeColor="background1"/>
                <w:sz w:val="6"/>
                <w:szCs w:val="2"/>
              </w:rPr>
              <w:t xml:space="preserve">:. При t=2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 ,. Во </w:t>
            </w:r>
            <w:proofErr w:type="spellStart"/>
            <w:r w:rsidRPr="00B85602">
              <w:rPr>
                <w:color w:val="FFFFFF" w:themeColor="background1"/>
                <w:sz w:val="6"/>
                <w:szCs w:val="2"/>
              </w:rPr>
              <w:t>втором</w:t>
            </w:r>
            <w:proofErr w:type="spellEnd"/>
            <w:r w:rsidRPr="00B85602">
              <w:rPr>
                <w:color w:val="FFFFFF" w:themeColor="background1"/>
                <w:sz w:val="6"/>
                <w:szCs w:val="2"/>
              </w:rPr>
              <w:t xml:space="preserve"> квартале система S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находиться </w:t>
            </w:r>
            <w:proofErr w:type="spellStart"/>
            <w:r w:rsidRPr="00B85602">
              <w:rPr>
                <w:color w:val="FFFFFF" w:themeColor="background1"/>
                <w:sz w:val="6"/>
                <w:szCs w:val="2"/>
              </w:rPr>
              <w:t>вероятнее</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s12: банкомат B1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работать</w:t>
            </w:r>
            <w:proofErr w:type="spellEnd"/>
            <w:r w:rsidRPr="00B85602">
              <w:rPr>
                <w:color w:val="FFFFFF" w:themeColor="background1"/>
                <w:sz w:val="6"/>
                <w:szCs w:val="2"/>
              </w:rPr>
              <w:t xml:space="preserve">, а B2 – </w:t>
            </w:r>
            <w:proofErr w:type="spellStart"/>
            <w:r w:rsidRPr="00B85602">
              <w:rPr>
                <w:color w:val="FFFFFF" w:themeColor="background1"/>
                <w:sz w:val="6"/>
                <w:szCs w:val="2"/>
              </w:rPr>
              <w:t>ремонтироваться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с </w:t>
            </w:r>
            <w:proofErr w:type="spellStart"/>
            <w:r w:rsidRPr="00B85602">
              <w:rPr>
                <w:color w:val="FFFFFF" w:themeColor="background1"/>
                <w:sz w:val="6"/>
                <w:szCs w:val="2"/>
              </w:rPr>
              <w:t>непрерывным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временем</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марковским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потоков</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переводящих</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пуассоновским</w:t>
            </w:r>
            <w:proofErr w:type="spellEnd"/>
            <w:r w:rsidRPr="00B85602">
              <w:rPr>
                <w:color w:val="FFFFFF" w:themeColor="background1"/>
                <w:sz w:val="6"/>
                <w:szCs w:val="2"/>
              </w:rPr>
              <w:t xml:space="preserve"> потоком.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Спектральная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сигнала</w:t>
            </w:r>
            <w:proofErr w:type="spellEnd"/>
            <w:r w:rsidRPr="00B85602">
              <w:rPr>
                <w:color w:val="FFFFFF" w:themeColor="background1"/>
                <w:sz w:val="6"/>
                <w:szCs w:val="2"/>
              </w:rPr>
              <w:t xml:space="preserve"> v(t). </w:t>
            </w:r>
            <w:proofErr w:type="spellStart"/>
            <w:r w:rsidRPr="00B85602">
              <w:rPr>
                <w:color w:val="FFFFFF" w:themeColor="background1"/>
                <w:sz w:val="6"/>
                <w:szCs w:val="2"/>
              </w:rPr>
              <w:t>Обратное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Сигналу v(t)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сопоставить</w:t>
            </w:r>
            <w:proofErr w:type="spellEnd"/>
            <w:r w:rsidRPr="00B85602">
              <w:rPr>
                <w:color w:val="FFFFFF" w:themeColor="background1"/>
                <w:sz w:val="6"/>
                <w:szCs w:val="2"/>
              </w:rPr>
              <w:t xml:space="preserve"> </w:t>
            </w:r>
            <w:proofErr w:type="spellStart"/>
            <w:r w:rsidRPr="00B85602">
              <w:rPr>
                <w:color w:val="FFFFFF" w:themeColor="background1"/>
                <w:sz w:val="6"/>
                <w:szCs w:val="2"/>
              </w:rPr>
              <w:t>спектральную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плотность</w:t>
            </w:r>
            <w:proofErr w:type="spellEnd"/>
            <w:r w:rsidRPr="00B85602">
              <w:rPr>
                <w:color w:val="FFFFFF" w:themeColor="background1"/>
                <w:sz w:val="6"/>
                <w:szCs w:val="2"/>
              </w:rPr>
              <w:t xml:space="preserve"> V(</w:t>
            </w:r>
            <w:r w:rsidRPr="00B85602">
              <w:rPr>
                <w:color w:val="FFFFFF" w:themeColor="background1"/>
                <w:sz w:val="6"/>
                <w:szCs w:val="2"/>
              </w:rPr>
              <w:sym w:font="Symbol" w:char="F077"/>
            </w:r>
            <w:r w:rsidRPr="00B85602">
              <w:rPr>
                <w:color w:val="FFFFFF" w:themeColor="background1"/>
                <w:sz w:val="6"/>
                <w:szCs w:val="2"/>
              </w:rPr>
              <w:t xml:space="preserve">) в том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сигнал абсолютно </w:t>
            </w:r>
            <w:proofErr w:type="spellStart"/>
            <w:r w:rsidRPr="00B85602">
              <w:rPr>
                <w:color w:val="FFFFFF" w:themeColor="background1"/>
                <w:sz w:val="6"/>
                <w:szCs w:val="2"/>
              </w:rPr>
              <w:t>интегрируем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возбуждают</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источники</w:t>
            </w:r>
            <w:proofErr w:type="spellEnd"/>
            <w:r w:rsidRPr="00B85602">
              <w:rPr>
                <w:color w:val="FFFFFF" w:themeColor="background1"/>
                <w:sz w:val="6"/>
                <w:szCs w:val="2"/>
              </w:rPr>
              <w:t xml:space="preserve"> </w:t>
            </w:r>
            <w:proofErr w:type="spellStart"/>
            <w:r w:rsidRPr="00B85602">
              <w:rPr>
                <w:color w:val="FFFFFF" w:themeColor="background1"/>
                <w:sz w:val="6"/>
                <w:szCs w:val="2"/>
              </w:rPr>
              <w:t>потока</w:t>
            </w:r>
            <w:proofErr w:type="spellEnd"/>
            <w:r w:rsidRPr="00B85602">
              <w:rPr>
                <w:color w:val="FFFFFF" w:themeColor="background1"/>
                <w:sz w:val="6"/>
                <w:szCs w:val="2"/>
              </w:rPr>
              <w:t xml:space="preserve"> y(t), а </w:t>
            </w:r>
            <w:proofErr w:type="spellStart"/>
            <w:r w:rsidRPr="00B85602">
              <w:rPr>
                <w:color w:val="FFFFFF" w:themeColor="background1"/>
                <w:sz w:val="6"/>
                <w:szCs w:val="2"/>
              </w:rPr>
              <w:t>искомые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x(t)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запасами, то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поведение</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квадратная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T(p)=</w:t>
            </w:r>
            <w:proofErr w:type="spellStart"/>
            <w:r w:rsidRPr="00B85602">
              <w:rPr>
                <w:color w:val="FFFFFF" w:themeColor="background1"/>
                <w:sz w:val="6"/>
                <w:szCs w:val="2"/>
              </w:rPr>
              <w:t>G+pC</w:t>
            </w:r>
            <w:proofErr w:type="spellEnd"/>
            <w:r w:rsidRPr="00B85602">
              <w:rPr>
                <w:color w:val="FFFFFF" w:themeColor="background1"/>
                <w:sz w:val="6"/>
                <w:szCs w:val="2"/>
              </w:rPr>
              <w:t xml:space="preserve">, а G и C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частоты</w:t>
            </w:r>
            <w:proofErr w:type="spellEnd"/>
            <w:r w:rsidRPr="00B85602">
              <w:rPr>
                <w:color w:val="FFFFFF" w:themeColor="background1"/>
                <w:sz w:val="6"/>
                <w:szCs w:val="2"/>
              </w:rPr>
              <w:t xml:space="preserve"> p. Допустим,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решена</w:t>
            </w:r>
            <w:proofErr w:type="spellEnd"/>
            <w:r w:rsidRPr="00B85602">
              <w:rPr>
                <w:color w:val="FFFFFF" w:themeColor="background1"/>
                <w:sz w:val="6"/>
                <w:szCs w:val="2"/>
              </w:rPr>
              <w:t xml:space="preserve">, а </w:t>
            </w:r>
            <w:proofErr w:type="spellStart"/>
            <w:r w:rsidRPr="00B85602">
              <w:rPr>
                <w:color w:val="FFFFFF" w:themeColor="background1"/>
                <w:sz w:val="6"/>
                <w:szCs w:val="2"/>
              </w:rPr>
              <w:t>выходная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F(p)=</w:t>
            </w:r>
            <w:proofErr w:type="spellStart"/>
            <w:r w:rsidRPr="00B85602">
              <w:rPr>
                <w:color w:val="FFFFFF" w:themeColor="background1"/>
                <w:sz w:val="6"/>
                <w:szCs w:val="2"/>
              </w:rPr>
              <w:t>cTX</w:t>
            </w:r>
            <w:proofErr w:type="spellEnd"/>
            <w:r w:rsidRPr="00B85602">
              <w:rPr>
                <w:color w:val="FFFFFF" w:themeColor="background1"/>
                <w:sz w:val="6"/>
                <w:szCs w:val="2"/>
              </w:rPr>
              <w:t xml:space="preserve">(p). </w:t>
            </w:r>
            <w:proofErr w:type="spellStart"/>
            <w:r w:rsidRPr="00B85602">
              <w:rPr>
                <w:color w:val="FFFFFF" w:themeColor="background1"/>
                <w:sz w:val="6"/>
                <w:szCs w:val="2"/>
              </w:rPr>
              <w:t>Формальное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T+(p) – </w:t>
            </w:r>
            <w:proofErr w:type="spellStart"/>
            <w:r w:rsidRPr="00B85602">
              <w:rPr>
                <w:color w:val="FFFFFF" w:themeColor="background1"/>
                <w:sz w:val="6"/>
                <w:szCs w:val="2"/>
              </w:rPr>
              <w:t>присоединенная</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матрица</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выходные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общий</w:t>
            </w:r>
            <w:proofErr w:type="spellEnd"/>
            <w:r w:rsidRPr="00B85602">
              <w:rPr>
                <w:color w:val="FFFFFF" w:themeColor="background1"/>
                <w:sz w:val="6"/>
                <w:szCs w:val="2"/>
              </w:rPr>
              <w:t xml:space="preserve">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равный</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определителю</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T(p). </w:t>
            </w:r>
            <w:proofErr w:type="spellStart"/>
            <w:r w:rsidRPr="00B85602">
              <w:rPr>
                <w:color w:val="FFFFFF" w:themeColor="background1"/>
                <w:sz w:val="6"/>
                <w:szCs w:val="2"/>
              </w:rPr>
              <w:t>Определитель</w:t>
            </w:r>
            <w:proofErr w:type="spellEnd"/>
            <w:r w:rsidRPr="00B85602">
              <w:rPr>
                <w:color w:val="FFFFFF" w:themeColor="background1"/>
                <w:sz w:val="6"/>
                <w:szCs w:val="2"/>
              </w:rPr>
              <w:t xml:space="preserve"> и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w:t>
            </w:r>
            <w:proofErr w:type="spellEnd"/>
            <w:r w:rsidRPr="00B85602">
              <w:rPr>
                <w:color w:val="FFFFFF" w:themeColor="background1"/>
                <w:sz w:val="6"/>
                <w:szCs w:val="2"/>
              </w:rPr>
              <w:t xml:space="preserve"> </w:t>
            </w:r>
            <w:proofErr w:type="spellStart"/>
            <w:r w:rsidRPr="00B85602">
              <w:rPr>
                <w:color w:val="FFFFFF" w:themeColor="background1"/>
                <w:sz w:val="6"/>
                <w:szCs w:val="2"/>
              </w:rPr>
              <w:t>присоединенной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T+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полиномы</w:t>
            </w:r>
            <w:proofErr w:type="spellEnd"/>
            <w:r w:rsidRPr="00B85602">
              <w:rPr>
                <w:color w:val="FFFFFF" w:themeColor="background1"/>
                <w:sz w:val="6"/>
                <w:szCs w:val="2"/>
              </w:rPr>
              <w:t xml:space="preserve"> от p, а F(p) – </w:t>
            </w:r>
            <w:proofErr w:type="spellStart"/>
            <w:r w:rsidRPr="00B85602">
              <w:rPr>
                <w:color w:val="FFFFFF" w:themeColor="background1"/>
                <w:sz w:val="6"/>
                <w:szCs w:val="2"/>
              </w:rPr>
              <w:t>рациональная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 </w:t>
            </w:r>
            <w:proofErr w:type="spellStart"/>
            <w:r w:rsidRPr="00B85602">
              <w:rPr>
                <w:color w:val="FFFFFF" w:themeColor="background1"/>
                <w:sz w:val="6"/>
                <w:szCs w:val="2"/>
              </w:rPr>
              <w:t>вида</w:t>
            </w:r>
            <w:proofErr w:type="spellEnd"/>
            <w:r w:rsidRPr="00B85602">
              <w:rPr>
                <w:color w:val="FFFFFF" w:themeColor="background1"/>
                <w:sz w:val="6"/>
                <w:szCs w:val="2"/>
              </w:rPr>
              <w:t xml:space="preserve"> F(p)=N(p)/D(p). </w:t>
            </w:r>
            <w:proofErr w:type="spellStart"/>
            <w:r w:rsidRPr="00B85602">
              <w:rPr>
                <w:color w:val="FFFFFF" w:themeColor="background1"/>
                <w:sz w:val="6"/>
                <w:szCs w:val="2"/>
              </w:rPr>
              <w:t>Знаменатель</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D(p)=|T|, а </w:t>
            </w:r>
            <w:proofErr w:type="spellStart"/>
            <w:r w:rsidRPr="00B85602">
              <w:rPr>
                <w:color w:val="FFFFFF" w:themeColor="background1"/>
                <w:sz w:val="6"/>
                <w:szCs w:val="2"/>
              </w:rPr>
              <w:t>числитель</w:t>
            </w:r>
            <w:proofErr w:type="spellEnd"/>
            <w:r w:rsidRPr="00B85602">
              <w:rPr>
                <w:color w:val="FFFFFF" w:themeColor="background1"/>
                <w:sz w:val="6"/>
                <w:szCs w:val="2"/>
              </w:rPr>
              <w:t xml:space="preserve"> N(p)=|</w:t>
            </w:r>
            <w:proofErr w:type="spellStart"/>
            <w:r w:rsidRPr="00B85602">
              <w:rPr>
                <w:color w:val="FFFFFF" w:themeColor="background1"/>
                <w:sz w:val="6"/>
                <w:szCs w:val="2"/>
              </w:rPr>
              <w:t>Tcy</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дробь</w:t>
            </w:r>
            <w:proofErr w:type="spellEnd"/>
            <w:r w:rsidRPr="00B85602">
              <w:rPr>
                <w:color w:val="FFFFFF" w:themeColor="background1"/>
                <w:sz w:val="6"/>
                <w:szCs w:val="2"/>
              </w:rPr>
              <w:t xml:space="preserve"> F(p)=K1/(p–p1) с полюсом p1 и </w:t>
            </w:r>
            <w:proofErr w:type="spellStart"/>
            <w:r w:rsidRPr="00B85602">
              <w:rPr>
                <w:color w:val="FFFFFF" w:themeColor="background1"/>
                <w:sz w:val="6"/>
                <w:szCs w:val="2"/>
              </w:rPr>
              <w:t>вычетом</w:t>
            </w:r>
            <w:proofErr w:type="spellEnd"/>
            <w:r w:rsidRPr="00B85602">
              <w:rPr>
                <w:color w:val="FFFFFF" w:themeColor="background1"/>
                <w:sz w:val="6"/>
                <w:szCs w:val="2"/>
              </w:rPr>
              <w:t xml:space="preserve"> K1, то. </w:t>
            </w:r>
            <w:proofErr w:type="spellStart"/>
            <w:r w:rsidRPr="00B85602">
              <w:rPr>
                <w:color w:val="FFFFFF" w:themeColor="background1"/>
                <w:sz w:val="6"/>
                <w:szCs w:val="2"/>
              </w:rPr>
              <w:t>Обращение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заключается</w:t>
            </w:r>
            <w:proofErr w:type="spellEnd"/>
            <w:r w:rsidRPr="00B85602">
              <w:rPr>
                <w:color w:val="FFFFFF" w:themeColor="background1"/>
                <w:sz w:val="6"/>
                <w:szCs w:val="2"/>
              </w:rPr>
              <w:t xml:space="preserve"> в </w:t>
            </w:r>
            <w:proofErr w:type="spellStart"/>
            <w:r w:rsidRPr="00B85602">
              <w:rPr>
                <w:color w:val="FFFFFF" w:themeColor="background1"/>
                <w:sz w:val="6"/>
                <w:szCs w:val="2"/>
              </w:rPr>
              <w:t>вычислении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при </w:t>
            </w:r>
            <w:proofErr w:type="spellStart"/>
            <w:r w:rsidRPr="00B85602">
              <w:rPr>
                <w:color w:val="FFFFFF" w:themeColor="background1"/>
                <w:sz w:val="6"/>
                <w:szCs w:val="2"/>
              </w:rPr>
              <w:t>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в виде. Замкнем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полуокружностью</w:t>
            </w:r>
            <w:proofErr w:type="spellEnd"/>
            <w:r w:rsidRPr="00B85602">
              <w:rPr>
                <w:color w:val="FFFFFF" w:themeColor="background1"/>
                <w:sz w:val="6"/>
                <w:szCs w:val="2"/>
              </w:rPr>
              <w:t xml:space="preserve"> с </w:t>
            </w:r>
            <w:proofErr w:type="spellStart"/>
            <w:r w:rsidRPr="00B85602">
              <w:rPr>
                <w:color w:val="FFFFFF" w:themeColor="background1"/>
                <w:sz w:val="6"/>
                <w:szCs w:val="2"/>
              </w:rPr>
              <w:t>радиусом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пределами</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выполнить</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то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Введем  p=</w:t>
            </w:r>
            <w:proofErr w:type="spellStart"/>
            <w:r w:rsidRPr="00B85602">
              <w:rPr>
                <w:color w:val="FFFFFF" w:themeColor="background1"/>
                <w:sz w:val="6"/>
                <w:szCs w:val="2"/>
              </w:rPr>
              <w:t>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 xml:space="preserve">) с </w:t>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iRexp</w:t>
            </w:r>
            <w:proofErr w:type="spellEnd"/>
            <w:r w:rsidRPr="00B85602">
              <w:rPr>
                <w:color w:val="FFFFFF" w:themeColor="background1"/>
                <w:sz w:val="6"/>
                <w:szCs w:val="2"/>
              </w:rPr>
              <w:t>(i</w:t>
            </w:r>
            <w:r w:rsidRPr="00B85602">
              <w:rPr>
                <w:color w:val="FFFFFF" w:themeColor="background1"/>
                <w:sz w:val="6"/>
                <w:szCs w:val="2"/>
              </w:rPr>
              <w:sym w:font="Symbol" w:char="F06A"/>
            </w:r>
            <w:r w:rsidRPr="00B85602">
              <w:rPr>
                <w:color w:val="FFFFFF" w:themeColor="background1"/>
                <w:sz w:val="6"/>
                <w:szCs w:val="2"/>
              </w:rPr>
              <w:t>)d</w:t>
            </w:r>
            <w:r w:rsidRPr="00B85602">
              <w:rPr>
                <w:color w:val="FFFFFF" w:themeColor="background1"/>
                <w:sz w:val="6"/>
                <w:szCs w:val="2"/>
              </w:rPr>
              <w:sym w:font="Symbol" w:char="F06A"/>
            </w:r>
            <w:r w:rsidRPr="00B85602">
              <w:rPr>
                <w:color w:val="FFFFFF" w:themeColor="background1"/>
                <w:sz w:val="6"/>
                <w:szCs w:val="2"/>
              </w:rPr>
              <w:t xml:space="preserve">:. На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левой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ограниченной</w:t>
            </w:r>
            <w:proofErr w:type="spellEnd"/>
            <w:r w:rsidRPr="00B85602">
              <w:rPr>
                <w:color w:val="FFFFFF" w:themeColor="background1"/>
                <w:sz w:val="6"/>
                <w:szCs w:val="2"/>
              </w:rPr>
              <w:t xml:space="preserve"> точками </w:t>
            </w:r>
            <w:proofErr w:type="spellStart"/>
            <w:r w:rsidRPr="00B85602">
              <w:rPr>
                <w:color w:val="FFFFFF" w:themeColor="background1"/>
                <w:sz w:val="6"/>
                <w:szCs w:val="2"/>
              </w:rPr>
              <w:t>iR</w:t>
            </w:r>
            <w:proofErr w:type="spellEnd"/>
            <w:r w:rsidRPr="00B85602">
              <w:rPr>
                <w:color w:val="FFFFFF" w:themeColor="background1"/>
                <w:sz w:val="6"/>
                <w:szCs w:val="2"/>
              </w:rPr>
              <w:t xml:space="preserve"> и –</w:t>
            </w:r>
            <w:proofErr w:type="spellStart"/>
            <w:r w:rsidRPr="00B85602">
              <w:rPr>
                <w:color w:val="FFFFFF" w:themeColor="background1"/>
                <w:sz w:val="6"/>
                <w:szCs w:val="2"/>
              </w:rPr>
              <w:t>iR</w:t>
            </w:r>
            <w:proofErr w:type="spellEnd"/>
            <w:r w:rsidRPr="00B85602">
              <w:rPr>
                <w:color w:val="FFFFFF" w:themeColor="background1"/>
                <w:sz w:val="6"/>
                <w:szCs w:val="2"/>
              </w:rPr>
              <w:t xml:space="preserve">, величина R </w:t>
            </w:r>
            <w:proofErr w:type="spellStart"/>
            <w:r w:rsidRPr="00B85602">
              <w:rPr>
                <w:color w:val="FFFFFF" w:themeColor="background1"/>
                <w:sz w:val="6"/>
                <w:szCs w:val="2"/>
              </w:rPr>
              <w:t>постоянна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больших</w:t>
            </w:r>
            <w:proofErr w:type="spellEnd"/>
            <w:r w:rsidRPr="00B85602">
              <w:rPr>
                <w:color w:val="FFFFFF" w:themeColor="background1"/>
                <w:sz w:val="6"/>
                <w:szCs w:val="2"/>
              </w:rPr>
              <w:t xml:space="preserve"> R </w:t>
            </w:r>
            <w:proofErr w:type="spellStart"/>
            <w:r w:rsidRPr="00B85602">
              <w:rPr>
                <w:color w:val="FFFFFF" w:themeColor="background1"/>
                <w:sz w:val="6"/>
                <w:szCs w:val="2"/>
              </w:rPr>
              <w:t>преобладают</w:t>
            </w:r>
            <w:proofErr w:type="spellEnd"/>
            <w:r w:rsidRPr="00B85602">
              <w:rPr>
                <w:color w:val="FFFFFF" w:themeColor="background1"/>
                <w:sz w:val="6"/>
                <w:szCs w:val="2"/>
              </w:rPr>
              <w:t xml:space="preserve">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старших </w:t>
            </w:r>
            <w:proofErr w:type="spellStart"/>
            <w:r w:rsidRPr="00B85602">
              <w:rPr>
                <w:color w:val="FFFFFF" w:themeColor="background1"/>
                <w:sz w:val="6"/>
                <w:szCs w:val="2"/>
              </w:rPr>
              <w:t>степеней</w:t>
            </w:r>
            <w:proofErr w:type="spellEnd"/>
            <w:r w:rsidRPr="00B85602">
              <w:rPr>
                <w:color w:val="FFFFFF" w:themeColor="background1"/>
                <w:sz w:val="6"/>
                <w:szCs w:val="2"/>
              </w:rPr>
              <w:t xml:space="preserve"> и </w:t>
            </w:r>
            <w:proofErr w:type="spellStart"/>
            <w:r w:rsidRPr="00B85602">
              <w:rPr>
                <w:color w:val="FFFFFF" w:themeColor="background1"/>
                <w:sz w:val="6"/>
                <w:szCs w:val="2"/>
              </w:rPr>
              <w:t>выражение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интеграла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упростить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конечный</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обеспечить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выражения</w:t>
            </w:r>
            <w:proofErr w:type="spellEnd"/>
            <w:r w:rsidRPr="00B85602">
              <w:rPr>
                <w:color w:val="FFFFFF" w:themeColor="background1"/>
                <w:sz w:val="6"/>
                <w:szCs w:val="2"/>
              </w:rPr>
              <w:t xml:space="preserve"> при R</w:t>
            </w:r>
            <w:r w:rsidRPr="00B85602">
              <w:rPr>
                <w:color w:val="FFFFFF" w:themeColor="background1"/>
                <w:sz w:val="6"/>
                <w:szCs w:val="2"/>
              </w:rPr>
              <w:sym w:font="Symbol" w:char="F0AE"/>
            </w:r>
            <w:r w:rsidRPr="00B85602">
              <w:rPr>
                <w:color w:val="FFFFFF" w:themeColor="background1"/>
                <w:sz w:val="6"/>
                <w:szCs w:val="2"/>
              </w:rPr>
              <w:sym w:font="Symbol" w:char="F0A5"/>
            </w:r>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M и N,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R в </w:t>
            </w:r>
            <w:proofErr w:type="spellStart"/>
            <w:r w:rsidRPr="00B85602">
              <w:rPr>
                <w:color w:val="FFFFFF" w:themeColor="background1"/>
                <w:sz w:val="6"/>
                <w:szCs w:val="2"/>
              </w:rPr>
              <w:t>знаменателе</w:t>
            </w:r>
            <w:proofErr w:type="spellEnd"/>
            <w:r w:rsidRPr="00B85602">
              <w:rPr>
                <w:color w:val="FFFFFF" w:themeColor="background1"/>
                <w:sz w:val="6"/>
                <w:szCs w:val="2"/>
              </w:rPr>
              <w:t xml:space="preserve"> </w:t>
            </w:r>
            <w:proofErr w:type="spellStart"/>
            <w:r w:rsidRPr="00B85602">
              <w:rPr>
                <w:color w:val="FFFFFF" w:themeColor="background1"/>
                <w:sz w:val="6"/>
                <w:szCs w:val="2"/>
              </w:rPr>
              <w:t>имел</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положительную</w:t>
            </w:r>
            <w:proofErr w:type="spellEnd"/>
            <w:r w:rsidRPr="00B85602">
              <w:rPr>
                <w:color w:val="FFFFFF" w:themeColor="background1"/>
                <w:sz w:val="6"/>
                <w:szCs w:val="2"/>
              </w:rPr>
              <w:t xml:space="preserve"> </w:t>
            </w:r>
            <w:proofErr w:type="spellStart"/>
            <w:r w:rsidRPr="00B85602">
              <w:rPr>
                <w:color w:val="FFFFFF" w:themeColor="background1"/>
                <w:sz w:val="6"/>
                <w:szCs w:val="2"/>
              </w:rPr>
              <w:t>степень</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от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I(p) по </w:t>
            </w:r>
            <w:proofErr w:type="spellStart"/>
            <w:r w:rsidRPr="00B85602">
              <w:rPr>
                <w:color w:val="FFFFFF" w:themeColor="background1"/>
                <w:sz w:val="6"/>
                <w:szCs w:val="2"/>
              </w:rPr>
              <w:t>бесконечной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если</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на два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нулей</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при M</w:t>
            </w:r>
            <w:r w:rsidRPr="00B85602">
              <w:rPr>
                <w:color w:val="FFFFFF" w:themeColor="background1"/>
                <w:sz w:val="6"/>
                <w:szCs w:val="2"/>
              </w:rPr>
              <w:sym w:font="Symbol" w:char="F0B3"/>
            </w:r>
            <w:r w:rsidRPr="00B85602">
              <w:rPr>
                <w:color w:val="FFFFFF" w:themeColor="background1"/>
                <w:sz w:val="6"/>
                <w:szCs w:val="2"/>
              </w:rPr>
              <w:t xml:space="preserve">N+2 </w:t>
            </w:r>
            <w:proofErr w:type="spellStart"/>
            <w:r w:rsidRPr="00B85602">
              <w:rPr>
                <w:color w:val="FFFFFF" w:themeColor="background1"/>
                <w:sz w:val="6"/>
                <w:szCs w:val="2"/>
              </w:rPr>
              <w:t>вдоль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параллельной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мнимой</w:t>
            </w:r>
            <w:proofErr w:type="spellEnd"/>
            <w:r w:rsidRPr="00B85602">
              <w:rPr>
                <w:color w:val="FFFFFF" w:themeColor="background1"/>
                <w:sz w:val="6"/>
                <w:szCs w:val="2"/>
              </w:rPr>
              <w:t xml:space="preserve"> оси, </w:t>
            </w:r>
            <w:proofErr w:type="spellStart"/>
            <w:r w:rsidRPr="00B85602">
              <w:rPr>
                <w:color w:val="FFFFFF" w:themeColor="background1"/>
                <w:sz w:val="6"/>
                <w:szCs w:val="2"/>
              </w:rPr>
              <w:t>дает</w:t>
            </w:r>
            <w:proofErr w:type="spellEnd"/>
            <w:r w:rsidRPr="00B85602">
              <w:rPr>
                <w:color w:val="FFFFFF" w:themeColor="background1"/>
                <w:sz w:val="6"/>
                <w:szCs w:val="2"/>
              </w:rPr>
              <w:t xml:space="preserve"> 2</w:t>
            </w:r>
            <w:r w:rsidRPr="00B85602">
              <w:rPr>
                <w:color w:val="FFFFFF" w:themeColor="background1"/>
                <w:sz w:val="6"/>
                <w:szCs w:val="2"/>
              </w:rPr>
              <w:sym w:font="Symbol" w:char="F070"/>
            </w:r>
            <w:r w:rsidRPr="00B85602">
              <w:rPr>
                <w:color w:val="FFFFFF" w:themeColor="background1"/>
                <w:sz w:val="6"/>
                <w:szCs w:val="2"/>
              </w:rPr>
              <w:t>i{</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w:t>
            </w:r>
            <w:proofErr w:type="spellStart"/>
            <w:r w:rsidRPr="00B85602">
              <w:rPr>
                <w:color w:val="FFFFFF" w:themeColor="background1"/>
                <w:sz w:val="6"/>
                <w:szCs w:val="2"/>
              </w:rPr>
              <w:t>линии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контур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замкнуть через </w:t>
            </w:r>
            <w:proofErr w:type="spellStart"/>
            <w:r w:rsidRPr="00B85602">
              <w:rPr>
                <w:color w:val="FFFFFF" w:themeColor="background1"/>
                <w:sz w:val="6"/>
                <w:szCs w:val="2"/>
              </w:rPr>
              <w:t>левую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замкнуть контур через правую </w:t>
            </w:r>
            <w:proofErr w:type="spellStart"/>
            <w:r w:rsidRPr="00B85602">
              <w:rPr>
                <w:color w:val="FFFFFF" w:themeColor="background1"/>
                <w:sz w:val="6"/>
                <w:szCs w:val="2"/>
              </w:rPr>
              <w:t>полуплоскость</w:t>
            </w:r>
            <w:proofErr w:type="spellEnd"/>
            <w:r w:rsidRPr="00B85602">
              <w:rPr>
                <w:color w:val="FFFFFF" w:themeColor="background1"/>
                <w:sz w:val="6"/>
                <w:szCs w:val="2"/>
              </w:rPr>
              <w:t xml:space="preserve">, то </w:t>
            </w:r>
            <w:proofErr w:type="spellStart"/>
            <w:r w:rsidRPr="00B85602">
              <w:rPr>
                <w:color w:val="FFFFFF" w:themeColor="background1"/>
                <w:sz w:val="6"/>
                <w:szCs w:val="2"/>
              </w:rPr>
              <w:t>следует</w:t>
            </w:r>
            <w:proofErr w:type="spellEnd"/>
            <w:r w:rsidRPr="00B85602">
              <w:rPr>
                <w:color w:val="FFFFFF" w:themeColor="background1"/>
                <w:sz w:val="6"/>
                <w:szCs w:val="2"/>
              </w:rPr>
              <w:t xml:space="preserve">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сумму</w:t>
            </w:r>
            <w:proofErr w:type="spellEnd"/>
            <w:r w:rsidRPr="00B85602">
              <w:rPr>
                <w:color w:val="FFFFFF" w:themeColor="background1"/>
                <w:sz w:val="6"/>
                <w:szCs w:val="2"/>
              </w:rPr>
              <w:t xml:space="preserve"> </w:t>
            </w:r>
            <w:proofErr w:type="spellStart"/>
            <w:r w:rsidRPr="00B85602">
              <w:rPr>
                <w:color w:val="FFFFFF" w:themeColor="background1"/>
                <w:sz w:val="6"/>
                <w:szCs w:val="2"/>
              </w:rPr>
              <w:t>вычетов</w:t>
            </w:r>
            <w:proofErr w:type="spellEnd"/>
            <w:r w:rsidRPr="00B85602">
              <w:rPr>
                <w:color w:val="FFFFFF" w:themeColor="background1"/>
                <w:sz w:val="6"/>
                <w:szCs w:val="2"/>
              </w:rPr>
              <w:t xml:space="preserve"> для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справа от </w:t>
            </w:r>
            <w:proofErr w:type="spellStart"/>
            <w:r w:rsidRPr="00B85602">
              <w:rPr>
                <w:color w:val="FFFFFF" w:themeColor="background1"/>
                <w:sz w:val="6"/>
                <w:szCs w:val="2"/>
              </w:rPr>
              <w:t>линии</w:t>
            </w:r>
            <w:proofErr w:type="spellEnd"/>
            <w:r w:rsidRPr="00B85602">
              <w:rPr>
                <w:color w:val="FFFFFF" w:themeColor="background1"/>
                <w:sz w:val="6"/>
                <w:szCs w:val="2"/>
              </w:rPr>
              <w:t>, а умножить на (–2</w:t>
            </w:r>
            <w:r w:rsidRPr="00B85602">
              <w:rPr>
                <w:color w:val="FFFFFF" w:themeColor="background1"/>
                <w:sz w:val="6"/>
                <w:szCs w:val="2"/>
              </w:rPr>
              <w:sym w:font="Symbol" w:char="F070"/>
            </w:r>
            <w:r w:rsidRPr="00B85602">
              <w:rPr>
                <w:color w:val="FFFFFF" w:themeColor="background1"/>
                <w:sz w:val="6"/>
                <w:szCs w:val="2"/>
              </w:rPr>
              <w:t xml:space="preserve">i).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f(z)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то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f(a)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общим</w:t>
            </w:r>
            <w:proofErr w:type="spellEnd"/>
            <w:r w:rsidRPr="00B85602">
              <w:rPr>
                <w:color w:val="FFFFFF" w:themeColor="background1"/>
                <w:sz w:val="6"/>
                <w:szCs w:val="2"/>
              </w:rPr>
              <w:t xml:space="preserve"> для </w:t>
            </w:r>
            <w:proofErr w:type="spellStart"/>
            <w:r w:rsidRPr="00B85602">
              <w:rPr>
                <w:color w:val="FFFFFF" w:themeColor="background1"/>
                <w:sz w:val="6"/>
                <w:szCs w:val="2"/>
              </w:rPr>
              <w:t>ветвей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полученных</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обходе</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описывая</w:t>
            </w:r>
            <w:proofErr w:type="spellEnd"/>
            <w:r w:rsidRPr="00B85602">
              <w:rPr>
                <w:color w:val="FFFFFF" w:themeColor="background1"/>
                <w:sz w:val="6"/>
                <w:szCs w:val="2"/>
              </w:rPr>
              <w:t xml:space="preserve"> </w:t>
            </w:r>
            <w:proofErr w:type="spellStart"/>
            <w:r w:rsidRPr="00B85602">
              <w:rPr>
                <w:color w:val="FFFFFF" w:themeColor="background1"/>
                <w:sz w:val="6"/>
                <w:szCs w:val="2"/>
              </w:rPr>
              <w:t>кривую</w:t>
            </w:r>
            <w:proofErr w:type="spellEnd"/>
            <w:r w:rsidRPr="00B85602">
              <w:rPr>
                <w:color w:val="FFFFFF" w:themeColor="background1"/>
                <w:sz w:val="6"/>
                <w:szCs w:val="2"/>
              </w:rPr>
              <w:t xml:space="preserve"> </w:t>
            </w:r>
            <w:proofErr w:type="spellStart"/>
            <w:r w:rsidRPr="00B85602">
              <w:rPr>
                <w:color w:val="FFFFFF" w:themeColor="background1"/>
                <w:sz w:val="6"/>
                <w:szCs w:val="2"/>
              </w:rPr>
              <w:t>вокруг</w:t>
            </w:r>
            <w:proofErr w:type="spellEnd"/>
            <w:r w:rsidRPr="00B85602">
              <w:rPr>
                <w:color w:val="FFFFFF" w:themeColor="background1"/>
                <w:sz w:val="6"/>
                <w:szCs w:val="2"/>
              </w:rPr>
              <w:t xml:space="preserve"> точки z=a </w:t>
            </w:r>
            <w:proofErr w:type="spellStart"/>
            <w:r w:rsidRPr="00B85602">
              <w:rPr>
                <w:color w:val="FFFFFF" w:themeColor="background1"/>
                <w:sz w:val="6"/>
                <w:szCs w:val="2"/>
              </w:rPr>
              <w:t>сколь</w:t>
            </w:r>
            <w:proofErr w:type="spellEnd"/>
            <w:r w:rsidRPr="00B85602">
              <w:rPr>
                <w:color w:val="FFFFFF" w:themeColor="background1"/>
                <w:sz w:val="6"/>
                <w:szCs w:val="2"/>
              </w:rPr>
              <w:t xml:space="preserve"> угодно раз в том же </w:t>
            </w:r>
            <w:proofErr w:type="spellStart"/>
            <w:r w:rsidRPr="00B85602">
              <w:rPr>
                <w:color w:val="FFFFFF" w:themeColor="background1"/>
                <w:sz w:val="6"/>
                <w:szCs w:val="2"/>
              </w:rPr>
              <w:t>направлении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мы</w:t>
            </w:r>
            <w:proofErr w:type="spellEnd"/>
            <w:r w:rsidRPr="00B85602">
              <w:rPr>
                <w:color w:val="FFFFFF" w:themeColor="background1"/>
                <w:sz w:val="6"/>
                <w:szCs w:val="2"/>
              </w:rPr>
              <w:t xml:space="preserve"> </w:t>
            </w:r>
            <w:proofErr w:type="spellStart"/>
            <w:r w:rsidRPr="00B85602">
              <w:rPr>
                <w:color w:val="FFFFFF" w:themeColor="background1"/>
                <w:sz w:val="6"/>
                <w:szCs w:val="2"/>
              </w:rPr>
              <w:t>каждый</w:t>
            </w:r>
            <w:proofErr w:type="spellEnd"/>
            <w:r w:rsidRPr="00B85602">
              <w:rPr>
                <w:color w:val="FFFFFF" w:themeColor="background1"/>
                <w:sz w:val="6"/>
                <w:szCs w:val="2"/>
              </w:rPr>
              <w:t xml:space="preserve"> раз будем получать </w:t>
            </w:r>
            <w:proofErr w:type="spellStart"/>
            <w:r w:rsidRPr="00B85602">
              <w:rPr>
                <w:color w:val="FFFFFF" w:themeColor="background1"/>
                <w:sz w:val="6"/>
                <w:szCs w:val="2"/>
              </w:rPr>
              <w:t>новые</w:t>
            </w:r>
            <w:proofErr w:type="spellEnd"/>
            <w:r w:rsidRPr="00B85602">
              <w:rPr>
                <w:color w:val="FFFFFF" w:themeColor="background1"/>
                <w:sz w:val="6"/>
                <w:szCs w:val="2"/>
              </w:rPr>
              <w:t xml:space="preserve"> </w:t>
            </w:r>
            <w:proofErr w:type="spellStart"/>
            <w:r w:rsidRPr="00B85602">
              <w:rPr>
                <w:color w:val="FFFFFF" w:themeColor="background1"/>
                <w:sz w:val="6"/>
                <w:szCs w:val="2"/>
              </w:rPr>
              <w:t>ветви</w:t>
            </w:r>
            <w:proofErr w:type="spellEnd"/>
            <w:r w:rsidRPr="00B85602">
              <w:rPr>
                <w:color w:val="FFFFFF" w:themeColor="background1"/>
                <w:sz w:val="6"/>
                <w:szCs w:val="2"/>
              </w:rPr>
              <w:t xml:space="preserve">, то точка a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точкой</w:t>
            </w:r>
            <w:proofErr w:type="spellEnd"/>
            <w:r w:rsidRPr="00B85602">
              <w:rPr>
                <w:color w:val="FFFFFF" w:themeColor="background1"/>
                <w:sz w:val="6"/>
                <w:szCs w:val="2"/>
              </w:rPr>
              <w:t xml:space="preserve">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бесконечного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логарифмическая</w:t>
            </w:r>
            <w:proofErr w:type="spellEnd"/>
            <w:r w:rsidRPr="00B85602">
              <w:rPr>
                <w:color w:val="FFFFFF" w:themeColor="background1"/>
                <w:sz w:val="6"/>
                <w:szCs w:val="2"/>
              </w:rPr>
              <w:t xml:space="preserve"> точка </w:t>
            </w:r>
            <w:proofErr w:type="spellStart"/>
            <w:r w:rsidRPr="00B85602">
              <w:rPr>
                <w:color w:val="FFFFFF" w:themeColor="background1"/>
                <w:sz w:val="6"/>
                <w:szCs w:val="2"/>
              </w:rPr>
              <w:t>ветвления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полиномов</w:t>
            </w:r>
            <w:proofErr w:type="spellEnd"/>
            <w:r w:rsidRPr="00B85602">
              <w:rPr>
                <w:color w:val="FFFFFF" w:themeColor="background1"/>
                <w:sz w:val="6"/>
                <w:szCs w:val="2"/>
              </w:rPr>
              <w:t xml:space="preserve"> N(p) и D(p) по ряду чисел (</w:t>
            </w:r>
            <w:proofErr w:type="spellStart"/>
            <w:r w:rsidRPr="00B85602">
              <w:rPr>
                <w:color w:val="FFFFFF" w:themeColor="background1"/>
                <w:sz w:val="6"/>
                <w:szCs w:val="2"/>
              </w:rPr>
              <w:t>pi,N</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и (</w:t>
            </w:r>
            <w:proofErr w:type="spellStart"/>
            <w:r w:rsidRPr="00B85602">
              <w:rPr>
                <w:color w:val="FFFFFF" w:themeColor="background1"/>
                <w:sz w:val="6"/>
                <w:szCs w:val="2"/>
              </w:rPr>
              <w:t>pi,D</w:t>
            </w:r>
            <w:proofErr w:type="spellEnd"/>
            <w:r w:rsidRPr="00B85602">
              <w:rPr>
                <w:color w:val="FFFFFF" w:themeColor="background1"/>
                <w:sz w:val="6"/>
                <w:szCs w:val="2"/>
              </w:rPr>
              <w:t>(</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составляет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интерполяционную</w:t>
            </w:r>
            <w:proofErr w:type="spellEnd"/>
            <w:r w:rsidRPr="00B85602">
              <w:rPr>
                <w:color w:val="FFFFFF" w:themeColor="background1"/>
                <w:sz w:val="6"/>
                <w:szCs w:val="2"/>
              </w:rPr>
              <w:t xml:space="preserve"> задачу.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qi</w:t>
            </w:r>
            <w:proofErr w:type="spellEnd"/>
            <w:r w:rsidRPr="00B85602">
              <w:rPr>
                <w:color w:val="FFFFFF" w:themeColor="background1"/>
                <w:sz w:val="6"/>
                <w:szCs w:val="2"/>
              </w:rPr>
              <w:t xml:space="preserve"> в n+1 </w:t>
            </w:r>
            <w:proofErr w:type="spellStart"/>
            <w:r w:rsidRPr="00B85602">
              <w:rPr>
                <w:color w:val="FFFFFF" w:themeColor="background1"/>
                <w:sz w:val="6"/>
                <w:szCs w:val="2"/>
              </w:rPr>
              <w:t>точке</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коэффициенты</w:t>
            </w:r>
            <w:proofErr w:type="spellEnd"/>
            <w:r w:rsidRPr="00B85602">
              <w:rPr>
                <w:color w:val="FFFFFF" w:themeColor="background1"/>
                <w:sz w:val="6"/>
                <w:szCs w:val="2"/>
              </w:rPr>
              <w:t xml:space="preserve"> </w:t>
            </w:r>
            <w:proofErr w:type="spellStart"/>
            <w:r w:rsidRPr="00B85602">
              <w:rPr>
                <w:color w:val="FFFFFF" w:themeColor="background1"/>
                <w:sz w:val="6"/>
                <w:szCs w:val="2"/>
              </w:rPr>
              <w:t>полинома</w:t>
            </w:r>
            <w:proofErr w:type="spellEnd"/>
            <w:r w:rsidRPr="00B85602">
              <w:rPr>
                <w:color w:val="FFFFFF" w:themeColor="background1"/>
                <w:sz w:val="6"/>
                <w:szCs w:val="2"/>
              </w:rPr>
              <w:t xml:space="preserve">, </w:t>
            </w:r>
            <w:proofErr w:type="spellStart"/>
            <w:r w:rsidRPr="00B85602">
              <w:rPr>
                <w:color w:val="FFFFFF" w:themeColor="background1"/>
                <w:sz w:val="6"/>
                <w:szCs w:val="2"/>
              </w:rPr>
              <w:t>проходящего</w:t>
            </w:r>
            <w:proofErr w:type="spellEnd"/>
            <w:r w:rsidRPr="00B85602">
              <w:rPr>
                <w:color w:val="FFFFFF" w:themeColor="background1"/>
                <w:sz w:val="6"/>
                <w:szCs w:val="2"/>
              </w:rPr>
              <w:t xml:space="preserve"> через </w:t>
            </w:r>
            <w:proofErr w:type="spellStart"/>
            <w:r w:rsidRPr="00B85602">
              <w:rPr>
                <w:color w:val="FFFFFF" w:themeColor="background1"/>
                <w:sz w:val="6"/>
                <w:szCs w:val="2"/>
              </w:rPr>
              <w:t>эти</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Подставив</w:t>
            </w:r>
            <w:proofErr w:type="spellEnd"/>
            <w:r w:rsidRPr="00B85602">
              <w:rPr>
                <w:color w:val="FFFFFF" w:themeColor="background1"/>
                <w:sz w:val="6"/>
                <w:szCs w:val="2"/>
              </w:rPr>
              <w:t xml:space="preserve"> </w:t>
            </w:r>
            <w:proofErr w:type="spellStart"/>
            <w:r w:rsidRPr="00B85602">
              <w:rPr>
                <w:color w:val="FFFFFF" w:themeColor="background1"/>
                <w:sz w:val="6"/>
                <w:szCs w:val="2"/>
              </w:rPr>
              <w:t>pi</w:t>
            </w:r>
            <w:proofErr w:type="spellEnd"/>
            <w:r w:rsidRPr="00B85602">
              <w:rPr>
                <w:color w:val="FFFFFF" w:themeColor="background1"/>
                <w:sz w:val="6"/>
                <w:szCs w:val="2"/>
              </w:rPr>
              <w:t xml:space="preserve">, получим систему </w:t>
            </w:r>
            <w:proofErr w:type="spellStart"/>
            <w:r w:rsidRPr="00B85602">
              <w:rPr>
                <w:color w:val="FFFFFF" w:themeColor="background1"/>
                <w:sz w:val="6"/>
                <w:szCs w:val="2"/>
              </w:rPr>
              <w:t>уравнений</w:t>
            </w:r>
            <w:proofErr w:type="spellEnd"/>
            <w:r w:rsidRPr="00B85602">
              <w:rPr>
                <w:color w:val="FFFFFF" w:themeColor="background1"/>
                <w:sz w:val="6"/>
                <w:szCs w:val="2"/>
              </w:rPr>
              <w:t xml:space="preserve">. </w:t>
            </w:r>
            <w:proofErr w:type="spellStart"/>
            <w:r w:rsidRPr="00B85602">
              <w:rPr>
                <w:color w:val="FFFFFF" w:themeColor="background1"/>
                <w:sz w:val="6"/>
                <w:szCs w:val="2"/>
              </w:rPr>
              <w:t>Наилучшим</w:t>
            </w:r>
            <w:proofErr w:type="spellEnd"/>
            <w:r w:rsidRPr="00B85602">
              <w:rPr>
                <w:color w:val="FFFFFF" w:themeColor="background1"/>
                <w:sz w:val="6"/>
                <w:szCs w:val="2"/>
              </w:rPr>
              <w:t xml:space="preserve"> </w:t>
            </w:r>
            <w:proofErr w:type="spellStart"/>
            <w:r w:rsidRPr="00B85602">
              <w:rPr>
                <w:color w:val="FFFFFF" w:themeColor="background1"/>
                <w:sz w:val="6"/>
                <w:szCs w:val="2"/>
              </w:rPr>
              <w:t>выбором</w:t>
            </w:r>
            <w:proofErr w:type="spellEnd"/>
            <w:r w:rsidRPr="00B85602">
              <w:rPr>
                <w:color w:val="FFFFFF" w:themeColor="background1"/>
                <w:sz w:val="6"/>
                <w:szCs w:val="2"/>
              </w:rPr>
              <w:t xml:space="preserve"> </w:t>
            </w:r>
            <w:proofErr w:type="spellStart"/>
            <w:r w:rsidRPr="00B85602">
              <w:rPr>
                <w:color w:val="FFFFFF" w:themeColor="background1"/>
                <w:sz w:val="6"/>
                <w:szCs w:val="2"/>
              </w:rPr>
              <w:t>pj</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равноотстоящие</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лежащие</w:t>
            </w:r>
            <w:proofErr w:type="spellEnd"/>
            <w:r w:rsidRPr="00B85602">
              <w:rPr>
                <w:color w:val="FFFFFF" w:themeColor="background1"/>
                <w:sz w:val="6"/>
                <w:szCs w:val="2"/>
              </w:rPr>
              <w:t xml:space="preserve"> на </w:t>
            </w:r>
            <w:proofErr w:type="spellStart"/>
            <w:r w:rsidRPr="00B85602">
              <w:rPr>
                <w:color w:val="FFFFFF" w:themeColor="background1"/>
                <w:sz w:val="6"/>
                <w:szCs w:val="2"/>
              </w:rPr>
              <w:t>единичной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Обозначим</w:t>
            </w:r>
            <w:proofErr w:type="spellEnd"/>
            <w:r w:rsidRPr="00B85602">
              <w:rPr>
                <w:color w:val="FFFFFF" w:themeColor="background1"/>
                <w:sz w:val="6"/>
                <w:szCs w:val="2"/>
              </w:rPr>
              <w:t xml:space="preserve"> P=(</w:t>
            </w:r>
            <w:proofErr w:type="spellStart"/>
            <w:r w:rsidRPr="00B85602">
              <w:rPr>
                <w:color w:val="FFFFFF" w:themeColor="background1"/>
                <w:sz w:val="6"/>
                <w:szCs w:val="2"/>
              </w:rPr>
              <w:t>pij</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i и j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от 0 до n.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то </w:t>
            </w:r>
            <w:proofErr w:type="spellStart"/>
            <w:r w:rsidRPr="00B85602">
              <w:rPr>
                <w:color w:val="FFFFFF" w:themeColor="background1"/>
                <w:sz w:val="6"/>
                <w:szCs w:val="2"/>
              </w:rPr>
              <w:t>pk</w:t>
            </w:r>
            <w:proofErr w:type="spellEnd"/>
            <w:r w:rsidRPr="00B85602">
              <w:rPr>
                <w:color w:val="FFFFFF" w:themeColor="background1"/>
                <w:sz w:val="6"/>
                <w:szCs w:val="2"/>
              </w:rPr>
              <w:t>=</w:t>
            </w:r>
            <w:proofErr w:type="spellStart"/>
            <w:r w:rsidRPr="00B85602">
              <w:rPr>
                <w:color w:val="FFFFFF" w:themeColor="background1"/>
                <w:sz w:val="6"/>
                <w:szCs w:val="2"/>
              </w:rPr>
              <w:t>wk</w:t>
            </w:r>
            <w:proofErr w:type="spellEnd"/>
            <w:r w:rsidRPr="00B85602">
              <w:rPr>
                <w:color w:val="FFFFFF" w:themeColor="background1"/>
                <w:sz w:val="6"/>
                <w:szCs w:val="2"/>
              </w:rPr>
              <w:t xml:space="preserve"> и P=(</w:t>
            </w:r>
            <w:proofErr w:type="spellStart"/>
            <w:r w:rsidRPr="00B85602">
              <w:rPr>
                <w:color w:val="FFFFFF" w:themeColor="background1"/>
                <w:sz w:val="6"/>
                <w:szCs w:val="2"/>
              </w:rPr>
              <w:t>wij</w:t>
            </w:r>
            <w:proofErr w:type="spellEnd"/>
            <w:r w:rsidRPr="00B85602">
              <w:rPr>
                <w:color w:val="FFFFFF" w:themeColor="background1"/>
                <w:sz w:val="6"/>
                <w:szCs w:val="2"/>
              </w:rPr>
              <w:t xml:space="preserve">), а </w:t>
            </w:r>
            <w:proofErr w:type="spellStart"/>
            <w:r w:rsidRPr="00B85602">
              <w:rPr>
                <w:color w:val="FFFFFF" w:themeColor="background1"/>
                <w:sz w:val="6"/>
                <w:szCs w:val="2"/>
              </w:rPr>
              <w:t>решение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принимает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Исходный</w:t>
            </w:r>
            <w:proofErr w:type="spellEnd"/>
            <w:r w:rsidRPr="00B85602">
              <w:rPr>
                <w:color w:val="FFFFFF" w:themeColor="background1"/>
                <w:sz w:val="6"/>
                <w:szCs w:val="2"/>
              </w:rPr>
              <w:t xml:space="preserve"> полином, </w:t>
            </w:r>
            <w:proofErr w:type="spellStart"/>
            <w:r w:rsidRPr="00B85602">
              <w:rPr>
                <w:color w:val="FFFFFF" w:themeColor="background1"/>
                <w:sz w:val="6"/>
                <w:szCs w:val="2"/>
              </w:rPr>
              <w:t>определенный</w:t>
            </w:r>
            <w:proofErr w:type="spellEnd"/>
            <w:r w:rsidRPr="00B85602">
              <w:rPr>
                <w:color w:val="FFFFFF" w:themeColor="background1"/>
                <w:sz w:val="6"/>
                <w:szCs w:val="2"/>
              </w:rPr>
              <w:t xml:space="preserve"> в точках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представлен</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дискретное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Фурье</w:t>
            </w:r>
            <w:proofErr w:type="spellEnd"/>
            <w:r w:rsidRPr="00B85602">
              <w:rPr>
                <w:color w:val="FFFFFF" w:themeColor="background1"/>
                <w:sz w:val="6"/>
                <w:szCs w:val="2"/>
              </w:rPr>
              <w:t xml:space="preserve">. </w:t>
            </w:r>
            <w:proofErr w:type="spellStart"/>
            <w:r w:rsidRPr="00B85602">
              <w:rPr>
                <w:color w:val="FFFFFF" w:themeColor="background1"/>
                <w:sz w:val="6"/>
                <w:szCs w:val="2"/>
              </w:rPr>
              <w:t>Оно</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выборе</w:t>
            </w:r>
            <w:proofErr w:type="spellEnd"/>
            <w:r w:rsidRPr="00B85602">
              <w:rPr>
                <w:color w:val="FFFFFF" w:themeColor="background1"/>
                <w:sz w:val="6"/>
                <w:szCs w:val="2"/>
              </w:rPr>
              <w:t xml:space="preserve"> n+1=2m и </w:t>
            </w:r>
            <w:proofErr w:type="spellStart"/>
            <w:r w:rsidRPr="00B85602">
              <w:rPr>
                <w:color w:val="FFFFFF" w:themeColor="background1"/>
                <w:sz w:val="6"/>
                <w:szCs w:val="2"/>
              </w:rPr>
              <w:t>целом</w:t>
            </w:r>
            <w:proofErr w:type="spellEnd"/>
            <w:r w:rsidRPr="00B85602">
              <w:rPr>
                <w:color w:val="FFFFFF" w:themeColor="background1"/>
                <w:sz w:val="6"/>
                <w:szCs w:val="2"/>
              </w:rPr>
              <w:t xml:space="preserve"> </w:t>
            </w:r>
            <w:proofErr w:type="spellStart"/>
            <w:r w:rsidRPr="00B85602">
              <w:rPr>
                <w:color w:val="FFFFFF" w:themeColor="background1"/>
                <w:sz w:val="6"/>
                <w:szCs w:val="2"/>
              </w:rPr>
              <w:t>числе</w:t>
            </w:r>
            <w:proofErr w:type="spellEnd"/>
            <w:r w:rsidRPr="00B85602">
              <w:rPr>
                <w:color w:val="FFFFFF" w:themeColor="background1"/>
                <w:sz w:val="6"/>
                <w:szCs w:val="2"/>
              </w:rPr>
              <w:t xml:space="preserve"> m (</w:t>
            </w:r>
            <w:proofErr w:type="spellStart"/>
            <w:r w:rsidRPr="00B85602">
              <w:rPr>
                <w:color w:val="FFFFFF" w:themeColor="background1"/>
                <w:sz w:val="6"/>
                <w:szCs w:val="2"/>
              </w:rPr>
              <w:t>быстрое</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Дисконтирование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преобразованием</w:t>
            </w:r>
            <w:proofErr w:type="spellEnd"/>
            <w:r w:rsidRPr="00B85602">
              <w:rPr>
                <w:color w:val="FFFFFF" w:themeColor="background1"/>
                <w:sz w:val="6"/>
                <w:szCs w:val="2"/>
              </w:rPr>
              <w:t xml:space="preserve"> Лапласа,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f(t) </w:t>
            </w:r>
            <w:proofErr w:type="spellStart"/>
            <w:r w:rsidRPr="00B85602">
              <w:rPr>
                <w:color w:val="FFFFFF" w:themeColor="background1"/>
                <w:sz w:val="6"/>
                <w:szCs w:val="2"/>
              </w:rPr>
              <w:t>действительной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t в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f(p)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переменной</w:t>
            </w:r>
            <w:proofErr w:type="spellEnd"/>
            <w:r w:rsidRPr="00B85602">
              <w:rPr>
                <w:color w:val="FFFFFF" w:themeColor="background1"/>
                <w:sz w:val="6"/>
                <w:szCs w:val="2"/>
              </w:rPr>
              <w:t xml:space="preserve"> p=</w:t>
            </w:r>
            <w:proofErr w:type="spellStart"/>
            <w:r w:rsidRPr="00B85602">
              <w:rPr>
                <w:color w:val="FFFFFF" w:themeColor="background1"/>
                <w:sz w:val="6"/>
                <w:szCs w:val="2"/>
              </w:rPr>
              <w:t>r+is</w:t>
            </w:r>
            <w:proofErr w:type="spellEnd"/>
            <w:r w:rsidRPr="00B85602">
              <w:rPr>
                <w:color w:val="FFFFFF" w:themeColor="background1"/>
                <w:sz w:val="6"/>
                <w:szCs w:val="2"/>
              </w:rPr>
              <w:t xml:space="preserve"> (r=</w:t>
            </w:r>
            <w:proofErr w:type="spellStart"/>
            <w:r w:rsidRPr="00B85602">
              <w:rPr>
                <w:color w:val="FFFFFF" w:themeColor="background1"/>
                <w:sz w:val="6"/>
                <w:szCs w:val="2"/>
              </w:rPr>
              <w:t>Rep</w:t>
            </w:r>
            <w:proofErr w:type="spellEnd"/>
            <w:r w:rsidRPr="00B85602">
              <w:rPr>
                <w:color w:val="FFFFFF" w:themeColor="background1"/>
                <w:sz w:val="6"/>
                <w:szCs w:val="2"/>
              </w:rPr>
              <w:t>, s=</w:t>
            </w:r>
            <w:proofErr w:type="spellStart"/>
            <w:r w:rsidRPr="00B85602">
              <w:rPr>
                <w:color w:val="FFFFFF" w:themeColor="background1"/>
                <w:sz w:val="6"/>
                <w:szCs w:val="2"/>
              </w:rPr>
              <w:t>Imp</w:t>
            </w:r>
            <w:proofErr w:type="spellEnd"/>
            <w:r w:rsidRPr="00B85602">
              <w:rPr>
                <w:color w:val="FFFFFF" w:themeColor="background1"/>
                <w:sz w:val="6"/>
                <w:szCs w:val="2"/>
              </w:rPr>
              <w:t xml:space="preserve">, i – </w:t>
            </w:r>
            <w:proofErr w:type="spellStart"/>
            <w:r w:rsidRPr="00B85602">
              <w:rPr>
                <w:color w:val="FFFFFF" w:themeColor="background1"/>
                <w:sz w:val="6"/>
                <w:szCs w:val="2"/>
              </w:rPr>
              <w:t>мнимая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единица</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ограниченном</w:t>
            </w:r>
            <w:proofErr w:type="spellEnd"/>
            <w:r w:rsidRPr="00B85602">
              <w:rPr>
                <w:color w:val="FFFFFF" w:themeColor="background1"/>
                <w:sz w:val="6"/>
                <w:szCs w:val="2"/>
              </w:rPr>
              <w:t xml:space="preserve"> росте |f(t)|&lt;</w:t>
            </w:r>
            <w:proofErr w:type="spellStart"/>
            <w:r w:rsidRPr="00B85602">
              <w:rPr>
                <w:color w:val="FFFFFF" w:themeColor="background1"/>
                <w:sz w:val="6"/>
                <w:szCs w:val="2"/>
              </w:rPr>
              <w:t>exp</w:t>
            </w:r>
            <w:proofErr w:type="spellEnd"/>
            <w:r w:rsidRPr="00B85602">
              <w:rPr>
                <w:color w:val="FFFFFF" w:themeColor="background1"/>
                <w:sz w:val="6"/>
                <w:szCs w:val="2"/>
              </w:rPr>
              <w:t xml:space="preserve">(r0t) с </w:t>
            </w:r>
            <w:proofErr w:type="spellStart"/>
            <w:r w:rsidRPr="00B85602">
              <w:rPr>
                <w:color w:val="FFFFFF" w:themeColor="background1"/>
                <w:sz w:val="6"/>
                <w:szCs w:val="2"/>
              </w:rPr>
              <w:t>абсциссой</w:t>
            </w:r>
            <w:proofErr w:type="spellEnd"/>
            <w:r w:rsidRPr="00B85602">
              <w:rPr>
                <w:color w:val="FFFFFF" w:themeColor="background1"/>
                <w:sz w:val="6"/>
                <w:szCs w:val="2"/>
              </w:rPr>
              <w:t xml:space="preserve"> </w:t>
            </w:r>
            <w:proofErr w:type="spellStart"/>
            <w:r w:rsidRPr="00B85602">
              <w:rPr>
                <w:color w:val="FFFFFF" w:themeColor="background1"/>
                <w:sz w:val="6"/>
                <w:szCs w:val="2"/>
              </w:rPr>
              <w:t>абсолютной</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сходимости</w:t>
            </w:r>
            <w:proofErr w:type="spellEnd"/>
            <w:r w:rsidRPr="00B85602">
              <w:rPr>
                <w:color w:val="FFFFFF" w:themeColor="background1"/>
                <w:sz w:val="6"/>
                <w:szCs w:val="2"/>
              </w:rPr>
              <w:t xml:space="preserve"> r0&gt;0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сходится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Rep</w:t>
            </w:r>
            <w:proofErr w:type="spellEnd"/>
            <w:r w:rsidRPr="00B85602">
              <w:rPr>
                <w:color w:val="FFFFFF" w:themeColor="background1"/>
                <w:sz w:val="6"/>
                <w:szCs w:val="2"/>
              </w:rPr>
              <w:t xml:space="preserve">&lt;r0: область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слева</w:t>
            </w:r>
            <w:proofErr w:type="spellEnd"/>
            <w:r w:rsidRPr="00B85602">
              <w:rPr>
                <w:color w:val="FFFFFF" w:themeColor="background1"/>
                <w:sz w:val="6"/>
                <w:szCs w:val="2"/>
              </w:rPr>
              <w:t xml:space="preserve"> от r=r0.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запаздывающего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h(t–</w:t>
            </w:r>
            <w:r w:rsidRPr="00B85602">
              <w:rPr>
                <w:color w:val="FFFFFF" w:themeColor="background1"/>
                <w:sz w:val="6"/>
                <w:szCs w:val="2"/>
              </w:rPr>
              <w:sym w:font="Symbol" w:char="F074"/>
            </w:r>
            <w:r w:rsidRPr="00B85602">
              <w:rPr>
                <w:color w:val="FFFFFF" w:themeColor="background1"/>
                <w:sz w:val="6"/>
                <w:szCs w:val="2"/>
              </w:rPr>
              <w:t xml:space="preserve">) с </w:t>
            </w:r>
            <w:proofErr w:type="spellStart"/>
            <w:r w:rsidRPr="00B85602">
              <w:rPr>
                <w:color w:val="FFFFFF" w:themeColor="background1"/>
                <w:sz w:val="6"/>
                <w:szCs w:val="2"/>
              </w:rPr>
              <w:t>амплитудой</w:t>
            </w:r>
            <w:proofErr w:type="spellEnd"/>
            <w:r w:rsidRPr="00B85602">
              <w:rPr>
                <w:color w:val="FFFFFF" w:themeColor="background1"/>
                <w:sz w:val="6"/>
                <w:szCs w:val="2"/>
              </w:rPr>
              <w:t xml:space="preserve"> h=1:.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g(t)=[h(t)–h(t–</w:t>
            </w:r>
            <w:r w:rsidRPr="00B85602">
              <w:rPr>
                <w:color w:val="FFFFFF" w:themeColor="background1"/>
                <w:sz w:val="6"/>
                <w:szCs w:val="2"/>
              </w:rPr>
              <w:sym w:font="Symbol" w:char="F074"/>
            </w:r>
            <w:r w:rsidRPr="00B85602">
              <w:rPr>
                <w:color w:val="FFFFFF" w:themeColor="background1"/>
                <w:sz w:val="6"/>
                <w:szCs w:val="2"/>
              </w:rPr>
              <w:t>)]/</w:t>
            </w:r>
            <w:r w:rsidRPr="00B85602">
              <w:rPr>
                <w:color w:val="FFFFFF" w:themeColor="background1"/>
                <w:sz w:val="6"/>
                <w:szCs w:val="2"/>
              </w:rPr>
              <w:sym w:font="Symbol" w:char="F074"/>
            </w:r>
            <w:r w:rsidRPr="00B85602">
              <w:rPr>
                <w:color w:val="FFFFFF" w:themeColor="background1"/>
                <w:sz w:val="6"/>
                <w:szCs w:val="2"/>
              </w:rPr>
              <w:t xml:space="preserve"> </w:t>
            </w:r>
            <w:proofErr w:type="spellStart"/>
            <w:r w:rsidRPr="00B85602">
              <w:rPr>
                <w:color w:val="FFFFFF" w:themeColor="background1"/>
                <w:sz w:val="6"/>
                <w:szCs w:val="2"/>
              </w:rPr>
              <w:t>длительностью</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t xml:space="preserve">:. В </w:t>
            </w:r>
            <w:proofErr w:type="spellStart"/>
            <w:r w:rsidRPr="00B85602">
              <w:rPr>
                <w:color w:val="FFFFFF" w:themeColor="background1"/>
                <w:sz w:val="6"/>
                <w:szCs w:val="2"/>
              </w:rPr>
              <w:t>пределе</w:t>
            </w:r>
            <w:proofErr w:type="spellEnd"/>
            <w:r w:rsidRPr="00B85602">
              <w:rPr>
                <w:color w:val="FFFFFF" w:themeColor="background1"/>
                <w:sz w:val="6"/>
                <w:szCs w:val="2"/>
              </w:rPr>
              <w:t xml:space="preserve"> </w:t>
            </w:r>
            <w:r w:rsidRPr="00B85602">
              <w:rPr>
                <w:color w:val="FFFFFF" w:themeColor="background1"/>
                <w:sz w:val="6"/>
                <w:szCs w:val="2"/>
              </w:rPr>
              <w:sym w:font="Symbol" w:char="F074"/>
            </w:r>
            <w:r w:rsidRPr="00B85602">
              <w:rPr>
                <w:color w:val="FFFFFF" w:themeColor="background1"/>
                <w:sz w:val="6"/>
                <w:szCs w:val="2"/>
              </w:rPr>
              <w:sym w:font="Symbol" w:char="F0AE"/>
            </w:r>
            <w:r w:rsidRPr="00B85602">
              <w:rPr>
                <w:color w:val="FFFFFF" w:themeColor="background1"/>
                <w:sz w:val="6"/>
                <w:szCs w:val="2"/>
              </w:rPr>
              <w:t xml:space="preserve">0 </w:t>
            </w:r>
            <w:proofErr w:type="spellStart"/>
            <w:r w:rsidRPr="00B85602">
              <w:rPr>
                <w:color w:val="FFFFFF" w:themeColor="background1"/>
                <w:sz w:val="6"/>
                <w:szCs w:val="2"/>
              </w:rPr>
              <w:t>получается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импульса</w:t>
            </w:r>
            <w:proofErr w:type="spellEnd"/>
            <w:r w:rsidRPr="00B85602">
              <w:rPr>
                <w:color w:val="FFFFFF" w:themeColor="background1"/>
                <w:sz w:val="6"/>
                <w:szCs w:val="2"/>
              </w:rPr>
              <w:t xml:space="preserve"> </w:t>
            </w:r>
            <w:proofErr w:type="spellStart"/>
            <w:r w:rsidRPr="00B85602">
              <w:rPr>
                <w:color w:val="FFFFFF" w:themeColor="background1"/>
                <w:sz w:val="6"/>
                <w:szCs w:val="2"/>
              </w:rPr>
              <w:t>Дирака</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(p)=1. </w:t>
            </w:r>
            <w:proofErr w:type="spellStart"/>
            <w:r w:rsidRPr="00B85602">
              <w:rPr>
                <w:color w:val="FFFFFF" w:themeColor="background1"/>
                <w:sz w:val="6"/>
                <w:szCs w:val="2"/>
              </w:rPr>
              <w:t>Таблица</w:t>
            </w:r>
            <w:proofErr w:type="spellEnd"/>
            <w:r w:rsidRPr="00B85602">
              <w:rPr>
                <w:color w:val="FFFFFF" w:themeColor="background1"/>
                <w:sz w:val="6"/>
                <w:szCs w:val="2"/>
              </w:rPr>
              <w:t xml:space="preserve"> </w:t>
            </w:r>
            <w:proofErr w:type="spellStart"/>
            <w:r w:rsidRPr="00B85602">
              <w:rPr>
                <w:color w:val="FFFFFF" w:themeColor="background1"/>
                <w:sz w:val="6"/>
                <w:szCs w:val="2"/>
              </w:rPr>
              <w:t>оригиналов</w:t>
            </w:r>
            <w:proofErr w:type="spellEnd"/>
            <w:r w:rsidRPr="00B85602">
              <w:rPr>
                <w:color w:val="FFFFFF" w:themeColor="background1"/>
                <w:sz w:val="6"/>
                <w:szCs w:val="2"/>
              </w:rPr>
              <w:t xml:space="preserve"> f(t) и </w:t>
            </w:r>
            <w:proofErr w:type="spellStart"/>
            <w:r w:rsidRPr="00B85602">
              <w:rPr>
                <w:color w:val="FFFFFF" w:themeColor="background1"/>
                <w:sz w:val="6"/>
                <w:szCs w:val="2"/>
              </w:rPr>
              <w:t>изображений</w:t>
            </w:r>
            <w:proofErr w:type="spellEnd"/>
            <w:r w:rsidRPr="00B85602">
              <w:rPr>
                <w:color w:val="FFFFFF" w:themeColor="background1"/>
                <w:sz w:val="6"/>
                <w:szCs w:val="2"/>
              </w:rPr>
              <w:t xml:space="preserve"> f(p). (для </w:t>
            </w:r>
            <w:proofErr w:type="spellStart"/>
            <w:r w:rsidRPr="00B85602">
              <w:rPr>
                <w:color w:val="FFFFFF" w:themeColor="background1"/>
                <w:sz w:val="6"/>
                <w:szCs w:val="2"/>
              </w:rPr>
              <w:t>преобразования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Карсона</w:t>
            </w:r>
            <w:proofErr w:type="spellEnd"/>
            <w:r w:rsidRPr="00B85602">
              <w:rPr>
                <w:color w:val="FFFFFF" w:themeColor="background1"/>
                <w:sz w:val="6"/>
                <w:szCs w:val="2"/>
              </w:rPr>
              <w:t xml:space="preserve"> </w:t>
            </w:r>
            <w:r w:rsidRPr="00B85602">
              <w:rPr>
                <w:color w:val="FFFFFF" w:themeColor="background1"/>
                <w:sz w:val="6"/>
                <w:szCs w:val="2"/>
              </w:rPr>
              <w:sym w:font="Symbol" w:char="F0B4"/>
            </w:r>
            <w:r w:rsidRPr="00B85602">
              <w:rPr>
                <w:color w:val="FFFFFF" w:themeColor="background1"/>
                <w:sz w:val="6"/>
                <w:szCs w:val="2"/>
              </w:rPr>
              <w:t xml:space="preserve">p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интеграл</w:t>
            </w:r>
            <w:proofErr w:type="spellEnd"/>
            <w:r w:rsidRPr="00B85602">
              <w:rPr>
                <w:color w:val="FFFFFF" w:themeColor="background1"/>
                <w:sz w:val="6"/>
                <w:szCs w:val="2"/>
              </w:rPr>
              <w:t xml:space="preserve"> </w:t>
            </w:r>
            <w:proofErr w:type="spellStart"/>
            <w:r w:rsidRPr="00B85602">
              <w:rPr>
                <w:color w:val="FFFFFF" w:themeColor="background1"/>
                <w:sz w:val="6"/>
                <w:szCs w:val="2"/>
              </w:rPr>
              <w:t>Бромвича</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рациональными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p:,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pl</w:t>
            </w:r>
            <w:proofErr w:type="spellEnd"/>
            <w:r w:rsidRPr="00B85602">
              <w:rPr>
                <w:color w:val="FFFFFF" w:themeColor="background1"/>
                <w:sz w:val="6"/>
                <w:szCs w:val="2"/>
              </w:rPr>
              <w:t xml:space="preserve"> – </w:t>
            </w:r>
            <w:proofErr w:type="spellStart"/>
            <w:r w:rsidRPr="00B85602">
              <w:rPr>
                <w:color w:val="FFFFFF" w:themeColor="background1"/>
                <w:sz w:val="6"/>
                <w:szCs w:val="2"/>
              </w:rPr>
              <w:t>нули</w:t>
            </w:r>
            <w:proofErr w:type="spellEnd"/>
            <w:r w:rsidRPr="00B85602">
              <w:rPr>
                <w:color w:val="FFFFFF" w:themeColor="background1"/>
                <w:sz w:val="6"/>
                <w:szCs w:val="2"/>
              </w:rPr>
              <w:t xml:space="preserve">, а </w:t>
            </w:r>
            <w:proofErr w:type="spellStart"/>
            <w:r w:rsidRPr="00B85602">
              <w:rPr>
                <w:color w:val="FFFFFF" w:themeColor="background1"/>
                <w:sz w:val="6"/>
                <w:szCs w:val="2"/>
              </w:rPr>
              <w:t>pk</w:t>
            </w:r>
            <w:proofErr w:type="spellEnd"/>
            <w:r w:rsidRPr="00B85602">
              <w:rPr>
                <w:color w:val="FFFFFF" w:themeColor="background1"/>
                <w:sz w:val="6"/>
                <w:szCs w:val="2"/>
              </w:rPr>
              <w:t xml:space="preserve"> – полюса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f(p). На </w:t>
            </w:r>
            <w:proofErr w:type="spellStart"/>
            <w:r w:rsidRPr="00B85602">
              <w:rPr>
                <w:color w:val="FFFFFF" w:themeColor="background1"/>
                <w:sz w:val="6"/>
                <w:szCs w:val="2"/>
              </w:rPr>
              <w:t>комплексной</w:t>
            </w:r>
            <w:proofErr w:type="spellEnd"/>
            <w:r w:rsidRPr="00B85602">
              <w:rPr>
                <w:color w:val="FFFFFF" w:themeColor="background1"/>
                <w:sz w:val="6"/>
                <w:szCs w:val="2"/>
              </w:rPr>
              <w:t xml:space="preserve"> </w:t>
            </w:r>
            <w:proofErr w:type="spellStart"/>
            <w:r w:rsidRPr="00B85602">
              <w:rPr>
                <w:color w:val="FFFFFF" w:themeColor="background1"/>
                <w:sz w:val="6"/>
                <w:szCs w:val="2"/>
              </w:rPr>
              <w:t>плоскости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изображаются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соответственно</w:t>
            </w:r>
            <w:proofErr w:type="spellEnd"/>
            <w:r w:rsidRPr="00B85602">
              <w:rPr>
                <w:color w:val="FFFFFF" w:themeColor="background1"/>
                <w:sz w:val="6"/>
                <w:szCs w:val="2"/>
              </w:rPr>
              <w:t xml:space="preserve"> кружками и </w:t>
            </w:r>
            <w:proofErr w:type="spellStart"/>
            <w:r w:rsidRPr="00B85602">
              <w:rPr>
                <w:color w:val="FFFFFF" w:themeColor="background1"/>
                <w:sz w:val="6"/>
                <w:szCs w:val="2"/>
              </w:rPr>
              <w:t>крестиками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простых</w:t>
            </w:r>
            <w:proofErr w:type="spellEnd"/>
            <w:r w:rsidRPr="00B85602">
              <w:rPr>
                <w:color w:val="FFFFFF" w:themeColor="background1"/>
                <w:sz w:val="6"/>
                <w:szCs w:val="2"/>
              </w:rPr>
              <w:t xml:space="preserve"> </w:t>
            </w:r>
            <w:proofErr w:type="spellStart"/>
            <w:r w:rsidRPr="00B85602">
              <w:rPr>
                <w:color w:val="FFFFFF" w:themeColor="background1"/>
                <w:sz w:val="6"/>
                <w:szCs w:val="2"/>
              </w:rPr>
              <w:t>множителей</w:t>
            </w:r>
            <w:proofErr w:type="spellEnd"/>
            <w:r w:rsidRPr="00B85602">
              <w:rPr>
                <w:color w:val="FFFFFF" w:themeColor="background1"/>
                <w:sz w:val="6"/>
                <w:szCs w:val="2"/>
              </w:rPr>
              <w:t xml:space="preserve"> с </w:t>
            </w:r>
            <w:proofErr w:type="spellStart"/>
            <w:r w:rsidRPr="00B85602">
              <w:rPr>
                <w:color w:val="FFFFFF" w:themeColor="background1"/>
                <w:sz w:val="6"/>
                <w:szCs w:val="2"/>
              </w:rPr>
              <w:t>вычетами</w:t>
            </w:r>
            <w:proofErr w:type="spellEnd"/>
            <w:r w:rsidRPr="00B85602">
              <w:rPr>
                <w:color w:val="FFFFFF" w:themeColor="background1"/>
                <w:sz w:val="6"/>
                <w:szCs w:val="2"/>
              </w:rPr>
              <w:t xml:space="preserve">, , ,. </w:t>
            </w:r>
            <w:proofErr w:type="spellStart"/>
            <w:r w:rsidRPr="00B85602">
              <w:rPr>
                <w:color w:val="FFFFFF" w:themeColor="background1"/>
                <w:sz w:val="6"/>
                <w:szCs w:val="2"/>
              </w:rPr>
              <w:t>Функцию</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представить </w:t>
            </w:r>
            <w:proofErr w:type="spellStart"/>
            <w:r w:rsidRPr="00B85602">
              <w:rPr>
                <w:color w:val="FFFFFF" w:themeColor="background1"/>
                <w:sz w:val="6"/>
                <w:szCs w:val="2"/>
              </w:rPr>
              <w:t>суммой</w:t>
            </w:r>
            <w:proofErr w:type="spellEnd"/>
            <w:r w:rsidRPr="00B85602">
              <w:rPr>
                <w:color w:val="FFFFFF" w:themeColor="background1"/>
                <w:sz w:val="6"/>
                <w:szCs w:val="2"/>
              </w:rPr>
              <w:t xml:space="preserve">. При k=1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=1 и </w:t>
            </w:r>
            <w:proofErr w:type="spellStart"/>
            <w:r w:rsidRPr="00B85602">
              <w:rPr>
                <w:color w:val="FFFFFF" w:themeColor="background1"/>
                <w:sz w:val="6"/>
                <w:szCs w:val="2"/>
              </w:rPr>
              <w:t>nk</w:t>
            </w:r>
            <w:proofErr w:type="spellEnd"/>
            <w:r w:rsidRPr="00B85602">
              <w:rPr>
                <w:color w:val="FFFFFF" w:themeColor="background1"/>
                <w:sz w:val="6"/>
                <w:szCs w:val="2"/>
              </w:rPr>
              <w:t>=2, а [(p–</w:t>
            </w:r>
            <w:proofErr w:type="spellStart"/>
            <w:r w:rsidRPr="00B85602">
              <w:rPr>
                <w:color w:val="FFFFFF" w:themeColor="background1"/>
                <w:sz w:val="6"/>
                <w:szCs w:val="2"/>
              </w:rPr>
              <w:t>pk</w:t>
            </w:r>
            <w:proofErr w:type="spellEnd"/>
            <w:r w:rsidRPr="00B85602">
              <w:rPr>
                <w:color w:val="FFFFFF" w:themeColor="background1"/>
                <w:sz w:val="6"/>
                <w:szCs w:val="2"/>
              </w:rPr>
              <w:t xml:space="preserve">)f(p)]=p-3:, и,. При k=2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=0 и </w:t>
            </w:r>
            <w:proofErr w:type="spellStart"/>
            <w:r w:rsidRPr="00B85602">
              <w:rPr>
                <w:color w:val="FFFFFF" w:themeColor="background1"/>
                <w:sz w:val="6"/>
                <w:szCs w:val="2"/>
              </w:rPr>
              <w:t>nk</w:t>
            </w:r>
            <w:proofErr w:type="spellEnd"/>
            <w:r w:rsidRPr="00B85602">
              <w:rPr>
                <w:color w:val="FFFFFF" w:themeColor="background1"/>
                <w:sz w:val="6"/>
                <w:szCs w:val="2"/>
              </w:rPr>
              <w:t>=3, а [(p–</w:t>
            </w:r>
            <w:proofErr w:type="spellStart"/>
            <w:r w:rsidRPr="00B85602">
              <w:rPr>
                <w:color w:val="FFFFFF" w:themeColor="background1"/>
                <w:sz w:val="6"/>
                <w:szCs w:val="2"/>
              </w:rPr>
              <w:t>pk</w:t>
            </w:r>
            <w:proofErr w:type="spellEnd"/>
            <w:r w:rsidRPr="00B85602">
              <w:rPr>
                <w:color w:val="FFFFFF" w:themeColor="background1"/>
                <w:sz w:val="6"/>
                <w:szCs w:val="2"/>
              </w:rPr>
              <w:t xml:space="preserve">)f(p)]=(p–1)-2:, , , и,. </w:t>
            </w:r>
            <w:proofErr w:type="spellStart"/>
            <w:r w:rsidRPr="00B85602">
              <w:rPr>
                <w:color w:val="FFFFFF" w:themeColor="background1"/>
                <w:sz w:val="6"/>
                <w:szCs w:val="2"/>
              </w:rPr>
              <w:t>Если</w:t>
            </w:r>
            <w:proofErr w:type="spellEnd"/>
            <w:r w:rsidRPr="00B85602">
              <w:rPr>
                <w:color w:val="FFFFFF" w:themeColor="background1"/>
                <w:sz w:val="6"/>
                <w:szCs w:val="2"/>
              </w:rPr>
              <w:t xml:space="preserve"> f(p)=c(p)/d(p), а c(p) и d(p) – </w:t>
            </w:r>
            <w:proofErr w:type="spellStart"/>
            <w:r w:rsidRPr="00B85602">
              <w:rPr>
                <w:color w:val="FFFFFF" w:themeColor="background1"/>
                <w:sz w:val="6"/>
                <w:szCs w:val="2"/>
              </w:rPr>
              <w:t>аналитические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простом</w:t>
            </w:r>
            <w:proofErr w:type="spellEnd"/>
            <w:r w:rsidRPr="00B85602">
              <w:rPr>
                <w:color w:val="FFFFFF" w:themeColor="background1"/>
                <w:sz w:val="6"/>
                <w:szCs w:val="2"/>
              </w:rPr>
              <w:t xml:space="preserve"> полюсе p1</w:t>
            </w:r>
            <w:r w:rsidRPr="00B85602">
              <w:rPr>
                <w:color w:val="FFFFFF" w:themeColor="background1"/>
                <w:sz w:val="6"/>
                <w:szCs w:val="2"/>
              </w:rPr>
              <w:sym w:font="Symbol" w:char="F0B9"/>
            </w:r>
            <w:r w:rsidRPr="00B85602">
              <w:rPr>
                <w:color w:val="FFFFFF" w:themeColor="background1"/>
                <w:sz w:val="6"/>
                <w:szCs w:val="2"/>
              </w:rPr>
              <w:sym w:font="Symbol" w:char="F0A5"/>
            </w:r>
            <w:r w:rsidRPr="00B85602">
              <w:rPr>
                <w:color w:val="FFFFFF" w:themeColor="background1"/>
                <w:sz w:val="6"/>
                <w:szCs w:val="2"/>
              </w:rPr>
              <w:t xml:space="preserve">, то </w:t>
            </w:r>
            <w:proofErr w:type="spellStart"/>
            <w:r w:rsidRPr="00B85602">
              <w:rPr>
                <w:color w:val="FFFFFF" w:themeColor="background1"/>
                <w:sz w:val="6"/>
                <w:szCs w:val="2"/>
              </w:rPr>
              <w:t>resf</w:t>
            </w:r>
            <w:proofErr w:type="spellEnd"/>
            <w:r w:rsidRPr="00B85602">
              <w:rPr>
                <w:color w:val="FFFFFF" w:themeColor="background1"/>
                <w:sz w:val="6"/>
                <w:szCs w:val="2"/>
              </w:rPr>
              <w:t>(p1)=c(p1)/d</w:t>
            </w:r>
            <w:r w:rsidRPr="00B85602">
              <w:rPr>
                <w:color w:val="FFFFFF" w:themeColor="background1"/>
                <w:sz w:val="6"/>
                <w:szCs w:val="2"/>
              </w:rPr>
              <w:sym w:font="Symbol" w:char="F0A2"/>
            </w:r>
            <w:r w:rsidRPr="00B85602">
              <w:rPr>
                <w:color w:val="FFFFFF" w:themeColor="background1"/>
                <w:sz w:val="6"/>
                <w:szCs w:val="2"/>
              </w:rPr>
              <w:t xml:space="preserve">(p1). Формула </w:t>
            </w:r>
            <w:proofErr w:type="spellStart"/>
            <w:r w:rsidRPr="00B85602">
              <w:rPr>
                <w:color w:val="FFFFFF" w:themeColor="background1"/>
                <w:sz w:val="6"/>
                <w:szCs w:val="2"/>
              </w:rPr>
              <w:t>Хевисайда</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m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полюсов</w:t>
            </w:r>
            <w:proofErr w:type="spellEnd"/>
            <w:r w:rsidRPr="00B85602">
              <w:rPr>
                <w:color w:val="FFFFFF" w:themeColor="background1"/>
                <w:sz w:val="6"/>
                <w:szCs w:val="2"/>
              </w:rPr>
              <w:t xml:space="preserve"> </w:t>
            </w:r>
            <w:proofErr w:type="spellStart"/>
            <w:r w:rsidRPr="00B85602">
              <w:rPr>
                <w:color w:val="FFFFFF" w:themeColor="background1"/>
                <w:sz w:val="6"/>
                <w:szCs w:val="2"/>
              </w:rPr>
              <w:t>pk</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кратности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mk</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все </w:t>
            </w:r>
            <w:proofErr w:type="spellStart"/>
            <w:r w:rsidRPr="00B85602">
              <w:rPr>
                <w:color w:val="FFFFFF" w:themeColor="background1"/>
                <w:sz w:val="6"/>
                <w:szCs w:val="2"/>
              </w:rPr>
              <w:t>полюсы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простые</w:t>
            </w:r>
            <w:proofErr w:type="spellEnd"/>
            <w:r w:rsidRPr="00B85602">
              <w:rPr>
                <w:color w:val="FFFFFF" w:themeColor="background1"/>
                <w:sz w:val="6"/>
                <w:szCs w:val="2"/>
              </w:rPr>
              <w:t xml:space="preserve">, то Через </w:t>
            </w:r>
            <w:proofErr w:type="spellStart"/>
            <w:r w:rsidRPr="00B85602">
              <w:rPr>
                <w:color w:val="FFFFFF" w:themeColor="background1"/>
                <w:sz w:val="6"/>
                <w:szCs w:val="2"/>
              </w:rPr>
              <w:t>компоненты</w:t>
            </w:r>
            <w:proofErr w:type="spellEnd"/>
            <w:r w:rsidRPr="00B85602">
              <w:rPr>
                <w:color w:val="FFFFFF" w:themeColor="background1"/>
                <w:sz w:val="6"/>
                <w:szCs w:val="2"/>
              </w:rPr>
              <w:t xml:space="preserve"> </w:t>
            </w:r>
            <w:proofErr w:type="spellStart"/>
            <w:r w:rsidRPr="00B85602">
              <w:rPr>
                <w:color w:val="FFFFFF" w:themeColor="background1"/>
                <w:sz w:val="6"/>
                <w:szCs w:val="2"/>
              </w:rPr>
              <w:t>матрицы</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в </w:t>
            </w:r>
            <w:proofErr w:type="spellStart"/>
            <w:r w:rsidRPr="00B85602">
              <w:rPr>
                <w:color w:val="FFFFFF" w:themeColor="background1"/>
                <w:sz w:val="6"/>
                <w:szCs w:val="2"/>
              </w:rPr>
              <w:t>рыночном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рынки</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множества</w:t>
            </w:r>
            <w:proofErr w:type="spellEnd"/>
            <w:r w:rsidRPr="00B85602">
              <w:rPr>
                <w:color w:val="FFFFFF" w:themeColor="background1"/>
                <w:sz w:val="6"/>
                <w:szCs w:val="2"/>
              </w:rPr>
              <w:t xml:space="preserve"> </w:t>
            </w:r>
            <w:proofErr w:type="spellStart"/>
            <w:r w:rsidRPr="00B85602">
              <w:rPr>
                <w:color w:val="FFFFFF" w:themeColor="background1"/>
                <w:sz w:val="6"/>
                <w:szCs w:val="2"/>
              </w:rPr>
              <w:t>секторов</w:t>
            </w:r>
            <w:proofErr w:type="spellEnd"/>
            <w:r w:rsidRPr="00B85602">
              <w:rPr>
                <w:color w:val="FFFFFF" w:themeColor="background1"/>
                <w:sz w:val="6"/>
                <w:szCs w:val="2"/>
              </w:rPr>
              <w:t xml:space="preserve">, </w:t>
            </w:r>
            <w:proofErr w:type="spellStart"/>
            <w:r w:rsidRPr="00B85602">
              <w:rPr>
                <w:color w:val="FFFFFF" w:themeColor="background1"/>
                <w:sz w:val="6"/>
                <w:szCs w:val="2"/>
              </w:rPr>
              <w:t>элементы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которых</w:t>
            </w:r>
            <w:proofErr w:type="spellEnd"/>
            <w:r w:rsidRPr="00B85602">
              <w:rPr>
                <w:color w:val="FFFFFF" w:themeColor="background1"/>
                <w:sz w:val="6"/>
                <w:szCs w:val="2"/>
              </w:rPr>
              <w:t xml:space="preserve"> </w:t>
            </w:r>
            <w:proofErr w:type="spellStart"/>
            <w:r w:rsidRPr="00B85602">
              <w:rPr>
                <w:color w:val="FFFFFF" w:themeColor="background1"/>
                <w:sz w:val="6"/>
                <w:szCs w:val="2"/>
              </w:rPr>
              <w:t>имеют</w:t>
            </w:r>
            <w:proofErr w:type="spellEnd"/>
            <w:r w:rsidRPr="00B85602">
              <w:rPr>
                <w:color w:val="FFFFFF" w:themeColor="background1"/>
                <w:sz w:val="6"/>
                <w:szCs w:val="2"/>
              </w:rPr>
              <w:t xml:space="preserve"> </w:t>
            </w:r>
            <w:proofErr w:type="spellStart"/>
            <w:r w:rsidRPr="00B85602">
              <w:rPr>
                <w:color w:val="FFFFFF" w:themeColor="background1"/>
                <w:sz w:val="6"/>
                <w:szCs w:val="2"/>
              </w:rPr>
              <w:t>общие</w:t>
            </w:r>
            <w:proofErr w:type="spellEnd"/>
            <w:r w:rsidRPr="00B85602">
              <w:rPr>
                <w:color w:val="FFFFFF" w:themeColor="background1"/>
                <w:sz w:val="6"/>
                <w:szCs w:val="2"/>
              </w:rPr>
              <w:t xml:space="preserve"> признаки. </w:t>
            </w:r>
            <w:proofErr w:type="spellStart"/>
            <w:r w:rsidRPr="00B85602">
              <w:rPr>
                <w:color w:val="FFFFFF" w:themeColor="background1"/>
                <w:sz w:val="6"/>
                <w:szCs w:val="2"/>
              </w:rPr>
              <w:t>Хозяйствующие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сектора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w:t>
            </w:r>
            <w:proofErr w:type="spellEnd"/>
            <w:r w:rsidRPr="00B85602">
              <w:rPr>
                <w:color w:val="FFFFFF" w:themeColor="background1"/>
                <w:sz w:val="6"/>
                <w:szCs w:val="2"/>
              </w:rPr>
              <w:t xml:space="preserve"> по </w:t>
            </w:r>
            <w:proofErr w:type="spellStart"/>
            <w:r w:rsidRPr="00B85602">
              <w:rPr>
                <w:color w:val="FFFFFF" w:themeColor="background1"/>
                <w:sz w:val="6"/>
                <w:szCs w:val="2"/>
              </w:rPr>
              <w:t>своему</w:t>
            </w:r>
            <w:proofErr w:type="spellEnd"/>
            <w:r w:rsidRPr="00B85602">
              <w:rPr>
                <w:color w:val="FFFFFF" w:themeColor="background1"/>
                <w:sz w:val="6"/>
                <w:szCs w:val="2"/>
              </w:rPr>
              <w:t xml:space="preserve"> </w:t>
            </w:r>
            <w:proofErr w:type="spellStart"/>
            <w:r w:rsidRPr="00B85602">
              <w:rPr>
                <w:color w:val="FFFFFF" w:themeColor="background1"/>
                <w:sz w:val="6"/>
                <w:szCs w:val="2"/>
              </w:rPr>
              <w:t>поведению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чем</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всего</w:t>
            </w:r>
            <w:proofErr w:type="spellEnd"/>
            <w:r w:rsidRPr="00B85602">
              <w:rPr>
                <w:color w:val="FFFFFF" w:themeColor="background1"/>
                <w:sz w:val="6"/>
                <w:szCs w:val="2"/>
              </w:rPr>
              <w:t xml:space="preserve"> </w:t>
            </w:r>
            <w:proofErr w:type="spellStart"/>
            <w:r w:rsidRPr="00B85602">
              <w:rPr>
                <w:color w:val="FFFFFF" w:themeColor="background1"/>
                <w:sz w:val="6"/>
                <w:szCs w:val="2"/>
              </w:rPr>
              <w:t>рынка</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сегменту </w:t>
            </w:r>
            <w:proofErr w:type="spellStart"/>
            <w:r w:rsidRPr="00B85602">
              <w:rPr>
                <w:color w:val="FFFFFF" w:themeColor="background1"/>
                <w:sz w:val="6"/>
                <w:szCs w:val="2"/>
              </w:rPr>
              <w:t>придают</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характеризуется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какими</w:t>
            </w:r>
            <w:proofErr w:type="spellEnd"/>
            <w:r w:rsidRPr="00B85602">
              <w:rPr>
                <w:color w:val="FFFFFF" w:themeColor="background1"/>
                <w:sz w:val="6"/>
                <w:szCs w:val="2"/>
              </w:rPr>
              <w:t xml:space="preserve">-то </w:t>
            </w:r>
            <w:proofErr w:type="spellStart"/>
            <w:r w:rsidRPr="00B85602">
              <w:rPr>
                <w:color w:val="FFFFFF" w:themeColor="background1"/>
                <w:sz w:val="6"/>
                <w:szCs w:val="2"/>
              </w:rPr>
              <w:t>свойствами</w:t>
            </w:r>
            <w:proofErr w:type="spellEnd"/>
            <w:r w:rsidRPr="00B85602">
              <w:rPr>
                <w:color w:val="FFFFFF" w:themeColor="background1"/>
                <w:sz w:val="6"/>
                <w:szCs w:val="2"/>
              </w:rPr>
              <w:t xml:space="preserve"> и параметрами. </w:t>
            </w:r>
            <w:proofErr w:type="spellStart"/>
            <w:r w:rsidRPr="00B85602">
              <w:rPr>
                <w:color w:val="FFFFFF" w:themeColor="background1"/>
                <w:sz w:val="6"/>
                <w:szCs w:val="2"/>
              </w:rPr>
              <w:t>Экстенсивные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пропорциональны</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размеру</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совокупный</w:t>
            </w:r>
            <w:proofErr w:type="spellEnd"/>
            <w:r w:rsidRPr="00B85602">
              <w:rPr>
                <w:color w:val="FFFFFF" w:themeColor="background1"/>
                <w:sz w:val="6"/>
                <w:szCs w:val="2"/>
              </w:rPr>
              <w:t xml:space="preserve"> доход,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число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не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размеров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обмена</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сектором и </w:t>
            </w:r>
            <w:proofErr w:type="spellStart"/>
            <w:r w:rsidRPr="00B85602">
              <w:rPr>
                <w:color w:val="FFFFFF" w:themeColor="background1"/>
                <w:sz w:val="6"/>
                <w:szCs w:val="2"/>
              </w:rPr>
              <w:t>рынком</w:t>
            </w:r>
            <w:proofErr w:type="spellEnd"/>
            <w:r w:rsidRPr="00B85602">
              <w:rPr>
                <w:color w:val="FFFFFF" w:themeColor="background1"/>
                <w:sz w:val="6"/>
                <w:szCs w:val="2"/>
              </w:rPr>
              <w:t xml:space="preserve">, а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отражает</w:t>
            </w:r>
            <w:proofErr w:type="spellEnd"/>
            <w:r w:rsidRPr="00B85602">
              <w:rPr>
                <w:color w:val="FFFFFF" w:themeColor="background1"/>
                <w:sz w:val="6"/>
                <w:szCs w:val="2"/>
              </w:rPr>
              <w:t xml:space="preserve"> </w:t>
            </w:r>
            <w:proofErr w:type="spellStart"/>
            <w:r w:rsidRPr="00B85602">
              <w:rPr>
                <w:color w:val="FFFFFF" w:themeColor="background1"/>
                <w:sz w:val="6"/>
                <w:szCs w:val="2"/>
              </w:rPr>
              <w:t>издержки</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параметры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то в секторе </w:t>
            </w:r>
            <w:proofErr w:type="spellStart"/>
            <w:r w:rsidRPr="00B85602">
              <w:rPr>
                <w:color w:val="FFFFFF" w:themeColor="background1"/>
                <w:sz w:val="6"/>
                <w:szCs w:val="2"/>
              </w:rPr>
              <w:t>протекает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Самопроизвольный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в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когда</w:t>
            </w:r>
            <w:proofErr w:type="spellEnd"/>
            <w:r w:rsidRPr="00B85602">
              <w:rPr>
                <w:color w:val="FFFFFF" w:themeColor="background1"/>
                <w:sz w:val="6"/>
                <w:szCs w:val="2"/>
              </w:rPr>
              <w:t xml:space="preserve"> его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изменяются</w:t>
            </w:r>
            <w:proofErr w:type="spellEnd"/>
            <w:r w:rsidRPr="00B85602">
              <w:rPr>
                <w:color w:val="FFFFFF" w:themeColor="background1"/>
                <w:sz w:val="6"/>
                <w:szCs w:val="2"/>
              </w:rPr>
              <w:t xml:space="preserve">: в секторе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Равновесные</w:t>
            </w:r>
            <w:proofErr w:type="spellEnd"/>
            <w:r w:rsidRPr="00B85602">
              <w:rPr>
                <w:color w:val="FFFFFF" w:themeColor="background1"/>
                <w:sz w:val="6"/>
                <w:szCs w:val="2"/>
              </w:rPr>
              <w:t xml:space="preserve"> </w:t>
            </w:r>
            <w:proofErr w:type="spellStart"/>
            <w:r w:rsidRPr="00B85602">
              <w:rPr>
                <w:color w:val="FFFFFF" w:themeColor="background1"/>
                <w:sz w:val="6"/>
                <w:szCs w:val="2"/>
              </w:rPr>
              <w:t>рыночные</w:t>
            </w:r>
            <w:proofErr w:type="spellEnd"/>
            <w:r w:rsidRPr="00B85602">
              <w:rPr>
                <w:color w:val="FFFFFF" w:themeColor="background1"/>
                <w:sz w:val="6"/>
                <w:szCs w:val="2"/>
              </w:rPr>
              <w:t xml:space="preserve"> </w:t>
            </w:r>
            <w:proofErr w:type="spellStart"/>
            <w:r w:rsidRPr="00B85602">
              <w:rPr>
                <w:color w:val="FFFFFF" w:themeColor="background1"/>
                <w:sz w:val="6"/>
                <w:szCs w:val="2"/>
              </w:rPr>
              <w:t>сегменты</w:t>
            </w:r>
            <w:proofErr w:type="spellEnd"/>
            <w:r w:rsidRPr="00B85602">
              <w:rPr>
                <w:color w:val="FFFFFF" w:themeColor="background1"/>
                <w:sz w:val="6"/>
                <w:szCs w:val="2"/>
              </w:rPr>
              <w:t xml:space="preserve"> </w:t>
            </w:r>
            <w:proofErr w:type="spellStart"/>
            <w:r w:rsidRPr="00B85602">
              <w:rPr>
                <w:color w:val="FFFFFF" w:themeColor="background1"/>
                <w:sz w:val="6"/>
                <w:szCs w:val="2"/>
              </w:rPr>
              <w:t>характеризуются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Гиббса</w:t>
            </w:r>
            <w:proofErr w:type="spellEnd"/>
            <w:r w:rsidRPr="00B85602">
              <w:rPr>
                <w:color w:val="FFFFFF" w:themeColor="background1"/>
                <w:sz w:val="6"/>
                <w:szCs w:val="2"/>
              </w:rPr>
              <w:t xml:space="preserve"> [3]. </w:t>
            </w:r>
            <w:proofErr w:type="spellStart"/>
            <w:r w:rsidRPr="00B85602">
              <w:rPr>
                <w:color w:val="FFFFFF" w:themeColor="background1"/>
                <w:sz w:val="6"/>
                <w:szCs w:val="2"/>
              </w:rPr>
              <w:t>Сейчас</w:t>
            </w:r>
            <w:proofErr w:type="spellEnd"/>
            <w:r w:rsidRPr="00B85602">
              <w:rPr>
                <w:color w:val="FFFFFF" w:themeColor="background1"/>
                <w:sz w:val="6"/>
                <w:szCs w:val="2"/>
              </w:rPr>
              <w:t xml:space="preserve"> </w:t>
            </w:r>
            <w:proofErr w:type="spellStart"/>
            <w:r w:rsidRPr="00B85602">
              <w:rPr>
                <w:color w:val="FFFFFF" w:themeColor="background1"/>
                <w:sz w:val="6"/>
                <w:szCs w:val="2"/>
              </w:rPr>
              <w:t>кажется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тривиальным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при нехватке </w:t>
            </w:r>
            <w:proofErr w:type="spellStart"/>
            <w:r w:rsidRPr="00B85602">
              <w:rPr>
                <w:color w:val="FFFFFF" w:themeColor="background1"/>
                <w:sz w:val="6"/>
                <w:szCs w:val="2"/>
              </w:rPr>
              <w:t>некоторого</w:t>
            </w:r>
            <w:proofErr w:type="spellEnd"/>
            <w:r w:rsidRPr="00B85602">
              <w:rPr>
                <w:color w:val="FFFFFF" w:themeColor="background1"/>
                <w:sz w:val="6"/>
                <w:szCs w:val="2"/>
              </w:rPr>
              <w:t xml:space="preserve"> блага его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w:t>
            </w:r>
            <w:proofErr w:type="spellStart"/>
            <w:r w:rsidRPr="00B85602">
              <w:rPr>
                <w:color w:val="FFFFFF" w:themeColor="background1"/>
                <w:sz w:val="6"/>
                <w:szCs w:val="2"/>
              </w:rPr>
              <w:t>Однако</w:t>
            </w:r>
            <w:proofErr w:type="spellEnd"/>
            <w:r w:rsidRPr="00B85602">
              <w:rPr>
                <w:color w:val="FFFFFF" w:themeColor="background1"/>
                <w:sz w:val="6"/>
                <w:szCs w:val="2"/>
              </w:rPr>
              <w:t xml:space="preserve"> </w:t>
            </w:r>
            <w:proofErr w:type="spellStart"/>
            <w:r w:rsidRPr="00B85602">
              <w:rPr>
                <w:color w:val="FFFFFF" w:themeColor="background1"/>
                <w:sz w:val="6"/>
                <w:szCs w:val="2"/>
              </w:rPr>
              <w:t>между</w:t>
            </w:r>
            <w:proofErr w:type="spellEnd"/>
            <w:r w:rsidRPr="00B85602">
              <w:rPr>
                <w:color w:val="FFFFFF" w:themeColor="background1"/>
                <w:sz w:val="6"/>
                <w:szCs w:val="2"/>
              </w:rPr>
              <w:t xml:space="preserve"> </w:t>
            </w:r>
            <w:proofErr w:type="spellStart"/>
            <w:r w:rsidRPr="00B85602">
              <w:rPr>
                <w:color w:val="FFFFFF" w:themeColor="background1"/>
                <w:sz w:val="6"/>
                <w:szCs w:val="2"/>
              </w:rPr>
              <w:t>эмпирическим</w:t>
            </w:r>
            <w:proofErr w:type="spellEnd"/>
            <w:r w:rsidRPr="00B85602">
              <w:rPr>
                <w:color w:val="FFFFFF" w:themeColor="background1"/>
                <w:sz w:val="6"/>
                <w:szCs w:val="2"/>
              </w:rPr>
              <w:t xml:space="preserve"> фактом и </w:t>
            </w:r>
            <w:proofErr w:type="spellStart"/>
            <w:r w:rsidRPr="00B85602">
              <w:rPr>
                <w:color w:val="FFFFFF" w:themeColor="background1"/>
                <w:sz w:val="6"/>
                <w:szCs w:val="2"/>
              </w:rPr>
              <w:t>математическим</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дистанция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огромного</w:t>
            </w:r>
            <w:proofErr w:type="spellEnd"/>
            <w:r w:rsidRPr="00B85602">
              <w:rPr>
                <w:color w:val="FFFFFF" w:themeColor="background1"/>
                <w:sz w:val="6"/>
                <w:szCs w:val="2"/>
              </w:rPr>
              <w:t xml:space="preserve"> </w:t>
            </w:r>
            <w:proofErr w:type="spellStart"/>
            <w:r w:rsidRPr="00B85602">
              <w:rPr>
                <w:color w:val="FFFFFF" w:themeColor="background1"/>
                <w:sz w:val="6"/>
                <w:szCs w:val="2"/>
              </w:rPr>
              <w:t>размера</w:t>
            </w:r>
            <w:proofErr w:type="spellEnd"/>
            <w:r w:rsidRPr="00B85602">
              <w:rPr>
                <w:color w:val="FFFFFF" w:themeColor="background1"/>
                <w:sz w:val="6"/>
                <w:szCs w:val="2"/>
              </w:rPr>
              <w:t xml:space="preserve"> [1]. В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доказательства</w:t>
            </w:r>
            <w:proofErr w:type="spellEnd"/>
            <w:r w:rsidRPr="00B85602">
              <w:rPr>
                <w:color w:val="FFFFFF" w:themeColor="background1"/>
                <w:sz w:val="6"/>
                <w:szCs w:val="2"/>
              </w:rPr>
              <w:t xml:space="preserve"> </w:t>
            </w:r>
            <w:proofErr w:type="spellStart"/>
            <w:r w:rsidRPr="00B85602">
              <w:rPr>
                <w:color w:val="FFFFFF" w:themeColor="background1"/>
                <w:sz w:val="6"/>
                <w:szCs w:val="2"/>
              </w:rPr>
              <w:t>лежит</w:t>
            </w:r>
            <w:proofErr w:type="spellEnd"/>
            <w:r w:rsidRPr="00B85602">
              <w:rPr>
                <w:color w:val="FFFFFF" w:themeColor="background1"/>
                <w:sz w:val="6"/>
                <w:szCs w:val="2"/>
              </w:rPr>
              <w:t xml:space="preserve"> </w:t>
            </w:r>
            <w:proofErr w:type="spellStart"/>
            <w:r w:rsidRPr="00B85602">
              <w:rPr>
                <w:color w:val="FFFFFF" w:themeColor="background1"/>
                <w:sz w:val="6"/>
                <w:szCs w:val="2"/>
              </w:rPr>
              <w:t>предположение</w:t>
            </w:r>
            <w:proofErr w:type="spellEnd"/>
            <w:r w:rsidRPr="00B85602">
              <w:rPr>
                <w:color w:val="FFFFFF" w:themeColor="background1"/>
                <w:sz w:val="6"/>
                <w:szCs w:val="2"/>
              </w:rPr>
              <w:t xml:space="preserve"> о </w:t>
            </w:r>
            <w:proofErr w:type="spellStart"/>
            <w:r w:rsidRPr="00B85602">
              <w:rPr>
                <w:color w:val="FFFFFF" w:themeColor="background1"/>
                <w:sz w:val="6"/>
                <w:szCs w:val="2"/>
              </w:rPr>
              <w:t>детерминированности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процессов</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Оно</w:t>
            </w:r>
            <w:proofErr w:type="spellEnd"/>
            <w:r w:rsidRPr="00B85602">
              <w:rPr>
                <w:color w:val="FFFFFF" w:themeColor="background1"/>
                <w:sz w:val="6"/>
                <w:szCs w:val="2"/>
              </w:rPr>
              <w:t xml:space="preserve"> попросту не </w:t>
            </w:r>
            <w:proofErr w:type="spellStart"/>
            <w:r w:rsidRPr="00B85602">
              <w:rPr>
                <w:color w:val="FFFFFF" w:themeColor="background1"/>
                <w:sz w:val="6"/>
                <w:szCs w:val="2"/>
              </w:rPr>
              <w:t>учитывает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неопределенность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будущего</w:t>
            </w:r>
            <w:proofErr w:type="spellEnd"/>
            <w:r w:rsidRPr="00B85602">
              <w:rPr>
                <w:color w:val="FFFFFF" w:themeColor="background1"/>
                <w:sz w:val="6"/>
                <w:szCs w:val="2"/>
              </w:rPr>
              <w:t xml:space="preserve">, тем </w:t>
            </w:r>
            <w:proofErr w:type="spellStart"/>
            <w:r w:rsidRPr="00B85602">
              <w:rPr>
                <w:color w:val="FFFFFF" w:themeColor="background1"/>
                <w:sz w:val="6"/>
                <w:szCs w:val="2"/>
              </w:rPr>
              <w:t>самым</w:t>
            </w:r>
            <w:proofErr w:type="spellEnd"/>
            <w:r w:rsidRPr="00B85602">
              <w:rPr>
                <w:color w:val="FFFFFF" w:themeColor="background1"/>
                <w:sz w:val="6"/>
                <w:szCs w:val="2"/>
              </w:rPr>
              <w:t xml:space="preserve"> не </w:t>
            </w:r>
            <w:proofErr w:type="spellStart"/>
            <w:r w:rsidRPr="00B85602">
              <w:rPr>
                <w:color w:val="FFFFFF" w:themeColor="background1"/>
                <w:sz w:val="6"/>
                <w:szCs w:val="2"/>
              </w:rPr>
              <w:t>затрагивая</w:t>
            </w:r>
            <w:proofErr w:type="spellEnd"/>
            <w:r w:rsidRPr="00B85602">
              <w:rPr>
                <w:color w:val="FFFFFF" w:themeColor="background1"/>
                <w:sz w:val="6"/>
                <w:szCs w:val="2"/>
              </w:rPr>
              <w:t xml:space="preserve"> </w:t>
            </w:r>
            <w:proofErr w:type="spellStart"/>
            <w:r w:rsidRPr="00B85602">
              <w:rPr>
                <w:color w:val="FFFFFF" w:themeColor="background1"/>
                <w:sz w:val="6"/>
                <w:szCs w:val="2"/>
              </w:rPr>
              <w:t>финансовую</w:t>
            </w:r>
            <w:proofErr w:type="spellEnd"/>
            <w:r w:rsidRPr="00B85602">
              <w:rPr>
                <w:color w:val="FFFFFF" w:themeColor="background1"/>
                <w:sz w:val="6"/>
                <w:szCs w:val="2"/>
              </w:rPr>
              <w:t xml:space="preserve"> сторону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денежная</w:t>
            </w:r>
            <w:proofErr w:type="spellEnd"/>
            <w:r w:rsidRPr="00B85602">
              <w:rPr>
                <w:color w:val="FFFFFF" w:themeColor="background1"/>
                <w:sz w:val="6"/>
                <w:szCs w:val="2"/>
              </w:rPr>
              <w:t xml:space="preserve"> </w:t>
            </w:r>
            <w:proofErr w:type="spellStart"/>
            <w:r w:rsidRPr="00B85602">
              <w:rPr>
                <w:color w:val="FFFFFF" w:themeColor="background1"/>
                <w:sz w:val="6"/>
                <w:szCs w:val="2"/>
              </w:rPr>
              <w:t>инфляция</w:t>
            </w:r>
            <w:proofErr w:type="spellEnd"/>
            <w:r w:rsidRPr="00B85602">
              <w:rPr>
                <w:color w:val="FFFFFF" w:themeColor="background1"/>
                <w:sz w:val="6"/>
                <w:szCs w:val="2"/>
              </w:rPr>
              <w:t xml:space="preserve"> и </w:t>
            </w:r>
            <w:proofErr w:type="spellStart"/>
            <w:r w:rsidRPr="00B85602">
              <w:rPr>
                <w:color w:val="FFFFFF" w:themeColor="background1"/>
                <w:sz w:val="6"/>
                <w:szCs w:val="2"/>
              </w:rPr>
              <w:t>спекуляция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объяснить</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[2]. Предметом </w:t>
            </w:r>
            <w:proofErr w:type="spellStart"/>
            <w:r w:rsidRPr="00B85602">
              <w:rPr>
                <w:color w:val="FFFFFF" w:themeColor="background1"/>
                <w:sz w:val="6"/>
                <w:szCs w:val="2"/>
              </w:rPr>
              <w:t>нашего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состояниях</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ячейка</w:t>
            </w:r>
            <w:proofErr w:type="spellEnd"/>
            <w:r w:rsidRPr="00B85602">
              <w:rPr>
                <w:color w:val="FFFFFF" w:themeColor="background1"/>
                <w:sz w:val="6"/>
                <w:szCs w:val="2"/>
              </w:rPr>
              <w:t xml:space="preserve"> «</w:t>
            </w:r>
            <w:proofErr w:type="spellStart"/>
            <w:r w:rsidRPr="00B85602">
              <w:rPr>
                <w:color w:val="FFFFFF" w:themeColor="background1"/>
                <w:sz w:val="6"/>
                <w:szCs w:val="2"/>
              </w:rPr>
              <w:t>погружена</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формируемую</w:t>
            </w:r>
            <w:proofErr w:type="spellEnd"/>
            <w:r w:rsidRPr="00B85602">
              <w:rPr>
                <w:color w:val="FFFFFF" w:themeColor="background1"/>
                <w:sz w:val="6"/>
                <w:szCs w:val="2"/>
              </w:rPr>
              <w:t xml:space="preserve"> другими </w:t>
            </w:r>
            <w:proofErr w:type="spellStart"/>
            <w:r w:rsidRPr="00B85602">
              <w:rPr>
                <w:color w:val="FFFFFF" w:themeColor="background1"/>
                <w:sz w:val="6"/>
                <w:szCs w:val="2"/>
              </w:rPr>
              <w:t>ячейками</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Основное</w:t>
            </w:r>
            <w:proofErr w:type="spellEnd"/>
            <w:r w:rsidRPr="00B85602">
              <w:rPr>
                <w:color w:val="FFFFFF" w:themeColor="background1"/>
                <w:sz w:val="6"/>
                <w:szCs w:val="2"/>
              </w:rPr>
              <w:t xml:space="preserve"> </w:t>
            </w:r>
            <w:proofErr w:type="spellStart"/>
            <w:r w:rsidRPr="00B85602">
              <w:rPr>
                <w:color w:val="FFFFFF" w:themeColor="background1"/>
                <w:sz w:val="6"/>
                <w:szCs w:val="2"/>
              </w:rPr>
              <w:t>занятие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ячейки</w:t>
            </w:r>
            <w:proofErr w:type="spellEnd"/>
            <w:r w:rsidRPr="00B85602">
              <w:rPr>
                <w:color w:val="FFFFFF" w:themeColor="background1"/>
                <w:sz w:val="6"/>
                <w:szCs w:val="2"/>
              </w:rPr>
              <w:t xml:space="preserve"> –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распределение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товаров</w:t>
            </w:r>
            <w:proofErr w:type="spellEnd"/>
            <w:r w:rsidRPr="00B85602">
              <w:rPr>
                <w:color w:val="FFFFFF" w:themeColor="background1"/>
                <w:sz w:val="6"/>
                <w:szCs w:val="2"/>
              </w:rPr>
              <w:t xml:space="preserve"> и услуг. </w:t>
            </w:r>
            <w:proofErr w:type="spellStart"/>
            <w:r w:rsidRPr="00B85602">
              <w:rPr>
                <w:color w:val="FFFFFF" w:themeColor="background1"/>
                <w:sz w:val="6"/>
                <w:szCs w:val="2"/>
              </w:rPr>
              <w:t>Совокупность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ячеек</w:t>
            </w:r>
            <w:proofErr w:type="spellEnd"/>
            <w:r w:rsidRPr="00B85602">
              <w:rPr>
                <w:color w:val="FFFFFF" w:themeColor="background1"/>
                <w:sz w:val="6"/>
                <w:szCs w:val="2"/>
              </w:rPr>
              <w:t xml:space="preserve"> и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образует</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замкнутую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экономическую</w:t>
            </w:r>
            <w:proofErr w:type="spellEnd"/>
            <w:r w:rsidRPr="00B85602">
              <w:rPr>
                <w:color w:val="FFFFFF" w:themeColor="background1"/>
                <w:sz w:val="6"/>
                <w:szCs w:val="2"/>
              </w:rPr>
              <w:t xml:space="preserve"> систему. Нас </w:t>
            </w:r>
            <w:proofErr w:type="spellStart"/>
            <w:r w:rsidRPr="00B85602">
              <w:rPr>
                <w:color w:val="FFFFFF" w:themeColor="background1"/>
                <w:sz w:val="6"/>
                <w:szCs w:val="2"/>
              </w:rPr>
              <w:t>интересует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товарные</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в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n </w:t>
            </w:r>
            <w:proofErr w:type="spellStart"/>
            <w:r w:rsidRPr="00B85602">
              <w:rPr>
                <w:color w:val="FFFFFF" w:themeColor="background1"/>
                <w:sz w:val="6"/>
                <w:szCs w:val="2"/>
              </w:rPr>
              <w:t>нумерует</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полезностями</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основному принципу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механики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известна</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внутреннюю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U,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w:t>
            </w:r>
            <w:proofErr w:type="spellStart"/>
            <w:r w:rsidRPr="00B85602">
              <w:rPr>
                <w:color w:val="FFFFFF" w:themeColor="background1"/>
                <w:sz w:val="6"/>
                <w:szCs w:val="2"/>
              </w:rPr>
              <w:t>свободную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связаны</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баланса</w:t>
            </w:r>
            <w:proofErr w:type="spellEnd"/>
            <w:r w:rsidRPr="00B85602">
              <w:rPr>
                <w:color w:val="FFFFFF" w:themeColor="background1"/>
                <w:sz w:val="6"/>
                <w:szCs w:val="2"/>
              </w:rPr>
              <w:t xml:space="preserve"> U=F+W.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n-го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закрытого</w:t>
            </w:r>
            <w:proofErr w:type="spellEnd"/>
            <w:r w:rsidRPr="00B85602">
              <w:rPr>
                <w:color w:val="FFFFFF" w:themeColor="background1"/>
                <w:sz w:val="6"/>
                <w:szCs w:val="2"/>
              </w:rPr>
              <w:t xml:space="preserve"> </w:t>
            </w:r>
            <w:proofErr w:type="spellStart"/>
            <w:r w:rsidRPr="00B85602">
              <w:rPr>
                <w:color w:val="FFFFFF" w:themeColor="background1"/>
                <w:sz w:val="6"/>
                <w:szCs w:val="2"/>
              </w:rPr>
              <w:t>региона</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S – мера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VS, а </w:t>
            </w:r>
            <w:proofErr w:type="spellStart"/>
            <w:r w:rsidRPr="00B85602">
              <w:rPr>
                <w:color w:val="FFFFFF" w:themeColor="background1"/>
                <w:sz w:val="6"/>
                <w:szCs w:val="2"/>
              </w:rPr>
              <w:t>интенсивная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переменная</w:t>
            </w:r>
            <w:proofErr w:type="spellEnd"/>
            <w:r w:rsidRPr="00B85602">
              <w:rPr>
                <w:color w:val="FFFFFF" w:themeColor="background1"/>
                <w:sz w:val="6"/>
                <w:szCs w:val="2"/>
              </w:rPr>
              <w:t xml:space="preserve"> V –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И V и S </w:t>
            </w:r>
            <w:proofErr w:type="spellStart"/>
            <w:r w:rsidRPr="00B85602">
              <w:rPr>
                <w:color w:val="FFFFFF" w:themeColor="background1"/>
                <w:sz w:val="6"/>
                <w:szCs w:val="2"/>
              </w:rPr>
              <w:t>неотрицательны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Q и </w:t>
            </w:r>
            <w:proofErr w:type="spellStart"/>
            <w:r w:rsidRPr="00B85602">
              <w:rPr>
                <w:color w:val="FFFFFF" w:themeColor="background1"/>
                <w:sz w:val="6"/>
                <w:szCs w:val="2"/>
              </w:rPr>
              <w:t>Pn</w:t>
            </w:r>
            <w:proofErr w:type="spellEnd"/>
            <w:r w:rsidRPr="00B85602">
              <w:rPr>
                <w:color w:val="FFFFFF" w:themeColor="background1"/>
                <w:sz w:val="6"/>
                <w:szCs w:val="2"/>
              </w:rPr>
              <w:t xml:space="preserve"> с V </w:t>
            </w:r>
            <w:proofErr w:type="spellStart"/>
            <w:r w:rsidRPr="00B85602">
              <w:rPr>
                <w:color w:val="FFFFFF" w:themeColor="background1"/>
                <w:sz w:val="6"/>
                <w:szCs w:val="2"/>
              </w:rPr>
              <w:t>описываются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U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по V </w:t>
            </w:r>
            <w:proofErr w:type="spellStart"/>
            <w:r w:rsidRPr="00B85602">
              <w:rPr>
                <w:color w:val="FFFFFF" w:themeColor="background1"/>
                <w:sz w:val="6"/>
                <w:szCs w:val="2"/>
              </w:rPr>
              <w:t>зависят</w:t>
            </w:r>
            <w:proofErr w:type="spellEnd"/>
            <w:r w:rsidRPr="00B85602">
              <w:rPr>
                <w:color w:val="FFFFFF" w:themeColor="background1"/>
                <w:sz w:val="6"/>
                <w:szCs w:val="2"/>
              </w:rPr>
              <w:t xml:space="preserve"> от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и </w:t>
            </w:r>
            <w:proofErr w:type="spellStart"/>
            <w:r w:rsidRPr="00B85602">
              <w:rPr>
                <w:color w:val="FFFFFF" w:themeColor="background1"/>
                <w:sz w:val="6"/>
                <w:szCs w:val="2"/>
              </w:rPr>
              <w:t>асимметрии</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t xml:space="preserve">2&gt;0, то S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V, </w:t>
            </w:r>
            <w:proofErr w:type="spellStart"/>
            <w:r w:rsidRPr="00B85602">
              <w:rPr>
                <w:color w:val="FFFFFF" w:themeColor="background1"/>
                <w:sz w:val="6"/>
                <w:szCs w:val="2"/>
              </w:rPr>
              <w:t>достигая</w:t>
            </w:r>
            <w:proofErr w:type="spellEnd"/>
            <w:r w:rsidRPr="00B85602">
              <w:rPr>
                <w:color w:val="FFFFFF" w:themeColor="background1"/>
                <w:sz w:val="6"/>
                <w:szCs w:val="2"/>
              </w:rPr>
              <w:t xml:space="preserve"> </w:t>
            </w:r>
            <w:proofErr w:type="spellStart"/>
            <w:r w:rsidRPr="00B85602">
              <w:rPr>
                <w:color w:val="FFFFFF" w:themeColor="background1"/>
                <w:sz w:val="6"/>
                <w:szCs w:val="2"/>
              </w:rPr>
              <w:t>насыщения</w:t>
            </w:r>
            <w:proofErr w:type="spellEnd"/>
            <w:r w:rsidRPr="00B85602">
              <w:rPr>
                <w:color w:val="FFFFFF" w:themeColor="background1"/>
                <w:sz w:val="6"/>
                <w:szCs w:val="2"/>
              </w:rPr>
              <w:t xml:space="preserve"> при V=V3</w:t>
            </w:r>
            <w:r w:rsidRPr="00B85602">
              <w:rPr>
                <w:color w:val="FFFFFF" w:themeColor="background1"/>
                <w:sz w:val="6"/>
                <w:szCs w:val="2"/>
              </w:rPr>
              <w:sym w:font="Symbol" w:char="F0BA"/>
            </w:r>
            <w:r w:rsidRPr="00B85602">
              <w:rPr>
                <w:color w:val="FFFFFF" w:themeColor="background1"/>
                <w:sz w:val="6"/>
                <w:szCs w:val="2"/>
              </w:rPr>
              <w:t xml:space="preserve">μ3/3μ2, </w:t>
            </w:r>
            <w:proofErr w:type="spellStart"/>
            <w:r w:rsidRPr="00B85602">
              <w:rPr>
                <w:color w:val="FFFFFF" w:themeColor="background1"/>
                <w:sz w:val="6"/>
                <w:szCs w:val="2"/>
              </w:rPr>
              <w:t>если</w:t>
            </w:r>
            <w:proofErr w:type="spellEnd"/>
            <w:r w:rsidRPr="00B85602">
              <w:rPr>
                <w:color w:val="FFFFFF" w:themeColor="background1"/>
                <w:sz w:val="6"/>
                <w:szCs w:val="2"/>
              </w:rPr>
              <w:t xml:space="preserve"> μ3&gt;0. При </w:t>
            </w:r>
            <w:r w:rsidRPr="00B85602">
              <w:rPr>
                <w:color w:val="FFFFFF" w:themeColor="background1"/>
                <w:sz w:val="6"/>
                <w:szCs w:val="2"/>
              </w:rPr>
              <w:sym w:font="Symbol" w:char="F06D"/>
            </w:r>
            <w:r w:rsidRPr="00B85602">
              <w:rPr>
                <w:color w:val="FFFFFF" w:themeColor="background1"/>
                <w:sz w:val="6"/>
                <w:szCs w:val="2"/>
              </w:rPr>
              <w:t xml:space="preserve">3&lt;0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ограничена</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V:,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V.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по S:, и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увеличиваются</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S.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сопряжены</w:t>
            </w:r>
            <w:proofErr w:type="spellEnd"/>
            <w:r w:rsidRPr="00B85602">
              <w:rPr>
                <w:color w:val="FFFFFF" w:themeColor="background1"/>
                <w:sz w:val="6"/>
                <w:szCs w:val="2"/>
              </w:rPr>
              <w:t xml:space="preserve"> на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и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а F(V) –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для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не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ни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учета</w:t>
            </w:r>
            <w:proofErr w:type="spellEnd"/>
            <w:r w:rsidRPr="00B85602">
              <w:rPr>
                <w:color w:val="FFFFFF" w:themeColor="background1"/>
                <w:sz w:val="6"/>
                <w:szCs w:val="2"/>
              </w:rPr>
              <w:t xml:space="preserve"> </w:t>
            </w:r>
            <w:proofErr w:type="spellStart"/>
            <w:r w:rsidRPr="00B85602">
              <w:rPr>
                <w:color w:val="FFFFFF" w:themeColor="background1"/>
                <w:sz w:val="6"/>
                <w:szCs w:val="2"/>
              </w:rPr>
              <w:t>доходов</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товара</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а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&gt;0 </w:t>
            </w:r>
            <w:proofErr w:type="spellStart"/>
            <w:r w:rsidRPr="00B85602">
              <w:rPr>
                <w:color w:val="FFFFFF" w:themeColor="background1"/>
                <w:sz w:val="6"/>
                <w:szCs w:val="2"/>
              </w:rPr>
              <w:t>определяют</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(V,Y)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Y. </w:t>
            </w:r>
            <w:proofErr w:type="spellStart"/>
            <w:r w:rsidRPr="00B85602">
              <w:rPr>
                <w:color w:val="FFFFFF" w:themeColor="background1"/>
                <w:sz w:val="6"/>
                <w:szCs w:val="2"/>
              </w:rPr>
              <w:t>Рыночный</w:t>
            </w:r>
            <w:proofErr w:type="spellEnd"/>
            <w:r w:rsidRPr="00B85602">
              <w:rPr>
                <w:color w:val="FFFFFF" w:themeColor="background1"/>
                <w:sz w:val="6"/>
                <w:szCs w:val="2"/>
              </w:rPr>
              <w:t xml:space="preserve"> сегмент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две</w:t>
            </w:r>
            <w:proofErr w:type="spellEnd"/>
            <w:r w:rsidRPr="00B85602">
              <w:rPr>
                <w:color w:val="FFFFFF" w:themeColor="background1"/>
                <w:sz w:val="6"/>
                <w:szCs w:val="2"/>
              </w:rPr>
              <w:t xml:space="preserve"> </w:t>
            </w:r>
            <w:proofErr w:type="spellStart"/>
            <w:r w:rsidRPr="00B85602">
              <w:rPr>
                <w:color w:val="FFFFFF" w:themeColor="background1"/>
                <w:sz w:val="6"/>
                <w:szCs w:val="2"/>
              </w:rPr>
              <w:t>пары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сопряженных</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(S,V), (</w:t>
            </w:r>
            <w:proofErr w:type="spellStart"/>
            <w:r w:rsidRPr="00B85602">
              <w:rPr>
                <w:color w:val="FFFFFF" w:themeColor="background1"/>
                <w:sz w:val="6"/>
                <w:szCs w:val="2"/>
              </w:rPr>
              <w:t>Y,p</w:t>
            </w:r>
            <w:proofErr w:type="spellEnd"/>
            <w:r w:rsidRPr="00B85602">
              <w:rPr>
                <w:color w:val="FFFFFF" w:themeColor="background1"/>
                <w:sz w:val="6"/>
                <w:szCs w:val="2"/>
              </w:rPr>
              <w:t xml:space="preserve">) и </w:t>
            </w:r>
            <w:proofErr w:type="spellStart"/>
            <w:r w:rsidRPr="00B85602">
              <w:rPr>
                <w:color w:val="FFFFFF" w:themeColor="background1"/>
                <w:sz w:val="6"/>
                <w:szCs w:val="2"/>
              </w:rPr>
              <w:t>четыре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потенциала</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с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 и.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сумме</w:t>
            </w:r>
            <w:proofErr w:type="spellEnd"/>
            <w:r w:rsidRPr="00B85602">
              <w:rPr>
                <w:color w:val="FFFFFF" w:themeColor="background1"/>
                <w:sz w:val="6"/>
                <w:szCs w:val="2"/>
              </w:rPr>
              <w:t xml:space="preserve"> Q(V,Y).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включает</w:t>
            </w:r>
            <w:proofErr w:type="spellEnd"/>
            <w:r w:rsidRPr="00B85602">
              <w:rPr>
                <w:color w:val="FFFFFF" w:themeColor="background1"/>
                <w:sz w:val="6"/>
                <w:szCs w:val="2"/>
              </w:rPr>
              <w:t xml:space="preserve"> F и </w:t>
            </w:r>
            <w:proofErr w:type="spellStart"/>
            <w:r w:rsidRPr="00B85602">
              <w:rPr>
                <w:color w:val="FFFFFF" w:themeColor="background1"/>
                <w:sz w:val="6"/>
                <w:szCs w:val="2"/>
              </w:rPr>
              <w:t>pY</w:t>
            </w:r>
            <w:proofErr w:type="spellEnd"/>
            <w:r w:rsidRPr="00B85602">
              <w:rPr>
                <w:color w:val="FFFFFF" w:themeColor="background1"/>
                <w:sz w:val="6"/>
                <w:szCs w:val="2"/>
              </w:rPr>
              <w:t xml:space="preserve">,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F+VS+pY</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S и Y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экстенсивными</w:t>
            </w:r>
            <w:proofErr w:type="spellEnd"/>
            <w:r w:rsidRPr="00B85602">
              <w:rPr>
                <w:color w:val="FFFFFF" w:themeColor="background1"/>
                <w:sz w:val="6"/>
                <w:szCs w:val="2"/>
              </w:rPr>
              <w:t xml:space="preserve"> факторами, а V и p – </w:t>
            </w:r>
            <w:proofErr w:type="spellStart"/>
            <w:r w:rsidRPr="00B85602">
              <w:rPr>
                <w:color w:val="FFFFFF" w:themeColor="background1"/>
                <w:sz w:val="6"/>
                <w:szCs w:val="2"/>
              </w:rPr>
              <w:t>интенсивные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факторы</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Y: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V,p</w:t>
            </w:r>
            <w:proofErr w:type="spellEnd"/>
            <w:r w:rsidRPr="00B85602">
              <w:rPr>
                <w:color w:val="FFFFFF" w:themeColor="background1"/>
                <w:sz w:val="6"/>
                <w:szCs w:val="2"/>
              </w:rPr>
              <w:t>)=</w:t>
            </w:r>
            <w:proofErr w:type="spellStart"/>
            <w:r w:rsidRPr="00B85602">
              <w:rPr>
                <w:color w:val="FFFFFF" w:themeColor="background1"/>
                <w:sz w:val="6"/>
                <w:szCs w:val="2"/>
              </w:rPr>
              <w:t>F+pY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H(</w:t>
            </w:r>
            <w:proofErr w:type="spellStart"/>
            <w:r w:rsidRPr="00B85602">
              <w:rPr>
                <w:color w:val="FFFFFF" w:themeColor="background1"/>
                <w:sz w:val="6"/>
                <w:szCs w:val="2"/>
              </w:rPr>
              <w:t>S,p</w:t>
            </w:r>
            <w:proofErr w:type="spellEnd"/>
            <w:r w:rsidRPr="00B85602">
              <w:rPr>
                <w:color w:val="FFFFFF" w:themeColor="background1"/>
                <w:sz w:val="6"/>
                <w:szCs w:val="2"/>
              </w:rPr>
              <w:t xml:space="preserve">)=G+VS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p: </w:t>
            </w:r>
            <w:proofErr w:type="spellStart"/>
            <w:r w:rsidRPr="00B85602">
              <w:rPr>
                <w:color w:val="FFFFFF" w:themeColor="background1"/>
                <w:sz w:val="6"/>
                <w:szCs w:val="2"/>
              </w:rPr>
              <w:t>Внутреняя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U(S,Y)=H–</w:t>
            </w:r>
            <w:proofErr w:type="spellStart"/>
            <w:r w:rsidRPr="00B85602">
              <w:rPr>
                <w:color w:val="FFFFFF" w:themeColor="background1"/>
                <w:sz w:val="6"/>
                <w:szCs w:val="2"/>
              </w:rPr>
              <w:t>pY</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S и Y: </w:t>
            </w:r>
            <w:proofErr w:type="spellStart"/>
            <w:r w:rsidRPr="00B85602">
              <w:rPr>
                <w:color w:val="FFFFFF" w:themeColor="background1"/>
                <w:sz w:val="6"/>
                <w:szCs w:val="2"/>
              </w:rPr>
              <w:t>Внутрення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доходом Y.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F(V,Y), G(</w:t>
            </w:r>
            <w:proofErr w:type="spellStart"/>
            <w:r w:rsidRPr="00B85602">
              <w:rPr>
                <w:color w:val="FFFFFF" w:themeColor="background1"/>
                <w:sz w:val="6"/>
                <w:szCs w:val="2"/>
              </w:rPr>
              <w:t>V,p</w:t>
            </w:r>
            <w:proofErr w:type="spellEnd"/>
            <w:r w:rsidRPr="00B85602">
              <w:rPr>
                <w:color w:val="FFFFFF" w:themeColor="background1"/>
                <w:sz w:val="6"/>
                <w:szCs w:val="2"/>
              </w:rPr>
              <w:t>), H(</w:t>
            </w:r>
            <w:proofErr w:type="spellStart"/>
            <w:r w:rsidRPr="00B85602">
              <w:rPr>
                <w:color w:val="FFFFFF" w:themeColor="background1"/>
                <w:sz w:val="6"/>
                <w:szCs w:val="2"/>
              </w:rPr>
              <w:t>S,p</w:t>
            </w:r>
            <w:proofErr w:type="spellEnd"/>
            <w:r w:rsidRPr="00B85602">
              <w:rPr>
                <w:color w:val="FFFFFF" w:themeColor="background1"/>
                <w:sz w:val="6"/>
                <w:szCs w:val="2"/>
              </w:rPr>
              <w:t xml:space="preserve">) и U(S,Y) </w:t>
            </w:r>
            <w:proofErr w:type="spellStart"/>
            <w:r w:rsidRPr="00B85602">
              <w:rPr>
                <w:color w:val="FFFFFF" w:themeColor="background1"/>
                <w:sz w:val="6"/>
                <w:szCs w:val="2"/>
              </w:rPr>
              <w:t>аддитивны</w:t>
            </w:r>
            <w:proofErr w:type="spellEnd"/>
            <w:r w:rsidRPr="00B85602">
              <w:rPr>
                <w:color w:val="FFFFFF" w:themeColor="background1"/>
                <w:sz w:val="6"/>
                <w:szCs w:val="2"/>
              </w:rPr>
              <w:t xml:space="preserve">, а V и p </w:t>
            </w:r>
            <w:proofErr w:type="spellStart"/>
            <w:r w:rsidRPr="00B85602">
              <w:rPr>
                <w:color w:val="FFFFFF" w:themeColor="background1"/>
                <w:sz w:val="6"/>
                <w:szCs w:val="2"/>
              </w:rPr>
              <w:t>одинаковы</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всех</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однородными</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функциями</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по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S и Y: </w:t>
            </w:r>
            <w:proofErr w:type="spellStart"/>
            <w:r w:rsidRPr="00B85602">
              <w:rPr>
                <w:color w:val="FFFFFF" w:themeColor="background1"/>
                <w:sz w:val="6"/>
                <w:szCs w:val="2"/>
              </w:rPr>
              <w:t>где</w:t>
            </w:r>
            <w:proofErr w:type="spellEnd"/>
            <w:r w:rsidRPr="00B85602">
              <w:rPr>
                <w:color w:val="FFFFFF" w:themeColor="background1"/>
                <w:sz w:val="6"/>
                <w:szCs w:val="2"/>
              </w:rPr>
              <w:t xml:space="preserve"> ψ, μ, ν и φ – </w:t>
            </w:r>
            <w:proofErr w:type="spellStart"/>
            <w:r w:rsidRPr="00B85602">
              <w:rPr>
                <w:color w:val="FFFFFF" w:themeColor="background1"/>
                <w:sz w:val="6"/>
                <w:szCs w:val="2"/>
              </w:rPr>
              <w:t>некоторые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N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независимую</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переменную</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дифференциалы</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добавить </w:t>
            </w:r>
            <w:proofErr w:type="spellStart"/>
            <w:r w:rsidRPr="00B85602">
              <w:rPr>
                <w:color w:val="FFFFFF" w:themeColor="background1"/>
                <w:sz w:val="6"/>
                <w:szCs w:val="2"/>
              </w:rPr>
              <w:t>μdN</w:t>
            </w:r>
            <w:proofErr w:type="spellEnd"/>
            <w:r w:rsidRPr="00B85602">
              <w:rPr>
                <w:color w:val="FFFFFF" w:themeColor="background1"/>
                <w:sz w:val="6"/>
                <w:szCs w:val="2"/>
              </w:rPr>
              <w:t xml:space="preserve"> с </w:t>
            </w:r>
            <w:proofErr w:type="spellStart"/>
            <w:r w:rsidRPr="00B85602">
              <w:rPr>
                <w:color w:val="FFFFFF" w:themeColor="background1"/>
                <w:sz w:val="6"/>
                <w:szCs w:val="2"/>
              </w:rPr>
              <w:t>потенциалом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Дифференцируя</w:t>
            </w:r>
            <w:proofErr w:type="spellEnd"/>
            <w:r w:rsidRPr="00B85602">
              <w:rPr>
                <w:color w:val="FFFFFF" w:themeColor="background1"/>
                <w:sz w:val="6"/>
                <w:szCs w:val="2"/>
              </w:rPr>
              <w:t xml:space="preserve"> G по N,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r w:rsidRPr="00B85602">
              <w:rPr>
                <w:color w:val="FFFFFF" w:themeColor="background1"/>
                <w:sz w:val="6"/>
                <w:szCs w:val="2"/>
              </w:rPr>
              <w:sym w:font="Symbol" w:char="F06D"/>
            </w:r>
            <w:r w:rsidRPr="00B85602">
              <w:rPr>
                <w:color w:val="FFFFFF" w:themeColor="background1"/>
                <w:sz w:val="6"/>
                <w:szCs w:val="2"/>
              </w:rPr>
              <w:sym w:font="Symbol" w:char="F0BA"/>
            </w:r>
            <w:r w:rsidRPr="00B85602">
              <w:rPr>
                <w:color w:val="FFFFFF" w:themeColor="background1"/>
                <w:sz w:val="6"/>
                <w:szCs w:val="2"/>
              </w:rPr>
              <w:sym w:font="Symbol" w:char="F06D"/>
            </w:r>
            <w:r w:rsidRPr="00B85602">
              <w:rPr>
                <w:color w:val="FFFFFF" w:themeColor="background1"/>
                <w:sz w:val="6"/>
                <w:szCs w:val="2"/>
              </w:rPr>
              <w:t>(</w:t>
            </w:r>
            <w:proofErr w:type="spellStart"/>
            <w:r w:rsidRPr="00B85602">
              <w:rPr>
                <w:color w:val="FFFFFF" w:themeColor="background1"/>
                <w:sz w:val="6"/>
                <w:szCs w:val="2"/>
              </w:rPr>
              <w:t>V,p</w:t>
            </w:r>
            <w:proofErr w:type="spellEnd"/>
            <w:r w:rsidRPr="00B85602">
              <w:rPr>
                <w:color w:val="FFFFFF" w:themeColor="background1"/>
                <w:sz w:val="6"/>
                <w:szCs w:val="2"/>
              </w:rPr>
              <w:t xml:space="preserve">) – </w:t>
            </w:r>
            <w:proofErr w:type="spellStart"/>
            <w:r w:rsidRPr="00B85602">
              <w:rPr>
                <w:color w:val="FFFFFF" w:themeColor="background1"/>
                <w:sz w:val="6"/>
                <w:szCs w:val="2"/>
              </w:rPr>
              <w:t>оценка</w:t>
            </w:r>
            <w:proofErr w:type="spellEnd"/>
            <w:r w:rsidRPr="00B85602">
              <w:rPr>
                <w:color w:val="FFFFFF" w:themeColor="background1"/>
                <w:sz w:val="6"/>
                <w:szCs w:val="2"/>
              </w:rPr>
              <w:t xml:space="preserve"> 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в сегменте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и p. </w:t>
            </w:r>
            <w:proofErr w:type="spellStart"/>
            <w:r w:rsidRPr="00B85602">
              <w:rPr>
                <w:color w:val="FFFFFF" w:themeColor="background1"/>
                <w:sz w:val="6"/>
                <w:szCs w:val="2"/>
              </w:rPr>
              <w:t>Большой</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зоны</w:t>
            </w:r>
            <w:proofErr w:type="spellEnd"/>
            <w:r w:rsidRPr="00B85602">
              <w:rPr>
                <w:color w:val="FFFFFF" w:themeColor="background1"/>
                <w:sz w:val="6"/>
                <w:szCs w:val="2"/>
              </w:rPr>
              <w:t xml:space="preserve"> Ω=F–G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V, Y и μ: </w:t>
            </w:r>
            <w:proofErr w:type="spellStart"/>
            <w:r w:rsidRPr="00B85602">
              <w:rPr>
                <w:color w:val="FFFFFF" w:themeColor="background1"/>
                <w:sz w:val="6"/>
                <w:szCs w:val="2"/>
              </w:rPr>
              <w:t>dΩ</w:t>
            </w:r>
            <w:proofErr w:type="spellEnd"/>
            <w:r w:rsidRPr="00B85602">
              <w:rPr>
                <w:color w:val="FFFFFF" w:themeColor="background1"/>
                <w:sz w:val="6"/>
                <w:szCs w:val="2"/>
              </w:rPr>
              <w:t>=–</w:t>
            </w:r>
            <w:proofErr w:type="spellStart"/>
            <w:r w:rsidRPr="00B85602">
              <w:rPr>
                <w:color w:val="FFFFFF" w:themeColor="background1"/>
                <w:sz w:val="6"/>
                <w:szCs w:val="2"/>
              </w:rPr>
              <w:t>SdV</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w:t>
            </w:r>
            <w:proofErr w:type="spellStart"/>
            <w:r w:rsidRPr="00B85602">
              <w:rPr>
                <w:color w:val="FFFFFF" w:themeColor="background1"/>
                <w:sz w:val="6"/>
                <w:szCs w:val="2"/>
              </w:rPr>
              <w:t>Ndμ</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n-го резидента в </w:t>
            </w:r>
            <w:proofErr w:type="spellStart"/>
            <w:r w:rsidRPr="00B85602">
              <w:rPr>
                <w:color w:val="FFFFFF" w:themeColor="background1"/>
                <w:sz w:val="6"/>
                <w:szCs w:val="2"/>
              </w:rPr>
              <w:t>зоне</w:t>
            </w:r>
            <w:proofErr w:type="spellEnd"/>
            <w:r w:rsidRPr="00B85602">
              <w:rPr>
                <w:color w:val="FFFFFF" w:themeColor="background1"/>
                <w:sz w:val="6"/>
                <w:szCs w:val="2"/>
              </w:rPr>
              <w:t xml:space="preserve"> </w:t>
            </w:r>
            <w:proofErr w:type="spellStart"/>
            <w:r w:rsidRPr="00B85602">
              <w:rPr>
                <w:color w:val="FFFFFF" w:themeColor="background1"/>
                <w:sz w:val="6"/>
                <w:szCs w:val="2"/>
              </w:rPr>
              <w:t>обозначить</w:t>
            </w:r>
            <w:proofErr w:type="spellEnd"/>
            <w:r w:rsidRPr="00B85602">
              <w:rPr>
                <w:color w:val="FFFFFF" w:themeColor="background1"/>
                <w:sz w:val="6"/>
                <w:szCs w:val="2"/>
              </w:rPr>
              <w:t xml:space="preserve"> </w:t>
            </w:r>
            <w:proofErr w:type="spellStart"/>
            <w:r w:rsidRPr="00B85602">
              <w:rPr>
                <w:color w:val="FFFFFF" w:themeColor="background1"/>
                <w:sz w:val="6"/>
                <w:szCs w:val="2"/>
              </w:rPr>
              <w:t>unN</w:t>
            </w:r>
            <w:proofErr w:type="spellEnd"/>
            <w:r w:rsidRPr="00B85602">
              <w:rPr>
                <w:color w:val="FFFFFF" w:themeColor="background1"/>
                <w:sz w:val="6"/>
                <w:szCs w:val="2"/>
              </w:rPr>
              <w:t xml:space="preserve">, то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открытой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зоне</w:t>
            </w:r>
            <w:proofErr w:type="spellEnd"/>
            <w:r w:rsidRPr="00B85602">
              <w:rPr>
                <w:color w:val="FFFFFF" w:themeColor="background1"/>
                <w:sz w:val="6"/>
                <w:szCs w:val="2"/>
              </w:rPr>
              <w:t xml:space="preserve">:, , и. </w:t>
            </w:r>
            <w:proofErr w:type="spellStart"/>
            <w:r w:rsidRPr="00B85602">
              <w:rPr>
                <w:color w:val="FFFFFF" w:themeColor="background1"/>
                <w:sz w:val="6"/>
                <w:szCs w:val="2"/>
              </w:rPr>
              <w:t>Открытая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экономическая</w:t>
            </w:r>
            <w:proofErr w:type="spellEnd"/>
            <w:r w:rsidRPr="00B85602">
              <w:rPr>
                <w:color w:val="FFFFFF" w:themeColor="background1"/>
                <w:sz w:val="6"/>
                <w:szCs w:val="2"/>
              </w:rPr>
              <w:t xml:space="preserve"> зона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большим</w:t>
            </w:r>
            <w:proofErr w:type="spellEnd"/>
            <w:r w:rsidRPr="00B85602">
              <w:rPr>
                <w:color w:val="FFFFFF" w:themeColor="background1"/>
                <w:sz w:val="6"/>
                <w:szCs w:val="2"/>
              </w:rPr>
              <w:t xml:space="preserve"> </w:t>
            </w:r>
            <w:proofErr w:type="spellStart"/>
            <w:r w:rsidRPr="00B85602">
              <w:rPr>
                <w:color w:val="FFFFFF" w:themeColor="background1"/>
                <w:sz w:val="6"/>
                <w:szCs w:val="2"/>
              </w:rPr>
              <w:t>каноническим</w:t>
            </w:r>
            <w:proofErr w:type="spellEnd"/>
            <w:r w:rsidRPr="00B85602">
              <w:rPr>
                <w:color w:val="FFFFFF" w:themeColor="background1"/>
                <w:sz w:val="6"/>
                <w:szCs w:val="2"/>
              </w:rPr>
              <w:t xml:space="preserve"> ансамблем. При </w:t>
            </w:r>
            <w:proofErr w:type="spellStart"/>
            <w:r w:rsidRPr="00B85602">
              <w:rPr>
                <w:color w:val="FFFFFF" w:themeColor="background1"/>
                <w:sz w:val="6"/>
                <w:szCs w:val="2"/>
              </w:rPr>
              <w:t>описании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явлений </w:t>
            </w:r>
            <w:proofErr w:type="spellStart"/>
            <w:r w:rsidRPr="00B85602">
              <w:rPr>
                <w:color w:val="FFFFFF" w:themeColor="background1"/>
                <w:sz w:val="6"/>
                <w:szCs w:val="2"/>
              </w:rPr>
              <w:t>используют</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понятие</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и </w:t>
            </w:r>
            <w:proofErr w:type="spellStart"/>
            <w:r w:rsidRPr="00B85602">
              <w:rPr>
                <w:color w:val="FFFFFF" w:themeColor="background1"/>
                <w:sz w:val="6"/>
                <w:szCs w:val="2"/>
              </w:rPr>
              <w:t>показателя</w:t>
            </w:r>
            <w:proofErr w:type="spellEnd"/>
            <w:r w:rsidRPr="00B85602">
              <w:rPr>
                <w:color w:val="FFFFFF" w:themeColor="background1"/>
                <w:sz w:val="6"/>
                <w:szCs w:val="2"/>
              </w:rPr>
              <w:t xml:space="preserve"> [4].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proofErr w:type="spellStart"/>
            <w:r w:rsidRPr="00B85602">
              <w:rPr>
                <w:color w:val="FFFFFF" w:themeColor="background1"/>
                <w:sz w:val="6"/>
                <w:szCs w:val="2"/>
              </w:rPr>
              <w:t>взаимозависимые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переменные</w:t>
            </w:r>
            <w:proofErr w:type="spellEnd"/>
            <w:r w:rsidRPr="00B85602">
              <w:rPr>
                <w:color w:val="FFFFFF" w:themeColor="background1"/>
                <w:sz w:val="6"/>
                <w:szCs w:val="2"/>
              </w:rPr>
              <w:t xml:space="preserve">  x, y и z </w:t>
            </w:r>
            <w:proofErr w:type="spellStart"/>
            <w:r w:rsidRPr="00B85602">
              <w:rPr>
                <w:color w:val="FFFFFF" w:themeColor="background1"/>
                <w:sz w:val="6"/>
                <w:szCs w:val="2"/>
              </w:rPr>
              <w:t>отвечают</w:t>
            </w:r>
            <w:proofErr w:type="spellEnd"/>
            <w:r w:rsidRPr="00B85602">
              <w:rPr>
                <w:color w:val="FFFFFF" w:themeColor="background1"/>
                <w:sz w:val="6"/>
                <w:szCs w:val="2"/>
              </w:rPr>
              <w:t xml:space="preserve"> </w:t>
            </w:r>
            <w:proofErr w:type="spellStart"/>
            <w:r w:rsidRPr="00B85602">
              <w:rPr>
                <w:color w:val="FFFFFF" w:themeColor="background1"/>
                <w:sz w:val="6"/>
                <w:szCs w:val="2"/>
              </w:rPr>
              <w:t>любой</w:t>
            </w:r>
            <w:proofErr w:type="spellEnd"/>
            <w:r w:rsidRPr="00B85602">
              <w:rPr>
                <w:color w:val="FFFFFF" w:themeColor="background1"/>
                <w:sz w:val="6"/>
                <w:szCs w:val="2"/>
              </w:rPr>
              <w:t xml:space="preserve"> </w:t>
            </w:r>
            <w:proofErr w:type="spellStart"/>
            <w:r w:rsidRPr="00B85602">
              <w:rPr>
                <w:color w:val="FFFFFF" w:themeColor="background1"/>
                <w:sz w:val="6"/>
                <w:szCs w:val="2"/>
              </w:rPr>
              <w:t>тройке</w:t>
            </w:r>
            <w:proofErr w:type="spellEnd"/>
            <w:r w:rsidRPr="00B85602">
              <w:rPr>
                <w:color w:val="FFFFFF" w:themeColor="background1"/>
                <w:sz w:val="6"/>
                <w:szCs w:val="2"/>
              </w:rPr>
              <w:t xml:space="preserve"> </w:t>
            </w:r>
            <w:proofErr w:type="spellStart"/>
            <w:r w:rsidRPr="00B85602">
              <w:rPr>
                <w:color w:val="FFFFFF" w:themeColor="background1"/>
                <w:sz w:val="6"/>
                <w:szCs w:val="2"/>
              </w:rPr>
              <w:t>неповторяющихся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S, V, Y и p.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y-ой </w:t>
            </w:r>
            <w:proofErr w:type="spellStart"/>
            <w:r w:rsidRPr="00B85602">
              <w:rPr>
                <w:color w:val="FFFFFF" w:themeColor="background1"/>
                <w:sz w:val="6"/>
                <w:szCs w:val="2"/>
              </w:rPr>
              <w:t>эластичностью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x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факторе z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величина </w:t>
            </w:r>
            <w:proofErr w:type="spellStart"/>
            <w:r w:rsidRPr="00B85602">
              <w:rPr>
                <w:color w:val="FFFFFF" w:themeColor="background1"/>
                <w:sz w:val="6"/>
                <w:szCs w:val="2"/>
              </w:rPr>
              <w:t>xyz</w:t>
            </w:r>
            <w:proofErr w:type="spellEnd"/>
            <w:r w:rsidRPr="00B85602">
              <w:rPr>
                <w:color w:val="FFFFFF" w:themeColor="background1"/>
                <w:sz w:val="6"/>
                <w:szCs w:val="2"/>
              </w:rPr>
              <w:t>=y(</w:t>
            </w:r>
            <w:r w:rsidRPr="00B85602">
              <w:rPr>
                <w:color w:val="FFFFFF" w:themeColor="background1"/>
                <w:sz w:val="6"/>
                <w:szCs w:val="2"/>
              </w:rPr>
              <w:sym w:font="Symbol" w:char="F0B6"/>
            </w:r>
            <w:r w:rsidRPr="00B85602">
              <w:rPr>
                <w:color w:val="FFFFFF" w:themeColor="background1"/>
                <w:sz w:val="6"/>
                <w:szCs w:val="2"/>
              </w:rPr>
              <w:t>x/</w:t>
            </w:r>
            <w:r w:rsidRPr="00B85602">
              <w:rPr>
                <w:color w:val="FFFFFF" w:themeColor="background1"/>
                <w:sz w:val="6"/>
                <w:szCs w:val="2"/>
              </w:rPr>
              <w:sym w:font="Symbol" w:char="F0B6"/>
            </w:r>
            <w:r w:rsidRPr="00B85602">
              <w:rPr>
                <w:color w:val="FFFFFF" w:themeColor="background1"/>
                <w:sz w:val="6"/>
                <w:szCs w:val="2"/>
              </w:rPr>
              <w:t xml:space="preserve">y)z.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16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независимы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вычисляется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помощью</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суммы</w:t>
            </w:r>
            <w:proofErr w:type="spellEnd"/>
            <w:r w:rsidRPr="00B85602">
              <w:rPr>
                <w:color w:val="FFFFFF" w:themeColor="background1"/>
                <w:sz w:val="6"/>
                <w:szCs w:val="2"/>
              </w:rPr>
              <w:t xml:space="preserve"> Q, а </w:t>
            </w:r>
            <w:proofErr w:type="spellStart"/>
            <w:r w:rsidRPr="00B85602">
              <w:rPr>
                <w:color w:val="FFFFFF" w:themeColor="background1"/>
                <w:sz w:val="6"/>
                <w:szCs w:val="2"/>
              </w:rPr>
              <w:t>другие</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Y –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выражений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V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G(</w:t>
            </w:r>
            <w:proofErr w:type="spellStart"/>
            <w:r w:rsidRPr="00B85602">
              <w:rPr>
                <w:color w:val="FFFFFF" w:themeColor="background1"/>
                <w:sz w:val="6"/>
                <w:szCs w:val="2"/>
              </w:rPr>
              <w:t>V,p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p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H(</w:t>
            </w:r>
            <w:proofErr w:type="spellStart"/>
            <w:r w:rsidRPr="00B85602">
              <w:rPr>
                <w:color w:val="FFFFFF" w:themeColor="background1"/>
                <w:sz w:val="6"/>
                <w:szCs w:val="2"/>
              </w:rPr>
              <w:t>S,p</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Потенциалы</w:t>
            </w:r>
            <w:proofErr w:type="spellEnd"/>
            <w:r w:rsidRPr="00B85602">
              <w:rPr>
                <w:color w:val="FFFFFF" w:themeColor="background1"/>
                <w:sz w:val="6"/>
                <w:szCs w:val="2"/>
              </w:rPr>
              <w:t xml:space="preserve"> в </w:t>
            </w:r>
            <w:proofErr w:type="spellStart"/>
            <w:r w:rsidRPr="00B85602">
              <w:rPr>
                <w:color w:val="FFFFFF" w:themeColor="background1"/>
                <w:sz w:val="6"/>
                <w:szCs w:val="2"/>
              </w:rPr>
              <w:t>переменных</w:t>
            </w:r>
            <w:proofErr w:type="spellEnd"/>
            <w:r w:rsidRPr="00B85602">
              <w:rPr>
                <w:color w:val="FFFFFF" w:themeColor="background1"/>
                <w:sz w:val="6"/>
                <w:szCs w:val="2"/>
              </w:rPr>
              <w:t xml:space="preserve"> S и Y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через U(S,Y): </w:t>
            </w:r>
            <w:proofErr w:type="spellStart"/>
            <w:r w:rsidRPr="00B85602">
              <w:rPr>
                <w:color w:val="FFFFFF" w:themeColor="background1"/>
                <w:sz w:val="6"/>
                <w:szCs w:val="2"/>
              </w:rPr>
              <w:t>Дифференцирование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вычисляются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учесть</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якобианов</w:t>
            </w:r>
            <w:proofErr w:type="spellEnd"/>
            <w:r w:rsidRPr="00B85602">
              <w:rPr>
                <w:color w:val="FFFFFF" w:themeColor="background1"/>
                <w:sz w:val="6"/>
                <w:szCs w:val="2"/>
              </w:rPr>
              <w:t xml:space="preserve">: Доход Y(F,V)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F 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w:t>
            </w:r>
            <w:proofErr w:type="spellStart"/>
            <w:r w:rsidRPr="00B85602">
              <w:rPr>
                <w:color w:val="FFFFFF" w:themeColor="background1"/>
                <w:sz w:val="6"/>
                <w:szCs w:val="2"/>
              </w:rPr>
              <w:t>G,p</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G и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p(H,S)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H 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S(U,Y)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 и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частные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оценки</w:t>
            </w:r>
            <w:proofErr w:type="spellEnd"/>
            <w:r w:rsidRPr="00B85602">
              <w:rPr>
                <w:color w:val="FFFFFF" w:themeColor="background1"/>
                <w:sz w:val="6"/>
                <w:szCs w:val="2"/>
              </w:rPr>
              <w:t xml:space="preserve"> </w:t>
            </w:r>
            <w:proofErr w:type="spellStart"/>
            <w:r w:rsidRPr="00B85602">
              <w:rPr>
                <w:color w:val="FFFFFF" w:themeColor="background1"/>
                <w:sz w:val="6"/>
                <w:szCs w:val="2"/>
              </w:rPr>
              <w:t>важных</w:t>
            </w:r>
            <w:proofErr w:type="spellEnd"/>
            <w:r w:rsidRPr="00B85602">
              <w:rPr>
                <w:color w:val="FFFFFF" w:themeColor="background1"/>
                <w:sz w:val="6"/>
                <w:szCs w:val="2"/>
              </w:rPr>
              <w:t xml:space="preserve"> </w:t>
            </w:r>
            <w:proofErr w:type="spellStart"/>
            <w:r w:rsidRPr="00B85602">
              <w:rPr>
                <w:color w:val="FFFFFF" w:themeColor="background1"/>
                <w:sz w:val="6"/>
                <w:szCs w:val="2"/>
              </w:rPr>
              <w:t>эластичностей</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усреднение</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вероятности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в </w:t>
            </w:r>
            <w:proofErr w:type="spellStart"/>
            <w:r w:rsidRPr="00B85602">
              <w:rPr>
                <w:color w:val="FFFFFF" w:themeColor="background1"/>
                <w:sz w:val="6"/>
                <w:szCs w:val="2"/>
              </w:rPr>
              <w:t>закрытом</w:t>
            </w:r>
            <w:proofErr w:type="spellEnd"/>
            <w:r w:rsidRPr="00B85602">
              <w:rPr>
                <w:color w:val="FFFFFF" w:themeColor="background1"/>
                <w:sz w:val="6"/>
                <w:szCs w:val="2"/>
              </w:rPr>
              <w:t xml:space="preserve"> сегменте </w:t>
            </w:r>
            <w:proofErr w:type="spellStart"/>
            <w:r w:rsidRPr="00B85602">
              <w:rPr>
                <w:color w:val="FFFFFF" w:themeColor="background1"/>
                <w:sz w:val="6"/>
                <w:szCs w:val="2"/>
              </w:rPr>
              <w:t>сопровождаются</w:t>
            </w:r>
            <w:proofErr w:type="spellEnd"/>
            <w:r w:rsidRPr="00B85602">
              <w:rPr>
                <w:color w:val="FFFFFF" w:themeColor="background1"/>
                <w:sz w:val="6"/>
                <w:szCs w:val="2"/>
              </w:rPr>
              <w:t xml:space="preserve"> ростом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w:t>
            </w:r>
            <w:proofErr w:type="spellEnd"/>
            <w:r w:rsidRPr="00B85602">
              <w:rPr>
                <w:color w:val="FFFFFF" w:themeColor="background1"/>
                <w:sz w:val="6"/>
                <w:szCs w:val="2"/>
              </w:rPr>
              <w:t xml:space="preserve">. С ростом числа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растет</w:t>
            </w:r>
            <w:proofErr w:type="spellEnd"/>
            <w:r w:rsidRPr="00B85602">
              <w:rPr>
                <w:color w:val="FFFFFF" w:themeColor="background1"/>
                <w:sz w:val="6"/>
                <w:szCs w:val="2"/>
              </w:rPr>
              <w:t xml:space="preserve"> при </w:t>
            </w:r>
            <w:proofErr w:type="spellStart"/>
            <w:r w:rsidRPr="00B85602">
              <w:rPr>
                <w:color w:val="FFFFFF" w:themeColor="background1"/>
                <w:sz w:val="6"/>
                <w:szCs w:val="2"/>
              </w:rPr>
              <w:t>фиксированной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уровне</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норма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субъектов</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с переходом от </w:t>
            </w:r>
            <w:proofErr w:type="spellStart"/>
            <w:r w:rsidRPr="00B85602">
              <w:rPr>
                <w:color w:val="FFFFFF" w:themeColor="background1"/>
                <w:sz w:val="6"/>
                <w:szCs w:val="2"/>
              </w:rPr>
              <w:t>большого</w:t>
            </w:r>
            <w:proofErr w:type="spellEnd"/>
            <w:r w:rsidRPr="00B85602">
              <w:rPr>
                <w:color w:val="FFFFFF" w:themeColor="background1"/>
                <w:sz w:val="6"/>
                <w:szCs w:val="2"/>
              </w:rPr>
              <w:t xml:space="preserve"> к малому </w:t>
            </w:r>
            <w:proofErr w:type="spellStart"/>
            <w:r w:rsidRPr="00B85602">
              <w:rPr>
                <w:color w:val="FFFFFF" w:themeColor="background1"/>
                <w:sz w:val="6"/>
                <w:szCs w:val="2"/>
              </w:rPr>
              <w:t>бизнесу</w:t>
            </w:r>
            <w:proofErr w:type="spellEnd"/>
            <w:r w:rsidRPr="00B85602">
              <w:rPr>
                <w:color w:val="FFFFFF" w:themeColor="background1"/>
                <w:sz w:val="6"/>
                <w:szCs w:val="2"/>
              </w:rPr>
              <w:t xml:space="preserve">. </w:t>
            </w:r>
            <w:proofErr w:type="spellStart"/>
            <w:r w:rsidRPr="00B85602">
              <w:rPr>
                <w:color w:val="FFFFFF" w:themeColor="background1"/>
                <w:sz w:val="6"/>
                <w:szCs w:val="2"/>
              </w:rPr>
              <w:t>Субъекты</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бизнеса</w:t>
            </w:r>
            <w:proofErr w:type="spellEnd"/>
            <w:r w:rsidRPr="00B85602">
              <w:rPr>
                <w:color w:val="FFFFFF" w:themeColor="background1"/>
                <w:sz w:val="6"/>
                <w:szCs w:val="2"/>
              </w:rPr>
              <w:t xml:space="preserve"> слабо </w:t>
            </w:r>
            <w:proofErr w:type="spellStart"/>
            <w:r w:rsidRPr="00B85602">
              <w:rPr>
                <w:color w:val="FFFFFF" w:themeColor="background1"/>
                <w:sz w:val="6"/>
                <w:szCs w:val="2"/>
              </w:rPr>
              <w:t>взаимодействуют</w:t>
            </w:r>
            <w:proofErr w:type="spellEnd"/>
            <w:r w:rsidRPr="00B85602">
              <w:rPr>
                <w:color w:val="FFFFFF" w:themeColor="background1"/>
                <w:sz w:val="6"/>
                <w:szCs w:val="2"/>
              </w:rPr>
              <w:t xml:space="preserve"> друг с другом в </w:t>
            </w:r>
            <w:proofErr w:type="spellStart"/>
            <w:r w:rsidRPr="00B85602">
              <w:rPr>
                <w:color w:val="FFFFFF" w:themeColor="background1"/>
                <w:sz w:val="6"/>
                <w:szCs w:val="2"/>
              </w:rPr>
              <w:t>идеальном</w:t>
            </w:r>
            <w:proofErr w:type="spellEnd"/>
            <w:r w:rsidRPr="00B85602">
              <w:rPr>
                <w:color w:val="FFFFFF" w:themeColor="background1"/>
                <w:sz w:val="6"/>
                <w:szCs w:val="2"/>
              </w:rPr>
              <w:t xml:space="preserve"> сегменте и </w:t>
            </w:r>
            <w:proofErr w:type="spellStart"/>
            <w:r w:rsidRPr="00B85602">
              <w:rPr>
                <w:color w:val="FFFFFF" w:themeColor="background1"/>
                <w:sz w:val="6"/>
                <w:szCs w:val="2"/>
              </w:rPr>
              <w:t>представляют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собой</w:t>
            </w:r>
            <w:proofErr w:type="spellEnd"/>
            <w:r w:rsidRPr="00B85602">
              <w:rPr>
                <w:color w:val="FFFFFF" w:themeColor="background1"/>
                <w:sz w:val="6"/>
                <w:szCs w:val="2"/>
              </w:rPr>
              <w:t xml:space="preserve"> </w:t>
            </w:r>
            <w:proofErr w:type="spellStart"/>
            <w:r w:rsidRPr="00B85602">
              <w:rPr>
                <w:color w:val="FFFFFF" w:themeColor="background1"/>
                <w:sz w:val="6"/>
                <w:szCs w:val="2"/>
              </w:rPr>
              <w:t>однородную</w:t>
            </w:r>
            <w:proofErr w:type="spellEnd"/>
            <w:r w:rsidRPr="00B85602">
              <w:rPr>
                <w:color w:val="FFFFFF" w:themeColor="background1"/>
                <w:sz w:val="6"/>
                <w:szCs w:val="2"/>
              </w:rPr>
              <w:t xml:space="preserve"> </w:t>
            </w:r>
            <w:proofErr w:type="spellStart"/>
            <w:r w:rsidRPr="00B85602">
              <w:rPr>
                <w:color w:val="FFFFFF" w:themeColor="background1"/>
                <w:sz w:val="6"/>
                <w:szCs w:val="2"/>
              </w:rPr>
              <w:t>массу</w:t>
            </w:r>
            <w:proofErr w:type="spellEnd"/>
            <w:r w:rsidRPr="00B85602">
              <w:rPr>
                <w:color w:val="FFFFFF" w:themeColor="background1"/>
                <w:sz w:val="6"/>
                <w:szCs w:val="2"/>
              </w:rPr>
              <w:t xml:space="preserve">, а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прибыль</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Замечательным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достижением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точная</w:t>
            </w:r>
            <w:proofErr w:type="spellEnd"/>
            <w:r w:rsidRPr="00B85602">
              <w:rPr>
                <w:color w:val="FFFFFF" w:themeColor="background1"/>
                <w:sz w:val="6"/>
                <w:szCs w:val="2"/>
              </w:rPr>
              <w:t xml:space="preserve"> </w:t>
            </w:r>
            <w:proofErr w:type="spellStart"/>
            <w:r w:rsidRPr="00B85602">
              <w:rPr>
                <w:color w:val="FFFFFF" w:themeColor="background1"/>
                <w:sz w:val="6"/>
                <w:szCs w:val="2"/>
              </w:rPr>
              <w:t>формулировка</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протекающие</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идут</w:t>
            </w:r>
            <w:proofErr w:type="spellEnd"/>
            <w:r w:rsidRPr="00B85602">
              <w:rPr>
                <w:color w:val="FFFFFF" w:themeColor="background1"/>
                <w:sz w:val="6"/>
                <w:szCs w:val="2"/>
              </w:rPr>
              <w:t xml:space="preserve"> таким образом,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с </w:t>
            </w:r>
            <w:proofErr w:type="spellStart"/>
            <w:r w:rsidRPr="00B85602">
              <w:rPr>
                <w:color w:val="FFFFFF" w:themeColor="background1"/>
                <w:sz w:val="6"/>
                <w:szCs w:val="2"/>
              </w:rPr>
              <w:t>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с </w:t>
            </w:r>
            <w:proofErr w:type="spellStart"/>
            <w:r w:rsidRPr="00B85602">
              <w:rPr>
                <w:color w:val="FFFFFF" w:themeColor="background1"/>
                <w:sz w:val="6"/>
                <w:szCs w:val="2"/>
              </w:rPr>
              <w:t>большей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w:t>
            </w:r>
            <w:proofErr w:type="spellStart"/>
            <w:r w:rsidRPr="00B85602">
              <w:rPr>
                <w:color w:val="FFFFFF" w:themeColor="background1"/>
                <w:sz w:val="6"/>
                <w:szCs w:val="2"/>
              </w:rPr>
              <w:t>пока</w:t>
            </w:r>
            <w:proofErr w:type="spellEnd"/>
            <w:r w:rsidRPr="00B85602">
              <w:rPr>
                <w:color w:val="FFFFFF" w:themeColor="background1"/>
                <w:sz w:val="6"/>
                <w:szCs w:val="2"/>
              </w:rPr>
              <w:t xml:space="preserve"> </w:t>
            </w:r>
            <w:proofErr w:type="spellStart"/>
            <w:r w:rsidRPr="00B85602">
              <w:rPr>
                <w:color w:val="FFFFFF" w:themeColor="background1"/>
                <w:sz w:val="6"/>
                <w:szCs w:val="2"/>
              </w:rPr>
              <w:t>она</w:t>
            </w:r>
            <w:proofErr w:type="spellEnd"/>
            <w:r w:rsidRPr="00B85602">
              <w:rPr>
                <w:color w:val="FFFFFF" w:themeColor="background1"/>
                <w:sz w:val="6"/>
                <w:szCs w:val="2"/>
              </w:rPr>
              <w:t xml:space="preserve"> не </w:t>
            </w:r>
            <w:proofErr w:type="spellStart"/>
            <w:r w:rsidRPr="00B85602">
              <w:rPr>
                <w:color w:val="FFFFFF" w:themeColor="background1"/>
                <w:sz w:val="6"/>
                <w:szCs w:val="2"/>
              </w:rPr>
              <w:t>достигнет</w:t>
            </w:r>
            <w:proofErr w:type="spellEnd"/>
            <w:r w:rsidRPr="00B85602">
              <w:rPr>
                <w:color w:val="FFFFFF" w:themeColor="background1"/>
                <w:sz w:val="6"/>
                <w:szCs w:val="2"/>
              </w:rPr>
              <w:t xml:space="preserve">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наибольшего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соответствующего</w:t>
            </w:r>
            <w:proofErr w:type="spellEnd"/>
            <w:r w:rsidRPr="00B85602">
              <w:rPr>
                <w:color w:val="FFFFFF" w:themeColor="background1"/>
                <w:sz w:val="6"/>
                <w:szCs w:val="2"/>
              </w:rPr>
              <w:t xml:space="preserve"> </w:t>
            </w:r>
            <w:proofErr w:type="spellStart"/>
            <w:r w:rsidRPr="00B85602">
              <w:rPr>
                <w:color w:val="FFFFFF" w:themeColor="background1"/>
                <w:sz w:val="6"/>
                <w:szCs w:val="2"/>
              </w:rPr>
              <w:t>полному</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равновесию</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нулю </w:t>
            </w:r>
            <w:proofErr w:type="spellStart"/>
            <w:r w:rsidRPr="00B85602">
              <w:rPr>
                <w:color w:val="FFFFFF" w:themeColor="background1"/>
                <w:sz w:val="6"/>
                <w:szCs w:val="2"/>
              </w:rPr>
              <w:t>первых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производных</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необходимым</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условием</w:t>
            </w:r>
            <w:proofErr w:type="spellEnd"/>
            <w:r w:rsidRPr="00B85602">
              <w:rPr>
                <w:color w:val="FFFFFF" w:themeColor="background1"/>
                <w:sz w:val="6"/>
                <w:szCs w:val="2"/>
              </w:rPr>
              <w:t xml:space="preserve"> </w:t>
            </w:r>
            <w:proofErr w:type="spellStart"/>
            <w:r w:rsidRPr="00B85602">
              <w:rPr>
                <w:color w:val="FFFFFF" w:themeColor="background1"/>
                <w:sz w:val="6"/>
                <w:szCs w:val="2"/>
              </w:rPr>
              <w:t>экстремума</w:t>
            </w:r>
            <w:proofErr w:type="spellEnd"/>
            <w:r w:rsidRPr="00B85602">
              <w:rPr>
                <w:color w:val="FFFFFF" w:themeColor="background1"/>
                <w:sz w:val="6"/>
                <w:szCs w:val="2"/>
              </w:rPr>
              <w:t xml:space="preserve"> и не </w:t>
            </w:r>
            <w:proofErr w:type="spellStart"/>
            <w:r w:rsidRPr="00B85602">
              <w:rPr>
                <w:color w:val="FFFFFF" w:themeColor="background1"/>
                <w:sz w:val="6"/>
                <w:szCs w:val="2"/>
              </w:rPr>
              <w:t>дает</w:t>
            </w:r>
            <w:proofErr w:type="spellEnd"/>
            <w:r w:rsidRPr="00B85602">
              <w:rPr>
                <w:color w:val="FFFFFF" w:themeColor="background1"/>
                <w:sz w:val="6"/>
                <w:szCs w:val="2"/>
              </w:rPr>
              <w:t xml:space="preserve">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имела</w:t>
            </w:r>
            <w:proofErr w:type="spellEnd"/>
            <w:r w:rsidRPr="00B85602">
              <w:rPr>
                <w:color w:val="FFFFFF" w:themeColor="background1"/>
                <w:sz w:val="6"/>
                <w:szCs w:val="2"/>
              </w:rPr>
              <w:t xml:space="preserve"> </w:t>
            </w:r>
            <w:proofErr w:type="spellStart"/>
            <w:r w:rsidRPr="00B85602">
              <w:rPr>
                <w:color w:val="FFFFFF" w:themeColor="background1"/>
                <w:sz w:val="6"/>
                <w:szCs w:val="2"/>
              </w:rPr>
              <w:t>именно</w:t>
            </w:r>
            <w:proofErr w:type="spellEnd"/>
            <w:r w:rsidRPr="00B85602">
              <w:rPr>
                <w:color w:val="FFFFFF" w:themeColor="background1"/>
                <w:sz w:val="6"/>
                <w:szCs w:val="2"/>
              </w:rPr>
              <w:t xml:space="preserve"> максимум. Для </w:t>
            </w:r>
            <w:proofErr w:type="spellStart"/>
            <w:r w:rsidRPr="00B85602">
              <w:rPr>
                <w:color w:val="FFFFFF" w:themeColor="background1"/>
                <w:sz w:val="6"/>
                <w:szCs w:val="2"/>
              </w:rPr>
              <w:t>выяснения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вычислить</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исследование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удобнее</w:t>
            </w:r>
            <w:proofErr w:type="spellEnd"/>
            <w:r w:rsidRPr="00B85602">
              <w:rPr>
                <w:color w:val="FFFFFF" w:themeColor="background1"/>
                <w:sz w:val="6"/>
                <w:szCs w:val="2"/>
              </w:rPr>
              <w:t xml:space="preserve"> провести, </w:t>
            </w:r>
            <w:proofErr w:type="spellStart"/>
            <w:r w:rsidRPr="00B85602">
              <w:rPr>
                <w:color w:val="FFFFFF" w:themeColor="background1"/>
                <w:sz w:val="6"/>
                <w:szCs w:val="2"/>
              </w:rPr>
              <w:t>исходя</w:t>
            </w:r>
            <w:proofErr w:type="spellEnd"/>
            <w:r w:rsidRPr="00B85602">
              <w:rPr>
                <w:color w:val="FFFFFF" w:themeColor="background1"/>
                <w:sz w:val="6"/>
                <w:szCs w:val="2"/>
              </w:rPr>
              <w:t xml:space="preserve"> не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максимума</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суммарной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ему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Выделим</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некоторую</w:t>
            </w:r>
            <w:proofErr w:type="spellEnd"/>
            <w:r w:rsidRPr="00B85602">
              <w:rPr>
                <w:color w:val="FFFFFF" w:themeColor="background1"/>
                <w:sz w:val="6"/>
                <w:szCs w:val="2"/>
              </w:rPr>
              <w:t xml:space="preserve"> </w:t>
            </w:r>
            <w:proofErr w:type="spellStart"/>
            <w:r w:rsidRPr="00B85602">
              <w:rPr>
                <w:color w:val="FFFFFF" w:themeColor="background1"/>
                <w:sz w:val="6"/>
                <w:szCs w:val="2"/>
              </w:rPr>
              <w:t>малую</w:t>
            </w:r>
            <w:proofErr w:type="spellEnd"/>
            <w:r w:rsidRPr="00B85602">
              <w:rPr>
                <w:color w:val="FFFFFF" w:themeColor="background1"/>
                <w:sz w:val="6"/>
                <w:szCs w:val="2"/>
              </w:rPr>
              <w:t xml:space="preserve"> </w:t>
            </w:r>
            <w:proofErr w:type="spellStart"/>
            <w:r w:rsidRPr="00B85602">
              <w:rPr>
                <w:color w:val="FFFFFF" w:themeColor="background1"/>
                <w:sz w:val="6"/>
                <w:szCs w:val="2"/>
              </w:rPr>
              <w:t>часть</w:t>
            </w:r>
            <w:proofErr w:type="spellEnd"/>
            <w:r w:rsidRPr="00B85602">
              <w:rPr>
                <w:color w:val="FFFFFF" w:themeColor="background1"/>
                <w:sz w:val="6"/>
                <w:szCs w:val="2"/>
              </w:rPr>
              <w:t xml:space="preserve">, а остаток будем </w:t>
            </w:r>
            <w:proofErr w:type="spellStart"/>
            <w:r w:rsidRPr="00B85602">
              <w:rPr>
                <w:color w:val="FFFFFF" w:themeColor="background1"/>
                <w:sz w:val="6"/>
                <w:szCs w:val="2"/>
              </w:rPr>
              <w:t>рассматривать</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внешнюю</w:t>
            </w:r>
            <w:proofErr w:type="spellEnd"/>
            <w:r w:rsidRPr="00B85602">
              <w:rPr>
                <w:color w:val="FFFFFF" w:themeColor="background1"/>
                <w:sz w:val="6"/>
                <w:szCs w:val="2"/>
              </w:rPr>
              <w:t xml:space="preserve"> </w:t>
            </w:r>
            <w:proofErr w:type="spellStart"/>
            <w:r w:rsidRPr="00B85602">
              <w:rPr>
                <w:color w:val="FFFFFF" w:themeColor="background1"/>
                <w:sz w:val="6"/>
                <w:szCs w:val="2"/>
              </w:rPr>
              <w:t>среду</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V0 и </w:t>
            </w:r>
            <w:proofErr w:type="spellStart"/>
            <w:r w:rsidRPr="00B85602">
              <w:rPr>
                <w:color w:val="FFFFFF" w:themeColor="background1"/>
                <w:sz w:val="6"/>
                <w:szCs w:val="2"/>
              </w:rPr>
              <w:t>уровнем</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p0.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величина U–V0S+p0Y с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U,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 и доходом Y. При </w:t>
            </w:r>
            <w:proofErr w:type="spellStart"/>
            <w:r w:rsidRPr="00B85602">
              <w:rPr>
                <w:color w:val="FFFFFF" w:themeColor="background1"/>
                <w:sz w:val="6"/>
                <w:szCs w:val="2"/>
              </w:rPr>
              <w:t>всяком</w:t>
            </w:r>
            <w:proofErr w:type="spellEnd"/>
            <w:r w:rsidRPr="00B85602">
              <w:rPr>
                <w:color w:val="FFFFFF" w:themeColor="background1"/>
                <w:sz w:val="6"/>
                <w:szCs w:val="2"/>
              </w:rPr>
              <w:t xml:space="preserve"> </w:t>
            </w:r>
            <w:proofErr w:type="spellStart"/>
            <w:r w:rsidRPr="00B85602">
              <w:rPr>
                <w:color w:val="FFFFFF" w:themeColor="background1"/>
                <w:sz w:val="6"/>
                <w:szCs w:val="2"/>
              </w:rPr>
              <w:t>малом</w:t>
            </w:r>
            <w:proofErr w:type="spellEnd"/>
            <w:r w:rsidRPr="00B85602">
              <w:rPr>
                <w:color w:val="FFFFFF" w:themeColor="background1"/>
                <w:sz w:val="6"/>
                <w:szCs w:val="2"/>
              </w:rPr>
              <w:t xml:space="preserve"> </w:t>
            </w:r>
            <w:proofErr w:type="spellStart"/>
            <w:r w:rsidRPr="00B85602">
              <w:rPr>
                <w:color w:val="FFFFFF" w:themeColor="background1"/>
                <w:sz w:val="6"/>
                <w:szCs w:val="2"/>
              </w:rPr>
              <w:t>отклонении</w:t>
            </w:r>
            <w:proofErr w:type="spellEnd"/>
            <w:r w:rsidRPr="00B85602">
              <w:rPr>
                <w:color w:val="FFFFFF" w:themeColor="background1"/>
                <w:sz w:val="6"/>
                <w:szCs w:val="2"/>
              </w:rPr>
              <w:t xml:space="preserve"> от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должно</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Разлагая</w:t>
            </w:r>
            <w:proofErr w:type="spellEnd"/>
            <w:r w:rsidRPr="00B85602">
              <w:rPr>
                <w:color w:val="FFFFFF" w:themeColor="background1"/>
                <w:sz w:val="6"/>
                <w:szCs w:val="2"/>
              </w:rPr>
              <w:t xml:space="preserve"> </w:t>
            </w:r>
            <w:proofErr w:type="spellStart"/>
            <w:r w:rsidRPr="00B85602">
              <w:rPr>
                <w:color w:val="FFFFFF" w:themeColor="background1"/>
                <w:sz w:val="6"/>
                <w:szCs w:val="2"/>
              </w:rPr>
              <w:t>δU</w:t>
            </w:r>
            <w:proofErr w:type="spellEnd"/>
            <w:r w:rsidRPr="00B85602">
              <w:rPr>
                <w:color w:val="FFFFFF" w:themeColor="background1"/>
                <w:sz w:val="6"/>
                <w:szCs w:val="2"/>
              </w:rPr>
              <w:t xml:space="preserve"> в ряд,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с </w:t>
            </w:r>
            <w:proofErr w:type="spellStart"/>
            <w:r w:rsidRPr="00B85602">
              <w:rPr>
                <w:color w:val="FFFFFF" w:themeColor="background1"/>
                <w:sz w:val="6"/>
                <w:szCs w:val="2"/>
              </w:rPr>
              <w:t>точностью</w:t>
            </w:r>
            <w:proofErr w:type="spellEnd"/>
            <w:r w:rsidRPr="00B85602">
              <w:rPr>
                <w:color w:val="FFFFFF" w:themeColor="background1"/>
                <w:sz w:val="6"/>
                <w:szCs w:val="2"/>
              </w:rPr>
              <w:t xml:space="preserve"> до </w:t>
            </w:r>
            <w:proofErr w:type="spellStart"/>
            <w:r w:rsidRPr="00B85602">
              <w:rPr>
                <w:color w:val="FFFFFF" w:themeColor="background1"/>
                <w:sz w:val="6"/>
                <w:szCs w:val="2"/>
              </w:rPr>
              <w:t>членов</w:t>
            </w:r>
            <w:proofErr w:type="spellEnd"/>
            <w:r w:rsidRPr="00B85602">
              <w:rPr>
                <w:color w:val="FFFFFF" w:themeColor="background1"/>
                <w:sz w:val="6"/>
                <w:szCs w:val="2"/>
              </w:rPr>
              <w:t xml:space="preserve"> </w:t>
            </w:r>
            <w:proofErr w:type="spellStart"/>
            <w:r w:rsidRPr="00B85602">
              <w:rPr>
                <w:color w:val="FFFFFF" w:themeColor="background1"/>
                <w:sz w:val="6"/>
                <w:szCs w:val="2"/>
              </w:rPr>
              <w:t>второго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производные</w:t>
            </w:r>
            <w:proofErr w:type="spellEnd"/>
            <w:r w:rsidRPr="00B85602">
              <w:rPr>
                <w:color w:val="FFFFFF" w:themeColor="background1"/>
                <w:sz w:val="6"/>
                <w:szCs w:val="2"/>
              </w:rPr>
              <w:t xml:space="preserve"> </w:t>
            </w:r>
            <w:proofErr w:type="spellStart"/>
            <w:r w:rsidRPr="00B85602">
              <w:rPr>
                <w:color w:val="FFFFFF" w:themeColor="background1"/>
                <w:sz w:val="6"/>
                <w:szCs w:val="2"/>
              </w:rPr>
              <w:t>взяты</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Но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члены</w:t>
            </w:r>
            <w:proofErr w:type="spellEnd"/>
            <w:r w:rsidRPr="00B85602">
              <w:rPr>
                <w:color w:val="FFFFFF" w:themeColor="background1"/>
                <w:sz w:val="6"/>
                <w:szCs w:val="2"/>
              </w:rPr>
              <w:t xml:space="preserve"> </w:t>
            </w:r>
            <w:proofErr w:type="spellStart"/>
            <w:r w:rsidRPr="00B85602">
              <w:rPr>
                <w:color w:val="FFFFFF" w:themeColor="background1"/>
                <w:sz w:val="6"/>
                <w:szCs w:val="2"/>
              </w:rPr>
              <w:t>первого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порядка</w:t>
            </w:r>
            <w:proofErr w:type="spellEnd"/>
            <w:r w:rsidRPr="00B85602">
              <w:rPr>
                <w:color w:val="FFFFFF" w:themeColor="background1"/>
                <w:sz w:val="6"/>
                <w:szCs w:val="2"/>
              </w:rPr>
              <w:t xml:space="preserve"> </w:t>
            </w:r>
            <w:proofErr w:type="spellStart"/>
            <w:r w:rsidRPr="00B85602">
              <w:rPr>
                <w:color w:val="FFFFFF" w:themeColor="background1"/>
                <w:sz w:val="6"/>
                <w:szCs w:val="2"/>
              </w:rPr>
              <w:t>сокращаются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w:t>
            </w:r>
            <w:proofErr w:type="spellStart"/>
            <w:r w:rsidRPr="00B85602">
              <w:rPr>
                <w:color w:val="FFFFFF" w:themeColor="background1"/>
                <w:sz w:val="6"/>
                <w:szCs w:val="2"/>
              </w:rPr>
              <w:t>этим</w:t>
            </w:r>
            <w:proofErr w:type="spellEnd"/>
            <w:r w:rsidRPr="00B85602">
              <w:rPr>
                <w:color w:val="FFFFFF" w:themeColor="background1"/>
                <w:sz w:val="6"/>
                <w:szCs w:val="2"/>
              </w:rPr>
              <w:t xml:space="preserve"> же величинам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Достаточное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вид: Для того,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такое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имело</w:t>
            </w:r>
            <w:proofErr w:type="spellEnd"/>
            <w:r w:rsidRPr="00B85602">
              <w:rPr>
                <w:color w:val="FFFFFF" w:themeColor="background1"/>
                <w:sz w:val="6"/>
                <w:szCs w:val="2"/>
              </w:rPr>
              <w:t xml:space="preserve"> </w:t>
            </w:r>
            <w:proofErr w:type="spellStart"/>
            <w:r w:rsidRPr="00B85602">
              <w:rPr>
                <w:color w:val="FFFFFF" w:themeColor="background1"/>
                <w:sz w:val="6"/>
                <w:szCs w:val="2"/>
              </w:rPr>
              <w:t>место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произвольных</w:t>
            </w:r>
            <w:proofErr w:type="spellEnd"/>
            <w:r w:rsidRPr="00B85602">
              <w:rPr>
                <w:color w:val="FFFFFF" w:themeColor="background1"/>
                <w:sz w:val="6"/>
                <w:szCs w:val="2"/>
              </w:rPr>
              <w:t xml:space="preserve"> </w:t>
            </w:r>
            <w:proofErr w:type="spellStart"/>
            <w:r w:rsidRPr="00B85602">
              <w:rPr>
                <w:color w:val="FFFFFF" w:themeColor="background1"/>
                <w:sz w:val="6"/>
                <w:szCs w:val="2"/>
              </w:rPr>
              <w:t>δS</w:t>
            </w:r>
            <w:proofErr w:type="spellEnd"/>
            <w:r w:rsidRPr="00B85602">
              <w:rPr>
                <w:color w:val="FFFFFF" w:themeColor="background1"/>
                <w:sz w:val="6"/>
                <w:szCs w:val="2"/>
              </w:rPr>
              <w:t xml:space="preserve"> и </w:t>
            </w:r>
            <w:proofErr w:type="spellStart"/>
            <w:r w:rsidRPr="00B85602">
              <w:rPr>
                <w:color w:val="FFFFFF" w:themeColor="background1"/>
                <w:sz w:val="6"/>
                <w:szCs w:val="2"/>
              </w:rPr>
              <w:t>δY</w:t>
            </w:r>
            <w:proofErr w:type="spellEnd"/>
            <w:r w:rsidRPr="00B85602">
              <w:rPr>
                <w:color w:val="FFFFFF" w:themeColor="background1"/>
                <w:sz w:val="6"/>
                <w:szCs w:val="2"/>
              </w:rPr>
              <w:t xml:space="preserve">,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удовлетворить</w:t>
            </w:r>
            <w:proofErr w:type="spellEnd"/>
            <w:r w:rsidRPr="00B85602">
              <w:rPr>
                <w:color w:val="FFFFFF" w:themeColor="background1"/>
                <w:sz w:val="6"/>
                <w:szCs w:val="2"/>
              </w:rPr>
              <w:t xml:space="preserve"> два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то </w:t>
            </w:r>
            <w:proofErr w:type="spellStart"/>
            <w:r w:rsidRPr="00B85602">
              <w:rPr>
                <w:color w:val="FFFFFF" w:themeColor="background1"/>
                <w:sz w:val="6"/>
                <w:szCs w:val="2"/>
              </w:rPr>
              <w:t>первое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удовлетворяется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записать</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Переходя</w:t>
            </w:r>
            <w:proofErr w:type="spellEnd"/>
            <w:r w:rsidRPr="00B85602">
              <w:rPr>
                <w:color w:val="FFFFFF" w:themeColor="background1"/>
                <w:sz w:val="6"/>
                <w:szCs w:val="2"/>
              </w:rPr>
              <w:t xml:space="preserve"> к </w:t>
            </w:r>
            <w:proofErr w:type="spellStart"/>
            <w:r w:rsidRPr="00B85602">
              <w:rPr>
                <w:color w:val="FFFFFF" w:themeColor="background1"/>
                <w:sz w:val="6"/>
                <w:szCs w:val="2"/>
              </w:rPr>
              <w:t>переменным</w:t>
            </w:r>
            <w:proofErr w:type="spellEnd"/>
            <w:r w:rsidRPr="00B85602">
              <w:rPr>
                <w:color w:val="FFFFFF" w:themeColor="background1"/>
                <w:sz w:val="6"/>
                <w:szCs w:val="2"/>
              </w:rPr>
              <w:t xml:space="preserve"> V и Y, </w:t>
            </w:r>
            <w:proofErr w:type="spellStart"/>
            <w:r w:rsidRPr="00B85602">
              <w:rPr>
                <w:color w:val="FFFFFF" w:themeColor="background1"/>
                <w:sz w:val="6"/>
                <w:szCs w:val="2"/>
              </w:rPr>
              <w:t>имеем</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p=p0&gt;0 и SV0,Y&gt;0, то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равносильно</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условию</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уменьшаться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постоянной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гарантируют</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Для SV0,Y&gt;0 </w:t>
            </w:r>
            <w:proofErr w:type="spellStart"/>
            <w:r w:rsidRPr="00B85602">
              <w:rPr>
                <w:color w:val="FFFFFF" w:themeColor="background1"/>
                <w:sz w:val="6"/>
                <w:szCs w:val="2"/>
              </w:rPr>
              <w:t>нужно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средний</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r w:rsidRPr="00B85602">
              <w:rPr>
                <w:color w:val="FFFFFF" w:themeColor="background1"/>
                <w:sz w:val="6"/>
                <w:szCs w:val="2"/>
              </w:rPr>
              <w:sym w:font="Symbol" w:char="F0E1"/>
            </w:r>
            <w:r w:rsidRPr="00B85602">
              <w:rPr>
                <w:color w:val="FFFFFF" w:themeColor="background1"/>
                <w:sz w:val="6"/>
                <w:szCs w:val="2"/>
              </w:rPr>
              <w:t>u2</w:t>
            </w:r>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превышал</w:t>
            </w:r>
            <w:proofErr w:type="spellEnd"/>
            <w:r w:rsidRPr="00B85602">
              <w:rPr>
                <w:color w:val="FFFFFF" w:themeColor="background1"/>
                <w:sz w:val="6"/>
                <w:szCs w:val="2"/>
              </w:rPr>
              <w:t xml:space="preserve"> квадрат </w:t>
            </w:r>
            <w:proofErr w:type="spellStart"/>
            <w:r w:rsidRPr="00B85602">
              <w:rPr>
                <w:color w:val="FFFFFF" w:themeColor="background1"/>
                <w:sz w:val="6"/>
                <w:szCs w:val="2"/>
              </w:rPr>
              <w:t>среднего</w:t>
            </w:r>
            <w:proofErr w:type="spellEnd"/>
            <w:r w:rsidRPr="00B85602">
              <w:rPr>
                <w:color w:val="FFFFFF" w:themeColor="background1"/>
                <w:sz w:val="6"/>
                <w:szCs w:val="2"/>
              </w:rPr>
              <w:t xml:space="preserve"> U2, а </w:t>
            </w:r>
            <w:proofErr w:type="spellStart"/>
            <w:r w:rsidRPr="00B85602">
              <w:rPr>
                <w:color w:val="FFFFFF" w:themeColor="background1"/>
                <w:sz w:val="6"/>
                <w:szCs w:val="2"/>
              </w:rPr>
              <w:t>дисперсия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r w:rsidRPr="00B85602">
              <w:rPr>
                <w:color w:val="FFFFFF" w:themeColor="background1"/>
                <w:sz w:val="6"/>
                <w:szCs w:val="2"/>
              </w:rPr>
              <w:sym w:font="Symbol" w:char="F0E1"/>
            </w:r>
            <w:proofErr w:type="spellStart"/>
            <w:r w:rsidRPr="00B85602">
              <w:rPr>
                <w:color w:val="FFFFFF" w:themeColor="background1"/>
                <w:sz w:val="6"/>
                <w:szCs w:val="2"/>
              </w:rPr>
              <w:t>dp</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sym w:font="Symbol" w:char="F0F1"/>
            </w:r>
            <w:r w:rsidRPr="00B85602">
              <w:rPr>
                <w:color w:val="FFFFFF" w:themeColor="background1"/>
                <w:sz w:val="6"/>
                <w:szCs w:val="2"/>
              </w:rPr>
              <w:t xml:space="preserve"> </w:t>
            </w:r>
            <w:proofErr w:type="spellStart"/>
            <w:r w:rsidRPr="00B85602">
              <w:rPr>
                <w:color w:val="FFFFFF" w:themeColor="background1"/>
                <w:sz w:val="6"/>
                <w:szCs w:val="2"/>
              </w:rPr>
              <w:t>было</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отрицательным</w:t>
            </w:r>
            <w:proofErr w:type="spellEnd"/>
            <w:r w:rsidRPr="00B85602">
              <w:rPr>
                <w:color w:val="FFFFFF" w:themeColor="background1"/>
                <w:sz w:val="6"/>
                <w:szCs w:val="2"/>
              </w:rPr>
              <w:t xml:space="preserve"> и по модулю </w:t>
            </w:r>
            <w:proofErr w:type="spellStart"/>
            <w:r w:rsidRPr="00B85602">
              <w:rPr>
                <w:color w:val="FFFFFF" w:themeColor="background1"/>
                <w:sz w:val="6"/>
                <w:szCs w:val="2"/>
              </w:rPr>
              <w:t>превышало</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отношение</w:t>
            </w:r>
            <w:proofErr w:type="spellEnd"/>
            <w:r w:rsidRPr="00B85602">
              <w:rPr>
                <w:color w:val="FFFFFF" w:themeColor="background1"/>
                <w:sz w:val="6"/>
                <w:szCs w:val="2"/>
              </w:rPr>
              <w:t xml:space="preserve"> </w:t>
            </w:r>
            <w:proofErr w:type="spellStart"/>
            <w:r w:rsidRPr="00B85602">
              <w:rPr>
                <w:color w:val="FFFFFF" w:themeColor="background1"/>
                <w:sz w:val="6"/>
                <w:szCs w:val="2"/>
              </w:rPr>
              <w:t>дисперсии</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к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любом</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с </w:t>
            </w:r>
            <w:proofErr w:type="spellStart"/>
            <w:r w:rsidRPr="00B85602">
              <w:rPr>
                <w:color w:val="FFFFFF" w:themeColor="background1"/>
                <w:sz w:val="6"/>
                <w:szCs w:val="2"/>
              </w:rPr>
              <w:t>течением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в ней </w:t>
            </w:r>
            <w:proofErr w:type="spellStart"/>
            <w:r w:rsidRPr="00B85602">
              <w:rPr>
                <w:color w:val="FFFFFF" w:themeColor="background1"/>
                <w:sz w:val="6"/>
                <w:szCs w:val="2"/>
              </w:rPr>
              <w:t>установится</w:t>
            </w:r>
            <w:proofErr w:type="spellEnd"/>
            <w:r w:rsidRPr="00B85602">
              <w:rPr>
                <w:color w:val="FFFFFF" w:themeColor="background1"/>
                <w:sz w:val="6"/>
                <w:szCs w:val="2"/>
              </w:rPr>
              <w:t xml:space="preserve"> </w:t>
            </w:r>
            <w:proofErr w:type="spellStart"/>
            <w:r w:rsidRPr="00B85602">
              <w:rPr>
                <w:color w:val="FFFFFF" w:themeColor="background1"/>
                <w:sz w:val="6"/>
                <w:szCs w:val="2"/>
              </w:rPr>
              <w:t>единственное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w:t>
            </w:r>
            <w:proofErr w:type="spellStart"/>
            <w:r w:rsidRPr="00B85602">
              <w:rPr>
                <w:color w:val="FFFFFF" w:themeColor="background1"/>
                <w:sz w:val="6"/>
                <w:szCs w:val="2"/>
              </w:rPr>
              <w:t>тенденция</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монопольное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во </w:t>
            </w:r>
            <w:proofErr w:type="spellStart"/>
            <w:r w:rsidRPr="00B85602">
              <w:rPr>
                <w:color w:val="FFFFFF" w:themeColor="background1"/>
                <w:sz w:val="6"/>
                <w:szCs w:val="2"/>
              </w:rPr>
              <w:t>времени</w:t>
            </w:r>
            <w:proofErr w:type="spellEnd"/>
            <w:r w:rsidRPr="00B85602">
              <w:rPr>
                <w:color w:val="FFFFFF" w:themeColor="background1"/>
                <w:sz w:val="6"/>
                <w:szCs w:val="2"/>
              </w:rPr>
              <w:t xml:space="preserve"> и </w:t>
            </w:r>
            <w:proofErr w:type="spellStart"/>
            <w:r w:rsidRPr="00B85602">
              <w:rPr>
                <w:color w:val="FFFFFF" w:themeColor="background1"/>
                <w:sz w:val="6"/>
                <w:szCs w:val="2"/>
              </w:rPr>
              <w:t>увеличение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энтропий</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 xml:space="preserve">S=S–S0 от </w:t>
            </w:r>
            <w:proofErr w:type="spellStart"/>
            <w:r w:rsidRPr="00B85602">
              <w:rPr>
                <w:color w:val="FFFFFF" w:themeColor="background1"/>
                <w:sz w:val="6"/>
                <w:szCs w:val="2"/>
              </w:rPr>
              <w:t>отрицательных</w:t>
            </w:r>
            <w:proofErr w:type="spellEnd"/>
            <w:r w:rsidRPr="00B85602">
              <w:rPr>
                <w:color w:val="FFFFFF" w:themeColor="background1"/>
                <w:sz w:val="6"/>
                <w:szCs w:val="2"/>
              </w:rPr>
              <w:t xml:space="preserve"> значений до нуля. </w:t>
            </w:r>
            <w:proofErr w:type="spellStart"/>
            <w:r w:rsidRPr="00B85602">
              <w:rPr>
                <w:color w:val="FFFFFF" w:themeColor="background1"/>
                <w:sz w:val="6"/>
                <w:szCs w:val="2"/>
              </w:rPr>
              <w:t>Эти</w:t>
            </w:r>
            <w:proofErr w:type="spellEnd"/>
            <w:r w:rsidRPr="00B85602">
              <w:rPr>
                <w:color w:val="FFFFFF" w:themeColor="background1"/>
                <w:sz w:val="6"/>
                <w:szCs w:val="2"/>
              </w:rPr>
              <w:t xml:space="preserve"> </w:t>
            </w:r>
            <w:proofErr w:type="spellStart"/>
            <w:r w:rsidRPr="00B85602">
              <w:rPr>
                <w:color w:val="FFFFFF" w:themeColor="background1"/>
                <w:sz w:val="6"/>
                <w:szCs w:val="2"/>
              </w:rPr>
              <w:t>утверждения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эквивалентны</w:t>
            </w:r>
            <w:proofErr w:type="spellEnd"/>
            <w:r w:rsidRPr="00B85602">
              <w:rPr>
                <w:color w:val="FFFFFF" w:themeColor="background1"/>
                <w:sz w:val="6"/>
                <w:szCs w:val="2"/>
              </w:rPr>
              <w:t xml:space="preserve">, и </w:t>
            </w:r>
            <w:proofErr w:type="spellStart"/>
            <w:r w:rsidRPr="00B85602">
              <w:rPr>
                <w:color w:val="FFFFFF" w:themeColor="background1"/>
                <w:sz w:val="6"/>
                <w:szCs w:val="2"/>
              </w:rPr>
              <w:t>они</w:t>
            </w:r>
            <w:proofErr w:type="spellEnd"/>
            <w:r w:rsidRPr="00B85602">
              <w:rPr>
                <w:color w:val="FFFFFF" w:themeColor="background1"/>
                <w:sz w:val="6"/>
                <w:szCs w:val="2"/>
              </w:rPr>
              <w:t xml:space="preserve"> </w:t>
            </w:r>
            <w:proofErr w:type="spellStart"/>
            <w:r w:rsidRPr="00B85602">
              <w:rPr>
                <w:color w:val="FFFFFF" w:themeColor="background1"/>
                <w:sz w:val="6"/>
                <w:szCs w:val="2"/>
              </w:rPr>
              <w:t>отражают</w:t>
            </w:r>
            <w:proofErr w:type="spellEnd"/>
            <w:r w:rsidRPr="00B85602">
              <w:rPr>
                <w:color w:val="FFFFFF" w:themeColor="background1"/>
                <w:sz w:val="6"/>
                <w:szCs w:val="2"/>
              </w:rPr>
              <w:t xml:space="preserve"> </w:t>
            </w:r>
            <w:proofErr w:type="spellStart"/>
            <w:r w:rsidRPr="00B85602">
              <w:rPr>
                <w:color w:val="FFFFFF" w:themeColor="background1"/>
                <w:sz w:val="6"/>
                <w:szCs w:val="2"/>
              </w:rPr>
              <w:t>тот</w:t>
            </w:r>
            <w:proofErr w:type="spellEnd"/>
            <w:r w:rsidRPr="00B85602">
              <w:rPr>
                <w:color w:val="FFFFFF" w:themeColor="background1"/>
                <w:sz w:val="6"/>
                <w:szCs w:val="2"/>
              </w:rPr>
              <w:t xml:space="preserve"> факт,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глобальным</w:t>
            </w:r>
            <w:proofErr w:type="spellEnd"/>
            <w:r w:rsidRPr="00B85602">
              <w:rPr>
                <w:color w:val="FFFFFF" w:themeColor="background1"/>
                <w:sz w:val="6"/>
                <w:szCs w:val="2"/>
              </w:rPr>
              <w:t xml:space="preserve"> </w:t>
            </w:r>
            <w:proofErr w:type="spellStart"/>
            <w:r w:rsidRPr="00B85602">
              <w:rPr>
                <w:color w:val="FFFFFF" w:themeColor="background1"/>
                <w:sz w:val="6"/>
                <w:szCs w:val="2"/>
              </w:rPr>
              <w:t>асимптотически</w:t>
            </w:r>
            <w:proofErr w:type="spellEnd"/>
            <w:r w:rsidRPr="00B85602">
              <w:rPr>
                <w:color w:val="FFFFFF" w:themeColor="background1"/>
                <w:sz w:val="6"/>
                <w:szCs w:val="2"/>
              </w:rPr>
              <w:t xml:space="preserve"> </w:t>
            </w:r>
            <w:proofErr w:type="spellStart"/>
            <w:r w:rsidRPr="00B85602">
              <w:rPr>
                <w:color w:val="FFFFFF" w:themeColor="background1"/>
                <w:sz w:val="6"/>
                <w:szCs w:val="2"/>
              </w:rPr>
              <w:t>устойчивым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Ляпунова.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F(V,Y)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несколько</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минимумов</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неизменных</w:t>
            </w:r>
            <w:proofErr w:type="spellEnd"/>
            <w:r w:rsidRPr="00B85602">
              <w:rPr>
                <w:color w:val="FFFFFF" w:themeColor="background1"/>
                <w:sz w:val="6"/>
                <w:szCs w:val="2"/>
              </w:rPr>
              <w:t xml:space="preserve"> V, Y и </w:t>
            </w:r>
            <w:proofErr w:type="spellStart"/>
            <w:r w:rsidRPr="00B85602">
              <w:rPr>
                <w:color w:val="FFFFFF" w:themeColor="background1"/>
                <w:sz w:val="6"/>
                <w:szCs w:val="2"/>
              </w:rPr>
              <w:t>различных</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значениях</w:t>
            </w:r>
            <w:proofErr w:type="spellEnd"/>
            <w:r w:rsidRPr="00B85602">
              <w:rPr>
                <w:color w:val="FFFFFF" w:themeColor="background1"/>
                <w:sz w:val="6"/>
                <w:szCs w:val="2"/>
              </w:rPr>
              <w:t xml:space="preserve"> N, то </w:t>
            </w:r>
            <w:proofErr w:type="spellStart"/>
            <w:r w:rsidRPr="00B85602">
              <w:rPr>
                <w:color w:val="FFFFFF" w:themeColor="background1"/>
                <w:sz w:val="6"/>
                <w:szCs w:val="2"/>
              </w:rPr>
              <w:t>стабильному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отвечать</w:t>
            </w:r>
            <w:proofErr w:type="spellEnd"/>
            <w:r w:rsidRPr="00B85602">
              <w:rPr>
                <w:color w:val="FFFFFF" w:themeColor="background1"/>
                <w:sz w:val="6"/>
                <w:szCs w:val="2"/>
              </w:rPr>
              <w:t xml:space="preserve"> </w:t>
            </w:r>
            <w:proofErr w:type="spellStart"/>
            <w:r w:rsidRPr="00B85602">
              <w:rPr>
                <w:color w:val="FFFFFF" w:themeColor="background1"/>
                <w:sz w:val="6"/>
                <w:szCs w:val="2"/>
              </w:rPr>
              <w:t>наименьшее</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F, а </w:t>
            </w:r>
            <w:proofErr w:type="spellStart"/>
            <w:r w:rsidRPr="00B85602">
              <w:rPr>
                <w:color w:val="FFFFFF" w:themeColor="background1"/>
                <w:sz w:val="6"/>
                <w:szCs w:val="2"/>
              </w:rPr>
              <w:t>метастабильному</w:t>
            </w:r>
            <w:proofErr w:type="spellEnd"/>
            <w:r w:rsidRPr="00B85602">
              <w:rPr>
                <w:color w:val="FFFFFF" w:themeColor="background1"/>
                <w:sz w:val="6"/>
                <w:szCs w:val="2"/>
              </w:rPr>
              <w:t xml:space="preserve"> – </w:t>
            </w:r>
            <w:proofErr w:type="spellStart"/>
            <w:r w:rsidRPr="00B85602">
              <w:rPr>
                <w:color w:val="FFFFFF" w:themeColor="background1"/>
                <w:sz w:val="6"/>
                <w:szCs w:val="2"/>
              </w:rPr>
              <w:t>самый</w:t>
            </w:r>
            <w:proofErr w:type="spellEnd"/>
            <w:r w:rsidRPr="00B85602">
              <w:rPr>
                <w:color w:val="FFFFFF" w:themeColor="background1"/>
                <w:sz w:val="6"/>
                <w:szCs w:val="2"/>
              </w:rPr>
              <w:t xml:space="preserve"> </w:t>
            </w:r>
            <w:proofErr w:type="spellStart"/>
            <w:r w:rsidRPr="00B85602">
              <w:rPr>
                <w:color w:val="FFFFFF" w:themeColor="background1"/>
                <w:sz w:val="6"/>
                <w:szCs w:val="2"/>
              </w:rPr>
              <w:t>мелкий</w:t>
            </w:r>
            <w:proofErr w:type="spellEnd"/>
            <w:r w:rsidRPr="00B85602">
              <w:rPr>
                <w:color w:val="FFFFFF" w:themeColor="background1"/>
                <w:sz w:val="6"/>
                <w:szCs w:val="2"/>
              </w:rPr>
              <w:t xml:space="preserve"> </w:t>
            </w:r>
            <w:proofErr w:type="spellStart"/>
            <w:r w:rsidRPr="00B85602">
              <w:rPr>
                <w:color w:val="FFFFFF" w:themeColor="background1"/>
                <w:sz w:val="6"/>
                <w:szCs w:val="2"/>
              </w:rPr>
              <w:t>минимум</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наибольшим</w:t>
            </w:r>
            <w:proofErr w:type="spellEnd"/>
            <w:r w:rsidRPr="00B85602">
              <w:rPr>
                <w:color w:val="FFFFFF" w:themeColor="background1"/>
                <w:sz w:val="6"/>
                <w:szCs w:val="2"/>
              </w:rPr>
              <w:t xml:space="preserve"> F. </w:t>
            </w:r>
            <w:proofErr w:type="spellStart"/>
            <w:r w:rsidRPr="00B85602">
              <w:rPr>
                <w:color w:val="FFFFFF" w:themeColor="background1"/>
                <w:sz w:val="6"/>
                <w:szCs w:val="2"/>
              </w:rPr>
              <w:t>Такие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легко </w:t>
            </w:r>
            <w:proofErr w:type="spellStart"/>
            <w:r w:rsidRPr="00B85602">
              <w:rPr>
                <w:color w:val="FFFFFF" w:themeColor="background1"/>
                <w:sz w:val="6"/>
                <w:szCs w:val="2"/>
              </w:rPr>
              <w:t>разрушаются</w:t>
            </w:r>
            <w:proofErr w:type="spellEnd"/>
            <w:r w:rsidRPr="00B85602">
              <w:rPr>
                <w:color w:val="FFFFFF" w:themeColor="background1"/>
                <w:sz w:val="6"/>
                <w:szCs w:val="2"/>
              </w:rPr>
              <w:t xml:space="preserve"> переходом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в </w:t>
            </w:r>
            <w:proofErr w:type="spellStart"/>
            <w:r w:rsidRPr="00B85602">
              <w:rPr>
                <w:color w:val="FFFFFF" w:themeColor="background1"/>
                <w:sz w:val="6"/>
                <w:szCs w:val="2"/>
              </w:rPr>
              <w:t>устойчивое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с </w:t>
            </w:r>
            <w:proofErr w:type="spellStart"/>
            <w:r w:rsidRPr="00B85602">
              <w:rPr>
                <w:color w:val="FFFFFF" w:themeColor="background1"/>
                <w:sz w:val="6"/>
                <w:szCs w:val="2"/>
              </w:rPr>
              <w:t>наименьшей</w:t>
            </w:r>
            <w:proofErr w:type="spellEnd"/>
            <w:r w:rsidRPr="00B85602">
              <w:rPr>
                <w:color w:val="FFFFFF" w:themeColor="background1"/>
                <w:sz w:val="6"/>
                <w:szCs w:val="2"/>
              </w:rPr>
              <w:t xml:space="preserve"> </w:t>
            </w:r>
            <w:proofErr w:type="spellStart"/>
            <w:r w:rsidRPr="00B85602">
              <w:rPr>
                <w:color w:val="FFFFFF" w:themeColor="background1"/>
                <w:sz w:val="6"/>
                <w:szCs w:val="2"/>
              </w:rPr>
              <w:t>свободной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одного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в </w:t>
            </w:r>
            <w:proofErr w:type="spellStart"/>
            <w:r w:rsidRPr="00B85602">
              <w:rPr>
                <w:color w:val="FFFFFF" w:themeColor="background1"/>
                <w:sz w:val="6"/>
                <w:szCs w:val="2"/>
              </w:rPr>
              <w:t>другое</w:t>
            </w:r>
            <w:proofErr w:type="spellEnd"/>
            <w:r w:rsidRPr="00B85602">
              <w:rPr>
                <w:color w:val="FFFFFF" w:themeColor="background1"/>
                <w:sz w:val="6"/>
                <w:szCs w:val="2"/>
              </w:rPr>
              <w:t xml:space="preserve"> с </w:t>
            </w:r>
            <w:proofErr w:type="spellStart"/>
            <w:r w:rsidRPr="00B85602">
              <w:rPr>
                <w:color w:val="FFFFFF" w:themeColor="background1"/>
                <w:sz w:val="6"/>
                <w:szCs w:val="2"/>
              </w:rPr>
              <w:t>изменением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неизменном</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накоплении</w:t>
            </w:r>
            <w:proofErr w:type="spellEnd"/>
            <w:r w:rsidRPr="00B85602">
              <w:rPr>
                <w:color w:val="FFFFFF" w:themeColor="background1"/>
                <w:sz w:val="6"/>
                <w:szCs w:val="2"/>
              </w:rPr>
              <w:t xml:space="preserve">, то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осуществить</w:t>
            </w:r>
            <w:proofErr w:type="spellEnd"/>
            <w:r w:rsidRPr="00B85602">
              <w:rPr>
                <w:color w:val="FFFFFF" w:themeColor="background1"/>
                <w:sz w:val="6"/>
                <w:szCs w:val="2"/>
              </w:rPr>
              <w:t xml:space="preserve"> без </w:t>
            </w:r>
            <w:proofErr w:type="spellStart"/>
            <w:r w:rsidRPr="00B85602">
              <w:rPr>
                <w:color w:val="FFFFFF" w:themeColor="background1"/>
                <w:sz w:val="6"/>
                <w:szCs w:val="2"/>
              </w:rPr>
              <w:t>воображаемого</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Прямому переходу с </w:t>
            </w:r>
            <w:proofErr w:type="spellStart"/>
            <w:r w:rsidRPr="00B85602">
              <w:rPr>
                <w:color w:val="FFFFFF" w:themeColor="background1"/>
                <w:sz w:val="6"/>
                <w:szCs w:val="2"/>
              </w:rPr>
              <w:t>совершением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Rmax</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c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ΔU при </w:t>
            </w:r>
            <w:proofErr w:type="spellStart"/>
            <w:r w:rsidRPr="00B85602">
              <w:rPr>
                <w:color w:val="FFFFFF" w:themeColor="background1"/>
                <w:sz w:val="6"/>
                <w:szCs w:val="2"/>
              </w:rPr>
              <w:t>изменении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трех</w:t>
            </w:r>
            <w:proofErr w:type="spellEnd"/>
            <w:r w:rsidRPr="00B85602">
              <w:rPr>
                <w:color w:val="FFFFFF" w:themeColor="background1"/>
                <w:sz w:val="6"/>
                <w:szCs w:val="2"/>
              </w:rPr>
              <w:t xml:space="preserve"> </w:t>
            </w:r>
            <w:proofErr w:type="spellStart"/>
            <w:r w:rsidRPr="00B85602">
              <w:rPr>
                <w:color w:val="FFFFFF" w:themeColor="background1"/>
                <w:sz w:val="6"/>
                <w:szCs w:val="2"/>
              </w:rPr>
              <w:t>частей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произведенной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источника</w:t>
            </w:r>
            <w:proofErr w:type="spellEnd"/>
            <w:r w:rsidRPr="00B85602">
              <w:rPr>
                <w:color w:val="FFFFFF" w:themeColor="background1"/>
                <w:sz w:val="6"/>
                <w:szCs w:val="2"/>
              </w:rPr>
              <w:t xml:space="preserve"> R,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p0ΔY0 и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нее</w:t>
            </w:r>
            <w:proofErr w:type="spellEnd"/>
            <w:r w:rsidRPr="00B85602">
              <w:rPr>
                <w:color w:val="FFFFFF" w:themeColor="background1"/>
                <w:sz w:val="6"/>
                <w:szCs w:val="2"/>
              </w:rPr>
              <w:t xml:space="preserve"> V0ΔS0: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0 </w:t>
            </w:r>
            <w:proofErr w:type="spellStart"/>
            <w:r w:rsidRPr="00B85602">
              <w:rPr>
                <w:color w:val="FFFFFF" w:themeColor="background1"/>
                <w:sz w:val="6"/>
                <w:szCs w:val="2"/>
              </w:rPr>
              <w:t>относится</w:t>
            </w:r>
            <w:proofErr w:type="spellEnd"/>
            <w:r w:rsidRPr="00B85602">
              <w:rPr>
                <w:color w:val="FFFFFF" w:themeColor="background1"/>
                <w:sz w:val="6"/>
                <w:szCs w:val="2"/>
              </w:rPr>
              <w:t xml:space="preserve"> к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затраты</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равны</w:t>
            </w:r>
            <w:proofErr w:type="spellEnd"/>
            <w:r w:rsidRPr="00B85602">
              <w:rPr>
                <w:color w:val="FFFFFF" w:themeColor="background1"/>
                <w:sz w:val="6"/>
                <w:szCs w:val="2"/>
              </w:rPr>
              <w:t xml:space="preserve"> доходу ΔY0=–ΔY, а в силу </w:t>
            </w:r>
            <w:proofErr w:type="spellStart"/>
            <w:r w:rsidRPr="00B85602">
              <w:rPr>
                <w:color w:val="FFFFFF" w:themeColor="background1"/>
                <w:sz w:val="6"/>
                <w:szCs w:val="2"/>
              </w:rPr>
              <w:t>закона</w:t>
            </w:r>
            <w:proofErr w:type="spellEnd"/>
            <w:r w:rsidRPr="00B85602">
              <w:rPr>
                <w:color w:val="FFFFFF" w:themeColor="background1"/>
                <w:sz w:val="6"/>
                <w:szCs w:val="2"/>
              </w:rPr>
              <w:t xml:space="preserve"> </w:t>
            </w:r>
            <w:proofErr w:type="spellStart"/>
            <w:r w:rsidRPr="00B85602">
              <w:rPr>
                <w:color w:val="FFFFFF" w:themeColor="background1"/>
                <w:sz w:val="6"/>
                <w:szCs w:val="2"/>
              </w:rPr>
              <w:t>возрастания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r w:rsidRPr="00B85602">
              <w:rPr>
                <w:color w:val="FFFFFF" w:themeColor="background1"/>
                <w:sz w:val="6"/>
                <w:szCs w:val="2"/>
              </w:rPr>
              <w:sym w:font="Symbol" w:char="F044"/>
            </w:r>
            <w:r w:rsidRPr="00B85602">
              <w:rPr>
                <w:color w:val="FFFFFF" w:themeColor="background1"/>
                <w:sz w:val="6"/>
                <w:szCs w:val="2"/>
              </w:rPr>
              <w:t>S0</w:t>
            </w:r>
            <w:r w:rsidRPr="00B85602">
              <w:rPr>
                <w:color w:val="FFFFFF" w:themeColor="background1"/>
                <w:sz w:val="6"/>
                <w:szCs w:val="2"/>
              </w:rPr>
              <w:sym w:font="Symbol" w:char="F0B3"/>
            </w:r>
            <w:r w:rsidRPr="00B85602">
              <w:rPr>
                <w:color w:val="FFFFFF" w:themeColor="background1"/>
                <w:sz w:val="6"/>
                <w:szCs w:val="2"/>
              </w:rPr>
              <w:t>–</w:t>
            </w:r>
            <w:r w:rsidRPr="00B85602">
              <w:rPr>
                <w:color w:val="FFFFFF" w:themeColor="background1"/>
                <w:sz w:val="6"/>
                <w:szCs w:val="2"/>
              </w:rPr>
              <w:sym w:font="Symbol" w:char="F044"/>
            </w:r>
            <w:r w:rsidRPr="00B85602">
              <w:rPr>
                <w:color w:val="FFFFFF" w:themeColor="background1"/>
                <w:sz w:val="6"/>
                <w:szCs w:val="2"/>
              </w:rPr>
              <w:t xml:space="preserve">S, то </w:t>
            </w:r>
            <w:proofErr w:type="spellStart"/>
            <w:r w:rsidRPr="00B85602">
              <w:rPr>
                <w:color w:val="FFFFFF" w:themeColor="background1"/>
                <w:sz w:val="6"/>
                <w:szCs w:val="2"/>
              </w:rPr>
              <w:t>где</w:t>
            </w:r>
            <w:proofErr w:type="spellEnd"/>
            <w:r w:rsidRPr="00B85602">
              <w:rPr>
                <w:color w:val="FFFFFF" w:themeColor="background1"/>
                <w:sz w:val="6"/>
                <w:szCs w:val="2"/>
              </w:rPr>
              <w:t xml:space="preserve"> знак </w:t>
            </w:r>
            <w:proofErr w:type="spellStart"/>
            <w:r w:rsidRPr="00B85602">
              <w:rPr>
                <w:color w:val="FFFFFF" w:themeColor="background1"/>
                <w:sz w:val="6"/>
                <w:szCs w:val="2"/>
              </w:rPr>
              <w:t>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достигается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работой</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он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Обратный</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также</w:t>
            </w:r>
            <w:proofErr w:type="spellEnd"/>
            <w:r w:rsidRPr="00B85602">
              <w:rPr>
                <w:color w:val="FFFFFF" w:themeColor="background1"/>
                <w:sz w:val="6"/>
                <w:szCs w:val="2"/>
              </w:rPr>
              <w:t xml:space="preserve"> </w:t>
            </w:r>
            <w:proofErr w:type="spellStart"/>
            <w:r w:rsidRPr="00B85602">
              <w:rPr>
                <w:color w:val="FFFFFF" w:themeColor="background1"/>
                <w:sz w:val="6"/>
                <w:szCs w:val="2"/>
              </w:rPr>
              <w:t>совершается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происходит</w:t>
            </w:r>
            <w:proofErr w:type="spellEnd"/>
            <w:r w:rsidRPr="00B85602">
              <w:rPr>
                <w:color w:val="FFFFFF" w:themeColor="background1"/>
                <w:sz w:val="6"/>
                <w:szCs w:val="2"/>
              </w:rPr>
              <w:t xml:space="preserve"> </w:t>
            </w:r>
            <w:proofErr w:type="spellStart"/>
            <w:r w:rsidRPr="00B85602">
              <w:rPr>
                <w:color w:val="FFFFFF" w:themeColor="background1"/>
                <w:sz w:val="6"/>
                <w:szCs w:val="2"/>
              </w:rPr>
              <w:t>обратимо</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SΣ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SΣ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функция</w:t>
            </w:r>
            <w:proofErr w:type="spellEnd"/>
            <w:r w:rsidRPr="00B85602">
              <w:rPr>
                <w:color w:val="FFFFFF" w:themeColor="background1"/>
                <w:sz w:val="6"/>
                <w:szCs w:val="2"/>
              </w:rPr>
              <w:t xml:space="preserve"> </w:t>
            </w:r>
            <w:proofErr w:type="spellStart"/>
            <w:r w:rsidRPr="00B85602">
              <w:rPr>
                <w:color w:val="FFFFFF" w:themeColor="background1"/>
                <w:sz w:val="6"/>
                <w:szCs w:val="2"/>
              </w:rPr>
              <w:t>их</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UΣ..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же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то </w:t>
            </w:r>
            <w:proofErr w:type="spellStart"/>
            <w:r w:rsidRPr="00B85602">
              <w:rPr>
                <w:color w:val="FFFFFF" w:themeColor="background1"/>
                <w:sz w:val="6"/>
                <w:szCs w:val="2"/>
              </w:rPr>
              <w:t>суммарная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от SΣ(UΣ) на величину Но </w:t>
            </w:r>
            <w:proofErr w:type="spellStart"/>
            <w:r w:rsidRPr="00B85602">
              <w:rPr>
                <w:color w:val="FFFFFF" w:themeColor="background1"/>
                <w:sz w:val="6"/>
                <w:szCs w:val="2"/>
              </w:rPr>
              <w:t>dU</w:t>
            </w:r>
            <w:proofErr w:type="spellEnd"/>
            <w:r w:rsidRPr="00B85602">
              <w:rPr>
                <w:color w:val="FFFFFF" w:themeColor="background1"/>
                <w:sz w:val="6"/>
                <w:szCs w:val="2"/>
              </w:rPr>
              <w:sym w:font="Symbol" w:char="F053"/>
            </w:r>
            <w:r w:rsidRPr="00B85602">
              <w:rPr>
                <w:color w:val="FFFFFF" w:themeColor="background1"/>
                <w:sz w:val="6"/>
                <w:szCs w:val="2"/>
              </w:rPr>
              <w:t>/</w:t>
            </w:r>
            <w:proofErr w:type="spellStart"/>
            <w:r w:rsidRPr="00B85602">
              <w:rPr>
                <w:color w:val="FFFFFF" w:themeColor="background1"/>
                <w:sz w:val="6"/>
                <w:szCs w:val="2"/>
              </w:rPr>
              <w:t>dS</w:t>
            </w:r>
            <w:proofErr w:type="spellEnd"/>
            <w:r w:rsidRPr="00B85602">
              <w:rPr>
                <w:color w:val="FFFFFF" w:themeColor="background1"/>
                <w:sz w:val="6"/>
                <w:szCs w:val="2"/>
              </w:rPr>
              <w:sym w:font="Symbol" w:char="F053"/>
            </w:r>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Таким образом,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Эта</w:t>
            </w:r>
            <w:proofErr w:type="spellEnd"/>
            <w:r w:rsidRPr="00B85602">
              <w:rPr>
                <w:color w:val="FFFFFF" w:themeColor="background1"/>
                <w:sz w:val="6"/>
                <w:szCs w:val="2"/>
              </w:rPr>
              <w:t xml:space="preserve"> формула </w:t>
            </w:r>
            <w:proofErr w:type="spellStart"/>
            <w:r w:rsidRPr="00B85602">
              <w:rPr>
                <w:color w:val="FFFFFF" w:themeColor="background1"/>
                <w:sz w:val="6"/>
                <w:szCs w:val="2"/>
              </w:rPr>
              <w:t>определяет</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отличается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от </w:t>
            </w:r>
            <w:proofErr w:type="spellStart"/>
            <w:r w:rsidRPr="00B85602">
              <w:rPr>
                <w:color w:val="FFFFFF" w:themeColor="background1"/>
                <w:sz w:val="6"/>
                <w:szCs w:val="2"/>
              </w:rPr>
              <w:t>своего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возможного</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резиденты</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SΣ.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β – </w:t>
            </w:r>
            <w:proofErr w:type="spellStart"/>
            <w:r w:rsidRPr="00B85602">
              <w:rPr>
                <w:color w:val="FFFFFF" w:themeColor="background1"/>
                <w:sz w:val="6"/>
                <w:szCs w:val="2"/>
              </w:rPr>
              <w:t>некоторый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2"/>
            </w:r>
            <w:r w:rsidRPr="00B85602">
              <w:rPr>
                <w:color w:val="FFFFFF" w:themeColor="background1"/>
                <w:sz w:val="6"/>
                <w:szCs w:val="2"/>
              </w:rPr>
              <w:t xml:space="preserve">=0.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 </w:t>
            </w:r>
            <w:proofErr w:type="spellStart"/>
            <w:r w:rsidRPr="00B85602">
              <w:rPr>
                <w:color w:val="FFFFFF" w:themeColor="background1"/>
                <w:sz w:val="6"/>
                <w:szCs w:val="2"/>
              </w:rPr>
              <w:t>другой</w:t>
            </w:r>
            <w:proofErr w:type="spellEnd"/>
            <w:r w:rsidRPr="00B85602">
              <w:rPr>
                <w:color w:val="FFFFFF" w:themeColor="background1"/>
                <w:sz w:val="6"/>
                <w:szCs w:val="2"/>
              </w:rPr>
              <w:t xml:space="preserve"> фактор, </w:t>
            </w:r>
            <w:proofErr w:type="spellStart"/>
            <w:r w:rsidRPr="00B85602">
              <w:rPr>
                <w:color w:val="FFFFFF" w:themeColor="background1"/>
                <w:sz w:val="6"/>
                <w:szCs w:val="2"/>
              </w:rPr>
              <w:t>обеспечивающий</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внутреннем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53"/>
            </w:r>
            <w:r w:rsidRPr="00B85602">
              <w:rPr>
                <w:color w:val="FFFFFF" w:themeColor="background1"/>
                <w:sz w:val="6"/>
                <w:szCs w:val="2"/>
              </w:rPr>
              <w:t>/</w:t>
            </w:r>
            <w:r w:rsidRPr="00B85602">
              <w:rPr>
                <w:color w:val="FFFFFF" w:themeColor="background1"/>
                <w:sz w:val="6"/>
                <w:szCs w:val="2"/>
              </w:rPr>
              <w:sym w:font="Symbol" w:char="F0B6"/>
            </w:r>
            <w:r w:rsidRPr="00B85602">
              <w:rPr>
                <w:color w:val="FFFFFF" w:themeColor="background1"/>
                <w:sz w:val="6"/>
                <w:szCs w:val="2"/>
              </w:rPr>
              <w:sym w:font="Symbol" w:char="F061"/>
            </w:r>
            <w:r w:rsidRPr="00B85602">
              <w:rPr>
                <w:color w:val="FFFFFF" w:themeColor="background1"/>
                <w:sz w:val="6"/>
                <w:szCs w:val="2"/>
              </w:rPr>
              <w:t xml:space="preserve">=0. Введем </w:t>
            </w:r>
            <w:proofErr w:type="spellStart"/>
            <w:r w:rsidRPr="00B85602">
              <w:rPr>
                <w:color w:val="FFFFFF" w:themeColor="background1"/>
                <w:sz w:val="6"/>
                <w:szCs w:val="2"/>
              </w:rPr>
              <w:t>обозначения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SΣ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максимальна при </w:t>
            </w:r>
            <w:proofErr w:type="spellStart"/>
            <w:r w:rsidRPr="00B85602">
              <w:rPr>
                <w:color w:val="FFFFFF" w:themeColor="background1"/>
                <w:sz w:val="6"/>
                <w:szCs w:val="2"/>
              </w:rPr>
              <w:t>полном</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w:t>
            </w:r>
            <w:proofErr w:type="spellStart"/>
            <w:r w:rsidRPr="00B85602">
              <w:rPr>
                <w:color w:val="FFFFFF" w:themeColor="background1"/>
                <w:sz w:val="6"/>
                <w:szCs w:val="2"/>
              </w:rPr>
              <w:t>была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максимальной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кроме</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необходимых</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условий</w:t>
            </w:r>
            <w:proofErr w:type="spellEnd"/>
            <w:r w:rsidRPr="00B85602">
              <w:rPr>
                <w:color w:val="FFFFFF" w:themeColor="background1"/>
                <w:sz w:val="6"/>
                <w:szCs w:val="2"/>
              </w:rPr>
              <w:t xml:space="preserve"> А=0 и В=0, </w:t>
            </w:r>
            <w:proofErr w:type="spellStart"/>
            <w:r w:rsidRPr="00B85602">
              <w:rPr>
                <w:color w:val="FFFFFF" w:themeColor="background1"/>
                <w:sz w:val="6"/>
                <w:szCs w:val="2"/>
              </w:rPr>
              <w:t>должны</w:t>
            </w:r>
            <w:proofErr w:type="spellEnd"/>
            <w:r w:rsidRPr="00B85602">
              <w:rPr>
                <w:color w:val="FFFFFF" w:themeColor="background1"/>
                <w:sz w:val="6"/>
                <w:szCs w:val="2"/>
              </w:rPr>
              <w:t xml:space="preserve"> </w:t>
            </w:r>
            <w:proofErr w:type="spellStart"/>
            <w:r w:rsidRPr="00B85602">
              <w:rPr>
                <w:color w:val="FFFFFF" w:themeColor="background1"/>
                <w:sz w:val="6"/>
                <w:szCs w:val="2"/>
              </w:rPr>
              <w:t>выполняться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Уже </w:t>
            </w:r>
            <w:proofErr w:type="spellStart"/>
            <w:r w:rsidRPr="00B85602">
              <w:rPr>
                <w:color w:val="FFFFFF" w:themeColor="background1"/>
                <w:sz w:val="6"/>
                <w:szCs w:val="2"/>
              </w:rPr>
              <w:t>незначительные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некотором</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воздействии</w:t>
            </w:r>
            <w:proofErr w:type="spellEnd"/>
            <w:r w:rsidRPr="00B85602">
              <w:rPr>
                <w:color w:val="FFFFFF" w:themeColor="background1"/>
                <w:sz w:val="6"/>
                <w:szCs w:val="2"/>
              </w:rPr>
              <w:t xml:space="preserve"> на </w:t>
            </w:r>
            <w:proofErr w:type="spellStart"/>
            <w:r w:rsidRPr="00B85602">
              <w:rPr>
                <w:color w:val="FFFFFF" w:themeColor="background1"/>
                <w:sz w:val="6"/>
                <w:szCs w:val="2"/>
              </w:rPr>
              <w:t>закрытую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приводят</w:t>
            </w:r>
            <w:proofErr w:type="spellEnd"/>
            <w:r w:rsidRPr="00B85602">
              <w:rPr>
                <w:color w:val="FFFFFF" w:themeColor="background1"/>
                <w:sz w:val="6"/>
                <w:szCs w:val="2"/>
              </w:rPr>
              <w:t xml:space="preserve"> к </w:t>
            </w:r>
            <w:proofErr w:type="spellStart"/>
            <w:r w:rsidRPr="00B85602">
              <w:rPr>
                <w:color w:val="FFFFFF" w:themeColor="background1"/>
                <w:sz w:val="6"/>
                <w:szCs w:val="2"/>
              </w:rPr>
              <w:t>изменению</w:t>
            </w:r>
            <w:proofErr w:type="spellEnd"/>
            <w:r w:rsidRPr="00B85602">
              <w:rPr>
                <w:color w:val="FFFFFF" w:themeColor="background1"/>
                <w:sz w:val="6"/>
                <w:szCs w:val="2"/>
              </w:rPr>
              <w:t xml:space="preserve"> A на величину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α при </w:t>
            </w:r>
            <w:proofErr w:type="spellStart"/>
            <w:r w:rsidRPr="00B85602">
              <w:rPr>
                <w:color w:val="FFFFFF" w:themeColor="background1"/>
                <w:sz w:val="6"/>
                <w:szCs w:val="2"/>
              </w:rPr>
              <w:t>постоянном</w:t>
            </w:r>
            <w:proofErr w:type="spellEnd"/>
            <w:r w:rsidRPr="00B85602">
              <w:rPr>
                <w:color w:val="FFFFFF" w:themeColor="background1"/>
                <w:sz w:val="6"/>
                <w:szCs w:val="2"/>
              </w:rPr>
              <w:t xml:space="preserve"> β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нарушению </w:t>
            </w:r>
            <w:proofErr w:type="spellStart"/>
            <w:r w:rsidRPr="00B85602">
              <w:rPr>
                <w:color w:val="FFFFFF" w:themeColor="background1"/>
                <w:sz w:val="6"/>
                <w:szCs w:val="2"/>
              </w:rPr>
              <w:t>условия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B=0.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того,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восстановится</w:t>
            </w:r>
            <w:proofErr w:type="spellEnd"/>
            <w:r w:rsidRPr="00B85602">
              <w:rPr>
                <w:color w:val="FFFFFF" w:themeColor="background1"/>
                <w:sz w:val="6"/>
                <w:szCs w:val="2"/>
              </w:rPr>
              <w:t xml:space="preserve">, величина ΔA </w:t>
            </w:r>
            <w:proofErr w:type="spellStart"/>
            <w:r w:rsidRPr="00B85602">
              <w:rPr>
                <w:color w:val="FFFFFF" w:themeColor="background1"/>
                <w:sz w:val="6"/>
                <w:szCs w:val="2"/>
              </w:rPr>
              <w:t>будет</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находим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получаем</w:t>
            </w:r>
            <w:proofErr w:type="spellEnd"/>
            <w:r w:rsidRPr="00B85602">
              <w:rPr>
                <w:color w:val="FFFFFF" w:themeColor="background1"/>
                <w:sz w:val="6"/>
                <w:szCs w:val="2"/>
              </w:rPr>
              <w:t xml:space="preserve"> </w:t>
            </w:r>
            <w:proofErr w:type="spellStart"/>
            <w:r w:rsidRPr="00B85602">
              <w:rPr>
                <w:color w:val="FFFFFF" w:themeColor="background1"/>
                <w:sz w:val="6"/>
                <w:szCs w:val="2"/>
              </w:rPr>
              <w:t>новое</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w:t>
            </w:r>
            <w:proofErr w:type="spellEnd"/>
            <w:r w:rsidRPr="00B85602">
              <w:rPr>
                <w:color w:val="FFFFFF" w:themeColor="background1"/>
                <w:sz w:val="6"/>
                <w:szCs w:val="2"/>
              </w:rPr>
              <w:t xml:space="preserve"> принцип Ла </w:t>
            </w:r>
            <w:proofErr w:type="spellStart"/>
            <w:r w:rsidRPr="00B85602">
              <w:rPr>
                <w:color w:val="FFFFFF" w:themeColor="background1"/>
                <w:sz w:val="6"/>
                <w:szCs w:val="2"/>
              </w:rPr>
              <w:t>Шателье</w:t>
            </w:r>
            <w:proofErr w:type="spellEnd"/>
            <w:r w:rsidRPr="00B85602">
              <w:rPr>
                <w:color w:val="FFFFFF" w:themeColor="background1"/>
                <w:sz w:val="6"/>
                <w:szCs w:val="2"/>
              </w:rPr>
              <w:t xml:space="preserve"> [6].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α </w:t>
            </w:r>
            <w:proofErr w:type="spellStart"/>
            <w:r w:rsidRPr="00B85602">
              <w:rPr>
                <w:color w:val="FFFFFF" w:themeColor="background1"/>
                <w:sz w:val="6"/>
                <w:szCs w:val="2"/>
              </w:rPr>
              <w:t>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на систему, а ΔΑ – </w:t>
            </w:r>
            <w:proofErr w:type="spellStart"/>
            <w:r w:rsidRPr="00B85602">
              <w:rPr>
                <w:color w:val="FFFFFF" w:themeColor="background1"/>
                <w:sz w:val="6"/>
                <w:szCs w:val="2"/>
              </w:rPr>
              <w:t>κак</w:t>
            </w:r>
            <w:proofErr w:type="spellEnd"/>
            <w:r w:rsidRPr="00B85602">
              <w:rPr>
                <w:color w:val="FFFFFF" w:themeColor="background1"/>
                <w:sz w:val="6"/>
                <w:szCs w:val="2"/>
              </w:rPr>
              <w:t xml:space="preserve"> меру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под</w:t>
            </w:r>
            <w:proofErr w:type="spellEnd"/>
            <w:r w:rsidRPr="00B85602">
              <w:rPr>
                <w:color w:val="FFFFFF" w:themeColor="background1"/>
                <w:sz w:val="6"/>
                <w:szCs w:val="2"/>
              </w:rPr>
              <w:t xml:space="preserve"> его </w:t>
            </w:r>
            <w:proofErr w:type="spellStart"/>
            <w:r w:rsidRPr="00B85602">
              <w:rPr>
                <w:color w:val="FFFFFF" w:themeColor="background1"/>
                <w:sz w:val="6"/>
                <w:szCs w:val="2"/>
              </w:rPr>
              <w:t>влиянием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w:t>
            </w:r>
            <w:proofErr w:type="spellStart"/>
            <w:r w:rsidRPr="00B85602">
              <w:rPr>
                <w:color w:val="FFFFFF" w:themeColor="background1"/>
                <w:sz w:val="6"/>
                <w:szCs w:val="2"/>
              </w:rPr>
              <w:t>Значение</w:t>
            </w:r>
            <w:proofErr w:type="spellEnd"/>
            <w:r w:rsidRPr="00B85602">
              <w:rPr>
                <w:color w:val="FFFFFF" w:themeColor="background1"/>
                <w:sz w:val="6"/>
                <w:szCs w:val="2"/>
              </w:rPr>
              <w:t xml:space="preserve"> ΔΑ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при </w:t>
            </w:r>
            <w:proofErr w:type="spellStart"/>
            <w:r w:rsidRPr="00B85602">
              <w:rPr>
                <w:color w:val="FFFFFF" w:themeColor="background1"/>
                <w:sz w:val="6"/>
                <w:szCs w:val="2"/>
              </w:rPr>
              <w:t>восстановлении</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внутреннего</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после</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внешнего</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Другими словами, </w:t>
            </w:r>
            <w:proofErr w:type="spellStart"/>
            <w:r w:rsidRPr="00B85602">
              <w:rPr>
                <w:color w:val="FFFFFF" w:themeColor="background1"/>
                <w:sz w:val="6"/>
                <w:szCs w:val="2"/>
              </w:rPr>
              <w:t>внешнее</w:t>
            </w:r>
            <w:proofErr w:type="spellEnd"/>
            <w:r w:rsidRPr="00B85602">
              <w:rPr>
                <w:color w:val="FFFFFF" w:themeColor="background1"/>
                <w:sz w:val="6"/>
                <w:szCs w:val="2"/>
              </w:rPr>
              <w:t xml:space="preserve"> </w:t>
            </w:r>
            <w:proofErr w:type="spellStart"/>
            <w:r w:rsidRPr="00B85602">
              <w:rPr>
                <w:color w:val="FFFFFF" w:themeColor="background1"/>
                <w:sz w:val="6"/>
                <w:szCs w:val="2"/>
              </w:rPr>
              <w:t>воздействие</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стимулирует</w:t>
            </w:r>
            <w:proofErr w:type="spellEnd"/>
            <w:r w:rsidRPr="00B85602">
              <w:rPr>
                <w:color w:val="FFFFFF" w:themeColor="background1"/>
                <w:sz w:val="6"/>
                <w:szCs w:val="2"/>
              </w:rPr>
              <w:t xml:space="preserve">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процессы</w:t>
            </w:r>
            <w:proofErr w:type="spellEnd"/>
            <w:r w:rsidRPr="00B85602">
              <w:rPr>
                <w:color w:val="FFFFFF" w:themeColor="background1"/>
                <w:sz w:val="6"/>
                <w:szCs w:val="2"/>
              </w:rPr>
              <w:t xml:space="preserve">, </w:t>
            </w:r>
            <w:proofErr w:type="spellStart"/>
            <w:r w:rsidRPr="00B85602">
              <w:rPr>
                <w:color w:val="FFFFFF" w:themeColor="background1"/>
                <w:sz w:val="6"/>
                <w:szCs w:val="2"/>
              </w:rPr>
              <w:t>стремящиеся</w:t>
            </w:r>
            <w:proofErr w:type="spellEnd"/>
            <w:r w:rsidRPr="00B85602">
              <w:rPr>
                <w:color w:val="FFFFFF" w:themeColor="background1"/>
                <w:sz w:val="6"/>
                <w:szCs w:val="2"/>
              </w:rPr>
              <w:t xml:space="preserve"> ослабить его </w:t>
            </w:r>
            <w:proofErr w:type="spellStart"/>
            <w:r w:rsidRPr="00B85602">
              <w:rPr>
                <w:color w:val="FFFFFF" w:themeColor="background1"/>
                <w:sz w:val="6"/>
                <w:szCs w:val="2"/>
              </w:rPr>
              <w:t>влияние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/V0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во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V0 и </w:t>
            </w:r>
            <w:proofErr w:type="spellStart"/>
            <w:r w:rsidRPr="00B85602">
              <w:rPr>
                <w:color w:val="FFFFFF" w:themeColor="background1"/>
                <w:sz w:val="6"/>
                <w:szCs w:val="2"/>
              </w:rPr>
              <w:t>минимальной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работы</w:t>
            </w:r>
            <w:proofErr w:type="spellEnd"/>
            <w:r w:rsidRPr="00B85602">
              <w:rPr>
                <w:color w:val="FFFFFF" w:themeColor="background1"/>
                <w:sz w:val="6"/>
                <w:szCs w:val="2"/>
              </w:rPr>
              <w:t xml:space="preserve"> </w:t>
            </w:r>
            <w:proofErr w:type="spellStart"/>
            <w:r w:rsidRPr="00B85602">
              <w:rPr>
                <w:color w:val="FFFFFF" w:themeColor="background1"/>
                <w:sz w:val="6"/>
                <w:szCs w:val="2"/>
              </w:rPr>
              <w:t>Rmin</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необходимой</w:t>
            </w:r>
            <w:proofErr w:type="spellEnd"/>
            <w:r w:rsidRPr="00B85602">
              <w:rPr>
                <w:color w:val="FFFFFF" w:themeColor="background1"/>
                <w:sz w:val="6"/>
                <w:szCs w:val="2"/>
              </w:rPr>
              <w:t xml:space="preserve"> для </w:t>
            </w:r>
            <w:proofErr w:type="spellStart"/>
            <w:r w:rsidRPr="00B85602">
              <w:rPr>
                <w:color w:val="FFFFFF" w:themeColor="background1"/>
                <w:sz w:val="6"/>
                <w:szCs w:val="2"/>
              </w:rPr>
              <w:t>приведения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в </w:t>
            </w:r>
            <w:proofErr w:type="spellStart"/>
            <w:r w:rsidRPr="00B85602">
              <w:rPr>
                <w:color w:val="FFFFFF" w:themeColor="background1"/>
                <w:sz w:val="6"/>
                <w:szCs w:val="2"/>
              </w:rPr>
              <w:t>данное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w:t>
            </w:r>
            <w:proofErr w:type="spellStart"/>
            <w:r w:rsidRPr="00B85602">
              <w:rPr>
                <w:color w:val="FFFFFF" w:themeColor="background1"/>
                <w:sz w:val="6"/>
                <w:szCs w:val="2"/>
              </w:rPr>
              <w:t>написать</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бесконечно</w:t>
            </w:r>
            <w:proofErr w:type="spellEnd"/>
            <w:r w:rsidRPr="00B85602">
              <w:rPr>
                <w:color w:val="FFFFFF" w:themeColor="background1"/>
                <w:sz w:val="6"/>
                <w:szCs w:val="2"/>
              </w:rPr>
              <w:t xml:space="preserve"> малого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Все </w:t>
            </w:r>
            <w:proofErr w:type="spellStart"/>
            <w:r w:rsidRPr="00B85602">
              <w:rPr>
                <w:color w:val="FFFFFF" w:themeColor="background1"/>
                <w:sz w:val="6"/>
                <w:szCs w:val="2"/>
              </w:rPr>
              <w:t>величины</w:t>
            </w:r>
            <w:proofErr w:type="spellEnd"/>
            <w:r w:rsidRPr="00B85602">
              <w:rPr>
                <w:color w:val="FFFFFF" w:themeColor="background1"/>
                <w:sz w:val="6"/>
                <w:szCs w:val="2"/>
              </w:rPr>
              <w:t xml:space="preserve"> без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относятся</w:t>
            </w:r>
            <w:proofErr w:type="spellEnd"/>
            <w:r w:rsidRPr="00B85602">
              <w:rPr>
                <w:color w:val="FFFFFF" w:themeColor="background1"/>
                <w:sz w:val="6"/>
                <w:szCs w:val="2"/>
              </w:rPr>
              <w:t xml:space="preserve"> к резидентам, а с </w:t>
            </w:r>
            <w:proofErr w:type="spellStart"/>
            <w:r w:rsidRPr="00B85602">
              <w:rPr>
                <w:color w:val="FFFFFF" w:themeColor="background1"/>
                <w:sz w:val="6"/>
                <w:szCs w:val="2"/>
              </w:rPr>
              <w:t>индексом</w:t>
            </w:r>
            <w:proofErr w:type="spellEnd"/>
            <w:r w:rsidRPr="00B85602">
              <w:rPr>
                <w:color w:val="FFFFFF" w:themeColor="background1"/>
                <w:sz w:val="6"/>
                <w:szCs w:val="2"/>
              </w:rPr>
              <w:t xml:space="preserve"> 0 – к </w:t>
            </w:r>
            <w:proofErr w:type="spellStart"/>
            <w:r w:rsidRPr="00B85602">
              <w:rPr>
                <w:color w:val="FFFFFF" w:themeColor="background1"/>
                <w:sz w:val="6"/>
                <w:szCs w:val="2"/>
              </w:rPr>
              <w:t>среде</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A=V/V0–1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в систему </w:t>
            </w:r>
            <w:proofErr w:type="spellStart"/>
            <w:r w:rsidRPr="00B85602">
              <w:rPr>
                <w:color w:val="FFFFFF" w:themeColor="background1"/>
                <w:sz w:val="6"/>
                <w:szCs w:val="2"/>
              </w:rPr>
              <w:t>инвестируется</w:t>
            </w:r>
            <w:proofErr w:type="spellEnd"/>
            <w:r w:rsidRPr="00B85602">
              <w:rPr>
                <w:color w:val="FFFFFF" w:themeColor="background1"/>
                <w:sz w:val="6"/>
                <w:szCs w:val="2"/>
              </w:rPr>
              <w:t xml:space="preserve"> </w:t>
            </w:r>
            <w:proofErr w:type="spellStart"/>
            <w:r w:rsidRPr="00B85602">
              <w:rPr>
                <w:color w:val="FFFFFF" w:themeColor="background1"/>
                <w:sz w:val="6"/>
                <w:szCs w:val="2"/>
              </w:rPr>
              <w:t>оборотный</w:t>
            </w:r>
            <w:proofErr w:type="spellEnd"/>
            <w:r w:rsidRPr="00B85602">
              <w:rPr>
                <w:color w:val="FFFFFF" w:themeColor="background1"/>
                <w:sz w:val="6"/>
                <w:szCs w:val="2"/>
              </w:rPr>
              <w:t xml:space="preserve">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В </w:t>
            </w:r>
            <w:proofErr w:type="spellStart"/>
            <w:r w:rsidRPr="00B85602">
              <w:rPr>
                <w:color w:val="FFFFFF" w:themeColor="background1"/>
                <w:sz w:val="6"/>
                <w:szCs w:val="2"/>
              </w:rPr>
              <w:t>итоге</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и, в </w:t>
            </w:r>
            <w:proofErr w:type="spellStart"/>
            <w:r w:rsidRPr="00B85602">
              <w:rPr>
                <w:color w:val="FFFFFF" w:themeColor="background1"/>
                <w:sz w:val="6"/>
                <w:szCs w:val="2"/>
              </w:rPr>
              <w:t>частности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на величину (</w:t>
            </w:r>
            <w:r w:rsidRPr="00B85602">
              <w:rPr>
                <w:color w:val="FFFFFF" w:themeColor="background1"/>
                <w:sz w:val="6"/>
                <w:szCs w:val="2"/>
              </w:rPr>
              <w:sym w:font="Symbol" w:char="F044"/>
            </w:r>
            <w:r w:rsidRPr="00B85602">
              <w:rPr>
                <w:color w:val="FFFFFF" w:themeColor="background1"/>
                <w:sz w:val="6"/>
                <w:szCs w:val="2"/>
              </w:rPr>
              <w:t>V)</w:t>
            </w:r>
            <w:r w:rsidRPr="00B85602">
              <w:rPr>
                <w:color w:val="FFFFFF" w:themeColor="background1"/>
                <w:sz w:val="6"/>
                <w:szCs w:val="2"/>
              </w:rPr>
              <w:sym w:font="Symbol" w:char="F062"/>
            </w:r>
            <w:r w:rsidRPr="00B85602">
              <w:rPr>
                <w:color w:val="FFFFFF" w:themeColor="background1"/>
                <w:sz w:val="6"/>
                <w:szCs w:val="2"/>
              </w:rPr>
              <w:t xml:space="preserve">. </w:t>
            </w:r>
            <w:proofErr w:type="spellStart"/>
            <w:r w:rsidRPr="00B85602">
              <w:rPr>
                <w:color w:val="FFFFFF" w:themeColor="background1"/>
                <w:sz w:val="6"/>
                <w:szCs w:val="2"/>
              </w:rPr>
              <w:t>Восстановление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приводит</w:t>
            </w:r>
            <w:proofErr w:type="spellEnd"/>
            <w:r w:rsidRPr="00B85602">
              <w:rPr>
                <w:color w:val="FFFFFF" w:themeColor="background1"/>
                <w:sz w:val="6"/>
                <w:szCs w:val="2"/>
              </w:rPr>
              <w:t xml:space="preserve"> к 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уменьшится</w:t>
            </w:r>
            <w:proofErr w:type="spellEnd"/>
            <w:r w:rsidRPr="00B85602">
              <w:rPr>
                <w:color w:val="FFFFFF" w:themeColor="background1"/>
                <w:sz w:val="6"/>
                <w:szCs w:val="2"/>
              </w:rPr>
              <w:t xml:space="preserve"> до (</w:t>
            </w:r>
            <w:r w:rsidRPr="00B85602">
              <w:rPr>
                <w:color w:val="FFFFFF" w:themeColor="background1"/>
                <w:sz w:val="6"/>
                <w:szCs w:val="2"/>
              </w:rPr>
              <w:sym w:font="Symbol" w:char="F044"/>
            </w:r>
            <w:r w:rsidRPr="00B85602">
              <w:rPr>
                <w:color w:val="FFFFFF" w:themeColor="background1"/>
                <w:sz w:val="6"/>
                <w:szCs w:val="2"/>
              </w:rPr>
              <w:t xml:space="preserve">V)B=0. </w:t>
            </w:r>
            <w:proofErr w:type="spellStart"/>
            <w:r w:rsidRPr="00B85602">
              <w:rPr>
                <w:color w:val="FFFFFF" w:themeColor="background1"/>
                <w:sz w:val="6"/>
                <w:szCs w:val="2"/>
              </w:rPr>
              <w:t>т.е</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бы</w:t>
            </w:r>
            <w:proofErr w:type="spellEnd"/>
            <w:r w:rsidRPr="00B85602">
              <w:rPr>
                <w:color w:val="FFFFFF" w:themeColor="background1"/>
                <w:sz w:val="6"/>
                <w:szCs w:val="2"/>
              </w:rPr>
              <w:t xml:space="preserve"> </w:t>
            </w:r>
            <w:proofErr w:type="spellStart"/>
            <w:r w:rsidRPr="00B85602">
              <w:rPr>
                <w:color w:val="FFFFFF" w:themeColor="background1"/>
                <w:sz w:val="6"/>
                <w:szCs w:val="2"/>
              </w:rPr>
              <w:t>ослабляется</w:t>
            </w:r>
            <w:proofErr w:type="spellEnd"/>
            <w:r w:rsidRPr="00B85602">
              <w:rPr>
                <w:color w:val="FFFFFF" w:themeColor="background1"/>
                <w:sz w:val="6"/>
                <w:szCs w:val="2"/>
              </w:rPr>
              <w:t xml:space="preserve"> результат </w:t>
            </w:r>
            <w:proofErr w:type="spellStart"/>
            <w:r w:rsidRPr="00B85602">
              <w:rPr>
                <w:color w:val="FFFFFF" w:themeColor="background1"/>
                <w:sz w:val="6"/>
                <w:szCs w:val="2"/>
              </w:rPr>
              <w:t>воздействия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выводящего</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равновесия</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доход Y, то будем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proofErr w:type="spellStart"/>
            <w:r w:rsidRPr="00B85602">
              <w:rPr>
                <w:color w:val="FFFFFF" w:themeColor="background1"/>
                <w:sz w:val="6"/>
                <w:szCs w:val="2"/>
              </w:rPr>
              <w:t>поскольку</w:t>
            </w:r>
            <w:proofErr w:type="spellEnd"/>
            <w:r w:rsidRPr="00B85602">
              <w:rPr>
                <w:color w:val="FFFFFF" w:themeColor="background1"/>
                <w:sz w:val="6"/>
                <w:szCs w:val="2"/>
              </w:rPr>
              <w:t xml:space="preserve">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p=p0. </w:t>
            </w:r>
            <w:proofErr w:type="spellStart"/>
            <w:r w:rsidRPr="00B85602">
              <w:rPr>
                <w:color w:val="FFFFFF" w:themeColor="background1"/>
                <w:sz w:val="6"/>
                <w:szCs w:val="2"/>
              </w:rPr>
              <w:t>Подстановка</w:t>
            </w:r>
            <w:proofErr w:type="spellEnd"/>
            <w:r w:rsidRPr="00B85602">
              <w:rPr>
                <w:color w:val="FFFFFF" w:themeColor="background1"/>
                <w:sz w:val="6"/>
                <w:szCs w:val="2"/>
              </w:rPr>
              <w:t xml:space="preserve"> </w:t>
            </w:r>
            <w:proofErr w:type="spellStart"/>
            <w:r w:rsidRPr="00B85602">
              <w:rPr>
                <w:color w:val="FFFFFF" w:themeColor="background1"/>
                <w:sz w:val="6"/>
                <w:szCs w:val="2"/>
              </w:rPr>
              <w:t>дает</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α </w:t>
            </w:r>
            <w:proofErr w:type="spellStart"/>
            <w:r w:rsidRPr="00B85602">
              <w:rPr>
                <w:color w:val="FFFFFF" w:themeColor="background1"/>
                <w:sz w:val="6"/>
                <w:szCs w:val="2"/>
              </w:rPr>
              <w:t>есть</w:t>
            </w:r>
            <w:proofErr w:type="spellEnd"/>
            <w:r w:rsidRPr="00B85602">
              <w:rPr>
                <w:color w:val="FFFFFF" w:themeColor="background1"/>
                <w:sz w:val="6"/>
                <w:szCs w:val="2"/>
              </w:rPr>
              <w:t xml:space="preserve"> </w:t>
            </w:r>
            <w:proofErr w:type="spellStart"/>
            <w:r w:rsidRPr="00B85602">
              <w:rPr>
                <w:color w:val="FFFFFF" w:themeColor="background1"/>
                <w:sz w:val="6"/>
                <w:szCs w:val="2"/>
              </w:rPr>
              <w:t>налог</w:t>
            </w:r>
            <w:proofErr w:type="spellEnd"/>
            <w:r w:rsidRPr="00B85602">
              <w:rPr>
                <w:color w:val="FFFFFF" w:themeColor="background1"/>
                <w:sz w:val="6"/>
                <w:szCs w:val="2"/>
              </w:rPr>
              <w:t xml:space="preserve"> Y. </w:t>
            </w:r>
            <w:proofErr w:type="spellStart"/>
            <w:r w:rsidRPr="00B85602">
              <w:rPr>
                <w:color w:val="FFFFFF" w:themeColor="background1"/>
                <w:sz w:val="6"/>
                <w:szCs w:val="2"/>
              </w:rPr>
              <w:t>Тогда</w:t>
            </w:r>
            <w:proofErr w:type="spellEnd"/>
            <w:r w:rsidRPr="00B85602">
              <w:rPr>
                <w:color w:val="FFFFFF" w:themeColor="background1"/>
                <w:sz w:val="6"/>
                <w:szCs w:val="2"/>
              </w:rPr>
              <w:t xml:space="preserve"> A=1–V/V0 и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V=V0, а </w:t>
            </w:r>
            <w:proofErr w:type="spellStart"/>
            <w:r w:rsidRPr="00B85602">
              <w:rPr>
                <w:color w:val="FFFFFF" w:themeColor="background1"/>
                <w:sz w:val="6"/>
                <w:szCs w:val="2"/>
              </w:rPr>
              <w:t>неравенства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принимают</w:t>
            </w:r>
            <w:proofErr w:type="spellEnd"/>
            <w:r w:rsidRPr="00B85602">
              <w:rPr>
                <w:color w:val="FFFFFF" w:themeColor="background1"/>
                <w:sz w:val="6"/>
                <w:szCs w:val="2"/>
              </w:rPr>
              <w:t xml:space="preserve"> вид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в </w:t>
            </w:r>
            <w:proofErr w:type="spellStart"/>
            <w:r w:rsidRPr="00B85602">
              <w:rPr>
                <w:color w:val="FFFFFF" w:themeColor="background1"/>
                <w:sz w:val="6"/>
                <w:szCs w:val="2"/>
              </w:rPr>
              <w:t>неравенстве</w:t>
            </w:r>
            <w:proofErr w:type="spellEnd"/>
            <w:r w:rsidRPr="00B85602">
              <w:rPr>
                <w:color w:val="FFFFFF" w:themeColor="background1"/>
                <w:sz w:val="6"/>
                <w:szCs w:val="2"/>
              </w:rPr>
              <w:t xml:space="preserve"> в </w:t>
            </w:r>
            <w:proofErr w:type="spellStart"/>
            <w:r w:rsidRPr="00B85602">
              <w:rPr>
                <w:color w:val="FFFFFF" w:themeColor="background1"/>
                <w:sz w:val="6"/>
                <w:szCs w:val="2"/>
              </w:rPr>
              <w:t>качестве</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фактора</w:t>
            </w:r>
            <w:proofErr w:type="spellEnd"/>
            <w:r w:rsidRPr="00B85602">
              <w:rPr>
                <w:color w:val="FFFFFF" w:themeColor="background1"/>
                <w:sz w:val="6"/>
                <w:szCs w:val="2"/>
              </w:rPr>
              <w:t xml:space="preserve"> β </w:t>
            </w:r>
            <w:proofErr w:type="spellStart"/>
            <w:r w:rsidRPr="00B85602">
              <w:rPr>
                <w:color w:val="FFFFFF" w:themeColor="background1"/>
                <w:sz w:val="6"/>
                <w:szCs w:val="2"/>
              </w:rPr>
              <w:t>взять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 то </w:t>
            </w:r>
            <w:proofErr w:type="spellStart"/>
            <w:r w:rsidRPr="00B85602">
              <w:rPr>
                <w:color w:val="FFFFFF" w:themeColor="background1"/>
                <w:sz w:val="6"/>
                <w:szCs w:val="2"/>
              </w:rPr>
              <w:t>условие</w:t>
            </w:r>
            <w:proofErr w:type="spellEnd"/>
            <w:r w:rsidRPr="00B85602">
              <w:rPr>
                <w:color w:val="FFFFFF" w:themeColor="background1"/>
                <w:sz w:val="6"/>
                <w:szCs w:val="2"/>
              </w:rPr>
              <w:t xml:space="preserve"> В=0 </w:t>
            </w:r>
            <w:proofErr w:type="spellStart"/>
            <w:r w:rsidRPr="00B85602">
              <w:rPr>
                <w:color w:val="FFFFFF" w:themeColor="background1"/>
                <w:sz w:val="6"/>
                <w:szCs w:val="2"/>
              </w:rPr>
              <w:t>означает</w:t>
            </w:r>
            <w:proofErr w:type="spellEnd"/>
            <w:r w:rsidRPr="00B85602">
              <w:rPr>
                <w:color w:val="FFFFFF" w:themeColor="background1"/>
                <w:sz w:val="6"/>
                <w:szCs w:val="2"/>
              </w:rPr>
              <w:t xml:space="preserve">, </w:t>
            </w:r>
            <w:proofErr w:type="spellStart"/>
            <w:r w:rsidRPr="00B85602">
              <w:rPr>
                <w:color w:val="FFFFFF" w:themeColor="background1"/>
                <w:sz w:val="6"/>
                <w:szCs w:val="2"/>
              </w:rPr>
              <w:t>что</w:t>
            </w:r>
            <w:proofErr w:type="spellEnd"/>
            <w:r w:rsidRPr="00B85602">
              <w:rPr>
                <w:color w:val="FFFFFF" w:themeColor="background1"/>
                <w:sz w:val="6"/>
                <w:szCs w:val="2"/>
              </w:rPr>
              <w:t xml:space="preserve"> V=V0 и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p/</w:t>
            </w:r>
            <w:r w:rsidRPr="00B85602">
              <w:rPr>
                <w:color w:val="FFFFFF" w:themeColor="background1"/>
                <w:sz w:val="6"/>
                <w:szCs w:val="2"/>
              </w:rPr>
              <w:sym w:font="Symbol" w:char="F0B6"/>
            </w:r>
            <w:r w:rsidRPr="00B85602">
              <w:rPr>
                <w:color w:val="FFFFFF" w:themeColor="background1"/>
                <w:sz w:val="6"/>
                <w:szCs w:val="2"/>
              </w:rPr>
              <w:t xml:space="preserve">Y)V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Используя</w:t>
            </w:r>
            <w:proofErr w:type="spellEnd"/>
            <w:r w:rsidRPr="00B85602">
              <w:rPr>
                <w:color w:val="FFFFFF" w:themeColor="background1"/>
                <w:sz w:val="6"/>
                <w:szCs w:val="2"/>
              </w:rPr>
              <w:t xml:space="preserve"> </w:t>
            </w:r>
            <w:proofErr w:type="spellStart"/>
            <w:r w:rsidRPr="00B85602">
              <w:rPr>
                <w:color w:val="FFFFFF" w:themeColor="background1"/>
                <w:sz w:val="6"/>
                <w:szCs w:val="2"/>
              </w:rPr>
              <w:t>свойства</w:t>
            </w:r>
            <w:proofErr w:type="spellEnd"/>
            <w:r w:rsidRPr="00B85602">
              <w:rPr>
                <w:color w:val="FFFFFF" w:themeColor="background1"/>
                <w:sz w:val="6"/>
                <w:szCs w:val="2"/>
              </w:rPr>
              <w:t xml:space="preserve"> </w:t>
            </w:r>
            <w:proofErr w:type="spellStart"/>
            <w:r w:rsidRPr="00B85602">
              <w:rPr>
                <w:color w:val="FFFFFF" w:themeColor="background1"/>
                <w:sz w:val="6"/>
                <w:szCs w:val="2"/>
              </w:rPr>
              <w:t>якобиана</w:t>
            </w:r>
            <w:proofErr w:type="spellEnd"/>
            <w:r w:rsidRPr="00B85602">
              <w:rPr>
                <w:color w:val="FFFFFF" w:themeColor="background1"/>
                <w:sz w:val="6"/>
                <w:szCs w:val="2"/>
              </w:rPr>
              <w:t xml:space="preserve">,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получить В </w:t>
            </w:r>
            <w:proofErr w:type="spellStart"/>
            <w:r w:rsidRPr="00B85602">
              <w:rPr>
                <w:color w:val="FFFFFF" w:themeColor="background1"/>
                <w:sz w:val="6"/>
                <w:szCs w:val="2"/>
              </w:rPr>
              <w:t>устойчивой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величина (</w:t>
            </w:r>
            <w:r w:rsidRPr="00B85602">
              <w:rPr>
                <w:color w:val="FFFFFF" w:themeColor="background1"/>
                <w:sz w:val="6"/>
                <w:szCs w:val="2"/>
              </w:rPr>
              <w:sym w:font="Symbol" w:char="F0B6"/>
            </w:r>
            <w:r w:rsidRPr="00B85602">
              <w:rPr>
                <w:color w:val="FFFFFF" w:themeColor="background1"/>
                <w:sz w:val="6"/>
                <w:szCs w:val="2"/>
              </w:rPr>
              <w:t>S/</w:t>
            </w:r>
            <w:r w:rsidRPr="00B85602">
              <w:rPr>
                <w:color w:val="FFFFFF" w:themeColor="background1"/>
                <w:sz w:val="6"/>
                <w:szCs w:val="2"/>
              </w:rPr>
              <w:sym w:font="Symbol" w:char="F0B6"/>
            </w:r>
            <w:r w:rsidRPr="00B85602">
              <w:rPr>
                <w:color w:val="FFFFFF" w:themeColor="background1"/>
                <w:sz w:val="6"/>
                <w:szCs w:val="2"/>
              </w:rPr>
              <w:t xml:space="preserve">V)p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Основной</w:t>
            </w:r>
            <w:proofErr w:type="spellEnd"/>
            <w:r w:rsidRPr="00B85602">
              <w:rPr>
                <w:color w:val="FFFFFF" w:themeColor="background1"/>
                <w:sz w:val="6"/>
                <w:szCs w:val="2"/>
              </w:rPr>
              <w:t xml:space="preserve"> </w:t>
            </w:r>
            <w:proofErr w:type="spellStart"/>
            <w:r w:rsidRPr="00B85602">
              <w:rPr>
                <w:color w:val="FFFFFF" w:themeColor="background1"/>
                <w:sz w:val="6"/>
                <w:szCs w:val="2"/>
              </w:rPr>
              <w:t>недостаток</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идеального</w:t>
            </w:r>
            <w:proofErr w:type="spellEnd"/>
            <w:r w:rsidRPr="00B85602">
              <w:rPr>
                <w:color w:val="FFFFFF" w:themeColor="background1"/>
                <w:sz w:val="6"/>
                <w:szCs w:val="2"/>
              </w:rPr>
              <w:t xml:space="preserve"> сегмента </w:t>
            </w:r>
            <w:proofErr w:type="spellStart"/>
            <w:r w:rsidRPr="00B85602">
              <w:rPr>
                <w:color w:val="FFFFFF" w:themeColor="background1"/>
                <w:sz w:val="6"/>
                <w:szCs w:val="2"/>
              </w:rPr>
              <w:t>состоит</w:t>
            </w:r>
            <w:proofErr w:type="spellEnd"/>
            <w:r w:rsidRPr="00B85602">
              <w:rPr>
                <w:color w:val="FFFFFF" w:themeColor="background1"/>
                <w:sz w:val="6"/>
                <w:szCs w:val="2"/>
              </w:rPr>
              <w:t xml:space="preserve"> в том,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расходится</w:t>
            </w:r>
            <w:proofErr w:type="spellEnd"/>
            <w:r w:rsidRPr="00B85602">
              <w:rPr>
                <w:color w:val="FFFFFF" w:themeColor="background1"/>
                <w:sz w:val="6"/>
                <w:szCs w:val="2"/>
              </w:rPr>
              <w:t xml:space="preserve"> при Y=0.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коллапс</w:t>
            </w:r>
            <w:proofErr w:type="spellEnd"/>
            <w:r w:rsidRPr="00B85602">
              <w:rPr>
                <w:color w:val="FFFFFF" w:themeColor="background1"/>
                <w:sz w:val="6"/>
                <w:szCs w:val="2"/>
              </w:rPr>
              <w:t xml:space="preserve"> не </w:t>
            </w:r>
            <w:proofErr w:type="spellStart"/>
            <w:r w:rsidRPr="00B85602">
              <w:rPr>
                <w:color w:val="FFFFFF" w:themeColor="background1"/>
                <w:sz w:val="6"/>
                <w:szCs w:val="2"/>
              </w:rPr>
              <w:t>должен</w:t>
            </w:r>
            <w:proofErr w:type="spellEnd"/>
            <w:r w:rsidRPr="00B85602">
              <w:rPr>
                <w:color w:val="FFFFFF" w:themeColor="background1"/>
                <w:sz w:val="6"/>
                <w:szCs w:val="2"/>
              </w:rPr>
              <w:t xml:space="preserve"> </w:t>
            </w:r>
            <w:proofErr w:type="spellStart"/>
            <w:r w:rsidRPr="00B85602">
              <w:rPr>
                <w:color w:val="FFFFFF" w:themeColor="background1"/>
                <w:sz w:val="6"/>
                <w:szCs w:val="2"/>
              </w:rPr>
              <w:t>допускаться</w:t>
            </w:r>
            <w:proofErr w:type="spellEnd"/>
            <w:r w:rsidRPr="00B85602">
              <w:rPr>
                <w:color w:val="FFFFFF" w:themeColor="background1"/>
                <w:sz w:val="6"/>
                <w:szCs w:val="2"/>
              </w:rPr>
              <w:t xml:space="preserve"> </w:t>
            </w:r>
            <w:proofErr w:type="spellStart"/>
            <w:r w:rsidRPr="00B85602">
              <w:rPr>
                <w:color w:val="FFFFFF" w:themeColor="background1"/>
                <w:sz w:val="6"/>
                <w:szCs w:val="2"/>
              </w:rPr>
              <w:t>государством</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установить </w:t>
            </w:r>
            <w:proofErr w:type="spellStart"/>
            <w:r w:rsidRPr="00B85602">
              <w:rPr>
                <w:color w:val="FFFFFF" w:themeColor="background1"/>
                <w:sz w:val="6"/>
                <w:szCs w:val="2"/>
              </w:rPr>
              <w:t>минимальный</w:t>
            </w:r>
            <w:proofErr w:type="spellEnd"/>
            <w:r w:rsidRPr="00B85602">
              <w:rPr>
                <w:color w:val="FFFFFF" w:themeColor="background1"/>
                <w:sz w:val="6"/>
                <w:szCs w:val="2"/>
              </w:rPr>
              <w:t xml:space="preserve"> </w:t>
            </w:r>
            <w:proofErr w:type="spellStart"/>
            <w:r w:rsidRPr="00B85602">
              <w:rPr>
                <w:color w:val="FFFFFF" w:themeColor="background1"/>
                <w:sz w:val="6"/>
                <w:szCs w:val="2"/>
              </w:rPr>
              <w:t>предел</w:t>
            </w:r>
            <w:proofErr w:type="spellEnd"/>
            <w:r w:rsidRPr="00B85602">
              <w:rPr>
                <w:color w:val="FFFFFF" w:themeColor="background1"/>
                <w:sz w:val="6"/>
                <w:szCs w:val="2"/>
              </w:rPr>
              <w:t xml:space="preserve"> Y0.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которая</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находится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Пусть</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полученное</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системой</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w:t>
            </w:r>
            <w:proofErr w:type="spellStart"/>
            <w:r w:rsidRPr="00B85602">
              <w:rPr>
                <w:color w:val="FFFFFF" w:themeColor="background1"/>
                <w:sz w:val="6"/>
                <w:szCs w:val="2"/>
              </w:rPr>
              <w:t>со</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скоростью</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V0.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w:t>
            </w:r>
            <w:proofErr w:type="spellStart"/>
            <w:r w:rsidRPr="00B85602">
              <w:rPr>
                <w:color w:val="FFFFFF" w:themeColor="background1"/>
                <w:sz w:val="6"/>
                <w:szCs w:val="2"/>
              </w:rPr>
              <w:t>перехода</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S1 и S2 –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а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не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промежуточных</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состояний</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в </w:t>
            </w:r>
            <w:proofErr w:type="spellStart"/>
            <w:r w:rsidRPr="00B85602">
              <w:rPr>
                <w:color w:val="FFFFFF" w:themeColor="background1"/>
                <w:sz w:val="6"/>
                <w:szCs w:val="2"/>
              </w:rPr>
              <w:t>замкнутой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A,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общем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идеальную</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и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положительны</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теперь</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Переведем </w:t>
            </w:r>
            <w:proofErr w:type="spellStart"/>
            <w:r w:rsidRPr="00B85602">
              <w:rPr>
                <w:color w:val="FFFFFF" w:themeColor="background1"/>
                <w:sz w:val="6"/>
                <w:szCs w:val="2"/>
              </w:rPr>
              <w:t>далее</w:t>
            </w:r>
            <w:proofErr w:type="spellEnd"/>
            <w:r w:rsidRPr="00B85602">
              <w:rPr>
                <w:color w:val="FFFFFF" w:themeColor="background1"/>
                <w:sz w:val="6"/>
                <w:szCs w:val="2"/>
              </w:rPr>
              <w:t xml:space="preserve">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промежуточное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Наконец</w:t>
            </w:r>
            <w:proofErr w:type="spellEnd"/>
            <w:r w:rsidRPr="00B85602">
              <w:rPr>
                <w:color w:val="FFFFFF" w:themeColor="background1"/>
                <w:sz w:val="6"/>
                <w:szCs w:val="2"/>
              </w:rPr>
              <w:t xml:space="preserve">,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При  </w:t>
            </w:r>
            <w:proofErr w:type="spellStart"/>
            <w:r w:rsidRPr="00B85602">
              <w:rPr>
                <w:color w:val="FFFFFF" w:themeColor="background1"/>
                <w:sz w:val="6"/>
                <w:szCs w:val="2"/>
              </w:rPr>
              <w:t>этот</w:t>
            </w:r>
            <w:proofErr w:type="spellEnd"/>
            <w:r w:rsidRPr="00B85602">
              <w:rPr>
                <w:color w:val="FFFFFF" w:themeColor="background1"/>
                <w:sz w:val="6"/>
                <w:szCs w:val="2"/>
              </w:rPr>
              <w:t xml:space="preserve"> цикл </w:t>
            </w:r>
            <w:proofErr w:type="spellStart"/>
            <w:r w:rsidRPr="00B85602">
              <w:rPr>
                <w:color w:val="FFFFFF" w:themeColor="background1"/>
                <w:sz w:val="6"/>
                <w:szCs w:val="2"/>
              </w:rPr>
              <w:t>оказывается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замкнутым</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начальном</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w:t>
            </w:r>
            <w:proofErr w:type="spellStart"/>
            <w:r w:rsidRPr="00B85602">
              <w:rPr>
                <w:color w:val="FFFFFF" w:themeColor="background1"/>
                <w:sz w:val="6"/>
                <w:szCs w:val="2"/>
              </w:rPr>
              <w:t>идеальная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и </w:t>
            </w:r>
            <w:proofErr w:type="spellStart"/>
            <w:r w:rsidRPr="00B85602">
              <w:rPr>
                <w:color w:val="FFFFFF" w:themeColor="background1"/>
                <w:sz w:val="6"/>
                <w:szCs w:val="2"/>
              </w:rPr>
              <w:t>низкую</w:t>
            </w:r>
            <w:proofErr w:type="spellEnd"/>
            <w:r w:rsidRPr="00B85602">
              <w:rPr>
                <w:color w:val="FFFFFF" w:themeColor="background1"/>
                <w:sz w:val="6"/>
                <w:szCs w:val="2"/>
              </w:rPr>
              <w:t xml:space="preserve"> ренту.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убывает</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равен</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w:t>
            </w:r>
            <w:proofErr w:type="spellStart"/>
            <w:r w:rsidRPr="00B85602">
              <w:rPr>
                <w:color w:val="FFFFFF" w:themeColor="background1"/>
                <w:sz w:val="6"/>
                <w:szCs w:val="2"/>
              </w:rPr>
              <w:t>производство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высокой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ренты</w:t>
            </w:r>
            <w:proofErr w:type="spellEnd"/>
            <w:r w:rsidRPr="00B85602">
              <w:rPr>
                <w:color w:val="FFFFFF" w:themeColor="background1"/>
                <w:sz w:val="6"/>
                <w:szCs w:val="2"/>
              </w:rPr>
              <w:t xml:space="preserve"> и </w:t>
            </w:r>
            <w:proofErr w:type="spellStart"/>
            <w:r w:rsidRPr="00B85602">
              <w:rPr>
                <w:color w:val="FFFFFF" w:themeColor="background1"/>
                <w:sz w:val="6"/>
                <w:szCs w:val="2"/>
              </w:rPr>
              <w:t>цены</w:t>
            </w:r>
            <w:proofErr w:type="spellEnd"/>
            <w:r w:rsidRPr="00B85602">
              <w:rPr>
                <w:color w:val="FFFFFF" w:themeColor="background1"/>
                <w:sz w:val="6"/>
                <w:szCs w:val="2"/>
              </w:rPr>
              <w:t xml:space="preserve">, а </w:t>
            </w:r>
            <w:proofErr w:type="spellStart"/>
            <w:r w:rsidRPr="00B85602">
              <w:rPr>
                <w:color w:val="FFFFFF" w:themeColor="background1"/>
                <w:sz w:val="6"/>
                <w:szCs w:val="2"/>
              </w:rPr>
              <w:t>капитал</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равно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выпуску</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начальное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низкой</w:t>
            </w:r>
            <w:proofErr w:type="spellEnd"/>
            <w:r w:rsidRPr="00B85602">
              <w:rPr>
                <w:color w:val="FFFFFF" w:themeColor="background1"/>
                <w:sz w:val="6"/>
                <w:szCs w:val="2"/>
              </w:rPr>
              <w:t xml:space="preserve"> </w:t>
            </w:r>
            <w:proofErr w:type="spellStart"/>
            <w:r w:rsidRPr="00B85602">
              <w:rPr>
                <w:color w:val="FFFFFF" w:themeColor="background1"/>
                <w:sz w:val="6"/>
                <w:szCs w:val="2"/>
              </w:rPr>
              <w:t>ренте</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и </w:t>
            </w:r>
            <w:proofErr w:type="spellStart"/>
            <w:r w:rsidRPr="00B85602">
              <w:rPr>
                <w:color w:val="FFFFFF" w:themeColor="background1"/>
                <w:sz w:val="6"/>
                <w:szCs w:val="2"/>
              </w:rPr>
              <w:t>капитала</w:t>
            </w:r>
            <w:proofErr w:type="spellEnd"/>
            <w:r w:rsidRPr="00B85602">
              <w:rPr>
                <w:color w:val="FFFFFF" w:themeColor="background1"/>
                <w:sz w:val="6"/>
                <w:szCs w:val="2"/>
              </w:rPr>
              <w:t xml:space="preserve">,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увеличивается</w:t>
            </w:r>
            <w:proofErr w:type="spellEnd"/>
            <w:r w:rsidRPr="00B85602">
              <w:rPr>
                <w:color w:val="FFFFFF" w:themeColor="background1"/>
                <w:sz w:val="6"/>
                <w:szCs w:val="2"/>
              </w:rPr>
              <w:t xml:space="preserve">,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w:t>
            </w:r>
            <w:proofErr w:type="spellEnd"/>
            <w:r w:rsidRPr="00B85602">
              <w:rPr>
                <w:color w:val="FFFFFF" w:themeColor="background1"/>
                <w:sz w:val="6"/>
                <w:szCs w:val="2"/>
              </w:rPr>
              <w:t xml:space="preserve"> </w:t>
            </w:r>
            <w:proofErr w:type="spellStart"/>
            <w:r w:rsidRPr="00B85602">
              <w:rPr>
                <w:color w:val="FFFFFF" w:themeColor="background1"/>
                <w:sz w:val="6"/>
                <w:szCs w:val="2"/>
              </w:rPr>
              <w:t>отсутствует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производства</w:t>
            </w:r>
            <w:proofErr w:type="spellEnd"/>
            <w:r w:rsidRPr="00B85602">
              <w:rPr>
                <w:color w:val="FFFFFF" w:themeColor="background1"/>
                <w:sz w:val="6"/>
                <w:szCs w:val="2"/>
              </w:rPr>
              <w:t xml:space="preserve"> </w:t>
            </w:r>
            <w:proofErr w:type="spellStart"/>
            <w:r w:rsidRPr="00B85602">
              <w:rPr>
                <w:color w:val="FFFFFF" w:themeColor="background1"/>
                <w:sz w:val="6"/>
                <w:szCs w:val="2"/>
              </w:rPr>
              <w:t>понижает</w:t>
            </w:r>
            <w:proofErr w:type="spellEnd"/>
            <w:r w:rsidRPr="00B85602">
              <w:rPr>
                <w:color w:val="FFFFFF" w:themeColor="background1"/>
                <w:sz w:val="6"/>
                <w:szCs w:val="2"/>
              </w:rPr>
              <w:t xml:space="preserve"> его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этого</w:t>
            </w:r>
            <w:proofErr w:type="spellEnd"/>
            <w:r w:rsidRPr="00B85602">
              <w:rPr>
                <w:color w:val="FFFFFF" w:themeColor="background1"/>
                <w:sz w:val="6"/>
                <w:szCs w:val="2"/>
              </w:rPr>
              <w:t xml:space="preserve"> замкнутого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следующим</w:t>
            </w:r>
            <w:proofErr w:type="spellEnd"/>
            <w:r w:rsidRPr="00B85602">
              <w:rPr>
                <w:color w:val="FFFFFF" w:themeColor="background1"/>
                <w:sz w:val="6"/>
                <w:szCs w:val="2"/>
              </w:rPr>
              <w:t xml:space="preserve"> образом: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S2=S23&gt;0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S1=S41&lt;0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Макроскопическая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теория</w:t>
            </w:r>
            <w:proofErr w:type="spellEnd"/>
            <w:r w:rsidRPr="00B85602">
              <w:rPr>
                <w:color w:val="FFFFFF" w:themeColor="background1"/>
                <w:sz w:val="6"/>
                <w:szCs w:val="2"/>
              </w:rPr>
              <w:t xml:space="preserve"> </w:t>
            </w:r>
            <w:proofErr w:type="spellStart"/>
            <w:r w:rsidRPr="00B85602">
              <w:rPr>
                <w:color w:val="FFFFFF" w:themeColor="background1"/>
                <w:sz w:val="6"/>
                <w:szCs w:val="2"/>
              </w:rPr>
              <w:t>выпусков</w:t>
            </w:r>
            <w:proofErr w:type="spellEnd"/>
            <w:r w:rsidRPr="00B85602">
              <w:rPr>
                <w:color w:val="FFFFFF" w:themeColor="background1"/>
                <w:sz w:val="6"/>
                <w:szCs w:val="2"/>
              </w:rPr>
              <w:t xml:space="preserve"> и затрат </w:t>
            </w:r>
            <w:proofErr w:type="spellStart"/>
            <w:r w:rsidRPr="00B85602">
              <w:rPr>
                <w:color w:val="FFFFFF" w:themeColor="background1"/>
                <w:sz w:val="6"/>
                <w:szCs w:val="2"/>
              </w:rPr>
              <w:t>использована</w:t>
            </w:r>
            <w:proofErr w:type="spellEnd"/>
            <w:r w:rsidRPr="00B85602">
              <w:rPr>
                <w:color w:val="FFFFFF" w:themeColor="background1"/>
                <w:sz w:val="6"/>
                <w:szCs w:val="2"/>
              </w:rPr>
              <w:t xml:space="preserve"> для </w:t>
            </w:r>
            <w:proofErr w:type="spellStart"/>
            <w:r w:rsidRPr="00B85602">
              <w:rPr>
                <w:color w:val="FFFFFF" w:themeColor="background1"/>
                <w:sz w:val="6"/>
                <w:szCs w:val="2"/>
              </w:rPr>
              <w:t>описания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циклов</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многих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основе</w:t>
            </w:r>
            <w:proofErr w:type="spellEnd"/>
            <w:r w:rsidRPr="00B85602">
              <w:rPr>
                <w:color w:val="FFFFFF" w:themeColor="background1"/>
                <w:sz w:val="6"/>
                <w:szCs w:val="2"/>
              </w:rPr>
              <w:t xml:space="preserve"> </w:t>
            </w:r>
            <w:proofErr w:type="spellStart"/>
            <w:r w:rsidRPr="00B85602">
              <w:rPr>
                <w:color w:val="FFFFFF" w:themeColor="background1"/>
                <w:sz w:val="6"/>
                <w:szCs w:val="2"/>
              </w:rPr>
              <w:t>модели</w:t>
            </w:r>
            <w:proofErr w:type="spellEnd"/>
            <w:r w:rsidRPr="00B85602">
              <w:rPr>
                <w:color w:val="FFFFFF" w:themeColor="background1"/>
                <w:sz w:val="6"/>
                <w:szCs w:val="2"/>
              </w:rPr>
              <w:t xml:space="preserve"> </w:t>
            </w:r>
            <w:proofErr w:type="spellStart"/>
            <w:r w:rsidRPr="00B85602">
              <w:rPr>
                <w:color w:val="FFFFFF" w:themeColor="background1"/>
                <w:sz w:val="6"/>
                <w:szCs w:val="2"/>
              </w:rPr>
              <w:t>В.В.Леонтьева</w:t>
            </w:r>
            <w:proofErr w:type="spellEnd"/>
            <w:r w:rsidRPr="00B85602">
              <w:rPr>
                <w:color w:val="FFFFFF" w:themeColor="background1"/>
                <w:sz w:val="6"/>
                <w:szCs w:val="2"/>
              </w:rPr>
              <w:t xml:space="preserve">. </w:t>
            </w:r>
            <w:proofErr w:type="spellStart"/>
            <w:r w:rsidRPr="00B85602">
              <w:rPr>
                <w:color w:val="FFFFFF" w:themeColor="background1"/>
                <w:sz w:val="6"/>
                <w:szCs w:val="2"/>
              </w:rPr>
              <w:t>Основные</w:t>
            </w:r>
            <w:proofErr w:type="spellEnd"/>
            <w:r w:rsidRPr="00B85602">
              <w:rPr>
                <w:color w:val="FFFFFF" w:themeColor="background1"/>
                <w:sz w:val="6"/>
                <w:szCs w:val="2"/>
              </w:rPr>
              <w:t xml:space="preserve"> </w:t>
            </w:r>
            <w:proofErr w:type="spellStart"/>
            <w:r w:rsidRPr="00B85602">
              <w:rPr>
                <w:color w:val="FFFFFF" w:themeColor="background1"/>
                <w:sz w:val="6"/>
                <w:szCs w:val="2"/>
              </w:rPr>
              <w:t>понятия</w:t>
            </w:r>
            <w:proofErr w:type="spellEnd"/>
            <w:r w:rsidRPr="00B85602">
              <w:rPr>
                <w:color w:val="FFFFFF" w:themeColor="background1"/>
                <w:sz w:val="6"/>
                <w:szCs w:val="2"/>
              </w:rPr>
              <w:t xml:space="preserve"> </w:t>
            </w:r>
            <w:proofErr w:type="spellStart"/>
            <w:r w:rsidRPr="00B85602">
              <w:rPr>
                <w:color w:val="FFFFFF" w:themeColor="background1"/>
                <w:sz w:val="6"/>
                <w:szCs w:val="2"/>
              </w:rPr>
              <w:t>макроэкономики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развиты</w:t>
            </w:r>
            <w:proofErr w:type="spellEnd"/>
            <w:r w:rsidRPr="00B85602">
              <w:rPr>
                <w:color w:val="FFFFFF" w:themeColor="background1"/>
                <w:sz w:val="6"/>
                <w:szCs w:val="2"/>
              </w:rPr>
              <w:t xml:space="preserve"> в </w:t>
            </w:r>
            <w:proofErr w:type="spellStart"/>
            <w:r w:rsidRPr="00B85602">
              <w:rPr>
                <w:color w:val="FFFFFF" w:themeColor="background1"/>
                <w:sz w:val="6"/>
                <w:szCs w:val="2"/>
              </w:rPr>
              <w:t>русле</w:t>
            </w:r>
            <w:proofErr w:type="spellEnd"/>
            <w:r w:rsidRPr="00B85602">
              <w:rPr>
                <w:color w:val="FFFFFF" w:themeColor="background1"/>
                <w:sz w:val="6"/>
                <w:szCs w:val="2"/>
              </w:rPr>
              <w:t xml:space="preserve"> </w:t>
            </w:r>
            <w:proofErr w:type="spellStart"/>
            <w:r w:rsidRPr="00B85602">
              <w:rPr>
                <w:color w:val="FFFFFF" w:themeColor="background1"/>
                <w:sz w:val="6"/>
                <w:szCs w:val="2"/>
              </w:rPr>
              <w:t>детерминированного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дополненного</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оптимальности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[1,2].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поэтому</w:t>
            </w:r>
            <w:proofErr w:type="spellEnd"/>
            <w:r w:rsidRPr="00B85602">
              <w:rPr>
                <w:color w:val="FFFFFF" w:themeColor="background1"/>
                <w:sz w:val="6"/>
                <w:szCs w:val="2"/>
              </w:rPr>
              <w:t xml:space="preserve"> нет строгого </w:t>
            </w:r>
            <w:proofErr w:type="spellStart"/>
            <w:r w:rsidRPr="00B85602">
              <w:rPr>
                <w:color w:val="FFFFFF" w:themeColor="background1"/>
                <w:sz w:val="6"/>
                <w:szCs w:val="2"/>
              </w:rPr>
              <w:t>определения</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меры</w:t>
            </w:r>
            <w:proofErr w:type="spellEnd"/>
            <w:r w:rsidRPr="00B85602">
              <w:rPr>
                <w:color w:val="FFFFFF" w:themeColor="background1"/>
                <w:sz w:val="6"/>
                <w:szCs w:val="2"/>
              </w:rPr>
              <w:t xml:space="preserve"> </w:t>
            </w:r>
            <w:proofErr w:type="spellStart"/>
            <w:r w:rsidRPr="00B85602">
              <w:rPr>
                <w:color w:val="FFFFFF" w:themeColor="background1"/>
                <w:sz w:val="6"/>
                <w:szCs w:val="2"/>
              </w:rPr>
              <w:t>эффективной</w:t>
            </w:r>
            <w:proofErr w:type="spellEnd"/>
            <w:r w:rsidRPr="00B85602">
              <w:rPr>
                <w:color w:val="FFFFFF" w:themeColor="background1"/>
                <w:sz w:val="6"/>
                <w:szCs w:val="2"/>
              </w:rPr>
              <w:t xml:space="preserve"> </w:t>
            </w:r>
            <w:proofErr w:type="spellStart"/>
            <w:r w:rsidRPr="00B85602">
              <w:rPr>
                <w:color w:val="FFFFFF" w:themeColor="background1"/>
                <w:sz w:val="6"/>
                <w:szCs w:val="2"/>
              </w:rPr>
              <w:t>деятельности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Вместе</w:t>
            </w:r>
            <w:proofErr w:type="spellEnd"/>
            <w:r w:rsidRPr="00B85602">
              <w:rPr>
                <w:color w:val="FFFFFF" w:themeColor="background1"/>
                <w:sz w:val="6"/>
                <w:szCs w:val="2"/>
              </w:rPr>
              <w:t xml:space="preserve"> с тем,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термин</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используется</w:t>
            </w:r>
            <w:proofErr w:type="spellEnd"/>
            <w:r w:rsidRPr="00B85602">
              <w:rPr>
                <w:color w:val="FFFFFF" w:themeColor="background1"/>
                <w:sz w:val="6"/>
                <w:szCs w:val="2"/>
              </w:rPr>
              <w:t xml:space="preserve"> [3]. </w:t>
            </w:r>
            <w:proofErr w:type="spellStart"/>
            <w:r w:rsidRPr="00B85602">
              <w:rPr>
                <w:color w:val="FFFFFF" w:themeColor="background1"/>
                <w:sz w:val="6"/>
                <w:szCs w:val="2"/>
              </w:rPr>
              <w:t>Эвристические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соображения</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известных</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экономистов</w:t>
            </w:r>
            <w:proofErr w:type="spellEnd"/>
            <w:r w:rsidRPr="00B85602">
              <w:rPr>
                <w:color w:val="FFFFFF" w:themeColor="background1"/>
                <w:sz w:val="6"/>
                <w:szCs w:val="2"/>
              </w:rPr>
              <w:t xml:space="preserve"> о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близки</w:t>
            </w:r>
            <w:proofErr w:type="spellEnd"/>
            <w:r w:rsidRPr="00B85602">
              <w:rPr>
                <w:color w:val="FFFFFF" w:themeColor="background1"/>
                <w:sz w:val="6"/>
                <w:szCs w:val="2"/>
              </w:rPr>
              <w:t xml:space="preserve"> к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температуры</w:t>
            </w:r>
            <w:proofErr w:type="spellEnd"/>
            <w:r w:rsidRPr="00B85602">
              <w:rPr>
                <w:color w:val="FFFFFF" w:themeColor="background1"/>
                <w:sz w:val="6"/>
                <w:szCs w:val="2"/>
              </w:rPr>
              <w:t xml:space="preserve">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производной</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по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[4,5]. Аналогом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энергии</w:t>
            </w:r>
            <w:proofErr w:type="spellEnd"/>
            <w:r w:rsidRPr="00B85602">
              <w:rPr>
                <w:color w:val="FFFFFF" w:themeColor="background1"/>
                <w:sz w:val="6"/>
                <w:szCs w:val="2"/>
              </w:rPr>
              <w:t xml:space="preserve"> в </w:t>
            </w:r>
            <w:proofErr w:type="spellStart"/>
            <w:r w:rsidRPr="00B85602">
              <w:rPr>
                <w:color w:val="FFFFFF" w:themeColor="background1"/>
                <w:sz w:val="6"/>
                <w:szCs w:val="2"/>
              </w:rPr>
              <w:t>экономике</w:t>
            </w:r>
            <w:proofErr w:type="spellEnd"/>
            <w:r w:rsidRPr="00B85602">
              <w:rPr>
                <w:color w:val="FFFFFF" w:themeColor="background1"/>
                <w:sz w:val="6"/>
                <w:szCs w:val="2"/>
              </w:rPr>
              <w:t xml:space="preserve"> </w:t>
            </w:r>
            <w:proofErr w:type="spellStart"/>
            <w:r w:rsidRPr="00B85602">
              <w:rPr>
                <w:color w:val="FFFFFF" w:themeColor="background1"/>
                <w:sz w:val="6"/>
                <w:szCs w:val="2"/>
              </w:rPr>
              <w:t>является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но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должна</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определена</w:t>
            </w:r>
            <w:proofErr w:type="spellEnd"/>
            <w:r w:rsidRPr="00B85602">
              <w:rPr>
                <w:color w:val="FFFFFF" w:themeColor="background1"/>
                <w:sz w:val="6"/>
                <w:szCs w:val="2"/>
              </w:rPr>
              <w:t xml:space="preserve"> в рамках </w:t>
            </w:r>
            <w:proofErr w:type="spellStart"/>
            <w:r w:rsidRPr="00B85602">
              <w:rPr>
                <w:color w:val="FFFFFF" w:themeColor="background1"/>
                <w:sz w:val="6"/>
                <w:szCs w:val="2"/>
              </w:rPr>
              <w:t>вероятностного</w:t>
            </w:r>
            <w:proofErr w:type="spellEnd"/>
            <w:r w:rsidRPr="00B85602">
              <w:rPr>
                <w:color w:val="FFFFFF" w:themeColor="background1"/>
                <w:sz w:val="6"/>
                <w:szCs w:val="2"/>
              </w:rPr>
              <w:t xml:space="preserve">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Необходимость</w:t>
            </w:r>
            <w:proofErr w:type="spellEnd"/>
            <w:r w:rsidRPr="00B85602">
              <w:rPr>
                <w:color w:val="FFFFFF" w:themeColor="background1"/>
                <w:sz w:val="6"/>
                <w:szCs w:val="2"/>
              </w:rPr>
              <w:t xml:space="preserve"> такого </w:t>
            </w:r>
            <w:proofErr w:type="spellStart"/>
            <w:r w:rsidRPr="00B85602">
              <w:rPr>
                <w:color w:val="FFFFFF" w:themeColor="background1"/>
                <w:sz w:val="6"/>
                <w:szCs w:val="2"/>
              </w:rPr>
              <w:t>подхода</w:t>
            </w:r>
            <w:proofErr w:type="spellEnd"/>
            <w:r w:rsidRPr="00B85602">
              <w:rPr>
                <w:color w:val="FFFFFF" w:themeColor="background1"/>
                <w:sz w:val="6"/>
                <w:szCs w:val="2"/>
              </w:rPr>
              <w:t xml:space="preserve"> </w:t>
            </w:r>
            <w:proofErr w:type="spellStart"/>
            <w:r w:rsidRPr="00B85602">
              <w:rPr>
                <w:color w:val="FFFFFF" w:themeColor="background1"/>
                <w:sz w:val="6"/>
                <w:szCs w:val="2"/>
              </w:rPr>
              <w:t>отмечалась</w:t>
            </w:r>
            <w:proofErr w:type="spellEnd"/>
            <w:r w:rsidRPr="00B85602">
              <w:rPr>
                <w:color w:val="FFFFFF" w:themeColor="background1"/>
                <w:sz w:val="6"/>
                <w:szCs w:val="2"/>
              </w:rPr>
              <w:t xml:space="preserve"> в </w:t>
            </w:r>
            <w:proofErr w:type="spellStart"/>
            <w:r w:rsidRPr="00B85602">
              <w:rPr>
                <w:color w:val="FFFFFF" w:themeColor="background1"/>
                <w:sz w:val="6"/>
                <w:szCs w:val="2"/>
              </w:rPr>
              <w:t>связи</w:t>
            </w:r>
            <w:proofErr w:type="spellEnd"/>
            <w:r w:rsidRPr="00B85602">
              <w:rPr>
                <w:color w:val="FFFFFF" w:themeColor="background1"/>
                <w:sz w:val="6"/>
                <w:szCs w:val="2"/>
              </w:rPr>
              <w:t xml:space="preserve"> с </w:t>
            </w:r>
            <w:proofErr w:type="spellStart"/>
            <w:r w:rsidRPr="00B85602">
              <w:rPr>
                <w:color w:val="FFFFFF" w:themeColor="background1"/>
                <w:sz w:val="6"/>
                <w:szCs w:val="2"/>
              </w:rPr>
              <w:t>инфляционными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процессами</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жизни</w:t>
            </w:r>
            <w:proofErr w:type="spellEnd"/>
            <w:r w:rsidRPr="00B85602">
              <w:rPr>
                <w:color w:val="FFFFFF" w:themeColor="background1"/>
                <w:sz w:val="6"/>
                <w:szCs w:val="2"/>
              </w:rPr>
              <w:t xml:space="preserve"> [6].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причем</w:t>
            </w:r>
            <w:proofErr w:type="spellEnd"/>
            <w:r w:rsidRPr="00B85602">
              <w:rPr>
                <w:color w:val="FFFFFF" w:themeColor="background1"/>
                <w:sz w:val="6"/>
                <w:szCs w:val="2"/>
              </w:rPr>
              <w:t xml:space="preserve"> при Y=1 </w:t>
            </w:r>
            <w:proofErr w:type="spellStart"/>
            <w:r w:rsidRPr="00B85602">
              <w:rPr>
                <w:color w:val="FFFFFF" w:themeColor="background1"/>
                <w:sz w:val="6"/>
                <w:szCs w:val="2"/>
              </w:rPr>
              <w:t>она</w:t>
            </w:r>
            <w:proofErr w:type="spellEnd"/>
            <w:r w:rsidRPr="00B85602">
              <w:rPr>
                <w:color w:val="FFFFFF" w:themeColor="background1"/>
                <w:sz w:val="6"/>
                <w:szCs w:val="2"/>
              </w:rPr>
              <w:t xml:space="preserve"> </w:t>
            </w:r>
            <w:proofErr w:type="spellStart"/>
            <w:r w:rsidRPr="00B85602">
              <w:rPr>
                <w:color w:val="FFFFFF" w:themeColor="background1"/>
                <w:sz w:val="6"/>
                <w:szCs w:val="2"/>
              </w:rPr>
              <w:t>равна</w:t>
            </w:r>
            <w:proofErr w:type="spellEnd"/>
            <w:r w:rsidRPr="00B85602">
              <w:rPr>
                <w:color w:val="FFFFFF" w:themeColor="background1"/>
                <w:sz w:val="6"/>
                <w:szCs w:val="2"/>
              </w:rPr>
              <w:t xml:space="preserve"> нулю, а </w:t>
            </w:r>
            <w:proofErr w:type="spellStart"/>
            <w:r w:rsidRPr="00B85602">
              <w:rPr>
                <w:color w:val="FFFFFF" w:themeColor="background1"/>
                <w:sz w:val="6"/>
                <w:szCs w:val="2"/>
              </w:rPr>
              <w:t>цена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(Y)</w:t>
            </w:r>
            <w:r w:rsidRPr="00B85602">
              <w:rPr>
                <w:color w:val="FFFFFF" w:themeColor="background1"/>
                <w:sz w:val="6"/>
                <w:szCs w:val="2"/>
              </w:rPr>
              <w:sym w:font="Symbol" w:char="F0BA"/>
            </w:r>
            <w:r w:rsidRPr="00B85602">
              <w:rPr>
                <w:color w:val="FFFFFF" w:themeColor="background1"/>
                <w:sz w:val="6"/>
                <w:szCs w:val="2"/>
              </w:rPr>
              <w:t>–</w:t>
            </w:r>
            <w:proofErr w:type="spellStart"/>
            <w:r w:rsidRPr="00B85602">
              <w:rPr>
                <w:color w:val="FFFFFF" w:themeColor="background1"/>
                <w:sz w:val="6"/>
                <w:szCs w:val="2"/>
              </w:rPr>
              <w:t>dun</w:t>
            </w:r>
            <w:proofErr w:type="spellEnd"/>
            <w:r w:rsidRPr="00B85602">
              <w:rPr>
                <w:color w:val="FFFFFF" w:themeColor="background1"/>
                <w:sz w:val="6"/>
                <w:szCs w:val="2"/>
              </w:rPr>
              <w:t>/</w:t>
            </w:r>
            <w:proofErr w:type="spellStart"/>
            <w:r w:rsidRPr="00B85602">
              <w:rPr>
                <w:color w:val="FFFFFF" w:themeColor="background1"/>
                <w:sz w:val="6"/>
                <w:szCs w:val="2"/>
              </w:rPr>
              <w:t>dY</w:t>
            </w:r>
            <w:proofErr w:type="spellEnd"/>
            <w:r w:rsidRPr="00B85602">
              <w:rPr>
                <w:color w:val="FFFFFF" w:themeColor="background1"/>
                <w:sz w:val="6"/>
                <w:szCs w:val="2"/>
              </w:rPr>
              <w:t xml:space="preserve"> не </w:t>
            </w:r>
            <w:proofErr w:type="spellStart"/>
            <w:r w:rsidRPr="00B85602">
              <w:rPr>
                <w:color w:val="FFFFFF" w:themeColor="background1"/>
                <w:sz w:val="6"/>
                <w:szCs w:val="2"/>
              </w:rPr>
              <w:t>может</w:t>
            </w:r>
            <w:proofErr w:type="spellEnd"/>
            <w:r w:rsidRPr="00B85602">
              <w:rPr>
                <w:color w:val="FFFFFF" w:themeColor="background1"/>
                <w:sz w:val="6"/>
                <w:szCs w:val="2"/>
              </w:rPr>
              <w:t xml:space="preserve"> </w:t>
            </w:r>
            <w:proofErr w:type="spellStart"/>
            <w:r w:rsidRPr="00B85602">
              <w:rPr>
                <w:color w:val="FFFFFF" w:themeColor="background1"/>
                <w:sz w:val="6"/>
                <w:szCs w:val="2"/>
              </w:rPr>
              <w:t>быть</w:t>
            </w:r>
            <w:proofErr w:type="spellEnd"/>
            <w:r w:rsidRPr="00B85602">
              <w:rPr>
                <w:color w:val="FFFFFF" w:themeColor="background1"/>
                <w:sz w:val="6"/>
                <w:szCs w:val="2"/>
              </w:rPr>
              <w:t xml:space="preserve"> </w:t>
            </w:r>
            <w:proofErr w:type="spellStart"/>
            <w:r w:rsidRPr="00B85602">
              <w:rPr>
                <w:color w:val="FFFFFF" w:themeColor="background1"/>
                <w:sz w:val="6"/>
                <w:szCs w:val="2"/>
              </w:rPr>
              <w:t>отрицательной</w:t>
            </w:r>
            <w:proofErr w:type="spellEnd"/>
            <w:r w:rsidRPr="00B85602">
              <w:rPr>
                <w:color w:val="FFFFFF" w:themeColor="background1"/>
                <w:sz w:val="6"/>
                <w:szCs w:val="2"/>
              </w:rPr>
              <w:t xml:space="preserve">, так </w:t>
            </w:r>
            <w:proofErr w:type="spellStart"/>
            <w:r w:rsidRPr="00B85602">
              <w:rPr>
                <w:color w:val="FFFFFF" w:themeColor="background1"/>
                <w:sz w:val="6"/>
                <w:szCs w:val="2"/>
              </w:rPr>
              <w:t>как</w:t>
            </w:r>
            <w:proofErr w:type="spellEnd"/>
            <w:r w:rsidRPr="00B85602">
              <w:rPr>
                <w:color w:val="FFFFFF" w:themeColor="background1"/>
                <w:sz w:val="6"/>
                <w:szCs w:val="2"/>
              </w:rPr>
              <w:t xml:space="preserve"> </w:t>
            </w:r>
            <w:proofErr w:type="spellStart"/>
            <w:r w:rsidRPr="00B85602">
              <w:rPr>
                <w:color w:val="FFFFFF" w:themeColor="background1"/>
                <w:sz w:val="6"/>
                <w:szCs w:val="2"/>
              </w:rPr>
              <w:t>un</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Y. </w:t>
            </w:r>
            <w:proofErr w:type="spellStart"/>
            <w:r w:rsidRPr="00B85602">
              <w:rPr>
                <w:color w:val="FFFFFF" w:themeColor="background1"/>
                <w:sz w:val="6"/>
                <w:szCs w:val="2"/>
              </w:rPr>
              <w:t>Согласно</w:t>
            </w:r>
            <w:proofErr w:type="spellEnd"/>
            <w:r w:rsidRPr="00B85602">
              <w:rPr>
                <w:color w:val="FFFFFF" w:themeColor="background1"/>
                <w:sz w:val="6"/>
                <w:szCs w:val="2"/>
              </w:rPr>
              <w:t xml:space="preserve"> основного </w:t>
            </w:r>
            <w:proofErr w:type="spellStart"/>
            <w:r w:rsidRPr="00B85602">
              <w:rPr>
                <w:color w:val="FFFFFF" w:themeColor="background1"/>
                <w:sz w:val="6"/>
                <w:szCs w:val="2"/>
              </w:rPr>
              <w:t>принципа</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известны</w:t>
            </w:r>
            <w:proofErr w:type="spellEnd"/>
            <w:r w:rsidRPr="00B85602">
              <w:rPr>
                <w:color w:val="FFFFFF" w:themeColor="background1"/>
                <w:sz w:val="6"/>
                <w:szCs w:val="2"/>
              </w:rPr>
              <w:t xml:space="preserve"> </w:t>
            </w:r>
            <w:proofErr w:type="spellStart"/>
            <w:r w:rsidRPr="00B85602">
              <w:rPr>
                <w:color w:val="FFFFFF" w:themeColor="background1"/>
                <w:sz w:val="6"/>
                <w:szCs w:val="2"/>
              </w:rPr>
              <w:t>статистическая</w:t>
            </w:r>
            <w:proofErr w:type="spellEnd"/>
            <w:r w:rsidRPr="00B85602">
              <w:rPr>
                <w:color w:val="FFFFFF" w:themeColor="background1"/>
                <w:sz w:val="6"/>
                <w:szCs w:val="2"/>
              </w:rPr>
              <w:t xml:space="preserve"> </w:t>
            </w:r>
            <w:proofErr w:type="spellStart"/>
            <w:r w:rsidRPr="00B85602">
              <w:rPr>
                <w:color w:val="FFFFFF" w:themeColor="background1"/>
                <w:sz w:val="6"/>
                <w:szCs w:val="2"/>
              </w:rPr>
              <w:t>сумма</w:t>
            </w:r>
            <w:proofErr w:type="spellEnd"/>
            <w:r w:rsidRPr="00B85602">
              <w:rPr>
                <w:color w:val="FFFFFF" w:themeColor="background1"/>
                <w:sz w:val="6"/>
                <w:szCs w:val="2"/>
              </w:rPr>
              <w:t xml:space="preserve"> Q, </w:t>
            </w:r>
            <w:proofErr w:type="spellStart"/>
            <w:r w:rsidRPr="00B85602">
              <w:rPr>
                <w:color w:val="FFFFFF" w:themeColor="background1"/>
                <w:sz w:val="6"/>
                <w:szCs w:val="2"/>
              </w:rPr>
              <w:t>вероятность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Pn</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 и, то </w:t>
            </w:r>
            <w:proofErr w:type="spellStart"/>
            <w:r w:rsidRPr="00B85602">
              <w:rPr>
                <w:color w:val="FFFFFF" w:themeColor="background1"/>
                <w:sz w:val="6"/>
                <w:szCs w:val="2"/>
              </w:rPr>
              <w:t>можно</w:t>
            </w:r>
            <w:proofErr w:type="spellEnd"/>
            <w:r w:rsidRPr="00B85602">
              <w:rPr>
                <w:color w:val="FFFFFF" w:themeColor="background1"/>
                <w:sz w:val="6"/>
                <w:szCs w:val="2"/>
              </w:rPr>
              <w:t xml:space="preserve"> найти </w:t>
            </w:r>
            <w:proofErr w:type="spellStart"/>
            <w:r w:rsidRPr="00B85602">
              <w:rPr>
                <w:color w:val="FFFFFF" w:themeColor="background1"/>
                <w:sz w:val="6"/>
                <w:szCs w:val="2"/>
              </w:rPr>
              <w:t>макроскопические</w:t>
            </w:r>
            <w:proofErr w:type="spellEnd"/>
            <w:r w:rsidRPr="00B85602">
              <w:rPr>
                <w:color w:val="FFFFFF" w:themeColor="background1"/>
                <w:sz w:val="6"/>
                <w:szCs w:val="2"/>
              </w:rPr>
              <w:t xml:space="preserve"> </w:t>
            </w:r>
            <w:proofErr w:type="spellStart"/>
            <w:r w:rsidRPr="00B85602">
              <w:rPr>
                <w:color w:val="FFFFFF" w:themeColor="background1"/>
                <w:sz w:val="6"/>
                <w:szCs w:val="2"/>
              </w:rPr>
              <w:t>показатели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w:t>
            </w:r>
            <w:proofErr w:type="spellStart"/>
            <w:r w:rsidRPr="00B85602">
              <w:rPr>
                <w:color w:val="FFFFFF" w:themeColor="background1"/>
                <w:sz w:val="6"/>
                <w:szCs w:val="2"/>
              </w:rPr>
              <w:t>Показателями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F и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 и, а </w:t>
            </w:r>
            <w:proofErr w:type="spellStart"/>
            <w:r w:rsidRPr="00B85602">
              <w:rPr>
                <w:color w:val="FFFFFF" w:themeColor="background1"/>
                <w:sz w:val="6"/>
                <w:szCs w:val="2"/>
              </w:rPr>
              <w:t>ее</w:t>
            </w:r>
            <w:proofErr w:type="spellEnd"/>
            <w:r w:rsidRPr="00B85602">
              <w:rPr>
                <w:color w:val="FFFFFF" w:themeColor="background1"/>
                <w:sz w:val="6"/>
                <w:szCs w:val="2"/>
              </w:rPr>
              <w:t xml:space="preserve"> факторами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скорость</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S,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Для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а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выражается</w:t>
            </w:r>
            <w:proofErr w:type="spellEnd"/>
            <w:r w:rsidRPr="00B85602">
              <w:rPr>
                <w:color w:val="FFFFFF" w:themeColor="background1"/>
                <w:sz w:val="6"/>
                <w:szCs w:val="2"/>
              </w:rPr>
              <w:t xml:space="preserve"> в виде, </w:t>
            </w:r>
            <w:proofErr w:type="spellStart"/>
            <w:r w:rsidRPr="00B85602">
              <w:rPr>
                <w:color w:val="FFFFFF" w:themeColor="background1"/>
                <w:sz w:val="6"/>
                <w:szCs w:val="2"/>
              </w:rPr>
              <w:t>где</w:t>
            </w:r>
            <w:proofErr w:type="spellEnd"/>
            <w:r w:rsidRPr="00B85602">
              <w:rPr>
                <w:color w:val="FFFFFF" w:themeColor="background1"/>
                <w:sz w:val="6"/>
                <w:szCs w:val="2"/>
              </w:rPr>
              <w:t xml:space="preserve"> f(V)=</w:t>
            </w:r>
            <w:proofErr w:type="spellStart"/>
            <w:r w:rsidRPr="00B85602">
              <w:rPr>
                <w:color w:val="FFFFFF" w:themeColor="background1"/>
                <w:sz w:val="6"/>
                <w:szCs w:val="2"/>
              </w:rPr>
              <w:t>VlnL</w:t>
            </w:r>
            <w:proofErr w:type="spellEnd"/>
            <w:r w:rsidRPr="00B85602">
              <w:rPr>
                <w:color w:val="FFFFFF" w:themeColor="background1"/>
                <w:sz w:val="6"/>
                <w:szCs w:val="2"/>
              </w:rPr>
              <w:t xml:space="preserve">(V).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даются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уравнениями</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двух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Для </w:t>
            </w:r>
            <w:proofErr w:type="spellStart"/>
            <w:r w:rsidRPr="00B85602">
              <w:rPr>
                <w:color w:val="FFFFFF" w:themeColor="background1"/>
                <w:sz w:val="6"/>
                <w:szCs w:val="2"/>
              </w:rPr>
              <w:t>устойчивости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необходимо</w:t>
            </w:r>
            <w:proofErr w:type="spellEnd"/>
            <w:r w:rsidRPr="00B85602">
              <w:rPr>
                <w:color w:val="FFFFFF" w:themeColor="background1"/>
                <w:sz w:val="6"/>
                <w:szCs w:val="2"/>
              </w:rPr>
              <w:t xml:space="preserve"> и </w:t>
            </w:r>
            <w:proofErr w:type="spellStart"/>
            <w:r w:rsidRPr="00B85602">
              <w:rPr>
                <w:color w:val="FFFFFF" w:themeColor="background1"/>
                <w:sz w:val="6"/>
                <w:szCs w:val="2"/>
              </w:rPr>
              <w:t>достаточно</w:t>
            </w:r>
            <w:proofErr w:type="spellEnd"/>
            <w:r w:rsidRPr="00B85602">
              <w:rPr>
                <w:color w:val="FFFFFF" w:themeColor="background1"/>
                <w:sz w:val="6"/>
                <w:szCs w:val="2"/>
              </w:rPr>
              <w:t xml:space="preserve"> </w:t>
            </w:r>
            <w:proofErr w:type="spellStart"/>
            <w:r w:rsidRPr="00B85602">
              <w:rPr>
                <w:color w:val="FFFFFF" w:themeColor="background1"/>
                <w:sz w:val="6"/>
                <w:szCs w:val="2"/>
              </w:rPr>
              <w:t>иметь</w:t>
            </w:r>
            <w:proofErr w:type="spellEnd"/>
            <w:r w:rsidRPr="00B85602">
              <w:rPr>
                <w:color w:val="FFFFFF" w:themeColor="background1"/>
                <w:sz w:val="6"/>
                <w:szCs w:val="2"/>
              </w:rPr>
              <w:t xml:space="preserve"> </w:t>
            </w:r>
            <w:r w:rsidRPr="00B85602">
              <w:rPr>
                <w:color w:val="FFFFFF" w:themeColor="background1"/>
                <w:sz w:val="6"/>
                <w:szCs w:val="2"/>
              </w:rPr>
              <w:sym w:font="Symbol" w:char="F072"/>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w:t>
            </w:r>
            <w:r w:rsidRPr="00B85602">
              <w:rPr>
                <w:color w:val="FFFFFF" w:themeColor="background1"/>
                <w:sz w:val="6"/>
                <w:szCs w:val="2"/>
              </w:rPr>
              <w:sym w:font="Symbol" w:char="F077"/>
            </w:r>
            <w:r w:rsidRPr="00B85602">
              <w:rPr>
                <w:color w:val="FFFFFF" w:themeColor="background1"/>
                <w:sz w:val="6"/>
                <w:szCs w:val="2"/>
              </w:rPr>
              <w:t>=</w:t>
            </w:r>
            <w:proofErr w:type="spellStart"/>
            <w:r w:rsidRPr="00B85602">
              <w:rPr>
                <w:color w:val="FFFFFF" w:themeColor="background1"/>
                <w:sz w:val="6"/>
                <w:szCs w:val="2"/>
              </w:rPr>
              <w:t>const</w:t>
            </w:r>
            <w:proofErr w:type="spellEnd"/>
            <w:r w:rsidRPr="00B85602">
              <w:rPr>
                <w:color w:val="FFFFFF" w:themeColor="background1"/>
                <w:sz w:val="6"/>
                <w:szCs w:val="2"/>
              </w:rPr>
              <w:t xml:space="preserve"> и SV,Y&gt;0, </w:t>
            </w:r>
            <w:proofErr w:type="spellStart"/>
            <w:r w:rsidRPr="00B85602">
              <w:rPr>
                <w:color w:val="FFFFFF" w:themeColor="background1"/>
                <w:sz w:val="6"/>
                <w:szCs w:val="2"/>
              </w:rPr>
              <w:t>pY,V</w:t>
            </w:r>
            <w:proofErr w:type="spellEnd"/>
            <w:r w:rsidRPr="00B85602">
              <w:rPr>
                <w:color w:val="FFFFFF" w:themeColor="background1"/>
                <w:sz w:val="6"/>
                <w:szCs w:val="2"/>
              </w:rPr>
              <w:t xml:space="preserve">&lt;0.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w:t>
            </w:r>
            <w:proofErr w:type="spellStart"/>
            <w:r w:rsidRPr="00B85602">
              <w:rPr>
                <w:color w:val="FFFFFF" w:themeColor="background1"/>
                <w:sz w:val="6"/>
                <w:szCs w:val="2"/>
              </w:rPr>
              <w:t>устойчива</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d2f/dV2&lt;0.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G=</w:t>
            </w:r>
            <w:proofErr w:type="spellStart"/>
            <w:r w:rsidRPr="00B85602">
              <w:rPr>
                <w:color w:val="FFFFFF" w:themeColor="background1"/>
                <w:sz w:val="6"/>
                <w:szCs w:val="2"/>
              </w:rPr>
              <w:t>F+pY</w:t>
            </w:r>
            <w:proofErr w:type="spellEnd"/>
            <w:r w:rsidRPr="00B85602">
              <w:rPr>
                <w:color w:val="FFFFFF" w:themeColor="background1"/>
                <w:sz w:val="6"/>
                <w:szCs w:val="2"/>
              </w:rPr>
              <w:t xml:space="preserve"> в </w:t>
            </w:r>
            <w:proofErr w:type="spellStart"/>
            <w:r w:rsidRPr="00B85602">
              <w:rPr>
                <w:color w:val="FFFFFF" w:themeColor="background1"/>
                <w:sz w:val="6"/>
                <w:szCs w:val="2"/>
              </w:rPr>
              <w:t>простой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а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выражаются</w:t>
            </w:r>
            <w:proofErr w:type="spellEnd"/>
            <w:r w:rsidRPr="00B85602">
              <w:rPr>
                <w:color w:val="FFFFFF" w:themeColor="background1"/>
                <w:sz w:val="6"/>
                <w:szCs w:val="2"/>
              </w:rPr>
              <w:t xml:space="preserve"> в виде и. </w:t>
            </w:r>
            <w:proofErr w:type="spellStart"/>
            <w:r w:rsidRPr="00B85602">
              <w:rPr>
                <w:color w:val="FFFFFF" w:themeColor="background1"/>
                <w:sz w:val="6"/>
                <w:szCs w:val="2"/>
              </w:rPr>
              <w:t>Полуэластичности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этих</w:t>
            </w:r>
            <w:proofErr w:type="spellEnd"/>
            <w:r w:rsidRPr="00B85602">
              <w:rPr>
                <w:color w:val="FFFFFF" w:themeColor="background1"/>
                <w:sz w:val="6"/>
                <w:szCs w:val="2"/>
              </w:rPr>
              <w:t xml:space="preserve"> </w:t>
            </w:r>
            <w:proofErr w:type="spellStart"/>
            <w:r w:rsidRPr="00B85602">
              <w:rPr>
                <w:color w:val="FFFFFF" w:themeColor="background1"/>
                <w:sz w:val="6"/>
                <w:szCs w:val="2"/>
              </w:rPr>
              <w:t>факторов</w:t>
            </w:r>
            <w:proofErr w:type="spellEnd"/>
            <w:r w:rsidRPr="00B85602">
              <w:rPr>
                <w:color w:val="FFFFFF" w:themeColor="background1"/>
                <w:sz w:val="6"/>
                <w:szCs w:val="2"/>
              </w:rPr>
              <w:t xml:space="preserve"> и.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называется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простая</w:t>
            </w:r>
            <w:proofErr w:type="spellEnd"/>
            <w:r w:rsidRPr="00B85602">
              <w:rPr>
                <w:color w:val="FFFFFF" w:themeColor="background1"/>
                <w:sz w:val="6"/>
                <w:szCs w:val="2"/>
              </w:rPr>
              <w:t xml:space="preserve"> система с SV,Y=N0&gt;0 и, </w:t>
            </w:r>
            <w:proofErr w:type="spellStart"/>
            <w:r w:rsidRPr="00B85602">
              <w:rPr>
                <w:color w:val="FFFFFF" w:themeColor="background1"/>
                <w:sz w:val="6"/>
                <w:szCs w:val="2"/>
              </w:rPr>
              <w:t>где</w:t>
            </w:r>
            <w:proofErr w:type="spellEnd"/>
            <w:r w:rsidRPr="00B85602">
              <w:rPr>
                <w:color w:val="FFFFFF" w:themeColor="background1"/>
                <w:sz w:val="6"/>
                <w:szCs w:val="2"/>
              </w:rPr>
              <w:t xml:space="preserve"> f0 и </w:t>
            </w:r>
            <w:r w:rsidRPr="00B85602">
              <w:rPr>
                <w:color w:val="FFFFFF" w:themeColor="background1"/>
                <w:sz w:val="6"/>
                <w:szCs w:val="2"/>
              </w:rPr>
              <w:sym w:font="Symbol" w:char="F078"/>
            </w:r>
            <w:r w:rsidRPr="00B85602">
              <w:rPr>
                <w:color w:val="FFFFFF" w:themeColor="background1"/>
                <w:sz w:val="6"/>
                <w:szCs w:val="2"/>
              </w:rPr>
              <w:t xml:space="preserve"> – </w:t>
            </w:r>
            <w:proofErr w:type="spellStart"/>
            <w:r w:rsidRPr="00B85602">
              <w:rPr>
                <w:color w:val="FFFFFF" w:themeColor="background1"/>
                <w:sz w:val="6"/>
                <w:szCs w:val="2"/>
              </w:rPr>
              <w:t>постоянные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интегрирования</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U=F+W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учетом</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r w:rsidRPr="00B85602">
              <w:rPr>
                <w:color w:val="FFFFFF" w:themeColor="background1"/>
                <w:sz w:val="6"/>
                <w:szCs w:val="2"/>
              </w:rPr>
              <w:sym w:font="Symbol" w:char="F067"/>
            </w:r>
            <w:r w:rsidRPr="00B85602">
              <w:rPr>
                <w:color w:val="FFFFFF" w:themeColor="background1"/>
                <w:sz w:val="6"/>
                <w:szCs w:val="2"/>
              </w:rPr>
              <w:t xml:space="preserve">=1+N/N0&gt;1. </w:t>
            </w:r>
            <w:proofErr w:type="spellStart"/>
            <w:r w:rsidRPr="00B85602">
              <w:rPr>
                <w:color w:val="FFFFFF" w:themeColor="background1"/>
                <w:sz w:val="6"/>
                <w:szCs w:val="2"/>
              </w:rPr>
              <w:t>Удобно</w:t>
            </w:r>
            <w:proofErr w:type="spellEnd"/>
            <w:r w:rsidRPr="00B85602">
              <w:rPr>
                <w:color w:val="FFFFFF" w:themeColor="background1"/>
                <w:sz w:val="6"/>
                <w:szCs w:val="2"/>
              </w:rPr>
              <w:t xml:space="preserve"> </w:t>
            </w:r>
            <w:proofErr w:type="spellStart"/>
            <w:r w:rsidRPr="00B85602">
              <w:rPr>
                <w:color w:val="FFFFFF" w:themeColor="background1"/>
                <w:sz w:val="6"/>
                <w:szCs w:val="2"/>
              </w:rPr>
              <w:t>выбрать</w:t>
            </w:r>
            <w:proofErr w:type="spellEnd"/>
            <w:r w:rsidRPr="00B85602">
              <w:rPr>
                <w:color w:val="FFFFFF" w:themeColor="background1"/>
                <w:sz w:val="6"/>
                <w:szCs w:val="2"/>
              </w:rPr>
              <w:t xml:space="preserve"> f0=–S0 и, </w:t>
            </w:r>
            <w:proofErr w:type="spellStart"/>
            <w:r w:rsidRPr="00B85602">
              <w:rPr>
                <w:color w:val="FFFFFF" w:themeColor="background1"/>
                <w:sz w:val="6"/>
                <w:szCs w:val="2"/>
              </w:rPr>
              <w:t>чтобы</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исчезала</w:t>
            </w:r>
            <w:proofErr w:type="spellEnd"/>
            <w:r w:rsidRPr="00B85602">
              <w:rPr>
                <w:color w:val="FFFFFF" w:themeColor="background1"/>
                <w:sz w:val="6"/>
                <w:szCs w:val="2"/>
              </w:rPr>
              <w:t xml:space="preserve"> при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S11=S(V=1,Y=1) и </w:t>
            </w:r>
            <w:proofErr w:type="spellStart"/>
            <w:r w:rsidRPr="00B85602">
              <w:rPr>
                <w:color w:val="FFFFFF" w:themeColor="background1"/>
                <w:sz w:val="6"/>
                <w:szCs w:val="2"/>
              </w:rPr>
              <w:t>индексе</w:t>
            </w:r>
            <w:proofErr w:type="spellEnd"/>
            <w:r w:rsidRPr="00B85602">
              <w:rPr>
                <w:color w:val="FFFFFF" w:themeColor="background1"/>
                <w:sz w:val="6"/>
                <w:szCs w:val="2"/>
              </w:rPr>
              <w:t xml:space="preserve"> Y=1:. В </w:t>
            </w:r>
            <w:proofErr w:type="spellStart"/>
            <w:r w:rsidRPr="00B85602">
              <w:rPr>
                <w:color w:val="FFFFFF" w:themeColor="background1"/>
                <w:sz w:val="6"/>
                <w:szCs w:val="2"/>
              </w:rPr>
              <w:t>этом</w:t>
            </w:r>
            <w:proofErr w:type="spellEnd"/>
            <w:r w:rsidRPr="00B85602">
              <w:rPr>
                <w:color w:val="FFFFFF" w:themeColor="background1"/>
                <w:sz w:val="6"/>
                <w:szCs w:val="2"/>
              </w:rPr>
              <w:t xml:space="preserve"> </w:t>
            </w:r>
            <w:proofErr w:type="spellStart"/>
            <w:r w:rsidRPr="00B85602">
              <w:rPr>
                <w:color w:val="FFFFFF" w:themeColor="background1"/>
                <w:sz w:val="6"/>
                <w:szCs w:val="2"/>
              </w:rPr>
              <w:t>случае</w:t>
            </w:r>
            <w:proofErr w:type="spellEnd"/>
            <w:r w:rsidRPr="00B85602">
              <w:rPr>
                <w:color w:val="FFFFFF" w:themeColor="background1"/>
                <w:sz w:val="6"/>
                <w:szCs w:val="2"/>
              </w:rPr>
              <w:t xml:space="preserve"> и, а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линейной</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функцией</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U=N0(V–1). </w:t>
            </w:r>
            <w:proofErr w:type="spellStart"/>
            <w:r w:rsidRPr="00B85602">
              <w:rPr>
                <w:color w:val="FFFFFF" w:themeColor="background1"/>
                <w:sz w:val="6"/>
                <w:szCs w:val="2"/>
              </w:rPr>
              <w:t>Свободная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и </w:t>
            </w:r>
            <w:proofErr w:type="spellStart"/>
            <w:r w:rsidRPr="00B85602">
              <w:rPr>
                <w:color w:val="FFFFFF" w:themeColor="background1"/>
                <w:sz w:val="6"/>
                <w:szCs w:val="2"/>
              </w:rPr>
              <w:t>ее</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энтропия</w:t>
            </w:r>
            <w:proofErr w:type="spellEnd"/>
            <w:r w:rsidRPr="00B85602">
              <w:rPr>
                <w:color w:val="FFFFFF" w:themeColor="background1"/>
                <w:sz w:val="6"/>
                <w:szCs w:val="2"/>
              </w:rPr>
              <w:t xml:space="preserve"> – </w:t>
            </w:r>
            <w:proofErr w:type="spellStart"/>
            <w:r w:rsidRPr="00B85602">
              <w:rPr>
                <w:color w:val="FFFFFF" w:themeColor="background1"/>
                <w:sz w:val="6"/>
                <w:szCs w:val="2"/>
              </w:rPr>
              <w:t>нелинейные</w:t>
            </w:r>
            <w:proofErr w:type="spellEnd"/>
            <w:r w:rsidRPr="00B85602">
              <w:rPr>
                <w:color w:val="FFFFFF" w:themeColor="background1"/>
                <w:sz w:val="6"/>
                <w:szCs w:val="2"/>
              </w:rPr>
              <w:t xml:space="preserve"> </w:t>
            </w:r>
            <w:proofErr w:type="spellStart"/>
            <w:r w:rsidRPr="00B85602">
              <w:rPr>
                <w:color w:val="FFFFFF" w:themeColor="background1"/>
                <w:sz w:val="6"/>
                <w:szCs w:val="2"/>
              </w:rPr>
              <w:t>функции</w:t>
            </w:r>
            <w:proofErr w:type="spellEnd"/>
            <w:r w:rsidRPr="00B85602">
              <w:rPr>
                <w:color w:val="FFFFFF" w:themeColor="background1"/>
                <w:sz w:val="6"/>
                <w:szCs w:val="2"/>
              </w:rPr>
              <w:t xml:space="preserve"> </w:t>
            </w:r>
            <w:proofErr w:type="spellStart"/>
            <w:r w:rsidRPr="00B85602">
              <w:rPr>
                <w:color w:val="FFFFFF" w:themeColor="background1"/>
                <w:sz w:val="6"/>
                <w:szCs w:val="2"/>
              </w:rPr>
              <w:t>скорости</w:t>
            </w:r>
            <w:proofErr w:type="spellEnd"/>
            <w:r w:rsidRPr="00B85602">
              <w:rPr>
                <w:color w:val="FFFFFF" w:themeColor="background1"/>
                <w:sz w:val="6"/>
                <w:szCs w:val="2"/>
              </w:rPr>
              <w:t xml:space="preserve"> </w:t>
            </w:r>
            <w:proofErr w:type="spellStart"/>
            <w:r w:rsidRPr="00B85602">
              <w:rPr>
                <w:color w:val="FFFFFF" w:themeColor="background1"/>
                <w:sz w:val="6"/>
                <w:szCs w:val="2"/>
              </w:rPr>
              <w:t>обращения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и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и.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S(V,Y)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рис.1 для </w:t>
            </w:r>
            <w:proofErr w:type="spellStart"/>
            <w:r w:rsidRPr="00B85602">
              <w:rPr>
                <w:color w:val="FFFFFF" w:themeColor="background1"/>
                <w:sz w:val="6"/>
                <w:szCs w:val="2"/>
              </w:rPr>
              <w:t>двух</w:t>
            </w:r>
            <w:proofErr w:type="spellEnd"/>
            <w:r w:rsidRPr="00B85602">
              <w:rPr>
                <w:color w:val="FFFFFF" w:themeColor="background1"/>
                <w:sz w:val="6"/>
                <w:szCs w:val="2"/>
              </w:rPr>
              <w:t xml:space="preserve"> значений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Рис.1.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от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w:t>
            </w:r>
            <w:proofErr w:type="spellStart"/>
            <w:r w:rsidRPr="00B85602">
              <w:rPr>
                <w:color w:val="FFFFFF" w:themeColor="background1"/>
                <w:sz w:val="6"/>
                <w:szCs w:val="2"/>
              </w:rPr>
              <w:t>Используются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данные</w:t>
            </w:r>
            <w:proofErr w:type="spellEnd"/>
            <w:r w:rsidRPr="00B85602">
              <w:rPr>
                <w:color w:val="FFFFFF" w:themeColor="background1"/>
                <w:sz w:val="6"/>
                <w:szCs w:val="2"/>
              </w:rPr>
              <w:t xml:space="preserve"> для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небольшим</w:t>
            </w:r>
            <w:proofErr w:type="spellEnd"/>
            <w:r w:rsidRPr="00B85602">
              <w:rPr>
                <w:color w:val="FFFFFF" w:themeColor="background1"/>
                <w:sz w:val="6"/>
                <w:szCs w:val="2"/>
              </w:rPr>
              <w:t xml:space="preserve">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представляющих</w:t>
            </w:r>
            <w:proofErr w:type="spellEnd"/>
            <w:r w:rsidRPr="00B85602">
              <w:rPr>
                <w:color w:val="FFFFFF" w:themeColor="background1"/>
                <w:sz w:val="6"/>
                <w:szCs w:val="2"/>
              </w:rPr>
              <w:t xml:space="preserve"> </w:t>
            </w:r>
            <w:proofErr w:type="spellStart"/>
            <w:r w:rsidRPr="00B85602">
              <w:rPr>
                <w:color w:val="FFFFFF" w:themeColor="background1"/>
                <w:sz w:val="6"/>
                <w:szCs w:val="2"/>
              </w:rPr>
              <w:t>отрасли</w:t>
            </w:r>
            <w:proofErr w:type="spellEnd"/>
            <w:r w:rsidRPr="00B85602">
              <w:rPr>
                <w:color w:val="FFFFFF" w:themeColor="background1"/>
                <w:sz w:val="6"/>
                <w:szCs w:val="2"/>
              </w:rPr>
              <w:t xml:space="preserve"> народного </w:t>
            </w:r>
            <w:proofErr w:type="spellStart"/>
            <w:r w:rsidRPr="00B85602">
              <w:rPr>
                <w:color w:val="FFFFFF" w:themeColor="background1"/>
                <w:sz w:val="6"/>
                <w:szCs w:val="2"/>
              </w:rPr>
              <w:t>хозяйства</w:t>
            </w:r>
            <w:proofErr w:type="spellEnd"/>
            <w:r w:rsidRPr="00B85602">
              <w:rPr>
                <w:color w:val="FFFFFF" w:themeColor="background1"/>
                <w:sz w:val="6"/>
                <w:szCs w:val="2"/>
              </w:rPr>
              <w:t xml:space="preserve"> [3] (N0=10, S11=3 и N=10).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w:t>
            </w:r>
            <w:proofErr w:type="spellStart"/>
            <w:r w:rsidRPr="00B85602">
              <w:rPr>
                <w:color w:val="FFFFFF" w:themeColor="background1"/>
                <w:sz w:val="6"/>
                <w:szCs w:val="2"/>
              </w:rPr>
              <w:t>свидетельствует</w:t>
            </w:r>
            <w:proofErr w:type="spellEnd"/>
            <w:r w:rsidRPr="00B85602">
              <w:rPr>
                <w:color w:val="FFFFFF" w:themeColor="background1"/>
                <w:sz w:val="6"/>
                <w:szCs w:val="2"/>
              </w:rPr>
              <w:t xml:space="preserve"> о </w:t>
            </w:r>
            <w:proofErr w:type="spellStart"/>
            <w:r w:rsidRPr="00B85602">
              <w:rPr>
                <w:color w:val="FFFFFF" w:themeColor="background1"/>
                <w:sz w:val="6"/>
                <w:szCs w:val="2"/>
              </w:rPr>
              <w:t>структурных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изменениях</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сопровождаемых</w:t>
            </w:r>
            <w:proofErr w:type="spellEnd"/>
            <w:r w:rsidRPr="00B85602">
              <w:rPr>
                <w:color w:val="FFFFFF" w:themeColor="background1"/>
                <w:sz w:val="6"/>
                <w:szCs w:val="2"/>
              </w:rPr>
              <w:t xml:space="preserve"> </w:t>
            </w:r>
            <w:proofErr w:type="spellStart"/>
            <w:r w:rsidRPr="00B85602">
              <w:rPr>
                <w:color w:val="FFFFFF" w:themeColor="background1"/>
                <w:sz w:val="6"/>
                <w:szCs w:val="2"/>
              </w:rPr>
              <w:t>линейным</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Этот</w:t>
            </w:r>
            <w:proofErr w:type="spellEnd"/>
            <w:r w:rsidRPr="00B85602">
              <w:rPr>
                <w:color w:val="FFFFFF" w:themeColor="background1"/>
                <w:sz w:val="6"/>
                <w:szCs w:val="2"/>
              </w:rPr>
              <w:t xml:space="preserve"> </w:t>
            </w:r>
            <w:proofErr w:type="spellStart"/>
            <w:r w:rsidRPr="00B85602">
              <w:rPr>
                <w:color w:val="FFFFFF" w:themeColor="background1"/>
                <w:sz w:val="6"/>
                <w:szCs w:val="2"/>
              </w:rPr>
              <w:t>рост</w:t>
            </w:r>
            <w:proofErr w:type="spellEnd"/>
            <w:r w:rsidRPr="00B85602">
              <w:rPr>
                <w:color w:val="FFFFFF" w:themeColor="background1"/>
                <w:sz w:val="6"/>
                <w:szCs w:val="2"/>
              </w:rPr>
              <w:t xml:space="preserve"> </w:t>
            </w:r>
            <w:proofErr w:type="spellStart"/>
            <w:r w:rsidRPr="00B85602">
              <w:rPr>
                <w:color w:val="FFFFFF" w:themeColor="background1"/>
                <w:sz w:val="6"/>
                <w:szCs w:val="2"/>
              </w:rPr>
              <w:t>замедляется</w:t>
            </w:r>
            <w:proofErr w:type="spellEnd"/>
            <w:r w:rsidRPr="00B85602">
              <w:rPr>
                <w:color w:val="FFFFFF" w:themeColor="background1"/>
                <w:sz w:val="6"/>
                <w:szCs w:val="2"/>
              </w:rPr>
              <w:t xml:space="preserve"> с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Уравнение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=NV </w:t>
            </w:r>
            <w:proofErr w:type="spellStart"/>
            <w:r w:rsidRPr="00B85602">
              <w:rPr>
                <w:color w:val="FFFFFF" w:themeColor="background1"/>
                <w:sz w:val="6"/>
                <w:szCs w:val="2"/>
              </w:rPr>
              <w:t>связывает</w:t>
            </w:r>
            <w:proofErr w:type="spellEnd"/>
            <w:r w:rsidRPr="00B85602">
              <w:rPr>
                <w:color w:val="FFFFFF" w:themeColor="background1"/>
                <w:sz w:val="6"/>
                <w:szCs w:val="2"/>
              </w:rPr>
              <w:t xml:space="preserve"> </w:t>
            </w:r>
            <w:proofErr w:type="spellStart"/>
            <w:r w:rsidRPr="00B85602">
              <w:rPr>
                <w:color w:val="FFFFFF" w:themeColor="background1"/>
                <w:sz w:val="6"/>
                <w:szCs w:val="2"/>
              </w:rPr>
              <w:t>большую</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w:t>
            </w:r>
            <w:proofErr w:type="spellStart"/>
            <w:r w:rsidRPr="00B85602">
              <w:rPr>
                <w:color w:val="FFFFFF" w:themeColor="background1"/>
                <w:sz w:val="6"/>
                <w:szCs w:val="2"/>
              </w:rPr>
              <w:t>pY</w:t>
            </w:r>
            <w:proofErr w:type="spellEnd"/>
            <w:r w:rsidRPr="00B85602">
              <w:rPr>
                <w:color w:val="FFFFFF" w:themeColor="background1"/>
                <w:sz w:val="6"/>
                <w:szCs w:val="2"/>
              </w:rPr>
              <w:t xml:space="preserve"> с числом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N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 </w:t>
            </w:r>
            <w:proofErr w:type="spellStart"/>
            <w:r w:rsidRPr="00B85602">
              <w:rPr>
                <w:color w:val="FFFFFF" w:themeColor="background1"/>
                <w:sz w:val="6"/>
                <w:szCs w:val="2"/>
              </w:rPr>
              <w:t>идеальной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w:t>
            </w:r>
            <w:proofErr w:type="spellStart"/>
            <w:r w:rsidRPr="00B85602">
              <w:rPr>
                <w:color w:val="FFFFFF" w:themeColor="background1"/>
                <w:sz w:val="6"/>
                <w:szCs w:val="2"/>
              </w:rPr>
              <w:t>уровень</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уменьшается</w:t>
            </w:r>
            <w:proofErr w:type="spellEnd"/>
            <w:r w:rsidRPr="00B85602">
              <w:rPr>
                <w:color w:val="FFFFFF" w:themeColor="background1"/>
                <w:sz w:val="6"/>
                <w:szCs w:val="2"/>
              </w:rPr>
              <w:t xml:space="preserve"> с ростом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w:t>
            </w:r>
            <w:proofErr w:type="spellStart"/>
            <w:r w:rsidRPr="00B85602">
              <w:rPr>
                <w:color w:val="FFFFFF" w:themeColor="background1"/>
                <w:sz w:val="6"/>
                <w:szCs w:val="2"/>
              </w:rPr>
              <w:t>деинфляция</w:t>
            </w:r>
            <w:proofErr w:type="spellEnd"/>
            <w:r w:rsidRPr="00B85602">
              <w:rPr>
                <w:color w:val="FFFFFF" w:themeColor="background1"/>
                <w:sz w:val="6"/>
                <w:szCs w:val="2"/>
              </w:rPr>
              <w:t xml:space="preserve">). </w:t>
            </w:r>
            <w:proofErr w:type="spellStart"/>
            <w:r w:rsidRPr="00B85602">
              <w:rPr>
                <w:color w:val="FFFFFF" w:themeColor="background1"/>
                <w:sz w:val="6"/>
                <w:szCs w:val="2"/>
              </w:rPr>
              <w:t>Рассмотрим</w:t>
            </w:r>
            <w:proofErr w:type="spellEnd"/>
            <w:r w:rsidRPr="00B85602">
              <w:rPr>
                <w:color w:val="FFFFFF" w:themeColor="background1"/>
                <w:sz w:val="6"/>
                <w:szCs w:val="2"/>
              </w:rPr>
              <w:t xml:space="preserve">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 в </w:t>
            </w:r>
            <w:proofErr w:type="spellStart"/>
            <w:r w:rsidRPr="00B85602">
              <w:rPr>
                <w:color w:val="FFFFFF" w:themeColor="background1"/>
                <w:sz w:val="6"/>
                <w:szCs w:val="2"/>
              </w:rPr>
              <w:t>системе</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находятся</w:t>
            </w:r>
            <w:proofErr w:type="spellEnd"/>
            <w:r w:rsidRPr="00B85602">
              <w:rPr>
                <w:color w:val="FFFFFF" w:themeColor="background1"/>
                <w:sz w:val="6"/>
                <w:szCs w:val="2"/>
              </w:rPr>
              <w:t xml:space="preserve"> в </w:t>
            </w:r>
            <w:proofErr w:type="spellStart"/>
            <w:r w:rsidRPr="00B85602">
              <w:rPr>
                <w:color w:val="FFFFFF" w:themeColor="background1"/>
                <w:sz w:val="6"/>
                <w:szCs w:val="2"/>
              </w:rPr>
              <w:t>равновесии</w:t>
            </w:r>
            <w:proofErr w:type="spellEnd"/>
            <w:r w:rsidRPr="00B85602">
              <w:rPr>
                <w:color w:val="FFFFFF" w:themeColor="background1"/>
                <w:sz w:val="6"/>
                <w:szCs w:val="2"/>
              </w:rPr>
              <w:t xml:space="preserve"> с </w:t>
            </w:r>
            <w:proofErr w:type="spellStart"/>
            <w:r w:rsidRPr="00B85602">
              <w:rPr>
                <w:color w:val="FFFFFF" w:themeColor="background1"/>
                <w:sz w:val="6"/>
                <w:szCs w:val="2"/>
              </w:rPr>
              <w:t>внешней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система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получит</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среды</w:t>
            </w:r>
            <w:proofErr w:type="spellEnd"/>
            <w:r w:rsidRPr="00B85602">
              <w:rPr>
                <w:color w:val="FFFFFF" w:themeColor="background1"/>
                <w:sz w:val="6"/>
                <w:szCs w:val="2"/>
              </w:rPr>
              <w:t xml:space="preserve"> с </w:t>
            </w:r>
            <w:proofErr w:type="spellStart"/>
            <w:r w:rsidRPr="00B85602">
              <w:rPr>
                <w:color w:val="FFFFFF" w:themeColor="background1"/>
                <w:sz w:val="6"/>
                <w:szCs w:val="2"/>
              </w:rPr>
              <w:t>равновесной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V0.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S2 </w:t>
            </w:r>
            <w:proofErr w:type="spellStart"/>
            <w:r w:rsidRPr="00B85602">
              <w:rPr>
                <w:color w:val="FFFFFF" w:themeColor="background1"/>
                <w:sz w:val="6"/>
                <w:szCs w:val="2"/>
              </w:rPr>
              <w:t>нельзя</w:t>
            </w:r>
            <w:proofErr w:type="spellEnd"/>
            <w:r w:rsidRPr="00B85602">
              <w:rPr>
                <w:color w:val="FFFFFF" w:themeColor="background1"/>
                <w:sz w:val="6"/>
                <w:szCs w:val="2"/>
              </w:rPr>
              <w:t xml:space="preserve"> </w:t>
            </w:r>
            <w:proofErr w:type="spellStart"/>
            <w:r w:rsidRPr="00B85602">
              <w:rPr>
                <w:color w:val="FFFFFF" w:themeColor="background1"/>
                <w:sz w:val="6"/>
                <w:szCs w:val="2"/>
              </w:rPr>
              <w:t>реализовать</w:t>
            </w:r>
            <w:proofErr w:type="spellEnd"/>
            <w:r w:rsidRPr="00B85602">
              <w:rPr>
                <w:color w:val="FFFFFF" w:themeColor="background1"/>
                <w:sz w:val="6"/>
                <w:szCs w:val="2"/>
              </w:rPr>
              <w:t xml:space="preserve">, </w:t>
            </w:r>
            <w:proofErr w:type="spellStart"/>
            <w:r w:rsidRPr="00B85602">
              <w:rPr>
                <w:color w:val="FFFFFF" w:themeColor="background1"/>
                <w:sz w:val="6"/>
                <w:szCs w:val="2"/>
              </w:rPr>
              <w:t>если</w:t>
            </w:r>
            <w:proofErr w:type="spellEnd"/>
            <w:r w:rsidRPr="00B85602">
              <w:rPr>
                <w:color w:val="FFFFFF" w:themeColor="background1"/>
                <w:sz w:val="6"/>
                <w:szCs w:val="2"/>
              </w:rPr>
              <w:t xml:space="preserve"> </w:t>
            </w:r>
            <w:proofErr w:type="spellStart"/>
            <w:r w:rsidRPr="00B85602">
              <w:rPr>
                <w:color w:val="FFFFFF" w:themeColor="background1"/>
                <w:sz w:val="6"/>
                <w:szCs w:val="2"/>
              </w:rPr>
              <w:t>нарушается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неравенство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где</w:t>
            </w:r>
            <w:proofErr w:type="spellEnd"/>
            <w:r w:rsidRPr="00B85602">
              <w:rPr>
                <w:color w:val="FFFFFF" w:themeColor="background1"/>
                <w:sz w:val="6"/>
                <w:szCs w:val="2"/>
              </w:rPr>
              <w:t xml:space="preserve"> </w:t>
            </w:r>
            <w:proofErr w:type="spellStart"/>
            <w:r w:rsidRPr="00B85602">
              <w:rPr>
                <w:color w:val="FFFFFF" w:themeColor="background1"/>
                <w:sz w:val="6"/>
                <w:szCs w:val="2"/>
              </w:rPr>
              <w:t>интегрирование</w:t>
            </w:r>
            <w:proofErr w:type="spellEnd"/>
            <w:r w:rsidRPr="00B85602">
              <w:rPr>
                <w:color w:val="FFFFFF" w:themeColor="background1"/>
                <w:sz w:val="6"/>
                <w:szCs w:val="2"/>
              </w:rPr>
              <w:t xml:space="preserve"> </w:t>
            </w:r>
            <w:proofErr w:type="spellStart"/>
            <w:r w:rsidRPr="00B85602">
              <w:rPr>
                <w:color w:val="FFFFFF" w:themeColor="background1"/>
                <w:sz w:val="6"/>
                <w:szCs w:val="2"/>
              </w:rPr>
              <w:t>проводится</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w:t>
            </w:r>
            <w:proofErr w:type="spellEnd"/>
            <w:r w:rsidRPr="00B85602">
              <w:rPr>
                <w:color w:val="FFFFFF" w:themeColor="background1"/>
                <w:sz w:val="6"/>
                <w:szCs w:val="2"/>
              </w:rPr>
              <w:t xml:space="preserve"> L. </w:t>
            </w:r>
            <w:proofErr w:type="spellStart"/>
            <w:r w:rsidRPr="00B85602">
              <w:rPr>
                <w:color w:val="FFFFFF" w:themeColor="background1"/>
                <w:sz w:val="6"/>
                <w:szCs w:val="2"/>
              </w:rPr>
              <w:t>Равенство</w:t>
            </w:r>
            <w:proofErr w:type="spellEnd"/>
            <w:r w:rsidRPr="00B85602">
              <w:rPr>
                <w:color w:val="FFFFFF" w:themeColor="background1"/>
                <w:sz w:val="6"/>
                <w:szCs w:val="2"/>
              </w:rPr>
              <w:t xml:space="preserve"> </w:t>
            </w:r>
            <w:proofErr w:type="spellStart"/>
            <w:r w:rsidRPr="00B85602">
              <w:rPr>
                <w:color w:val="FFFFFF" w:themeColor="background1"/>
                <w:sz w:val="6"/>
                <w:szCs w:val="2"/>
              </w:rPr>
              <w:t>применимо</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обратимых</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процессах</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Изменение</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при </w:t>
            </w:r>
            <w:proofErr w:type="spellStart"/>
            <w:r w:rsidRPr="00B85602">
              <w:rPr>
                <w:color w:val="FFFFFF" w:themeColor="background1"/>
                <w:sz w:val="6"/>
                <w:szCs w:val="2"/>
              </w:rPr>
              <w:t>обратимом</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процессе</w:t>
            </w:r>
            <w:proofErr w:type="spellEnd"/>
            <w:r w:rsidRPr="00B85602">
              <w:rPr>
                <w:color w:val="FFFFFF" w:themeColor="background1"/>
                <w:sz w:val="6"/>
                <w:szCs w:val="2"/>
              </w:rPr>
              <w:t xml:space="preserve"> </w:t>
            </w:r>
            <w:proofErr w:type="spellStart"/>
            <w:r w:rsidRPr="00B85602">
              <w:rPr>
                <w:color w:val="FFFFFF" w:themeColor="background1"/>
                <w:sz w:val="6"/>
                <w:szCs w:val="2"/>
              </w:rPr>
              <w:t>определяется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начальным</w:t>
            </w:r>
            <w:proofErr w:type="spellEnd"/>
            <w:r w:rsidRPr="00B85602">
              <w:rPr>
                <w:color w:val="FFFFFF" w:themeColor="background1"/>
                <w:sz w:val="6"/>
                <w:szCs w:val="2"/>
              </w:rPr>
              <w:t xml:space="preserve"> 1 и </w:t>
            </w:r>
            <w:proofErr w:type="spellStart"/>
            <w:r w:rsidRPr="00B85602">
              <w:rPr>
                <w:color w:val="FFFFFF" w:themeColor="background1"/>
                <w:sz w:val="6"/>
                <w:szCs w:val="2"/>
              </w:rPr>
              <w:t>конечным</w:t>
            </w:r>
            <w:proofErr w:type="spellEnd"/>
            <w:r w:rsidRPr="00B85602">
              <w:rPr>
                <w:color w:val="FFFFFF" w:themeColor="background1"/>
                <w:sz w:val="6"/>
                <w:szCs w:val="2"/>
              </w:rPr>
              <w:t xml:space="preserve"> 2 </w:t>
            </w:r>
            <w:proofErr w:type="spellStart"/>
            <w:r w:rsidRPr="00B85602">
              <w:rPr>
                <w:color w:val="FFFFFF" w:themeColor="background1"/>
                <w:sz w:val="6"/>
                <w:szCs w:val="2"/>
              </w:rPr>
              <w:t>состоянием</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внутренней</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закрытой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w:t>
            </w:r>
            <w:proofErr w:type="spellStart"/>
            <w:r w:rsidRPr="00B85602">
              <w:rPr>
                <w:color w:val="FFFFFF" w:themeColor="background1"/>
                <w:sz w:val="6"/>
                <w:szCs w:val="2"/>
              </w:rPr>
              <w:t>dU</w:t>
            </w:r>
            <w:proofErr w:type="spellEnd"/>
            <w:r w:rsidRPr="00B85602">
              <w:rPr>
                <w:color w:val="FFFFFF" w:themeColor="background1"/>
                <w:sz w:val="6"/>
                <w:szCs w:val="2"/>
              </w:rPr>
              <w:t>=</w:t>
            </w:r>
            <w:r w:rsidRPr="00B85602">
              <w:rPr>
                <w:color w:val="FFFFFF" w:themeColor="background1"/>
                <w:sz w:val="6"/>
                <w:szCs w:val="2"/>
              </w:rPr>
              <w:sym w:font="Symbol" w:char="F064"/>
            </w:r>
            <w:r w:rsidRPr="00B85602">
              <w:rPr>
                <w:color w:val="FFFFFF" w:themeColor="background1"/>
                <w:sz w:val="6"/>
                <w:szCs w:val="2"/>
              </w:rPr>
              <w:t>B+</w:t>
            </w:r>
            <w:r w:rsidRPr="00B85602">
              <w:rPr>
                <w:color w:val="FFFFFF" w:themeColor="background1"/>
                <w:sz w:val="6"/>
                <w:szCs w:val="2"/>
              </w:rPr>
              <w:sym w:font="Symbol" w:char="F064"/>
            </w:r>
            <w:r w:rsidRPr="00B85602">
              <w:rPr>
                <w:color w:val="FFFFFF" w:themeColor="background1"/>
                <w:sz w:val="6"/>
                <w:szCs w:val="2"/>
              </w:rPr>
              <w:t>A=</w:t>
            </w:r>
            <w:proofErr w:type="spellStart"/>
            <w:r w:rsidRPr="00B85602">
              <w:rPr>
                <w:color w:val="FFFFFF" w:themeColor="background1"/>
                <w:sz w:val="6"/>
                <w:szCs w:val="2"/>
              </w:rPr>
              <w:t>VdS</w:t>
            </w:r>
            <w:proofErr w:type="spellEnd"/>
            <w:r w:rsidRPr="00B85602">
              <w:rPr>
                <w:color w:val="FFFFFF" w:themeColor="background1"/>
                <w:sz w:val="6"/>
                <w:szCs w:val="2"/>
              </w:rPr>
              <w:t>–</w:t>
            </w:r>
            <w:proofErr w:type="spellStart"/>
            <w:r w:rsidRPr="00B85602">
              <w:rPr>
                <w:color w:val="FFFFFF" w:themeColor="background1"/>
                <w:sz w:val="6"/>
                <w:szCs w:val="2"/>
              </w:rPr>
              <w:t>pdY</w:t>
            </w:r>
            <w:proofErr w:type="spellEnd"/>
            <w:r w:rsidRPr="00B85602">
              <w:rPr>
                <w:color w:val="FFFFFF" w:themeColor="background1"/>
                <w:sz w:val="6"/>
                <w:szCs w:val="2"/>
              </w:rPr>
              <w:t xml:space="preserve"> </w:t>
            </w:r>
            <w:proofErr w:type="spellStart"/>
            <w:r w:rsidRPr="00B85602">
              <w:rPr>
                <w:color w:val="FFFFFF" w:themeColor="background1"/>
                <w:sz w:val="6"/>
                <w:szCs w:val="2"/>
              </w:rPr>
              <w:t>содержит</w:t>
            </w:r>
            <w:proofErr w:type="spellEnd"/>
            <w:r w:rsidRPr="00B85602">
              <w:rPr>
                <w:color w:val="FFFFFF" w:themeColor="background1"/>
                <w:sz w:val="6"/>
                <w:szCs w:val="2"/>
              </w:rPr>
              <w:t xml:space="preserve">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накопление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B и </w:t>
            </w:r>
            <w:proofErr w:type="spellStart"/>
            <w:r w:rsidRPr="00B85602">
              <w:rPr>
                <w:color w:val="FFFFFF" w:themeColor="background1"/>
                <w:sz w:val="6"/>
                <w:szCs w:val="2"/>
              </w:rPr>
              <w:t>малое</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потребление</w:t>
            </w:r>
            <w:proofErr w:type="spellEnd"/>
            <w:r w:rsidRPr="00B85602">
              <w:rPr>
                <w:color w:val="FFFFFF" w:themeColor="background1"/>
                <w:sz w:val="6"/>
                <w:szCs w:val="2"/>
              </w:rPr>
              <w:t xml:space="preserve"> </w:t>
            </w:r>
            <w:r w:rsidRPr="00B85602">
              <w:rPr>
                <w:color w:val="FFFFFF" w:themeColor="background1"/>
                <w:sz w:val="6"/>
                <w:szCs w:val="2"/>
              </w:rPr>
              <w:sym w:font="Symbol" w:char="F064"/>
            </w:r>
            <w:r w:rsidRPr="00B85602">
              <w:rPr>
                <w:color w:val="FFFFFF" w:themeColor="background1"/>
                <w:sz w:val="6"/>
                <w:szCs w:val="2"/>
              </w:rPr>
              <w:t xml:space="preserve">А, </w:t>
            </w:r>
            <w:proofErr w:type="spellStart"/>
            <w:r w:rsidRPr="00B85602">
              <w:rPr>
                <w:color w:val="FFFFFF" w:themeColor="background1"/>
                <w:sz w:val="6"/>
                <w:szCs w:val="2"/>
              </w:rPr>
              <w:t>которые</w:t>
            </w:r>
            <w:proofErr w:type="spellEnd"/>
            <w:r w:rsidRPr="00B85602">
              <w:rPr>
                <w:color w:val="FFFFFF" w:themeColor="background1"/>
                <w:sz w:val="6"/>
                <w:szCs w:val="2"/>
              </w:rPr>
              <w:t xml:space="preserve"> не </w:t>
            </w:r>
            <w:proofErr w:type="spellStart"/>
            <w:r w:rsidRPr="00B85602">
              <w:rPr>
                <w:color w:val="FFFFFF" w:themeColor="background1"/>
                <w:sz w:val="6"/>
                <w:szCs w:val="2"/>
              </w:rPr>
              <w:t>являются</w:t>
            </w:r>
            <w:proofErr w:type="spellEnd"/>
            <w:r w:rsidRPr="00B85602">
              <w:rPr>
                <w:color w:val="FFFFFF" w:themeColor="background1"/>
                <w:sz w:val="6"/>
                <w:szCs w:val="2"/>
              </w:rPr>
              <w:t xml:space="preserve"> </w:t>
            </w:r>
            <w:proofErr w:type="spellStart"/>
            <w:r w:rsidRPr="00B85602">
              <w:rPr>
                <w:color w:val="FFFFFF" w:themeColor="background1"/>
                <w:sz w:val="6"/>
                <w:szCs w:val="2"/>
              </w:rPr>
              <w:t>дифференциалами</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состоянии</w:t>
            </w:r>
            <w:proofErr w:type="spellEnd"/>
            <w:r w:rsidRPr="00B85602">
              <w:rPr>
                <w:color w:val="FFFFFF" w:themeColor="background1"/>
                <w:sz w:val="6"/>
                <w:szCs w:val="2"/>
              </w:rPr>
              <w:t xml:space="preserve"> 1 система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конъюнктуру</w:t>
            </w:r>
            <w:proofErr w:type="spellEnd"/>
            <w:r w:rsidRPr="00B85602">
              <w:rPr>
                <w:color w:val="FFFFFF" w:themeColor="background1"/>
                <w:sz w:val="6"/>
                <w:szCs w:val="2"/>
              </w:rPr>
              <w:t xml:space="preserve"> V1.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начального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1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2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V2&gt;V1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прирост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полезности</w:t>
            </w:r>
            <w:proofErr w:type="spellEnd"/>
            <w:r w:rsidRPr="00B85602">
              <w:rPr>
                <w:color w:val="FFFFFF" w:themeColor="background1"/>
                <w:sz w:val="6"/>
                <w:szCs w:val="2"/>
              </w:rPr>
              <w:t xml:space="preserve"> </w:t>
            </w:r>
            <w:proofErr w:type="spellStart"/>
            <w:r w:rsidRPr="00B85602">
              <w:rPr>
                <w:color w:val="FFFFFF" w:themeColor="background1"/>
                <w:sz w:val="6"/>
                <w:szCs w:val="2"/>
              </w:rPr>
              <w:t>потребляется</w:t>
            </w:r>
            <w:proofErr w:type="spellEnd"/>
            <w:r w:rsidRPr="00B85602">
              <w:rPr>
                <w:color w:val="FFFFFF" w:themeColor="background1"/>
                <w:sz w:val="6"/>
                <w:szCs w:val="2"/>
              </w:rPr>
              <w:t xml:space="preserve"> (рис.1).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2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3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S3&gt;S1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потому </w:t>
            </w:r>
            <w:proofErr w:type="spellStart"/>
            <w:r w:rsidRPr="00B85602">
              <w:rPr>
                <w:color w:val="FFFFFF" w:themeColor="background1"/>
                <w:sz w:val="6"/>
                <w:szCs w:val="2"/>
              </w:rPr>
              <w:t>что</w:t>
            </w:r>
            <w:proofErr w:type="spellEnd"/>
            <w:r w:rsidRPr="00B85602">
              <w:rPr>
                <w:color w:val="FFFFFF" w:themeColor="background1"/>
                <w:sz w:val="6"/>
                <w:szCs w:val="2"/>
              </w:rPr>
              <w:t xml:space="preserve"> </w:t>
            </w:r>
            <w:proofErr w:type="spellStart"/>
            <w:r w:rsidRPr="00B85602">
              <w:rPr>
                <w:color w:val="FFFFFF" w:themeColor="background1"/>
                <w:sz w:val="6"/>
                <w:szCs w:val="2"/>
              </w:rPr>
              <w:t>внутренняя</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полезность</w:t>
            </w:r>
            <w:proofErr w:type="spellEnd"/>
            <w:r w:rsidRPr="00B85602">
              <w:rPr>
                <w:color w:val="FFFFFF" w:themeColor="background1"/>
                <w:sz w:val="6"/>
                <w:szCs w:val="2"/>
              </w:rPr>
              <w:t xml:space="preserve"> не </w:t>
            </w:r>
            <w:proofErr w:type="spellStart"/>
            <w:r w:rsidRPr="00B85602">
              <w:rPr>
                <w:color w:val="FFFFFF" w:themeColor="background1"/>
                <w:sz w:val="6"/>
                <w:szCs w:val="2"/>
              </w:rPr>
              <w:t>изменяется</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накоплений в систему </w:t>
            </w:r>
            <w:proofErr w:type="spellStart"/>
            <w:r w:rsidRPr="00B85602">
              <w:rPr>
                <w:color w:val="FFFFFF" w:themeColor="background1"/>
                <w:sz w:val="6"/>
                <w:szCs w:val="2"/>
              </w:rPr>
              <w:t>повышает</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энтропию</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от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приводится</w:t>
            </w:r>
            <w:proofErr w:type="spellEnd"/>
            <w:r w:rsidRPr="00B85602">
              <w:rPr>
                <w:color w:val="FFFFFF" w:themeColor="background1"/>
                <w:sz w:val="6"/>
                <w:szCs w:val="2"/>
              </w:rPr>
              <w:t xml:space="preserve"> на рис.2 для той же </w:t>
            </w:r>
            <w:proofErr w:type="spellStart"/>
            <w:r w:rsidRPr="00B85602">
              <w:rPr>
                <w:color w:val="FFFFFF" w:themeColor="background1"/>
                <w:sz w:val="6"/>
                <w:szCs w:val="2"/>
              </w:rPr>
              <w:t>высокоэластичной</w:t>
            </w:r>
            <w:proofErr w:type="spellEnd"/>
            <w:r w:rsidRPr="00B85602">
              <w:rPr>
                <w:color w:val="FFFFFF" w:themeColor="background1"/>
                <w:sz w:val="6"/>
                <w:szCs w:val="2"/>
              </w:rPr>
              <w:t xml:space="preserve"> </w:t>
            </w:r>
            <w:proofErr w:type="spellStart"/>
            <w:r w:rsidRPr="00B85602">
              <w:rPr>
                <w:color w:val="FFFFFF" w:themeColor="background1"/>
                <w:sz w:val="6"/>
                <w:szCs w:val="2"/>
              </w:rPr>
              <w:t>системы</w:t>
            </w:r>
            <w:proofErr w:type="spellEnd"/>
            <w:r w:rsidRPr="00B85602">
              <w:rPr>
                <w:color w:val="FFFFFF" w:themeColor="background1"/>
                <w:sz w:val="6"/>
                <w:szCs w:val="2"/>
              </w:rPr>
              <w:t xml:space="preserve"> при S1=1, V1=1, V2=3 и S3=3. Рис.2. </w:t>
            </w:r>
            <w:proofErr w:type="spellStart"/>
            <w:r w:rsidRPr="00B85602">
              <w:rPr>
                <w:color w:val="FFFFFF" w:themeColor="background1"/>
                <w:sz w:val="6"/>
                <w:szCs w:val="2"/>
              </w:rPr>
              <w:t>Зависимость</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от ставки затрат.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3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4 с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V4&lt;V2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Переведем систему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состояния</w:t>
            </w:r>
            <w:proofErr w:type="spellEnd"/>
            <w:r w:rsidRPr="00B85602">
              <w:rPr>
                <w:color w:val="FFFFFF" w:themeColor="background1"/>
                <w:sz w:val="6"/>
                <w:szCs w:val="2"/>
              </w:rPr>
              <w:t xml:space="preserve"> 4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при </w:t>
            </w:r>
            <w:proofErr w:type="spellStart"/>
            <w:r w:rsidRPr="00B85602">
              <w:rPr>
                <w:color w:val="FFFFFF" w:themeColor="background1"/>
                <w:sz w:val="6"/>
                <w:szCs w:val="2"/>
              </w:rPr>
              <w:t>неизменной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конъюнктуре</w:t>
            </w:r>
            <w:proofErr w:type="spellEnd"/>
            <w:r w:rsidRPr="00B85602">
              <w:rPr>
                <w:color w:val="FFFFFF" w:themeColor="background1"/>
                <w:sz w:val="6"/>
                <w:szCs w:val="2"/>
              </w:rPr>
              <w:t xml:space="preserve">:, и. </w:t>
            </w:r>
            <w:proofErr w:type="spellStart"/>
            <w:r w:rsidRPr="00B85602">
              <w:rPr>
                <w:color w:val="FFFFFF" w:themeColor="background1"/>
                <w:sz w:val="6"/>
                <w:szCs w:val="2"/>
              </w:rPr>
              <w:t>Переход</w:t>
            </w:r>
            <w:proofErr w:type="spellEnd"/>
            <w:r w:rsidRPr="00B85602">
              <w:rPr>
                <w:color w:val="FFFFFF" w:themeColor="background1"/>
                <w:sz w:val="6"/>
                <w:szCs w:val="2"/>
              </w:rPr>
              <w:t xml:space="preserve"> в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1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V4=V1 </w:t>
            </w:r>
            <w:proofErr w:type="spellStart"/>
            <w:r w:rsidRPr="00B85602">
              <w:rPr>
                <w:color w:val="FFFFFF" w:themeColor="background1"/>
                <w:sz w:val="6"/>
                <w:szCs w:val="2"/>
              </w:rPr>
              <w:t>сопровождается</w:t>
            </w:r>
            <w:proofErr w:type="spellEnd"/>
            <w:r w:rsidRPr="00B85602">
              <w:rPr>
                <w:color w:val="FFFFFF" w:themeColor="background1"/>
                <w:sz w:val="6"/>
                <w:szCs w:val="2"/>
              </w:rPr>
              <w:t xml:space="preserve">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из</w:t>
            </w:r>
            <w:proofErr w:type="spellEnd"/>
            <w:r w:rsidRPr="00B85602">
              <w:rPr>
                <w:color w:val="FFFFFF" w:themeColor="background1"/>
                <w:sz w:val="6"/>
                <w:szCs w:val="2"/>
              </w:rPr>
              <w:t xml:space="preserve">-за </w:t>
            </w:r>
            <w:proofErr w:type="spellStart"/>
            <w:r w:rsidRPr="00B85602">
              <w:rPr>
                <w:color w:val="FFFFFF" w:themeColor="background1"/>
                <w:sz w:val="6"/>
                <w:szCs w:val="2"/>
              </w:rPr>
              <w:t>конфискации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окружающей</w:t>
            </w:r>
            <w:proofErr w:type="spellEnd"/>
            <w:r w:rsidRPr="00B85602">
              <w:rPr>
                <w:color w:val="FFFFFF" w:themeColor="background1"/>
                <w:sz w:val="6"/>
                <w:szCs w:val="2"/>
              </w:rPr>
              <w:t xml:space="preserve"> </w:t>
            </w:r>
            <w:proofErr w:type="spellStart"/>
            <w:r w:rsidRPr="00B85602">
              <w:rPr>
                <w:color w:val="FFFFFF" w:themeColor="background1"/>
                <w:sz w:val="6"/>
                <w:szCs w:val="2"/>
              </w:rPr>
              <w:t>средой</w:t>
            </w:r>
            <w:proofErr w:type="spellEnd"/>
            <w:r w:rsidRPr="00B85602">
              <w:rPr>
                <w:color w:val="FFFFFF" w:themeColor="background1"/>
                <w:sz w:val="6"/>
                <w:szCs w:val="2"/>
              </w:rPr>
              <w:t xml:space="preserve">. </w:t>
            </w:r>
            <w:proofErr w:type="spellStart"/>
            <w:r w:rsidRPr="00B85602">
              <w:rPr>
                <w:color w:val="FFFFFF" w:themeColor="background1"/>
                <w:sz w:val="6"/>
                <w:szCs w:val="2"/>
              </w:rPr>
              <w:t>Коэффициент</w:t>
            </w:r>
            <w:proofErr w:type="spellEnd"/>
            <w:r w:rsidRPr="00B85602">
              <w:rPr>
                <w:color w:val="FFFFFF" w:themeColor="background1"/>
                <w:sz w:val="6"/>
                <w:szCs w:val="2"/>
              </w:rPr>
              <w:t xml:space="preserve"> </w:t>
            </w:r>
            <w:proofErr w:type="spellStart"/>
            <w:r w:rsidRPr="00B85602">
              <w:rPr>
                <w:color w:val="FFFFFF" w:themeColor="background1"/>
                <w:sz w:val="6"/>
                <w:szCs w:val="2"/>
              </w:rPr>
              <w:t>полезного</w:t>
            </w:r>
            <w:proofErr w:type="spellEnd"/>
            <w:r w:rsidRPr="00B85602">
              <w:rPr>
                <w:color w:val="FFFFFF" w:themeColor="background1"/>
                <w:sz w:val="6"/>
                <w:szCs w:val="2"/>
              </w:rPr>
              <w:t xml:space="preserve"> </w:t>
            </w:r>
            <w:proofErr w:type="spellStart"/>
            <w:r w:rsidRPr="00B85602">
              <w:rPr>
                <w:color w:val="FFFFFF" w:themeColor="background1"/>
                <w:sz w:val="6"/>
                <w:szCs w:val="2"/>
              </w:rPr>
              <w:t>действия</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экономического</w:t>
            </w:r>
            <w:proofErr w:type="spellEnd"/>
            <w:r w:rsidRPr="00B85602">
              <w:rPr>
                <w:color w:val="FFFFFF" w:themeColor="background1"/>
                <w:sz w:val="6"/>
                <w:szCs w:val="2"/>
              </w:rPr>
              <w:t xml:space="preserve">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Инвестиция</w:t>
            </w:r>
            <w:proofErr w:type="spellEnd"/>
            <w:r w:rsidRPr="00B85602">
              <w:rPr>
                <w:color w:val="FFFFFF" w:themeColor="background1"/>
                <w:sz w:val="6"/>
                <w:szCs w:val="2"/>
              </w:rPr>
              <w:t xml:space="preserve"> B2=B23&gt;0 и </w:t>
            </w:r>
            <w:proofErr w:type="spellStart"/>
            <w:r w:rsidRPr="00B85602">
              <w:rPr>
                <w:color w:val="FFFFFF" w:themeColor="background1"/>
                <w:sz w:val="6"/>
                <w:szCs w:val="2"/>
              </w:rPr>
              <w:t>конфискация</w:t>
            </w:r>
            <w:proofErr w:type="spellEnd"/>
            <w:r w:rsidRPr="00B85602">
              <w:rPr>
                <w:color w:val="FFFFFF" w:themeColor="background1"/>
                <w:sz w:val="6"/>
                <w:szCs w:val="2"/>
              </w:rPr>
              <w:t xml:space="preserve"> B1=B41&lt;0 </w:t>
            </w:r>
            <w:proofErr w:type="spellStart"/>
            <w:r w:rsidRPr="00B85602">
              <w:rPr>
                <w:color w:val="FFFFFF" w:themeColor="background1"/>
                <w:sz w:val="6"/>
                <w:szCs w:val="2"/>
              </w:rPr>
              <w:t>удовлетворяют</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Это</w:t>
            </w:r>
            <w:proofErr w:type="spellEnd"/>
            <w:r w:rsidRPr="00B85602">
              <w:rPr>
                <w:color w:val="FFFFFF" w:themeColor="background1"/>
                <w:sz w:val="6"/>
                <w:szCs w:val="2"/>
              </w:rPr>
              <w:t xml:space="preserve"> </w:t>
            </w:r>
            <w:proofErr w:type="spellStart"/>
            <w:r w:rsidRPr="00B85602">
              <w:rPr>
                <w:color w:val="FFFFFF" w:themeColor="background1"/>
                <w:sz w:val="6"/>
                <w:szCs w:val="2"/>
              </w:rPr>
              <w:t>соотношение</w:t>
            </w:r>
            <w:proofErr w:type="spellEnd"/>
            <w:r w:rsidRPr="00B85602">
              <w:rPr>
                <w:color w:val="FFFFFF" w:themeColor="background1"/>
                <w:sz w:val="6"/>
                <w:szCs w:val="2"/>
              </w:rPr>
              <w:t xml:space="preserve"> справедливо </w:t>
            </w:r>
            <w:proofErr w:type="spellStart"/>
            <w:r w:rsidRPr="00B85602">
              <w:rPr>
                <w:color w:val="FFFFFF" w:themeColor="background1"/>
                <w:sz w:val="6"/>
                <w:szCs w:val="2"/>
              </w:rPr>
              <w:t>только</w:t>
            </w:r>
            <w:proofErr w:type="spellEnd"/>
            <w:r w:rsidRPr="00B85602">
              <w:rPr>
                <w:color w:val="FFFFFF" w:themeColor="background1"/>
                <w:sz w:val="6"/>
                <w:szCs w:val="2"/>
              </w:rPr>
              <w:t xml:space="preserve"> для замкнутого </w:t>
            </w:r>
            <w:proofErr w:type="spellStart"/>
            <w:r w:rsidRPr="00B85602">
              <w:rPr>
                <w:color w:val="FFFFFF" w:themeColor="background1"/>
                <w:sz w:val="6"/>
                <w:szCs w:val="2"/>
              </w:rPr>
              <w:t>цикла</w:t>
            </w:r>
            <w:proofErr w:type="spellEnd"/>
            <w:r w:rsidRPr="00B85602">
              <w:rPr>
                <w:color w:val="FFFFFF" w:themeColor="background1"/>
                <w:sz w:val="6"/>
                <w:szCs w:val="2"/>
              </w:rPr>
              <w:t xml:space="preserve">. </w:t>
            </w:r>
            <w:proofErr w:type="spellStart"/>
            <w:r w:rsidRPr="00B85602">
              <w:rPr>
                <w:color w:val="FFFFFF" w:themeColor="background1"/>
                <w:sz w:val="6"/>
                <w:szCs w:val="2"/>
              </w:rPr>
              <w:t>Современному</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w:t>
            </w:r>
            <w:proofErr w:type="spellStart"/>
            <w:r w:rsidRPr="00B85602">
              <w:rPr>
                <w:color w:val="FFFFFF" w:themeColor="background1"/>
                <w:sz w:val="6"/>
                <w:szCs w:val="2"/>
              </w:rPr>
              <w:t>Украины</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одна </w:t>
            </w:r>
            <w:proofErr w:type="spellStart"/>
            <w:r w:rsidRPr="00B85602">
              <w:rPr>
                <w:color w:val="FFFFFF" w:themeColor="background1"/>
                <w:sz w:val="6"/>
                <w:szCs w:val="2"/>
              </w:rPr>
              <w:t>из</w:t>
            </w:r>
            <w:proofErr w:type="spellEnd"/>
            <w:r w:rsidRPr="00B85602">
              <w:rPr>
                <w:color w:val="FFFFFF" w:themeColor="background1"/>
                <w:sz w:val="6"/>
                <w:szCs w:val="2"/>
              </w:rPr>
              <w:t xml:space="preserve"> </w:t>
            </w:r>
            <w:proofErr w:type="spellStart"/>
            <w:r w:rsidRPr="00B85602">
              <w:rPr>
                <w:color w:val="FFFFFF" w:themeColor="background1"/>
                <w:sz w:val="6"/>
                <w:szCs w:val="2"/>
              </w:rPr>
              <w:t>нижних</w:t>
            </w:r>
            <w:proofErr w:type="spellEnd"/>
            <w:r w:rsidRPr="00B85602">
              <w:rPr>
                <w:color w:val="FFFFFF" w:themeColor="background1"/>
                <w:sz w:val="6"/>
                <w:szCs w:val="2"/>
              </w:rPr>
              <w:t xml:space="preserve"> </w:t>
            </w:r>
            <w:proofErr w:type="spellStart"/>
            <w:r w:rsidRPr="00B85602">
              <w:rPr>
                <w:color w:val="FFFFFF" w:themeColor="background1"/>
                <w:sz w:val="6"/>
                <w:szCs w:val="2"/>
              </w:rPr>
              <w:t>точек</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L12 c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w:t>
            </w:r>
            <w:r w:rsidRPr="00B85602">
              <w:rPr>
                <w:color w:val="FFFFFF" w:themeColor="background1"/>
                <w:sz w:val="6"/>
                <w:szCs w:val="2"/>
              </w:rPr>
              <w:sym w:font="Symbol" w:char="F0BB"/>
            </w:r>
            <w:r w:rsidRPr="00B85602">
              <w:rPr>
                <w:color w:val="FFFFFF" w:themeColor="background1"/>
                <w:sz w:val="6"/>
                <w:szCs w:val="2"/>
              </w:rPr>
              <w:t xml:space="preserve">V2.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этой</w:t>
            </w:r>
            <w:proofErr w:type="spellEnd"/>
            <w:r w:rsidRPr="00B85602">
              <w:rPr>
                <w:color w:val="FFFFFF" w:themeColor="background1"/>
                <w:sz w:val="6"/>
                <w:szCs w:val="2"/>
              </w:rPr>
              <w:t xml:space="preserve">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w:t>
            </w:r>
            <w:proofErr w:type="spellStart"/>
            <w:r w:rsidRPr="00B85602">
              <w:rPr>
                <w:color w:val="FFFFFF" w:themeColor="background1"/>
                <w:sz w:val="6"/>
                <w:szCs w:val="2"/>
              </w:rPr>
              <w:t>падением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индекса</w:t>
            </w:r>
            <w:proofErr w:type="spellEnd"/>
            <w:r w:rsidRPr="00B85602">
              <w:rPr>
                <w:color w:val="FFFFFF" w:themeColor="background1"/>
                <w:sz w:val="6"/>
                <w:szCs w:val="2"/>
              </w:rPr>
              <w:t xml:space="preserve"> </w:t>
            </w:r>
            <w:proofErr w:type="spellStart"/>
            <w:r w:rsidRPr="00B85602">
              <w:rPr>
                <w:color w:val="FFFFFF" w:themeColor="background1"/>
                <w:sz w:val="6"/>
                <w:szCs w:val="2"/>
              </w:rPr>
              <w:t>благосостояния</w:t>
            </w:r>
            <w:proofErr w:type="spellEnd"/>
            <w:r w:rsidRPr="00B85602">
              <w:rPr>
                <w:color w:val="FFFFFF" w:themeColor="background1"/>
                <w:sz w:val="6"/>
                <w:szCs w:val="2"/>
              </w:rPr>
              <w:t xml:space="preserve"> Y и </w:t>
            </w:r>
            <w:proofErr w:type="spellStart"/>
            <w:r w:rsidRPr="00B85602">
              <w:rPr>
                <w:color w:val="FFFFFF" w:themeColor="background1"/>
                <w:sz w:val="6"/>
                <w:szCs w:val="2"/>
              </w:rPr>
              <w:t>увеличением</w:t>
            </w:r>
            <w:proofErr w:type="spellEnd"/>
            <w:r w:rsidRPr="00B85602">
              <w:rPr>
                <w:color w:val="FFFFFF" w:themeColor="background1"/>
                <w:sz w:val="6"/>
                <w:szCs w:val="2"/>
              </w:rPr>
              <w:t xml:space="preserve"> </w:t>
            </w:r>
            <w:proofErr w:type="spellStart"/>
            <w:r w:rsidRPr="00B85602">
              <w:rPr>
                <w:color w:val="FFFFFF" w:themeColor="background1"/>
                <w:sz w:val="6"/>
                <w:szCs w:val="2"/>
              </w:rPr>
              <w:t>уровня</w:t>
            </w:r>
            <w:proofErr w:type="spellEnd"/>
            <w:r w:rsidRPr="00B85602">
              <w:rPr>
                <w:color w:val="FFFFFF" w:themeColor="background1"/>
                <w:sz w:val="6"/>
                <w:szCs w:val="2"/>
              </w:rPr>
              <w:t xml:space="preserve"> </w:t>
            </w:r>
            <w:proofErr w:type="spellStart"/>
            <w:r w:rsidRPr="00B85602">
              <w:rPr>
                <w:color w:val="FFFFFF" w:themeColor="background1"/>
                <w:sz w:val="6"/>
                <w:szCs w:val="2"/>
              </w:rPr>
              <w:t>цен</w:t>
            </w:r>
            <w:proofErr w:type="spellEnd"/>
            <w:r w:rsidRPr="00B85602">
              <w:rPr>
                <w:color w:val="FFFFFF" w:themeColor="background1"/>
                <w:sz w:val="6"/>
                <w:szCs w:val="2"/>
              </w:rPr>
              <w:t xml:space="preserve"> p </w:t>
            </w:r>
            <w:proofErr w:type="spellStart"/>
            <w:r w:rsidRPr="00B85602">
              <w:rPr>
                <w:color w:val="FFFFFF" w:themeColor="background1"/>
                <w:sz w:val="6"/>
                <w:szCs w:val="2"/>
              </w:rPr>
              <w:t>разогревает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такой</w:t>
            </w:r>
            <w:proofErr w:type="spellEnd"/>
            <w:r w:rsidRPr="00B85602">
              <w:rPr>
                <w:color w:val="FFFFFF" w:themeColor="background1"/>
                <w:sz w:val="6"/>
                <w:szCs w:val="2"/>
              </w:rPr>
              <w:t xml:space="preserve"> </w:t>
            </w:r>
            <w:proofErr w:type="spellStart"/>
            <w:r w:rsidRPr="00B85602">
              <w:rPr>
                <w:color w:val="FFFFFF" w:themeColor="background1"/>
                <w:sz w:val="6"/>
                <w:szCs w:val="2"/>
              </w:rPr>
              <w:t>конъюнктуры</w:t>
            </w:r>
            <w:proofErr w:type="spellEnd"/>
            <w:r w:rsidRPr="00B85602">
              <w:rPr>
                <w:color w:val="FFFFFF" w:themeColor="background1"/>
                <w:sz w:val="6"/>
                <w:szCs w:val="2"/>
              </w:rPr>
              <w:t xml:space="preserve"> V2, при </w:t>
            </w:r>
            <w:proofErr w:type="spellStart"/>
            <w:r w:rsidRPr="00B85602">
              <w:rPr>
                <w:color w:val="FFFFFF" w:themeColor="background1"/>
                <w:sz w:val="6"/>
                <w:szCs w:val="2"/>
              </w:rPr>
              <w:t>которой</w:t>
            </w:r>
            <w:proofErr w:type="spellEnd"/>
            <w:r w:rsidRPr="00B85602">
              <w:rPr>
                <w:color w:val="FFFFFF" w:themeColor="background1"/>
                <w:sz w:val="6"/>
                <w:szCs w:val="2"/>
              </w:rPr>
              <w:t xml:space="preserve"> </w:t>
            </w:r>
            <w:proofErr w:type="spellStart"/>
            <w:r w:rsidRPr="00B85602">
              <w:rPr>
                <w:color w:val="FFFFFF" w:themeColor="background1"/>
                <w:sz w:val="6"/>
                <w:szCs w:val="2"/>
              </w:rPr>
              <w:t>возможны</w:t>
            </w:r>
            <w:proofErr w:type="spellEnd"/>
            <w:r w:rsidRPr="00B85602">
              <w:rPr>
                <w:color w:val="FFFFFF" w:themeColor="background1"/>
                <w:sz w:val="6"/>
                <w:szCs w:val="2"/>
              </w:rPr>
              <w:t xml:space="preserve"> </w:t>
            </w:r>
            <w:proofErr w:type="spellStart"/>
            <w:r w:rsidRPr="00B85602">
              <w:rPr>
                <w:color w:val="FFFFFF" w:themeColor="background1"/>
                <w:sz w:val="6"/>
                <w:szCs w:val="2"/>
              </w:rPr>
              <w:t>структурные</w:t>
            </w:r>
            <w:proofErr w:type="spellEnd"/>
            <w:r w:rsidRPr="00B85602">
              <w:rPr>
                <w:color w:val="FFFFFF" w:themeColor="background1"/>
                <w:sz w:val="6"/>
                <w:szCs w:val="2"/>
              </w:rPr>
              <w:t xml:space="preserve"> </w:t>
            </w:r>
            <w:proofErr w:type="spellStart"/>
            <w:r w:rsidRPr="00B85602">
              <w:rPr>
                <w:color w:val="FFFFFF" w:themeColor="background1"/>
                <w:sz w:val="6"/>
                <w:szCs w:val="2"/>
              </w:rPr>
              <w:t>изменения</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roofErr w:type="spellStart"/>
            <w:r w:rsidRPr="00B85602">
              <w:rPr>
                <w:color w:val="FFFFFF" w:themeColor="background1"/>
                <w:sz w:val="6"/>
                <w:szCs w:val="2"/>
              </w:rPr>
              <w:t>резидентов</w:t>
            </w:r>
            <w:proofErr w:type="spellEnd"/>
            <w:r w:rsidRPr="00B85602">
              <w:rPr>
                <w:color w:val="FFFFFF" w:themeColor="background1"/>
                <w:sz w:val="6"/>
                <w:szCs w:val="2"/>
              </w:rPr>
              <w:t xml:space="preserve"> на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L23.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с ростом Y и </w:t>
            </w:r>
            <w:proofErr w:type="spellStart"/>
            <w:r w:rsidRPr="00B85602">
              <w:rPr>
                <w:color w:val="FFFFFF" w:themeColor="background1"/>
                <w:sz w:val="6"/>
                <w:szCs w:val="2"/>
              </w:rPr>
              <w:t>уменьшением</w:t>
            </w:r>
            <w:proofErr w:type="spellEnd"/>
            <w:r w:rsidRPr="00B85602">
              <w:rPr>
                <w:color w:val="FFFFFF" w:themeColor="background1"/>
                <w:sz w:val="6"/>
                <w:szCs w:val="2"/>
              </w:rPr>
              <w:t xml:space="preserve"> p </w:t>
            </w:r>
            <w:proofErr w:type="spellStart"/>
            <w:r w:rsidRPr="00B85602">
              <w:rPr>
                <w:color w:val="FFFFFF" w:themeColor="background1"/>
                <w:sz w:val="6"/>
                <w:szCs w:val="2"/>
              </w:rPr>
              <w:t>хаотизирует</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экономику</w:t>
            </w:r>
            <w:proofErr w:type="spellEnd"/>
            <w:r w:rsidRPr="00B85602">
              <w:rPr>
                <w:color w:val="FFFFFF" w:themeColor="background1"/>
                <w:sz w:val="6"/>
                <w:szCs w:val="2"/>
              </w:rPr>
              <w:t xml:space="preserve"> до </w:t>
            </w:r>
            <w:proofErr w:type="spellStart"/>
            <w:r w:rsidRPr="00B85602">
              <w:rPr>
                <w:color w:val="FFFFFF" w:themeColor="background1"/>
                <w:sz w:val="6"/>
                <w:szCs w:val="2"/>
              </w:rPr>
              <w:t>значения</w:t>
            </w:r>
            <w:proofErr w:type="spellEnd"/>
            <w:r w:rsidRPr="00B85602">
              <w:rPr>
                <w:color w:val="FFFFFF" w:themeColor="background1"/>
                <w:sz w:val="6"/>
                <w:szCs w:val="2"/>
              </w:rPr>
              <w:t xml:space="preserve"> </w:t>
            </w:r>
            <w:proofErr w:type="spellStart"/>
            <w:r w:rsidRPr="00B85602">
              <w:rPr>
                <w:color w:val="FFFFFF" w:themeColor="background1"/>
                <w:sz w:val="6"/>
                <w:szCs w:val="2"/>
              </w:rPr>
              <w:t>энтропии</w:t>
            </w:r>
            <w:proofErr w:type="spellEnd"/>
            <w:r w:rsidRPr="00B85602">
              <w:rPr>
                <w:color w:val="FFFFFF" w:themeColor="background1"/>
                <w:sz w:val="6"/>
                <w:szCs w:val="2"/>
              </w:rPr>
              <w:t xml:space="preserve"> S3,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зависит</w:t>
            </w:r>
            <w:proofErr w:type="spellEnd"/>
            <w:r w:rsidRPr="00B85602">
              <w:rPr>
                <w:color w:val="FFFFFF" w:themeColor="background1"/>
                <w:sz w:val="6"/>
                <w:szCs w:val="2"/>
              </w:rPr>
              <w:t xml:space="preserve"> от </w:t>
            </w:r>
            <w:proofErr w:type="spellStart"/>
            <w:r w:rsidRPr="00B85602">
              <w:rPr>
                <w:color w:val="FFFFFF" w:themeColor="background1"/>
                <w:sz w:val="6"/>
                <w:szCs w:val="2"/>
              </w:rPr>
              <w:t>инвестиции</w:t>
            </w:r>
            <w:proofErr w:type="spellEnd"/>
            <w:r w:rsidRPr="00B85602">
              <w:rPr>
                <w:color w:val="FFFFFF" w:themeColor="background1"/>
                <w:sz w:val="6"/>
                <w:szCs w:val="2"/>
              </w:rPr>
              <w:t xml:space="preserve"> накоплений. </w:t>
            </w:r>
            <w:proofErr w:type="spellStart"/>
            <w:r w:rsidRPr="00B85602">
              <w:rPr>
                <w:color w:val="FFFFFF" w:themeColor="background1"/>
                <w:sz w:val="6"/>
                <w:szCs w:val="2"/>
              </w:rPr>
              <w:t>Определению</w:t>
            </w:r>
            <w:proofErr w:type="spellEnd"/>
            <w:r w:rsidRPr="00B85602">
              <w:rPr>
                <w:color w:val="FFFFFF" w:themeColor="background1"/>
                <w:sz w:val="6"/>
                <w:szCs w:val="2"/>
              </w:rPr>
              <w:t xml:space="preserve"> </w:t>
            </w:r>
            <w:proofErr w:type="spellStart"/>
            <w:r w:rsidRPr="00B85602">
              <w:rPr>
                <w:color w:val="FFFFFF" w:themeColor="background1"/>
                <w:sz w:val="6"/>
                <w:szCs w:val="2"/>
              </w:rPr>
              <w:t>кризисной</w:t>
            </w:r>
            <w:proofErr w:type="spellEnd"/>
            <w:r w:rsidRPr="00B85602">
              <w:rPr>
                <w:color w:val="FFFFFF" w:themeColor="background1"/>
                <w:sz w:val="6"/>
                <w:szCs w:val="2"/>
              </w:rPr>
              <w:t xml:space="preserve"> точки </w:t>
            </w:r>
            <w:proofErr w:type="spellStart"/>
            <w:r w:rsidRPr="00B85602">
              <w:rPr>
                <w:color w:val="FFFFFF" w:themeColor="background1"/>
                <w:sz w:val="6"/>
                <w:szCs w:val="2"/>
              </w:rPr>
              <w:t>более</w:t>
            </w:r>
            <w:proofErr w:type="spellEnd"/>
            <w:r w:rsidRPr="00B85602">
              <w:rPr>
                <w:color w:val="FFFFFF" w:themeColor="background1"/>
                <w:sz w:val="6"/>
                <w:szCs w:val="2"/>
              </w:rPr>
              <w:t xml:space="preserve"> </w:t>
            </w:r>
            <w:proofErr w:type="spellStart"/>
            <w:r w:rsidRPr="00B85602">
              <w:rPr>
                <w:color w:val="FFFFFF" w:themeColor="background1"/>
                <w:sz w:val="6"/>
                <w:szCs w:val="2"/>
              </w:rPr>
              <w:t>отвечает</w:t>
            </w:r>
            <w:proofErr w:type="spellEnd"/>
            <w:r w:rsidRPr="00B85602">
              <w:rPr>
                <w:color w:val="FFFFFF" w:themeColor="background1"/>
                <w:sz w:val="6"/>
                <w:szCs w:val="2"/>
              </w:rPr>
              <w:t xml:space="preserve"> </w:t>
            </w:r>
            <w:proofErr w:type="spellStart"/>
            <w:r w:rsidRPr="00B85602">
              <w:rPr>
                <w:color w:val="FFFFFF" w:themeColor="background1"/>
                <w:sz w:val="6"/>
                <w:szCs w:val="2"/>
              </w:rPr>
              <w:t>состояние</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экономики</w:t>
            </w:r>
            <w:proofErr w:type="spellEnd"/>
            <w:r w:rsidRPr="00B85602">
              <w:rPr>
                <w:color w:val="FFFFFF" w:themeColor="background1"/>
                <w:sz w:val="6"/>
                <w:szCs w:val="2"/>
              </w:rPr>
              <w:t xml:space="preserve"> с </w:t>
            </w:r>
            <w:proofErr w:type="spellStart"/>
            <w:r w:rsidRPr="00B85602">
              <w:rPr>
                <w:color w:val="FFFFFF" w:themeColor="background1"/>
                <w:sz w:val="6"/>
                <w:szCs w:val="2"/>
              </w:rPr>
              <w:t>энтропией</w:t>
            </w:r>
            <w:proofErr w:type="spellEnd"/>
            <w:r w:rsidRPr="00B85602">
              <w:rPr>
                <w:color w:val="FFFFFF" w:themeColor="background1"/>
                <w:sz w:val="6"/>
                <w:szCs w:val="2"/>
              </w:rPr>
              <w:t xml:space="preserve"> S1 и </w:t>
            </w:r>
            <w:proofErr w:type="spellStart"/>
            <w:r w:rsidRPr="00B85602">
              <w:rPr>
                <w:color w:val="FFFFFF" w:themeColor="background1"/>
                <w:sz w:val="6"/>
                <w:szCs w:val="2"/>
              </w:rPr>
              <w:t>конъюнктурой</w:t>
            </w:r>
            <w:proofErr w:type="spellEnd"/>
            <w:r w:rsidRPr="00B85602">
              <w:rPr>
                <w:color w:val="FFFFFF" w:themeColor="background1"/>
                <w:sz w:val="6"/>
                <w:szCs w:val="2"/>
              </w:rPr>
              <w:t xml:space="preserve"> V1, а </w:t>
            </w:r>
            <w:proofErr w:type="spellStart"/>
            <w:r w:rsidRPr="00B85602">
              <w:rPr>
                <w:color w:val="FFFFFF" w:themeColor="background1"/>
                <w:sz w:val="6"/>
                <w:szCs w:val="2"/>
              </w:rPr>
              <w:t>квазистатический</w:t>
            </w:r>
            <w:proofErr w:type="spellEnd"/>
            <w:r w:rsidRPr="00B85602">
              <w:rPr>
                <w:color w:val="FFFFFF" w:themeColor="background1"/>
                <w:sz w:val="6"/>
                <w:szCs w:val="2"/>
              </w:rPr>
              <w:t xml:space="preserve"> </w:t>
            </w:r>
            <w:proofErr w:type="spellStart"/>
            <w:r w:rsidRPr="00B85602">
              <w:rPr>
                <w:color w:val="FFFFFF" w:themeColor="background1"/>
                <w:sz w:val="6"/>
                <w:szCs w:val="2"/>
              </w:rPr>
              <w:t>процесс</w:t>
            </w:r>
            <w:proofErr w:type="spellEnd"/>
            <w:r w:rsidRPr="00B85602">
              <w:rPr>
                <w:color w:val="FFFFFF" w:themeColor="background1"/>
                <w:sz w:val="6"/>
                <w:szCs w:val="2"/>
              </w:rPr>
              <w:t xml:space="preserve"> L41 </w:t>
            </w:r>
            <w:proofErr w:type="spellStart"/>
            <w:r w:rsidRPr="00B85602">
              <w:rPr>
                <w:color w:val="FFFFFF" w:themeColor="background1"/>
                <w:sz w:val="6"/>
                <w:szCs w:val="2"/>
              </w:rPr>
              <w:t>имеет</w:t>
            </w:r>
            <w:proofErr w:type="spellEnd"/>
            <w:r w:rsidRPr="00B85602">
              <w:rPr>
                <w:color w:val="FFFFFF" w:themeColor="background1"/>
                <w:sz w:val="6"/>
                <w:szCs w:val="2"/>
              </w:rPr>
              <w:t xml:space="preserve"> </w:t>
            </w:r>
            <w:proofErr w:type="spellStart"/>
            <w:r w:rsidRPr="00B85602">
              <w:rPr>
                <w:color w:val="FFFFFF" w:themeColor="background1"/>
                <w:sz w:val="6"/>
                <w:szCs w:val="2"/>
              </w:rPr>
              <w:t>периода</w:t>
            </w:r>
            <w:proofErr w:type="spellEnd"/>
            <w:r w:rsidRPr="00B85602">
              <w:rPr>
                <w:color w:val="FFFFFF" w:themeColor="background1"/>
                <w:sz w:val="6"/>
                <w:szCs w:val="2"/>
              </w:rPr>
              <w:t xml:space="preserve"> </w:t>
            </w:r>
            <w:proofErr w:type="spellStart"/>
            <w:r w:rsidRPr="00B85602">
              <w:rPr>
                <w:color w:val="FFFFFF" w:themeColor="background1"/>
                <w:sz w:val="6"/>
                <w:szCs w:val="2"/>
              </w:rPr>
              <w:t>застоя</w:t>
            </w:r>
            <w:proofErr w:type="spellEnd"/>
            <w:r w:rsidRPr="00B85602">
              <w:rPr>
                <w:color w:val="FFFFFF" w:themeColor="background1"/>
                <w:sz w:val="6"/>
                <w:szCs w:val="2"/>
              </w:rPr>
              <w:t xml:space="preserve">. Ему </w:t>
            </w:r>
            <w:proofErr w:type="spellStart"/>
            <w:r w:rsidRPr="00B85602">
              <w:rPr>
                <w:color w:val="FFFFFF" w:themeColor="background1"/>
                <w:sz w:val="6"/>
                <w:szCs w:val="2"/>
              </w:rPr>
              <w:t>предшествует</w:t>
            </w:r>
            <w:proofErr w:type="spellEnd"/>
            <w:r w:rsidRPr="00B85602">
              <w:rPr>
                <w:color w:val="FFFFFF" w:themeColor="background1"/>
                <w:sz w:val="6"/>
                <w:szCs w:val="2"/>
              </w:rPr>
              <w:t xml:space="preserve"> </w:t>
            </w:r>
            <w:proofErr w:type="spellStart"/>
            <w:r w:rsidRPr="00B85602">
              <w:rPr>
                <w:color w:val="FFFFFF" w:themeColor="background1"/>
                <w:sz w:val="6"/>
                <w:szCs w:val="2"/>
              </w:rPr>
              <w:t>движение</w:t>
            </w:r>
            <w:proofErr w:type="spellEnd"/>
            <w:r w:rsidRPr="00B85602">
              <w:rPr>
                <w:color w:val="FFFFFF" w:themeColor="background1"/>
                <w:sz w:val="6"/>
                <w:szCs w:val="2"/>
              </w:rPr>
              <w:t xml:space="preserve"> по </w:t>
            </w:r>
            <w:proofErr w:type="spellStart"/>
            <w:r w:rsidRPr="00B85602">
              <w:rPr>
                <w:color w:val="FFFFFF" w:themeColor="background1"/>
                <w:sz w:val="6"/>
                <w:szCs w:val="2"/>
              </w:rPr>
              <w:t>траектории</w:t>
            </w:r>
            <w:proofErr w:type="spellEnd"/>
            <w:r w:rsidRPr="00B85602">
              <w:rPr>
                <w:color w:val="FFFFFF" w:themeColor="background1"/>
                <w:sz w:val="6"/>
                <w:szCs w:val="2"/>
              </w:rPr>
              <w:t xml:space="preserve"> L34, </w:t>
            </w:r>
            <w:proofErr w:type="spellStart"/>
            <w:r w:rsidRPr="00B85602">
              <w:rPr>
                <w:color w:val="FFFFFF" w:themeColor="background1"/>
                <w:sz w:val="6"/>
                <w:szCs w:val="2"/>
              </w:rPr>
              <w:t>которое</w:t>
            </w:r>
            <w:proofErr w:type="spellEnd"/>
            <w:r w:rsidRPr="00B85602">
              <w:rPr>
                <w:color w:val="FFFFFF" w:themeColor="background1"/>
                <w:sz w:val="6"/>
                <w:szCs w:val="2"/>
              </w:rPr>
              <w:t xml:space="preserve"> </w:t>
            </w:r>
            <w:proofErr w:type="spellStart"/>
            <w:r w:rsidRPr="00B85602">
              <w:rPr>
                <w:color w:val="FFFFFF" w:themeColor="background1"/>
                <w:sz w:val="6"/>
                <w:szCs w:val="2"/>
              </w:rPr>
              <w:t>ведет</w:t>
            </w:r>
            <w:proofErr w:type="spellEnd"/>
            <w:r w:rsidRPr="00B85602">
              <w:rPr>
                <w:color w:val="FFFFFF" w:themeColor="background1"/>
                <w:sz w:val="6"/>
                <w:szCs w:val="2"/>
              </w:rPr>
              <w:t xml:space="preserve"> к </w:t>
            </w:r>
            <w:proofErr w:type="spellStart"/>
            <w:r w:rsidRPr="00B85602">
              <w:rPr>
                <w:color w:val="FFFFFF" w:themeColor="background1"/>
                <w:sz w:val="6"/>
                <w:szCs w:val="2"/>
              </w:rPr>
              <w:t>охлаждению</w:t>
            </w:r>
            <w:proofErr w:type="spellEnd"/>
            <w:r w:rsidRPr="00B85602">
              <w:rPr>
                <w:color w:val="FFFFFF" w:themeColor="background1"/>
                <w:sz w:val="6"/>
                <w:szCs w:val="2"/>
              </w:rPr>
              <w:t xml:space="preserve"> </w:t>
            </w:r>
            <w:proofErr w:type="spellStart"/>
            <w:r w:rsidRPr="00B85602">
              <w:rPr>
                <w:color w:val="FFFFFF" w:themeColor="background1"/>
                <w:sz w:val="6"/>
                <w:szCs w:val="2"/>
              </w:rPr>
              <w:t>экономических</w:t>
            </w:r>
            <w:proofErr w:type="spellEnd"/>
            <w:r w:rsidRPr="00B85602">
              <w:rPr>
                <w:color w:val="FFFFFF" w:themeColor="background1"/>
                <w:sz w:val="6"/>
                <w:szCs w:val="2"/>
              </w:rPr>
              <w:t xml:space="preserve"> </w:t>
            </w:r>
            <w:proofErr w:type="spellStart"/>
            <w:r w:rsidRPr="00B85602">
              <w:rPr>
                <w:color w:val="FFFFFF" w:themeColor="background1"/>
                <w:sz w:val="6"/>
                <w:szCs w:val="2"/>
              </w:rPr>
              <w:t>отношений</w:t>
            </w:r>
            <w:proofErr w:type="spellEnd"/>
            <w:r w:rsidRPr="00B85602">
              <w:rPr>
                <w:color w:val="FFFFFF" w:themeColor="background1"/>
                <w:sz w:val="6"/>
                <w:szCs w:val="2"/>
              </w:rPr>
              <w:t xml:space="preserve">.    </w:t>
            </w:r>
          </w:p>
        </w:tc>
      </w:tr>
    </w:tbl>
    <w:p w14:paraId="2ED20390" w14:textId="77777777" w:rsidR="005415D7" w:rsidRDefault="005415D7" w:rsidP="005415D7">
      <w:pPr>
        <w:pStyle w:val="a3"/>
        <w:numPr>
          <w:ilvl w:val="0"/>
          <w:numId w:val="41"/>
        </w:numPr>
        <w:shd w:val="clear" w:color="auto" w:fill="FFFFFF"/>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5415D7">
        <w:rPr>
          <w:rFonts w:ascii="Times New Roman" w:hAnsi="Times New Roman" w:cs="Times New Roman"/>
          <w:sz w:val="28"/>
          <w:szCs w:val="28"/>
          <w:lang w:val="ru-RU"/>
        </w:rPr>
        <w:t xml:space="preserve">Культура </w:t>
      </w:r>
      <w:proofErr w:type="spellStart"/>
      <w:r w:rsidRPr="005415D7">
        <w:rPr>
          <w:rFonts w:ascii="Times New Roman" w:hAnsi="Times New Roman" w:cs="Times New Roman"/>
          <w:sz w:val="28"/>
          <w:szCs w:val="28"/>
          <w:lang w:val="ru-RU"/>
        </w:rPr>
        <w:t>підприємництва</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Принципи</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діловог</w:t>
      </w:r>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спілкування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Кадрова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політика</w:t>
      </w:r>
      <w:proofErr w:type="spellEnd"/>
      <w:r>
        <w:rPr>
          <w:rFonts w:ascii="Times New Roman" w:hAnsi="Times New Roman" w:cs="Times New Roman"/>
          <w:sz w:val="28"/>
          <w:szCs w:val="28"/>
          <w:lang w:val="ru-RU"/>
        </w:rPr>
        <w:t>.</w:t>
      </w:r>
    </w:p>
    <w:p w14:paraId="49DF73C5" w14:textId="77777777" w:rsidR="005415D7" w:rsidRPr="005415D7" w:rsidRDefault="005415D7" w:rsidP="005415D7">
      <w:pPr>
        <w:pStyle w:val="a3"/>
        <w:numPr>
          <w:ilvl w:val="0"/>
          <w:numId w:val="41"/>
        </w:numPr>
        <w:shd w:val="clear" w:color="auto" w:fill="FFFFFF"/>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Проведення</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переговорів</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Міжнар</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бізнес-комунікації</w:t>
      </w:r>
      <w:proofErr w:type="spellEnd"/>
      <w:r w:rsidRPr="005415D7">
        <w:rPr>
          <w:rFonts w:ascii="Times New Roman" w:hAnsi="Times New Roman" w:cs="Times New Roman"/>
          <w:sz w:val="28"/>
          <w:szCs w:val="28"/>
          <w:lang w:val="ru-RU"/>
        </w:rPr>
        <w:t xml:space="preserve">: </w:t>
      </w:r>
      <w:proofErr w:type="spellStart"/>
      <w:r w:rsidRPr="005415D7">
        <w:rPr>
          <w:rFonts w:ascii="Times New Roman" w:hAnsi="Times New Roman" w:cs="Times New Roman"/>
          <w:sz w:val="28"/>
          <w:szCs w:val="28"/>
          <w:lang w:val="ru-RU"/>
        </w:rPr>
        <w:t>Навч</w:t>
      </w:r>
      <w:proofErr w:type="spellEnd"/>
      <w:r w:rsidRPr="005415D7">
        <w:rPr>
          <w:rFonts w:ascii="Times New Roman" w:hAnsi="Times New Roman" w:cs="Times New Roman"/>
          <w:sz w:val="28"/>
          <w:szCs w:val="28"/>
          <w:lang w:val="ru-RU"/>
        </w:rPr>
        <w:t xml:space="preserve">. для </w:t>
      </w:r>
      <w:proofErr w:type="spellStart"/>
      <w:r w:rsidRPr="005415D7">
        <w:rPr>
          <w:rFonts w:ascii="Times New Roman" w:hAnsi="Times New Roman" w:cs="Times New Roman"/>
          <w:sz w:val="28"/>
          <w:szCs w:val="28"/>
          <w:lang w:val="ru-RU"/>
        </w:rPr>
        <w:t>вузів</w:t>
      </w:r>
      <w:proofErr w:type="spellEnd"/>
    </w:p>
    <w:p w14:paraId="1C6918D9" w14:textId="77777777" w:rsidR="00FE3F0E" w:rsidRDefault="005415D7" w:rsidP="00FE3F0E">
      <w:pPr>
        <w:shd w:val="clear" w:color="auto" w:fill="FFFFFF"/>
        <w:spacing w:after="0" w:line="360" w:lineRule="auto"/>
        <w:ind w:firstLine="709"/>
        <w:jc w:val="both"/>
        <w:rPr>
          <w:rFonts w:ascii="Times New Roman" w:hAnsi="Times New Roman" w:cs="Times New Roman"/>
          <w:sz w:val="28"/>
          <w:szCs w:val="28"/>
          <w:lang w:val="ru-RU"/>
        </w:rPr>
      </w:pPr>
      <w:r w:rsidRPr="005415D7">
        <w:rPr>
          <w:rFonts w:ascii="Times New Roman" w:hAnsi="Times New Roman" w:cs="Times New Roman"/>
          <w:sz w:val="28"/>
          <w:szCs w:val="28"/>
          <w:lang w:val="ru-RU"/>
        </w:rPr>
        <w:t>/</w:t>
      </w:r>
      <w:r>
        <w:rPr>
          <w:rFonts w:ascii="Times New Roman" w:hAnsi="Times New Roman" w:cs="Times New Roman"/>
          <w:sz w:val="28"/>
          <w:szCs w:val="28"/>
          <w:lang w:val="ru-RU"/>
        </w:rPr>
        <w:t xml:space="preserve"> В.В. </w:t>
      </w:r>
      <w:proofErr w:type="spellStart"/>
      <w:r>
        <w:rPr>
          <w:rFonts w:ascii="Times New Roman" w:hAnsi="Times New Roman" w:cs="Times New Roman"/>
          <w:sz w:val="28"/>
          <w:szCs w:val="28"/>
          <w:lang w:val="ru-RU"/>
        </w:rPr>
        <w:t>Томилів</w:t>
      </w:r>
      <w:proofErr w:type="spellEnd"/>
      <w:r>
        <w:rPr>
          <w:rFonts w:ascii="Times New Roman" w:hAnsi="Times New Roman" w:cs="Times New Roman"/>
          <w:sz w:val="28"/>
          <w:szCs w:val="28"/>
          <w:lang w:val="ru-RU"/>
        </w:rPr>
        <w:t xml:space="preserve">. СПб. та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Кіїв</w:t>
      </w:r>
      <w:proofErr w:type="spellEnd"/>
      <w:r w:rsidRPr="005415D7">
        <w:rPr>
          <w:rFonts w:ascii="Times New Roman" w:hAnsi="Times New Roman" w:cs="Times New Roman"/>
          <w:sz w:val="28"/>
          <w:szCs w:val="28"/>
          <w:lang w:val="ru-RU"/>
        </w:rPr>
        <w:t>, 2000.</w:t>
      </w:r>
    </w:p>
    <w:p w14:paraId="06EAECDD" w14:textId="77777777" w:rsidR="00FE3F0E" w:rsidRPr="00314343"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DC7A6F" w:rsidRPr="00FE3F0E">
        <w:rPr>
          <w:rFonts w:ascii="Times New Roman" w:eastAsia="Times New Roman" w:hAnsi="Times New Roman" w:cs="Times New Roman"/>
          <w:sz w:val="28"/>
          <w:szCs w:val="28"/>
          <w:lang w:eastAsia="ru-RU"/>
        </w:rPr>
        <w:t>Геєць</w:t>
      </w:r>
      <w:proofErr w:type="spellEnd"/>
      <w:r w:rsidR="00DC7A6F" w:rsidRPr="00FE3F0E">
        <w:rPr>
          <w:rFonts w:ascii="Times New Roman" w:eastAsia="Times New Roman" w:hAnsi="Times New Roman" w:cs="Times New Roman"/>
          <w:sz w:val="28"/>
          <w:szCs w:val="28"/>
          <w:lang w:eastAsia="ru-RU"/>
        </w:rPr>
        <w:t xml:space="preserve"> В.М. </w:t>
      </w:r>
      <w:proofErr w:type="spellStart"/>
      <w:r w:rsidR="00DC7A6F" w:rsidRPr="00FE3F0E">
        <w:rPr>
          <w:rFonts w:ascii="Times New Roman" w:eastAsia="Times New Roman" w:hAnsi="Times New Roman" w:cs="Times New Roman"/>
          <w:sz w:val="28"/>
          <w:szCs w:val="28"/>
          <w:lang w:eastAsia="ru-RU"/>
        </w:rPr>
        <w:t>Соціогуманітарні</w:t>
      </w:r>
      <w:proofErr w:type="spellEnd"/>
      <w:r w:rsidR="00DC7A6F" w:rsidRPr="00FE3F0E">
        <w:rPr>
          <w:rFonts w:ascii="Times New Roman" w:eastAsia="Times New Roman" w:hAnsi="Times New Roman" w:cs="Times New Roman"/>
          <w:sz w:val="28"/>
          <w:szCs w:val="28"/>
          <w:lang w:eastAsia="ru-RU"/>
        </w:rPr>
        <w:t xml:space="preserve"> складові перспектив переходу до соціально орієнтованої економіки в Україні / В.М. </w:t>
      </w:r>
      <w:proofErr w:type="spellStart"/>
      <w:r w:rsidR="00DC7A6F" w:rsidRPr="00FE3F0E">
        <w:rPr>
          <w:rFonts w:ascii="Times New Roman" w:eastAsia="Times New Roman" w:hAnsi="Times New Roman" w:cs="Times New Roman"/>
          <w:sz w:val="28"/>
          <w:szCs w:val="28"/>
          <w:lang w:eastAsia="ru-RU"/>
        </w:rPr>
        <w:t>Геєць</w:t>
      </w:r>
      <w:proofErr w:type="spellEnd"/>
      <w:r w:rsidR="00DC7A6F" w:rsidRPr="00FE3F0E">
        <w:rPr>
          <w:rFonts w:ascii="Times New Roman" w:eastAsia="Times New Roman" w:hAnsi="Times New Roman" w:cs="Times New Roman"/>
          <w:sz w:val="28"/>
          <w:szCs w:val="28"/>
          <w:lang w:eastAsia="ru-RU"/>
        </w:rPr>
        <w:t xml:space="preserve"> // Економіка України. – 2000. – № 1, 2. – С. 4–11, С. 4–12.</w:t>
      </w:r>
    </w:p>
    <w:p w14:paraId="7D8D9E51"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eastAsia="ru-RU"/>
        </w:rPr>
        <w:t xml:space="preserve"> </w:t>
      </w:r>
      <w:r w:rsidR="00DC7A6F" w:rsidRPr="00FE3F0E">
        <w:rPr>
          <w:rFonts w:ascii="Times New Roman" w:eastAsia="Times New Roman" w:hAnsi="Times New Roman" w:cs="Times New Roman"/>
          <w:sz w:val="28"/>
          <w:szCs w:val="28"/>
          <w:lang w:eastAsia="ru-RU"/>
        </w:rPr>
        <w:t>Гриценко О. Пророки, пірати, політика і публіка. Культурні індустрії й державна політика в сучасній Україні / О. Гриценко, В. Солодовник. – К.: “К.І.С.”, 2003. – 168 с.</w:t>
      </w:r>
    </w:p>
    <w:p w14:paraId="3CFF86EE"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spacing w:val="-10"/>
          <w:sz w:val="28"/>
          <w:szCs w:val="28"/>
          <w:lang w:val="ru-RU" w:eastAsia="ru-RU"/>
        </w:rPr>
        <w:t xml:space="preserve"> </w:t>
      </w:r>
      <w:proofErr w:type="spellStart"/>
      <w:r w:rsidR="00DC7A6F" w:rsidRPr="00FE3F0E">
        <w:rPr>
          <w:rFonts w:ascii="Times New Roman" w:eastAsia="Times New Roman" w:hAnsi="Times New Roman" w:cs="Times New Roman"/>
          <w:spacing w:val="-10"/>
          <w:sz w:val="28"/>
          <w:szCs w:val="28"/>
          <w:lang w:val="ru-RU" w:eastAsia="ru-RU"/>
        </w:rPr>
        <w:t>Изард</w:t>
      </w:r>
      <w:proofErr w:type="spellEnd"/>
      <w:r w:rsidR="00DC7A6F" w:rsidRPr="00FE3F0E">
        <w:rPr>
          <w:rFonts w:ascii="Times New Roman" w:eastAsia="Times New Roman" w:hAnsi="Times New Roman" w:cs="Times New Roman"/>
          <w:spacing w:val="-10"/>
          <w:sz w:val="28"/>
          <w:szCs w:val="28"/>
          <w:lang w:val="ru-RU" w:eastAsia="ru-RU"/>
        </w:rPr>
        <w:t> У. Методы регионального анализа / У.</w:t>
      </w:r>
      <w:r w:rsidR="00DC7A6F" w:rsidRPr="00FE3F0E">
        <w:rPr>
          <w:rFonts w:ascii="Times New Roman" w:eastAsia="Times New Roman" w:hAnsi="Times New Roman" w:cs="Times New Roman"/>
          <w:spacing w:val="-10"/>
          <w:sz w:val="28"/>
          <w:szCs w:val="28"/>
          <w:lang w:eastAsia="ru-RU"/>
        </w:rPr>
        <w:t> </w:t>
      </w:r>
      <w:proofErr w:type="spellStart"/>
      <w:r w:rsidR="00DC7A6F" w:rsidRPr="00FE3F0E">
        <w:rPr>
          <w:rFonts w:ascii="Times New Roman" w:eastAsia="Times New Roman" w:hAnsi="Times New Roman" w:cs="Times New Roman"/>
          <w:spacing w:val="-10"/>
          <w:sz w:val="28"/>
          <w:szCs w:val="28"/>
          <w:lang w:val="ru-RU" w:eastAsia="ru-RU"/>
        </w:rPr>
        <w:t>Изард</w:t>
      </w:r>
      <w:proofErr w:type="spellEnd"/>
      <w:r w:rsidR="00DC7A6F" w:rsidRPr="00FE3F0E">
        <w:rPr>
          <w:rFonts w:ascii="Times New Roman" w:eastAsia="Times New Roman" w:hAnsi="Times New Roman" w:cs="Times New Roman"/>
          <w:spacing w:val="-10"/>
          <w:sz w:val="28"/>
          <w:szCs w:val="28"/>
          <w:lang w:eastAsia="ru-RU"/>
        </w:rPr>
        <w:t>.</w:t>
      </w:r>
      <w:r w:rsidR="00DC7A6F" w:rsidRPr="00FE3F0E">
        <w:rPr>
          <w:rFonts w:ascii="Times New Roman" w:eastAsia="Times New Roman" w:hAnsi="Times New Roman" w:cs="Times New Roman"/>
          <w:spacing w:val="-10"/>
          <w:sz w:val="28"/>
          <w:szCs w:val="28"/>
          <w:lang w:val="ru-RU" w:eastAsia="ru-RU"/>
        </w:rPr>
        <w:t> – М.: Прогресс, 1966. – 659 с.</w:t>
      </w:r>
    </w:p>
    <w:p w14:paraId="31E83BE4"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spacing w:val="-10"/>
          <w:sz w:val="28"/>
          <w:szCs w:val="28"/>
          <w:lang w:val="ru-RU" w:eastAsia="ru-RU"/>
        </w:rPr>
        <w:t xml:space="preserve"> </w:t>
      </w:r>
      <w:r w:rsidR="00DC7A6F" w:rsidRPr="00FE3F0E">
        <w:rPr>
          <w:rFonts w:ascii="Times New Roman" w:eastAsia="Times New Roman" w:hAnsi="Times New Roman" w:cs="Times New Roman"/>
          <w:sz w:val="28"/>
          <w:szCs w:val="28"/>
          <w:lang w:eastAsia="ru-RU"/>
        </w:rPr>
        <w:t>Куценко В.І. Соціальна сфера регіону (стан і перспективи розвитку) / </w:t>
      </w:r>
      <w:r w:rsidR="00DC7A6F" w:rsidRPr="00FE3F0E">
        <w:rPr>
          <w:rFonts w:ascii="Times New Roman" w:eastAsia="Times New Roman" w:hAnsi="Times New Roman" w:cs="Times New Roman"/>
          <w:spacing w:val="-6"/>
          <w:sz w:val="28"/>
          <w:szCs w:val="28"/>
          <w:lang w:eastAsia="ru-RU"/>
        </w:rPr>
        <w:t xml:space="preserve">В.І. Куценко, Л.Г. </w:t>
      </w:r>
      <w:proofErr w:type="spellStart"/>
      <w:r w:rsidR="00DC7A6F" w:rsidRPr="00FE3F0E">
        <w:rPr>
          <w:rFonts w:ascii="Times New Roman" w:eastAsia="Times New Roman" w:hAnsi="Times New Roman" w:cs="Times New Roman"/>
          <w:spacing w:val="-6"/>
          <w:sz w:val="28"/>
          <w:szCs w:val="28"/>
          <w:lang w:eastAsia="ru-RU"/>
        </w:rPr>
        <w:t>Богуш</w:t>
      </w:r>
      <w:proofErr w:type="spellEnd"/>
      <w:r w:rsidR="00DC7A6F" w:rsidRPr="00FE3F0E">
        <w:rPr>
          <w:rFonts w:ascii="Times New Roman" w:eastAsia="Times New Roman" w:hAnsi="Times New Roman" w:cs="Times New Roman"/>
          <w:spacing w:val="-6"/>
          <w:sz w:val="28"/>
          <w:szCs w:val="28"/>
          <w:lang w:eastAsia="ru-RU"/>
        </w:rPr>
        <w:t xml:space="preserve"> , І.В. </w:t>
      </w:r>
      <w:proofErr w:type="spellStart"/>
      <w:r w:rsidR="00DC7A6F" w:rsidRPr="00FE3F0E">
        <w:rPr>
          <w:rFonts w:ascii="Times New Roman" w:eastAsia="Times New Roman" w:hAnsi="Times New Roman" w:cs="Times New Roman"/>
          <w:spacing w:val="-6"/>
          <w:sz w:val="28"/>
          <w:szCs w:val="28"/>
          <w:lang w:eastAsia="ru-RU"/>
        </w:rPr>
        <w:t>Опалєва</w:t>
      </w:r>
      <w:proofErr w:type="spellEnd"/>
      <w:r w:rsidR="00DC7A6F" w:rsidRPr="00FE3F0E">
        <w:rPr>
          <w:rFonts w:ascii="Times New Roman" w:eastAsia="Times New Roman" w:hAnsi="Times New Roman" w:cs="Times New Roman"/>
          <w:spacing w:val="-6"/>
          <w:sz w:val="28"/>
          <w:szCs w:val="28"/>
          <w:lang w:eastAsia="ru-RU"/>
        </w:rPr>
        <w:t>. – К.: РВПС України НАН України, 1997. – 252 с.</w:t>
      </w:r>
    </w:p>
    <w:p w14:paraId="354E7517"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6"/>
          <w:sz w:val="28"/>
          <w:szCs w:val="28"/>
          <w:lang w:val="ru-RU" w:eastAsia="ru-RU"/>
        </w:rPr>
        <w:t xml:space="preserve"> </w:t>
      </w:r>
      <w:proofErr w:type="spellStart"/>
      <w:r w:rsidR="00DC7A6F" w:rsidRPr="00FE3F0E">
        <w:rPr>
          <w:rFonts w:ascii="Times New Roman" w:eastAsia="Times New Roman" w:hAnsi="Times New Roman" w:cs="Times New Roman"/>
          <w:sz w:val="28"/>
          <w:szCs w:val="28"/>
          <w:lang w:eastAsia="ru-RU"/>
        </w:rPr>
        <w:t>Лібанова</w:t>
      </w:r>
      <w:proofErr w:type="spellEnd"/>
      <w:r w:rsidR="00DC7A6F" w:rsidRPr="00FE3F0E">
        <w:rPr>
          <w:rFonts w:ascii="Times New Roman" w:eastAsia="Times New Roman" w:hAnsi="Times New Roman" w:cs="Times New Roman"/>
          <w:sz w:val="28"/>
          <w:szCs w:val="28"/>
          <w:lang w:eastAsia="ru-RU"/>
        </w:rPr>
        <w:t xml:space="preserve"> Е.М. Стратегічні пріоритети соціальної політики України на початку ХХІ століття / Е.М. </w:t>
      </w:r>
      <w:proofErr w:type="spellStart"/>
      <w:r w:rsidR="00DC7A6F" w:rsidRPr="00FE3F0E">
        <w:rPr>
          <w:rFonts w:ascii="Times New Roman" w:eastAsia="Times New Roman" w:hAnsi="Times New Roman" w:cs="Times New Roman"/>
          <w:sz w:val="28"/>
          <w:szCs w:val="28"/>
          <w:lang w:eastAsia="ru-RU"/>
        </w:rPr>
        <w:t>Лібанова</w:t>
      </w:r>
      <w:proofErr w:type="spellEnd"/>
      <w:r w:rsidR="00DC7A6F" w:rsidRPr="00FE3F0E">
        <w:rPr>
          <w:rFonts w:ascii="Times New Roman" w:eastAsia="Times New Roman" w:hAnsi="Times New Roman" w:cs="Times New Roman"/>
          <w:sz w:val="28"/>
          <w:szCs w:val="28"/>
          <w:lang w:eastAsia="ru-RU"/>
        </w:rPr>
        <w:t xml:space="preserve"> // Демографія та соціальна економіка. – 2008. – № 1. – С. 9–22.</w:t>
      </w:r>
      <w:r>
        <w:rPr>
          <w:rFonts w:ascii="Times New Roman" w:eastAsia="Times New Roman" w:hAnsi="Times New Roman" w:cs="Times New Roman"/>
          <w:sz w:val="28"/>
          <w:szCs w:val="28"/>
          <w:lang w:eastAsia="ru-RU"/>
        </w:rPr>
        <w:t xml:space="preserve"> </w:t>
      </w:r>
    </w:p>
    <w:p w14:paraId="1DEED657"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C7A6F" w:rsidRPr="00FE3F0E">
        <w:rPr>
          <w:rFonts w:ascii="Times New Roman" w:eastAsia="Times New Roman" w:hAnsi="Times New Roman" w:cs="Times New Roman"/>
          <w:sz w:val="28"/>
          <w:szCs w:val="28"/>
          <w:lang w:eastAsia="ru-RU"/>
        </w:rPr>
        <w:t xml:space="preserve">Новіков В.М. Економічні та гуманітарні напрями розвитку соціальної інфраструктури: [монографія] / [В.М. Новіков, Н.М. </w:t>
      </w:r>
      <w:proofErr w:type="spellStart"/>
      <w:r w:rsidR="00DC7A6F" w:rsidRPr="00FE3F0E">
        <w:rPr>
          <w:rFonts w:ascii="Times New Roman" w:eastAsia="Times New Roman" w:hAnsi="Times New Roman" w:cs="Times New Roman"/>
          <w:sz w:val="28"/>
          <w:szCs w:val="28"/>
          <w:lang w:eastAsia="ru-RU"/>
        </w:rPr>
        <w:t>Деєва</w:t>
      </w:r>
      <w:proofErr w:type="spellEnd"/>
      <w:r w:rsidR="00DC7A6F" w:rsidRPr="00FE3F0E">
        <w:rPr>
          <w:rFonts w:ascii="Times New Roman" w:eastAsia="Times New Roman" w:hAnsi="Times New Roman" w:cs="Times New Roman"/>
          <w:sz w:val="28"/>
          <w:szCs w:val="28"/>
          <w:lang w:eastAsia="ru-RU"/>
        </w:rPr>
        <w:t>, Г.А. Дмитренко та ін.]; за ред. В.М. Новікова. – Київ, 2011. – 511 с.</w:t>
      </w:r>
    </w:p>
    <w:p w14:paraId="6EA1790E" w14:textId="77777777" w:rsidR="00FE3F0E" w:rsidRPr="00FE3F0E"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C7A6F" w:rsidRPr="00FE3F0E">
        <w:rPr>
          <w:rFonts w:ascii="Times New Roman" w:eastAsia="Times New Roman" w:hAnsi="Times New Roman" w:cs="Times New Roman"/>
          <w:sz w:val="28"/>
          <w:szCs w:val="28"/>
          <w:lang w:eastAsia="ru-RU"/>
        </w:rPr>
        <w:t>Новікова О.Ф. Соціальна орієнтація економіки: механізми державного регулювання: [монографія] / О.Ф.</w:t>
      </w:r>
      <w:r w:rsidR="00DC7A6F" w:rsidRPr="00FE3F0E">
        <w:rPr>
          <w:rFonts w:ascii="Times New Roman" w:eastAsia="Times New Roman" w:hAnsi="Times New Roman" w:cs="Times New Roman"/>
          <w:sz w:val="28"/>
          <w:szCs w:val="28"/>
          <w:lang w:val="en-US" w:eastAsia="ru-RU"/>
        </w:rPr>
        <w:t> </w:t>
      </w:r>
      <w:r w:rsidR="00DC7A6F" w:rsidRPr="00FE3F0E">
        <w:rPr>
          <w:rFonts w:ascii="Times New Roman" w:eastAsia="Times New Roman" w:hAnsi="Times New Roman" w:cs="Times New Roman"/>
          <w:sz w:val="28"/>
          <w:szCs w:val="28"/>
          <w:lang w:eastAsia="ru-RU"/>
        </w:rPr>
        <w:t xml:space="preserve">Новікова, С.М. </w:t>
      </w:r>
      <w:proofErr w:type="spellStart"/>
      <w:r w:rsidR="00DC7A6F" w:rsidRPr="00FE3F0E">
        <w:rPr>
          <w:rFonts w:ascii="Times New Roman" w:eastAsia="Times New Roman" w:hAnsi="Times New Roman" w:cs="Times New Roman"/>
          <w:sz w:val="28"/>
          <w:szCs w:val="28"/>
          <w:lang w:eastAsia="ru-RU"/>
        </w:rPr>
        <w:t>Гріневська</w:t>
      </w:r>
      <w:proofErr w:type="spellEnd"/>
      <w:r w:rsidR="00DC7A6F" w:rsidRPr="00FE3F0E">
        <w:rPr>
          <w:rFonts w:ascii="Times New Roman" w:eastAsia="Times New Roman" w:hAnsi="Times New Roman" w:cs="Times New Roman"/>
          <w:sz w:val="28"/>
          <w:szCs w:val="28"/>
          <w:lang w:eastAsia="ru-RU"/>
        </w:rPr>
        <w:t xml:space="preserve">, Л.Л. Шамілева. – Донецьк: Ін-т економіки </w:t>
      </w:r>
      <w:proofErr w:type="spellStart"/>
      <w:r w:rsidR="00DC7A6F" w:rsidRPr="00FE3F0E">
        <w:rPr>
          <w:rFonts w:ascii="Times New Roman" w:eastAsia="Times New Roman" w:hAnsi="Times New Roman" w:cs="Times New Roman"/>
          <w:sz w:val="28"/>
          <w:szCs w:val="28"/>
          <w:lang w:eastAsia="ru-RU"/>
        </w:rPr>
        <w:t>пром-сті</w:t>
      </w:r>
      <w:proofErr w:type="spellEnd"/>
      <w:r w:rsidR="00DC7A6F" w:rsidRPr="00FE3F0E">
        <w:rPr>
          <w:rFonts w:ascii="Times New Roman" w:eastAsia="Times New Roman" w:hAnsi="Times New Roman" w:cs="Times New Roman"/>
          <w:sz w:val="28"/>
          <w:szCs w:val="28"/>
          <w:lang w:eastAsia="ru-RU"/>
        </w:rPr>
        <w:t>, 2009. – 219 с.</w:t>
      </w:r>
      <w:r>
        <w:rPr>
          <w:rFonts w:ascii="Times New Roman" w:eastAsia="Times New Roman" w:hAnsi="Times New Roman" w:cs="Times New Roman"/>
          <w:sz w:val="28"/>
          <w:szCs w:val="28"/>
          <w:lang w:eastAsia="ru-RU"/>
        </w:rPr>
        <w:t xml:space="preserve"> </w:t>
      </w:r>
    </w:p>
    <w:p w14:paraId="43AE09CB" w14:textId="77777777" w:rsidR="00DC7A6F" w:rsidRPr="00314343" w:rsidRDefault="00FE3F0E"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C7A6F" w:rsidRPr="00FE3F0E">
        <w:rPr>
          <w:rFonts w:ascii="Times New Roman" w:eastAsia="Times New Roman" w:hAnsi="Times New Roman" w:cs="Times New Roman"/>
          <w:sz w:val="28"/>
          <w:szCs w:val="28"/>
          <w:lang w:eastAsia="ru-RU"/>
        </w:rPr>
        <w:t xml:space="preserve">Садова У.Я. </w:t>
      </w:r>
      <w:proofErr w:type="spellStart"/>
      <w:r w:rsidR="00DC7A6F" w:rsidRPr="00FE3F0E">
        <w:rPr>
          <w:rFonts w:ascii="Times New Roman" w:eastAsia="Times New Roman" w:hAnsi="Times New Roman" w:cs="Times New Roman"/>
          <w:sz w:val="28"/>
          <w:szCs w:val="28"/>
          <w:lang w:eastAsia="ru-RU"/>
        </w:rPr>
        <w:t>Інтелектуально</w:t>
      </w:r>
      <w:proofErr w:type="spellEnd"/>
      <w:r w:rsidR="00DC7A6F" w:rsidRPr="00FE3F0E">
        <w:rPr>
          <w:rFonts w:ascii="Times New Roman" w:eastAsia="Times New Roman" w:hAnsi="Times New Roman" w:cs="Times New Roman"/>
          <w:sz w:val="28"/>
          <w:szCs w:val="28"/>
          <w:lang w:eastAsia="ru-RU"/>
        </w:rPr>
        <w:t xml:space="preserve">-інноваційний розвиток регіону в контексті євроінтеграції: [монографія] / [У.Я. Садова та ін.]; наук. ред. Л.К. </w:t>
      </w:r>
      <w:proofErr w:type="spellStart"/>
      <w:r w:rsidR="00DC7A6F" w:rsidRPr="00FE3F0E">
        <w:rPr>
          <w:rFonts w:ascii="Times New Roman" w:eastAsia="Times New Roman" w:hAnsi="Times New Roman" w:cs="Times New Roman"/>
          <w:sz w:val="28"/>
          <w:szCs w:val="28"/>
          <w:lang w:eastAsia="ru-RU"/>
        </w:rPr>
        <w:t>Семів</w:t>
      </w:r>
      <w:proofErr w:type="spellEnd"/>
      <w:r w:rsidR="00DC7A6F" w:rsidRPr="00FE3F0E">
        <w:rPr>
          <w:rFonts w:ascii="Times New Roman" w:eastAsia="Times New Roman" w:hAnsi="Times New Roman" w:cs="Times New Roman"/>
          <w:sz w:val="28"/>
          <w:szCs w:val="28"/>
          <w:lang w:eastAsia="ru-RU"/>
        </w:rPr>
        <w:t>. – Львів: ІРД НАН України, 2009. – 483 с.</w:t>
      </w:r>
    </w:p>
    <w:p w14:paraId="06BA8665" w14:textId="77777777" w:rsidR="00314343" w:rsidRDefault="00314343"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4343">
        <w:rPr>
          <w:rFonts w:ascii="Times New Roman" w:hAnsi="Times New Roman" w:cs="Times New Roman"/>
          <w:sz w:val="28"/>
          <w:szCs w:val="28"/>
        </w:rPr>
        <w:t xml:space="preserve">Ситник О.Ю. Розвиток корпоративної культури як засіб ефективної побудови соціального партнерства на мікрорівні [Електронний ресурс] / </w:t>
      </w:r>
      <w:proofErr w:type="spellStart"/>
      <w:r w:rsidR="004211BE">
        <w:rPr>
          <w:rFonts w:ascii="Times New Roman" w:hAnsi="Times New Roman" w:cs="Times New Roman"/>
          <w:sz w:val="28"/>
          <w:szCs w:val="28"/>
        </w:rPr>
        <w:t>О.Ю.Ситник</w:t>
      </w:r>
      <w:proofErr w:type="spellEnd"/>
      <w:r w:rsidR="004211BE">
        <w:rPr>
          <w:rFonts w:ascii="Times New Roman" w:hAnsi="Times New Roman" w:cs="Times New Roman"/>
          <w:sz w:val="28"/>
          <w:szCs w:val="28"/>
        </w:rPr>
        <w:t xml:space="preserve">. </w:t>
      </w:r>
      <w:r w:rsidR="004211BE">
        <w:rPr>
          <w:rFonts w:ascii="Times New Roman" w:hAnsi="Times New Roman" w:cs="Times New Roman"/>
          <w:sz w:val="28"/>
          <w:szCs w:val="28"/>
        </w:rPr>
        <w:lastRenderedPageBreak/>
        <w:t>Режимдоступу:</w:t>
      </w:r>
      <w:hyperlink r:id="rId15" w:history="1">
        <w:r w:rsidRPr="00915C51">
          <w:rPr>
            <w:rStyle w:val="ab"/>
            <w:rFonts w:ascii="Times New Roman" w:hAnsi="Times New Roman" w:cs="Times New Roman"/>
            <w:sz w:val="28"/>
            <w:szCs w:val="28"/>
          </w:rPr>
          <w:t>http://dspace.kntu.kr.ua/jspui/bitstream/123456789/899/1/53.pdf</w:t>
        </w:r>
      </w:hyperlink>
    </w:p>
    <w:p w14:paraId="3CC27568" w14:textId="77777777" w:rsidR="00795C07" w:rsidRDefault="00314343"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14343">
        <w:rPr>
          <w:rFonts w:ascii="Times New Roman" w:hAnsi="Times New Roman" w:cs="Times New Roman"/>
          <w:sz w:val="28"/>
          <w:szCs w:val="28"/>
        </w:rPr>
        <w:t>Радамовська</w:t>
      </w:r>
      <w:proofErr w:type="spellEnd"/>
      <w:r w:rsidRPr="00314343">
        <w:rPr>
          <w:rFonts w:ascii="Times New Roman" w:hAnsi="Times New Roman" w:cs="Times New Roman"/>
          <w:sz w:val="28"/>
          <w:szCs w:val="28"/>
        </w:rPr>
        <w:t xml:space="preserve"> І.В. Особливості формування бізнес-культури будівельних підприємств / І.В. </w:t>
      </w:r>
      <w:proofErr w:type="spellStart"/>
      <w:r w:rsidRPr="00314343">
        <w:rPr>
          <w:rFonts w:ascii="Times New Roman" w:hAnsi="Times New Roman" w:cs="Times New Roman"/>
          <w:sz w:val="28"/>
          <w:szCs w:val="28"/>
        </w:rPr>
        <w:t>Радимовська</w:t>
      </w:r>
      <w:proofErr w:type="spellEnd"/>
      <w:r w:rsidRPr="00314343">
        <w:rPr>
          <w:rFonts w:ascii="Times New Roman" w:hAnsi="Times New Roman" w:cs="Times New Roman"/>
          <w:sz w:val="28"/>
          <w:szCs w:val="28"/>
        </w:rPr>
        <w:t xml:space="preserve"> // Науковий вісник Ужгородського національного університету. – 2</w:t>
      </w:r>
      <w:r w:rsidR="00795C07">
        <w:rPr>
          <w:rFonts w:ascii="Times New Roman" w:hAnsi="Times New Roman" w:cs="Times New Roman"/>
          <w:sz w:val="28"/>
          <w:szCs w:val="28"/>
        </w:rPr>
        <w:t xml:space="preserve">015. – </w:t>
      </w:r>
      <w:proofErr w:type="spellStart"/>
      <w:r w:rsidR="00795C07">
        <w:rPr>
          <w:rFonts w:ascii="Times New Roman" w:hAnsi="Times New Roman" w:cs="Times New Roman"/>
          <w:sz w:val="28"/>
          <w:szCs w:val="28"/>
        </w:rPr>
        <w:t>Вип</w:t>
      </w:r>
      <w:proofErr w:type="spellEnd"/>
      <w:r w:rsidR="00795C07">
        <w:rPr>
          <w:rFonts w:ascii="Times New Roman" w:hAnsi="Times New Roman" w:cs="Times New Roman"/>
          <w:sz w:val="28"/>
          <w:szCs w:val="28"/>
        </w:rPr>
        <w:t>. 4. – С. 125-128.</w:t>
      </w:r>
    </w:p>
    <w:p w14:paraId="0B1EF0C6"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Міхов</w:t>
      </w:r>
      <w:proofErr w:type="spellEnd"/>
      <w:r w:rsidR="00314343" w:rsidRPr="00314343">
        <w:rPr>
          <w:rFonts w:ascii="Times New Roman" w:hAnsi="Times New Roman" w:cs="Times New Roman"/>
          <w:sz w:val="28"/>
          <w:szCs w:val="28"/>
        </w:rPr>
        <w:t xml:space="preserve"> Л.І. Сутність та зміст корпоративної культури / Л.І. </w:t>
      </w:r>
      <w:proofErr w:type="spellStart"/>
      <w:r w:rsidR="00314343" w:rsidRPr="00314343">
        <w:rPr>
          <w:rFonts w:ascii="Times New Roman" w:hAnsi="Times New Roman" w:cs="Times New Roman"/>
          <w:sz w:val="28"/>
          <w:szCs w:val="28"/>
        </w:rPr>
        <w:t>Міхов</w:t>
      </w:r>
      <w:proofErr w:type="spellEnd"/>
      <w:r w:rsidR="00314343" w:rsidRPr="00314343">
        <w:rPr>
          <w:rFonts w:ascii="Times New Roman" w:hAnsi="Times New Roman" w:cs="Times New Roman"/>
          <w:sz w:val="28"/>
          <w:szCs w:val="28"/>
        </w:rPr>
        <w:t xml:space="preserve"> // Вісник Бердянського університету менеджменту і бізнесу. – </w:t>
      </w:r>
      <w:r>
        <w:rPr>
          <w:rFonts w:ascii="Times New Roman" w:hAnsi="Times New Roman" w:cs="Times New Roman"/>
          <w:sz w:val="28"/>
          <w:szCs w:val="28"/>
        </w:rPr>
        <w:t xml:space="preserve">2015. - № 3 (31) - С. 42-46. </w:t>
      </w:r>
    </w:p>
    <w:p w14:paraId="3D07952D"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4343" w:rsidRPr="00314343">
        <w:rPr>
          <w:rFonts w:ascii="Times New Roman" w:hAnsi="Times New Roman" w:cs="Times New Roman"/>
          <w:sz w:val="28"/>
          <w:szCs w:val="28"/>
        </w:rPr>
        <w:t xml:space="preserve">Дмитренко М. Прояви корпоративної культури у площині філософської рефлексії / М. Дмитренко // Релігія та соціум. - </w:t>
      </w:r>
      <w:r>
        <w:rPr>
          <w:rFonts w:ascii="Times New Roman" w:hAnsi="Times New Roman" w:cs="Times New Roman"/>
          <w:sz w:val="28"/>
          <w:szCs w:val="28"/>
        </w:rPr>
        <w:t>2013. - № 3-4. - С. 253-258.</w:t>
      </w:r>
    </w:p>
    <w:p w14:paraId="66F2B07E"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Feigenbaum</w:t>
      </w:r>
      <w:proofErr w:type="spellEnd"/>
      <w:r w:rsidR="00314343" w:rsidRPr="00314343">
        <w:rPr>
          <w:rFonts w:ascii="Times New Roman" w:hAnsi="Times New Roman" w:cs="Times New Roman"/>
          <w:sz w:val="28"/>
          <w:szCs w:val="28"/>
        </w:rPr>
        <w:t xml:space="preserve"> E. </w:t>
      </w:r>
      <w:proofErr w:type="spellStart"/>
      <w:r w:rsidR="00314343" w:rsidRPr="00314343">
        <w:rPr>
          <w:rFonts w:ascii="Times New Roman" w:hAnsi="Times New Roman" w:cs="Times New Roman"/>
          <w:sz w:val="28"/>
          <w:szCs w:val="28"/>
        </w:rPr>
        <w:t>Is</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There</w:t>
      </w:r>
      <w:proofErr w:type="spellEnd"/>
      <w:r w:rsidR="00314343" w:rsidRPr="00314343">
        <w:rPr>
          <w:rFonts w:ascii="Times New Roman" w:hAnsi="Times New Roman" w:cs="Times New Roman"/>
          <w:sz w:val="28"/>
          <w:szCs w:val="28"/>
        </w:rPr>
        <w:t xml:space="preserve"> a </w:t>
      </w:r>
      <w:proofErr w:type="spellStart"/>
      <w:r w:rsidR="00314343" w:rsidRPr="00314343">
        <w:rPr>
          <w:rFonts w:ascii="Times New Roman" w:hAnsi="Times New Roman" w:cs="Times New Roman"/>
          <w:sz w:val="28"/>
          <w:szCs w:val="28"/>
        </w:rPr>
        <w:t>Difference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Between</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Organizational</w:t>
      </w:r>
      <w:proofErr w:type="spellEnd"/>
      <w:r w:rsidR="00314343" w:rsidRPr="00314343">
        <w:rPr>
          <w:rFonts w:ascii="Times New Roman" w:hAnsi="Times New Roman" w:cs="Times New Roman"/>
          <w:sz w:val="28"/>
          <w:szCs w:val="28"/>
        </w:rPr>
        <w:t xml:space="preserve"> &amp; </w:t>
      </w:r>
      <w:proofErr w:type="spellStart"/>
      <w:r w:rsidR="00314343" w:rsidRPr="00314343">
        <w:rPr>
          <w:rFonts w:ascii="Times New Roman" w:hAnsi="Times New Roman" w:cs="Times New Roman"/>
          <w:sz w:val="28"/>
          <w:szCs w:val="28"/>
        </w:rPr>
        <w:t>Corporate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Culture</w:t>
      </w:r>
      <w:proofErr w:type="spellEnd"/>
      <w:r w:rsidR="00314343" w:rsidRPr="00314343">
        <w:rPr>
          <w:rFonts w:ascii="Times New Roman" w:hAnsi="Times New Roman" w:cs="Times New Roman"/>
          <w:sz w:val="28"/>
          <w:szCs w:val="28"/>
        </w:rPr>
        <w:t xml:space="preserve">? [Електронний ресурс] / E. </w:t>
      </w:r>
      <w:proofErr w:type="spellStart"/>
      <w:r w:rsidR="00314343" w:rsidRPr="00314343">
        <w:rPr>
          <w:rFonts w:ascii="Times New Roman" w:hAnsi="Times New Roman" w:cs="Times New Roman"/>
          <w:sz w:val="28"/>
          <w:szCs w:val="28"/>
        </w:rPr>
        <w:t>Feigenbaum</w:t>
      </w:r>
      <w:proofErr w:type="spellEnd"/>
      <w:r w:rsidR="00314343" w:rsidRPr="00314343">
        <w:rPr>
          <w:rFonts w:ascii="Times New Roman" w:hAnsi="Times New Roman" w:cs="Times New Roman"/>
          <w:sz w:val="28"/>
          <w:szCs w:val="28"/>
        </w:rPr>
        <w:t xml:space="preserve"> - 2017. – Режим доступу: </w:t>
      </w:r>
      <w:hyperlink r:id="rId16" w:history="1">
        <w:r w:rsidRPr="00915C51">
          <w:rPr>
            <w:rStyle w:val="ab"/>
            <w:rFonts w:ascii="Times New Roman" w:hAnsi="Times New Roman" w:cs="Times New Roman"/>
            <w:sz w:val="28"/>
            <w:szCs w:val="28"/>
          </w:rPr>
          <w:t>https://bizfluent.com/info-8371893-there-betweenorganizational-corporate-culture.html</w:t>
        </w:r>
      </w:hyperlink>
    </w:p>
    <w:p w14:paraId="0769C71D"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Groysberg</w:t>
      </w:r>
      <w:proofErr w:type="spellEnd"/>
      <w:r w:rsidR="00314343" w:rsidRPr="00314343">
        <w:rPr>
          <w:rFonts w:ascii="Times New Roman" w:hAnsi="Times New Roman" w:cs="Times New Roman"/>
          <w:sz w:val="28"/>
          <w:szCs w:val="28"/>
        </w:rPr>
        <w:t xml:space="preserve"> B. </w:t>
      </w:r>
      <w:proofErr w:type="spellStart"/>
      <w:r w:rsidR="00314343" w:rsidRPr="00314343">
        <w:rPr>
          <w:rFonts w:ascii="Times New Roman" w:hAnsi="Times New Roman" w:cs="Times New Roman"/>
          <w:sz w:val="28"/>
          <w:szCs w:val="28"/>
        </w:rPr>
        <w:t>The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Leader’s</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guide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to</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corporate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culture</w:t>
      </w:r>
      <w:proofErr w:type="spellEnd"/>
      <w:r w:rsidR="00314343" w:rsidRPr="00314343">
        <w:rPr>
          <w:rFonts w:ascii="Times New Roman" w:hAnsi="Times New Roman" w:cs="Times New Roman"/>
          <w:sz w:val="28"/>
          <w:szCs w:val="28"/>
        </w:rPr>
        <w:t xml:space="preserve"> [Електронний ресурс] / B. </w:t>
      </w:r>
      <w:proofErr w:type="spellStart"/>
      <w:r w:rsidR="00314343" w:rsidRPr="00314343">
        <w:rPr>
          <w:rFonts w:ascii="Times New Roman" w:hAnsi="Times New Roman" w:cs="Times New Roman"/>
          <w:sz w:val="28"/>
          <w:szCs w:val="28"/>
        </w:rPr>
        <w:t>Groysberg</w:t>
      </w:r>
      <w:proofErr w:type="spellEnd"/>
      <w:r w:rsidR="00314343" w:rsidRPr="00314343">
        <w:rPr>
          <w:rFonts w:ascii="Times New Roman" w:hAnsi="Times New Roman" w:cs="Times New Roman"/>
          <w:sz w:val="28"/>
          <w:szCs w:val="28"/>
        </w:rPr>
        <w:t xml:space="preserve">, J. </w:t>
      </w:r>
      <w:proofErr w:type="spellStart"/>
      <w:r w:rsidR="00314343" w:rsidRPr="00314343">
        <w:rPr>
          <w:rFonts w:ascii="Times New Roman" w:hAnsi="Times New Roman" w:cs="Times New Roman"/>
          <w:sz w:val="28"/>
          <w:szCs w:val="28"/>
        </w:rPr>
        <w:t>Lee</w:t>
      </w:r>
      <w:proofErr w:type="spellEnd"/>
      <w:r w:rsidR="00314343" w:rsidRPr="00314343">
        <w:rPr>
          <w:rFonts w:ascii="Times New Roman" w:hAnsi="Times New Roman" w:cs="Times New Roman"/>
          <w:sz w:val="28"/>
          <w:szCs w:val="28"/>
        </w:rPr>
        <w:t xml:space="preserve">, J. </w:t>
      </w:r>
      <w:proofErr w:type="spellStart"/>
      <w:r w:rsidR="00314343" w:rsidRPr="00314343">
        <w:rPr>
          <w:rFonts w:ascii="Times New Roman" w:hAnsi="Times New Roman" w:cs="Times New Roman"/>
          <w:sz w:val="28"/>
          <w:szCs w:val="28"/>
        </w:rPr>
        <w:t>Price</w:t>
      </w:r>
      <w:proofErr w:type="spellEnd"/>
      <w:r w:rsidR="00314343" w:rsidRPr="00314343">
        <w:rPr>
          <w:rFonts w:ascii="Times New Roman" w:hAnsi="Times New Roman" w:cs="Times New Roman"/>
          <w:sz w:val="28"/>
          <w:szCs w:val="28"/>
        </w:rPr>
        <w:t xml:space="preserve">, J. Y. </w:t>
      </w:r>
      <w:proofErr w:type="spellStart"/>
      <w:r w:rsidR="00314343" w:rsidRPr="00314343">
        <w:rPr>
          <w:rFonts w:ascii="Times New Roman" w:hAnsi="Times New Roman" w:cs="Times New Roman"/>
          <w:sz w:val="28"/>
          <w:szCs w:val="28"/>
        </w:rPr>
        <w:t>Cheng</w:t>
      </w:r>
      <w:proofErr w:type="spellEnd"/>
      <w:r w:rsidR="00314343" w:rsidRPr="00314343">
        <w:rPr>
          <w:rFonts w:ascii="Times New Roman" w:hAnsi="Times New Roman" w:cs="Times New Roman"/>
          <w:sz w:val="28"/>
          <w:szCs w:val="28"/>
        </w:rPr>
        <w:t xml:space="preserve"> // </w:t>
      </w:r>
      <w:proofErr w:type="spellStart"/>
      <w:r w:rsidR="00314343" w:rsidRPr="00314343">
        <w:rPr>
          <w:rFonts w:ascii="Times New Roman" w:hAnsi="Times New Roman" w:cs="Times New Roman"/>
          <w:sz w:val="28"/>
          <w:szCs w:val="28"/>
        </w:rPr>
        <w:t>Harvard</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Business</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Review</w:t>
      </w:r>
      <w:proofErr w:type="spellEnd"/>
      <w:r w:rsidR="00314343" w:rsidRPr="00314343">
        <w:rPr>
          <w:rFonts w:ascii="Times New Roman" w:hAnsi="Times New Roman" w:cs="Times New Roman"/>
          <w:sz w:val="28"/>
          <w:szCs w:val="28"/>
        </w:rPr>
        <w:t xml:space="preserve">. – 2018. – </w:t>
      </w:r>
      <w:proofErr w:type="spellStart"/>
      <w:r w:rsidR="00314343" w:rsidRPr="00314343">
        <w:rPr>
          <w:rFonts w:ascii="Times New Roman" w:hAnsi="Times New Roman" w:cs="Times New Roman"/>
          <w:sz w:val="28"/>
          <w:szCs w:val="28"/>
        </w:rPr>
        <w:t>January-February</w:t>
      </w:r>
      <w:proofErr w:type="spellEnd"/>
      <w:r w:rsidR="00314343" w:rsidRPr="00314343">
        <w:rPr>
          <w:rFonts w:ascii="Times New Roman" w:hAnsi="Times New Roman" w:cs="Times New Roman"/>
          <w:sz w:val="28"/>
          <w:szCs w:val="28"/>
        </w:rPr>
        <w:t xml:space="preserve">. – Режим доступу: </w:t>
      </w:r>
      <w:hyperlink r:id="rId17" w:history="1">
        <w:r w:rsidRPr="00915C51">
          <w:rPr>
            <w:rStyle w:val="ab"/>
            <w:rFonts w:ascii="Times New Roman" w:hAnsi="Times New Roman" w:cs="Times New Roman"/>
            <w:sz w:val="28"/>
            <w:szCs w:val="28"/>
          </w:rPr>
          <w:t>https://hbr.org/2018/01/the-culture-factor</w:t>
        </w:r>
      </w:hyperlink>
    </w:p>
    <w:p w14:paraId="00086840"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Cultural</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differences</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in</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business</w:t>
      </w:r>
      <w:proofErr w:type="spellEnd"/>
      <w:r w:rsidR="00314343" w:rsidRPr="00314343">
        <w:rPr>
          <w:rFonts w:ascii="Times New Roman" w:hAnsi="Times New Roman" w:cs="Times New Roman"/>
          <w:sz w:val="28"/>
          <w:szCs w:val="28"/>
        </w:rPr>
        <w:t xml:space="preserve"> – </w:t>
      </w:r>
      <w:proofErr w:type="spellStart"/>
      <w:r w:rsidR="00314343" w:rsidRPr="00314343">
        <w:rPr>
          <w:rFonts w:ascii="Times New Roman" w:hAnsi="Times New Roman" w:cs="Times New Roman"/>
          <w:sz w:val="28"/>
          <w:szCs w:val="28"/>
        </w:rPr>
        <w:t>are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you</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aware</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of</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them</w:t>
      </w:r>
      <w:proofErr w:type="spellEnd"/>
      <w:r w:rsidR="00314343" w:rsidRPr="00314343">
        <w:rPr>
          <w:rFonts w:ascii="Times New Roman" w:hAnsi="Times New Roman" w:cs="Times New Roman"/>
          <w:sz w:val="28"/>
          <w:szCs w:val="28"/>
        </w:rPr>
        <w:t xml:space="preserve">? [Електронний ресурс] // </w:t>
      </w:r>
      <w:proofErr w:type="spellStart"/>
      <w:r w:rsidR="00314343" w:rsidRPr="00314343">
        <w:rPr>
          <w:rFonts w:ascii="Times New Roman" w:hAnsi="Times New Roman" w:cs="Times New Roman"/>
          <w:sz w:val="28"/>
          <w:szCs w:val="28"/>
        </w:rPr>
        <w:t>Passport</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to</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Trade</w:t>
      </w:r>
      <w:proofErr w:type="spellEnd"/>
      <w:r w:rsidR="00314343" w:rsidRPr="00314343">
        <w:rPr>
          <w:rFonts w:ascii="Times New Roman" w:hAnsi="Times New Roman" w:cs="Times New Roman"/>
          <w:sz w:val="28"/>
          <w:szCs w:val="28"/>
        </w:rPr>
        <w:t xml:space="preserve"> 2.0. – 2014. - Режим доступу: </w:t>
      </w:r>
      <w:hyperlink r:id="rId18" w:history="1">
        <w:r w:rsidRPr="00915C51">
          <w:rPr>
            <w:rStyle w:val="ab"/>
            <w:rFonts w:ascii="Times New Roman" w:hAnsi="Times New Roman" w:cs="Times New Roman"/>
            <w:sz w:val="28"/>
            <w:szCs w:val="28"/>
          </w:rPr>
          <w:t>http://businessculture.org/business-culture/cultural-differences-in-business</w:t>
        </w:r>
      </w:hyperlink>
      <w:r w:rsidR="00314343" w:rsidRPr="00314343">
        <w:rPr>
          <w:rFonts w:ascii="Times New Roman" w:hAnsi="Times New Roman" w:cs="Times New Roman"/>
          <w:sz w:val="28"/>
          <w:szCs w:val="28"/>
        </w:rPr>
        <w:t xml:space="preserve"> </w:t>
      </w:r>
    </w:p>
    <w:p w14:paraId="5D940204"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Льюис</w:t>
      </w:r>
      <w:proofErr w:type="spellEnd"/>
      <w:r w:rsidR="00314343" w:rsidRPr="00314343">
        <w:rPr>
          <w:rFonts w:ascii="Times New Roman" w:hAnsi="Times New Roman" w:cs="Times New Roman"/>
          <w:sz w:val="28"/>
          <w:szCs w:val="28"/>
        </w:rPr>
        <w:t xml:space="preserve"> Р.Д. </w:t>
      </w:r>
      <w:proofErr w:type="spellStart"/>
      <w:r w:rsidR="00314343" w:rsidRPr="00314343">
        <w:rPr>
          <w:rFonts w:ascii="Times New Roman" w:hAnsi="Times New Roman" w:cs="Times New Roman"/>
          <w:sz w:val="28"/>
          <w:szCs w:val="28"/>
        </w:rPr>
        <w:t>Деловые</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культуры</w:t>
      </w:r>
      <w:proofErr w:type="spellEnd"/>
      <w:r w:rsidR="00314343" w:rsidRPr="00314343">
        <w:rPr>
          <w:rFonts w:ascii="Times New Roman" w:hAnsi="Times New Roman" w:cs="Times New Roman"/>
          <w:sz w:val="28"/>
          <w:szCs w:val="28"/>
        </w:rPr>
        <w:t xml:space="preserve"> в </w:t>
      </w:r>
      <w:proofErr w:type="spellStart"/>
      <w:r w:rsidR="00314343" w:rsidRPr="00314343">
        <w:rPr>
          <w:rFonts w:ascii="Times New Roman" w:hAnsi="Times New Roman" w:cs="Times New Roman"/>
          <w:sz w:val="28"/>
          <w:szCs w:val="28"/>
        </w:rPr>
        <w:t>международном</w:t>
      </w:r>
      <w:proofErr w:type="spellEnd"/>
      <w:r w:rsidR="00314343" w:rsidRPr="00314343">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бизнесе</w:t>
      </w:r>
      <w:proofErr w:type="spellEnd"/>
      <w:r w:rsidR="00314343" w:rsidRPr="00314343">
        <w:rPr>
          <w:rFonts w:ascii="Times New Roman" w:hAnsi="Times New Roman" w:cs="Times New Roman"/>
          <w:sz w:val="28"/>
          <w:szCs w:val="28"/>
        </w:rPr>
        <w:t xml:space="preserve">. От </w:t>
      </w:r>
      <w:proofErr w:type="spellStart"/>
      <w:r w:rsidR="00314343" w:rsidRPr="00314343">
        <w:rPr>
          <w:rFonts w:ascii="Times New Roman" w:hAnsi="Times New Roman" w:cs="Times New Roman"/>
          <w:sz w:val="28"/>
          <w:szCs w:val="28"/>
        </w:rPr>
        <w:t>столкновения</w:t>
      </w:r>
      <w:proofErr w:type="spellEnd"/>
      <w:r w:rsidR="00314343" w:rsidRPr="00314343">
        <w:rPr>
          <w:rFonts w:ascii="Times New Roman" w:hAnsi="Times New Roman" w:cs="Times New Roman"/>
          <w:sz w:val="28"/>
          <w:szCs w:val="28"/>
        </w:rPr>
        <w:t xml:space="preserve"> до </w:t>
      </w:r>
      <w:proofErr w:type="spellStart"/>
      <w:r w:rsidR="00314343" w:rsidRPr="00314343">
        <w:rPr>
          <w:rFonts w:ascii="Times New Roman" w:hAnsi="Times New Roman" w:cs="Times New Roman"/>
          <w:sz w:val="28"/>
          <w:szCs w:val="28"/>
        </w:rPr>
        <w:t>взаимопонимания</w:t>
      </w:r>
      <w:proofErr w:type="spellEnd"/>
      <w:r w:rsidR="00314343" w:rsidRPr="00314343">
        <w:rPr>
          <w:rFonts w:ascii="Times New Roman" w:hAnsi="Times New Roman" w:cs="Times New Roman"/>
          <w:sz w:val="28"/>
          <w:szCs w:val="28"/>
        </w:rPr>
        <w:t xml:space="preserve"> / Р.Д. </w:t>
      </w:r>
      <w:proofErr w:type="spellStart"/>
      <w:r w:rsidR="00314343" w:rsidRPr="00314343">
        <w:rPr>
          <w:rFonts w:ascii="Times New Roman" w:hAnsi="Times New Roman" w:cs="Times New Roman"/>
          <w:sz w:val="28"/>
          <w:szCs w:val="28"/>
        </w:rPr>
        <w:t>Ль</w:t>
      </w:r>
      <w:r>
        <w:rPr>
          <w:rFonts w:ascii="Times New Roman" w:hAnsi="Times New Roman" w:cs="Times New Roman"/>
          <w:sz w:val="28"/>
          <w:szCs w:val="28"/>
        </w:rPr>
        <w:t>юис</w:t>
      </w:r>
      <w:proofErr w:type="spellEnd"/>
      <w:r>
        <w:rPr>
          <w:rFonts w:ascii="Times New Roman" w:hAnsi="Times New Roman" w:cs="Times New Roman"/>
          <w:sz w:val="28"/>
          <w:szCs w:val="28"/>
        </w:rPr>
        <w:t xml:space="preserve"> – М.: Дело,1999. – 64 с.</w:t>
      </w:r>
    </w:p>
    <w:p w14:paraId="121E3816" w14:textId="77777777" w:rsidR="00795C07"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4343" w:rsidRPr="00314343">
        <w:rPr>
          <w:rFonts w:ascii="Times New Roman" w:hAnsi="Times New Roman" w:cs="Times New Roman"/>
          <w:sz w:val="28"/>
          <w:szCs w:val="28"/>
        </w:rPr>
        <w:t xml:space="preserve">Маркова В.О. Становлення корпоративної культури як складової культури ділових відносин в Україні / В.О. Маркова, Т.Г. Шматок // Наука. Релігія. Суспільство. – </w:t>
      </w:r>
      <w:r>
        <w:rPr>
          <w:rFonts w:ascii="Times New Roman" w:hAnsi="Times New Roman" w:cs="Times New Roman"/>
          <w:sz w:val="28"/>
          <w:szCs w:val="28"/>
        </w:rPr>
        <w:t>2009. - № 4 - С. 199 - 202.</w:t>
      </w:r>
    </w:p>
    <w:p w14:paraId="2C5A62EF" w14:textId="77777777" w:rsidR="00314343" w:rsidRPr="00314343" w:rsidRDefault="00795C07" w:rsidP="00FE3F0E">
      <w:pPr>
        <w:pStyle w:val="a3"/>
        <w:numPr>
          <w:ilvl w:val="0"/>
          <w:numId w:val="4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14343" w:rsidRPr="00314343">
        <w:rPr>
          <w:rFonts w:ascii="Times New Roman" w:hAnsi="Times New Roman" w:cs="Times New Roman"/>
          <w:sz w:val="28"/>
          <w:szCs w:val="28"/>
        </w:rPr>
        <w:t>Петрушенко</w:t>
      </w:r>
      <w:proofErr w:type="spellEnd"/>
      <w:r w:rsidR="00314343" w:rsidRPr="00314343">
        <w:rPr>
          <w:rFonts w:ascii="Times New Roman" w:hAnsi="Times New Roman" w:cs="Times New Roman"/>
          <w:sz w:val="28"/>
          <w:szCs w:val="28"/>
        </w:rPr>
        <w:t xml:space="preserve"> Ю.М. Вплив національних особливостей корпоративної культури на розвиток економічних відносин / Ю.М. </w:t>
      </w:r>
      <w:proofErr w:type="spellStart"/>
      <w:r w:rsidR="00314343" w:rsidRPr="00314343">
        <w:rPr>
          <w:rFonts w:ascii="Times New Roman" w:hAnsi="Times New Roman" w:cs="Times New Roman"/>
          <w:sz w:val="28"/>
          <w:szCs w:val="28"/>
        </w:rPr>
        <w:t>Петрушенко</w:t>
      </w:r>
      <w:proofErr w:type="spellEnd"/>
      <w:r w:rsidR="00314343" w:rsidRPr="00314343">
        <w:rPr>
          <w:rFonts w:ascii="Times New Roman" w:hAnsi="Times New Roman" w:cs="Times New Roman"/>
          <w:sz w:val="28"/>
          <w:szCs w:val="28"/>
        </w:rPr>
        <w:t xml:space="preserve">, Т.А. Голець // Вісник </w:t>
      </w:r>
      <w:proofErr w:type="spellStart"/>
      <w:r w:rsidR="00314343" w:rsidRPr="00314343">
        <w:rPr>
          <w:rFonts w:ascii="Times New Roman" w:hAnsi="Times New Roman" w:cs="Times New Roman"/>
          <w:sz w:val="28"/>
          <w:szCs w:val="28"/>
        </w:rPr>
        <w:t>СумДу</w:t>
      </w:r>
      <w:proofErr w:type="spellEnd"/>
      <w:r w:rsidR="00314343" w:rsidRPr="00314343">
        <w:rPr>
          <w:rFonts w:ascii="Times New Roman" w:hAnsi="Times New Roman" w:cs="Times New Roman"/>
          <w:sz w:val="28"/>
          <w:szCs w:val="28"/>
        </w:rPr>
        <w:t>. Серія Економіка. – 2007. – № 1. – С. 81-84.</w:t>
      </w:r>
    </w:p>
    <w:p w14:paraId="2292347B" w14:textId="77777777" w:rsidR="00DC7A6F" w:rsidRPr="00795C07" w:rsidRDefault="00DC7A6F" w:rsidP="00DC7A6F">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DC7A6F">
        <w:rPr>
          <w:rFonts w:ascii="Times New Roman" w:eastAsia="Times New Roman" w:hAnsi="Times New Roman" w:cs="Times New Roman"/>
          <w:sz w:val="20"/>
          <w:szCs w:val="20"/>
          <w:lang w:eastAsia="ru-RU"/>
        </w:rPr>
        <w:t> </w:t>
      </w:r>
    </w:p>
    <w:p w14:paraId="5DF41B5D" w14:textId="77777777" w:rsidR="00F767E0" w:rsidRPr="00795C07" w:rsidRDefault="00F767E0" w:rsidP="0096424A">
      <w:pPr>
        <w:spacing w:after="0" w:line="360" w:lineRule="auto"/>
        <w:ind w:left="170" w:right="57" w:firstLine="709"/>
        <w:jc w:val="both"/>
        <w:rPr>
          <w:rFonts w:ascii="Times New Roman" w:hAnsi="Times New Roman" w:cs="Times New Roman"/>
          <w:sz w:val="28"/>
          <w:szCs w:val="28"/>
          <w:lang w:val="ru-RU"/>
        </w:rPr>
      </w:pPr>
    </w:p>
    <w:sectPr w:rsidR="00F767E0" w:rsidRPr="00795C07" w:rsidSect="0027322B">
      <w:headerReference w:type="default" r:id="rId19"/>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6BEB" w14:textId="77777777" w:rsidR="0080386F" w:rsidRDefault="0080386F" w:rsidP="0027322B">
      <w:pPr>
        <w:spacing w:after="0" w:line="240" w:lineRule="auto"/>
      </w:pPr>
      <w:r>
        <w:separator/>
      </w:r>
    </w:p>
  </w:endnote>
  <w:endnote w:type="continuationSeparator" w:id="0">
    <w:p w14:paraId="6609E775" w14:textId="77777777" w:rsidR="0080386F" w:rsidRDefault="0080386F" w:rsidP="0027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3272" w14:textId="77777777" w:rsidR="0080386F" w:rsidRDefault="0080386F" w:rsidP="0027322B">
      <w:pPr>
        <w:spacing w:after="0" w:line="240" w:lineRule="auto"/>
      </w:pPr>
      <w:r>
        <w:separator/>
      </w:r>
    </w:p>
  </w:footnote>
  <w:footnote w:type="continuationSeparator" w:id="0">
    <w:p w14:paraId="1512F0E8" w14:textId="77777777" w:rsidR="0080386F" w:rsidRDefault="0080386F" w:rsidP="0027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43781"/>
      <w:docPartObj>
        <w:docPartGallery w:val="Page Numbers (Top of Page)"/>
        <w:docPartUnique/>
      </w:docPartObj>
    </w:sdtPr>
    <w:sdtEndPr>
      <w:rPr>
        <w:noProof/>
      </w:rPr>
    </w:sdtEndPr>
    <w:sdtContent>
      <w:p w14:paraId="75925373" w14:textId="77777777" w:rsidR="00620C93" w:rsidRDefault="00620C93">
        <w:pPr>
          <w:pStyle w:val="a4"/>
          <w:jc w:val="right"/>
        </w:pPr>
        <w:r>
          <w:fldChar w:fldCharType="begin"/>
        </w:r>
        <w:r>
          <w:instrText xml:space="preserve"> PAGE   \* MERGEFORMAT </w:instrText>
        </w:r>
        <w:r>
          <w:fldChar w:fldCharType="separate"/>
        </w:r>
        <w:r w:rsidR="00425600">
          <w:rPr>
            <w:noProof/>
          </w:rPr>
          <w:t>94</w:t>
        </w:r>
        <w:r>
          <w:rPr>
            <w:noProof/>
          </w:rPr>
          <w:fldChar w:fldCharType="end"/>
        </w:r>
      </w:p>
    </w:sdtContent>
  </w:sdt>
  <w:p w14:paraId="09985A97" w14:textId="77777777" w:rsidR="00620C93" w:rsidRDefault="00620C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9E5"/>
    <w:multiLevelType w:val="hybridMultilevel"/>
    <w:tmpl w:val="27E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A33CD"/>
    <w:multiLevelType w:val="hybridMultilevel"/>
    <w:tmpl w:val="2E107838"/>
    <w:lvl w:ilvl="0" w:tplc="DD66150E">
      <w:start w:val="29"/>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822E88"/>
    <w:multiLevelType w:val="hybridMultilevel"/>
    <w:tmpl w:val="CB7622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76EDB"/>
    <w:multiLevelType w:val="hybridMultilevel"/>
    <w:tmpl w:val="BE569B1A"/>
    <w:lvl w:ilvl="0" w:tplc="5790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037FAD"/>
    <w:multiLevelType w:val="hybridMultilevel"/>
    <w:tmpl w:val="D8663B42"/>
    <w:lvl w:ilvl="0" w:tplc="DD66150E">
      <w:start w:val="29"/>
      <w:numFmt w:val="decimal"/>
      <w:lvlText w:val="%1."/>
      <w:lvlJc w:val="left"/>
      <w:pPr>
        <w:ind w:left="144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35FD7"/>
    <w:multiLevelType w:val="multilevel"/>
    <w:tmpl w:val="AD3ED0F0"/>
    <w:lvl w:ilvl="0">
      <w:start w:val="1"/>
      <w:numFmt w:val="decimal"/>
      <w:lvlText w:val="%1."/>
      <w:lvlJc w:val="left"/>
      <w:pPr>
        <w:ind w:left="720" w:hanging="360"/>
      </w:pPr>
      <w:rPr>
        <w:rFonts w:hint="default"/>
      </w:rPr>
    </w:lvl>
    <w:lvl w:ilvl="1">
      <w:start w:val="3"/>
      <w:numFmt w:val="decimal"/>
      <w:isLgl/>
      <w:lvlText w:val="%1.%2"/>
      <w:lvlJc w:val="left"/>
      <w:pPr>
        <w:ind w:left="1833" w:hanging="1125"/>
      </w:pPr>
      <w:rPr>
        <w:rFonts w:eastAsiaTheme="minorHAnsi" w:hint="default"/>
      </w:rPr>
    </w:lvl>
    <w:lvl w:ilvl="2">
      <w:start w:val="1"/>
      <w:numFmt w:val="decimal"/>
      <w:isLgl/>
      <w:lvlText w:val="%1.%2.%3"/>
      <w:lvlJc w:val="left"/>
      <w:pPr>
        <w:ind w:left="2181" w:hanging="1125"/>
      </w:pPr>
      <w:rPr>
        <w:rFonts w:eastAsiaTheme="minorHAnsi" w:hint="default"/>
      </w:rPr>
    </w:lvl>
    <w:lvl w:ilvl="3">
      <w:start w:val="1"/>
      <w:numFmt w:val="decimal"/>
      <w:isLgl/>
      <w:lvlText w:val="%1.%2.%3.%4"/>
      <w:lvlJc w:val="left"/>
      <w:pPr>
        <w:ind w:left="2529" w:hanging="1125"/>
      </w:pPr>
      <w:rPr>
        <w:rFonts w:eastAsiaTheme="minorHAnsi" w:hint="default"/>
      </w:rPr>
    </w:lvl>
    <w:lvl w:ilvl="4">
      <w:start w:val="1"/>
      <w:numFmt w:val="decimal"/>
      <w:isLgl/>
      <w:lvlText w:val="%1.%2.%3.%4.%5"/>
      <w:lvlJc w:val="left"/>
      <w:pPr>
        <w:ind w:left="2877" w:hanging="1125"/>
      </w:pPr>
      <w:rPr>
        <w:rFonts w:eastAsiaTheme="minorHAnsi" w:hint="default"/>
      </w:rPr>
    </w:lvl>
    <w:lvl w:ilvl="5">
      <w:start w:val="1"/>
      <w:numFmt w:val="decimal"/>
      <w:isLgl/>
      <w:lvlText w:val="%1.%2.%3.%4.%5.%6"/>
      <w:lvlJc w:val="left"/>
      <w:pPr>
        <w:ind w:left="3540" w:hanging="1440"/>
      </w:pPr>
      <w:rPr>
        <w:rFonts w:eastAsiaTheme="minorHAnsi" w:hint="default"/>
      </w:rPr>
    </w:lvl>
    <w:lvl w:ilvl="6">
      <w:start w:val="1"/>
      <w:numFmt w:val="decimal"/>
      <w:isLgl/>
      <w:lvlText w:val="%1.%2.%3.%4.%5.%6.%7"/>
      <w:lvlJc w:val="left"/>
      <w:pPr>
        <w:ind w:left="3888" w:hanging="1440"/>
      </w:pPr>
      <w:rPr>
        <w:rFonts w:eastAsiaTheme="minorHAnsi" w:hint="default"/>
      </w:rPr>
    </w:lvl>
    <w:lvl w:ilvl="7">
      <w:start w:val="1"/>
      <w:numFmt w:val="decimal"/>
      <w:isLgl/>
      <w:lvlText w:val="%1.%2.%3.%4.%5.%6.%7.%8"/>
      <w:lvlJc w:val="left"/>
      <w:pPr>
        <w:ind w:left="4596" w:hanging="1800"/>
      </w:pPr>
      <w:rPr>
        <w:rFonts w:eastAsiaTheme="minorHAnsi" w:hint="default"/>
      </w:rPr>
    </w:lvl>
    <w:lvl w:ilvl="8">
      <w:start w:val="1"/>
      <w:numFmt w:val="decimal"/>
      <w:isLgl/>
      <w:lvlText w:val="%1.%2.%3.%4.%5.%6.%7.%8.%9"/>
      <w:lvlJc w:val="left"/>
      <w:pPr>
        <w:ind w:left="5304" w:hanging="2160"/>
      </w:pPr>
      <w:rPr>
        <w:rFonts w:eastAsiaTheme="minorHAnsi" w:hint="default"/>
      </w:rPr>
    </w:lvl>
  </w:abstractNum>
  <w:abstractNum w:abstractNumId="6" w15:restartNumberingAfterBreak="0">
    <w:nsid w:val="132235DA"/>
    <w:multiLevelType w:val="hybridMultilevel"/>
    <w:tmpl w:val="1018A98E"/>
    <w:lvl w:ilvl="0" w:tplc="23666738">
      <w:start w:val="26"/>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896A72"/>
    <w:multiLevelType w:val="hybridMultilevel"/>
    <w:tmpl w:val="056E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1169C"/>
    <w:multiLevelType w:val="hybridMultilevel"/>
    <w:tmpl w:val="3BA6D634"/>
    <w:lvl w:ilvl="0" w:tplc="DD66150E">
      <w:start w:val="29"/>
      <w:numFmt w:val="decimal"/>
      <w:lvlText w:val="%1."/>
      <w:lvlJc w:val="left"/>
      <w:pPr>
        <w:ind w:left="144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D52BF"/>
    <w:multiLevelType w:val="hybridMultilevel"/>
    <w:tmpl w:val="C5609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4E0396"/>
    <w:multiLevelType w:val="hybridMultilevel"/>
    <w:tmpl w:val="F2C654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02FDC"/>
    <w:multiLevelType w:val="hybridMultilevel"/>
    <w:tmpl w:val="A896113C"/>
    <w:lvl w:ilvl="0" w:tplc="4BE4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9E2273"/>
    <w:multiLevelType w:val="hybridMultilevel"/>
    <w:tmpl w:val="B34AB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615A2"/>
    <w:multiLevelType w:val="hybridMultilevel"/>
    <w:tmpl w:val="7956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363C7"/>
    <w:multiLevelType w:val="hybridMultilevel"/>
    <w:tmpl w:val="45182B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32371E7E"/>
    <w:multiLevelType w:val="hybridMultilevel"/>
    <w:tmpl w:val="11E4B640"/>
    <w:lvl w:ilvl="0" w:tplc="DD66150E">
      <w:start w:val="29"/>
      <w:numFmt w:val="decimal"/>
      <w:lvlText w:val="%1."/>
      <w:lvlJc w:val="left"/>
      <w:pPr>
        <w:ind w:left="2389" w:hanging="375"/>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6" w15:restartNumberingAfterBreak="0">
    <w:nsid w:val="3A620821"/>
    <w:multiLevelType w:val="hybridMultilevel"/>
    <w:tmpl w:val="33AE1D5A"/>
    <w:lvl w:ilvl="0" w:tplc="7778D4B0">
      <w:start w:val="1"/>
      <w:numFmt w:val="decimal"/>
      <w:lvlText w:val="%1."/>
      <w:lvlJc w:val="left"/>
      <w:pPr>
        <w:ind w:left="513"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033C6968">
      <w:start w:val="1"/>
      <w:numFmt w:val="decimal"/>
      <w:lvlText w:val="%2."/>
      <w:lvlJc w:val="left"/>
      <w:pPr>
        <w:ind w:left="941" w:hanging="34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5C40778E">
      <w:start w:val="1"/>
      <w:numFmt w:val="decimal"/>
      <w:lvlText w:val="%3."/>
      <w:lvlJc w:val="left"/>
      <w:pPr>
        <w:ind w:left="232" w:hanging="28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3" w:tplc="EAEAD2DC">
      <w:numFmt w:val="bullet"/>
      <w:lvlText w:val="•"/>
      <w:lvlJc w:val="left"/>
      <w:pPr>
        <w:ind w:left="2125" w:hanging="286"/>
      </w:pPr>
      <w:rPr>
        <w:rFonts w:hint="default"/>
        <w:lang w:val="uk-UA" w:eastAsia="en-US" w:bidi="ar-SA"/>
      </w:rPr>
    </w:lvl>
    <w:lvl w:ilvl="4" w:tplc="F6D02A02">
      <w:numFmt w:val="bullet"/>
      <w:lvlText w:val="•"/>
      <w:lvlJc w:val="left"/>
      <w:pPr>
        <w:ind w:left="3311" w:hanging="286"/>
      </w:pPr>
      <w:rPr>
        <w:rFonts w:hint="default"/>
        <w:lang w:val="uk-UA" w:eastAsia="en-US" w:bidi="ar-SA"/>
      </w:rPr>
    </w:lvl>
    <w:lvl w:ilvl="5" w:tplc="EE7238AE">
      <w:numFmt w:val="bullet"/>
      <w:lvlText w:val="•"/>
      <w:lvlJc w:val="left"/>
      <w:pPr>
        <w:ind w:left="4497" w:hanging="286"/>
      </w:pPr>
      <w:rPr>
        <w:rFonts w:hint="default"/>
        <w:lang w:val="uk-UA" w:eastAsia="en-US" w:bidi="ar-SA"/>
      </w:rPr>
    </w:lvl>
    <w:lvl w:ilvl="6" w:tplc="DF125E18">
      <w:numFmt w:val="bullet"/>
      <w:lvlText w:val="•"/>
      <w:lvlJc w:val="left"/>
      <w:pPr>
        <w:ind w:left="5683" w:hanging="286"/>
      </w:pPr>
      <w:rPr>
        <w:rFonts w:hint="default"/>
        <w:lang w:val="uk-UA" w:eastAsia="en-US" w:bidi="ar-SA"/>
      </w:rPr>
    </w:lvl>
    <w:lvl w:ilvl="7" w:tplc="45007556">
      <w:numFmt w:val="bullet"/>
      <w:lvlText w:val="•"/>
      <w:lvlJc w:val="left"/>
      <w:pPr>
        <w:ind w:left="6869" w:hanging="286"/>
      </w:pPr>
      <w:rPr>
        <w:rFonts w:hint="default"/>
        <w:lang w:val="uk-UA" w:eastAsia="en-US" w:bidi="ar-SA"/>
      </w:rPr>
    </w:lvl>
    <w:lvl w:ilvl="8" w:tplc="0844548A">
      <w:numFmt w:val="bullet"/>
      <w:lvlText w:val="•"/>
      <w:lvlJc w:val="left"/>
      <w:pPr>
        <w:ind w:left="8054" w:hanging="286"/>
      </w:pPr>
      <w:rPr>
        <w:rFonts w:hint="default"/>
        <w:lang w:val="uk-UA" w:eastAsia="en-US" w:bidi="ar-SA"/>
      </w:rPr>
    </w:lvl>
  </w:abstractNum>
  <w:abstractNum w:abstractNumId="17" w15:restartNumberingAfterBreak="0">
    <w:nsid w:val="3E267F19"/>
    <w:multiLevelType w:val="hybridMultilevel"/>
    <w:tmpl w:val="5B38E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236F8"/>
    <w:multiLevelType w:val="hybridMultilevel"/>
    <w:tmpl w:val="1AF0C19E"/>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19" w15:restartNumberingAfterBreak="0">
    <w:nsid w:val="41941B83"/>
    <w:multiLevelType w:val="hybridMultilevel"/>
    <w:tmpl w:val="75B4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3260C1"/>
    <w:multiLevelType w:val="hybridMultilevel"/>
    <w:tmpl w:val="0BBC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8C420C"/>
    <w:multiLevelType w:val="hybridMultilevel"/>
    <w:tmpl w:val="D9542CBC"/>
    <w:lvl w:ilvl="0" w:tplc="0008A386">
      <w:start w:val="3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1723CC"/>
    <w:multiLevelType w:val="hybridMultilevel"/>
    <w:tmpl w:val="ADA6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1329A"/>
    <w:multiLevelType w:val="hybridMultilevel"/>
    <w:tmpl w:val="71AAEBB4"/>
    <w:lvl w:ilvl="0" w:tplc="60C4CB6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CB751C"/>
    <w:multiLevelType w:val="hybridMultilevel"/>
    <w:tmpl w:val="A2A64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37A2D91"/>
    <w:multiLevelType w:val="hybridMultilevel"/>
    <w:tmpl w:val="C3DC6256"/>
    <w:lvl w:ilvl="0" w:tplc="D35631E2">
      <w:start w:val="1"/>
      <w:numFmt w:val="decimal"/>
      <w:lvlText w:val="%1."/>
      <w:lvlJc w:val="left"/>
      <w:pPr>
        <w:ind w:left="513"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363273B6">
      <w:start w:val="1"/>
      <w:numFmt w:val="decimal"/>
      <w:lvlText w:val="%2."/>
      <w:lvlJc w:val="left"/>
      <w:pPr>
        <w:ind w:left="941" w:hanging="34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6A247394">
      <w:start w:val="1"/>
      <w:numFmt w:val="decimal"/>
      <w:lvlText w:val="%3."/>
      <w:lvlJc w:val="left"/>
      <w:pPr>
        <w:ind w:left="232" w:hanging="28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3" w:tplc="8B92D1FE">
      <w:numFmt w:val="bullet"/>
      <w:lvlText w:val="•"/>
      <w:lvlJc w:val="left"/>
      <w:pPr>
        <w:ind w:left="2125" w:hanging="286"/>
      </w:pPr>
      <w:rPr>
        <w:rFonts w:hint="default"/>
        <w:lang w:val="uk-UA" w:eastAsia="en-US" w:bidi="ar-SA"/>
      </w:rPr>
    </w:lvl>
    <w:lvl w:ilvl="4" w:tplc="8B523178">
      <w:numFmt w:val="bullet"/>
      <w:lvlText w:val="•"/>
      <w:lvlJc w:val="left"/>
      <w:pPr>
        <w:ind w:left="3311" w:hanging="286"/>
      </w:pPr>
      <w:rPr>
        <w:rFonts w:hint="default"/>
        <w:lang w:val="uk-UA" w:eastAsia="en-US" w:bidi="ar-SA"/>
      </w:rPr>
    </w:lvl>
    <w:lvl w:ilvl="5" w:tplc="4740BFA0">
      <w:numFmt w:val="bullet"/>
      <w:lvlText w:val="•"/>
      <w:lvlJc w:val="left"/>
      <w:pPr>
        <w:ind w:left="4497" w:hanging="286"/>
      </w:pPr>
      <w:rPr>
        <w:rFonts w:hint="default"/>
        <w:lang w:val="uk-UA" w:eastAsia="en-US" w:bidi="ar-SA"/>
      </w:rPr>
    </w:lvl>
    <w:lvl w:ilvl="6" w:tplc="EC46DB66">
      <w:numFmt w:val="bullet"/>
      <w:lvlText w:val="•"/>
      <w:lvlJc w:val="left"/>
      <w:pPr>
        <w:ind w:left="5683" w:hanging="286"/>
      </w:pPr>
      <w:rPr>
        <w:rFonts w:hint="default"/>
        <w:lang w:val="uk-UA" w:eastAsia="en-US" w:bidi="ar-SA"/>
      </w:rPr>
    </w:lvl>
    <w:lvl w:ilvl="7" w:tplc="979A64A8">
      <w:numFmt w:val="bullet"/>
      <w:lvlText w:val="•"/>
      <w:lvlJc w:val="left"/>
      <w:pPr>
        <w:ind w:left="6869" w:hanging="286"/>
      </w:pPr>
      <w:rPr>
        <w:rFonts w:hint="default"/>
        <w:lang w:val="uk-UA" w:eastAsia="en-US" w:bidi="ar-SA"/>
      </w:rPr>
    </w:lvl>
    <w:lvl w:ilvl="8" w:tplc="F06636FE">
      <w:numFmt w:val="bullet"/>
      <w:lvlText w:val="•"/>
      <w:lvlJc w:val="left"/>
      <w:pPr>
        <w:ind w:left="8054" w:hanging="286"/>
      </w:pPr>
      <w:rPr>
        <w:rFonts w:hint="default"/>
        <w:lang w:val="uk-UA" w:eastAsia="en-US" w:bidi="ar-SA"/>
      </w:rPr>
    </w:lvl>
  </w:abstractNum>
  <w:abstractNum w:abstractNumId="26" w15:restartNumberingAfterBreak="0">
    <w:nsid w:val="551F470A"/>
    <w:multiLevelType w:val="hybridMultilevel"/>
    <w:tmpl w:val="F68E3058"/>
    <w:lvl w:ilvl="0" w:tplc="0008A386">
      <w:start w:val="30"/>
      <w:numFmt w:val="decimal"/>
      <w:lvlText w:val="%1."/>
      <w:lvlJc w:val="left"/>
      <w:pPr>
        <w:ind w:left="1253" w:hanging="37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7" w15:restartNumberingAfterBreak="0">
    <w:nsid w:val="5ABF250E"/>
    <w:multiLevelType w:val="hybridMultilevel"/>
    <w:tmpl w:val="8090B1E0"/>
    <w:lvl w:ilvl="0" w:tplc="4F503A42">
      <w:numFmt w:val="bullet"/>
      <w:lvlText w:val="-"/>
      <w:lvlJc w:val="left"/>
      <w:pPr>
        <w:ind w:left="1239" w:hanging="360"/>
      </w:pPr>
      <w:rPr>
        <w:rFonts w:ascii="Times New Roman" w:eastAsiaTheme="minorHAns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28" w15:restartNumberingAfterBreak="0">
    <w:nsid w:val="5D636C99"/>
    <w:multiLevelType w:val="hybridMultilevel"/>
    <w:tmpl w:val="E64A4312"/>
    <w:lvl w:ilvl="0" w:tplc="154A0144">
      <w:start w:val="1"/>
      <w:numFmt w:val="bullet"/>
      <w:lvlText w:val=""/>
      <w:lvlJc w:val="left"/>
      <w:pPr>
        <w:ind w:left="1494"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29" w15:restartNumberingAfterBreak="0">
    <w:nsid w:val="5EAF2248"/>
    <w:multiLevelType w:val="multilevel"/>
    <w:tmpl w:val="AD3ED0F0"/>
    <w:lvl w:ilvl="0">
      <w:start w:val="1"/>
      <w:numFmt w:val="decimal"/>
      <w:lvlText w:val="%1."/>
      <w:lvlJc w:val="left"/>
      <w:pPr>
        <w:ind w:left="720" w:hanging="360"/>
      </w:pPr>
      <w:rPr>
        <w:rFonts w:hint="default"/>
      </w:rPr>
    </w:lvl>
    <w:lvl w:ilvl="1">
      <w:start w:val="3"/>
      <w:numFmt w:val="decimal"/>
      <w:isLgl/>
      <w:lvlText w:val="%1.%2"/>
      <w:lvlJc w:val="left"/>
      <w:pPr>
        <w:ind w:left="1833" w:hanging="1125"/>
      </w:pPr>
      <w:rPr>
        <w:rFonts w:eastAsiaTheme="minorHAnsi" w:hint="default"/>
      </w:rPr>
    </w:lvl>
    <w:lvl w:ilvl="2">
      <w:start w:val="1"/>
      <w:numFmt w:val="decimal"/>
      <w:isLgl/>
      <w:lvlText w:val="%1.%2.%3"/>
      <w:lvlJc w:val="left"/>
      <w:pPr>
        <w:ind w:left="2181" w:hanging="1125"/>
      </w:pPr>
      <w:rPr>
        <w:rFonts w:eastAsiaTheme="minorHAnsi" w:hint="default"/>
      </w:rPr>
    </w:lvl>
    <w:lvl w:ilvl="3">
      <w:start w:val="1"/>
      <w:numFmt w:val="decimal"/>
      <w:isLgl/>
      <w:lvlText w:val="%1.%2.%3.%4"/>
      <w:lvlJc w:val="left"/>
      <w:pPr>
        <w:ind w:left="2529" w:hanging="1125"/>
      </w:pPr>
      <w:rPr>
        <w:rFonts w:eastAsiaTheme="minorHAnsi" w:hint="default"/>
      </w:rPr>
    </w:lvl>
    <w:lvl w:ilvl="4">
      <w:start w:val="1"/>
      <w:numFmt w:val="decimal"/>
      <w:isLgl/>
      <w:lvlText w:val="%1.%2.%3.%4.%5"/>
      <w:lvlJc w:val="left"/>
      <w:pPr>
        <w:ind w:left="2877" w:hanging="1125"/>
      </w:pPr>
      <w:rPr>
        <w:rFonts w:eastAsiaTheme="minorHAnsi" w:hint="default"/>
      </w:rPr>
    </w:lvl>
    <w:lvl w:ilvl="5">
      <w:start w:val="1"/>
      <w:numFmt w:val="decimal"/>
      <w:isLgl/>
      <w:lvlText w:val="%1.%2.%3.%4.%5.%6"/>
      <w:lvlJc w:val="left"/>
      <w:pPr>
        <w:ind w:left="3540" w:hanging="1440"/>
      </w:pPr>
      <w:rPr>
        <w:rFonts w:eastAsiaTheme="minorHAnsi" w:hint="default"/>
      </w:rPr>
    </w:lvl>
    <w:lvl w:ilvl="6">
      <w:start w:val="1"/>
      <w:numFmt w:val="decimal"/>
      <w:isLgl/>
      <w:lvlText w:val="%1.%2.%3.%4.%5.%6.%7"/>
      <w:lvlJc w:val="left"/>
      <w:pPr>
        <w:ind w:left="3888" w:hanging="1440"/>
      </w:pPr>
      <w:rPr>
        <w:rFonts w:eastAsiaTheme="minorHAnsi" w:hint="default"/>
      </w:rPr>
    </w:lvl>
    <w:lvl w:ilvl="7">
      <w:start w:val="1"/>
      <w:numFmt w:val="decimal"/>
      <w:isLgl/>
      <w:lvlText w:val="%1.%2.%3.%4.%5.%6.%7.%8"/>
      <w:lvlJc w:val="left"/>
      <w:pPr>
        <w:ind w:left="4596" w:hanging="1800"/>
      </w:pPr>
      <w:rPr>
        <w:rFonts w:eastAsiaTheme="minorHAnsi" w:hint="default"/>
      </w:rPr>
    </w:lvl>
    <w:lvl w:ilvl="8">
      <w:start w:val="1"/>
      <w:numFmt w:val="decimal"/>
      <w:isLgl/>
      <w:lvlText w:val="%1.%2.%3.%4.%5.%6.%7.%8.%9"/>
      <w:lvlJc w:val="left"/>
      <w:pPr>
        <w:ind w:left="5304" w:hanging="2160"/>
      </w:pPr>
      <w:rPr>
        <w:rFonts w:eastAsiaTheme="minorHAnsi" w:hint="default"/>
      </w:rPr>
    </w:lvl>
  </w:abstractNum>
  <w:abstractNum w:abstractNumId="30" w15:restartNumberingAfterBreak="0">
    <w:nsid w:val="5F1211CE"/>
    <w:multiLevelType w:val="hybridMultilevel"/>
    <w:tmpl w:val="12F4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7D7D52"/>
    <w:multiLevelType w:val="hybridMultilevel"/>
    <w:tmpl w:val="1B0A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532278"/>
    <w:multiLevelType w:val="multilevel"/>
    <w:tmpl w:val="AD3ED0F0"/>
    <w:lvl w:ilvl="0">
      <w:start w:val="1"/>
      <w:numFmt w:val="decimal"/>
      <w:lvlText w:val="%1."/>
      <w:lvlJc w:val="left"/>
      <w:pPr>
        <w:ind w:left="720" w:hanging="360"/>
      </w:pPr>
      <w:rPr>
        <w:rFonts w:hint="default"/>
      </w:rPr>
    </w:lvl>
    <w:lvl w:ilvl="1">
      <w:start w:val="3"/>
      <w:numFmt w:val="decimal"/>
      <w:isLgl/>
      <w:lvlText w:val="%1.%2"/>
      <w:lvlJc w:val="left"/>
      <w:pPr>
        <w:ind w:left="1833" w:hanging="1125"/>
      </w:pPr>
      <w:rPr>
        <w:rFonts w:eastAsiaTheme="minorHAnsi" w:hint="default"/>
      </w:rPr>
    </w:lvl>
    <w:lvl w:ilvl="2">
      <w:start w:val="1"/>
      <w:numFmt w:val="decimal"/>
      <w:isLgl/>
      <w:lvlText w:val="%1.%2.%3"/>
      <w:lvlJc w:val="left"/>
      <w:pPr>
        <w:ind w:left="2181" w:hanging="1125"/>
      </w:pPr>
      <w:rPr>
        <w:rFonts w:eastAsiaTheme="minorHAnsi" w:hint="default"/>
      </w:rPr>
    </w:lvl>
    <w:lvl w:ilvl="3">
      <w:start w:val="1"/>
      <w:numFmt w:val="decimal"/>
      <w:isLgl/>
      <w:lvlText w:val="%1.%2.%3.%4"/>
      <w:lvlJc w:val="left"/>
      <w:pPr>
        <w:ind w:left="2529" w:hanging="1125"/>
      </w:pPr>
      <w:rPr>
        <w:rFonts w:eastAsiaTheme="minorHAnsi" w:hint="default"/>
      </w:rPr>
    </w:lvl>
    <w:lvl w:ilvl="4">
      <w:start w:val="1"/>
      <w:numFmt w:val="decimal"/>
      <w:isLgl/>
      <w:lvlText w:val="%1.%2.%3.%4.%5"/>
      <w:lvlJc w:val="left"/>
      <w:pPr>
        <w:ind w:left="2877" w:hanging="1125"/>
      </w:pPr>
      <w:rPr>
        <w:rFonts w:eastAsiaTheme="minorHAnsi" w:hint="default"/>
      </w:rPr>
    </w:lvl>
    <w:lvl w:ilvl="5">
      <w:start w:val="1"/>
      <w:numFmt w:val="decimal"/>
      <w:isLgl/>
      <w:lvlText w:val="%1.%2.%3.%4.%5.%6"/>
      <w:lvlJc w:val="left"/>
      <w:pPr>
        <w:ind w:left="3540" w:hanging="1440"/>
      </w:pPr>
      <w:rPr>
        <w:rFonts w:eastAsiaTheme="minorHAnsi" w:hint="default"/>
      </w:rPr>
    </w:lvl>
    <w:lvl w:ilvl="6">
      <w:start w:val="1"/>
      <w:numFmt w:val="decimal"/>
      <w:isLgl/>
      <w:lvlText w:val="%1.%2.%3.%4.%5.%6.%7"/>
      <w:lvlJc w:val="left"/>
      <w:pPr>
        <w:ind w:left="3888" w:hanging="1440"/>
      </w:pPr>
      <w:rPr>
        <w:rFonts w:eastAsiaTheme="minorHAnsi" w:hint="default"/>
      </w:rPr>
    </w:lvl>
    <w:lvl w:ilvl="7">
      <w:start w:val="1"/>
      <w:numFmt w:val="decimal"/>
      <w:isLgl/>
      <w:lvlText w:val="%1.%2.%3.%4.%5.%6.%7.%8"/>
      <w:lvlJc w:val="left"/>
      <w:pPr>
        <w:ind w:left="4596" w:hanging="1800"/>
      </w:pPr>
      <w:rPr>
        <w:rFonts w:eastAsiaTheme="minorHAnsi" w:hint="default"/>
      </w:rPr>
    </w:lvl>
    <w:lvl w:ilvl="8">
      <w:start w:val="1"/>
      <w:numFmt w:val="decimal"/>
      <w:isLgl/>
      <w:lvlText w:val="%1.%2.%3.%4.%5.%6.%7.%8.%9"/>
      <w:lvlJc w:val="left"/>
      <w:pPr>
        <w:ind w:left="5304" w:hanging="2160"/>
      </w:pPr>
      <w:rPr>
        <w:rFonts w:eastAsiaTheme="minorHAnsi" w:hint="default"/>
      </w:rPr>
    </w:lvl>
  </w:abstractNum>
  <w:abstractNum w:abstractNumId="33" w15:restartNumberingAfterBreak="0">
    <w:nsid w:val="6129259E"/>
    <w:multiLevelType w:val="hybridMultilevel"/>
    <w:tmpl w:val="B9F0D1A2"/>
    <w:lvl w:ilvl="0" w:tplc="23666738">
      <w:start w:val="26"/>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2A267B"/>
    <w:multiLevelType w:val="hybridMultilevel"/>
    <w:tmpl w:val="E66A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1C3980"/>
    <w:multiLevelType w:val="hybridMultilevel"/>
    <w:tmpl w:val="F22896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3F79B3"/>
    <w:multiLevelType w:val="multilevel"/>
    <w:tmpl w:val="ADA637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8990944"/>
    <w:multiLevelType w:val="hybridMultilevel"/>
    <w:tmpl w:val="3FC4960C"/>
    <w:lvl w:ilvl="0" w:tplc="5790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B2F42E9"/>
    <w:multiLevelType w:val="multilevel"/>
    <w:tmpl w:val="F22896D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E7E13F1"/>
    <w:multiLevelType w:val="hybridMultilevel"/>
    <w:tmpl w:val="C3DC6256"/>
    <w:lvl w:ilvl="0" w:tplc="D35631E2">
      <w:start w:val="1"/>
      <w:numFmt w:val="decimal"/>
      <w:lvlText w:val="%1."/>
      <w:lvlJc w:val="left"/>
      <w:pPr>
        <w:ind w:left="513"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363273B6">
      <w:start w:val="1"/>
      <w:numFmt w:val="decimal"/>
      <w:lvlText w:val="%2."/>
      <w:lvlJc w:val="left"/>
      <w:pPr>
        <w:ind w:left="941" w:hanging="34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6A247394">
      <w:start w:val="1"/>
      <w:numFmt w:val="decimal"/>
      <w:lvlText w:val="%3."/>
      <w:lvlJc w:val="left"/>
      <w:pPr>
        <w:ind w:left="232" w:hanging="28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3" w:tplc="8B92D1FE">
      <w:numFmt w:val="bullet"/>
      <w:lvlText w:val="•"/>
      <w:lvlJc w:val="left"/>
      <w:pPr>
        <w:ind w:left="2125" w:hanging="286"/>
      </w:pPr>
      <w:rPr>
        <w:rFonts w:hint="default"/>
        <w:lang w:val="uk-UA" w:eastAsia="en-US" w:bidi="ar-SA"/>
      </w:rPr>
    </w:lvl>
    <w:lvl w:ilvl="4" w:tplc="8B523178">
      <w:numFmt w:val="bullet"/>
      <w:lvlText w:val="•"/>
      <w:lvlJc w:val="left"/>
      <w:pPr>
        <w:ind w:left="3311" w:hanging="286"/>
      </w:pPr>
      <w:rPr>
        <w:rFonts w:hint="default"/>
        <w:lang w:val="uk-UA" w:eastAsia="en-US" w:bidi="ar-SA"/>
      </w:rPr>
    </w:lvl>
    <w:lvl w:ilvl="5" w:tplc="4740BFA0">
      <w:numFmt w:val="bullet"/>
      <w:lvlText w:val="•"/>
      <w:lvlJc w:val="left"/>
      <w:pPr>
        <w:ind w:left="4497" w:hanging="286"/>
      </w:pPr>
      <w:rPr>
        <w:rFonts w:hint="default"/>
        <w:lang w:val="uk-UA" w:eastAsia="en-US" w:bidi="ar-SA"/>
      </w:rPr>
    </w:lvl>
    <w:lvl w:ilvl="6" w:tplc="EC46DB66">
      <w:numFmt w:val="bullet"/>
      <w:lvlText w:val="•"/>
      <w:lvlJc w:val="left"/>
      <w:pPr>
        <w:ind w:left="5683" w:hanging="286"/>
      </w:pPr>
      <w:rPr>
        <w:rFonts w:hint="default"/>
        <w:lang w:val="uk-UA" w:eastAsia="en-US" w:bidi="ar-SA"/>
      </w:rPr>
    </w:lvl>
    <w:lvl w:ilvl="7" w:tplc="979A64A8">
      <w:numFmt w:val="bullet"/>
      <w:lvlText w:val="•"/>
      <w:lvlJc w:val="left"/>
      <w:pPr>
        <w:ind w:left="6869" w:hanging="286"/>
      </w:pPr>
      <w:rPr>
        <w:rFonts w:hint="default"/>
        <w:lang w:val="uk-UA" w:eastAsia="en-US" w:bidi="ar-SA"/>
      </w:rPr>
    </w:lvl>
    <w:lvl w:ilvl="8" w:tplc="F06636FE">
      <w:numFmt w:val="bullet"/>
      <w:lvlText w:val="•"/>
      <w:lvlJc w:val="left"/>
      <w:pPr>
        <w:ind w:left="8054" w:hanging="286"/>
      </w:pPr>
      <w:rPr>
        <w:rFonts w:hint="default"/>
        <w:lang w:val="uk-UA" w:eastAsia="en-US" w:bidi="ar-SA"/>
      </w:rPr>
    </w:lvl>
  </w:abstractNum>
  <w:abstractNum w:abstractNumId="40" w15:restartNumberingAfterBreak="0">
    <w:nsid w:val="6EEC28E3"/>
    <w:multiLevelType w:val="hybridMultilevel"/>
    <w:tmpl w:val="88C80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F11E0C"/>
    <w:multiLevelType w:val="hybridMultilevel"/>
    <w:tmpl w:val="D2FEE912"/>
    <w:lvl w:ilvl="0" w:tplc="0008A386">
      <w:start w:val="30"/>
      <w:numFmt w:val="decimal"/>
      <w:lvlText w:val="%1."/>
      <w:lvlJc w:val="left"/>
      <w:pPr>
        <w:ind w:left="108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850C7"/>
    <w:multiLevelType w:val="hybridMultilevel"/>
    <w:tmpl w:val="AB7C5C6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3" w15:restartNumberingAfterBreak="0">
    <w:nsid w:val="71A47C7A"/>
    <w:multiLevelType w:val="multilevel"/>
    <w:tmpl w:val="9FD06504"/>
    <w:lvl w:ilvl="0">
      <w:start w:val="1"/>
      <w:numFmt w:val="decimal"/>
      <w:lvlText w:val="%1."/>
      <w:lvlJc w:val="left"/>
      <w:pPr>
        <w:ind w:left="720" w:hanging="360"/>
      </w:pPr>
      <w:rPr>
        <w:rFonts w:hint="default"/>
      </w:rPr>
    </w:lvl>
    <w:lvl w:ilvl="1">
      <w:start w:val="3"/>
      <w:numFmt w:val="decimal"/>
      <w:isLgl/>
      <w:lvlText w:val="%1.%2"/>
      <w:lvlJc w:val="left"/>
      <w:pPr>
        <w:ind w:left="2043" w:hanging="1335"/>
      </w:pPr>
      <w:rPr>
        <w:rFonts w:hint="default"/>
      </w:rPr>
    </w:lvl>
    <w:lvl w:ilvl="2">
      <w:start w:val="1"/>
      <w:numFmt w:val="decimal"/>
      <w:isLgl/>
      <w:lvlText w:val="%1.%2.%3"/>
      <w:lvlJc w:val="left"/>
      <w:pPr>
        <w:ind w:left="2391" w:hanging="1335"/>
      </w:pPr>
      <w:rPr>
        <w:rFonts w:hint="default"/>
      </w:rPr>
    </w:lvl>
    <w:lvl w:ilvl="3">
      <w:start w:val="1"/>
      <w:numFmt w:val="decimal"/>
      <w:isLgl/>
      <w:lvlText w:val="%1.%2.%3.%4"/>
      <w:lvlJc w:val="left"/>
      <w:pPr>
        <w:ind w:left="2739" w:hanging="1335"/>
      </w:pPr>
      <w:rPr>
        <w:rFonts w:hint="default"/>
      </w:rPr>
    </w:lvl>
    <w:lvl w:ilvl="4">
      <w:start w:val="1"/>
      <w:numFmt w:val="decimal"/>
      <w:isLgl/>
      <w:lvlText w:val="%1.%2.%3.%4.%5"/>
      <w:lvlJc w:val="left"/>
      <w:pPr>
        <w:ind w:left="3087" w:hanging="133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4" w15:restartNumberingAfterBreak="0">
    <w:nsid w:val="728D617C"/>
    <w:multiLevelType w:val="hybridMultilevel"/>
    <w:tmpl w:val="3E7EFB74"/>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45" w15:restartNumberingAfterBreak="0">
    <w:nsid w:val="78925C05"/>
    <w:multiLevelType w:val="hybridMultilevel"/>
    <w:tmpl w:val="432C3A00"/>
    <w:lvl w:ilvl="0" w:tplc="2D86DF9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CD3112F"/>
    <w:multiLevelType w:val="hybridMultilevel"/>
    <w:tmpl w:val="B47A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44"/>
  </w:num>
  <w:num w:numId="4">
    <w:abstractNumId w:val="18"/>
  </w:num>
  <w:num w:numId="5">
    <w:abstractNumId w:val="43"/>
  </w:num>
  <w:num w:numId="6">
    <w:abstractNumId w:val="42"/>
  </w:num>
  <w:num w:numId="7">
    <w:abstractNumId w:val="40"/>
  </w:num>
  <w:num w:numId="8">
    <w:abstractNumId w:val="11"/>
  </w:num>
  <w:num w:numId="9">
    <w:abstractNumId w:val="31"/>
  </w:num>
  <w:num w:numId="10">
    <w:abstractNumId w:val="24"/>
  </w:num>
  <w:num w:numId="11">
    <w:abstractNumId w:val="10"/>
  </w:num>
  <w:num w:numId="12">
    <w:abstractNumId w:val="22"/>
  </w:num>
  <w:num w:numId="13">
    <w:abstractNumId w:val="0"/>
  </w:num>
  <w:num w:numId="14">
    <w:abstractNumId w:val="14"/>
  </w:num>
  <w:num w:numId="15">
    <w:abstractNumId w:val="20"/>
  </w:num>
  <w:num w:numId="16">
    <w:abstractNumId w:val="19"/>
  </w:num>
  <w:num w:numId="17">
    <w:abstractNumId w:val="12"/>
  </w:num>
  <w:num w:numId="18">
    <w:abstractNumId w:val="13"/>
  </w:num>
  <w:num w:numId="19">
    <w:abstractNumId w:val="7"/>
  </w:num>
  <w:num w:numId="20">
    <w:abstractNumId w:val="34"/>
  </w:num>
  <w:num w:numId="21">
    <w:abstractNumId w:val="5"/>
  </w:num>
  <w:num w:numId="22">
    <w:abstractNumId w:val="2"/>
  </w:num>
  <w:num w:numId="23">
    <w:abstractNumId w:val="29"/>
  </w:num>
  <w:num w:numId="24">
    <w:abstractNumId w:val="35"/>
  </w:num>
  <w:num w:numId="25">
    <w:abstractNumId w:val="38"/>
  </w:num>
  <w:num w:numId="26">
    <w:abstractNumId w:val="36"/>
  </w:num>
  <w:num w:numId="27">
    <w:abstractNumId w:val="3"/>
  </w:num>
  <w:num w:numId="28">
    <w:abstractNumId w:val="45"/>
  </w:num>
  <w:num w:numId="29">
    <w:abstractNumId w:val="37"/>
  </w:num>
  <w:num w:numId="30">
    <w:abstractNumId w:val="32"/>
  </w:num>
  <w:num w:numId="31">
    <w:abstractNumId w:val="17"/>
  </w:num>
  <w:num w:numId="32">
    <w:abstractNumId w:val="6"/>
  </w:num>
  <w:num w:numId="33">
    <w:abstractNumId w:val="33"/>
  </w:num>
  <w:num w:numId="34">
    <w:abstractNumId w:val="1"/>
  </w:num>
  <w:num w:numId="35">
    <w:abstractNumId w:val="4"/>
  </w:num>
  <w:num w:numId="36">
    <w:abstractNumId w:val="8"/>
  </w:num>
  <w:num w:numId="37">
    <w:abstractNumId w:val="15"/>
  </w:num>
  <w:num w:numId="38">
    <w:abstractNumId w:val="21"/>
  </w:num>
  <w:num w:numId="39">
    <w:abstractNumId w:val="41"/>
  </w:num>
  <w:num w:numId="40">
    <w:abstractNumId w:val="26"/>
  </w:num>
  <w:num w:numId="41">
    <w:abstractNumId w:val="46"/>
  </w:num>
  <w:num w:numId="42">
    <w:abstractNumId w:val="16"/>
  </w:num>
  <w:num w:numId="43">
    <w:abstractNumId w:val="25"/>
  </w:num>
  <w:num w:numId="44">
    <w:abstractNumId w:val="39"/>
  </w:num>
  <w:num w:numId="45">
    <w:abstractNumId w:val="23"/>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449"/>
    <w:rsid w:val="00006B7F"/>
    <w:rsid w:val="000353EB"/>
    <w:rsid w:val="0003634E"/>
    <w:rsid w:val="0003671E"/>
    <w:rsid w:val="00072A50"/>
    <w:rsid w:val="000742DE"/>
    <w:rsid w:val="0008676B"/>
    <w:rsid w:val="00087607"/>
    <w:rsid w:val="000952F3"/>
    <w:rsid w:val="000956E8"/>
    <w:rsid w:val="0009588E"/>
    <w:rsid w:val="000D0B88"/>
    <w:rsid w:val="00125695"/>
    <w:rsid w:val="00131BDE"/>
    <w:rsid w:val="00135058"/>
    <w:rsid w:val="001430D4"/>
    <w:rsid w:val="00143EE0"/>
    <w:rsid w:val="00151638"/>
    <w:rsid w:val="001A280C"/>
    <w:rsid w:val="001B3140"/>
    <w:rsid w:val="001B7C80"/>
    <w:rsid w:val="001C54CE"/>
    <w:rsid w:val="001E5955"/>
    <w:rsid w:val="00202CCB"/>
    <w:rsid w:val="00203B12"/>
    <w:rsid w:val="002153F2"/>
    <w:rsid w:val="0022537B"/>
    <w:rsid w:val="002467DE"/>
    <w:rsid w:val="00251BC5"/>
    <w:rsid w:val="0027322B"/>
    <w:rsid w:val="002845E1"/>
    <w:rsid w:val="002915E6"/>
    <w:rsid w:val="0029737D"/>
    <w:rsid w:val="002C2C76"/>
    <w:rsid w:val="002E1FB8"/>
    <w:rsid w:val="002E756E"/>
    <w:rsid w:val="002F0E64"/>
    <w:rsid w:val="003008D9"/>
    <w:rsid w:val="00314343"/>
    <w:rsid w:val="00343E3B"/>
    <w:rsid w:val="00363209"/>
    <w:rsid w:val="003821ED"/>
    <w:rsid w:val="003A048F"/>
    <w:rsid w:val="003A1E39"/>
    <w:rsid w:val="003A7618"/>
    <w:rsid w:val="003B16D2"/>
    <w:rsid w:val="003B45DF"/>
    <w:rsid w:val="003C75B8"/>
    <w:rsid w:val="003F0103"/>
    <w:rsid w:val="003F55B7"/>
    <w:rsid w:val="0040579F"/>
    <w:rsid w:val="004211BE"/>
    <w:rsid w:val="00425600"/>
    <w:rsid w:val="00454274"/>
    <w:rsid w:val="0048163F"/>
    <w:rsid w:val="004D1D88"/>
    <w:rsid w:val="004D4E16"/>
    <w:rsid w:val="004D53AE"/>
    <w:rsid w:val="005013A1"/>
    <w:rsid w:val="005415D7"/>
    <w:rsid w:val="0054591F"/>
    <w:rsid w:val="00550C75"/>
    <w:rsid w:val="00554081"/>
    <w:rsid w:val="00564432"/>
    <w:rsid w:val="005735D1"/>
    <w:rsid w:val="00594A36"/>
    <w:rsid w:val="005B344A"/>
    <w:rsid w:val="005C0F29"/>
    <w:rsid w:val="005F1162"/>
    <w:rsid w:val="00606E1A"/>
    <w:rsid w:val="00620C93"/>
    <w:rsid w:val="00633588"/>
    <w:rsid w:val="00637906"/>
    <w:rsid w:val="006469F3"/>
    <w:rsid w:val="00661AAD"/>
    <w:rsid w:val="0066732F"/>
    <w:rsid w:val="006736BF"/>
    <w:rsid w:val="0067413B"/>
    <w:rsid w:val="00687A7E"/>
    <w:rsid w:val="006A4749"/>
    <w:rsid w:val="007138FC"/>
    <w:rsid w:val="00722550"/>
    <w:rsid w:val="007269DC"/>
    <w:rsid w:val="00741B69"/>
    <w:rsid w:val="00741B74"/>
    <w:rsid w:val="00753A3A"/>
    <w:rsid w:val="00795C07"/>
    <w:rsid w:val="007A32A2"/>
    <w:rsid w:val="007C52FB"/>
    <w:rsid w:val="007D0B09"/>
    <w:rsid w:val="0080386F"/>
    <w:rsid w:val="0083358C"/>
    <w:rsid w:val="0086185E"/>
    <w:rsid w:val="008C174F"/>
    <w:rsid w:val="008F750C"/>
    <w:rsid w:val="00900A60"/>
    <w:rsid w:val="0090362C"/>
    <w:rsid w:val="009477B7"/>
    <w:rsid w:val="00952E1F"/>
    <w:rsid w:val="0096424A"/>
    <w:rsid w:val="00983F31"/>
    <w:rsid w:val="009921E6"/>
    <w:rsid w:val="0099405B"/>
    <w:rsid w:val="009A0EC4"/>
    <w:rsid w:val="009A4A3B"/>
    <w:rsid w:val="009B3E90"/>
    <w:rsid w:val="009C3196"/>
    <w:rsid w:val="009C7BA5"/>
    <w:rsid w:val="009F3449"/>
    <w:rsid w:val="00A11C0C"/>
    <w:rsid w:val="00A2487E"/>
    <w:rsid w:val="00A2505F"/>
    <w:rsid w:val="00A54BFE"/>
    <w:rsid w:val="00A556B3"/>
    <w:rsid w:val="00A7774C"/>
    <w:rsid w:val="00A92DC6"/>
    <w:rsid w:val="00AB09CE"/>
    <w:rsid w:val="00AC112F"/>
    <w:rsid w:val="00AD136E"/>
    <w:rsid w:val="00AD263D"/>
    <w:rsid w:val="00AE54D8"/>
    <w:rsid w:val="00B15A2C"/>
    <w:rsid w:val="00B226D3"/>
    <w:rsid w:val="00B9208F"/>
    <w:rsid w:val="00BC5D6D"/>
    <w:rsid w:val="00BF5C91"/>
    <w:rsid w:val="00C07CFD"/>
    <w:rsid w:val="00C20093"/>
    <w:rsid w:val="00C238DC"/>
    <w:rsid w:val="00C249E7"/>
    <w:rsid w:val="00C56EEA"/>
    <w:rsid w:val="00C65FEC"/>
    <w:rsid w:val="00C7358D"/>
    <w:rsid w:val="00C74C4A"/>
    <w:rsid w:val="00C92794"/>
    <w:rsid w:val="00CA3CC1"/>
    <w:rsid w:val="00CD40A0"/>
    <w:rsid w:val="00D06976"/>
    <w:rsid w:val="00D22D36"/>
    <w:rsid w:val="00D309B9"/>
    <w:rsid w:val="00D342B3"/>
    <w:rsid w:val="00D54BFF"/>
    <w:rsid w:val="00D83230"/>
    <w:rsid w:val="00DA757B"/>
    <w:rsid w:val="00DB603E"/>
    <w:rsid w:val="00DC7A6F"/>
    <w:rsid w:val="00DD2DE5"/>
    <w:rsid w:val="00DD70EF"/>
    <w:rsid w:val="00DF6C31"/>
    <w:rsid w:val="00E04891"/>
    <w:rsid w:val="00E245A1"/>
    <w:rsid w:val="00E528ED"/>
    <w:rsid w:val="00E57520"/>
    <w:rsid w:val="00E6069A"/>
    <w:rsid w:val="00E67FD8"/>
    <w:rsid w:val="00E94C61"/>
    <w:rsid w:val="00F1144B"/>
    <w:rsid w:val="00F15997"/>
    <w:rsid w:val="00F21483"/>
    <w:rsid w:val="00F50780"/>
    <w:rsid w:val="00F767E0"/>
    <w:rsid w:val="00F77878"/>
    <w:rsid w:val="00FA24E0"/>
    <w:rsid w:val="00FD786D"/>
    <w:rsid w:val="00FE3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13DD"/>
  <w15:docId w15:val="{8BCAE7E2-9AE1-4FFA-BE8C-0EA7395A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2CC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992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777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A0"/>
    <w:pPr>
      <w:ind w:left="720"/>
      <w:contextualSpacing/>
    </w:pPr>
  </w:style>
  <w:style w:type="paragraph" w:styleId="a4">
    <w:name w:val="header"/>
    <w:basedOn w:val="a"/>
    <w:link w:val="a5"/>
    <w:uiPriority w:val="99"/>
    <w:unhideWhenUsed/>
    <w:rsid w:val="0027322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7322B"/>
  </w:style>
  <w:style w:type="paragraph" w:styleId="a6">
    <w:name w:val="footer"/>
    <w:basedOn w:val="a"/>
    <w:link w:val="a7"/>
    <w:uiPriority w:val="99"/>
    <w:unhideWhenUsed/>
    <w:rsid w:val="0027322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7322B"/>
  </w:style>
  <w:style w:type="paragraph" w:styleId="a8">
    <w:name w:val="Balloon Text"/>
    <w:basedOn w:val="a"/>
    <w:link w:val="a9"/>
    <w:uiPriority w:val="99"/>
    <w:semiHidden/>
    <w:unhideWhenUsed/>
    <w:rsid w:val="002732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22B"/>
    <w:rPr>
      <w:rFonts w:ascii="Tahoma" w:hAnsi="Tahoma" w:cs="Tahoma"/>
      <w:sz w:val="16"/>
      <w:szCs w:val="16"/>
    </w:rPr>
  </w:style>
  <w:style w:type="table" w:styleId="aa">
    <w:name w:val="Table Grid"/>
    <w:basedOn w:val="a1"/>
    <w:rsid w:val="0003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7774C"/>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202CCB"/>
    <w:rPr>
      <w:rFonts w:ascii="Times New Roman" w:eastAsia="Times New Roman" w:hAnsi="Times New Roman" w:cs="Times New Roman"/>
      <w:b/>
      <w:bCs/>
      <w:kern w:val="36"/>
      <w:sz w:val="48"/>
      <w:szCs w:val="48"/>
      <w:lang w:val="ru-RU" w:eastAsia="ru-RU"/>
    </w:rPr>
  </w:style>
  <w:style w:type="character" w:styleId="ab">
    <w:name w:val="Hyperlink"/>
    <w:basedOn w:val="a0"/>
    <w:uiPriority w:val="99"/>
    <w:unhideWhenUsed/>
    <w:rsid w:val="002915E6"/>
    <w:rPr>
      <w:color w:val="0000FF" w:themeColor="hyperlink"/>
      <w:u w:val="single"/>
    </w:rPr>
  </w:style>
  <w:style w:type="character" w:customStyle="1" w:styleId="immessageviewscnt">
    <w:name w:val="im_message_views_cnt"/>
    <w:basedOn w:val="a0"/>
    <w:rsid w:val="00A2505F"/>
  </w:style>
  <w:style w:type="character" w:customStyle="1" w:styleId="immessageauthorwrap">
    <w:name w:val="im_message_author_wrap"/>
    <w:basedOn w:val="a0"/>
    <w:rsid w:val="00A2505F"/>
  </w:style>
  <w:style w:type="character" w:customStyle="1" w:styleId="copyonly">
    <w:name w:val="copyonly"/>
    <w:basedOn w:val="a0"/>
    <w:rsid w:val="00A2505F"/>
  </w:style>
  <w:style w:type="character" w:customStyle="1" w:styleId="emoji">
    <w:name w:val="emoji"/>
    <w:basedOn w:val="a0"/>
    <w:rsid w:val="00A2505F"/>
  </w:style>
  <w:style w:type="paragraph" w:styleId="ac">
    <w:name w:val="Normal (Web)"/>
    <w:aliases w:val="Обычный (Web)"/>
    <w:basedOn w:val="a"/>
    <w:link w:val="ad"/>
    <w:uiPriority w:val="99"/>
    <w:unhideWhenUsed/>
    <w:qFormat/>
    <w:rsid w:val="00F21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uiPriority w:val="1"/>
    <w:qFormat/>
    <w:rsid w:val="00F1144B"/>
    <w:pPr>
      <w:widowControl w:val="0"/>
      <w:autoSpaceDE w:val="0"/>
      <w:autoSpaceDN w:val="0"/>
      <w:spacing w:after="0" w:line="240" w:lineRule="auto"/>
      <w:ind w:left="232"/>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F1144B"/>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9921E6"/>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921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1E6"/>
    <w:pPr>
      <w:widowControl w:val="0"/>
      <w:autoSpaceDE w:val="0"/>
      <w:autoSpaceDN w:val="0"/>
      <w:spacing w:after="0" w:line="240" w:lineRule="auto"/>
    </w:pPr>
    <w:rPr>
      <w:rFonts w:ascii="Times New Roman" w:eastAsia="Times New Roman" w:hAnsi="Times New Roman" w:cs="Times New Roman"/>
    </w:rPr>
  </w:style>
  <w:style w:type="paragraph" w:styleId="af0">
    <w:name w:val="TOC Heading"/>
    <w:basedOn w:val="1"/>
    <w:next w:val="a"/>
    <w:uiPriority w:val="39"/>
    <w:semiHidden/>
    <w:unhideWhenUsed/>
    <w:qFormat/>
    <w:rsid w:val="002F0E6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F0E64"/>
    <w:pPr>
      <w:spacing w:after="100"/>
    </w:pPr>
  </w:style>
  <w:style w:type="paragraph" w:styleId="21">
    <w:name w:val="toc 2"/>
    <w:basedOn w:val="a"/>
    <w:next w:val="a"/>
    <w:autoRedefine/>
    <w:uiPriority w:val="39"/>
    <w:unhideWhenUsed/>
    <w:rsid w:val="002F0E64"/>
    <w:pPr>
      <w:spacing w:after="100"/>
      <w:ind w:left="220"/>
    </w:pPr>
  </w:style>
  <w:style w:type="table" w:styleId="-4">
    <w:name w:val="Light Shading Accent 4"/>
    <w:basedOn w:val="a1"/>
    <w:uiPriority w:val="60"/>
    <w:rsid w:val="0036320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6320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Medium Grid 1 Accent 3"/>
    <w:basedOn w:val="a1"/>
    <w:uiPriority w:val="67"/>
    <w:rsid w:val="003632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af1">
    <w:name w:val="Strong"/>
    <w:basedOn w:val="a0"/>
    <w:uiPriority w:val="22"/>
    <w:qFormat/>
    <w:rsid w:val="00FD786D"/>
    <w:rPr>
      <w:b/>
      <w:bCs/>
    </w:rPr>
  </w:style>
  <w:style w:type="character" w:customStyle="1" w:styleId="ad">
    <w:name w:val="Обычный (Интернет) Знак"/>
    <w:aliases w:val="Обычный (Web) Знак"/>
    <w:link w:val="ac"/>
    <w:uiPriority w:val="99"/>
    <w:rsid w:val="00AE54D8"/>
    <w:rPr>
      <w:rFonts w:ascii="Times New Roman" w:eastAsia="Times New Roman" w:hAnsi="Times New Roman" w:cs="Times New Roman"/>
      <w:sz w:val="24"/>
      <w:szCs w:val="24"/>
      <w:lang w:val="ru-RU" w:eastAsia="ru-RU"/>
    </w:rPr>
  </w:style>
  <w:style w:type="character" w:customStyle="1" w:styleId="docdata">
    <w:name w:val="docdata"/>
    <w:aliases w:val="docy,v5,1639,baiaagaaboqcaaadoaqaaawubaaaaaaaaaaaaaaaaaaaaaaaaaaaaaaaaaaaaaaaaaaaaaaaaaaaaaaaaaaaaaaaaaaaaaaaaaaaaaaaaaaaaaaaaaaaaaaaaaaaaaaaaaaaaaaaaaaaaaaaaaaaaaaaaaaaaaaaaaaaaaaaaaaaaaaaaaaaaaaaaaaaaaaaaaaaaaaaaaaaaaaaaaaaaaaaaaaaaaaaaaaaaaaa"/>
    <w:basedOn w:val="a0"/>
    <w:rsid w:val="00AE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908">
      <w:bodyDiv w:val="1"/>
      <w:marLeft w:val="0"/>
      <w:marRight w:val="0"/>
      <w:marTop w:val="0"/>
      <w:marBottom w:val="0"/>
      <w:divBdr>
        <w:top w:val="none" w:sz="0" w:space="0" w:color="auto"/>
        <w:left w:val="none" w:sz="0" w:space="0" w:color="auto"/>
        <w:bottom w:val="none" w:sz="0" w:space="0" w:color="auto"/>
        <w:right w:val="none" w:sz="0" w:space="0" w:color="auto"/>
      </w:divBdr>
    </w:div>
    <w:div w:id="28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58952858">
          <w:marLeft w:val="0"/>
          <w:marRight w:val="0"/>
          <w:marTop w:val="0"/>
          <w:marBottom w:val="0"/>
          <w:divBdr>
            <w:top w:val="none" w:sz="0" w:space="0" w:color="auto"/>
            <w:left w:val="none" w:sz="0" w:space="0" w:color="auto"/>
            <w:bottom w:val="none" w:sz="0" w:space="0" w:color="auto"/>
            <w:right w:val="none" w:sz="0" w:space="0" w:color="auto"/>
          </w:divBdr>
          <w:divsChild>
            <w:div w:id="892354274">
              <w:marLeft w:val="0"/>
              <w:marRight w:val="0"/>
              <w:marTop w:val="0"/>
              <w:marBottom w:val="0"/>
              <w:divBdr>
                <w:top w:val="none" w:sz="0" w:space="0" w:color="auto"/>
                <w:left w:val="none" w:sz="0" w:space="0" w:color="auto"/>
                <w:bottom w:val="none" w:sz="0" w:space="0" w:color="auto"/>
                <w:right w:val="none" w:sz="0" w:space="0" w:color="auto"/>
              </w:divBdr>
              <w:divsChild>
                <w:div w:id="189612768">
                  <w:marLeft w:val="0"/>
                  <w:marRight w:val="0"/>
                  <w:marTop w:val="0"/>
                  <w:marBottom w:val="0"/>
                  <w:divBdr>
                    <w:top w:val="none" w:sz="0" w:space="0" w:color="auto"/>
                    <w:left w:val="none" w:sz="0" w:space="0" w:color="auto"/>
                    <w:bottom w:val="none" w:sz="0" w:space="0" w:color="auto"/>
                    <w:right w:val="none" w:sz="0" w:space="0" w:color="auto"/>
                  </w:divBdr>
                  <w:divsChild>
                    <w:div w:id="203912914">
                      <w:marLeft w:val="240"/>
                      <w:marRight w:val="150"/>
                      <w:marTop w:val="120"/>
                      <w:marBottom w:val="120"/>
                      <w:divBdr>
                        <w:top w:val="none" w:sz="0" w:space="0" w:color="auto"/>
                        <w:left w:val="none" w:sz="0" w:space="0" w:color="auto"/>
                        <w:bottom w:val="none" w:sz="0" w:space="0" w:color="auto"/>
                        <w:right w:val="none" w:sz="0" w:space="0" w:color="auto"/>
                      </w:divBdr>
                      <w:divsChild>
                        <w:div w:id="2085911771">
                          <w:marLeft w:val="0"/>
                          <w:marRight w:val="0"/>
                          <w:marTop w:val="0"/>
                          <w:marBottom w:val="0"/>
                          <w:divBdr>
                            <w:top w:val="none" w:sz="0" w:space="0" w:color="auto"/>
                            <w:left w:val="none" w:sz="0" w:space="0" w:color="auto"/>
                            <w:bottom w:val="none" w:sz="0" w:space="0" w:color="auto"/>
                            <w:right w:val="none" w:sz="0" w:space="0" w:color="auto"/>
                          </w:divBdr>
                          <w:divsChild>
                            <w:div w:id="1796220076">
                              <w:marLeft w:val="0"/>
                              <w:marRight w:val="0"/>
                              <w:marTop w:val="0"/>
                              <w:marBottom w:val="0"/>
                              <w:divBdr>
                                <w:top w:val="none" w:sz="0" w:space="0" w:color="auto"/>
                                <w:left w:val="none" w:sz="0" w:space="0" w:color="auto"/>
                                <w:bottom w:val="none" w:sz="0" w:space="0" w:color="auto"/>
                                <w:right w:val="none" w:sz="0" w:space="0" w:color="auto"/>
                              </w:divBdr>
                              <w:divsChild>
                                <w:div w:id="1232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3954">
          <w:marLeft w:val="0"/>
          <w:marRight w:val="0"/>
          <w:marTop w:val="0"/>
          <w:marBottom w:val="0"/>
          <w:divBdr>
            <w:top w:val="none" w:sz="0" w:space="0" w:color="auto"/>
            <w:left w:val="none" w:sz="0" w:space="0" w:color="auto"/>
            <w:bottom w:val="none" w:sz="0" w:space="0" w:color="auto"/>
            <w:right w:val="none" w:sz="0" w:space="0" w:color="auto"/>
          </w:divBdr>
          <w:divsChild>
            <w:div w:id="1807357872">
              <w:marLeft w:val="0"/>
              <w:marRight w:val="0"/>
              <w:marTop w:val="0"/>
              <w:marBottom w:val="0"/>
              <w:divBdr>
                <w:top w:val="none" w:sz="0" w:space="0" w:color="auto"/>
                <w:left w:val="none" w:sz="0" w:space="0" w:color="auto"/>
                <w:bottom w:val="none" w:sz="0" w:space="0" w:color="auto"/>
                <w:right w:val="none" w:sz="0" w:space="0" w:color="auto"/>
              </w:divBdr>
              <w:divsChild>
                <w:div w:id="1776291130">
                  <w:marLeft w:val="0"/>
                  <w:marRight w:val="0"/>
                  <w:marTop w:val="0"/>
                  <w:marBottom w:val="0"/>
                  <w:divBdr>
                    <w:top w:val="none" w:sz="0" w:space="0" w:color="auto"/>
                    <w:left w:val="none" w:sz="0" w:space="0" w:color="auto"/>
                    <w:bottom w:val="none" w:sz="0" w:space="0" w:color="auto"/>
                    <w:right w:val="none" w:sz="0" w:space="0" w:color="auto"/>
                  </w:divBdr>
                  <w:divsChild>
                    <w:div w:id="1863082187">
                      <w:marLeft w:val="240"/>
                      <w:marRight w:val="150"/>
                      <w:marTop w:val="120"/>
                      <w:marBottom w:val="120"/>
                      <w:divBdr>
                        <w:top w:val="none" w:sz="0" w:space="0" w:color="auto"/>
                        <w:left w:val="none" w:sz="0" w:space="0" w:color="auto"/>
                        <w:bottom w:val="none" w:sz="0" w:space="0" w:color="auto"/>
                        <w:right w:val="none" w:sz="0" w:space="0" w:color="auto"/>
                      </w:divBdr>
                      <w:divsChild>
                        <w:div w:id="532503716">
                          <w:marLeft w:val="0"/>
                          <w:marRight w:val="0"/>
                          <w:marTop w:val="0"/>
                          <w:marBottom w:val="0"/>
                          <w:divBdr>
                            <w:top w:val="none" w:sz="0" w:space="0" w:color="auto"/>
                            <w:left w:val="none" w:sz="0" w:space="0" w:color="auto"/>
                            <w:bottom w:val="none" w:sz="0" w:space="0" w:color="auto"/>
                            <w:right w:val="none" w:sz="0" w:space="0" w:color="auto"/>
                          </w:divBdr>
                          <w:divsChild>
                            <w:div w:id="404298845">
                              <w:marLeft w:val="0"/>
                              <w:marRight w:val="0"/>
                              <w:marTop w:val="0"/>
                              <w:marBottom w:val="0"/>
                              <w:divBdr>
                                <w:top w:val="none" w:sz="0" w:space="0" w:color="auto"/>
                                <w:left w:val="none" w:sz="0" w:space="0" w:color="auto"/>
                                <w:bottom w:val="none" w:sz="0" w:space="0" w:color="auto"/>
                                <w:right w:val="none" w:sz="0" w:space="0" w:color="auto"/>
                              </w:divBdr>
                            </w:div>
                          </w:divsChild>
                        </w:div>
                        <w:div w:id="2003239725">
                          <w:marLeft w:val="0"/>
                          <w:marRight w:val="0"/>
                          <w:marTop w:val="0"/>
                          <w:marBottom w:val="0"/>
                          <w:divBdr>
                            <w:top w:val="none" w:sz="0" w:space="0" w:color="auto"/>
                            <w:left w:val="none" w:sz="0" w:space="0" w:color="auto"/>
                            <w:bottom w:val="none" w:sz="0" w:space="0" w:color="auto"/>
                            <w:right w:val="none" w:sz="0" w:space="0" w:color="auto"/>
                          </w:divBdr>
                          <w:divsChild>
                            <w:div w:id="2014333190">
                              <w:marLeft w:val="0"/>
                              <w:marRight w:val="0"/>
                              <w:marTop w:val="0"/>
                              <w:marBottom w:val="0"/>
                              <w:divBdr>
                                <w:top w:val="none" w:sz="0" w:space="0" w:color="auto"/>
                                <w:left w:val="none" w:sz="0" w:space="0" w:color="auto"/>
                                <w:bottom w:val="none" w:sz="0" w:space="0" w:color="auto"/>
                                <w:right w:val="none" w:sz="0" w:space="0" w:color="auto"/>
                              </w:divBdr>
                              <w:divsChild>
                                <w:div w:id="7342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75557">
      <w:bodyDiv w:val="1"/>
      <w:marLeft w:val="0"/>
      <w:marRight w:val="0"/>
      <w:marTop w:val="0"/>
      <w:marBottom w:val="0"/>
      <w:divBdr>
        <w:top w:val="none" w:sz="0" w:space="0" w:color="auto"/>
        <w:left w:val="none" w:sz="0" w:space="0" w:color="auto"/>
        <w:bottom w:val="none" w:sz="0" w:space="0" w:color="auto"/>
        <w:right w:val="none" w:sz="0" w:space="0" w:color="auto"/>
      </w:divBdr>
      <w:divsChild>
        <w:div w:id="1018117225">
          <w:marLeft w:val="0"/>
          <w:marRight w:val="0"/>
          <w:marTop w:val="0"/>
          <w:marBottom w:val="0"/>
          <w:divBdr>
            <w:top w:val="none" w:sz="0" w:space="0" w:color="auto"/>
            <w:left w:val="none" w:sz="0" w:space="0" w:color="auto"/>
            <w:bottom w:val="none" w:sz="0" w:space="0" w:color="auto"/>
            <w:right w:val="none" w:sz="0" w:space="0" w:color="auto"/>
          </w:divBdr>
        </w:div>
        <w:div w:id="498039211">
          <w:marLeft w:val="0"/>
          <w:marRight w:val="0"/>
          <w:marTop w:val="0"/>
          <w:marBottom w:val="0"/>
          <w:divBdr>
            <w:top w:val="none" w:sz="0" w:space="0" w:color="auto"/>
            <w:left w:val="none" w:sz="0" w:space="0" w:color="auto"/>
            <w:bottom w:val="none" w:sz="0" w:space="0" w:color="auto"/>
            <w:right w:val="none" w:sz="0" w:space="0" w:color="auto"/>
          </w:divBdr>
        </w:div>
        <w:div w:id="1278293860">
          <w:marLeft w:val="0"/>
          <w:marRight w:val="0"/>
          <w:marTop w:val="0"/>
          <w:marBottom w:val="0"/>
          <w:divBdr>
            <w:top w:val="none" w:sz="0" w:space="0" w:color="auto"/>
            <w:left w:val="none" w:sz="0" w:space="0" w:color="auto"/>
            <w:bottom w:val="none" w:sz="0" w:space="0" w:color="auto"/>
            <w:right w:val="none" w:sz="0" w:space="0" w:color="auto"/>
          </w:divBdr>
        </w:div>
      </w:divsChild>
    </w:div>
    <w:div w:id="442770927">
      <w:bodyDiv w:val="1"/>
      <w:marLeft w:val="0"/>
      <w:marRight w:val="0"/>
      <w:marTop w:val="0"/>
      <w:marBottom w:val="0"/>
      <w:divBdr>
        <w:top w:val="none" w:sz="0" w:space="0" w:color="auto"/>
        <w:left w:val="none" w:sz="0" w:space="0" w:color="auto"/>
        <w:bottom w:val="none" w:sz="0" w:space="0" w:color="auto"/>
        <w:right w:val="none" w:sz="0" w:space="0" w:color="auto"/>
      </w:divBdr>
      <w:divsChild>
        <w:div w:id="856432049">
          <w:marLeft w:val="0"/>
          <w:marRight w:val="0"/>
          <w:marTop w:val="0"/>
          <w:marBottom w:val="0"/>
          <w:divBdr>
            <w:top w:val="none" w:sz="0" w:space="0" w:color="auto"/>
            <w:left w:val="none" w:sz="0" w:space="0" w:color="auto"/>
            <w:bottom w:val="none" w:sz="0" w:space="0" w:color="auto"/>
            <w:right w:val="none" w:sz="0" w:space="0" w:color="auto"/>
          </w:divBdr>
        </w:div>
        <w:div w:id="785469841">
          <w:marLeft w:val="0"/>
          <w:marRight w:val="0"/>
          <w:marTop w:val="0"/>
          <w:marBottom w:val="0"/>
          <w:divBdr>
            <w:top w:val="none" w:sz="0" w:space="0" w:color="auto"/>
            <w:left w:val="none" w:sz="0" w:space="0" w:color="auto"/>
            <w:bottom w:val="none" w:sz="0" w:space="0" w:color="auto"/>
            <w:right w:val="none" w:sz="0" w:space="0" w:color="auto"/>
          </w:divBdr>
        </w:div>
        <w:div w:id="1492067287">
          <w:marLeft w:val="0"/>
          <w:marRight w:val="0"/>
          <w:marTop w:val="0"/>
          <w:marBottom w:val="0"/>
          <w:divBdr>
            <w:top w:val="none" w:sz="0" w:space="0" w:color="auto"/>
            <w:left w:val="none" w:sz="0" w:space="0" w:color="auto"/>
            <w:bottom w:val="none" w:sz="0" w:space="0" w:color="auto"/>
            <w:right w:val="none" w:sz="0" w:space="0" w:color="auto"/>
          </w:divBdr>
        </w:div>
        <w:div w:id="219682133">
          <w:marLeft w:val="0"/>
          <w:marRight w:val="0"/>
          <w:marTop w:val="0"/>
          <w:marBottom w:val="0"/>
          <w:divBdr>
            <w:top w:val="none" w:sz="0" w:space="0" w:color="auto"/>
            <w:left w:val="none" w:sz="0" w:space="0" w:color="auto"/>
            <w:bottom w:val="none" w:sz="0" w:space="0" w:color="auto"/>
            <w:right w:val="none" w:sz="0" w:space="0" w:color="auto"/>
          </w:divBdr>
        </w:div>
        <w:div w:id="1523350344">
          <w:marLeft w:val="0"/>
          <w:marRight w:val="0"/>
          <w:marTop w:val="0"/>
          <w:marBottom w:val="0"/>
          <w:divBdr>
            <w:top w:val="none" w:sz="0" w:space="0" w:color="auto"/>
            <w:left w:val="none" w:sz="0" w:space="0" w:color="auto"/>
            <w:bottom w:val="none" w:sz="0" w:space="0" w:color="auto"/>
            <w:right w:val="none" w:sz="0" w:space="0" w:color="auto"/>
          </w:divBdr>
        </w:div>
        <w:div w:id="854153122">
          <w:marLeft w:val="0"/>
          <w:marRight w:val="0"/>
          <w:marTop w:val="0"/>
          <w:marBottom w:val="0"/>
          <w:divBdr>
            <w:top w:val="none" w:sz="0" w:space="0" w:color="auto"/>
            <w:left w:val="none" w:sz="0" w:space="0" w:color="auto"/>
            <w:bottom w:val="none" w:sz="0" w:space="0" w:color="auto"/>
            <w:right w:val="none" w:sz="0" w:space="0" w:color="auto"/>
          </w:divBdr>
        </w:div>
        <w:div w:id="184753296">
          <w:marLeft w:val="0"/>
          <w:marRight w:val="0"/>
          <w:marTop w:val="0"/>
          <w:marBottom w:val="0"/>
          <w:divBdr>
            <w:top w:val="none" w:sz="0" w:space="0" w:color="auto"/>
            <w:left w:val="none" w:sz="0" w:space="0" w:color="auto"/>
            <w:bottom w:val="none" w:sz="0" w:space="0" w:color="auto"/>
            <w:right w:val="none" w:sz="0" w:space="0" w:color="auto"/>
          </w:divBdr>
        </w:div>
        <w:div w:id="1049458972">
          <w:marLeft w:val="0"/>
          <w:marRight w:val="0"/>
          <w:marTop w:val="0"/>
          <w:marBottom w:val="0"/>
          <w:divBdr>
            <w:top w:val="none" w:sz="0" w:space="0" w:color="auto"/>
            <w:left w:val="none" w:sz="0" w:space="0" w:color="auto"/>
            <w:bottom w:val="none" w:sz="0" w:space="0" w:color="auto"/>
            <w:right w:val="none" w:sz="0" w:space="0" w:color="auto"/>
          </w:divBdr>
        </w:div>
        <w:div w:id="1408453312">
          <w:marLeft w:val="0"/>
          <w:marRight w:val="0"/>
          <w:marTop w:val="0"/>
          <w:marBottom w:val="0"/>
          <w:divBdr>
            <w:top w:val="none" w:sz="0" w:space="0" w:color="auto"/>
            <w:left w:val="none" w:sz="0" w:space="0" w:color="auto"/>
            <w:bottom w:val="none" w:sz="0" w:space="0" w:color="auto"/>
            <w:right w:val="none" w:sz="0" w:space="0" w:color="auto"/>
          </w:divBdr>
        </w:div>
        <w:div w:id="993949478">
          <w:marLeft w:val="0"/>
          <w:marRight w:val="0"/>
          <w:marTop w:val="0"/>
          <w:marBottom w:val="0"/>
          <w:divBdr>
            <w:top w:val="none" w:sz="0" w:space="0" w:color="auto"/>
            <w:left w:val="none" w:sz="0" w:space="0" w:color="auto"/>
            <w:bottom w:val="none" w:sz="0" w:space="0" w:color="auto"/>
            <w:right w:val="none" w:sz="0" w:space="0" w:color="auto"/>
          </w:divBdr>
        </w:div>
      </w:divsChild>
    </w:div>
    <w:div w:id="529150057">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2">
          <w:marLeft w:val="0"/>
          <w:marRight w:val="0"/>
          <w:marTop w:val="0"/>
          <w:marBottom w:val="0"/>
          <w:divBdr>
            <w:top w:val="none" w:sz="0" w:space="0" w:color="auto"/>
            <w:left w:val="none" w:sz="0" w:space="0" w:color="auto"/>
            <w:bottom w:val="none" w:sz="0" w:space="0" w:color="auto"/>
            <w:right w:val="none" w:sz="0" w:space="0" w:color="auto"/>
          </w:divBdr>
        </w:div>
        <w:div w:id="259728317">
          <w:marLeft w:val="0"/>
          <w:marRight w:val="0"/>
          <w:marTop w:val="0"/>
          <w:marBottom w:val="0"/>
          <w:divBdr>
            <w:top w:val="none" w:sz="0" w:space="0" w:color="auto"/>
            <w:left w:val="none" w:sz="0" w:space="0" w:color="auto"/>
            <w:bottom w:val="none" w:sz="0" w:space="0" w:color="auto"/>
            <w:right w:val="none" w:sz="0" w:space="0" w:color="auto"/>
          </w:divBdr>
        </w:div>
        <w:div w:id="171916275">
          <w:marLeft w:val="0"/>
          <w:marRight w:val="0"/>
          <w:marTop w:val="0"/>
          <w:marBottom w:val="0"/>
          <w:divBdr>
            <w:top w:val="none" w:sz="0" w:space="0" w:color="auto"/>
            <w:left w:val="none" w:sz="0" w:space="0" w:color="auto"/>
            <w:bottom w:val="none" w:sz="0" w:space="0" w:color="auto"/>
            <w:right w:val="none" w:sz="0" w:space="0" w:color="auto"/>
          </w:divBdr>
        </w:div>
        <w:div w:id="29915600">
          <w:marLeft w:val="0"/>
          <w:marRight w:val="0"/>
          <w:marTop w:val="0"/>
          <w:marBottom w:val="0"/>
          <w:divBdr>
            <w:top w:val="none" w:sz="0" w:space="0" w:color="auto"/>
            <w:left w:val="none" w:sz="0" w:space="0" w:color="auto"/>
            <w:bottom w:val="none" w:sz="0" w:space="0" w:color="auto"/>
            <w:right w:val="none" w:sz="0" w:space="0" w:color="auto"/>
          </w:divBdr>
        </w:div>
        <w:div w:id="1241671751">
          <w:marLeft w:val="0"/>
          <w:marRight w:val="0"/>
          <w:marTop w:val="0"/>
          <w:marBottom w:val="0"/>
          <w:divBdr>
            <w:top w:val="none" w:sz="0" w:space="0" w:color="auto"/>
            <w:left w:val="none" w:sz="0" w:space="0" w:color="auto"/>
            <w:bottom w:val="none" w:sz="0" w:space="0" w:color="auto"/>
            <w:right w:val="none" w:sz="0" w:space="0" w:color="auto"/>
          </w:divBdr>
        </w:div>
        <w:div w:id="299968479">
          <w:marLeft w:val="0"/>
          <w:marRight w:val="0"/>
          <w:marTop w:val="0"/>
          <w:marBottom w:val="0"/>
          <w:divBdr>
            <w:top w:val="none" w:sz="0" w:space="0" w:color="auto"/>
            <w:left w:val="none" w:sz="0" w:space="0" w:color="auto"/>
            <w:bottom w:val="none" w:sz="0" w:space="0" w:color="auto"/>
            <w:right w:val="none" w:sz="0" w:space="0" w:color="auto"/>
          </w:divBdr>
        </w:div>
        <w:div w:id="821695058">
          <w:marLeft w:val="0"/>
          <w:marRight w:val="0"/>
          <w:marTop w:val="0"/>
          <w:marBottom w:val="0"/>
          <w:divBdr>
            <w:top w:val="none" w:sz="0" w:space="0" w:color="auto"/>
            <w:left w:val="none" w:sz="0" w:space="0" w:color="auto"/>
            <w:bottom w:val="none" w:sz="0" w:space="0" w:color="auto"/>
            <w:right w:val="none" w:sz="0" w:space="0" w:color="auto"/>
          </w:divBdr>
        </w:div>
        <w:div w:id="1679187643">
          <w:marLeft w:val="0"/>
          <w:marRight w:val="0"/>
          <w:marTop w:val="0"/>
          <w:marBottom w:val="0"/>
          <w:divBdr>
            <w:top w:val="none" w:sz="0" w:space="0" w:color="auto"/>
            <w:left w:val="none" w:sz="0" w:space="0" w:color="auto"/>
            <w:bottom w:val="none" w:sz="0" w:space="0" w:color="auto"/>
            <w:right w:val="none" w:sz="0" w:space="0" w:color="auto"/>
          </w:divBdr>
        </w:div>
        <w:div w:id="1382246242">
          <w:marLeft w:val="0"/>
          <w:marRight w:val="0"/>
          <w:marTop w:val="0"/>
          <w:marBottom w:val="0"/>
          <w:divBdr>
            <w:top w:val="none" w:sz="0" w:space="0" w:color="auto"/>
            <w:left w:val="none" w:sz="0" w:space="0" w:color="auto"/>
            <w:bottom w:val="none" w:sz="0" w:space="0" w:color="auto"/>
            <w:right w:val="none" w:sz="0" w:space="0" w:color="auto"/>
          </w:divBdr>
        </w:div>
        <w:div w:id="778793038">
          <w:marLeft w:val="0"/>
          <w:marRight w:val="0"/>
          <w:marTop w:val="0"/>
          <w:marBottom w:val="0"/>
          <w:divBdr>
            <w:top w:val="none" w:sz="0" w:space="0" w:color="auto"/>
            <w:left w:val="none" w:sz="0" w:space="0" w:color="auto"/>
            <w:bottom w:val="none" w:sz="0" w:space="0" w:color="auto"/>
            <w:right w:val="none" w:sz="0" w:space="0" w:color="auto"/>
          </w:divBdr>
        </w:div>
        <w:div w:id="99031736">
          <w:marLeft w:val="0"/>
          <w:marRight w:val="0"/>
          <w:marTop w:val="0"/>
          <w:marBottom w:val="0"/>
          <w:divBdr>
            <w:top w:val="none" w:sz="0" w:space="0" w:color="auto"/>
            <w:left w:val="none" w:sz="0" w:space="0" w:color="auto"/>
            <w:bottom w:val="none" w:sz="0" w:space="0" w:color="auto"/>
            <w:right w:val="none" w:sz="0" w:space="0" w:color="auto"/>
          </w:divBdr>
        </w:div>
        <w:div w:id="119959835">
          <w:marLeft w:val="0"/>
          <w:marRight w:val="0"/>
          <w:marTop w:val="0"/>
          <w:marBottom w:val="0"/>
          <w:divBdr>
            <w:top w:val="none" w:sz="0" w:space="0" w:color="auto"/>
            <w:left w:val="none" w:sz="0" w:space="0" w:color="auto"/>
            <w:bottom w:val="none" w:sz="0" w:space="0" w:color="auto"/>
            <w:right w:val="none" w:sz="0" w:space="0" w:color="auto"/>
          </w:divBdr>
        </w:div>
        <w:div w:id="1051614270">
          <w:marLeft w:val="0"/>
          <w:marRight w:val="0"/>
          <w:marTop w:val="0"/>
          <w:marBottom w:val="0"/>
          <w:divBdr>
            <w:top w:val="none" w:sz="0" w:space="0" w:color="auto"/>
            <w:left w:val="none" w:sz="0" w:space="0" w:color="auto"/>
            <w:bottom w:val="none" w:sz="0" w:space="0" w:color="auto"/>
            <w:right w:val="none" w:sz="0" w:space="0" w:color="auto"/>
          </w:divBdr>
        </w:div>
        <w:div w:id="1485703700">
          <w:marLeft w:val="0"/>
          <w:marRight w:val="0"/>
          <w:marTop w:val="0"/>
          <w:marBottom w:val="0"/>
          <w:divBdr>
            <w:top w:val="none" w:sz="0" w:space="0" w:color="auto"/>
            <w:left w:val="none" w:sz="0" w:space="0" w:color="auto"/>
            <w:bottom w:val="none" w:sz="0" w:space="0" w:color="auto"/>
            <w:right w:val="none" w:sz="0" w:space="0" w:color="auto"/>
          </w:divBdr>
        </w:div>
      </w:divsChild>
    </w:div>
    <w:div w:id="533153826">
      <w:bodyDiv w:val="1"/>
      <w:marLeft w:val="0"/>
      <w:marRight w:val="0"/>
      <w:marTop w:val="0"/>
      <w:marBottom w:val="0"/>
      <w:divBdr>
        <w:top w:val="none" w:sz="0" w:space="0" w:color="auto"/>
        <w:left w:val="none" w:sz="0" w:space="0" w:color="auto"/>
        <w:bottom w:val="none" w:sz="0" w:space="0" w:color="auto"/>
        <w:right w:val="none" w:sz="0" w:space="0" w:color="auto"/>
      </w:divBdr>
      <w:divsChild>
        <w:div w:id="1086003900">
          <w:marLeft w:val="0"/>
          <w:marRight w:val="0"/>
          <w:marTop w:val="0"/>
          <w:marBottom w:val="0"/>
          <w:divBdr>
            <w:top w:val="none" w:sz="0" w:space="0" w:color="auto"/>
            <w:left w:val="none" w:sz="0" w:space="0" w:color="auto"/>
            <w:bottom w:val="none" w:sz="0" w:space="0" w:color="auto"/>
            <w:right w:val="none" w:sz="0" w:space="0" w:color="auto"/>
          </w:divBdr>
        </w:div>
        <w:div w:id="1021980714">
          <w:marLeft w:val="0"/>
          <w:marRight w:val="0"/>
          <w:marTop w:val="0"/>
          <w:marBottom w:val="0"/>
          <w:divBdr>
            <w:top w:val="none" w:sz="0" w:space="0" w:color="auto"/>
            <w:left w:val="none" w:sz="0" w:space="0" w:color="auto"/>
            <w:bottom w:val="none" w:sz="0" w:space="0" w:color="auto"/>
            <w:right w:val="none" w:sz="0" w:space="0" w:color="auto"/>
          </w:divBdr>
        </w:div>
        <w:div w:id="1129395945">
          <w:marLeft w:val="0"/>
          <w:marRight w:val="0"/>
          <w:marTop w:val="0"/>
          <w:marBottom w:val="0"/>
          <w:divBdr>
            <w:top w:val="none" w:sz="0" w:space="0" w:color="auto"/>
            <w:left w:val="none" w:sz="0" w:space="0" w:color="auto"/>
            <w:bottom w:val="none" w:sz="0" w:space="0" w:color="auto"/>
            <w:right w:val="none" w:sz="0" w:space="0" w:color="auto"/>
          </w:divBdr>
        </w:div>
      </w:divsChild>
    </w:div>
    <w:div w:id="554246245">
      <w:bodyDiv w:val="1"/>
      <w:marLeft w:val="0"/>
      <w:marRight w:val="0"/>
      <w:marTop w:val="0"/>
      <w:marBottom w:val="0"/>
      <w:divBdr>
        <w:top w:val="none" w:sz="0" w:space="0" w:color="auto"/>
        <w:left w:val="none" w:sz="0" w:space="0" w:color="auto"/>
        <w:bottom w:val="none" w:sz="0" w:space="0" w:color="auto"/>
        <w:right w:val="none" w:sz="0" w:space="0" w:color="auto"/>
      </w:divBdr>
    </w:div>
    <w:div w:id="646058869">
      <w:bodyDiv w:val="1"/>
      <w:marLeft w:val="0"/>
      <w:marRight w:val="0"/>
      <w:marTop w:val="0"/>
      <w:marBottom w:val="0"/>
      <w:divBdr>
        <w:top w:val="none" w:sz="0" w:space="0" w:color="auto"/>
        <w:left w:val="none" w:sz="0" w:space="0" w:color="auto"/>
        <w:bottom w:val="none" w:sz="0" w:space="0" w:color="auto"/>
        <w:right w:val="none" w:sz="0" w:space="0" w:color="auto"/>
      </w:divBdr>
      <w:divsChild>
        <w:div w:id="836919414">
          <w:marLeft w:val="0"/>
          <w:marRight w:val="0"/>
          <w:marTop w:val="0"/>
          <w:marBottom w:val="0"/>
          <w:divBdr>
            <w:top w:val="none" w:sz="0" w:space="0" w:color="auto"/>
            <w:left w:val="none" w:sz="0" w:space="0" w:color="auto"/>
            <w:bottom w:val="none" w:sz="0" w:space="0" w:color="auto"/>
            <w:right w:val="none" w:sz="0" w:space="0" w:color="auto"/>
          </w:divBdr>
        </w:div>
        <w:div w:id="588580045">
          <w:marLeft w:val="0"/>
          <w:marRight w:val="0"/>
          <w:marTop w:val="0"/>
          <w:marBottom w:val="0"/>
          <w:divBdr>
            <w:top w:val="none" w:sz="0" w:space="0" w:color="auto"/>
            <w:left w:val="none" w:sz="0" w:space="0" w:color="auto"/>
            <w:bottom w:val="none" w:sz="0" w:space="0" w:color="auto"/>
            <w:right w:val="none" w:sz="0" w:space="0" w:color="auto"/>
          </w:divBdr>
        </w:div>
      </w:divsChild>
    </w:div>
    <w:div w:id="790435132">
      <w:bodyDiv w:val="1"/>
      <w:marLeft w:val="0"/>
      <w:marRight w:val="0"/>
      <w:marTop w:val="0"/>
      <w:marBottom w:val="0"/>
      <w:divBdr>
        <w:top w:val="none" w:sz="0" w:space="0" w:color="auto"/>
        <w:left w:val="none" w:sz="0" w:space="0" w:color="auto"/>
        <w:bottom w:val="none" w:sz="0" w:space="0" w:color="auto"/>
        <w:right w:val="none" w:sz="0" w:space="0" w:color="auto"/>
      </w:divBdr>
      <w:divsChild>
        <w:div w:id="91168145">
          <w:marLeft w:val="0"/>
          <w:marRight w:val="0"/>
          <w:marTop w:val="0"/>
          <w:marBottom w:val="0"/>
          <w:divBdr>
            <w:top w:val="none" w:sz="0" w:space="0" w:color="auto"/>
            <w:left w:val="none" w:sz="0" w:space="0" w:color="auto"/>
            <w:bottom w:val="none" w:sz="0" w:space="0" w:color="auto"/>
            <w:right w:val="none" w:sz="0" w:space="0" w:color="auto"/>
          </w:divBdr>
        </w:div>
        <w:div w:id="1482381265">
          <w:marLeft w:val="0"/>
          <w:marRight w:val="0"/>
          <w:marTop w:val="0"/>
          <w:marBottom w:val="0"/>
          <w:divBdr>
            <w:top w:val="none" w:sz="0" w:space="0" w:color="auto"/>
            <w:left w:val="none" w:sz="0" w:space="0" w:color="auto"/>
            <w:bottom w:val="none" w:sz="0" w:space="0" w:color="auto"/>
            <w:right w:val="none" w:sz="0" w:space="0" w:color="auto"/>
          </w:divBdr>
        </w:div>
        <w:div w:id="2084794555">
          <w:marLeft w:val="0"/>
          <w:marRight w:val="0"/>
          <w:marTop w:val="0"/>
          <w:marBottom w:val="0"/>
          <w:divBdr>
            <w:top w:val="none" w:sz="0" w:space="0" w:color="auto"/>
            <w:left w:val="none" w:sz="0" w:space="0" w:color="auto"/>
            <w:bottom w:val="none" w:sz="0" w:space="0" w:color="auto"/>
            <w:right w:val="none" w:sz="0" w:space="0" w:color="auto"/>
          </w:divBdr>
        </w:div>
        <w:div w:id="1534417155">
          <w:marLeft w:val="0"/>
          <w:marRight w:val="0"/>
          <w:marTop w:val="0"/>
          <w:marBottom w:val="0"/>
          <w:divBdr>
            <w:top w:val="none" w:sz="0" w:space="0" w:color="auto"/>
            <w:left w:val="none" w:sz="0" w:space="0" w:color="auto"/>
            <w:bottom w:val="none" w:sz="0" w:space="0" w:color="auto"/>
            <w:right w:val="none" w:sz="0" w:space="0" w:color="auto"/>
          </w:divBdr>
        </w:div>
        <w:div w:id="1978223986">
          <w:marLeft w:val="0"/>
          <w:marRight w:val="0"/>
          <w:marTop w:val="0"/>
          <w:marBottom w:val="0"/>
          <w:divBdr>
            <w:top w:val="none" w:sz="0" w:space="0" w:color="auto"/>
            <w:left w:val="none" w:sz="0" w:space="0" w:color="auto"/>
            <w:bottom w:val="none" w:sz="0" w:space="0" w:color="auto"/>
            <w:right w:val="none" w:sz="0" w:space="0" w:color="auto"/>
          </w:divBdr>
        </w:div>
      </w:divsChild>
    </w:div>
    <w:div w:id="1059668545">
      <w:bodyDiv w:val="1"/>
      <w:marLeft w:val="0"/>
      <w:marRight w:val="0"/>
      <w:marTop w:val="0"/>
      <w:marBottom w:val="0"/>
      <w:divBdr>
        <w:top w:val="none" w:sz="0" w:space="0" w:color="auto"/>
        <w:left w:val="none" w:sz="0" w:space="0" w:color="auto"/>
        <w:bottom w:val="none" w:sz="0" w:space="0" w:color="auto"/>
        <w:right w:val="none" w:sz="0" w:space="0" w:color="auto"/>
      </w:divBdr>
      <w:divsChild>
        <w:div w:id="1046682002">
          <w:marLeft w:val="0"/>
          <w:marRight w:val="0"/>
          <w:marTop w:val="0"/>
          <w:marBottom w:val="0"/>
          <w:divBdr>
            <w:top w:val="none" w:sz="0" w:space="0" w:color="auto"/>
            <w:left w:val="none" w:sz="0" w:space="0" w:color="auto"/>
            <w:bottom w:val="none" w:sz="0" w:space="0" w:color="auto"/>
            <w:right w:val="none" w:sz="0" w:space="0" w:color="auto"/>
          </w:divBdr>
        </w:div>
        <w:div w:id="2105220241">
          <w:marLeft w:val="0"/>
          <w:marRight w:val="0"/>
          <w:marTop w:val="0"/>
          <w:marBottom w:val="0"/>
          <w:divBdr>
            <w:top w:val="none" w:sz="0" w:space="0" w:color="auto"/>
            <w:left w:val="none" w:sz="0" w:space="0" w:color="auto"/>
            <w:bottom w:val="none" w:sz="0" w:space="0" w:color="auto"/>
            <w:right w:val="none" w:sz="0" w:space="0" w:color="auto"/>
          </w:divBdr>
        </w:div>
        <w:div w:id="1920478066">
          <w:marLeft w:val="0"/>
          <w:marRight w:val="0"/>
          <w:marTop w:val="0"/>
          <w:marBottom w:val="0"/>
          <w:divBdr>
            <w:top w:val="none" w:sz="0" w:space="0" w:color="auto"/>
            <w:left w:val="none" w:sz="0" w:space="0" w:color="auto"/>
            <w:bottom w:val="none" w:sz="0" w:space="0" w:color="auto"/>
            <w:right w:val="none" w:sz="0" w:space="0" w:color="auto"/>
          </w:divBdr>
        </w:div>
        <w:div w:id="963148036">
          <w:marLeft w:val="0"/>
          <w:marRight w:val="0"/>
          <w:marTop w:val="0"/>
          <w:marBottom w:val="0"/>
          <w:divBdr>
            <w:top w:val="none" w:sz="0" w:space="0" w:color="auto"/>
            <w:left w:val="none" w:sz="0" w:space="0" w:color="auto"/>
            <w:bottom w:val="none" w:sz="0" w:space="0" w:color="auto"/>
            <w:right w:val="none" w:sz="0" w:space="0" w:color="auto"/>
          </w:divBdr>
        </w:div>
        <w:div w:id="1304652138">
          <w:marLeft w:val="0"/>
          <w:marRight w:val="0"/>
          <w:marTop w:val="0"/>
          <w:marBottom w:val="0"/>
          <w:divBdr>
            <w:top w:val="none" w:sz="0" w:space="0" w:color="auto"/>
            <w:left w:val="none" w:sz="0" w:space="0" w:color="auto"/>
            <w:bottom w:val="none" w:sz="0" w:space="0" w:color="auto"/>
            <w:right w:val="none" w:sz="0" w:space="0" w:color="auto"/>
          </w:divBdr>
        </w:div>
        <w:div w:id="509872675">
          <w:marLeft w:val="0"/>
          <w:marRight w:val="0"/>
          <w:marTop w:val="0"/>
          <w:marBottom w:val="0"/>
          <w:divBdr>
            <w:top w:val="none" w:sz="0" w:space="0" w:color="auto"/>
            <w:left w:val="none" w:sz="0" w:space="0" w:color="auto"/>
            <w:bottom w:val="none" w:sz="0" w:space="0" w:color="auto"/>
            <w:right w:val="none" w:sz="0" w:space="0" w:color="auto"/>
          </w:divBdr>
        </w:div>
        <w:div w:id="2109084670">
          <w:marLeft w:val="0"/>
          <w:marRight w:val="0"/>
          <w:marTop w:val="0"/>
          <w:marBottom w:val="0"/>
          <w:divBdr>
            <w:top w:val="none" w:sz="0" w:space="0" w:color="auto"/>
            <w:left w:val="none" w:sz="0" w:space="0" w:color="auto"/>
            <w:bottom w:val="none" w:sz="0" w:space="0" w:color="auto"/>
            <w:right w:val="none" w:sz="0" w:space="0" w:color="auto"/>
          </w:divBdr>
        </w:div>
        <w:div w:id="224296295">
          <w:marLeft w:val="0"/>
          <w:marRight w:val="0"/>
          <w:marTop w:val="0"/>
          <w:marBottom w:val="0"/>
          <w:divBdr>
            <w:top w:val="none" w:sz="0" w:space="0" w:color="auto"/>
            <w:left w:val="none" w:sz="0" w:space="0" w:color="auto"/>
            <w:bottom w:val="none" w:sz="0" w:space="0" w:color="auto"/>
            <w:right w:val="none" w:sz="0" w:space="0" w:color="auto"/>
          </w:divBdr>
        </w:div>
        <w:div w:id="296183590">
          <w:marLeft w:val="0"/>
          <w:marRight w:val="0"/>
          <w:marTop w:val="0"/>
          <w:marBottom w:val="0"/>
          <w:divBdr>
            <w:top w:val="none" w:sz="0" w:space="0" w:color="auto"/>
            <w:left w:val="none" w:sz="0" w:space="0" w:color="auto"/>
            <w:bottom w:val="none" w:sz="0" w:space="0" w:color="auto"/>
            <w:right w:val="none" w:sz="0" w:space="0" w:color="auto"/>
          </w:divBdr>
        </w:div>
        <w:div w:id="1096825342">
          <w:marLeft w:val="0"/>
          <w:marRight w:val="0"/>
          <w:marTop w:val="0"/>
          <w:marBottom w:val="0"/>
          <w:divBdr>
            <w:top w:val="none" w:sz="0" w:space="0" w:color="auto"/>
            <w:left w:val="none" w:sz="0" w:space="0" w:color="auto"/>
            <w:bottom w:val="none" w:sz="0" w:space="0" w:color="auto"/>
            <w:right w:val="none" w:sz="0" w:space="0" w:color="auto"/>
          </w:divBdr>
        </w:div>
        <w:div w:id="1351878661">
          <w:marLeft w:val="0"/>
          <w:marRight w:val="0"/>
          <w:marTop w:val="0"/>
          <w:marBottom w:val="0"/>
          <w:divBdr>
            <w:top w:val="none" w:sz="0" w:space="0" w:color="auto"/>
            <w:left w:val="none" w:sz="0" w:space="0" w:color="auto"/>
            <w:bottom w:val="none" w:sz="0" w:space="0" w:color="auto"/>
            <w:right w:val="none" w:sz="0" w:space="0" w:color="auto"/>
          </w:divBdr>
        </w:div>
        <w:div w:id="704335692">
          <w:marLeft w:val="0"/>
          <w:marRight w:val="0"/>
          <w:marTop w:val="0"/>
          <w:marBottom w:val="0"/>
          <w:divBdr>
            <w:top w:val="none" w:sz="0" w:space="0" w:color="auto"/>
            <w:left w:val="none" w:sz="0" w:space="0" w:color="auto"/>
            <w:bottom w:val="none" w:sz="0" w:space="0" w:color="auto"/>
            <w:right w:val="none" w:sz="0" w:space="0" w:color="auto"/>
          </w:divBdr>
        </w:div>
        <w:div w:id="705523801">
          <w:marLeft w:val="0"/>
          <w:marRight w:val="0"/>
          <w:marTop w:val="0"/>
          <w:marBottom w:val="0"/>
          <w:divBdr>
            <w:top w:val="none" w:sz="0" w:space="0" w:color="auto"/>
            <w:left w:val="none" w:sz="0" w:space="0" w:color="auto"/>
            <w:bottom w:val="none" w:sz="0" w:space="0" w:color="auto"/>
            <w:right w:val="none" w:sz="0" w:space="0" w:color="auto"/>
          </w:divBdr>
        </w:div>
        <w:div w:id="728116432">
          <w:marLeft w:val="0"/>
          <w:marRight w:val="0"/>
          <w:marTop w:val="0"/>
          <w:marBottom w:val="0"/>
          <w:divBdr>
            <w:top w:val="none" w:sz="0" w:space="0" w:color="auto"/>
            <w:left w:val="none" w:sz="0" w:space="0" w:color="auto"/>
            <w:bottom w:val="none" w:sz="0" w:space="0" w:color="auto"/>
            <w:right w:val="none" w:sz="0" w:space="0" w:color="auto"/>
          </w:divBdr>
        </w:div>
      </w:divsChild>
    </w:div>
    <w:div w:id="1139373641">
      <w:bodyDiv w:val="1"/>
      <w:marLeft w:val="0"/>
      <w:marRight w:val="0"/>
      <w:marTop w:val="0"/>
      <w:marBottom w:val="0"/>
      <w:divBdr>
        <w:top w:val="none" w:sz="0" w:space="0" w:color="auto"/>
        <w:left w:val="none" w:sz="0" w:space="0" w:color="auto"/>
        <w:bottom w:val="none" w:sz="0" w:space="0" w:color="auto"/>
        <w:right w:val="none" w:sz="0" w:space="0" w:color="auto"/>
      </w:divBdr>
      <w:divsChild>
        <w:div w:id="1635211507">
          <w:marLeft w:val="0"/>
          <w:marRight w:val="0"/>
          <w:marTop w:val="0"/>
          <w:marBottom w:val="0"/>
          <w:divBdr>
            <w:top w:val="none" w:sz="0" w:space="0" w:color="auto"/>
            <w:left w:val="none" w:sz="0" w:space="0" w:color="auto"/>
            <w:bottom w:val="none" w:sz="0" w:space="0" w:color="auto"/>
            <w:right w:val="none" w:sz="0" w:space="0" w:color="auto"/>
          </w:divBdr>
        </w:div>
        <w:div w:id="401873506">
          <w:marLeft w:val="0"/>
          <w:marRight w:val="0"/>
          <w:marTop w:val="0"/>
          <w:marBottom w:val="0"/>
          <w:divBdr>
            <w:top w:val="none" w:sz="0" w:space="0" w:color="auto"/>
            <w:left w:val="none" w:sz="0" w:space="0" w:color="auto"/>
            <w:bottom w:val="none" w:sz="0" w:space="0" w:color="auto"/>
            <w:right w:val="none" w:sz="0" w:space="0" w:color="auto"/>
          </w:divBdr>
        </w:div>
        <w:div w:id="996879578">
          <w:marLeft w:val="0"/>
          <w:marRight w:val="0"/>
          <w:marTop w:val="0"/>
          <w:marBottom w:val="0"/>
          <w:divBdr>
            <w:top w:val="none" w:sz="0" w:space="0" w:color="auto"/>
            <w:left w:val="none" w:sz="0" w:space="0" w:color="auto"/>
            <w:bottom w:val="none" w:sz="0" w:space="0" w:color="auto"/>
            <w:right w:val="none" w:sz="0" w:space="0" w:color="auto"/>
          </w:divBdr>
        </w:div>
        <w:div w:id="1263076864">
          <w:marLeft w:val="0"/>
          <w:marRight w:val="0"/>
          <w:marTop w:val="0"/>
          <w:marBottom w:val="0"/>
          <w:divBdr>
            <w:top w:val="none" w:sz="0" w:space="0" w:color="auto"/>
            <w:left w:val="none" w:sz="0" w:space="0" w:color="auto"/>
            <w:bottom w:val="none" w:sz="0" w:space="0" w:color="auto"/>
            <w:right w:val="none" w:sz="0" w:space="0" w:color="auto"/>
          </w:divBdr>
        </w:div>
        <w:div w:id="653416277">
          <w:marLeft w:val="0"/>
          <w:marRight w:val="0"/>
          <w:marTop w:val="0"/>
          <w:marBottom w:val="0"/>
          <w:divBdr>
            <w:top w:val="none" w:sz="0" w:space="0" w:color="auto"/>
            <w:left w:val="none" w:sz="0" w:space="0" w:color="auto"/>
            <w:bottom w:val="none" w:sz="0" w:space="0" w:color="auto"/>
            <w:right w:val="none" w:sz="0" w:space="0" w:color="auto"/>
          </w:divBdr>
        </w:div>
        <w:div w:id="2087023028">
          <w:marLeft w:val="0"/>
          <w:marRight w:val="0"/>
          <w:marTop w:val="0"/>
          <w:marBottom w:val="0"/>
          <w:divBdr>
            <w:top w:val="none" w:sz="0" w:space="0" w:color="auto"/>
            <w:left w:val="none" w:sz="0" w:space="0" w:color="auto"/>
            <w:bottom w:val="none" w:sz="0" w:space="0" w:color="auto"/>
            <w:right w:val="none" w:sz="0" w:space="0" w:color="auto"/>
          </w:divBdr>
        </w:div>
        <w:div w:id="788398293">
          <w:marLeft w:val="0"/>
          <w:marRight w:val="0"/>
          <w:marTop w:val="0"/>
          <w:marBottom w:val="0"/>
          <w:divBdr>
            <w:top w:val="none" w:sz="0" w:space="0" w:color="auto"/>
            <w:left w:val="none" w:sz="0" w:space="0" w:color="auto"/>
            <w:bottom w:val="none" w:sz="0" w:space="0" w:color="auto"/>
            <w:right w:val="none" w:sz="0" w:space="0" w:color="auto"/>
          </w:divBdr>
        </w:div>
        <w:div w:id="87195375">
          <w:marLeft w:val="0"/>
          <w:marRight w:val="0"/>
          <w:marTop w:val="0"/>
          <w:marBottom w:val="0"/>
          <w:divBdr>
            <w:top w:val="none" w:sz="0" w:space="0" w:color="auto"/>
            <w:left w:val="none" w:sz="0" w:space="0" w:color="auto"/>
            <w:bottom w:val="none" w:sz="0" w:space="0" w:color="auto"/>
            <w:right w:val="none" w:sz="0" w:space="0" w:color="auto"/>
          </w:divBdr>
        </w:div>
      </w:divsChild>
    </w:div>
    <w:div w:id="1218661045">
      <w:bodyDiv w:val="1"/>
      <w:marLeft w:val="0"/>
      <w:marRight w:val="0"/>
      <w:marTop w:val="0"/>
      <w:marBottom w:val="0"/>
      <w:divBdr>
        <w:top w:val="none" w:sz="0" w:space="0" w:color="auto"/>
        <w:left w:val="none" w:sz="0" w:space="0" w:color="auto"/>
        <w:bottom w:val="none" w:sz="0" w:space="0" w:color="auto"/>
        <w:right w:val="none" w:sz="0" w:space="0" w:color="auto"/>
      </w:divBdr>
      <w:divsChild>
        <w:div w:id="872958501">
          <w:marLeft w:val="0"/>
          <w:marRight w:val="0"/>
          <w:marTop w:val="0"/>
          <w:marBottom w:val="0"/>
          <w:divBdr>
            <w:top w:val="none" w:sz="0" w:space="0" w:color="auto"/>
            <w:left w:val="none" w:sz="0" w:space="0" w:color="auto"/>
            <w:bottom w:val="none" w:sz="0" w:space="0" w:color="auto"/>
            <w:right w:val="none" w:sz="0" w:space="0" w:color="auto"/>
          </w:divBdr>
        </w:div>
        <w:div w:id="37365991">
          <w:marLeft w:val="0"/>
          <w:marRight w:val="0"/>
          <w:marTop w:val="0"/>
          <w:marBottom w:val="0"/>
          <w:divBdr>
            <w:top w:val="none" w:sz="0" w:space="0" w:color="auto"/>
            <w:left w:val="none" w:sz="0" w:space="0" w:color="auto"/>
            <w:bottom w:val="none" w:sz="0" w:space="0" w:color="auto"/>
            <w:right w:val="none" w:sz="0" w:space="0" w:color="auto"/>
          </w:divBdr>
        </w:div>
        <w:div w:id="1118572850">
          <w:marLeft w:val="0"/>
          <w:marRight w:val="0"/>
          <w:marTop w:val="0"/>
          <w:marBottom w:val="0"/>
          <w:divBdr>
            <w:top w:val="none" w:sz="0" w:space="0" w:color="auto"/>
            <w:left w:val="none" w:sz="0" w:space="0" w:color="auto"/>
            <w:bottom w:val="none" w:sz="0" w:space="0" w:color="auto"/>
            <w:right w:val="none" w:sz="0" w:space="0" w:color="auto"/>
          </w:divBdr>
        </w:div>
        <w:div w:id="1180895615">
          <w:marLeft w:val="0"/>
          <w:marRight w:val="0"/>
          <w:marTop w:val="0"/>
          <w:marBottom w:val="0"/>
          <w:divBdr>
            <w:top w:val="none" w:sz="0" w:space="0" w:color="auto"/>
            <w:left w:val="none" w:sz="0" w:space="0" w:color="auto"/>
            <w:bottom w:val="none" w:sz="0" w:space="0" w:color="auto"/>
            <w:right w:val="none" w:sz="0" w:space="0" w:color="auto"/>
          </w:divBdr>
        </w:div>
        <w:div w:id="1672558995">
          <w:marLeft w:val="0"/>
          <w:marRight w:val="0"/>
          <w:marTop w:val="0"/>
          <w:marBottom w:val="0"/>
          <w:divBdr>
            <w:top w:val="none" w:sz="0" w:space="0" w:color="auto"/>
            <w:left w:val="none" w:sz="0" w:space="0" w:color="auto"/>
            <w:bottom w:val="none" w:sz="0" w:space="0" w:color="auto"/>
            <w:right w:val="none" w:sz="0" w:space="0" w:color="auto"/>
          </w:divBdr>
        </w:div>
      </w:divsChild>
    </w:div>
    <w:div w:id="1327320638">
      <w:bodyDiv w:val="1"/>
      <w:marLeft w:val="0"/>
      <w:marRight w:val="0"/>
      <w:marTop w:val="0"/>
      <w:marBottom w:val="0"/>
      <w:divBdr>
        <w:top w:val="none" w:sz="0" w:space="0" w:color="auto"/>
        <w:left w:val="none" w:sz="0" w:space="0" w:color="auto"/>
        <w:bottom w:val="none" w:sz="0" w:space="0" w:color="auto"/>
        <w:right w:val="none" w:sz="0" w:space="0" w:color="auto"/>
      </w:divBdr>
      <w:divsChild>
        <w:div w:id="819879915">
          <w:marLeft w:val="0"/>
          <w:marRight w:val="0"/>
          <w:marTop w:val="0"/>
          <w:marBottom w:val="0"/>
          <w:divBdr>
            <w:top w:val="none" w:sz="0" w:space="0" w:color="auto"/>
            <w:left w:val="none" w:sz="0" w:space="0" w:color="auto"/>
            <w:bottom w:val="none" w:sz="0" w:space="0" w:color="auto"/>
            <w:right w:val="none" w:sz="0" w:space="0" w:color="auto"/>
          </w:divBdr>
        </w:div>
        <w:div w:id="1510295864">
          <w:marLeft w:val="0"/>
          <w:marRight w:val="0"/>
          <w:marTop w:val="0"/>
          <w:marBottom w:val="0"/>
          <w:divBdr>
            <w:top w:val="none" w:sz="0" w:space="0" w:color="auto"/>
            <w:left w:val="none" w:sz="0" w:space="0" w:color="auto"/>
            <w:bottom w:val="none" w:sz="0" w:space="0" w:color="auto"/>
            <w:right w:val="none" w:sz="0" w:space="0" w:color="auto"/>
          </w:divBdr>
        </w:div>
        <w:div w:id="412313346">
          <w:marLeft w:val="0"/>
          <w:marRight w:val="0"/>
          <w:marTop w:val="0"/>
          <w:marBottom w:val="0"/>
          <w:divBdr>
            <w:top w:val="none" w:sz="0" w:space="0" w:color="auto"/>
            <w:left w:val="none" w:sz="0" w:space="0" w:color="auto"/>
            <w:bottom w:val="none" w:sz="0" w:space="0" w:color="auto"/>
            <w:right w:val="none" w:sz="0" w:space="0" w:color="auto"/>
          </w:divBdr>
        </w:div>
        <w:div w:id="1666206058">
          <w:marLeft w:val="0"/>
          <w:marRight w:val="0"/>
          <w:marTop w:val="0"/>
          <w:marBottom w:val="0"/>
          <w:divBdr>
            <w:top w:val="none" w:sz="0" w:space="0" w:color="auto"/>
            <w:left w:val="none" w:sz="0" w:space="0" w:color="auto"/>
            <w:bottom w:val="none" w:sz="0" w:space="0" w:color="auto"/>
            <w:right w:val="none" w:sz="0" w:space="0" w:color="auto"/>
          </w:divBdr>
        </w:div>
        <w:div w:id="349650900">
          <w:marLeft w:val="0"/>
          <w:marRight w:val="0"/>
          <w:marTop w:val="0"/>
          <w:marBottom w:val="0"/>
          <w:divBdr>
            <w:top w:val="none" w:sz="0" w:space="0" w:color="auto"/>
            <w:left w:val="none" w:sz="0" w:space="0" w:color="auto"/>
            <w:bottom w:val="none" w:sz="0" w:space="0" w:color="auto"/>
            <w:right w:val="none" w:sz="0" w:space="0" w:color="auto"/>
          </w:divBdr>
        </w:div>
        <w:div w:id="803352362">
          <w:marLeft w:val="0"/>
          <w:marRight w:val="0"/>
          <w:marTop w:val="0"/>
          <w:marBottom w:val="0"/>
          <w:divBdr>
            <w:top w:val="none" w:sz="0" w:space="0" w:color="auto"/>
            <w:left w:val="none" w:sz="0" w:space="0" w:color="auto"/>
            <w:bottom w:val="none" w:sz="0" w:space="0" w:color="auto"/>
            <w:right w:val="none" w:sz="0" w:space="0" w:color="auto"/>
          </w:divBdr>
        </w:div>
        <w:div w:id="1729918219">
          <w:marLeft w:val="0"/>
          <w:marRight w:val="0"/>
          <w:marTop w:val="0"/>
          <w:marBottom w:val="0"/>
          <w:divBdr>
            <w:top w:val="none" w:sz="0" w:space="0" w:color="auto"/>
            <w:left w:val="none" w:sz="0" w:space="0" w:color="auto"/>
            <w:bottom w:val="none" w:sz="0" w:space="0" w:color="auto"/>
            <w:right w:val="none" w:sz="0" w:space="0" w:color="auto"/>
          </w:divBdr>
        </w:div>
        <w:div w:id="1213417876">
          <w:marLeft w:val="0"/>
          <w:marRight w:val="0"/>
          <w:marTop w:val="0"/>
          <w:marBottom w:val="0"/>
          <w:divBdr>
            <w:top w:val="none" w:sz="0" w:space="0" w:color="auto"/>
            <w:left w:val="none" w:sz="0" w:space="0" w:color="auto"/>
            <w:bottom w:val="none" w:sz="0" w:space="0" w:color="auto"/>
            <w:right w:val="none" w:sz="0" w:space="0" w:color="auto"/>
          </w:divBdr>
        </w:div>
        <w:div w:id="1664090825">
          <w:marLeft w:val="0"/>
          <w:marRight w:val="0"/>
          <w:marTop w:val="0"/>
          <w:marBottom w:val="0"/>
          <w:divBdr>
            <w:top w:val="none" w:sz="0" w:space="0" w:color="auto"/>
            <w:left w:val="none" w:sz="0" w:space="0" w:color="auto"/>
            <w:bottom w:val="none" w:sz="0" w:space="0" w:color="auto"/>
            <w:right w:val="none" w:sz="0" w:space="0" w:color="auto"/>
          </w:divBdr>
        </w:div>
        <w:div w:id="1927768924">
          <w:marLeft w:val="0"/>
          <w:marRight w:val="0"/>
          <w:marTop w:val="0"/>
          <w:marBottom w:val="0"/>
          <w:divBdr>
            <w:top w:val="none" w:sz="0" w:space="0" w:color="auto"/>
            <w:left w:val="none" w:sz="0" w:space="0" w:color="auto"/>
            <w:bottom w:val="none" w:sz="0" w:space="0" w:color="auto"/>
            <w:right w:val="none" w:sz="0" w:space="0" w:color="auto"/>
          </w:divBdr>
        </w:div>
      </w:divsChild>
    </w:div>
    <w:div w:id="1338733405">
      <w:bodyDiv w:val="1"/>
      <w:marLeft w:val="0"/>
      <w:marRight w:val="0"/>
      <w:marTop w:val="0"/>
      <w:marBottom w:val="0"/>
      <w:divBdr>
        <w:top w:val="none" w:sz="0" w:space="0" w:color="auto"/>
        <w:left w:val="none" w:sz="0" w:space="0" w:color="auto"/>
        <w:bottom w:val="none" w:sz="0" w:space="0" w:color="auto"/>
        <w:right w:val="none" w:sz="0" w:space="0" w:color="auto"/>
      </w:divBdr>
      <w:divsChild>
        <w:div w:id="1458374690">
          <w:marLeft w:val="0"/>
          <w:marRight w:val="0"/>
          <w:marTop w:val="15"/>
          <w:marBottom w:val="0"/>
          <w:divBdr>
            <w:top w:val="single" w:sz="48" w:space="0" w:color="auto"/>
            <w:left w:val="single" w:sz="48" w:space="0" w:color="auto"/>
            <w:bottom w:val="single" w:sz="48" w:space="0" w:color="auto"/>
            <w:right w:val="single" w:sz="48" w:space="0" w:color="auto"/>
          </w:divBdr>
          <w:divsChild>
            <w:div w:id="381641690">
              <w:marLeft w:val="0"/>
              <w:marRight w:val="0"/>
              <w:marTop w:val="0"/>
              <w:marBottom w:val="0"/>
              <w:divBdr>
                <w:top w:val="none" w:sz="0" w:space="0" w:color="auto"/>
                <w:left w:val="none" w:sz="0" w:space="0" w:color="auto"/>
                <w:bottom w:val="none" w:sz="0" w:space="0" w:color="auto"/>
                <w:right w:val="none" w:sz="0" w:space="0" w:color="auto"/>
              </w:divBdr>
              <w:divsChild>
                <w:div w:id="1425951809">
                  <w:marLeft w:val="0"/>
                  <w:marRight w:val="0"/>
                  <w:marTop w:val="0"/>
                  <w:marBottom w:val="0"/>
                  <w:divBdr>
                    <w:top w:val="none" w:sz="0" w:space="0" w:color="auto"/>
                    <w:left w:val="none" w:sz="0" w:space="0" w:color="auto"/>
                    <w:bottom w:val="none" w:sz="0" w:space="0" w:color="auto"/>
                    <w:right w:val="none" w:sz="0" w:space="0" w:color="auto"/>
                  </w:divBdr>
                </w:div>
                <w:div w:id="1821146450">
                  <w:marLeft w:val="0"/>
                  <w:marRight w:val="0"/>
                  <w:marTop w:val="0"/>
                  <w:marBottom w:val="0"/>
                  <w:divBdr>
                    <w:top w:val="none" w:sz="0" w:space="0" w:color="auto"/>
                    <w:left w:val="none" w:sz="0" w:space="0" w:color="auto"/>
                    <w:bottom w:val="none" w:sz="0" w:space="0" w:color="auto"/>
                    <w:right w:val="none" w:sz="0" w:space="0" w:color="auto"/>
                  </w:divBdr>
                </w:div>
                <w:div w:id="1484850574">
                  <w:marLeft w:val="0"/>
                  <w:marRight w:val="0"/>
                  <w:marTop w:val="0"/>
                  <w:marBottom w:val="0"/>
                  <w:divBdr>
                    <w:top w:val="none" w:sz="0" w:space="0" w:color="auto"/>
                    <w:left w:val="none" w:sz="0" w:space="0" w:color="auto"/>
                    <w:bottom w:val="none" w:sz="0" w:space="0" w:color="auto"/>
                    <w:right w:val="none" w:sz="0" w:space="0" w:color="auto"/>
                  </w:divBdr>
                </w:div>
                <w:div w:id="745539925">
                  <w:marLeft w:val="0"/>
                  <w:marRight w:val="0"/>
                  <w:marTop w:val="0"/>
                  <w:marBottom w:val="0"/>
                  <w:divBdr>
                    <w:top w:val="none" w:sz="0" w:space="0" w:color="auto"/>
                    <w:left w:val="none" w:sz="0" w:space="0" w:color="auto"/>
                    <w:bottom w:val="none" w:sz="0" w:space="0" w:color="auto"/>
                    <w:right w:val="none" w:sz="0" w:space="0" w:color="auto"/>
                  </w:divBdr>
                </w:div>
                <w:div w:id="83763437">
                  <w:marLeft w:val="0"/>
                  <w:marRight w:val="0"/>
                  <w:marTop w:val="0"/>
                  <w:marBottom w:val="0"/>
                  <w:divBdr>
                    <w:top w:val="none" w:sz="0" w:space="0" w:color="auto"/>
                    <w:left w:val="none" w:sz="0" w:space="0" w:color="auto"/>
                    <w:bottom w:val="none" w:sz="0" w:space="0" w:color="auto"/>
                    <w:right w:val="none" w:sz="0" w:space="0" w:color="auto"/>
                  </w:divBdr>
                </w:div>
                <w:div w:id="940452307">
                  <w:marLeft w:val="0"/>
                  <w:marRight w:val="0"/>
                  <w:marTop w:val="0"/>
                  <w:marBottom w:val="0"/>
                  <w:divBdr>
                    <w:top w:val="none" w:sz="0" w:space="0" w:color="auto"/>
                    <w:left w:val="none" w:sz="0" w:space="0" w:color="auto"/>
                    <w:bottom w:val="none" w:sz="0" w:space="0" w:color="auto"/>
                    <w:right w:val="none" w:sz="0" w:space="0" w:color="auto"/>
                  </w:divBdr>
                </w:div>
                <w:div w:id="392658308">
                  <w:marLeft w:val="0"/>
                  <w:marRight w:val="0"/>
                  <w:marTop w:val="0"/>
                  <w:marBottom w:val="0"/>
                  <w:divBdr>
                    <w:top w:val="none" w:sz="0" w:space="0" w:color="auto"/>
                    <w:left w:val="none" w:sz="0" w:space="0" w:color="auto"/>
                    <w:bottom w:val="none" w:sz="0" w:space="0" w:color="auto"/>
                    <w:right w:val="none" w:sz="0" w:space="0" w:color="auto"/>
                  </w:divBdr>
                </w:div>
                <w:div w:id="1462530026">
                  <w:marLeft w:val="0"/>
                  <w:marRight w:val="0"/>
                  <w:marTop w:val="0"/>
                  <w:marBottom w:val="0"/>
                  <w:divBdr>
                    <w:top w:val="none" w:sz="0" w:space="0" w:color="auto"/>
                    <w:left w:val="none" w:sz="0" w:space="0" w:color="auto"/>
                    <w:bottom w:val="none" w:sz="0" w:space="0" w:color="auto"/>
                    <w:right w:val="none" w:sz="0" w:space="0" w:color="auto"/>
                  </w:divBdr>
                </w:div>
                <w:div w:id="44450936">
                  <w:marLeft w:val="0"/>
                  <w:marRight w:val="0"/>
                  <w:marTop w:val="0"/>
                  <w:marBottom w:val="0"/>
                  <w:divBdr>
                    <w:top w:val="none" w:sz="0" w:space="0" w:color="auto"/>
                    <w:left w:val="none" w:sz="0" w:space="0" w:color="auto"/>
                    <w:bottom w:val="none" w:sz="0" w:space="0" w:color="auto"/>
                    <w:right w:val="none" w:sz="0" w:space="0" w:color="auto"/>
                  </w:divBdr>
                </w:div>
                <w:div w:id="1167864239">
                  <w:marLeft w:val="0"/>
                  <w:marRight w:val="0"/>
                  <w:marTop w:val="0"/>
                  <w:marBottom w:val="0"/>
                  <w:divBdr>
                    <w:top w:val="none" w:sz="0" w:space="0" w:color="auto"/>
                    <w:left w:val="none" w:sz="0" w:space="0" w:color="auto"/>
                    <w:bottom w:val="none" w:sz="0" w:space="0" w:color="auto"/>
                    <w:right w:val="none" w:sz="0" w:space="0" w:color="auto"/>
                  </w:divBdr>
                </w:div>
                <w:div w:id="224876492">
                  <w:marLeft w:val="0"/>
                  <w:marRight w:val="0"/>
                  <w:marTop w:val="0"/>
                  <w:marBottom w:val="0"/>
                  <w:divBdr>
                    <w:top w:val="none" w:sz="0" w:space="0" w:color="auto"/>
                    <w:left w:val="none" w:sz="0" w:space="0" w:color="auto"/>
                    <w:bottom w:val="none" w:sz="0" w:space="0" w:color="auto"/>
                    <w:right w:val="none" w:sz="0" w:space="0" w:color="auto"/>
                  </w:divBdr>
                </w:div>
                <w:div w:id="1645623876">
                  <w:marLeft w:val="0"/>
                  <w:marRight w:val="0"/>
                  <w:marTop w:val="0"/>
                  <w:marBottom w:val="0"/>
                  <w:divBdr>
                    <w:top w:val="none" w:sz="0" w:space="0" w:color="auto"/>
                    <w:left w:val="none" w:sz="0" w:space="0" w:color="auto"/>
                    <w:bottom w:val="none" w:sz="0" w:space="0" w:color="auto"/>
                    <w:right w:val="none" w:sz="0" w:space="0" w:color="auto"/>
                  </w:divBdr>
                </w:div>
                <w:div w:id="1481120686">
                  <w:marLeft w:val="0"/>
                  <w:marRight w:val="0"/>
                  <w:marTop w:val="0"/>
                  <w:marBottom w:val="0"/>
                  <w:divBdr>
                    <w:top w:val="none" w:sz="0" w:space="0" w:color="auto"/>
                    <w:left w:val="none" w:sz="0" w:space="0" w:color="auto"/>
                    <w:bottom w:val="none" w:sz="0" w:space="0" w:color="auto"/>
                    <w:right w:val="none" w:sz="0" w:space="0" w:color="auto"/>
                  </w:divBdr>
                </w:div>
                <w:div w:id="2051030783">
                  <w:marLeft w:val="0"/>
                  <w:marRight w:val="0"/>
                  <w:marTop w:val="0"/>
                  <w:marBottom w:val="0"/>
                  <w:divBdr>
                    <w:top w:val="none" w:sz="0" w:space="0" w:color="auto"/>
                    <w:left w:val="none" w:sz="0" w:space="0" w:color="auto"/>
                    <w:bottom w:val="none" w:sz="0" w:space="0" w:color="auto"/>
                    <w:right w:val="none" w:sz="0" w:space="0" w:color="auto"/>
                  </w:divBdr>
                </w:div>
                <w:div w:id="1770005380">
                  <w:marLeft w:val="0"/>
                  <w:marRight w:val="0"/>
                  <w:marTop w:val="0"/>
                  <w:marBottom w:val="0"/>
                  <w:divBdr>
                    <w:top w:val="none" w:sz="0" w:space="0" w:color="auto"/>
                    <w:left w:val="none" w:sz="0" w:space="0" w:color="auto"/>
                    <w:bottom w:val="none" w:sz="0" w:space="0" w:color="auto"/>
                    <w:right w:val="none" w:sz="0" w:space="0" w:color="auto"/>
                  </w:divBdr>
                </w:div>
                <w:div w:id="559364634">
                  <w:marLeft w:val="0"/>
                  <w:marRight w:val="0"/>
                  <w:marTop w:val="0"/>
                  <w:marBottom w:val="0"/>
                  <w:divBdr>
                    <w:top w:val="none" w:sz="0" w:space="0" w:color="auto"/>
                    <w:left w:val="none" w:sz="0" w:space="0" w:color="auto"/>
                    <w:bottom w:val="none" w:sz="0" w:space="0" w:color="auto"/>
                    <w:right w:val="none" w:sz="0" w:space="0" w:color="auto"/>
                  </w:divBdr>
                </w:div>
                <w:div w:id="531574592">
                  <w:marLeft w:val="0"/>
                  <w:marRight w:val="0"/>
                  <w:marTop w:val="0"/>
                  <w:marBottom w:val="0"/>
                  <w:divBdr>
                    <w:top w:val="none" w:sz="0" w:space="0" w:color="auto"/>
                    <w:left w:val="none" w:sz="0" w:space="0" w:color="auto"/>
                    <w:bottom w:val="none" w:sz="0" w:space="0" w:color="auto"/>
                    <w:right w:val="none" w:sz="0" w:space="0" w:color="auto"/>
                  </w:divBdr>
                </w:div>
                <w:div w:id="898636689">
                  <w:marLeft w:val="0"/>
                  <w:marRight w:val="0"/>
                  <w:marTop w:val="0"/>
                  <w:marBottom w:val="0"/>
                  <w:divBdr>
                    <w:top w:val="none" w:sz="0" w:space="0" w:color="auto"/>
                    <w:left w:val="none" w:sz="0" w:space="0" w:color="auto"/>
                    <w:bottom w:val="none" w:sz="0" w:space="0" w:color="auto"/>
                    <w:right w:val="none" w:sz="0" w:space="0" w:color="auto"/>
                  </w:divBdr>
                </w:div>
                <w:div w:id="264964599">
                  <w:marLeft w:val="0"/>
                  <w:marRight w:val="0"/>
                  <w:marTop w:val="0"/>
                  <w:marBottom w:val="0"/>
                  <w:divBdr>
                    <w:top w:val="none" w:sz="0" w:space="0" w:color="auto"/>
                    <w:left w:val="none" w:sz="0" w:space="0" w:color="auto"/>
                    <w:bottom w:val="none" w:sz="0" w:space="0" w:color="auto"/>
                    <w:right w:val="none" w:sz="0" w:space="0" w:color="auto"/>
                  </w:divBdr>
                </w:div>
                <w:div w:id="1670399766">
                  <w:marLeft w:val="0"/>
                  <w:marRight w:val="0"/>
                  <w:marTop w:val="0"/>
                  <w:marBottom w:val="0"/>
                  <w:divBdr>
                    <w:top w:val="none" w:sz="0" w:space="0" w:color="auto"/>
                    <w:left w:val="none" w:sz="0" w:space="0" w:color="auto"/>
                    <w:bottom w:val="none" w:sz="0" w:space="0" w:color="auto"/>
                    <w:right w:val="none" w:sz="0" w:space="0" w:color="auto"/>
                  </w:divBdr>
                </w:div>
                <w:div w:id="8694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89">
          <w:marLeft w:val="0"/>
          <w:marRight w:val="0"/>
          <w:marTop w:val="15"/>
          <w:marBottom w:val="0"/>
          <w:divBdr>
            <w:top w:val="single" w:sz="48" w:space="0" w:color="auto"/>
            <w:left w:val="single" w:sz="48" w:space="0" w:color="auto"/>
            <w:bottom w:val="single" w:sz="48" w:space="0" w:color="auto"/>
            <w:right w:val="single" w:sz="48" w:space="0" w:color="auto"/>
          </w:divBdr>
          <w:divsChild>
            <w:div w:id="1223372282">
              <w:marLeft w:val="0"/>
              <w:marRight w:val="0"/>
              <w:marTop w:val="0"/>
              <w:marBottom w:val="0"/>
              <w:divBdr>
                <w:top w:val="none" w:sz="0" w:space="0" w:color="auto"/>
                <w:left w:val="none" w:sz="0" w:space="0" w:color="auto"/>
                <w:bottom w:val="none" w:sz="0" w:space="0" w:color="auto"/>
                <w:right w:val="none" w:sz="0" w:space="0" w:color="auto"/>
              </w:divBdr>
              <w:divsChild>
                <w:div w:id="128790668">
                  <w:marLeft w:val="0"/>
                  <w:marRight w:val="0"/>
                  <w:marTop w:val="0"/>
                  <w:marBottom w:val="0"/>
                  <w:divBdr>
                    <w:top w:val="none" w:sz="0" w:space="0" w:color="auto"/>
                    <w:left w:val="none" w:sz="0" w:space="0" w:color="auto"/>
                    <w:bottom w:val="none" w:sz="0" w:space="0" w:color="auto"/>
                    <w:right w:val="none" w:sz="0" w:space="0" w:color="auto"/>
                  </w:divBdr>
                </w:div>
                <w:div w:id="2121294855">
                  <w:marLeft w:val="0"/>
                  <w:marRight w:val="0"/>
                  <w:marTop w:val="0"/>
                  <w:marBottom w:val="0"/>
                  <w:divBdr>
                    <w:top w:val="none" w:sz="0" w:space="0" w:color="auto"/>
                    <w:left w:val="none" w:sz="0" w:space="0" w:color="auto"/>
                    <w:bottom w:val="none" w:sz="0" w:space="0" w:color="auto"/>
                    <w:right w:val="none" w:sz="0" w:space="0" w:color="auto"/>
                  </w:divBdr>
                </w:div>
                <w:div w:id="1957324975">
                  <w:marLeft w:val="0"/>
                  <w:marRight w:val="0"/>
                  <w:marTop w:val="0"/>
                  <w:marBottom w:val="0"/>
                  <w:divBdr>
                    <w:top w:val="none" w:sz="0" w:space="0" w:color="auto"/>
                    <w:left w:val="none" w:sz="0" w:space="0" w:color="auto"/>
                    <w:bottom w:val="none" w:sz="0" w:space="0" w:color="auto"/>
                    <w:right w:val="none" w:sz="0" w:space="0" w:color="auto"/>
                  </w:divBdr>
                </w:div>
                <w:div w:id="399527416">
                  <w:marLeft w:val="0"/>
                  <w:marRight w:val="0"/>
                  <w:marTop w:val="0"/>
                  <w:marBottom w:val="0"/>
                  <w:divBdr>
                    <w:top w:val="none" w:sz="0" w:space="0" w:color="auto"/>
                    <w:left w:val="none" w:sz="0" w:space="0" w:color="auto"/>
                    <w:bottom w:val="none" w:sz="0" w:space="0" w:color="auto"/>
                    <w:right w:val="none" w:sz="0" w:space="0" w:color="auto"/>
                  </w:divBdr>
                </w:div>
                <w:div w:id="1070545986">
                  <w:marLeft w:val="0"/>
                  <w:marRight w:val="0"/>
                  <w:marTop w:val="0"/>
                  <w:marBottom w:val="0"/>
                  <w:divBdr>
                    <w:top w:val="none" w:sz="0" w:space="0" w:color="auto"/>
                    <w:left w:val="none" w:sz="0" w:space="0" w:color="auto"/>
                    <w:bottom w:val="none" w:sz="0" w:space="0" w:color="auto"/>
                    <w:right w:val="none" w:sz="0" w:space="0" w:color="auto"/>
                  </w:divBdr>
                </w:div>
                <w:div w:id="952439021">
                  <w:marLeft w:val="0"/>
                  <w:marRight w:val="0"/>
                  <w:marTop w:val="0"/>
                  <w:marBottom w:val="0"/>
                  <w:divBdr>
                    <w:top w:val="none" w:sz="0" w:space="0" w:color="auto"/>
                    <w:left w:val="none" w:sz="0" w:space="0" w:color="auto"/>
                    <w:bottom w:val="none" w:sz="0" w:space="0" w:color="auto"/>
                    <w:right w:val="none" w:sz="0" w:space="0" w:color="auto"/>
                  </w:divBdr>
                </w:div>
                <w:div w:id="1427995773">
                  <w:marLeft w:val="0"/>
                  <w:marRight w:val="0"/>
                  <w:marTop w:val="0"/>
                  <w:marBottom w:val="0"/>
                  <w:divBdr>
                    <w:top w:val="none" w:sz="0" w:space="0" w:color="auto"/>
                    <w:left w:val="none" w:sz="0" w:space="0" w:color="auto"/>
                    <w:bottom w:val="none" w:sz="0" w:space="0" w:color="auto"/>
                    <w:right w:val="none" w:sz="0" w:space="0" w:color="auto"/>
                  </w:divBdr>
                </w:div>
                <w:div w:id="36272818">
                  <w:marLeft w:val="0"/>
                  <w:marRight w:val="0"/>
                  <w:marTop w:val="0"/>
                  <w:marBottom w:val="0"/>
                  <w:divBdr>
                    <w:top w:val="none" w:sz="0" w:space="0" w:color="auto"/>
                    <w:left w:val="none" w:sz="0" w:space="0" w:color="auto"/>
                    <w:bottom w:val="none" w:sz="0" w:space="0" w:color="auto"/>
                    <w:right w:val="none" w:sz="0" w:space="0" w:color="auto"/>
                  </w:divBdr>
                </w:div>
                <w:div w:id="513419328">
                  <w:marLeft w:val="0"/>
                  <w:marRight w:val="0"/>
                  <w:marTop w:val="0"/>
                  <w:marBottom w:val="0"/>
                  <w:divBdr>
                    <w:top w:val="none" w:sz="0" w:space="0" w:color="auto"/>
                    <w:left w:val="none" w:sz="0" w:space="0" w:color="auto"/>
                    <w:bottom w:val="none" w:sz="0" w:space="0" w:color="auto"/>
                    <w:right w:val="none" w:sz="0" w:space="0" w:color="auto"/>
                  </w:divBdr>
                </w:div>
                <w:div w:id="811800032">
                  <w:marLeft w:val="0"/>
                  <w:marRight w:val="0"/>
                  <w:marTop w:val="0"/>
                  <w:marBottom w:val="0"/>
                  <w:divBdr>
                    <w:top w:val="none" w:sz="0" w:space="0" w:color="auto"/>
                    <w:left w:val="none" w:sz="0" w:space="0" w:color="auto"/>
                    <w:bottom w:val="none" w:sz="0" w:space="0" w:color="auto"/>
                    <w:right w:val="none" w:sz="0" w:space="0" w:color="auto"/>
                  </w:divBdr>
                </w:div>
                <w:div w:id="774986909">
                  <w:marLeft w:val="0"/>
                  <w:marRight w:val="0"/>
                  <w:marTop w:val="0"/>
                  <w:marBottom w:val="0"/>
                  <w:divBdr>
                    <w:top w:val="none" w:sz="0" w:space="0" w:color="auto"/>
                    <w:left w:val="none" w:sz="0" w:space="0" w:color="auto"/>
                    <w:bottom w:val="none" w:sz="0" w:space="0" w:color="auto"/>
                    <w:right w:val="none" w:sz="0" w:space="0" w:color="auto"/>
                  </w:divBdr>
                </w:div>
                <w:div w:id="537206038">
                  <w:marLeft w:val="0"/>
                  <w:marRight w:val="0"/>
                  <w:marTop w:val="0"/>
                  <w:marBottom w:val="0"/>
                  <w:divBdr>
                    <w:top w:val="none" w:sz="0" w:space="0" w:color="auto"/>
                    <w:left w:val="none" w:sz="0" w:space="0" w:color="auto"/>
                    <w:bottom w:val="none" w:sz="0" w:space="0" w:color="auto"/>
                    <w:right w:val="none" w:sz="0" w:space="0" w:color="auto"/>
                  </w:divBdr>
                </w:div>
                <w:div w:id="1817869415">
                  <w:marLeft w:val="0"/>
                  <w:marRight w:val="0"/>
                  <w:marTop w:val="0"/>
                  <w:marBottom w:val="0"/>
                  <w:divBdr>
                    <w:top w:val="none" w:sz="0" w:space="0" w:color="auto"/>
                    <w:left w:val="none" w:sz="0" w:space="0" w:color="auto"/>
                    <w:bottom w:val="none" w:sz="0" w:space="0" w:color="auto"/>
                    <w:right w:val="none" w:sz="0" w:space="0" w:color="auto"/>
                  </w:divBdr>
                </w:div>
                <w:div w:id="682165564">
                  <w:marLeft w:val="0"/>
                  <w:marRight w:val="0"/>
                  <w:marTop w:val="0"/>
                  <w:marBottom w:val="0"/>
                  <w:divBdr>
                    <w:top w:val="none" w:sz="0" w:space="0" w:color="auto"/>
                    <w:left w:val="none" w:sz="0" w:space="0" w:color="auto"/>
                    <w:bottom w:val="none" w:sz="0" w:space="0" w:color="auto"/>
                    <w:right w:val="none" w:sz="0" w:space="0" w:color="auto"/>
                  </w:divBdr>
                </w:div>
                <w:div w:id="1285190571">
                  <w:marLeft w:val="0"/>
                  <w:marRight w:val="0"/>
                  <w:marTop w:val="0"/>
                  <w:marBottom w:val="0"/>
                  <w:divBdr>
                    <w:top w:val="none" w:sz="0" w:space="0" w:color="auto"/>
                    <w:left w:val="none" w:sz="0" w:space="0" w:color="auto"/>
                    <w:bottom w:val="none" w:sz="0" w:space="0" w:color="auto"/>
                    <w:right w:val="none" w:sz="0" w:space="0" w:color="auto"/>
                  </w:divBdr>
                </w:div>
                <w:div w:id="477189987">
                  <w:marLeft w:val="0"/>
                  <w:marRight w:val="0"/>
                  <w:marTop w:val="0"/>
                  <w:marBottom w:val="0"/>
                  <w:divBdr>
                    <w:top w:val="none" w:sz="0" w:space="0" w:color="auto"/>
                    <w:left w:val="none" w:sz="0" w:space="0" w:color="auto"/>
                    <w:bottom w:val="none" w:sz="0" w:space="0" w:color="auto"/>
                    <w:right w:val="none" w:sz="0" w:space="0" w:color="auto"/>
                  </w:divBdr>
                </w:div>
                <w:div w:id="151680108">
                  <w:marLeft w:val="0"/>
                  <w:marRight w:val="0"/>
                  <w:marTop w:val="0"/>
                  <w:marBottom w:val="0"/>
                  <w:divBdr>
                    <w:top w:val="none" w:sz="0" w:space="0" w:color="auto"/>
                    <w:left w:val="none" w:sz="0" w:space="0" w:color="auto"/>
                    <w:bottom w:val="none" w:sz="0" w:space="0" w:color="auto"/>
                    <w:right w:val="none" w:sz="0" w:space="0" w:color="auto"/>
                  </w:divBdr>
                </w:div>
                <w:div w:id="33115892">
                  <w:marLeft w:val="0"/>
                  <w:marRight w:val="0"/>
                  <w:marTop w:val="0"/>
                  <w:marBottom w:val="0"/>
                  <w:divBdr>
                    <w:top w:val="none" w:sz="0" w:space="0" w:color="auto"/>
                    <w:left w:val="none" w:sz="0" w:space="0" w:color="auto"/>
                    <w:bottom w:val="none" w:sz="0" w:space="0" w:color="auto"/>
                    <w:right w:val="none" w:sz="0" w:space="0" w:color="auto"/>
                  </w:divBdr>
                </w:div>
                <w:div w:id="1970822030">
                  <w:marLeft w:val="0"/>
                  <w:marRight w:val="0"/>
                  <w:marTop w:val="0"/>
                  <w:marBottom w:val="0"/>
                  <w:divBdr>
                    <w:top w:val="none" w:sz="0" w:space="0" w:color="auto"/>
                    <w:left w:val="none" w:sz="0" w:space="0" w:color="auto"/>
                    <w:bottom w:val="none" w:sz="0" w:space="0" w:color="auto"/>
                    <w:right w:val="none" w:sz="0" w:space="0" w:color="auto"/>
                  </w:divBdr>
                </w:div>
                <w:div w:id="23986532">
                  <w:marLeft w:val="0"/>
                  <w:marRight w:val="0"/>
                  <w:marTop w:val="0"/>
                  <w:marBottom w:val="0"/>
                  <w:divBdr>
                    <w:top w:val="none" w:sz="0" w:space="0" w:color="auto"/>
                    <w:left w:val="none" w:sz="0" w:space="0" w:color="auto"/>
                    <w:bottom w:val="none" w:sz="0" w:space="0" w:color="auto"/>
                    <w:right w:val="none" w:sz="0" w:space="0" w:color="auto"/>
                  </w:divBdr>
                </w:div>
                <w:div w:id="1831403624">
                  <w:marLeft w:val="0"/>
                  <w:marRight w:val="0"/>
                  <w:marTop w:val="0"/>
                  <w:marBottom w:val="0"/>
                  <w:divBdr>
                    <w:top w:val="none" w:sz="0" w:space="0" w:color="auto"/>
                    <w:left w:val="none" w:sz="0" w:space="0" w:color="auto"/>
                    <w:bottom w:val="none" w:sz="0" w:space="0" w:color="auto"/>
                    <w:right w:val="none" w:sz="0" w:space="0" w:color="auto"/>
                  </w:divBdr>
                </w:div>
                <w:div w:id="350644317">
                  <w:marLeft w:val="0"/>
                  <w:marRight w:val="0"/>
                  <w:marTop w:val="0"/>
                  <w:marBottom w:val="0"/>
                  <w:divBdr>
                    <w:top w:val="none" w:sz="0" w:space="0" w:color="auto"/>
                    <w:left w:val="none" w:sz="0" w:space="0" w:color="auto"/>
                    <w:bottom w:val="none" w:sz="0" w:space="0" w:color="auto"/>
                    <w:right w:val="none" w:sz="0" w:space="0" w:color="auto"/>
                  </w:divBdr>
                </w:div>
                <w:div w:id="1812165095">
                  <w:marLeft w:val="0"/>
                  <w:marRight w:val="0"/>
                  <w:marTop w:val="0"/>
                  <w:marBottom w:val="0"/>
                  <w:divBdr>
                    <w:top w:val="none" w:sz="0" w:space="0" w:color="auto"/>
                    <w:left w:val="none" w:sz="0" w:space="0" w:color="auto"/>
                    <w:bottom w:val="none" w:sz="0" w:space="0" w:color="auto"/>
                    <w:right w:val="none" w:sz="0" w:space="0" w:color="auto"/>
                  </w:divBdr>
                </w:div>
                <w:div w:id="1215968598">
                  <w:marLeft w:val="0"/>
                  <w:marRight w:val="0"/>
                  <w:marTop w:val="0"/>
                  <w:marBottom w:val="0"/>
                  <w:divBdr>
                    <w:top w:val="none" w:sz="0" w:space="0" w:color="auto"/>
                    <w:left w:val="none" w:sz="0" w:space="0" w:color="auto"/>
                    <w:bottom w:val="none" w:sz="0" w:space="0" w:color="auto"/>
                    <w:right w:val="none" w:sz="0" w:space="0" w:color="auto"/>
                  </w:divBdr>
                </w:div>
                <w:div w:id="827677083">
                  <w:marLeft w:val="0"/>
                  <w:marRight w:val="0"/>
                  <w:marTop w:val="0"/>
                  <w:marBottom w:val="0"/>
                  <w:divBdr>
                    <w:top w:val="none" w:sz="0" w:space="0" w:color="auto"/>
                    <w:left w:val="none" w:sz="0" w:space="0" w:color="auto"/>
                    <w:bottom w:val="none" w:sz="0" w:space="0" w:color="auto"/>
                    <w:right w:val="none" w:sz="0" w:space="0" w:color="auto"/>
                  </w:divBdr>
                </w:div>
                <w:div w:id="759060710">
                  <w:marLeft w:val="0"/>
                  <w:marRight w:val="0"/>
                  <w:marTop w:val="0"/>
                  <w:marBottom w:val="0"/>
                  <w:divBdr>
                    <w:top w:val="none" w:sz="0" w:space="0" w:color="auto"/>
                    <w:left w:val="none" w:sz="0" w:space="0" w:color="auto"/>
                    <w:bottom w:val="none" w:sz="0" w:space="0" w:color="auto"/>
                    <w:right w:val="none" w:sz="0" w:space="0" w:color="auto"/>
                  </w:divBdr>
                </w:div>
                <w:div w:id="511847334">
                  <w:marLeft w:val="0"/>
                  <w:marRight w:val="0"/>
                  <w:marTop w:val="0"/>
                  <w:marBottom w:val="0"/>
                  <w:divBdr>
                    <w:top w:val="none" w:sz="0" w:space="0" w:color="auto"/>
                    <w:left w:val="none" w:sz="0" w:space="0" w:color="auto"/>
                    <w:bottom w:val="none" w:sz="0" w:space="0" w:color="auto"/>
                    <w:right w:val="none" w:sz="0" w:space="0" w:color="auto"/>
                  </w:divBdr>
                </w:div>
                <w:div w:id="545413726">
                  <w:marLeft w:val="0"/>
                  <w:marRight w:val="0"/>
                  <w:marTop w:val="0"/>
                  <w:marBottom w:val="0"/>
                  <w:divBdr>
                    <w:top w:val="none" w:sz="0" w:space="0" w:color="auto"/>
                    <w:left w:val="none" w:sz="0" w:space="0" w:color="auto"/>
                    <w:bottom w:val="none" w:sz="0" w:space="0" w:color="auto"/>
                    <w:right w:val="none" w:sz="0" w:space="0" w:color="auto"/>
                  </w:divBdr>
                </w:div>
                <w:div w:id="1613777489">
                  <w:marLeft w:val="0"/>
                  <w:marRight w:val="0"/>
                  <w:marTop w:val="0"/>
                  <w:marBottom w:val="0"/>
                  <w:divBdr>
                    <w:top w:val="none" w:sz="0" w:space="0" w:color="auto"/>
                    <w:left w:val="none" w:sz="0" w:space="0" w:color="auto"/>
                    <w:bottom w:val="none" w:sz="0" w:space="0" w:color="auto"/>
                    <w:right w:val="none" w:sz="0" w:space="0" w:color="auto"/>
                  </w:divBdr>
                </w:div>
                <w:div w:id="633799115">
                  <w:marLeft w:val="0"/>
                  <w:marRight w:val="0"/>
                  <w:marTop w:val="0"/>
                  <w:marBottom w:val="0"/>
                  <w:divBdr>
                    <w:top w:val="none" w:sz="0" w:space="0" w:color="auto"/>
                    <w:left w:val="none" w:sz="0" w:space="0" w:color="auto"/>
                    <w:bottom w:val="none" w:sz="0" w:space="0" w:color="auto"/>
                    <w:right w:val="none" w:sz="0" w:space="0" w:color="auto"/>
                  </w:divBdr>
                </w:div>
                <w:div w:id="1492336200">
                  <w:marLeft w:val="0"/>
                  <w:marRight w:val="0"/>
                  <w:marTop w:val="0"/>
                  <w:marBottom w:val="0"/>
                  <w:divBdr>
                    <w:top w:val="none" w:sz="0" w:space="0" w:color="auto"/>
                    <w:left w:val="none" w:sz="0" w:space="0" w:color="auto"/>
                    <w:bottom w:val="none" w:sz="0" w:space="0" w:color="auto"/>
                    <w:right w:val="none" w:sz="0" w:space="0" w:color="auto"/>
                  </w:divBdr>
                </w:div>
                <w:div w:id="2058897652">
                  <w:marLeft w:val="0"/>
                  <w:marRight w:val="0"/>
                  <w:marTop w:val="0"/>
                  <w:marBottom w:val="0"/>
                  <w:divBdr>
                    <w:top w:val="none" w:sz="0" w:space="0" w:color="auto"/>
                    <w:left w:val="none" w:sz="0" w:space="0" w:color="auto"/>
                    <w:bottom w:val="none" w:sz="0" w:space="0" w:color="auto"/>
                    <w:right w:val="none" w:sz="0" w:space="0" w:color="auto"/>
                  </w:divBdr>
                </w:div>
                <w:div w:id="1660499420">
                  <w:marLeft w:val="0"/>
                  <w:marRight w:val="0"/>
                  <w:marTop w:val="0"/>
                  <w:marBottom w:val="0"/>
                  <w:divBdr>
                    <w:top w:val="none" w:sz="0" w:space="0" w:color="auto"/>
                    <w:left w:val="none" w:sz="0" w:space="0" w:color="auto"/>
                    <w:bottom w:val="none" w:sz="0" w:space="0" w:color="auto"/>
                    <w:right w:val="none" w:sz="0" w:space="0" w:color="auto"/>
                  </w:divBdr>
                </w:div>
                <w:div w:id="1308314031">
                  <w:marLeft w:val="0"/>
                  <w:marRight w:val="0"/>
                  <w:marTop w:val="0"/>
                  <w:marBottom w:val="0"/>
                  <w:divBdr>
                    <w:top w:val="none" w:sz="0" w:space="0" w:color="auto"/>
                    <w:left w:val="none" w:sz="0" w:space="0" w:color="auto"/>
                    <w:bottom w:val="none" w:sz="0" w:space="0" w:color="auto"/>
                    <w:right w:val="none" w:sz="0" w:space="0" w:color="auto"/>
                  </w:divBdr>
                </w:div>
                <w:div w:id="1786541120">
                  <w:marLeft w:val="0"/>
                  <w:marRight w:val="0"/>
                  <w:marTop w:val="0"/>
                  <w:marBottom w:val="0"/>
                  <w:divBdr>
                    <w:top w:val="none" w:sz="0" w:space="0" w:color="auto"/>
                    <w:left w:val="none" w:sz="0" w:space="0" w:color="auto"/>
                    <w:bottom w:val="none" w:sz="0" w:space="0" w:color="auto"/>
                    <w:right w:val="none" w:sz="0" w:space="0" w:color="auto"/>
                  </w:divBdr>
                </w:div>
                <w:div w:id="1602834354">
                  <w:marLeft w:val="0"/>
                  <w:marRight w:val="0"/>
                  <w:marTop w:val="0"/>
                  <w:marBottom w:val="0"/>
                  <w:divBdr>
                    <w:top w:val="none" w:sz="0" w:space="0" w:color="auto"/>
                    <w:left w:val="none" w:sz="0" w:space="0" w:color="auto"/>
                    <w:bottom w:val="none" w:sz="0" w:space="0" w:color="auto"/>
                    <w:right w:val="none" w:sz="0" w:space="0" w:color="auto"/>
                  </w:divBdr>
                </w:div>
                <w:div w:id="56905004">
                  <w:marLeft w:val="0"/>
                  <w:marRight w:val="0"/>
                  <w:marTop w:val="0"/>
                  <w:marBottom w:val="0"/>
                  <w:divBdr>
                    <w:top w:val="none" w:sz="0" w:space="0" w:color="auto"/>
                    <w:left w:val="none" w:sz="0" w:space="0" w:color="auto"/>
                    <w:bottom w:val="none" w:sz="0" w:space="0" w:color="auto"/>
                    <w:right w:val="none" w:sz="0" w:space="0" w:color="auto"/>
                  </w:divBdr>
                </w:div>
                <w:div w:id="524372076">
                  <w:marLeft w:val="0"/>
                  <w:marRight w:val="0"/>
                  <w:marTop w:val="0"/>
                  <w:marBottom w:val="0"/>
                  <w:divBdr>
                    <w:top w:val="none" w:sz="0" w:space="0" w:color="auto"/>
                    <w:left w:val="none" w:sz="0" w:space="0" w:color="auto"/>
                    <w:bottom w:val="none" w:sz="0" w:space="0" w:color="auto"/>
                    <w:right w:val="none" w:sz="0" w:space="0" w:color="auto"/>
                  </w:divBdr>
                </w:div>
                <w:div w:id="1711956138">
                  <w:marLeft w:val="0"/>
                  <w:marRight w:val="0"/>
                  <w:marTop w:val="0"/>
                  <w:marBottom w:val="0"/>
                  <w:divBdr>
                    <w:top w:val="none" w:sz="0" w:space="0" w:color="auto"/>
                    <w:left w:val="none" w:sz="0" w:space="0" w:color="auto"/>
                    <w:bottom w:val="none" w:sz="0" w:space="0" w:color="auto"/>
                    <w:right w:val="none" w:sz="0" w:space="0" w:color="auto"/>
                  </w:divBdr>
                </w:div>
                <w:div w:id="111242319">
                  <w:marLeft w:val="0"/>
                  <w:marRight w:val="0"/>
                  <w:marTop w:val="0"/>
                  <w:marBottom w:val="0"/>
                  <w:divBdr>
                    <w:top w:val="none" w:sz="0" w:space="0" w:color="auto"/>
                    <w:left w:val="none" w:sz="0" w:space="0" w:color="auto"/>
                    <w:bottom w:val="none" w:sz="0" w:space="0" w:color="auto"/>
                    <w:right w:val="none" w:sz="0" w:space="0" w:color="auto"/>
                  </w:divBdr>
                </w:div>
                <w:div w:id="1168209181">
                  <w:marLeft w:val="0"/>
                  <w:marRight w:val="0"/>
                  <w:marTop w:val="0"/>
                  <w:marBottom w:val="0"/>
                  <w:divBdr>
                    <w:top w:val="none" w:sz="0" w:space="0" w:color="auto"/>
                    <w:left w:val="none" w:sz="0" w:space="0" w:color="auto"/>
                    <w:bottom w:val="none" w:sz="0" w:space="0" w:color="auto"/>
                    <w:right w:val="none" w:sz="0" w:space="0" w:color="auto"/>
                  </w:divBdr>
                </w:div>
                <w:div w:id="228733150">
                  <w:marLeft w:val="0"/>
                  <w:marRight w:val="0"/>
                  <w:marTop w:val="0"/>
                  <w:marBottom w:val="0"/>
                  <w:divBdr>
                    <w:top w:val="none" w:sz="0" w:space="0" w:color="auto"/>
                    <w:left w:val="none" w:sz="0" w:space="0" w:color="auto"/>
                    <w:bottom w:val="none" w:sz="0" w:space="0" w:color="auto"/>
                    <w:right w:val="none" w:sz="0" w:space="0" w:color="auto"/>
                  </w:divBdr>
                </w:div>
                <w:div w:id="1445348953">
                  <w:marLeft w:val="0"/>
                  <w:marRight w:val="0"/>
                  <w:marTop w:val="0"/>
                  <w:marBottom w:val="0"/>
                  <w:divBdr>
                    <w:top w:val="none" w:sz="0" w:space="0" w:color="auto"/>
                    <w:left w:val="none" w:sz="0" w:space="0" w:color="auto"/>
                    <w:bottom w:val="none" w:sz="0" w:space="0" w:color="auto"/>
                    <w:right w:val="none" w:sz="0" w:space="0" w:color="auto"/>
                  </w:divBdr>
                </w:div>
                <w:div w:id="1885287732">
                  <w:marLeft w:val="0"/>
                  <w:marRight w:val="0"/>
                  <w:marTop w:val="0"/>
                  <w:marBottom w:val="0"/>
                  <w:divBdr>
                    <w:top w:val="none" w:sz="0" w:space="0" w:color="auto"/>
                    <w:left w:val="none" w:sz="0" w:space="0" w:color="auto"/>
                    <w:bottom w:val="none" w:sz="0" w:space="0" w:color="auto"/>
                    <w:right w:val="none" w:sz="0" w:space="0" w:color="auto"/>
                  </w:divBdr>
                </w:div>
                <w:div w:id="705298666">
                  <w:marLeft w:val="0"/>
                  <w:marRight w:val="0"/>
                  <w:marTop w:val="0"/>
                  <w:marBottom w:val="0"/>
                  <w:divBdr>
                    <w:top w:val="none" w:sz="0" w:space="0" w:color="auto"/>
                    <w:left w:val="none" w:sz="0" w:space="0" w:color="auto"/>
                    <w:bottom w:val="none" w:sz="0" w:space="0" w:color="auto"/>
                    <w:right w:val="none" w:sz="0" w:space="0" w:color="auto"/>
                  </w:divBdr>
                </w:div>
                <w:div w:id="590236447">
                  <w:marLeft w:val="0"/>
                  <w:marRight w:val="0"/>
                  <w:marTop w:val="0"/>
                  <w:marBottom w:val="0"/>
                  <w:divBdr>
                    <w:top w:val="none" w:sz="0" w:space="0" w:color="auto"/>
                    <w:left w:val="none" w:sz="0" w:space="0" w:color="auto"/>
                    <w:bottom w:val="none" w:sz="0" w:space="0" w:color="auto"/>
                    <w:right w:val="none" w:sz="0" w:space="0" w:color="auto"/>
                  </w:divBdr>
                </w:div>
                <w:div w:id="74862024">
                  <w:marLeft w:val="0"/>
                  <w:marRight w:val="0"/>
                  <w:marTop w:val="0"/>
                  <w:marBottom w:val="0"/>
                  <w:divBdr>
                    <w:top w:val="none" w:sz="0" w:space="0" w:color="auto"/>
                    <w:left w:val="none" w:sz="0" w:space="0" w:color="auto"/>
                    <w:bottom w:val="none" w:sz="0" w:space="0" w:color="auto"/>
                    <w:right w:val="none" w:sz="0" w:space="0" w:color="auto"/>
                  </w:divBdr>
                </w:div>
                <w:div w:id="438378572">
                  <w:marLeft w:val="0"/>
                  <w:marRight w:val="0"/>
                  <w:marTop w:val="0"/>
                  <w:marBottom w:val="0"/>
                  <w:divBdr>
                    <w:top w:val="none" w:sz="0" w:space="0" w:color="auto"/>
                    <w:left w:val="none" w:sz="0" w:space="0" w:color="auto"/>
                    <w:bottom w:val="none" w:sz="0" w:space="0" w:color="auto"/>
                    <w:right w:val="none" w:sz="0" w:space="0" w:color="auto"/>
                  </w:divBdr>
                </w:div>
                <w:div w:id="415710579">
                  <w:marLeft w:val="0"/>
                  <w:marRight w:val="0"/>
                  <w:marTop w:val="0"/>
                  <w:marBottom w:val="0"/>
                  <w:divBdr>
                    <w:top w:val="none" w:sz="0" w:space="0" w:color="auto"/>
                    <w:left w:val="none" w:sz="0" w:space="0" w:color="auto"/>
                    <w:bottom w:val="none" w:sz="0" w:space="0" w:color="auto"/>
                    <w:right w:val="none" w:sz="0" w:space="0" w:color="auto"/>
                  </w:divBdr>
                </w:div>
                <w:div w:id="2065595409">
                  <w:marLeft w:val="0"/>
                  <w:marRight w:val="0"/>
                  <w:marTop w:val="0"/>
                  <w:marBottom w:val="0"/>
                  <w:divBdr>
                    <w:top w:val="none" w:sz="0" w:space="0" w:color="auto"/>
                    <w:left w:val="none" w:sz="0" w:space="0" w:color="auto"/>
                    <w:bottom w:val="none" w:sz="0" w:space="0" w:color="auto"/>
                    <w:right w:val="none" w:sz="0" w:space="0" w:color="auto"/>
                  </w:divBdr>
                </w:div>
                <w:div w:id="1254129264">
                  <w:marLeft w:val="0"/>
                  <w:marRight w:val="0"/>
                  <w:marTop w:val="0"/>
                  <w:marBottom w:val="0"/>
                  <w:divBdr>
                    <w:top w:val="none" w:sz="0" w:space="0" w:color="auto"/>
                    <w:left w:val="none" w:sz="0" w:space="0" w:color="auto"/>
                    <w:bottom w:val="none" w:sz="0" w:space="0" w:color="auto"/>
                    <w:right w:val="none" w:sz="0" w:space="0" w:color="auto"/>
                  </w:divBdr>
                </w:div>
                <w:div w:id="1013146496">
                  <w:marLeft w:val="0"/>
                  <w:marRight w:val="0"/>
                  <w:marTop w:val="0"/>
                  <w:marBottom w:val="0"/>
                  <w:divBdr>
                    <w:top w:val="none" w:sz="0" w:space="0" w:color="auto"/>
                    <w:left w:val="none" w:sz="0" w:space="0" w:color="auto"/>
                    <w:bottom w:val="none" w:sz="0" w:space="0" w:color="auto"/>
                    <w:right w:val="none" w:sz="0" w:space="0" w:color="auto"/>
                  </w:divBdr>
                </w:div>
                <w:div w:id="1472483632">
                  <w:marLeft w:val="0"/>
                  <w:marRight w:val="0"/>
                  <w:marTop w:val="0"/>
                  <w:marBottom w:val="0"/>
                  <w:divBdr>
                    <w:top w:val="none" w:sz="0" w:space="0" w:color="auto"/>
                    <w:left w:val="none" w:sz="0" w:space="0" w:color="auto"/>
                    <w:bottom w:val="none" w:sz="0" w:space="0" w:color="auto"/>
                    <w:right w:val="none" w:sz="0" w:space="0" w:color="auto"/>
                  </w:divBdr>
                </w:div>
                <w:div w:id="1254823029">
                  <w:marLeft w:val="0"/>
                  <w:marRight w:val="0"/>
                  <w:marTop w:val="0"/>
                  <w:marBottom w:val="0"/>
                  <w:divBdr>
                    <w:top w:val="none" w:sz="0" w:space="0" w:color="auto"/>
                    <w:left w:val="none" w:sz="0" w:space="0" w:color="auto"/>
                    <w:bottom w:val="none" w:sz="0" w:space="0" w:color="auto"/>
                    <w:right w:val="none" w:sz="0" w:space="0" w:color="auto"/>
                  </w:divBdr>
                </w:div>
                <w:div w:id="1328246788">
                  <w:marLeft w:val="0"/>
                  <w:marRight w:val="0"/>
                  <w:marTop w:val="0"/>
                  <w:marBottom w:val="0"/>
                  <w:divBdr>
                    <w:top w:val="none" w:sz="0" w:space="0" w:color="auto"/>
                    <w:left w:val="none" w:sz="0" w:space="0" w:color="auto"/>
                    <w:bottom w:val="none" w:sz="0" w:space="0" w:color="auto"/>
                    <w:right w:val="none" w:sz="0" w:space="0" w:color="auto"/>
                  </w:divBdr>
                </w:div>
                <w:div w:id="1976718396">
                  <w:marLeft w:val="0"/>
                  <w:marRight w:val="0"/>
                  <w:marTop w:val="0"/>
                  <w:marBottom w:val="0"/>
                  <w:divBdr>
                    <w:top w:val="none" w:sz="0" w:space="0" w:color="auto"/>
                    <w:left w:val="none" w:sz="0" w:space="0" w:color="auto"/>
                    <w:bottom w:val="none" w:sz="0" w:space="0" w:color="auto"/>
                    <w:right w:val="none" w:sz="0" w:space="0" w:color="auto"/>
                  </w:divBdr>
                </w:div>
                <w:div w:id="339815371">
                  <w:marLeft w:val="0"/>
                  <w:marRight w:val="0"/>
                  <w:marTop w:val="0"/>
                  <w:marBottom w:val="0"/>
                  <w:divBdr>
                    <w:top w:val="none" w:sz="0" w:space="0" w:color="auto"/>
                    <w:left w:val="none" w:sz="0" w:space="0" w:color="auto"/>
                    <w:bottom w:val="none" w:sz="0" w:space="0" w:color="auto"/>
                    <w:right w:val="none" w:sz="0" w:space="0" w:color="auto"/>
                  </w:divBdr>
                </w:div>
                <w:div w:id="712509570">
                  <w:marLeft w:val="0"/>
                  <w:marRight w:val="0"/>
                  <w:marTop w:val="0"/>
                  <w:marBottom w:val="0"/>
                  <w:divBdr>
                    <w:top w:val="none" w:sz="0" w:space="0" w:color="auto"/>
                    <w:left w:val="none" w:sz="0" w:space="0" w:color="auto"/>
                    <w:bottom w:val="none" w:sz="0" w:space="0" w:color="auto"/>
                    <w:right w:val="none" w:sz="0" w:space="0" w:color="auto"/>
                  </w:divBdr>
                </w:div>
                <w:div w:id="2066445691">
                  <w:marLeft w:val="0"/>
                  <w:marRight w:val="0"/>
                  <w:marTop w:val="0"/>
                  <w:marBottom w:val="0"/>
                  <w:divBdr>
                    <w:top w:val="none" w:sz="0" w:space="0" w:color="auto"/>
                    <w:left w:val="none" w:sz="0" w:space="0" w:color="auto"/>
                    <w:bottom w:val="none" w:sz="0" w:space="0" w:color="auto"/>
                    <w:right w:val="none" w:sz="0" w:space="0" w:color="auto"/>
                  </w:divBdr>
                </w:div>
                <w:div w:id="440228085">
                  <w:marLeft w:val="0"/>
                  <w:marRight w:val="0"/>
                  <w:marTop w:val="0"/>
                  <w:marBottom w:val="0"/>
                  <w:divBdr>
                    <w:top w:val="none" w:sz="0" w:space="0" w:color="auto"/>
                    <w:left w:val="none" w:sz="0" w:space="0" w:color="auto"/>
                    <w:bottom w:val="none" w:sz="0" w:space="0" w:color="auto"/>
                    <w:right w:val="none" w:sz="0" w:space="0" w:color="auto"/>
                  </w:divBdr>
                </w:div>
                <w:div w:id="1467316321">
                  <w:marLeft w:val="0"/>
                  <w:marRight w:val="0"/>
                  <w:marTop w:val="0"/>
                  <w:marBottom w:val="0"/>
                  <w:divBdr>
                    <w:top w:val="none" w:sz="0" w:space="0" w:color="auto"/>
                    <w:left w:val="none" w:sz="0" w:space="0" w:color="auto"/>
                    <w:bottom w:val="none" w:sz="0" w:space="0" w:color="auto"/>
                    <w:right w:val="none" w:sz="0" w:space="0" w:color="auto"/>
                  </w:divBdr>
                </w:div>
                <w:div w:id="1169953538">
                  <w:marLeft w:val="0"/>
                  <w:marRight w:val="0"/>
                  <w:marTop w:val="0"/>
                  <w:marBottom w:val="0"/>
                  <w:divBdr>
                    <w:top w:val="none" w:sz="0" w:space="0" w:color="auto"/>
                    <w:left w:val="none" w:sz="0" w:space="0" w:color="auto"/>
                    <w:bottom w:val="none" w:sz="0" w:space="0" w:color="auto"/>
                    <w:right w:val="none" w:sz="0" w:space="0" w:color="auto"/>
                  </w:divBdr>
                </w:div>
                <w:div w:id="930360712">
                  <w:marLeft w:val="0"/>
                  <w:marRight w:val="0"/>
                  <w:marTop w:val="0"/>
                  <w:marBottom w:val="0"/>
                  <w:divBdr>
                    <w:top w:val="none" w:sz="0" w:space="0" w:color="auto"/>
                    <w:left w:val="none" w:sz="0" w:space="0" w:color="auto"/>
                    <w:bottom w:val="none" w:sz="0" w:space="0" w:color="auto"/>
                    <w:right w:val="none" w:sz="0" w:space="0" w:color="auto"/>
                  </w:divBdr>
                </w:div>
                <w:div w:id="1276717231">
                  <w:marLeft w:val="0"/>
                  <w:marRight w:val="0"/>
                  <w:marTop w:val="0"/>
                  <w:marBottom w:val="0"/>
                  <w:divBdr>
                    <w:top w:val="none" w:sz="0" w:space="0" w:color="auto"/>
                    <w:left w:val="none" w:sz="0" w:space="0" w:color="auto"/>
                    <w:bottom w:val="none" w:sz="0" w:space="0" w:color="auto"/>
                    <w:right w:val="none" w:sz="0" w:space="0" w:color="auto"/>
                  </w:divBdr>
                </w:div>
                <w:div w:id="1681547265">
                  <w:marLeft w:val="0"/>
                  <w:marRight w:val="0"/>
                  <w:marTop w:val="0"/>
                  <w:marBottom w:val="0"/>
                  <w:divBdr>
                    <w:top w:val="none" w:sz="0" w:space="0" w:color="auto"/>
                    <w:left w:val="none" w:sz="0" w:space="0" w:color="auto"/>
                    <w:bottom w:val="none" w:sz="0" w:space="0" w:color="auto"/>
                    <w:right w:val="none" w:sz="0" w:space="0" w:color="auto"/>
                  </w:divBdr>
                </w:div>
                <w:div w:id="610015046">
                  <w:marLeft w:val="0"/>
                  <w:marRight w:val="0"/>
                  <w:marTop w:val="0"/>
                  <w:marBottom w:val="0"/>
                  <w:divBdr>
                    <w:top w:val="none" w:sz="0" w:space="0" w:color="auto"/>
                    <w:left w:val="none" w:sz="0" w:space="0" w:color="auto"/>
                    <w:bottom w:val="none" w:sz="0" w:space="0" w:color="auto"/>
                    <w:right w:val="none" w:sz="0" w:space="0" w:color="auto"/>
                  </w:divBdr>
                </w:div>
                <w:div w:id="1745376623">
                  <w:marLeft w:val="0"/>
                  <w:marRight w:val="0"/>
                  <w:marTop w:val="0"/>
                  <w:marBottom w:val="0"/>
                  <w:divBdr>
                    <w:top w:val="none" w:sz="0" w:space="0" w:color="auto"/>
                    <w:left w:val="none" w:sz="0" w:space="0" w:color="auto"/>
                    <w:bottom w:val="none" w:sz="0" w:space="0" w:color="auto"/>
                    <w:right w:val="none" w:sz="0" w:space="0" w:color="auto"/>
                  </w:divBdr>
                </w:div>
                <w:div w:id="686097948">
                  <w:marLeft w:val="0"/>
                  <w:marRight w:val="0"/>
                  <w:marTop w:val="0"/>
                  <w:marBottom w:val="0"/>
                  <w:divBdr>
                    <w:top w:val="none" w:sz="0" w:space="0" w:color="auto"/>
                    <w:left w:val="none" w:sz="0" w:space="0" w:color="auto"/>
                    <w:bottom w:val="none" w:sz="0" w:space="0" w:color="auto"/>
                    <w:right w:val="none" w:sz="0" w:space="0" w:color="auto"/>
                  </w:divBdr>
                </w:div>
                <w:div w:id="1474368554">
                  <w:marLeft w:val="0"/>
                  <w:marRight w:val="0"/>
                  <w:marTop w:val="0"/>
                  <w:marBottom w:val="0"/>
                  <w:divBdr>
                    <w:top w:val="none" w:sz="0" w:space="0" w:color="auto"/>
                    <w:left w:val="none" w:sz="0" w:space="0" w:color="auto"/>
                    <w:bottom w:val="none" w:sz="0" w:space="0" w:color="auto"/>
                    <w:right w:val="none" w:sz="0" w:space="0" w:color="auto"/>
                  </w:divBdr>
                </w:div>
                <w:div w:id="592013558">
                  <w:marLeft w:val="0"/>
                  <w:marRight w:val="0"/>
                  <w:marTop w:val="0"/>
                  <w:marBottom w:val="0"/>
                  <w:divBdr>
                    <w:top w:val="none" w:sz="0" w:space="0" w:color="auto"/>
                    <w:left w:val="none" w:sz="0" w:space="0" w:color="auto"/>
                    <w:bottom w:val="none" w:sz="0" w:space="0" w:color="auto"/>
                    <w:right w:val="none" w:sz="0" w:space="0" w:color="auto"/>
                  </w:divBdr>
                </w:div>
                <w:div w:id="1145202463">
                  <w:marLeft w:val="0"/>
                  <w:marRight w:val="0"/>
                  <w:marTop w:val="0"/>
                  <w:marBottom w:val="0"/>
                  <w:divBdr>
                    <w:top w:val="none" w:sz="0" w:space="0" w:color="auto"/>
                    <w:left w:val="none" w:sz="0" w:space="0" w:color="auto"/>
                    <w:bottom w:val="none" w:sz="0" w:space="0" w:color="auto"/>
                    <w:right w:val="none" w:sz="0" w:space="0" w:color="auto"/>
                  </w:divBdr>
                </w:div>
                <w:div w:id="881556670">
                  <w:marLeft w:val="0"/>
                  <w:marRight w:val="0"/>
                  <w:marTop w:val="0"/>
                  <w:marBottom w:val="0"/>
                  <w:divBdr>
                    <w:top w:val="none" w:sz="0" w:space="0" w:color="auto"/>
                    <w:left w:val="none" w:sz="0" w:space="0" w:color="auto"/>
                    <w:bottom w:val="none" w:sz="0" w:space="0" w:color="auto"/>
                    <w:right w:val="none" w:sz="0" w:space="0" w:color="auto"/>
                  </w:divBdr>
                </w:div>
                <w:div w:id="929043575">
                  <w:marLeft w:val="0"/>
                  <w:marRight w:val="0"/>
                  <w:marTop w:val="0"/>
                  <w:marBottom w:val="0"/>
                  <w:divBdr>
                    <w:top w:val="none" w:sz="0" w:space="0" w:color="auto"/>
                    <w:left w:val="none" w:sz="0" w:space="0" w:color="auto"/>
                    <w:bottom w:val="none" w:sz="0" w:space="0" w:color="auto"/>
                    <w:right w:val="none" w:sz="0" w:space="0" w:color="auto"/>
                  </w:divBdr>
                </w:div>
                <w:div w:id="836841780">
                  <w:marLeft w:val="0"/>
                  <w:marRight w:val="0"/>
                  <w:marTop w:val="0"/>
                  <w:marBottom w:val="0"/>
                  <w:divBdr>
                    <w:top w:val="none" w:sz="0" w:space="0" w:color="auto"/>
                    <w:left w:val="none" w:sz="0" w:space="0" w:color="auto"/>
                    <w:bottom w:val="none" w:sz="0" w:space="0" w:color="auto"/>
                    <w:right w:val="none" w:sz="0" w:space="0" w:color="auto"/>
                  </w:divBdr>
                </w:div>
                <w:div w:id="816995631">
                  <w:marLeft w:val="0"/>
                  <w:marRight w:val="0"/>
                  <w:marTop w:val="0"/>
                  <w:marBottom w:val="0"/>
                  <w:divBdr>
                    <w:top w:val="none" w:sz="0" w:space="0" w:color="auto"/>
                    <w:left w:val="none" w:sz="0" w:space="0" w:color="auto"/>
                    <w:bottom w:val="none" w:sz="0" w:space="0" w:color="auto"/>
                    <w:right w:val="none" w:sz="0" w:space="0" w:color="auto"/>
                  </w:divBdr>
                </w:div>
                <w:div w:id="1703087171">
                  <w:marLeft w:val="0"/>
                  <w:marRight w:val="0"/>
                  <w:marTop w:val="0"/>
                  <w:marBottom w:val="0"/>
                  <w:divBdr>
                    <w:top w:val="none" w:sz="0" w:space="0" w:color="auto"/>
                    <w:left w:val="none" w:sz="0" w:space="0" w:color="auto"/>
                    <w:bottom w:val="none" w:sz="0" w:space="0" w:color="auto"/>
                    <w:right w:val="none" w:sz="0" w:space="0" w:color="auto"/>
                  </w:divBdr>
                </w:div>
                <w:div w:id="45614013">
                  <w:marLeft w:val="0"/>
                  <w:marRight w:val="0"/>
                  <w:marTop w:val="0"/>
                  <w:marBottom w:val="0"/>
                  <w:divBdr>
                    <w:top w:val="none" w:sz="0" w:space="0" w:color="auto"/>
                    <w:left w:val="none" w:sz="0" w:space="0" w:color="auto"/>
                    <w:bottom w:val="none" w:sz="0" w:space="0" w:color="auto"/>
                    <w:right w:val="none" w:sz="0" w:space="0" w:color="auto"/>
                  </w:divBdr>
                </w:div>
                <w:div w:id="1838232120">
                  <w:marLeft w:val="0"/>
                  <w:marRight w:val="0"/>
                  <w:marTop w:val="0"/>
                  <w:marBottom w:val="0"/>
                  <w:divBdr>
                    <w:top w:val="none" w:sz="0" w:space="0" w:color="auto"/>
                    <w:left w:val="none" w:sz="0" w:space="0" w:color="auto"/>
                    <w:bottom w:val="none" w:sz="0" w:space="0" w:color="auto"/>
                    <w:right w:val="none" w:sz="0" w:space="0" w:color="auto"/>
                  </w:divBdr>
                </w:div>
                <w:div w:id="574365960">
                  <w:marLeft w:val="0"/>
                  <w:marRight w:val="0"/>
                  <w:marTop w:val="0"/>
                  <w:marBottom w:val="0"/>
                  <w:divBdr>
                    <w:top w:val="none" w:sz="0" w:space="0" w:color="auto"/>
                    <w:left w:val="none" w:sz="0" w:space="0" w:color="auto"/>
                    <w:bottom w:val="none" w:sz="0" w:space="0" w:color="auto"/>
                    <w:right w:val="none" w:sz="0" w:space="0" w:color="auto"/>
                  </w:divBdr>
                </w:div>
                <w:div w:id="1279683963">
                  <w:marLeft w:val="0"/>
                  <w:marRight w:val="0"/>
                  <w:marTop w:val="0"/>
                  <w:marBottom w:val="0"/>
                  <w:divBdr>
                    <w:top w:val="none" w:sz="0" w:space="0" w:color="auto"/>
                    <w:left w:val="none" w:sz="0" w:space="0" w:color="auto"/>
                    <w:bottom w:val="none" w:sz="0" w:space="0" w:color="auto"/>
                    <w:right w:val="none" w:sz="0" w:space="0" w:color="auto"/>
                  </w:divBdr>
                </w:div>
                <w:div w:id="510611891">
                  <w:marLeft w:val="0"/>
                  <w:marRight w:val="0"/>
                  <w:marTop w:val="0"/>
                  <w:marBottom w:val="0"/>
                  <w:divBdr>
                    <w:top w:val="none" w:sz="0" w:space="0" w:color="auto"/>
                    <w:left w:val="none" w:sz="0" w:space="0" w:color="auto"/>
                    <w:bottom w:val="none" w:sz="0" w:space="0" w:color="auto"/>
                    <w:right w:val="none" w:sz="0" w:space="0" w:color="auto"/>
                  </w:divBdr>
                </w:div>
                <w:div w:id="1592204497">
                  <w:marLeft w:val="0"/>
                  <w:marRight w:val="0"/>
                  <w:marTop w:val="0"/>
                  <w:marBottom w:val="0"/>
                  <w:divBdr>
                    <w:top w:val="none" w:sz="0" w:space="0" w:color="auto"/>
                    <w:left w:val="none" w:sz="0" w:space="0" w:color="auto"/>
                    <w:bottom w:val="none" w:sz="0" w:space="0" w:color="auto"/>
                    <w:right w:val="none" w:sz="0" w:space="0" w:color="auto"/>
                  </w:divBdr>
                </w:div>
                <w:div w:id="68888826">
                  <w:marLeft w:val="0"/>
                  <w:marRight w:val="0"/>
                  <w:marTop w:val="0"/>
                  <w:marBottom w:val="0"/>
                  <w:divBdr>
                    <w:top w:val="none" w:sz="0" w:space="0" w:color="auto"/>
                    <w:left w:val="none" w:sz="0" w:space="0" w:color="auto"/>
                    <w:bottom w:val="none" w:sz="0" w:space="0" w:color="auto"/>
                    <w:right w:val="none" w:sz="0" w:space="0" w:color="auto"/>
                  </w:divBdr>
                </w:div>
                <w:div w:id="495613607">
                  <w:marLeft w:val="0"/>
                  <w:marRight w:val="0"/>
                  <w:marTop w:val="0"/>
                  <w:marBottom w:val="0"/>
                  <w:divBdr>
                    <w:top w:val="none" w:sz="0" w:space="0" w:color="auto"/>
                    <w:left w:val="none" w:sz="0" w:space="0" w:color="auto"/>
                    <w:bottom w:val="none" w:sz="0" w:space="0" w:color="auto"/>
                    <w:right w:val="none" w:sz="0" w:space="0" w:color="auto"/>
                  </w:divBdr>
                </w:div>
                <w:div w:id="83767773">
                  <w:marLeft w:val="0"/>
                  <w:marRight w:val="0"/>
                  <w:marTop w:val="0"/>
                  <w:marBottom w:val="0"/>
                  <w:divBdr>
                    <w:top w:val="none" w:sz="0" w:space="0" w:color="auto"/>
                    <w:left w:val="none" w:sz="0" w:space="0" w:color="auto"/>
                    <w:bottom w:val="none" w:sz="0" w:space="0" w:color="auto"/>
                    <w:right w:val="none" w:sz="0" w:space="0" w:color="auto"/>
                  </w:divBdr>
                </w:div>
                <w:div w:id="306209478">
                  <w:marLeft w:val="0"/>
                  <w:marRight w:val="0"/>
                  <w:marTop w:val="0"/>
                  <w:marBottom w:val="0"/>
                  <w:divBdr>
                    <w:top w:val="none" w:sz="0" w:space="0" w:color="auto"/>
                    <w:left w:val="none" w:sz="0" w:space="0" w:color="auto"/>
                    <w:bottom w:val="none" w:sz="0" w:space="0" w:color="auto"/>
                    <w:right w:val="none" w:sz="0" w:space="0" w:color="auto"/>
                  </w:divBdr>
                </w:div>
                <w:div w:id="2091150369">
                  <w:marLeft w:val="0"/>
                  <w:marRight w:val="0"/>
                  <w:marTop w:val="0"/>
                  <w:marBottom w:val="0"/>
                  <w:divBdr>
                    <w:top w:val="none" w:sz="0" w:space="0" w:color="auto"/>
                    <w:left w:val="none" w:sz="0" w:space="0" w:color="auto"/>
                    <w:bottom w:val="none" w:sz="0" w:space="0" w:color="auto"/>
                    <w:right w:val="none" w:sz="0" w:space="0" w:color="auto"/>
                  </w:divBdr>
                </w:div>
                <w:div w:id="1539390190">
                  <w:marLeft w:val="0"/>
                  <w:marRight w:val="0"/>
                  <w:marTop w:val="0"/>
                  <w:marBottom w:val="0"/>
                  <w:divBdr>
                    <w:top w:val="none" w:sz="0" w:space="0" w:color="auto"/>
                    <w:left w:val="none" w:sz="0" w:space="0" w:color="auto"/>
                    <w:bottom w:val="none" w:sz="0" w:space="0" w:color="auto"/>
                    <w:right w:val="none" w:sz="0" w:space="0" w:color="auto"/>
                  </w:divBdr>
                </w:div>
                <w:div w:id="1606842107">
                  <w:marLeft w:val="0"/>
                  <w:marRight w:val="0"/>
                  <w:marTop w:val="0"/>
                  <w:marBottom w:val="0"/>
                  <w:divBdr>
                    <w:top w:val="none" w:sz="0" w:space="0" w:color="auto"/>
                    <w:left w:val="none" w:sz="0" w:space="0" w:color="auto"/>
                    <w:bottom w:val="none" w:sz="0" w:space="0" w:color="auto"/>
                    <w:right w:val="none" w:sz="0" w:space="0" w:color="auto"/>
                  </w:divBdr>
                </w:div>
                <w:div w:id="844824663">
                  <w:marLeft w:val="0"/>
                  <w:marRight w:val="0"/>
                  <w:marTop w:val="0"/>
                  <w:marBottom w:val="0"/>
                  <w:divBdr>
                    <w:top w:val="none" w:sz="0" w:space="0" w:color="auto"/>
                    <w:left w:val="none" w:sz="0" w:space="0" w:color="auto"/>
                    <w:bottom w:val="none" w:sz="0" w:space="0" w:color="auto"/>
                    <w:right w:val="none" w:sz="0" w:space="0" w:color="auto"/>
                  </w:divBdr>
                </w:div>
                <w:div w:id="265815906">
                  <w:marLeft w:val="0"/>
                  <w:marRight w:val="0"/>
                  <w:marTop w:val="0"/>
                  <w:marBottom w:val="0"/>
                  <w:divBdr>
                    <w:top w:val="none" w:sz="0" w:space="0" w:color="auto"/>
                    <w:left w:val="none" w:sz="0" w:space="0" w:color="auto"/>
                    <w:bottom w:val="none" w:sz="0" w:space="0" w:color="auto"/>
                    <w:right w:val="none" w:sz="0" w:space="0" w:color="auto"/>
                  </w:divBdr>
                </w:div>
                <w:div w:id="1200358096">
                  <w:marLeft w:val="0"/>
                  <w:marRight w:val="0"/>
                  <w:marTop w:val="0"/>
                  <w:marBottom w:val="0"/>
                  <w:divBdr>
                    <w:top w:val="none" w:sz="0" w:space="0" w:color="auto"/>
                    <w:left w:val="none" w:sz="0" w:space="0" w:color="auto"/>
                    <w:bottom w:val="none" w:sz="0" w:space="0" w:color="auto"/>
                    <w:right w:val="none" w:sz="0" w:space="0" w:color="auto"/>
                  </w:divBdr>
                </w:div>
                <w:div w:id="2037342104">
                  <w:marLeft w:val="0"/>
                  <w:marRight w:val="0"/>
                  <w:marTop w:val="0"/>
                  <w:marBottom w:val="0"/>
                  <w:divBdr>
                    <w:top w:val="none" w:sz="0" w:space="0" w:color="auto"/>
                    <w:left w:val="none" w:sz="0" w:space="0" w:color="auto"/>
                    <w:bottom w:val="none" w:sz="0" w:space="0" w:color="auto"/>
                    <w:right w:val="none" w:sz="0" w:space="0" w:color="auto"/>
                  </w:divBdr>
                </w:div>
                <w:div w:id="1591423991">
                  <w:marLeft w:val="0"/>
                  <w:marRight w:val="0"/>
                  <w:marTop w:val="0"/>
                  <w:marBottom w:val="0"/>
                  <w:divBdr>
                    <w:top w:val="none" w:sz="0" w:space="0" w:color="auto"/>
                    <w:left w:val="none" w:sz="0" w:space="0" w:color="auto"/>
                    <w:bottom w:val="none" w:sz="0" w:space="0" w:color="auto"/>
                    <w:right w:val="none" w:sz="0" w:space="0" w:color="auto"/>
                  </w:divBdr>
                </w:div>
                <w:div w:id="277680834">
                  <w:marLeft w:val="0"/>
                  <w:marRight w:val="0"/>
                  <w:marTop w:val="0"/>
                  <w:marBottom w:val="0"/>
                  <w:divBdr>
                    <w:top w:val="none" w:sz="0" w:space="0" w:color="auto"/>
                    <w:left w:val="none" w:sz="0" w:space="0" w:color="auto"/>
                    <w:bottom w:val="none" w:sz="0" w:space="0" w:color="auto"/>
                    <w:right w:val="none" w:sz="0" w:space="0" w:color="auto"/>
                  </w:divBdr>
                </w:div>
                <w:div w:id="999578232">
                  <w:marLeft w:val="0"/>
                  <w:marRight w:val="0"/>
                  <w:marTop w:val="0"/>
                  <w:marBottom w:val="0"/>
                  <w:divBdr>
                    <w:top w:val="none" w:sz="0" w:space="0" w:color="auto"/>
                    <w:left w:val="none" w:sz="0" w:space="0" w:color="auto"/>
                    <w:bottom w:val="none" w:sz="0" w:space="0" w:color="auto"/>
                    <w:right w:val="none" w:sz="0" w:space="0" w:color="auto"/>
                  </w:divBdr>
                </w:div>
                <w:div w:id="1184437346">
                  <w:marLeft w:val="0"/>
                  <w:marRight w:val="0"/>
                  <w:marTop w:val="0"/>
                  <w:marBottom w:val="0"/>
                  <w:divBdr>
                    <w:top w:val="none" w:sz="0" w:space="0" w:color="auto"/>
                    <w:left w:val="none" w:sz="0" w:space="0" w:color="auto"/>
                    <w:bottom w:val="none" w:sz="0" w:space="0" w:color="auto"/>
                    <w:right w:val="none" w:sz="0" w:space="0" w:color="auto"/>
                  </w:divBdr>
                </w:div>
                <w:div w:id="1875842946">
                  <w:marLeft w:val="0"/>
                  <w:marRight w:val="0"/>
                  <w:marTop w:val="0"/>
                  <w:marBottom w:val="0"/>
                  <w:divBdr>
                    <w:top w:val="none" w:sz="0" w:space="0" w:color="auto"/>
                    <w:left w:val="none" w:sz="0" w:space="0" w:color="auto"/>
                    <w:bottom w:val="none" w:sz="0" w:space="0" w:color="auto"/>
                    <w:right w:val="none" w:sz="0" w:space="0" w:color="auto"/>
                  </w:divBdr>
                </w:div>
                <w:div w:id="1701319931">
                  <w:marLeft w:val="0"/>
                  <w:marRight w:val="0"/>
                  <w:marTop w:val="0"/>
                  <w:marBottom w:val="0"/>
                  <w:divBdr>
                    <w:top w:val="none" w:sz="0" w:space="0" w:color="auto"/>
                    <w:left w:val="none" w:sz="0" w:space="0" w:color="auto"/>
                    <w:bottom w:val="none" w:sz="0" w:space="0" w:color="auto"/>
                    <w:right w:val="none" w:sz="0" w:space="0" w:color="auto"/>
                  </w:divBdr>
                </w:div>
                <w:div w:id="1834182248">
                  <w:marLeft w:val="0"/>
                  <w:marRight w:val="0"/>
                  <w:marTop w:val="0"/>
                  <w:marBottom w:val="0"/>
                  <w:divBdr>
                    <w:top w:val="none" w:sz="0" w:space="0" w:color="auto"/>
                    <w:left w:val="none" w:sz="0" w:space="0" w:color="auto"/>
                    <w:bottom w:val="none" w:sz="0" w:space="0" w:color="auto"/>
                    <w:right w:val="none" w:sz="0" w:space="0" w:color="auto"/>
                  </w:divBdr>
                </w:div>
                <w:div w:id="1381320207">
                  <w:marLeft w:val="0"/>
                  <w:marRight w:val="0"/>
                  <w:marTop w:val="0"/>
                  <w:marBottom w:val="0"/>
                  <w:divBdr>
                    <w:top w:val="none" w:sz="0" w:space="0" w:color="auto"/>
                    <w:left w:val="none" w:sz="0" w:space="0" w:color="auto"/>
                    <w:bottom w:val="none" w:sz="0" w:space="0" w:color="auto"/>
                    <w:right w:val="none" w:sz="0" w:space="0" w:color="auto"/>
                  </w:divBdr>
                </w:div>
                <w:div w:id="1421414440">
                  <w:marLeft w:val="0"/>
                  <w:marRight w:val="0"/>
                  <w:marTop w:val="0"/>
                  <w:marBottom w:val="0"/>
                  <w:divBdr>
                    <w:top w:val="none" w:sz="0" w:space="0" w:color="auto"/>
                    <w:left w:val="none" w:sz="0" w:space="0" w:color="auto"/>
                    <w:bottom w:val="none" w:sz="0" w:space="0" w:color="auto"/>
                    <w:right w:val="none" w:sz="0" w:space="0" w:color="auto"/>
                  </w:divBdr>
                </w:div>
                <w:div w:id="1583830719">
                  <w:marLeft w:val="0"/>
                  <w:marRight w:val="0"/>
                  <w:marTop w:val="0"/>
                  <w:marBottom w:val="0"/>
                  <w:divBdr>
                    <w:top w:val="none" w:sz="0" w:space="0" w:color="auto"/>
                    <w:left w:val="none" w:sz="0" w:space="0" w:color="auto"/>
                    <w:bottom w:val="none" w:sz="0" w:space="0" w:color="auto"/>
                    <w:right w:val="none" w:sz="0" w:space="0" w:color="auto"/>
                  </w:divBdr>
                </w:div>
                <w:div w:id="1820615163">
                  <w:marLeft w:val="0"/>
                  <w:marRight w:val="0"/>
                  <w:marTop w:val="0"/>
                  <w:marBottom w:val="0"/>
                  <w:divBdr>
                    <w:top w:val="none" w:sz="0" w:space="0" w:color="auto"/>
                    <w:left w:val="none" w:sz="0" w:space="0" w:color="auto"/>
                    <w:bottom w:val="none" w:sz="0" w:space="0" w:color="auto"/>
                    <w:right w:val="none" w:sz="0" w:space="0" w:color="auto"/>
                  </w:divBdr>
                </w:div>
                <w:div w:id="2022900781">
                  <w:marLeft w:val="0"/>
                  <w:marRight w:val="0"/>
                  <w:marTop w:val="0"/>
                  <w:marBottom w:val="0"/>
                  <w:divBdr>
                    <w:top w:val="none" w:sz="0" w:space="0" w:color="auto"/>
                    <w:left w:val="none" w:sz="0" w:space="0" w:color="auto"/>
                    <w:bottom w:val="none" w:sz="0" w:space="0" w:color="auto"/>
                    <w:right w:val="none" w:sz="0" w:space="0" w:color="auto"/>
                  </w:divBdr>
                </w:div>
                <w:div w:id="700086254">
                  <w:marLeft w:val="0"/>
                  <w:marRight w:val="0"/>
                  <w:marTop w:val="0"/>
                  <w:marBottom w:val="0"/>
                  <w:divBdr>
                    <w:top w:val="none" w:sz="0" w:space="0" w:color="auto"/>
                    <w:left w:val="none" w:sz="0" w:space="0" w:color="auto"/>
                    <w:bottom w:val="none" w:sz="0" w:space="0" w:color="auto"/>
                    <w:right w:val="none" w:sz="0" w:space="0" w:color="auto"/>
                  </w:divBdr>
                </w:div>
                <w:div w:id="207036610">
                  <w:marLeft w:val="0"/>
                  <w:marRight w:val="0"/>
                  <w:marTop w:val="0"/>
                  <w:marBottom w:val="0"/>
                  <w:divBdr>
                    <w:top w:val="none" w:sz="0" w:space="0" w:color="auto"/>
                    <w:left w:val="none" w:sz="0" w:space="0" w:color="auto"/>
                    <w:bottom w:val="none" w:sz="0" w:space="0" w:color="auto"/>
                    <w:right w:val="none" w:sz="0" w:space="0" w:color="auto"/>
                  </w:divBdr>
                </w:div>
                <w:div w:id="1046492766">
                  <w:marLeft w:val="0"/>
                  <w:marRight w:val="0"/>
                  <w:marTop w:val="0"/>
                  <w:marBottom w:val="0"/>
                  <w:divBdr>
                    <w:top w:val="none" w:sz="0" w:space="0" w:color="auto"/>
                    <w:left w:val="none" w:sz="0" w:space="0" w:color="auto"/>
                    <w:bottom w:val="none" w:sz="0" w:space="0" w:color="auto"/>
                    <w:right w:val="none" w:sz="0" w:space="0" w:color="auto"/>
                  </w:divBdr>
                </w:div>
                <w:div w:id="1556698374">
                  <w:marLeft w:val="0"/>
                  <w:marRight w:val="0"/>
                  <w:marTop w:val="0"/>
                  <w:marBottom w:val="0"/>
                  <w:divBdr>
                    <w:top w:val="none" w:sz="0" w:space="0" w:color="auto"/>
                    <w:left w:val="none" w:sz="0" w:space="0" w:color="auto"/>
                    <w:bottom w:val="none" w:sz="0" w:space="0" w:color="auto"/>
                    <w:right w:val="none" w:sz="0" w:space="0" w:color="auto"/>
                  </w:divBdr>
                </w:div>
                <w:div w:id="1721132255">
                  <w:marLeft w:val="0"/>
                  <w:marRight w:val="0"/>
                  <w:marTop w:val="0"/>
                  <w:marBottom w:val="0"/>
                  <w:divBdr>
                    <w:top w:val="none" w:sz="0" w:space="0" w:color="auto"/>
                    <w:left w:val="none" w:sz="0" w:space="0" w:color="auto"/>
                    <w:bottom w:val="none" w:sz="0" w:space="0" w:color="auto"/>
                    <w:right w:val="none" w:sz="0" w:space="0" w:color="auto"/>
                  </w:divBdr>
                </w:div>
                <w:div w:id="1873808164">
                  <w:marLeft w:val="0"/>
                  <w:marRight w:val="0"/>
                  <w:marTop w:val="0"/>
                  <w:marBottom w:val="0"/>
                  <w:divBdr>
                    <w:top w:val="none" w:sz="0" w:space="0" w:color="auto"/>
                    <w:left w:val="none" w:sz="0" w:space="0" w:color="auto"/>
                    <w:bottom w:val="none" w:sz="0" w:space="0" w:color="auto"/>
                    <w:right w:val="none" w:sz="0" w:space="0" w:color="auto"/>
                  </w:divBdr>
                </w:div>
                <w:div w:id="2053308710">
                  <w:marLeft w:val="0"/>
                  <w:marRight w:val="0"/>
                  <w:marTop w:val="0"/>
                  <w:marBottom w:val="0"/>
                  <w:divBdr>
                    <w:top w:val="none" w:sz="0" w:space="0" w:color="auto"/>
                    <w:left w:val="none" w:sz="0" w:space="0" w:color="auto"/>
                    <w:bottom w:val="none" w:sz="0" w:space="0" w:color="auto"/>
                    <w:right w:val="none" w:sz="0" w:space="0" w:color="auto"/>
                  </w:divBdr>
                </w:div>
                <w:div w:id="654451570">
                  <w:marLeft w:val="0"/>
                  <w:marRight w:val="0"/>
                  <w:marTop w:val="0"/>
                  <w:marBottom w:val="0"/>
                  <w:divBdr>
                    <w:top w:val="none" w:sz="0" w:space="0" w:color="auto"/>
                    <w:left w:val="none" w:sz="0" w:space="0" w:color="auto"/>
                    <w:bottom w:val="none" w:sz="0" w:space="0" w:color="auto"/>
                    <w:right w:val="none" w:sz="0" w:space="0" w:color="auto"/>
                  </w:divBdr>
                </w:div>
                <w:div w:id="1487093429">
                  <w:marLeft w:val="0"/>
                  <w:marRight w:val="0"/>
                  <w:marTop w:val="0"/>
                  <w:marBottom w:val="0"/>
                  <w:divBdr>
                    <w:top w:val="none" w:sz="0" w:space="0" w:color="auto"/>
                    <w:left w:val="none" w:sz="0" w:space="0" w:color="auto"/>
                    <w:bottom w:val="none" w:sz="0" w:space="0" w:color="auto"/>
                    <w:right w:val="none" w:sz="0" w:space="0" w:color="auto"/>
                  </w:divBdr>
                </w:div>
                <w:div w:id="1244413692">
                  <w:marLeft w:val="0"/>
                  <w:marRight w:val="0"/>
                  <w:marTop w:val="0"/>
                  <w:marBottom w:val="0"/>
                  <w:divBdr>
                    <w:top w:val="none" w:sz="0" w:space="0" w:color="auto"/>
                    <w:left w:val="none" w:sz="0" w:space="0" w:color="auto"/>
                    <w:bottom w:val="none" w:sz="0" w:space="0" w:color="auto"/>
                    <w:right w:val="none" w:sz="0" w:space="0" w:color="auto"/>
                  </w:divBdr>
                </w:div>
                <w:div w:id="1793090265">
                  <w:marLeft w:val="0"/>
                  <w:marRight w:val="0"/>
                  <w:marTop w:val="0"/>
                  <w:marBottom w:val="0"/>
                  <w:divBdr>
                    <w:top w:val="none" w:sz="0" w:space="0" w:color="auto"/>
                    <w:left w:val="none" w:sz="0" w:space="0" w:color="auto"/>
                    <w:bottom w:val="none" w:sz="0" w:space="0" w:color="auto"/>
                    <w:right w:val="none" w:sz="0" w:space="0" w:color="auto"/>
                  </w:divBdr>
                </w:div>
                <w:div w:id="1424716982">
                  <w:marLeft w:val="0"/>
                  <w:marRight w:val="0"/>
                  <w:marTop w:val="0"/>
                  <w:marBottom w:val="0"/>
                  <w:divBdr>
                    <w:top w:val="none" w:sz="0" w:space="0" w:color="auto"/>
                    <w:left w:val="none" w:sz="0" w:space="0" w:color="auto"/>
                    <w:bottom w:val="none" w:sz="0" w:space="0" w:color="auto"/>
                    <w:right w:val="none" w:sz="0" w:space="0" w:color="auto"/>
                  </w:divBdr>
                </w:div>
                <w:div w:id="335427299">
                  <w:marLeft w:val="0"/>
                  <w:marRight w:val="0"/>
                  <w:marTop w:val="0"/>
                  <w:marBottom w:val="0"/>
                  <w:divBdr>
                    <w:top w:val="none" w:sz="0" w:space="0" w:color="auto"/>
                    <w:left w:val="none" w:sz="0" w:space="0" w:color="auto"/>
                    <w:bottom w:val="none" w:sz="0" w:space="0" w:color="auto"/>
                    <w:right w:val="none" w:sz="0" w:space="0" w:color="auto"/>
                  </w:divBdr>
                </w:div>
                <w:div w:id="1235354555">
                  <w:marLeft w:val="0"/>
                  <w:marRight w:val="0"/>
                  <w:marTop w:val="0"/>
                  <w:marBottom w:val="0"/>
                  <w:divBdr>
                    <w:top w:val="none" w:sz="0" w:space="0" w:color="auto"/>
                    <w:left w:val="none" w:sz="0" w:space="0" w:color="auto"/>
                    <w:bottom w:val="none" w:sz="0" w:space="0" w:color="auto"/>
                    <w:right w:val="none" w:sz="0" w:space="0" w:color="auto"/>
                  </w:divBdr>
                </w:div>
                <w:div w:id="877083927">
                  <w:marLeft w:val="0"/>
                  <w:marRight w:val="0"/>
                  <w:marTop w:val="0"/>
                  <w:marBottom w:val="0"/>
                  <w:divBdr>
                    <w:top w:val="none" w:sz="0" w:space="0" w:color="auto"/>
                    <w:left w:val="none" w:sz="0" w:space="0" w:color="auto"/>
                    <w:bottom w:val="none" w:sz="0" w:space="0" w:color="auto"/>
                    <w:right w:val="none" w:sz="0" w:space="0" w:color="auto"/>
                  </w:divBdr>
                </w:div>
                <w:div w:id="769006170">
                  <w:marLeft w:val="0"/>
                  <w:marRight w:val="0"/>
                  <w:marTop w:val="0"/>
                  <w:marBottom w:val="0"/>
                  <w:divBdr>
                    <w:top w:val="none" w:sz="0" w:space="0" w:color="auto"/>
                    <w:left w:val="none" w:sz="0" w:space="0" w:color="auto"/>
                    <w:bottom w:val="none" w:sz="0" w:space="0" w:color="auto"/>
                    <w:right w:val="none" w:sz="0" w:space="0" w:color="auto"/>
                  </w:divBdr>
                </w:div>
                <w:div w:id="2083525711">
                  <w:marLeft w:val="0"/>
                  <w:marRight w:val="0"/>
                  <w:marTop w:val="0"/>
                  <w:marBottom w:val="0"/>
                  <w:divBdr>
                    <w:top w:val="none" w:sz="0" w:space="0" w:color="auto"/>
                    <w:left w:val="none" w:sz="0" w:space="0" w:color="auto"/>
                    <w:bottom w:val="none" w:sz="0" w:space="0" w:color="auto"/>
                    <w:right w:val="none" w:sz="0" w:space="0" w:color="auto"/>
                  </w:divBdr>
                </w:div>
                <w:div w:id="725571767">
                  <w:marLeft w:val="0"/>
                  <w:marRight w:val="0"/>
                  <w:marTop w:val="0"/>
                  <w:marBottom w:val="0"/>
                  <w:divBdr>
                    <w:top w:val="none" w:sz="0" w:space="0" w:color="auto"/>
                    <w:left w:val="none" w:sz="0" w:space="0" w:color="auto"/>
                    <w:bottom w:val="none" w:sz="0" w:space="0" w:color="auto"/>
                    <w:right w:val="none" w:sz="0" w:space="0" w:color="auto"/>
                  </w:divBdr>
                </w:div>
                <w:div w:id="156071885">
                  <w:marLeft w:val="0"/>
                  <w:marRight w:val="0"/>
                  <w:marTop w:val="0"/>
                  <w:marBottom w:val="0"/>
                  <w:divBdr>
                    <w:top w:val="none" w:sz="0" w:space="0" w:color="auto"/>
                    <w:left w:val="none" w:sz="0" w:space="0" w:color="auto"/>
                    <w:bottom w:val="none" w:sz="0" w:space="0" w:color="auto"/>
                    <w:right w:val="none" w:sz="0" w:space="0" w:color="auto"/>
                  </w:divBdr>
                </w:div>
                <w:div w:id="583881600">
                  <w:marLeft w:val="0"/>
                  <w:marRight w:val="0"/>
                  <w:marTop w:val="0"/>
                  <w:marBottom w:val="0"/>
                  <w:divBdr>
                    <w:top w:val="none" w:sz="0" w:space="0" w:color="auto"/>
                    <w:left w:val="none" w:sz="0" w:space="0" w:color="auto"/>
                    <w:bottom w:val="none" w:sz="0" w:space="0" w:color="auto"/>
                    <w:right w:val="none" w:sz="0" w:space="0" w:color="auto"/>
                  </w:divBdr>
                </w:div>
                <w:div w:id="2057390167">
                  <w:marLeft w:val="0"/>
                  <w:marRight w:val="0"/>
                  <w:marTop w:val="0"/>
                  <w:marBottom w:val="0"/>
                  <w:divBdr>
                    <w:top w:val="none" w:sz="0" w:space="0" w:color="auto"/>
                    <w:left w:val="none" w:sz="0" w:space="0" w:color="auto"/>
                    <w:bottom w:val="none" w:sz="0" w:space="0" w:color="auto"/>
                    <w:right w:val="none" w:sz="0" w:space="0" w:color="auto"/>
                  </w:divBdr>
                </w:div>
                <w:div w:id="1301768993">
                  <w:marLeft w:val="0"/>
                  <w:marRight w:val="0"/>
                  <w:marTop w:val="0"/>
                  <w:marBottom w:val="0"/>
                  <w:divBdr>
                    <w:top w:val="none" w:sz="0" w:space="0" w:color="auto"/>
                    <w:left w:val="none" w:sz="0" w:space="0" w:color="auto"/>
                    <w:bottom w:val="none" w:sz="0" w:space="0" w:color="auto"/>
                    <w:right w:val="none" w:sz="0" w:space="0" w:color="auto"/>
                  </w:divBdr>
                </w:div>
                <w:div w:id="2076663562">
                  <w:marLeft w:val="0"/>
                  <w:marRight w:val="0"/>
                  <w:marTop w:val="0"/>
                  <w:marBottom w:val="0"/>
                  <w:divBdr>
                    <w:top w:val="none" w:sz="0" w:space="0" w:color="auto"/>
                    <w:left w:val="none" w:sz="0" w:space="0" w:color="auto"/>
                    <w:bottom w:val="none" w:sz="0" w:space="0" w:color="auto"/>
                    <w:right w:val="none" w:sz="0" w:space="0" w:color="auto"/>
                  </w:divBdr>
                </w:div>
                <w:div w:id="547765098">
                  <w:marLeft w:val="0"/>
                  <w:marRight w:val="0"/>
                  <w:marTop w:val="0"/>
                  <w:marBottom w:val="0"/>
                  <w:divBdr>
                    <w:top w:val="none" w:sz="0" w:space="0" w:color="auto"/>
                    <w:left w:val="none" w:sz="0" w:space="0" w:color="auto"/>
                    <w:bottom w:val="none" w:sz="0" w:space="0" w:color="auto"/>
                    <w:right w:val="none" w:sz="0" w:space="0" w:color="auto"/>
                  </w:divBdr>
                </w:div>
                <w:div w:id="1589653911">
                  <w:marLeft w:val="0"/>
                  <w:marRight w:val="0"/>
                  <w:marTop w:val="0"/>
                  <w:marBottom w:val="0"/>
                  <w:divBdr>
                    <w:top w:val="none" w:sz="0" w:space="0" w:color="auto"/>
                    <w:left w:val="none" w:sz="0" w:space="0" w:color="auto"/>
                    <w:bottom w:val="none" w:sz="0" w:space="0" w:color="auto"/>
                    <w:right w:val="none" w:sz="0" w:space="0" w:color="auto"/>
                  </w:divBdr>
                </w:div>
                <w:div w:id="362556076">
                  <w:marLeft w:val="0"/>
                  <w:marRight w:val="0"/>
                  <w:marTop w:val="0"/>
                  <w:marBottom w:val="0"/>
                  <w:divBdr>
                    <w:top w:val="none" w:sz="0" w:space="0" w:color="auto"/>
                    <w:left w:val="none" w:sz="0" w:space="0" w:color="auto"/>
                    <w:bottom w:val="none" w:sz="0" w:space="0" w:color="auto"/>
                    <w:right w:val="none" w:sz="0" w:space="0" w:color="auto"/>
                  </w:divBdr>
                </w:div>
                <w:div w:id="627394231">
                  <w:marLeft w:val="0"/>
                  <w:marRight w:val="0"/>
                  <w:marTop w:val="0"/>
                  <w:marBottom w:val="0"/>
                  <w:divBdr>
                    <w:top w:val="none" w:sz="0" w:space="0" w:color="auto"/>
                    <w:left w:val="none" w:sz="0" w:space="0" w:color="auto"/>
                    <w:bottom w:val="none" w:sz="0" w:space="0" w:color="auto"/>
                    <w:right w:val="none" w:sz="0" w:space="0" w:color="auto"/>
                  </w:divBdr>
                </w:div>
                <w:div w:id="1785535255">
                  <w:marLeft w:val="0"/>
                  <w:marRight w:val="0"/>
                  <w:marTop w:val="0"/>
                  <w:marBottom w:val="0"/>
                  <w:divBdr>
                    <w:top w:val="none" w:sz="0" w:space="0" w:color="auto"/>
                    <w:left w:val="none" w:sz="0" w:space="0" w:color="auto"/>
                    <w:bottom w:val="none" w:sz="0" w:space="0" w:color="auto"/>
                    <w:right w:val="none" w:sz="0" w:space="0" w:color="auto"/>
                  </w:divBdr>
                </w:div>
                <w:div w:id="1098596952">
                  <w:marLeft w:val="0"/>
                  <w:marRight w:val="0"/>
                  <w:marTop w:val="0"/>
                  <w:marBottom w:val="0"/>
                  <w:divBdr>
                    <w:top w:val="none" w:sz="0" w:space="0" w:color="auto"/>
                    <w:left w:val="none" w:sz="0" w:space="0" w:color="auto"/>
                    <w:bottom w:val="none" w:sz="0" w:space="0" w:color="auto"/>
                    <w:right w:val="none" w:sz="0" w:space="0" w:color="auto"/>
                  </w:divBdr>
                </w:div>
                <w:div w:id="1097678867">
                  <w:marLeft w:val="0"/>
                  <w:marRight w:val="0"/>
                  <w:marTop w:val="0"/>
                  <w:marBottom w:val="0"/>
                  <w:divBdr>
                    <w:top w:val="none" w:sz="0" w:space="0" w:color="auto"/>
                    <w:left w:val="none" w:sz="0" w:space="0" w:color="auto"/>
                    <w:bottom w:val="none" w:sz="0" w:space="0" w:color="auto"/>
                    <w:right w:val="none" w:sz="0" w:space="0" w:color="auto"/>
                  </w:divBdr>
                </w:div>
                <w:div w:id="1038818959">
                  <w:marLeft w:val="0"/>
                  <w:marRight w:val="0"/>
                  <w:marTop w:val="0"/>
                  <w:marBottom w:val="0"/>
                  <w:divBdr>
                    <w:top w:val="none" w:sz="0" w:space="0" w:color="auto"/>
                    <w:left w:val="none" w:sz="0" w:space="0" w:color="auto"/>
                    <w:bottom w:val="none" w:sz="0" w:space="0" w:color="auto"/>
                    <w:right w:val="none" w:sz="0" w:space="0" w:color="auto"/>
                  </w:divBdr>
                </w:div>
                <w:div w:id="1712918736">
                  <w:marLeft w:val="0"/>
                  <w:marRight w:val="0"/>
                  <w:marTop w:val="0"/>
                  <w:marBottom w:val="0"/>
                  <w:divBdr>
                    <w:top w:val="none" w:sz="0" w:space="0" w:color="auto"/>
                    <w:left w:val="none" w:sz="0" w:space="0" w:color="auto"/>
                    <w:bottom w:val="none" w:sz="0" w:space="0" w:color="auto"/>
                    <w:right w:val="none" w:sz="0" w:space="0" w:color="auto"/>
                  </w:divBdr>
                </w:div>
                <w:div w:id="267393357">
                  <w:marLeft w:val="0"/>
                  <w:marRight w:val="0"/>
                  <w:marTop w:val="0"/>
                  <w:marBottom w:val="0"/>
                  <w:divBdr>
                    <w:top w:val="none" w:sz="0" w:space="0" w:color="auto"/>
                    <w:left w:val="none" w:sz="0" w:space="0" w:color="auto"/>
                    <w:bottom w:val="none" w:sz="0" w:space="0" w:color="auto"/>
                    <w:right w:val="none" w:sz="0" w:space="0" w:color="auto"/>
                  </w:divBdr>
                </w:div>
                <w:div w:id="771516963">
                  <w:marLeft w:val="0"/>
                  <w:marRight w:val="0"/>
                  <w:marTop w:val="0"/>
                  <w:marBottom w:val="0"/>
                  <w:divBdr>
                    <w:top w:val="none" w:sz="0" w:space="0" w:color="auto"/>
                    <w:left w:val="none" w:sz="0" w:space="0" w:color="auto"/>
                    <w:bottom w:val="none" w:sz="0" w:space="0" w:color="auto"/>
                    <w:right w:val="none" w:sz="0" w:space="0" w:color="auto"/>
                  </w:divBdr>
                </w:div>
                <w:div w:id="1447239464">
                  <w:marLeft w:val="0"/>
                  <w:marRight w:val="0"/>
                  <w:marTop w:val="0"/>
                  <w:marBottom w:val="0"/>
                  <w:divBdr>
                    <w:top w:val="none" w:sz="0" w:space="0" w:color="auto"/>
                    <w:left w:val="none" w:sz="0" w:space="0" w:color="auto"/>
                    <w:bottom w:val="none" w:sz="0" w:space="0" w:color="auto"/>
                    <w:right w:val="none" w:sz="0" w:space="0" w:color="auto"/>
                  </w:divBdr>
                </w:div>
                <w:div w:id="1296715592">
                  <w:marLeft w:val="0"/>
                  <w:marRight w:val="0"/>
                  <w:marTop w:val="0"/>
                  <w:marBottom w:val="0"/>
                  <w:divBdr>
                    <w:top w:val="none" w:sz="0" w:space="0" w:color="auto"/>
                    <w:left w:val="none" w:sz="0" w:space="0" w:color="auto"/>
                    <w:bottom w:val="none" w:sz="0" w:space="0" w:color="auto"/>
                    <w:right w:val="none" w:sz="0" w:space="0" w:color="auto"/>
                  </w:divBdr>
                </w:div>
                <w:div w:id="244730273">
                  <w:marLeft w:val="0"/>
                  <w:marRight w:val="0"/>
                  <w:marTop w:val="0"/>
                  <w:marBottom w:val="0"/>
                  <w:divBdr>
                    <w:top w:val="none" w:sz="0" w:space="0" w:color="auto"/>
                    <w:left w:val="none" w:sz="0" w:space="0" w:color="auto"/>
                    <w:bottom w:val="none" w:sz="0" w:space="0" w:color="auto"/>
                    <w:right w:val="none" w:sz="0" w:space="0" w:color="auto"/>
                  </w:divBdr>
                </w:div>
                <w:div w:id="848368366">
                  <w:marLeft w:val="0"/>
                  <w:marRight w:val="0"/>
                  <w:marTop w:val="0"/>
                  <w:marBottom w:val="0"/>
                  <w:divBdr>
                    <w:top w:val="none" w:sz="0" w:space="0" w:color="auto"/>
                    <w:left w:val="none" w:sz="0" w:space="0" w:color="auto"/>
                    <w:bottom w:val="none" w:sz="0" w:space="0" w:color="auto"/>
                    <w:right w:val="none" w:sz="0" w:space="0" w:color="auto"/>
                  </w:divBdr>
                </w:div>
                <w:div w:id="1098523133">
                  <w:marLeft w:val="0"/>
                  <w:marRight w:val="0"/>
                  <w:marTop w:val="0"/>
                  <w:marBottom w:val="0"/>
                  <w:divBdr>
                    <w:top w:val="none" w:sz="0" w:space="0" w:color="auto"/>
                    <w:left w:val="none" w:sz="0" w:space="0" w:color="auto"/>
                    <w:bottom w:val="none" w:sz="0" w:space="0" w:color="auto"/>
                    <w:right w:val="none" w:sz="0" w:space="0" w:color="auto"/>
                  </w:divBdr>
                </w:div>
                <w:div w:id="1763064253">
                  <w:marLeft w:val="0"/>
                  <w:marRight w:val="0"/>
                  <w:marTop w:val="0"/>
                  <w:marBottom w:val="0"/>
                  <w:divBdr>
                    <w:top w:val="none" w:sz="0" w:space="0" w:color="auto"/>
                    <w:left w:val="none" w:sz="0" w:space="0" w:color="auto"/>
                    <w:bottom w:val="none" w:sz="0" w:space="0" w:color="auto"/>
                    <w:right w:val="none" w:sz="0" w:space="0" w:color="auto"/>
                  </w:divBdr>
                </w:div>
                <w:div w:id="707950174">
                  <w:marLeft w:val="0"/>
                  <w:marRight w:val="0"/>
                  <w:marTop w:val="0"/>
                  <w:marBottom w:val="0"/>
                  <w:divBdr>
                    <w:top w:val="none" w:sz="0" w:space="0" w:color="auto"/>
                    <w:left w:val="none" w:sz="0" w:space="0" w:color="auto"/>
                    <w:bottom w:val="none" w:sz="0" w:space="0" w:color="auto"/>
                    <w:right w:val="none" w:sz="0" w:space="0" w:color="auto"/>
                  </w:divBdr>
                </w:div>
                <w:div w:id="663093528">
                  <w:marLeft w:val="0"/>
                  <w:marRight w:val="0"/>
                  <w:marTop w:val="0"/>
                  <w:marBottom w:val="0"/>
                  <w:divBdr>
                    <w:top w:val="none" w:sz="0" w:space="0" w:color="auto"/>
                    <w:left w:val="none" w:sz="0" w:space="0" w:color="auto"/>
                    <w:bottom w:val="none" w:sz="0" w:space="0" w:color="auto"/>
                    <w:right w:val="none" w:sz="0" w:space="0" w:color="auto"/>
                  </w:divBdr>
                </w:div>
                <w:div w:id="1858812867">
                  <w:marLeft w:val="0"/>
                  <w:marRight w:val="0"/>
                  <w:marTop w:val="0"/>
                  <w:marBottom w:val="0"/>
                  <w:divBdr>
                    <w:top w:val="none" w:sz="0" w:space="0" w:color="auto"/>
                    <w:left w:val="none" w:sz="0" w:space="0" w:color="auto"/>
                    <w:bottom w:val="none" w:sz="0" w:space="0" w:color="auto"/>
                    <w:right w:val="none" w:sz="0" w:space="0" w:color="auto"/>
                  </w:divBdr>
                </w:div>
                <w:div w:id="872696011">
                  <w:marLeft w:val="0"/>
                  <w:marRight w:val="0"/>
                  <w:marTop w:val="0"/>
                  <w:marBottom w:val="0"/>
                  <w:divBdr>
                    <w:top w:val="none" w:sz="0" w:space="0" w:color="auto"/>
                    <w:left w:val="none" w:sz="0" w:space="0" w:color="auto"/>
                    <w:bottom w:val="none" w:sz="0" w:space="0" w:color="auto"/>
                    <w:right w:val="none" w:sz="0" w:space="0" w:color="auto"/>
                  </w:divBdr>
                </w:div>
                <w:div w:id="1126432798">
                  <w:marLeft w:val="0"/>
                  <w:marRight w:val="0"/>
                  <w:marTop w:val="0"/>
                  <w:marBottom w:val="0"/>
                  <w:divBdr>
                    <w:top w:val="none" w:sz="0" w:space="0" w:color="auto"/>
                    <w:left w:val="none" w:sz="0" w:space="0" w:color="auto"/>
                    <w:bottom w:val="none" w:sz="0" w:space="0" w:color="auto"/>
                    <w:right w:val="none" w:sz="0" w:space="0" w:color="auto"/>
                  </w:divBdr>
                </w:div>
                <w:div w:id="1961912191">
                  <w:marLeft w:val="0"/>
                  <w:marRight w:val="0"/>
                  <w:marTop w:val="0"/>
                  <w:marBottom w:val="0"/>
                  <w:divBdr>
                    <w:top w:val="none" w:sz="0" w:space="0" w:color="auto"/>
                    <w:left w:val="none" w:sz="0" w:space="0" w:color="auto"/>
                    <w:bottom w:val="none" w:sz="0" w:space="0" w:color="auto"/>
                    <w:right w:val="none" w:sz="0" w:space="0" w:color="auto"/>
                  </w:divBdr>
                </w:div>
                <w:div w:id="368192474">
                  <w:marLeft w:val="0"/>
                  <w:marRight w:val="0"/>
                  <w:marTop w:val="0"/>
                  <w:marBottom w:val="0"/>
                  <w:divBdr>
                    <w:top w:val="none" w:sz="0" w:space="0" w:color="auto"/>
                    <w:left w:val="none" w:sz="0" w:space="0" w:color="auto"/>
                    <w:bottom w:val="none" w:sz="0" w:space="0" w:color="auto"/>
                    <w:right w:val="none" w:sz="0" w:space="0" w:color="auto"/>
                  </w:divBdr>
                </w:div>
                <w:div w:id="1416513675">
                  <w:marLeft w:val="0"/>
                  <w:marRight w:val="0"/>
                  <w:marTop w:val="0"/>
                  <w:marBottom w:val="0"/>
                  <w:divBdr>
                    <w:top w:val="none" w:sz="0" w:space="0" w:color="auto"/>
                    <w:left w:val="none" w:sz="0" w:space="0" w:color="auto"/>
                    <w:bottom w:val="none" w:sz="0" w:space="0" w:color="auto"/>
                    <w:right w:val="none" w:sz="0" w:space="0" w:color="auto"/>
                  </w:divBdr>
                </w:div>
                <w:div w:id="700205029">
                  <w:marLeft w:val="0"/>
                  <w:marRight w:val="0"/>
                  <w:marTop w:val="0"/>
                  <w:marBottom w:val="0"/>
                  <w:divBdr>
                    <w:top w:val="none" w:sz="0" w:space="0" w:color="auto"/>
                    <w:left w:val="none" w:sz="0" w:space="0" w:color="auto"/>
                    <w:bottom w:val="none" w:sz="0" w:space="0" w:color="auto"/>
                    <w:right w:val="none" w:sz="0" w:space="0" w:color="auto"/>
                  </w:divBdr>
                </w:div>
                <w:div w:id="1177307935">
                  <w:marLeft w:val="0"/>
                  <w:marRight w:val="0"/>
                  <w:marTop w:val="0"/>
                  <w:marBottom w:val="0"/>
                  <w:divBdr>
                    <w:top w:val="none" w:sz="0" w:space="0" w:color="auto"/>
                    <w:left w:val="none" w:sz="0" w:space="0" w:color="auto"/>
                    <w:bottom w:val="none" w:sz="0" w:space="0" w:color="auto"/>
                    <w:right w:val="none" w:sz="0" w:space="0" w:color="auto"/>
                  </w:divBdr>
                </w:div>
                <w:div w:id="2113548674">
                  <w:marLeft w:val="0"/>
                  <w:marRight w:val="0"/>
                  <w:marTop w:val="0"/>
                  <w:marBottom w:val="0"/>
                  <w:divBdr>
                    <w:top w:val="none" w:sz="0" w:space="0" w:color="auto"/>
                    <w:left w:val="none" w:sz="0" w:space="0" w:color="auto"/>
                    <w:bottom w:val="none" w:sz="0" w:space="0" w:color="auto"/>
                    <w:right w:val="none" w:sz="0" w:space="0" w:color="auto"/>
                  </w:divBdr>
                </w:div>
                <w:div w:id="1791122387">
                  <w:marLeft w:val="0"/>
                  <w:marRight w:val="0"/>
                  <w:marTop w:val="0"/>
                  <w:marBottom w:val="0"/>
                  <w:divBdr>
                    <w:top w:val="none" w:sz="0" w:space="0" w:color="auto"/>
                    <w:left w:val="none" w:sz="0" w:space="0" w:color="auto"/>
                    <w:bottom w:val="none" w:sz="0" w:space="0" w:color="auto"/>
                    <w:right w:val="none" w:sz="0" w:space="0" w:color="auto"/>
                  </w:divBdr>
                </w:div>
                <w:div w:id="1116025476">
                  <w:marLeft w:val="0"/>
                  <w:marRight w:val="0"/>
                  <w:marTop w:val="0"/>
                  <w:marBottom w:val="0"/>
                  <w:divBdr>
                    <w:top w:val="none" w:sz="0" w:space="0" w:color="auto"/>
                    <w:left w:val="none" w:sz="0" w:space="0" w:color="auto"/>
                    <w:bottom w:val="none" w:sz="0" w:space="0" w:color="auto"/>
                    <w:right w:val="none" w:sz="0" w:space="0" w:color="auto"/>
                  </w:divBdr>
                </w:div>
                <w:div w:id="213126336">
                  <w:marLeft w:val="0"/>
                  <w:marRight w:val="0"/>
                  <w:marTop w:val="0"/>
                  <w:marBottom w:val="0"/>
                  <w:divBdr>
                    <w:top w:val="none" w:sz="0" w:space="0" w:color="auto"/>
                    <w:left w:val="none" w:sz="0" w:space="0" w:color="auto"/>
                    <w:bottom w:val="none" w:sz="0" w:space="0" w:color="auto"/>
                    <w:right w:val="none" w:sz="0" w:space="0" w:color="auto"/>
                  </w:divBdr>
                </w:div>
                <w:div w:id="531571096">
                  <w:marLeft w:val="0"/>
                  <w:marRight w:val="0"/>
                  <w:marTop w:val="0"/>
                  <w:marBottom w:val="0"/>
                  <w:divBdr>
                    <w:top w:val="none" w:sz="0" w:space="0" w:color="auto"/>
                    <w:left w:val="none" w:sz="0" w:space="0" w:color="auto"/>
                    <w:bottom w:val="none" w:sz="0" w:space="0" w:color="auto"/>
                    <w:right w:val="none" w:sz="0" w:space="0" w:color="auto"/>
                  </w:divBdr>
                </w:div>
                <w:div w:id="1265919973">
                  <w:marLeft w:val="0"/>
                  <w:marRight w:val="0"/>
                  <w:marTop w:val="0"/>
                  <w:marBottom w:val="0"/>
                  <w:divBdr>
                    <w:top w:val="none" w:sz="0" w:space="0" w:color="auto"/>
                    <w:left w:val="none" w:sz="0" w:space="0" w:color="auto"/>
                    <w:bottom w:val="none" w:sz="0" w:space="0" w:color="auto"/>
                    <w:right w:val="none" w:sz="0" w:space="0" w:color="auto"/>
                  </w:divBdr>
                </w:div>
                <w:div w:id="1541432674">
                  <w:marLeft w:val="0"/>
                  <w:marRight w:val="0"/>
                  <w:marTop w:val="0"/>
                  <w:marBottom w:val="0"/>
                  <w:divBdr>
                    <w:top w:val="none" w:sz="0" w:space="0" w:color="auto"/>
                    <w:left w:val="none" w:sz="0" w:space="0" w:color="auto"/>
                    <w:bottom w:val="none" w:sz="0" w:space="0" w:color="auto"/>
                    <w:right w:val="none" w:sz="0" w:space="0" w:color="auto"/>
                  </w:divBdr>
                </w:div>
                <w:div w:id="2038893329">
                  <w:marLeft w:val="0"/>
                  <w:marRight w:val="0"/>
                  <w:marTop w:val="0"/>
                  <w:marBottom w:val="0"/>
                  <w:divBdr>
                    <w:top w:val="none" w:sz="0" w:space="0" w:color="auto"/>
                    <w:left w:val="none" w:sz="0" w:space="0" w:color="auto"/>
                    <w:bottom w:val="none" w:sz="0" w:space="0" w:color="auto"/>
                    <w:right w:val="none" w:sz="0" w:space="0" w:color="auto"/>
                  </w:divBdr>
                </w:div>
                <w:div w:id="432870781">
                  <w:marLeft w:val="0"/>
                  <w:marRight w:val="0"/>
                  <w:marTop w:val="0"/>
                  <w:marBottom w:val="0"/>
                  <w:divBdr>
                    <w:top w:val="none" w:sz="0" w:space="0" w:color="auto"/>
                    <w:left w:val="none" w:sz="0" w:space="0" w:color="auto"/>
                    <w:bottom w:val="none" w:sz="0" w:space="0" w:color="auto"/>
                    <w:right w:val="none" w:sz="0" w:space="0" w:color="auto"/>
                  </w:divBdr>
                </w:div>
                <w:div w:id="1670139439">
                  <w:marLeft w:val="0"/>
                  <w:marRight w:val="0"/>
                  <w:marTop w:val="0"/>
                  <w:marBottom w:val="0"/>
                  <w:divBdr>
                    <w:top w:val="none" w:sz="0" w:space="0" w:color="auto"/>
                    <w:left w:val="none" w:sz="0" w:space="0" w:color="auto"/>
                    <w:bottom w:val="none" w:sz="0" w:space="0" w:color="auto"/>
                    <w:right w:val="none" w:sz="0" w:space="0" w:color="auto"/>
                  </w:divBdr>
                </w:div>
                <w:div w:id="2114812640">
                  <w:marLeft w:val="0"/>
                  <w:marRight w:val="0"/>
                  <w:marTop w:val="0"/>
                  <w:marBottom w:val="0"/>
                  <w:divBdr>
                    <w:top w:val="none" w:sz="0" w:space="0" w:color="auto"/>
                    <w:left w:val="none" w:sz="0" w:space="0" w:color="auto"/>
                    <w:bottom w:val="none" w:sz="0" w:space="0" w:color="auto"/>
                    <w:right w:val="none" w:sz="0" w:space="0" w:color="auto"/>
                  </w:divBdr>
                </w:div>
                <w:div w:id="577205266">
                  <w:marLeft w:val="0"/>
                  <w:marRight w:val="0"/>
                  <w:marTop w:val="0"/>
                  <w:marBottom w:val="0"/>
                  <w:divBdr>
                    <w:top w:val="none" w:sz="0" w:space="0" w:color="auto"/>
                    <w:left w:val="none" w:sz="0" w:space="0" w:color="auto"/>
                    <w:bottom w:val="none" w:sz="0" w:space="0" w:color="auto"/>
                    <w:right w:val="none" w:sz="0" w:space="0" w:color="auto"/>
                  </w:divBdr>
                </w:div>
                <w:div w:id="1902054099">
                  <w:marLeft w:val="0"/>
                  <w:marRight w:val="0"/>
                  <w:marTop w:val="0"/>
                  <w:marBottom w:val="0"/>
                  <w:divBdr>
                    <w:top w:val="none" w:sz="0" w:space="0" w:color="auto"/>
                    <w:left w:val="none" w:sz="0" w:space="0" w:color="auto"/>
                    <w:bottom w:val="none" w:sz="0" w:space="0" w:color="auto"/>
                    <w:right w:val="none" w:sz="0" w:space="0" w:color="auto"/>
                  </w:divBdr>
                </w:div>
                <w:div w:id="1006135933">
                  <w:marLeft w:val="0"/>
                  <w:marRight w:val="0"/>
                  <w:marTop w:val="0"/>
                  <w:marBottom w:val="0"/>
                  <w:divBdr>
                    <w:top w:val="none" w:sz="0" w:space="0" w:color="auto"/>
                    <w:left w:val="none" w:sz="0" w:space="0" w:color="auto"/>
                    <w:bottom w:val="none" w:sz="0" w:space="0" w:color="auto"/>
                    <w:right w:val="none" w:sz="0" w:space="0" w:color="auto"/>
                  </w:divBdr>
                </w:div>
                <w:div w:id="1583099387">
                  <w:marLeft w:val="0"/>
                  <w:marRight w:val="0"/>
                  <w:marTop w:val="0"/>
                  <w:marBottom w:val="0"/>
                  <w:divBdr>
                    <w:top w:val="none" w:sz="0" w:space="0" w:color="auto"/>
                    <w:left w:val="none" w:sz="0" w:space="0" w:color="auto"/>
                    <w:bottom w:val="none" w:sz="0" w:space="0" w:color="auto"/>
                    <w:right w:val="none" w:sz="0" w:space="0" w:color="auto"/>
                  </w:divBdr>
                </w:div>
                <w:div w:id="2122798812">
                  <w:marLeft w:val="0"/>
                  <w:marRight w:val="0"/>
                  <w:marTop w:val="0"/>
                  <w:marBottom w:val="0"/>
                  <w:divBdr>
                    <w:top w:val="none" w:sz="0" w:space="0" w:color="auto"/>
                    <w:left w:val="none" w:sz="0" w:space="0" w:color="auto"/>
                    <w:bottom w:val="none" w:sz="0" w:space="0" w:color="auto"/>
                    <w:right w:val="none" w:sz="0" w:space="0" w:color="auto"/>
                  </w:divBdr>
                </w:div>
                <w:div w:id="1526096055">
                  <w:marLeft w:val="0"/>
                  <w:marRight w:val="0"/>
                  <w:marTop w:val="0"/>
                  <w:marBottom w:val="0"/>
                  <w:divBdr>
                    <w:top w:val="none" w:sz="0" w:space="0" w:color="auto"/>
                    <w:left w:val="none" w:sz="0" w:space="0" w:color="auto"/>
                    <w:bottom w:val="none" w:sz="0" w:space="0" w:color="auto"/>
                    <w:right w:val="none" w:sz="0" w:space="0" w:color="auto"/>
                  </w:divBdr>
                </w:div>
                <w:div w:id="1608195966">
                  <w:marLeft w:val="0"/>
                  <w:marRight w:val="0"/>
                  <w:marTop w:val="0"/>
                  <w:marBottom w:val="0"/>
                  <w:divBdr>
                    <w:top w:val="none" w:sz="0" w:space="0" w:color="auto"/>
                    <w:left w:val="none" w:sz="0" w:space="0" w:color="auto"/>
                    <w:bottom w:val="none" w:sz="0" w:space="0" w:color="auto"/>
                    <w:right w:val="none" w:sz="0" w:space="0" w:color="auto"/>
                  </w:divBdr>
                </w:div>
                <w:div w:id="935213389">
                  <w:marLeft w:val="0"/>
                  <w:marRight w:val="0"/>
                  <w:marTop w:val="0"/>
                  <w:marBottom w:val="0"/>
                  <w:divBdr>
                    <w:top w:val="none" w:sz="0" w:space="0" w:color="auto"/>
                    <w:left w:val="none" w:sz="0" w:space="0" w:color="auto"/>
                    <w:bottom w:val="none" w:sz="0" w:space="0" w:color="auto"/>
                    <w:right w:val="none" w:sz="0" w:space="0" w:color="auto"/>
                  </w:divBdr>
                </w:div>
                <w:div w:id="1701662789">
                  <w:marLeft w:val="0"/>
                  <w:marRight w:val="0"/>
                  <w:marTop w:val="0"/>
                  <w:marBottom w:val="0"/>
                  <w:divBdr>
                    <w:top w:val="none" w:sz="0" w:space="0" w:color="auto"/>
                    <w:left w:val="none" w:sz="0" w:space="0" w:color="auto"/>
                    <w:bottom w:val="none" w:sz="0" w:space="0" w:color="auto"/>
                    <w:right w:val="none" w:sz="0" w:space="0" w:color="auto"/>
                  </w:divBdr>
                </w:div>
                <w:div w:id="411973227">
                  <w:marLeft w:val="0"/>
                  <w:marRight w:val="0"/>
                  <w:marTop w:val="0"/>
                  <w:marBottom w:val="0"/>
                  <w:divBdr>
                    <w:top w:val="none" w:sz="0" w:space="0" w:color="auto"/>
                    <w:left w:val="none" w:sz="0" w:space="0" w:color="auto"/>
                    <w:bottom w:val="none" w:sz="0" w:space="0" w:color="auto"/>
                    <w:right w:val="none" w:sz="0" w:space="0" w:color="auto"/>
                  </w:divBdr>
                </w:div>
                <w:div w:id="1264151364">
                  <w:marLeft w:val="0"/>
                  <w:marRight w:val="0"/>
                  <w:marTop w:val="0"/>
                  <w:marBottom w:val="0"/>
                  <w:divBdr>
                    <w:top w:val="none" w:sz="0" w:space="0" w:color="auto"/>
                    <w:left w:val="none" w:sz="0" w:space="0" w:color="auto"/>
                    <w:bottom w:val="none" w:sz="0" w:space="0" w:color="auto"/>
                    <w:right w:val="none" w:sz="0" w:space="0" w:color="auto"/>
                  </w:divBdr>
                </w:div>
                <w:div w:id="6445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0095">
      <w:bodyDiv w:val="1"/>
      <w:marLeft w:val="0"/>
      <w:marRight w:val="0"/>
      <w:marTop w:val="0"/>
      <w:marBottom w:val="0"/>
      <w:divBdr>
        <w:top w:val="none" w:sz="0" w:space="0" w:color="auto"/>
        <w:left w:val="none" w:sz="0" w:space="0" w:color="auto"/>
        <w:bottom w:val="none" w:sz="0" w:space="0" w:color="auto"/>
        <w:right w:val="none" w:sz="0" w:space="0" w:color="auto"/>
      </w:divBdr>
      <w:divsChild>
        <w:div w:id="1519075187">
          <w:marLeft w:val="0"/>
          <w:marRight w:val="0"/>
          <w:marTop w:val="0"/>
          <w:marBottom w:val="0"/>
          <w:divBdr>
            <w:top w:val="none" w:sz="0" w:space="0" w:color="auto"/>
            <w:left w:val="none" w:sz="0" w:space="0" w:color="auto"/>
            <w:bottom w:val="none" w:sz="0" w:space="0" w:color="auto"/>
            <w:right w:val="none" w:sz="0" w:space="0" w:color="auto"/>
          </w:divBdr>
        </w:div>
        <w:div w:id="894781134">
          <w:marLeft w:val="0"/>
          <w:marRight w:val="0"/>
          <w:marTop w:val="0"/>
          <w:marBottom w:val="0"/>
          <w:divBdr>
            <w:top w:val="none" w:sz="0" w:space="0" w:color="auto"/>
            <w:left w:val="none" w:sz="0" w:space="0" w:color="auto"/>
            <w:bottom w:val="none" w:sz="0" w:space="0" w:color="auto"/>
            <w:right w:val="none" w:sz="0" w:space="0" w:color="auto"/>
          </w:divBdr>
        </w:div>
        <w:div w:id="1851918302">
          <w:marLeft w:val="0"/>
          <w:marRight w:val="0"/>
          <w:marTop w:val="0"/>
          <w:marBottom w:val="0"/>
          <w:divBdr>
            <w:top w:val="none" w:sz="0" w:space="0" w:color="auto"/>
            <w:left w:val="none" w:sz="0" w:space="0" w:color="auto"/>
            <w:bottom w:val="none" w:sz="0" w:space="0" w:color="auto"/>
            <w:right w:val="none" w:sz="0" w:space="0" w:color="auto"/>
          </w:divBdr>
        </w:div>
        <w:div w:id="1679774748">
          <w:marLeft w:val="0"/>
          <w:marRight w:val="0"/>
          <w:marTop w:val="0"/>
          <w:marBottom w:val="0"/>
          <w:divBdr>
            <w:top w:val="none" w:sz="0" w:space="0" w:color="auto"/>
            <w:left w:val="none" w:sz="0" w:space="0" w:color="auto"/>
            <w:bottom w:val="none" w:sz="0" w:space="0" w:color="auto"/>
            <w:right w:val="none" w:sz="0" w:space="0" w:color="auto"/>
          </w:divBdr>
        </w:div>
        <w:div w:id="1245992901">
          <w:marLeft w:val="0"/>
          <w:marRight w:val="0"/>
          <w:marTop w:val="0"/>
          <w:marBottom w:val="0"/>
          <w:divBdr>
            <w:top w:val="none" w:sz="0" w:space="0" w:color="auto"/>
            <w:left w:val="none" w:sz="0" w:space="0" w:color="auto"/>
            <w:bottom w:val="none" w:sz="0" w:space="0" w:color="auto"/>
            <w:right w:val="none" w:sz="0" w:space="0" w:color="auto"/>
          </w:divBdr>
        </w:div>
        <w:div w:id="981035815">
          <w:marLeft w:val="0"/>
          <w:marRight w:val="0"/>
          <w:marTop w:val="0"/>
          <w:marBottom w:val="0"/>
          <w:divBdr>
            <w:top w:val="none" w:sz="0" w:space="0" w:color="auto"/>
            <w:left w:val="none" w:sz="0" w:space="0" w:color="auto"/>
            <w:bottom w:val="none" w:sz="0" w:space="0" w:color="auto"/>
            <w:right w:val="none" w:sz="0" w:space="0" w:color="auto"/>
          </w:divBdr>
        </w:div>
      </w:divsChild>
    </w:div>
    <w:div w:id="1459255065">
      <w:bodyDiv w:val="1"/>
      <w:marLeft w:val="0"/>
      <w:marRight w:val="0"/>
      <w:marTop w:val="0"/>
      <w:marBottom w:val="0"/>
      <w:divBdr>
        <w:top w:val="none" w:sz="0" w:space="0" w:color="auto"/>
        <w:left w:val="none" w:sz="0" w:space="0" w:color="auto"/>
        <w:bottom w:val="none" w:sz="0" w:space="0" w:color="auto"/>
        <w:right w:val="none" w:sz="0" w:space="0" w:color="auto"/>
      </w:divBdr>
    </w:div>
    <w:div w:id="1462459958">
      <w:bodyDiv w:val="1"/>
      <w:marLeft w:val="0"/>
      <w:marRight w:val="0"/>
      <w:marTop w:val="0"/>
      <w:marBottom w:val="0"/>
      <w:divBdr>
        <w:top w:val="none" w:sz="0" w:space="0" w:color="auto"/>
        <w:left w:val="none" w:sz="0" w:space="0" w:color="auto"/>
        <w:bottom w:val="none" w:sz="0" w:space="0" w:color="auto"/>
        <w:right w:val="none" w:sz="0" w:space="0" w:color="auto"/>
      </w:divBdr>
    </w:div>
    <w:div w:id="1504198068">
      <w:bodyDiv w:val="1"/>
      <w:marLeft w:val="0"/>
      <w:marRight w:val="0"/>
      <w:marTop w:val="0"/>
      <w:marBottom w:val="0"/>
      <w:divBdr>
        <w:top w:val="none" w:sz="0" w:space="0" w:color="auto"/>
        <w:left w:val="none" w:sz="0" w:space="0" w:color="auto"/>
        <w:bottom w:val="none" w:sz="0" w:space="0" w:color="auto"/>
        <w:right w:val="none" w:sz="0" w:space="0" w:color="auto"/>
      </w:divBdr>
      <w:divsChild>
        <w:div w:id="1822228960">
          <w:marLeft w:val="0"/>
          <w:marRight w:val="0"/>
          <w:marTop w:val="0"/>
          <w:marBottom w:val="0"/>
          <w:divBdr>
            <w:top w:val="none" w:sz="0" w:space="0" w:color="auto"/>
            <w:left w:val="none" w:sz="0" w:space="0" w:color="auto"/>
            <w:bottom w:val="none" w:sz="0" w:space="0" w:color="auto"/>
            <w:right w:val="none" w:sz="0" w:space="0" w:color="auto"/>
          </w:divBdr>
        </w:div>
        <w:div w:id="2065055450">
          <w:marLeft w:val="0"/>
          <w:marRight w:val="0"/>
          <w:marTop w:val="0"/>
          <w:marBottom w:val="0"/>
          <w:divBdr>
            <w:top w:val="none" w:sz="0" w:space="0" w:color="auto"/>
            <w:left w:val="none" w:sz="0" w:space="0" w:color="auto"/>
            <w:bottom w:val="none" w:sz="0" w:space="0" w:color="auto"/>
            <w:right w:val="none" w:sz="0" w:space="0" w:color="auto"/>
          </w:divBdr>
        </w:div>
        <w:div w:id="1540170243">
          <w:marLeft w:val="0"/>
          <w:marRight w:val="0"/>
          <w:marTop w:val="0"/>
          <w:marBottom w:val="0"/>
          <w:divBdr>
            <w:top w:val="none" w:sz="0" w:space="0" w:color="auto"/>
            <w:left w:val="none" w:sz="0" w:space="0" w:color="auto"/>
            <w:bottom w:val="none" w:sz="0" w:space="0" w:color="auto"/>
            <w:right w:val="none" w:sz="0" w:space="0" w:color="auto"/>
          </w:divBdr>
        </w:div>
        <w:div w:id="1485315636">
          <w:marLeft w:val="0"/>
          <w:marRight w:val="0"/>
          <w:marTop w:val="0"/>
          <w:marBottom w:val="0"/>
          <w:divBdr>
            <w:top w:val="none" w:sz="0" w:space="0" w:color="auto"/>
            <w:left w:val="none" w:sz="0" w:space="0" w:color="auto"/>
            <w:bottom w:val="none" w:sz="0" w:space="0" w:color="auto"/>
            <w:right w:val="none" w:sz="0" w:space="0" w:color="auto"/>
          </w:divBdr>
        </w:div>
        <w:div w:id="831263093">
          <w:marLeft w:val="0"/>
          <w:marRight w:val="0"/>
          <w:marTop w:val="0"/>
          <w:marBottom w:val="0"/>
          <w:divBdr>
            <w:top w:val="none" w:sz="0" w:space="0" w:color="auto"/>
            <w:left w:val="none" w:sz="0" w:space="0" w:color="auto"/>
            <w:bottom w:val="none" w:sz="0" w:space="0" w:color="auto"/>
            <w:right w:val="none" w:sz="0" w:space="0" w:color="auto"/>
          </w:divBdr>
        </w:div>
        <w:div w:id="913274454">
          <w:marLeft w:val="0"/>
          <w:marRight w:val="0"/>
          <w:marTop w:val="0"/>
          <w:marBottom w:val="0"/>
          <w:divBdr>
            <w:top w:val="none" w:sz="0" w:space="0" w:color="auto"/>
            <w:left w:val="none" w:sz="0" w:space="0" w:color="auto"/>
            <w:bottom w:val="none" w:sz="0" w:space="0" w:color="auto"/>
            <w:right w:val="none" w:sz="0" w:space="0" w:color="auto"/>
          </w:divBdr>
        </w:div>
        <w:div w:id="1632397676">
          <w:marLeft w:val="0"/>
          <w:marRight w:val="0"/>
          <w:marTop w:val="0"/>
          <w:marBottom w:val="0"/>
          <w:divBdr>
            <w:top w:val="none" w:sz="0" w:space="0" w:color="auto"/>
            <w:left w:val="none" w:sz="0" w:space="0" w:color="auto"/>
            <w:bottom w:val="none" w:sz="0" w:space="0" w:color="auto"/>
            <w:right w:val="none" w:sz="0" w:space="0" w:color="auto"/>
          </w:divBdr>
        </w:div>
        <w:div w:id="2062823338">
          <w:marLeft w:val="0"/>
          <w:marRight w:val="0"/>
          <w:marTop w:val="0"/>
          <w:marBottom w:val="0"/>
          <w:divBdr>
            <w:top w:val="none" w:sz="0" w:space="0" w:color="auto"/>
            <w:left w:val="none" w:sz="0" w:space="0" w:color="auto"/>
            <w:bottom w:val="none" w:sz="0" w:space="0" w:color="auto"/>
            <w:right w:val="none" w:sz="0" w:space="0" w:color="auto"/>
          </w:divBdr>
        </w:div>
        <w:div w:id="469398417">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sChild>
    </w:div>
    <w:div w:id="1546912594">
      <w:bodyDiv w:val="1"/>
      <w:marLeft w:val="0"/>
      <w:marRight w:val="0"/>
      <w:marTop w:val="0"/>
      <w:marBottom w:val="0"/>
      <w:divBdr>
        <w:top w:val="none" w:sz="0" w:space="0" w:color="auto"/>
        <w:left w:val="none" w:sz="0" w:space="0" w:color="auto"/>
        <w:bottom w:val="none" w:sz="0" w:space="0"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
        <w:div w:id="1178349478">
          <w:marLeft w:val="0"/>
          <w:marRight w:val="0"/>
          <w:marTop w:val="0"/>
          <w:marBottom w:val="0"/>
          <w:divBdr>
            <w:top w:val="none" w:sz="0" w:space="0" w:color="auto"/>
            <w:left w:val="none" w:sz="0" w:space="0" w:color="auto"/>
            <w:bottom w:val="none" w:sz="0" w:space="0" w:color="auto"/>
            <w:right w:val="none" w:sz="0" w:space="0" w:color="auto"/>
          </w:divBdr>
        </w:div>
        <w:div w:id="2116754760">
          <w:marLeft w:val="0"/>
          <w:marRight w:val="0"/>
          <w:marTop w:val="0"/>
          <w:marBottom w:val="0"/>
          <w:divBdr>
            <w:top w:val="none" w:sz="0" w:space="0" w:color="auto"/>
            <w:left w:val="none" w:sz="0" w:space="0" w:color="auto"/>
            <w:bottom w:val="none" w:sz="0" w:space="0" w:color="auto"/>
            <w:right w:val="none" w:sz="0" w:space="0" w:color="auto"/>
          </w:divBdr>
        </w:div>
      </w:divsChild>
    </w:div>
    <w:div w:id="1987930811">
      <w:bodyDiv w:val="1"/>
      <w:marLeft w:val="0"/>
      <w:marRight w:val="0"/>
      <w:marTop w:val="0"/>
      <w:marBottom w:val="0"/>
      <w:divBdr>
        <w:top w:val="none" w:sz="0" w:space="0" w:color="auto"/>
        <w:left w:val="none" w:sz="0" w:space="0" w:color="auto"/>
        <w:bottom w:val="none" w:sz="0" w:space="0" w:color="auto"/>
        <w:right w:val="none" w:sz="0" w:space="0" w:color="auto"/>
      </w:divBdr>
      <w:divsChild>
        <w:div w:id="120660572">
          <w:marLeft w:val="0"/>
          <w:marRight w:val="0"/>
          <w:marTop w:val="15"/>
          <w:marBottom w:val="0"/>
          <w:divBdr>
            <w:top w:val="single" w:sz="48" w:space="0" w:color="auto"/>
            <w:left w:val="single" w:sz="48" w:space="0" w:color="auto"/>
            <w:bottom w:val="single" w:sz="48" w:space="0" w:color="auto"/>
            <w:right w:val="single" w:sz="48" w:space="0" w:color="auto"/>
          </w:divBdr>
          <w:divsChild>
            <w:div w:id="374887503">
              <w:marLeft w:val="0"/>
              <w:marRight w:val="0"/>
              <w:marTop w:val="0"/>
              <w:marBottom w:val="0"/>
              <w:divBdr>
                <w:top w:val="none" w:sz="0" w:space="0" w:color="auto"/>
                <w:left w:val="none" w:sz="0" w:space="0" w:color="auto"/>
                <w:bottom w:val="none" w:sz="0" w:space="0" w:color="auto"/>
                <w:right w:val="none" w:sz="0" w:space="0" w:color="auto"/>
              </w:divBdr>
              <w:divsChild>
                <w:div w:id="568081510">
                  <w:marLeft w:val="0"/>
                  <w:marRight w:val="0"/>
                  <w:marTop w:val="0"/>
                  <w:marBottom w:val="0"/>
                  <w:divBdr>
                    <w:top w:val="none" w:sz="0" w:space="0" w:color="auto"/>
                    <w:left w:val="none" w:sz="0" w:space="0" w:color="auto"/>
                    <w:bottom w:val="none" w:sz="0" w:space="0" w:color="auto"/>
                    <w:right w:val="none" w:sz="0" w:space="0" w:color="auto"/>
                  </w:divBdr>
                </w:div>
                <w:div w:id="770248032">
                  <w:marLeft w:val="0"/>
                  <w:marRight w:val="0"/>
                  <w:marTop w:val="0"/>
                  <w:marBottom w:val="0"/>
                  <w:divBdr>
                    <w:top w:val="none" w:sz="0" w:space="0" w:color="auto"/>
                    <w:left w:val="none" w:sz="0" w:space="0" w:color="auto"/>
                    <w:bottom w:val="none" w:sz="0" w:space="0" w:color="auto"/>
                    <w:right w:val="none" w:sz="0" w:space="0" w:color="auto"/>
                  </w:divBdr>
                </w:div>
                <w:div w:id="533468897">
                  <w:marLeft w:val="0"/>
                  <w:marRight w:val="0"/>
                  <w:marTop w:val="0"/>
                  <w:marBottom w:val="0"/>
                  <w:divBdr>
                    <w:top w:val="none" w:sz="0" w:space="0" w:color="auto"/>
                    <w:left w:val="none" w:sz="0" w:space="0" w:color="auto"/>
                    <w:bottom w:val="none" w:sz="0" w:space="0" w:color="auto"/>
                    <w:right w:val="none" w:sz="0" w:space="0" w:color="auto"/>
                  </w:divBdr>
                </w:div>
                <w:div w:id="1428844933">
                  <w:marLeft w:val="0"/>
                  <w:marRight w:val="0"/>
                  <w:marTop w:val="0"/>
                  <w:marBottom w:val="0"/>
                  <w:divBdr>
                    <w:top w:val="none" w:sz="0" w:space="0" w:color="auto"/>
                    <w:left w:val="none" w:sz="0" w:space="0" w:color="auto"/>
                    <w:bottom w:val="none" w:sz="0" w:space="0" w:color="auto"/>
                    <w:right w:val="none" w:sz="0" w:space="0" w:color="auto"/>
                  </w:divBdr>
                </w:div>
                <w:div w:id="358513297">
                  <w:marLeft w:val="0"/>
                  <w:marRight w:val="0"/>
                  <w:marTop w:val="0"/>
                  <w:marBottom w:val="0"/>
                  <w:divBdr>
                    <w:top w:val="none" w:sz="0" w:space="0" w:color="auto"/>
                    <w:left w:val="none" w:sz="0" w:space="0" w:color="auto"/>
                    <w:bottom w:val="none" w:sz="0" w:space="0" w:color="auto"/>
                    <w:right w:val="none" w:sz="0" w:space="0" w:color="auto"/>
                  </w:divBdr>
                </w:div>
                <w:div w:id="1166552458">
                  <w:marLeft w:val="0"/>
                  <w:marRight w:val="0"/>
                  <w:marTop w:val="0"/>
                  <w:marBottom w:val="0"/>
                  <w:divBdr>
                    <w:top w:val="none" w:sz="0" w:space="0" w:color="auto"/>
                    <w:left w:val="none" w:sz="0" w:space="0" w:color="auto"/>
                    <w:bottom w:val="none" w:sz="0" w:space="0" w:color="auto"/>
                    <w:right w:val="none" w:sz="0" w:space="0" w:color="auto"/>
                  </w:divBdr>
                </w:div>
                <w:div w:id="220095651">
                  <w:marLeft w:val="0"/>
                  <w:marRight w:val="0"/>
                  <w:marTop w:val="0"/>
                  <w:marBottom w:val="0"/>
                  <w:divBdr>
                    <w:top w:val="none" w:sz="0" w:space="0" w:color="auto"/>
                    <w:left w:val="none" w:sz="0" w:space="0" w:color="auto"/>
                    <w:bottom w:val="none" w:sz="0" w:space="0" w:color="auto"/>
                    <w:right w:val="none" w:sz="0" w:space="0" w:color="auto"/>
                  </w:divBdr>
                </w:div>
                <w:div w:id="1699041092">
                  <w:marLeft w:val="0"/>
                  <w:marRight w:val="0"/>
                  <w:marTop w:val="0"/>
                  <w:marBottom w:val="0"/>
                  <w:divBdr>
                    <w:top w:val="none" w:sz="0" w:space="0" w:color="auto"/>
                    <w:left w:val="none" w:sz="0" w:space="0" w:color="auto"/>
                    <w:bottom w:val="none" w:sz="0" w:space="0" w:color="auto"/>
                    <w:right w:val="none" w:sz="0" w:space="0" w:color="auto"/>
                  </w:divBdr>
                </w:div>
                <w:div w:id="32117627">
                  <w:marLeft w:val="0"/>
                  <w:marRight w:val="0"/>
                  <w:marTop w:val="0"/>
                  <w:marBottom w:val="0"/>
                  <w:divBdr>
                    <w:top w:val="none" w:sz="0" w:space="0" w:color="auto"/>
                    <w:left w:val="none" w:sz="0" w:space="0" w:color="auto"/>
                    <w:bottom w:val="none" w:sz="0" w:space="0" w:color="auto"/>
                    <w:right w:val="none" w:sz="0" w:space="0" w:color="auto"/>
                  </w:divBdr>
                </w:div>
                <w:div w:id="1530145210">
                  <w:marLeft w:val="0"/>
                  <w:marRight w:val="0"/>
                  <w:marTop w:val="0"/>
                  <w:marBottom w:val="0"/>
                  <w:divBdr>
                    <w:top w:val="none" w:sz="0" w:space="0" w:color="auto"/>
                    <w:left w:val="none" w:sz="0" w:space="0" w:color="auto"/>
                    <w:bottom w:val="none" w:sz="0" w:space="0" w:color="auto"/>
                    <w:right w:val="none" w:sz="0" w:space="0" w:color="auto"/>
                  </w:divBdr>
                </w:div>
                <w:div w:id="1211040897">
                  <w:marLeft w:val="0"/>
                  <w:marRight w:val="0"/>
                  <w:marTop w:val="0"/>
                  <w:marBottom w:val="0"/>
                  <w:divBdr>
                    <w:top w:val="none" w:sz="0" w:space="0" w:color="auto"/>
                    <w:left w:val="none" w:sz="0" w:space="0" w:color="auto"/>
                    <w:bottom w:val="none" w:sz="0" w:space="0" w:color="auto"/>
                    <w:right w:val="none" w:sz="0" w:space="0" w:color="auto"/>
                  </w:divBdr>
                </w:div>
                <w:div w:id="1282568550">
                  <w:marLeft w:val="0"/>
                  <w:marRight w:val="0"/>
                  <w:marTop w:val="0"/>
                  <w:marBottom w:val="0"/>
                  <w:divBdr>
                    <w:top w:val="none" w:sz="0" w:space="0" w:color="auto"/>
                    <w:left w:val="none" w:sz="0" w:space="0" w:color="auto"/>
                    <w:bottom w:val="none" w:sz="0" w:space="0" w:color="auto"/>
                    <w:right w:val="none" w:sz="0" w:space="0" w:color="auto"/>
                  </w:divBdr>
                </w:div>
                <w:div w:id="220559868">
                  <w:marLeft w:val="0"/>
                  <w:marRight w:val="0"/>
                  <w:marTop w:val="0"/>
                  <w:marBottom w:val="0"/>
                  <w:divBdr>
                    <w:top w:val="none" w:sz="0" w:space="0" w:color="auto"/>
                    <w:left w:val="none" w:sz="0" w:space="0" w:color="auto"/>
                    <w:bottom w:val="none" w:sz="0" w:space="0" w:color="auto"/>
                    <w:right w:val="none" w:sz="0" w:space="0" w:color="auto"/>
                  </w:divBdr>
                </w:div>
                <w:div w:id="1387606768">
                  <w:marLeft w:val="0"/>
                  <w:marRight w:val="0"/>
                  <w:marTop w:val="0"/>
                  <w:marBottom w:val="0"/>
                  <w:divBdr>
                    <w:top w:val="none" w:sz="0" w:space="0" w:color="auto"/>
                    <w:left w:val="none" w:sz="0" w:space="0" w:color="auto"/>
                    <w:bottom w:val="none" w:sz="0" w:space="0" w:color="auto"/>
                    <w:right w:val="none" w:sz="0" w:space="0" w:color="auto"/>
                  </w:divBdr>
                </w:div>
                <w:div w:id="971517872">
                  <w:marLeft w:val="0"/>
                  <w:marRight w:val="0"/>
                  <w:marTop w:val="0"/>
                  <w:marBottom w:val="0"/>
                  <w:divBdr>
                    <w:top w:val="none" w:sz="0" w:space="0" w:color="auto"/>
                    <w:left w:val="none" w:sz="0" w:space="0" w:color="auto"/>
                    <w:bottom w:val="none" w:sz="0" w:space="0" w:color="auto"/>
                    <w:right w:val="none" w:sz="0" w:space="0" w:color="auto"/>
                  </w:divBdr>
                </w:div>
                <w:div w:id="2012946832">
                  <w:marLeft w:val="0"/>
                  <w:marRight w:val="0"/>
                  <w:marTop w:val="0"/>
                  <w:marBottom w:val="0"/>
                  <w:divBdr>
                    <w:top w:val="none" w:sz="0" w:space="0" w:color="auto"/>
                    <w:left w:val="none" w:sz="0" w:space="0" w:color="auto"/>
                    <w:bottom w:val="none" w:sz="0" w:space="0" w:color="auto"/>
                    <w:right w:val="none" w:sz="0" w:space="0" w:color="auto"/>
                  </w:divBdr>
                </w:div>
                <w:div w:id="847982055">
                  <w:marLeft w:val="0"/>
                  <w:marRight w:val="0"/>
                  <w:marTop w:val="0"/>
                  <w:marBottom w:val="0"/>
                  <w:divBdr>
                    <w:top w:val="none" w:sz="0" w:space="0" w:color="auto"/>
                    <w:left w:val="none" w:sz="0" w:space="0" w:color="auto"/>
                    <w:bottom w:val="none" w:sz="0" w:space="0" w:color="auto"/>
                    <w:right w:val="none" w:sz="0" w:space="0" w:color="auto"/>
                  </w:divBdr>
                </w:div>
                <w:div w:id="412435725">
                  <w:marLeft w:val="0"/>
                  <w:marRight w:val="0"/>
                  <w:marTop w:val="0"/>
                  <w:marBottom w:val="0"/>
                  <w:divBdr>
                    <w:top w:val="none" w:sz="0" w:space="0" w:color="auto"/>
                    <w:left w:val="none" w:sz="0" w:space="0" w:color="auto"/>
                    <w:bottom w:val="none" w:sz="0" w:space="0" w:color="auto"/>
                    <w:right w:val="none" w:sz="0" w:space="0" w:color="auto"/>
                  </w:divBdr>
                </w:div>
                <w:div w:id="457645939">
                  <w:marLeft w:val="0"/>
                  <w:marRight w:val="0"/>
                  <w:marTop w:val="0"/>
                  <w:marBottom w:val="0"/>
                  <w:divBdr>
                    <w:top w:val="none" w:sz="0" w:space="0" w:color="auto"/>
                    <w:left w:val="none" w:sz="0" w:space="0" w:color="auto"/>
                    <w:bottom w:val="none" w:sz="0" w:space="0" w:color="auto"/>
                    <w:right w:val="none" w:sz="0" w:space="0" w:color="auto"/>
                  </w:divBdr>
                </w:div>
                <w:div w:id="489056792">
                  <w:marLeft w:val="0"/>
                  <w:marRight w:val="0"/>
                  <w:marTop w:val="0"/>
                  <w:marBottom w:val="0"/>
                  <w:divBdr>
                    <w:top w:val="none" w:sz="0" w:space="0" w:color="auto"/>
                    <w:left w:val="none" w:sz="0" w:space="0" w:color="auto"/>
                    <w:bottom w:val="none" w:sz="0" w:space="0" w:color="auto"/>
                    <w:right w:val="none" w:sz="0" w:space="0" w:color="auto"/>
                  </w:divBdr>
                </w:div>
                <w:div w:id="8095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596">
          <w:marLeft w:val="0"/>
          <w:marRight w:val="0"/>
          <w:marTop w:val="15"/>
          <w:marBottom w:val="0"/>
          <w:divBdr>
            <w:top w:val="single" w:sz="48" w:space="0" w:color="auto"/>
            <w:left w:val="single" w:sz="48" w:space="0" w:color="auto"/>
            <w:bottom w:val="single" w:sz="48" w:space="0" w:color="auto"/>
            <w:right w:val="single" w:sz="48" w:space="0" w:color="auto"/>
          </w:divBdr>
          <w:divsChild>
            <w:div w:id="618922148">
              <w:marLeft w:val="0"/>
              <w:marRight w:val="0"/>
              <w:marTop w:val="0"/>
              <w:marBottom w:val="0"/>
              <w:divBdr>
                <w:top w:val="none" w:sz="0" w:space="0" w:color="auto"/>
                <w:left w:val="none" w:sz="0" w:space="0" w:color="auto"/>
                <w:bottom w:val="none" w:sz="0" w:space="0" w:color="auto"/>
                <w:right w:val="none" w:sz="0" w:space="0" w:color="auto"/>
              </w:divBdr>
              <w:divsChild>
                <w:div w:id="582375011">
                  <w:marLeft w:val="0"/>
                  <w:marRight w:val="0"/>
                  <w:marTop w:val="0"/>
                  <w:marBottom w:val="0"/>
                  <w:divBdr>
                    <w:top w:val="none" w:sz="0" w:space="0" w:color="auto"/>
                    <w:left w:val="none" w:sz="0" w:space="0" w:color="auto"/>
                    <w:bottom w:val="none" w:sz="0" w:space="0" w:color="auto"/>
                    <w:right w:val="none" w:sz="0" w:space="0" w:color="auto"/>
                  </w:divBdr>
                </w:div>
                <w:div w:id="1214737265">
                  <w:marLeft w:val="0"/>
                  <w:marRight w:val="0"/>
                  <w:marTop w:val="0"/>
                  <w:marBottom w:val="0"/>
                  <w:divBdr>
                    <w:top w:val="none" w:sz="0" w:space="0" w:color="auto"/>
                    <w:left w:val="none" w:sz="0" w:space="0" w:color="auto"/>
                    <w:bottom w:val="none" w:sz="0" w:space="0" w:color="auto"/>
                    <w:right w:val="none" w:sz="0" w:space="0" w:color="auto"/>
                  </w:divBdr>
                </w:div>
                <w:div w:id="1879776640">
                  <w:marLeft w:val="0"/>
                  <w:marRight w:val="0"/>
                  <w:marTop w:val="0"/>
                  <w:marBottom w:val="0"/>
                  <w:divBdr>
                    <w:top w:val="none" w:sz="0" w:space="0" w:color="auto"/>
                    <w:left w:val="none" w:sz="0" w:space="0" w:color="auto"/>
                    <w:bottom w:val="none" w:sz="0" w:space="0" w:color="auto"/>
                    <w:right w:val="none" w:sz="0" w:space="0" w:color="auto"/>
                  </w:divBdr>
                </w:div>
                <w:div w:id="1156342392">
                  <w:marLeft w:val="0"/>
                  <w:marRight w:val="0"/>
                  <w:marTop w:val="0"/>
                  <w:marBottom w:val="0"/>
                  <w:divBdr>
                    <w:top w:val="none" w:sz="0" w:space="0" w:color="auto"/>
                    <w:left w:val="none" w:sz="0" w:space="0" w:color="auto"/>
                    <w:bottom w:val="none" w:sz="0" w:space="0" w:color="auto"/>
                    <w:right w:val="none" w:sz="0" w:space="0" w:color="auto"/>
                  </w:divBdr>
                </w:div>
                <w:div w:id="1263492656">
                  <w:marLeft w:val="0"/>
                  <w:marRight w:val="0"/>
                  <w:marTop w:val="0"/>
                  <w:marBottom w:val="0"/>
                  <w:divBdr>
                    <w:top w:val="none" w:sz="0" w:space="0" w:color="auto"/>
                    <w:left w:val="none" w:sz="0" w:space="0" w:color="auto"/>
                    <w:bottom w:val="none" w:sz="0" w:space="0" w:color="auto"/>
                    <w:right w:val="none" w:sz="0" w:space="0" w:color="auto"/>
                  </w:divBdr>
                </w:div>
                <w:div w:id="2033068754">
                  <w:marLeft w:val="0"/>
                  <w:marRight w:val="0"/>
                  <w:marTop w:val="0"/>
                  <w:marBottom w:val="0"/>
                  <w:divBdr>
                    <w:top w:val="none" w:sz="0" w:space="0" w:color="auto"/>
                    <w:left w:val="none" w:sz="0" w:space="0" w:color="auto"/>
                    <w:bottom w:val="none" w:sz="0" w:space="0" w:color="auto"/>
                    <w:right w:val="none" w:sz="0" w:space="0" w:color="auto"/>
                  </w:divBdr>
                </w:div>
                <w:div w:id="1142652892">
                  <w:marLeft w:val="0"/>
                  <w:marRight w:val="0"/>
                  <w:marTop w:val="0"/>
                  <w:marBottom w:val="0"/>
                  <w:divBdr>
                    <w:top w:val="none" w:sz="0" w:space="0" w:color="auto"/>
                    <w:left w:val="none" w:sz="0" w:space="0" w:color="auto"/>
                    <w:bottom w:val="none" w:sz="0" w:space="0" w:color="auto"/>
                    <w:right w:val="none" w:sz="0" w:space="0" w:color="auto"/>
                  </w:divBdr>
                </w:div>
                <w:div w:id="1252664331">
                  <w:marLeft w:val="0"/>
                  <w:marRight w:val="0"/>
                  <w:marTop w:val="0"/>
                  <w:marBottom w:val="0"/>
                  <w:divBdr>
                    <w:top w:val="none" w:sz="0" w:space="0" w:color="auto"/>
                    <w:left w:val="none" w:sz="0" w:space="0" w:color="auto"/>
                    <w:bottom w:val="none" w:sz="0" w:space="0" w:color="auto"/>
                    <w:right w:val="none" w:sz="0" w:space="0" w:color="auto"/>
                  </w:divBdr>
                </w:div>
                <w:div w:id="1575387038">
                  <w:marLeft w:val="0"/>
                  <w:marRight w:val="0"/>
                  <w:marTop w:val="0"/>
                  <w:marBottom w:val="0"/>
                  <w:divBdr>
                    <w:top w:val="none" w:sz="0" w:space="0" w:color="auto"/>
                    <w:left w:val="none" w:sz="0" w:space="0" w:color="auto"/>
                    <w:bottom w:val="none" w:sz="0" w:space="0" w:color="auto"/>
                    <w:right w:val="none" w:sz="0" w:space="0" w:color="auto"/>
                  </w:divBdr>
                </w:div>
                <w:div w:id="1971401342">
                  <w:marLeft w:val="0"/>
                  <w:marRight w:val="0"/>
                  <w:marTop w:val="0"/>
                  <w:marBottom w:val="0"/>
                  <w:divBdr>
                    <w:top w:val="none" w:sz="0" w:space="0" w:color="auto"/>
                    <w:left w:val="none" w:sz="0" w:space="0" w:color="auto"/>
                    <w:bottom w:val="none" w:sz="0" w:space="0" w:color="auto"/>
                    <w:right w:val="none" w:sz="0" w:space="0" w:color="auto"/>
                  </w:divBdr>
                </w:div>
                <w:div w:id="700320563">
                  <w:marLeft w:val="0"/>
                  <w:marRight w:val="0"/>
                  <w:marTop w:val="0"/>
                  <w:marBottom w:val="0"/>
                  <w:divBdr>
                    <w:top w:val="none" w:sz="0" w:space="0" w:color="auto"/>
                    <w:left w:val="none" w:sz="0" w:space="0" w:color="auto"/>
                    <w:bottom w:val="none" w:sz="0" w:space="0" w:color="auto"/>
                    <w:right w:val="none" w:sz="0" w:space="0" w:color="auto"/>
                  </w:divBdr>
                </w:div>
                <w:div w:id="1036275610">
                  <w:marLeft w:val="0"/>
                  <w:marRight w:val="0"/>
                  <w:marTop w:val="0"/>
                  <w:marBottom w:val="0"/>
                  <w:divBdr>
                    <w:top w:val="none" w:sz="0" w:space="0" w:color="auto"/>
                    <w:left w:val="none" w:sz="0" w:space="0" w:color="auto"/>
                    <w:bottom w:val="none" w:sz="0" w:space="0" w:color="auto"/>
                    <w:right w:val="none" w:sz="0" w:space="0" w:color="auto"/>
                  </w:divBdr>
                </w:div>
                <w:div w:id="1563371489">
                  <w:marLeft w:val="0"/>
                  <w:marRight w:val="0"/>
                  <w:marTop w:val="0"/>
                  <w:marBottom w:val="0"/>
                  <w:divBdr>
                    <w:top w:val="none" w:sz="0" w:space="0" w:color="auto"/>
                    <w:left w:val="none" w:sz="0" w:space="0" w:color="auto"/>
                    <w:bottom w:val="none" w:sz="0" w:space="0" w:color="auto"/>
                    <w:right w:val="none" w:sz="0" w:space="0" w:color="auto"/>
                  </w:divBdr>
                </w:div>
                <w:div w:id="1779370039">
                  <w:marLeft w:val="0"/>
                  <w:marRight w:val="0"/>
                  <w:marTop w:val="0"/>
                  <w:marBottom w:val="0"/>
                  <w:divBdr>
                    <w:top w:val="none" w:sz="0" w:space="0" w:color="auto"/>
                    <w:left w:val="none" w:sz="0" w:space="0" w:color="auto"/>
                    <w:bottom w:val="none" w:sz="0" w:space="0" w:color="auto"/>
                    <w:right w:val="none" w:sz="0" w:space="0" w:color="auto"/>
                  </w:divBdr>
                </w:div>
                <w:div w:id="703940320">
                  <w:marLeft w:val="0"/>
                  <w:marRight w:val="0"/>
                  <w:marTop w:val="0"/>
                  <w:marBottom w:val="0"/>
                  <w:divBdr>
                    <w:top w:val="none" w:sz="0" w:space="0" w:color="auto"/>
                    <w:left w:val="none" w:sz="0" w:space="0" w:color="auto"/>
                    <w:bottom w:val="none" w:sz="0" w:space="0" w:color="auto"/>
                    <w:right w:val="none" w:sz="0" w:space="0" w:color="auto"/>
                  </w:divBdr>
                </w:div>
                <w:div w:id="350302691">
                  <w:marLeft w:val="0"/>
                  <w:marRight w:val="0"/>
                  <w:marTop w:val="0"/>
                  <w:marBottom w:val="0"/>
                  <w:divBdr>
                    <w:top w:val="none" w:sz="0" w:space="0" w:color="auto"/>
                    <w:left w:val="none" w:sz="0" w:space="0" w:color="auto"/>
                    <w:bottom w:val="none" w:sz="0" w:space="0" w:color="auto"/>
                    <w:right w:val="none" w:sz="0" w:space="0" w:color="auto"/>
                  </w:divBdr>
                </w:div>
                <w:div w:id="1535534583">
                  <w:marLeft w:val="0"/>
                  <w:marRight w:val="0"/>
                  <w:marTop w:val="0"/>
                  <w:marBottom w:val="0"/>
                  <w:divBdr>
                    <w:top w:val="none" w:sz="0" w:space="0" w:color="auto"/>
                    <w:left w:val="none" w:sz="0" w:space="0" w:color="auto"/>
                    <w:bottom w:val="none" w:sz="0" w:space="0" w:color="auto"/>
                    <w:right w:val="none" w:sz="0" w:space="0" w:color="auto"/>
                  </w:divBdr>
                </w:div>
                <w:div w:id="1291671863">
                  <w:marLeft w:val="0"/>
                  <w:marRight w:val="0"/>
                  <w:marTop w:val="0"/>
                  <w:marBottom w:val="0"/>
                  <w:divBdr>
                    <w:top w:val="none" w:sz="0" w:space="0" w:color="auto"/>
                    <w:left w:val="none" w:sz="0" w:space="0" w:color="auto"/>
                    <w:bottom w:val="none" w:sz="0" w:space="0" w:color="auto"/>
                    <w:right w:val="none" w:sz="0" w:space="0" w:color="auto"/>
                  </w:divBdr>
                </w:div>
                <w:div w:id="719866463">
                  <w:marLeft w:val="0"/>
                  <w:marRight w:val="0"/>
                  <w:marTop w:val="0"/>
                  <w:marBottom w:val="0"/>
                  <w:divBdr>
                    <w:top w:val="none" w:sz="0" w:space="0" w:color="auto"/>
                    <w:left w:val="none" w:sz="0" w:space="0" w:color="auto"/>
                    <w:bottom w:val="none" w:sz="0" w:space="0" w:color="auto"/>
                    <w:right w:val="none" w:sz="0" w:space="0" w:color="auto"/>
                  </w:divBdr>
                </w:div>
                <w:div w:id="1006059655">
                  <w:marLeft w:val="0"/>
                  <w:marRight w:val="0"/>
                  <w:marTop w:val="0"/>
                  <w:marBottom w:val="0"/>
                  <w:divBdr>
                    <w:top w:val="none" w:sz="0" w:space="0" w:color="auto"/>
                    <w:left w:val="none" w:sz="0" w:space="0" w:color="auto"/>
                    <w:bottom w:val="none" w:sz="0" w:space="0" w:color="auto"/>
                    <w:right w:val="none" w:sz="0" w:space="0" w:color="auto"/>
                  </w:divBdr>
                </w:div>
                <w:div w:id="430247269">
                  <w:marLeft w:val="0"/>
                  <w:marRight w:val="0"/>
                  <w:marTop w:val="0"/>
                  <w:marBottom w:val="0"/>
                  <w:divBdr>
                    <w:top w:val="none" w:sz="0" w:space="0" w:color="auto"/>
                    <w:left w:val="none" w:sz="0" w:space="0" w:color="auto"/>
                    <w:bottom w:val="none" w:sz="0" w:space="0" w:color="auto"/>
                    <w:right w:val="none" w:sz="0" w:space="0" w:color="auto"/>
                  </w:divBdr>
                </w:div>
                <w:div w:id="2050256160">
                  <w:marLeft w:val="0"/>
                  <w:marRight w:val="0"/>
                  <w:marTop w:val="0"/>
                  <w:marBottom w:val="0"/>
                  <w:divBdr>
                    <w:top w:val="none" w:sz="0" w:space="0" w:color="auto"/>
                    <w:left w:val="none" w:sz="0" w:space="0" w:color="auto"/>
                    <w:bottom w:val="none" w:sz="0" w:space="0" w:color="auto"/>
                    <w:right w:val="none" w:sz="0" w:space="0" w:color="auto"/>
                  </w:divBdr>
                </w:div>
                <w:div w:id="469632348">
                  <w:marLeft w:val="0"/>
                  <w:marRight w:val="0"/>
                  <w:marTop w:val="0"/>
                  <w:marBottom w:val="0"/>
                  <w:divBdr>
                    <w:top w:val="none" w:sz="0" w:space="0" w:color="auto"/>
                    <w:left w:val="none" w:sz="0" w:space="0" w:color="auto"/>
                    <w:bottom w:val="none" w:sz="0" w:space="0" w:color="auto"/>
                    <w:right w:val="none" w:sz="0" w:space="0" w:color="auto"/>
                  </w:divBdr>
                </w:div>
                <w:div w:id="817725392">
                  <w:marLeft w:val="0"/>
                  <w:marRight w:val="0"/>
                  <w:marTop w:val="0"/>
                  <w:marBottom w:val="0"/>
                  <w:divBdr>
                    <w:top w:val="none" w:sz="0" w:space="0" w:color="auto"/>
                    <w:left w:val="none" w:sz="0" w:space="0" w:color="auto"/>
                    <w:bottom w:val="none" w:sz="0" w:space="0" w:color="auto"/>
                    <w:right w:val="none" w:sz="0" w:space="0" w:color="auto"/>
                  </w:divBdr>
                </w:div>
                <w:div w:id="16929540">
                  <w:marLeft w:val="0"/>
                  <w:marRight w:val="0"/>
                  <w:marTop w:val="0"/>
                  <w:marBottom w:val="0"/>
                  <w:divBdr>
                    <w:top w:val="none" w:sz="0" w:space="0" w:color="auto"/>
                    <w:left w:val="none" w:sz="0" w:space="0" w:color="auto"/>
                    <w:bottom w:val="none" w:sz="0" w:space="0" w:color="auto"/>
                    <w:right w:val="none" w:sz="0" w:space="0" w:color="auto"/>
                  </w:divBdr>
                </w:div>
                <w:div w:id="1767651560">
                  <w:marLeft w:val="0"/>
                  <w:marRight w:val="0"/>
                  <w:marTop w:val="0"/>
                  <w:marBottom w:val="0"/>
                  <w:divBdr>
                    <w:top w:val="none" w:sz="0" w:space="0" w:color="auto"/>
                    <w:left w:val="none" w:sz="0" w:space="0" w:color="auto"/>
                    <w:bottom w:val="none" w:sz="0" w:space="0" w:color="auto"/>
                    <w:right w:val="none" w:sz="0" w:space="0" w:color="auto"/>
                  </w:divBdr>
                </w:div>
                <w:div w:id="634334873">
                  <w:marLeft w:val="0"/>
                  <w:marRight w:val="0"/>
                  <w:marTop w:val="0"/>
                  <w:marBottom w:val="0"/>
                  <w:divBdr>
                    <w:top w:val="none" w:sz="0" w:space="0" w:color="auto"/>
                    <w:left w:val="none" w:sz="0" w:space="0" w:color="auto"/>
                    <w:bottom w:val="none" w:sz="0" w:space="0" w:color="auto"/>
                    <w:right w:val="none" w:sz="0" w:space="0" w:color="auto"/>
                  </w:divBdr>
                </w:div>
                <w:div w:id="1280801018">
                  <w:marLeft w:val="0"/>
                  <w:marRight w:val="0"/>
                  <w:marTop w:val="0"/>
                  <w:marBottom w:val="0"/>
                  <w:divBdr>
                    <w:top w:val="none" w:sz="0" w:space="0" w:color="auto"/>
                    <w:left w:val="none" w:sz="0" w:space="0" w:color="auto"/>
                    <w:bottom w:val="none" w:sz="0" w:space="0" w:color="auto"/>
                    <w:right w:val="none" w:sz="0" w:space="0" w:color="auto"/>
                  </w:divBdr>
                </w:div>
                <w:div w:id="1063718603">
                  <w:marLeft w:val="0"/>
                  <w:marRight w:val="0"/>
                  <w:marTop w:val="0"/>
                  <w:marBottom w:val="0"/>
                  <w:divBdr>
                    <w:top w:val="none" w:sz="0" w:space="0" w:color="auto"/>
                    <w:left w:val="none" w:sz="0" w:space="0" w:color="auto"/>
                    <w:bottom w:val="none" w:sz="0" w:space="0" w:color="auto"/>
                    <w:right w:val="none" w:sz="0" w:space="0" w:color="auto"/>
                  </w:divBdr>
                </w:div>
                <w:div w:id="2101371126">
                  <w:marLeft w:val="0"/>
                  <w:marRight w:val="0"/>
                  <w:marTop w:val="0"/>
                  <w:marBottom w:val="0"/>
                  <w:divBdr>
                    <w:top w:val="none" w:sz="0" w:space="0" w:color="auto"/>
                    <w:left w:val="none" w:sz="0" w:space="0" w:color="auto"/>
                    <w:bottom w:val="none" w:sz="0" w:space="0" w:color="auto"/>
                    <w:right w:val="none" w:sz="0" w:space="0" w:color="auto"/>
                  </w:divBdr>
                </w:div>
                <w:div w:id="1799951456">
                  <w:marLeft w:val="0"/>
                  <w:marRight w:val="0"/>
                  <w:marTop w:val="0"/>
                  <w:marBottom w:val="0"/>
                  <w:divBdr>
                    <w:top w:val="none" w:sz="0" w:space="0" w:color="auto"/>
                    <w:left w:val="none" w:sz="0" w:space="0" w:color="auto"/>
                    <w:bottom w:val="none" w:sz="0" w:space="0" w:color="auto"/>
                    <w:right w:val="none" w:sz="0" w:space="0" w:color="auto"/>
                  </w:divBdr>
                </w:div>
                <w:div w:id="896666686">
                  <w:marLeft w:val="0"/>
                  <w:marRight w:val="0"/>
                  <w:marTop w:val="0"/>
                  <w:marBottom w:val="0"/>
                  <w:divBdr>
                    <w:top w:val="none" w:sz="0" w:space="0" w:color="auto"/>
                    <w:left w:val="none" w:sz="0" w:space="0" w:color="auto"/>
                    <w:bottom w:val="none" w:sz="0" w:space="0" w:color="auto"/>
                    <w:right w:val="none" w:sz="0" w:space="0" w:color="auto"/>
                  </w:divBdr>
                </w:div>
                <w:div w:id="1076434713">
                  <w:marLeft w:val="0"/>
                  <w:marRight w:val="0"/>
                  <w:marTop w:val="0"/>
                  <w:marBottom w:val="0"/>
                  <w:divBdr>
                    <w:top w:val="none" w:sz="0" w:space="0" w:color="auto"/>
                    <w:left w:val="none" w:sz="0" w:space="0" w:color="auto"/>
                    <w:bottom w:val="none" w:sz="0" w:space="0" w:color="auto"/>
                    <w:right w:val="none" w:sz="0" w:space="0" w:color="auto"/>
                  </w:divBdr>
                </w:div>
                <w:div w:id="976030100">
                  <w:marLeft w:val="0"/>
                  <w:marRight w:val="0"/>
                  <w:marTop w:val="0"/>
                  <w:marBottom w:val="0"/>
                  <w:divBdr>
                    <w:top w:val="none" w:sz="0" w:space="0" w:color="auto"/>
                    <w:left w:val="none" w:sz="0" w:space="0" w:color="auto"/>
                    <w:bottom w:val="none" w:sz="0" w:space="0" w:color="auto"/>
                    <w:right w:val="none" w:sz="0" w:space="0" w:color="auto"/>
                  </w:divBdr>
                </w:div>
                <w:div w:id="2054307499">
                  <w:marLeft w:val="0"/>
                  <w:marRight w:val="0"/>
                  <w:marTop w:val="0"/>
                  <w:marBottom w:val="0"/>
                  <w:divBdr>
                    <w:top w:val="none" w:sz="0" w:space="0" w:color="auto"/>
                    <w:left w:val="none" w:sz="0" w:space="0" w:color="auto"/>
                    <w:bottom w:val="none" w:sz="0" w:space="0" w:color="auto"/>
                    <w:right w:val="none" w:sz="0" w:space="0" w:color="auto"/>
                  </w:divBdr>
                </w:div>
                <w:div w:id="1328285036">
                  <w:marLeft w:val="0"/>
                  <w:marRight w:val="0"/>
                  <w:marTop w:val="0"/>
                  <w:marBottom w:val="0"/>
                  <w:divBdr>
                    <w:top w:val="none" w:sz="0" w:space="0" w:color="auto"/>
                    <w:left w:val="none" w:sz="0" w:space="0" w:color="auto"/>
                    <w:bottom w:val="none" w:sz="0" w:space="0" w:color="auto"/>
                    <w:right w:val="none" w:sz="0" w:space="0" w:color="auto"/>
                  </w:divBdr>
                </w:div>
                <w:div w:id="2111967164">
                  <w:marLeft w:val="0"/>
                  <w:marRight w:val="0"/>
                  <w:marTop w:val="0"/>
                  <w:marBottom w:val="0"/>
                  <w:divBdr>
                    <w:top w:val="none" w:sz="0" w:space="0" w:color="auto"/>
                    <w:left w:val="none" w:sz="0" w:space="0" w:color="auto"/>
                    <w:bottom w:val="none" w:sz="0" w:space="0" w:color="auto"/>
                    <w:right w:val="none" w:sz="0" w:space="0" w:color="auto"/>
                  </w:divBdr>
                </w:div>
                <w:div w:id="900940920">
                  <w:marLeft w:val="0"/>
                  <w:marRight w:val="0"/>
                  <w:marTop w:val="0"/>
                  <w:marBottom w:val="0"/>
                  <w:divBdr>
                    <w:top w:val="none" w:sz="0" w:space="0" w:color="auto"/>
                    <w:left w:val="none" w:sz="0" w:space="0" w:color="auto"/>
                    <w:bottom w:val="none" w:sz="0" w:space="0" w:color="auto"/>
                    <w:right w:val="none" w:sz="0" w:space="0" w:color="auto"/>
                  </w:divBdr>
                </w:div>
                <w:div w:id="1306932106">
                  <w:marLeft w:val="0"/>
                  <w:marRight w:val="0"/>
                  <w:marTop w:val="0"/>
                  <w:marBottom w:val="0"/>
                  <w:divBdr>
                    <w:top w:val="none" w:sz="0" w:space="0" w:color="auto"/>
                    <w:left w:val="none" w:sz="0" w:space="0" w:color="auto"/>
                    <w:bottom w:val="none" w:sz="0" w:space="0" w:color="auto"/>
                    <w:right w:val="none" w:sz="0" w:space="0" w:color="auto"/>
                  </w:divBdr>
                </w:div>
                <w:div w:id="1546062179">
                  <w:marLeft w:val="0"/>
                  <w:marRight w:val="0"/>
                  <w:marTop w:val="0"/>
                  <w:marBottom w:val="0"/>
                  <w:divBdr>
                    <w:top w:val="none" w:sz="0" w:space="0" w:color="auto"/>
                    <w:left w:val="none" w:sz="0" w:space="0" w:color="auto"/>
                    <w:bottom w:val="none" w:sz="0" w:space="0" w:color="auto"/>
                    <w:right w:val="none" w:sz="0" w:space="0" w:color="auto"/>
                  </w:divBdr>
                </w:div>
                <w:div w:id="433937691">
                  <w:marLeft w:val="0"/>
                  <w:marRight w:val="0"/>
                  <w:marTop w:val="0"/>
                  <w:marBottom w:val="0"/>
                  <w:divBdr>
                    <w:top w:val="none" w:sz="0" w:space="0" w:color="auto"/>
                    <w:left w:val="none" w:sz="0" w:space="0" w:color="auto"/>
                    <w:bottom w:val="none" w:sz="0" w:space="0" w:color="auto"/>
                    <w:right w:val="none" w:sz="0" w:space="0" w:color="auto"/>
                  </w:divBdr>
                </w:div>
                <w:div w:id="1842307873">
                  <w:marLeft w:val="0"/>
                  <w:marRight w:val="0"/>
                  <w:marTop w:val="0"/>
                  <w:marBottom w:val="0"/>
                  <w:divBdr>
                    <w:top w:val="none" w:sz="0" w:space="0" w:color="auto"/>
                    <w:left w:val="none" w:sz="0" w:space="0" w:color="auto"/>
                    <w:bottom w:val="none" w:sz="0" w:space="0" w:color="auto"/>
                    <w:right w:val="none" w:sz="0" w:space="0" w:color="auto"/>
                  </w:divBdr>
                </w:div>
                <w:div w:id="309869375">
                  <w:marLeft w:val="0"/>
                  <w:marRight w:val="0"/>
                  <w:marTop w:val="0"/>
                  <w:marBottom w:val="0"/>
                  <w:divBdr>
                    <w:top w:val="none" w:sz="0" w:space="0" w:color="auto"/>
                    <w:left w:val="none" w:sz="0" w:space="0" w:color="auto"/>
                    <w:bottom w:val="none" w:sz="0" w:space="0" w:color="auto"/>
                    <w:right w:val="none" w:sz="0" w:space="0" w:color="auto"/>
                  </w:divBdr>
                </w:div>
                <w:div w:id="1798252636">
                  <w:marLeft w:val="0"/>
                  <w:marRight w:val="0"/>
                  <w:marTop w:val="0"/>
                  <w:marBottom w:val="0"/>
                  <w:divBdr>
                    <w:top w:val="none" w:sz="0" w:space="0" w:color="auto"/>
                    <w:left w:val="none" w:sz="0" w:space="0" w:color="auto"/>
                    <w:bottom w:val="none" w:sz="0" w:space="0" w:color="auto"/>
                    <w:right w:val="none" w:sz="0" w:space="0" w:color="auto"/>
                  </w:divBdr>
                </w:div>
                <w:div w:id="1637562542">
                  <w:marLeft w:val="0"/>
                  <w:marRight w:val="0"/>
                  <w:marTop w:val="0"/>
                  <w:marBottom w:val="0"/>
                  <w:divBdr>
                    <w:top w:val="none" w:sz="0" w:space="0" w:color="auto"/>
                    <w:left w:val="none" w:sz="0" w:space="0" w:color="auto"/>
                    <w:bottom w:val="none" w:sz="0" w:space="0" w:color="auto"/>
                    <w:right w:val="none" w:sz="0" w:space="0" w:color="auto"/>
                  </w:divBdr>
                </w:div>
                <w:div w:id="174421087">
                  <w:marLeft w:val="0"/>
                  <w:marRight w:val="0"/>
                  <w:marTop w:val="0"/>
                  <w:marBottom w:val="0"/>
                  <w:divBdr>
                    <w:top w:val="none" w:sz="0" w:space="0" w:color="auto"/>
                    <w:left w:val="none" w:sz="0" w:space="0" w:color="auto"/>
                    <w:bottom w:val="none" w:sz="0" w:space="0" w:color="auto"/>
                    <w:right w:val="none" w:sz="0" w:space="0" w:color="auto"/>
                  </w:divBdr>
                </w:div>
                <w:div w:id="460734980">
                  <w:marLeft w:val="0"/>
                  <w:marRight w:val="0"/>
                  <w:marTop w:val="0"/>
                  <w:marBottom w:val="0"/>
                  <w:divBdr>
                    <w:top w:val="none" w:sz="0" w:space="0" w:color="auto"/>
                    <w:left w:val="none" w:sz="0" w:space="0" w:color="auto"/>
                    <w:bottom w:val="none" w:sz="0" w:space="0" w:color="auto"/>
                    <w:right w:val="none" w:sz="0" w:space="0" w:color="auto"/>
                  </w:divBdr>
                </w:div>
                <w:div w:id="964434854">
                  <w:marLeft w:val="0"/>
                  <w:marRight w:val="0"/>
                  <w:marTop w:val="0"/>
                  <w:marBottom w:val="0"/>
                  <w:divBdr>
                    <w:top w:val="none" w:sz="0" w:space="0" w:color="auto"/>
                    <w:left w:val="none" w:sz="0" w:space="0" w:color="auto"/>
                    <w:bottom w:val="none" w:sz="0" w:space="0" w:color="auto"/>
                    <w:right w:val="none" w:sz="0" w:space="0" w:color="auto"/>
                  </w:divBdr>
                </w:div>
                <w:div w:id="932593129">
                  <w:marLeft w:val="0"/>
                  <w:marRight w:val="0"/>
                  <w:marTop w:val="0"/>
                  <w:marBottom w:val="0"/>
                  <w:divBdr>
                    <w:top w:val="none" w:sz="0" w:space="0" w:color="auto"/>
                    <w:left w:val="none" w:sz="0" w:space="0" w:color="auto"/>
                    <w:bottom w:val="none" w:sz="0" w:space="0" w:color="auto"/>
                    <w:right w:val="none" w:sz="0" w:space="0" w:color="auto"/>
                  </w:divBdr>
                </w:div>
                <w:div w:id="689574348">
                  <w:marLeft w:val="0"/>
                  <w:marRight w:val="0"/>
                  <w:marTop w:val="0"/>
                  <w:marBottom w:val="0"/>
                  <w:divBdr>
                    <w:top w:val="none" w:sz="0" w:space="0" w:color="auto"/>
                    <w:left w:val="none" w:sz="0" w:space="0" w:color="auto"/>
                    <w:bottom w:val="none" w:sz="0" w:space="0" w:color="auto"/>
                    <w:right w:val="none" w:sz="0" w:space="0" w:color="auto"/>
                  </w:divBdr>
                </w:div>
                <w:div w:id="1428962623">
                  <w:marLeft w:val="0"/>
                  <w:marRight w:val="0"/>
                  <w:marTop w:val="0"/>
                  <w:marBottom w:val="0"/>
                  <w:divBdr>
                    <w:top w:val="none" w:sz="0" w:space="0" w:color="auto"/>
                    <w:left w:val="none" w:sz="0" w:space="0" w:color="auto"/>
                    <w:bottom w:val="none" w:sz="0" w:space="0" w:color="auto"/>
                    <w:right w:val="none" w:sz="0" w:space="0" w:color="auto"/>
                  </w:divBdr>
                </w:div>
                <w:div w:id="1035934635">
                  <w:marLeft w:val="0"/>
                  <w:marRight w:val="0"/>
                  <w:marTop w:val="0"/>
                  <w:marBottom w:val="0"/>
                  <w:divBdr>
                    <w:top w:val="none" w:sz="0" w:space="0" w:color="auto"/>
                    <w:left w:val="none" w:sz="0" w:space="0" w:color="auto"/>
                    <w:bottom w:val="none" w:sz="0" w:space="0" w:color="auto"/>
                    <w:right w:val="none" w:sz="0" w:space="0" w:color="auto"/>
                  </w:divBdr>
                </w:div>
                <w:div w:id="227620192">
                  <w:marLeft w:val="0"/>
                  <w:marRight w:val="0"/>
                  <w:marTop w:val="0"/>
                  <w:marBottom w:val="0"/>
                  <w:divBdr>
                    <w:top w:val="none" w:sz="0" w:space="0" w:color="auto"/>
                    <w:left w:val="none" w:sz="0" w:space="0" w:color="auto"/>
                    <w:bottom w:val="none" w:sz="0" w:space="0" w:color="auto"/>
                    <w:right w:val="none" w:sz="0" w:space="0" w:color="auto"/>
                  </w:divBdr>
                </w:div>
                <w:div w:id="965041995">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730269602">
                  <w:marLeft w:val="0"/>
                  <w:marRight w:val="0"/>
                  <w:marTop w:val="0"/>
                  <w:marBottom w:val="0"/>
                  <w:divBdr>
                    <w:top w:val="none" w:sz="0" w:space="0" w:color="auto"/>
                    <w:left w:val="none" w:sz="0" w:space="0" w:color="auto"/>
                    <w:bottom w:val="none" w:sz="0" w:space="0" w:color="auto"/>
                    <w:right w:val="none" w:sz="0" w:space="0" w:color="auto"/>
                  </w:divBdr>
                </w:div>
                <w:div w:id="1419474535">
                  <w:marLeft w:val="0"/>
                  <w:marRight w:val="0"/>
                  <w:marTop w:val="0"/>
                  <w:marBottom w:val="0"/>
                  <w:divBdr>
                    <w:top w:val="none" w:sz="0" w:space="0" w:color="auto"/>
                    <w:left w:val="none" w:sz="0" w:space="0" w:color="auto"/>
                    <w:bottom w:val="none" w:sz="0" w:space="0" w:color="auto"/>
                    <w:right w:val="none" w:sz="0" w:space="0" w:color="auto"/>
                  </w:divBdr>
                </w:div>
                <w:div w:id="85931197">
                  <w:marLeft w:val="0"/>
                  <w:marRight w:val="0"/>
                  <w:marTop w:val="0"/>
                  <w:marBottom w:val="0"/>
                  <w:divBdr>
                    <w:top w:val="none" w:sz="0" w:space="0" w:color="auto"/>
                    <w:left w:val="none" w:sz="0" w:space="0" w:color="auto"/>
                    <w:bottom w:val="none" w:sz="0" w:space="0" w:color="auto"/>
                    <w:right w:val="none" w:sz="0" w:space="0" w:color="auto"/>
                  </w:divBdr>
                </w:div>
                <w:div w:id="1592004870">
                  <w:marLeft w:val="0"/>
                  <w:marRight w:val="0"/>
                  <w:marTop w:val="0"/>
                  <w:marBottom w:val="0"/>
                  <w:divBdr>
                    <w:top w:val="none" w:sz="0" w:space="0" w:color="auto"/>
                    <w:left w:val="none" w:sz="0" w:space="0" w:color="auto"/>
                    <w:bottom w:val="none" w:sz="0" w:space="0" w:color="auto"/>
                    <w:right w:val="none" w:sz="0" w:space="0" w:color="auto"/>
                  </w:divBdr>
                </w:div>
                <w:div w:id="813255332">
                  <w:marLeft w:val="0"/>
                  <w:marRight w:val="0"/>
                  <w:marTop w:val="0"/>
                  <w:marBottom w:val="0"/>
                  <w:divBdr>
                    <w:top w:val="none" w:sz="0" w:space="0" w:color="auto"/>
                    <w:left w:val="none" w:sz="0" w:space="0" w:color="auto"/>
                    <w:bottom w:val="none" w:sz="0" w:space="0" w:color="auto"/>
                    <w:right w:val="none" w:sz="0" w:space="0" w:color="auto"/>
                  </w:divBdr>
                </w:div>
                <w:div w:id="236061525">
                  <w:marLeft w:val="0"/>
                  <w:marRight w:val="0"/>
                  <w:marTop w:val="0"/>
                  <w:marBottom w:val="0"/>
                  <w:divBdr>
                    <w:top w:val="none" w:sz="0" w:space="0" w:color="auto"/>
                    <w:left w:val="none" w:sz="0" w:space="0" w:color="auto"/>
                    <w:bottom w:val="none" w:sz="0" w:space="0" w:color="auto"/>
                    <w:right w:val="none" w:sz="0" w:space="0" w:color="auto"/>
                  </w:divBdr>
                </w:div>
                <w:div w:id="1755936747">
                  <w:marLeft w:val="0"/>
                  <w:marRight w:val="0"/>
                  <w:marTop w:val="0"/>
                  <w:marBottom w:val="0"/>
                  <w:divBdr>
                    <w:top w:val="none" w:sz="0" w:space="0" w:color="auto"/>
                    <w:left w:val="none" w:sz="0" w:space="0" w:color="auto"/>
                    <w:bottom w:val="none" w:sz="0" w:space="0" w:color="auto"/>
                    <w:right w:val="none" w:sz="0" w:space="0" w:color="auto"/>
                  </w:divBdr>
                </w:div>
                <w:div w:id="717244474">
                  <w:marLeft w:val="0"/>
                  <w:marRight w:val="0"/>
                  <w:marTop w:val="0"/>
                  <w:marBottom w:val="0"/>
                  <w:divBdr>
                    <w:top w:val="none" w:sz="0" w:space="0" w:color="auto"/>
                    <w:left w:val="none" w:sz="0" w:space="0" w:color="auto"/>
                    <w:bottom w:val="none" w:sz="0" w:space="0" w:color="auto"/>
                    <w:right w:val="none" w:sz="0" w:space="0" w:color="auto"/>
                  </w:divBdr>
                </w:div>
                <w:div w:id="62266036">
                  <w:marLeft w:val="0"/>
                  <w:marRight w:val="0"/>
                  <w:marTop w:val="0"/>
                  <w:marBottom w:val="0"/>
                  <w:divBdr>
                    <w:top w:val="none" w:sz="0" w:space="0" w:color="auto"/>
                    <w:left w:val="none" w:sz="0" w:space="0" w:color="auto"/>
                    <w:bottom w:val="none" w:sz="0" w:space="0" w:color="auto"/>
                    <w:right w:val="none" w:sz="0" w:space="0" w:color="auto"/>
                  </w:divBdr>
                </w:div>
                <w:div w:id="99570769">
                  <w:marLeft w:val="0"/>
                  <w:marRight w:val="0"/>
                  <w:marTop w:val="0"/>
                  <w:marBottom w:val="0"/>
                  <w:divBdr>
                    <w:top w:val="none" w:sz="0" w:space="0" w:color="auto"/>
                    <w:left w:val="none" w:sz="0" w:space="0" w:color="auto"/>
                    <w:bottom w:val="none" w:sz="0" w:space="0" w:color="auto"/>
                    <w:right w:val="none" w:sz="0" w:space="0" w:color="auto"/>
                  </w:divBdr>
                </w:div>
                <w:div w:id="1155533049">
                  <w:marLeft w:val="0"/>
                  <w:marRight w:val="0"/>
                  <w:marTop w:val="0"/>
                  <w:marBottom w:val="0"/>
                  <w:divBdr>
                    <w:top w:val="none" w:sz="0" w:space="0" w:color="auto"/>
                    <w:left w:val="none" w:sz="0" w:space="0" w:color="auto"/>
                    <w:bottom w:val="none" w:sz="0" w:space="0" w:color="auto"/>
                    <w:right w:val="none" w:sz="0" w:space="0" w:color="auto"/>
                  </w:divBdr>
                </w:div>
                <w:div w:id="1338266032">
                  <w:marLeft w:val="0"/>
                  <w:marRight w:val="0"/>
                  <w:marTop w:val="0"/>
                  <w:marBottom w:val="0"/>
                  <w:divBdr>
                    <w:top w:val="none" w:sz="0" w:space="0" w:color="auto"/>
                    <w:left w:val="none" w:sz="0" w:space="0" w:color="auto"/>
                    <w:bottom w:val="none" w:sz="0" w:space="0" w:color="auto"/>
                    <w:right w:val="none" w:sz="0" w:space="0" w:color="auto"/>
                  </w:divBdr>
                </w:div>
                <w:div w:id="1810325018">
                  <w:marLeft w:val="0"/>
                  <w:marRight w:val="0"/>
                  <w:marTop w:val="0"/>
                  <w:marBottom w:val="0"/>
                  <w:divBdr>
                    <w:top w:val="none" w:sz="0" w:space="0" w:color="auto"/>
                    <w:left w:val="none" w:sz="0" w:space="0" w:color="auto"/>
                    <w:bottom w:val="none" w:sz="0" w:space="0" w:color="auto"/>
                    <w:right w:val="none" w:sz="0" w:space="0" w:color="auto"/>
                  </w:divBdr>
                </w:div>
                <w:div w:id="893736636">
                  <w:marLeft w:val="0"/>
                  <w:marRight w:val="0"/>
                  <w:marTop w:val="0"/>
                  <w:marBottom w:val="0"/>
                  <w:divBdr>
                    <w:top w:val="none" w:sz="0" w:space="0" w:color="auto"/>
                    <w:left w:val="none" w:sz="0" w:space="0" w:color="auto"/>
                    <w:bottom w:val="none" w:sz="0" w:space="0" w:color="auto"/>
                    <w:right w:val="none" w:sz="0" w:space="0" w:color="auto"/>
                  </w:divBdr>
                </w:div>
                <w:div w:id="280235699">
                  <w:marLeft w:val="0"/>
                  <w:marRight w:val="0"/>
                  <w:marTop w:val="0"/>
                  <w:marBottom w:val="0"/>
                  <w:divBdr>
                    <w:top w:val="none" w:sz="0" w:space="0" w:color="auto"/>
                    <w:left w:val="none" w:sz="0" w:space="0" w:color="auto"/>
                    <w:bottom w:val="none" w:sz="0" w:space="0" w:color="auto"/>
                    <w:right w:val="none" w:sz="0" w:space="0" w:color="auto"/>
                  </w:divBdr>
                </w:div>
                <w:div w:id="64106836">
                  <w:marLeft w:val="0"/>
                  <w:marRight w:val="0"/>
                  <w:marTop w:val="0"/>
                  <w:marBottom w:val="0"/>
                  <w:divBdr>
                    <w:top w:val="none" w:sz="0" w:space="0" w:color="auto"/>
                    <w:left w:val="none" w:sz="0" w:space="0" w:color="auto"/>
                    <w:bottom w:val="none" w:sz="0" w:space="0" w:color="auto"/>
                    <w:right w:val="none" w:sz="0" w:space="0" w:color="auto"/>
                  </w:divBdr>
                </w:div>
                <w:div w:id="1939408466">
                  <w:marLeft w:val="0"/>
                  <w:marRight w:val="0"/>
                  <w:marTop w:val="0"/>
                  <w:marBottom w:val="0"/>
                  <w:divBdr>
                    <w:top w:val="none" w:sz="0" w:space="0" w:color="auto"/>
                    <w:left w:val="none" w:sz="0" w:space="0" w:color="auto"/>
                    <w:bottom w:val="none" w:sz="0" w:space="0" w:color="auto"/>
                    <w:right w:val="none" w:sz="0" w:space="0" w:color="auto"/>
                  </w:divBdr>
                </w:div>
                <w:div w:id="314336962">
                  <w:marLeft w:val="0"/>
                  <w:marRight w:val="0"/>
                  <w:marTop w:val="0"/>
                  <w:marBottom w:val="0"/>
                  <w:divBdr>
                    <w:top w:val="none" w:sz="0" w:space="0" w:color="auto"/>
                    <w:left w:val="none" w:sz="0" w:space="0" w:color="auto"/>
                    <w:bottom w:val="none" w:sz="0" w:space="0" w:color="auto"/>
                    <w:right w:val="none" w:sz="0" w:space="0" w:color="auto"/>
                  </w:divBdr>
                </w:div>
                <w:div w:id="1160535029">
                  <w:marLeft w:val="0"/>
                  <w:marRight w:val="0"/>
                  <w:marTop w:val="0"/>
                  <w:marBottom w:val="0"/>
                  <w:divBdr>
                    <w:top w:val="none" w:sz="0" w:space="0" w:color="auto"/>
                    <w:left w:val="none" w:sz="0" w:space="0" w:color="auto"/>
                    <w:bottom w:val="none" w:sz="0" w:space="0" w:color="auto"/>
                    <w:right w:val="none" w:sz="0" w:space="0" w:color="auto"/>
                  </w:divBdr>
                </w:div>
                <w:div w:id="1502236985">
                  <w:marLeft w:val="0"/>
                  <w:marRight w:val="0"/>
                  <w:marTop w:val="0"/>
                  <w:marBottom w:val="0"/>
                  <w:divBdr>
                    <w:top w:val="none" w:sz="0" w:space="0" w:color="auto"/>
                    <w:left w:val="none" w:sz="0" w:space="0" w:color="auto"/>
                    <w:bottom w:val="none" w:sz="0" w:space="0" w:color="auto"/>
                    <w:right w:val="none" w:sz="0" w:space="0" w:color="auto"/>
                  </w:divBdr>
                </w:div>
                <w:div w:id="721098922">
                  <w:marLeft w:val="0"/>
                  <w:marRight w:val="0"/>
                  <w:marTop w:val="0"/>
                  <w:marBottom w:val="0"/>
                  <w:divBdr>
                    <w:top w:val="none" w:sz="0" w:space="0" w:color="auto"/>
                    <w:left w:val="none" w:sz="0" w:space="0" w:color="auto"/>
                    <w:bottom w:val="none" w:sz="0" w:space="0" w:color="auto"/>
                    <w:right w:val="none" w:sz="0" w:space="0" w:color="auto"/>
                  </w:divBdr>
                </w:div>
                <w:div w:id="1029180956">
                  <w:marLeft w:val="0"/>
                  <w:marRight w:val="0"/>
                  <w:marTop w:val="0"/>
                  <w:marBottom w:val="0"/>
                  <w:divBdr>
                    <w:top w:val="none" w:sz="0" w:space="0" w:color="auto"/>
                    <w:left w:val="none" w:sz="0" w:space="0" w:color="auto"/>
                    <w:bottom w:val="none" w:sz="0" w:space="0" w:color="auto"/>
                    <w:right w:val="none" w:sz="0" w:space="0" w:color="auto"/>
                  </w:divBdr>
                </w:div>
                <w:div w:id="1442335003">
                  <w:marLeft w:val="0"/>
                  <w:marRight w:val="0"/>
                  <w:marTop w:val="0"/>
                  <w:marBottom w:val="0"/>
                  <w:divBdr>
                    <w:top w:val="none" w:sz="0" w:space="0" w:color="auto"/>
                    <w:left w:val="none" w:sz="0" w:space="0" w:color="auto"/>
                    <w:bottom w:val="none" w:sz="0" w:space="0" w:color="auto"/>
                    <w:right w:val="none" w:sz="0" w:space="0" w:color="auto"/>
                  </w:divBdr>
                </w:div>
                <w:div w:id="795029744">
                  <w:marLeft w:val="0"/>
                  <w:marRight w:val="0"/>
                  <w:marTop w:val="0"/>
                  <w:marBottom w:val="0"/>
                  <w:divBdr>
                    <w:top w:val="none" w:sz="0" w:space="0" w:color="auto"/>
                    <w:left w:val="none" w:sz="0" w:space="0" w:color="auto"/>
                    <w:bottom w:val="none" w:sz="0" w:space="0" w:color="auto"/>
                    <w:right w:val="none" w:sz="0" w:space="0" w:color="auto"/>
                  </w:divBdr>
                </w:div>
                <w:div w:id="1874807736">
                  <w:marLeft w:val="0"/>
                  <w:marRight w:val="0"/>
                  <w:marTop w:val="0"/>
                  <w:marBottom w:val="0"/>
                  <w:divBdr>
                    <w:top w:val="none" w:sz="0" w:space="0" w:color="auto"/>
                    <w:left w:val="none" w:sz="0" w:space="0" w:color="auto"/>
                    <w:bottom w:val="none" w:sz="0" w:space="0" w:color="auto"/>
                    <w:right w:val="none" w:sz="0" w:space="0" w:color="auto"/>
                  </w:divBdr>
                </w:div>
                <w:div w:id="1777095080">
                  <w:marLeft w:val="0"/>
                  <w:marRight w:val="0"/>
                  <w:marTop w:val="0"/>
                  <w:marBottom w:val="0"/>
                  <w:divBdr>
                    <w:top w:val="none" w:sz="0" w:space="0" w:color="auto"/>
                    <w:left w:val="none" w:sz="0" w:space="0" w:color="auto"/>
                    <w:bottom w:val="none" w:sz="0" w:space="0" w:color="auto"/>
                    <w:right w:val="none" w:sz="0" w:space="0" w:color="auto"/>
                  </w:divBdr>
                </w:div>
                <w:div w:id="737097544">
                  <w:marLeft w:val="0"/>
                  <w:marRight w:val="0"/>
                  <w:marTop w:val="0"/>
                  <w:marBottom w:val="0"/>
                  <w:divBdr>
                    <w:top w:val="none" w:sz="0" w:space="0" w:color="auto"/>
                    <w:left w:val="none" w:sz="0" w:space="0" w:color="auto"/>
                    <w:bottom w:val="none" w:sz="0" w:space="0" w:color="auto"/>
                    <w:right w:val="none" w:sz="0" w:space="0" w:color="auto"/>
                  </w:divBdr>
                </w:div>
                <w:div w:id="1386223643">
                  <w:marLeft w:val="0"/>
                  <w:marRight w:val="0"/>
                  <w:marTop w:val="0"/>
                  <w:marBottom w:val="0"/>
                  <w:divBdr>
                    <w:top w:val="none" w:sz="0" w:space="0" w:color="auto"/>
                    <w:left w:val="none" w:sz="0" w:space="0" w:color="auto"/>
                    <w:bottom w:val="none" w:sz="0" w:space="0" w:color="auto"/>
                    <w:right w:val="none" w:sz="0" w:space="0" w:color="auto"/>
                  </w:divBdr>
                </w:div>
                <w:div w:id="1486704223">
                  <w:marLeft w:val="0"/>
                  <w:marRight w:val="0"/>
                  <w:marTop w:val="0"/>
                  <w:marBottom w:val="0"/>
                  <w:divBdr>
                    <w:top w:val="none" w:sz="0" w:space="0" w:color="auto"/>
                    <w:left w:val="none" w:sz="0" w:space="0" w:color="auto"/>
                    <w:bottom w:val="none" w:sz="0" w:space="0" w:color="auto"/>
                    <w:right w:val="none" w:sz="0" w:space="0" w:color="auto"/>
                  </w:divBdr>
                </w:div>
                <w:div w:id="1006984240">
                  <w:marLeft w:val="0"/>
                  <w:marRight w:val="0"/>
                  <w:marTop w:val="0"/>
                  <w:marBottom w:val="0"/>
                  <w:divBdr>
                    <w:top w:val="none" w:sz="0" w:space="0" w:color="auto"/>
                    <w:left w:val="none" w:sz="0" w:space="0" w:color="auto"/>
                    <w:bottom w:val="none" w:sz="0" w:space="0" w:color="auto"/>
                    <w:right w:val="none" w:sz="0" w:space="0" w:color="auto"/>
                  </w:divBdr>
                </w:div>
                <w:div w:id="1144155848">
                  <w:marLeft w:val="0"/>
                  <w:marRight w:val="0"/>
                  <w:marTop w:val="0"/>
                  <w:marBottom w:val="0"/>
                  <w:divBdr>
                    <w:top w:val="none" w:sz="0" w:space="0" w:color="auto"/>
                    <w:left w:val="none" w:sz="0" w:space="0" w:color="auto"/>
                    <w:bottom w:val="none" w:sz="0" w:space="0" w:color="auto"/>
                    <w:right w:val="none" w:sz="0" w:space="0" w:color="auto"/>
                  </w:divBdr>
                </w:div>
                <w:div w:id="191650276">
                  <w:marLeft w:val="0"/>
                  <w:marRight w:val="0"/>
                  <w:marTop w:val="0"/>
                  <w:marBottom w:val="0"/>
                  <w:divBdr>
                    <w:top w:val="none" w:sz="0" w:space="0" w:color="auto"/>
                    <w:left w:val="none" w:sz="0" w:space="0" w:color="auto"/>
                    <w:bottom w:val="none" w:sz="0" w:space="0" w:color="auto"/>
                    <w:right w:val="none" w:sz="0" w:space="0" w:color="auto"/>
                  </w:divBdr>
                </w:div>
                <w:div w:id="871847631">
                  <w:marLeft w:val="0"/>
                  <w:marRight w:val="0"/>
                  <w:marTop w:val="0"/>
                  <w:marBottom w:val="0"/>
                  <w:divBdr>
                    <w:top w:val="none" w:sz="0" w:space="0" w:color="auto"/>
                    <w:left w:val="none" w:sz="0" w:space="0" w:color="auto"/>
                    <w:bottom w:val="none" w:sz="0" w:space="0" w:color="auto"/>
                    <w:right w:val="none" w:sz="0" w:space="0" w:color="auto"/>
                  </w:divBdr>
                </w:div>
                <w:div w:id="1381857414">
                  <w:marLeft w:val="0"/>
                  <w:marRight w:val="0"/>
                  <w:marTop w:val="0"/>
                  <w:marBottom w:val="0"/>
                  <w:divBdr>
                    <w:top w:val="none" w:sz="0" w:space="0" w:color="auto"/>
                    <w:left w:val="none" w:sz="0" w:space="0" w:color="auto"/>
                    <w:bottom w:val="none" w:sz="0" w:space="0" w:color="auto"/>
                    <w:right w:val="none" w:sz="0" w:space="0" w:color="auto"/>
                  </w:divBdr>
                </w:div>
                <w:div w:id="1580483065">
                  <w:marLeft w:val="0"/>
                  <w:marRight w:val="0"/>
                  <w:marTop w:val="0"/>
                  <w:marBottom w:val="0"/>
                  <w:divBdr>
                    <w:top w:val="none" w:sz="0" w:space="0" w:color="auto"/>
                    <w:left w:val="none" w:sz="0" w:space="0" w:color="auto"/>
                    <w:bottom w:val="none" w:sz="0" w:space="0" w:color="auto"/>
                    <w:right w:val="none" w:sz="0" w:space="0" w:color="auto"/>
                  </w:divBdr>
                </w:div>
                <w:div w:id="2069106708">
                  <w:marLeft w:val="0"/>
                  <w:marRight w:val="0"/>
                  <w:marTop w:val="0"/>
                  <w:marBottom w:val="0"/>
                  <w:divBdr>
                    <w:top w:val="none" w:sz="0" w:space="0" w:color="auto"/>
                    <w:left w:val="none" w:sz="0" w:space="0" w:color="auto"/>
                    <w:bottom w:val="none" w:sz="0" w:space="0" w:color="auto"/>
                    <w:right w:val="none" w:sz="0" w:space="0" w:color="auto"/>
                  </w:divBdr>
                </w:div>
                <w:div w:id="1531718331">
                  <w:marLeft w:val="0"/>
                  <w:marRight w:val="0"/>
                  <w:marTop w:val="0"/>
                  <w:marBottom w:val="0"/>
                  <w:divBdr>
                    <w:top w:val="none" w:sz="0" w:space="0" w:color="auto"/>
                    <w:left w:val="none" w:sz="0" w:space="0" w:color="auto"/>
                    <w:bottom w:val="none" w:sz="0" w:space="0" w:color="auto"/>
                    <w:right w:val="none" w:sz="0" w:space="0" w:color="auto"/>
                  </w:divBdr>
                </w:div>
                <w:div w:id="1665089801">
                  <w:marLeft w:val="0"/>
                  <w:marRight w:val="0"/>
                  <w:marTop w:val="0"/>
                  <w:marBottom w:val="0"/>
                  <w:divBdr>
                    <w:top w:val="none" w:sz="0" w:space="0" w:color="auto"/>
                    <w:left w:val="none" w:sz="0" w:space="0" w:color="auto"/>
                    <w:bottom w:val="none" w:sz="0" w:space="0" w:color="auto"/>
                    <w:right w:val="none" w:sz="0" w:space="0" w:color="auto"/>
                  </w:divBdr>
                </w:div>
                <w:div w:id="404690534">
                  <w:marLeft w:val="0"/>
                  <w:marRight w:val="0"/>
                  <w:marTop w:val="0"/>
                  <w:marBottom w:val="0"/>
                  <w:divBdr>
                    <w:top w:val="none" w:sz="0" w:space="0" w:color="auto"/>
                    <w:left w:val="none" w:sz="0" w:space="0" w:color="auto"/>
                    <w:bottom w:val="none" w:sz="0" w:space="0" w:color="auto"/>
                    <w:right w:val="none" w:sz="0" w:space="0" w:color="auto"/>
                  </w:divBdr>
                </w:div>
                <w:div w:id="1678997806">
                  <w:marLeft w:val="0"/>
                  <w:marRight w:val="0"/>
                  <w:marTop w:val="0"/>
                  <w:marBottom w:val="0"/>
                  <w:divBdr>
                    <w:top w:val="none" w:sz="0" w:space="0" w:color="auto"/>
                    <w:left w:val="none" w:sz="0" w:space="0" w:color="auto"/>
                    <w:bottom w:val="none" w:sz="0" w:space="0" w:color="auto"/>
                    <w:right w:val="none" w:sz="0" w:space="0" w:color="auto"/>
                  </w:divBdr>
                </w:div>
                <w:div w:id="1956599292">
                  <w:marLeft w:val="0"/>
                  <w:marRight w:val="0"/>
                  <w:marTop w:val="0"/>
                  <w:marBottom w:val="0"/>
                  <w:divBdr>
                    <w:top w:val="none" w:sz="0" w:space="0" w:color="auto"/>
                    <w:left w:val="none" w:sz="0" w:space="0" w:color="auto"/>
                    <w:bottom w:val="none" w:sz="0" w:space="0" w:color="auto"/>
                    <w:right w:val="none" w:sz="0" w:space="0" w:color="auto"/>
                  </w:divBdr>
                </w:div>
                <w:div w:id="1052077661">
                  <w:marLeft w:val="0"/>
                  <w:marRight w:val="0"/>
                  <w:marTop w:val="0"/>
                  <w:marBottom w:val="0"/>
                  <w:divBdr>
                    <w:top w:val="none" w:sz="0" w:space="0" w:color="auto"/>
                    <w:left w:val="none" w:sz="0" w:space="0" w:color="auto"/>
                    <w:bottom w:val="none" w:sz="0" w:space="0" w:color="auto"/>
                    <w:right w:val="none" w:sz="0" w:space="0" w:color="auto"/>
                  </w:divBdr>
                </w:div>
                <w:div w:id="232858492">
                  <w:marLeft w:val="0"/>
                  <w:marRight w:val="0"/>
                  <w:marTop w:val="0"/>
                  <w:marBottom w:val="0"/>
                  <w:divBdr>
                    <w:top w:val="none" w:sz="0" w:space="0" w:color="auto"/>
                    <w:left w:val="none" w:sz="0" w:space="0" w:color="auto"/>
                    <w:bottom w:val="none" w:sz="0" w:space="0" w:color="auto"/>
                    <w:right w:val="none" w:sz="0" w:space="0" w:color="auto"/>
                  </w:divBdr>
                </w:div>
                <w:div w:id="1374887799">
                  <w:marLeft w:val="0"/>
                  <w:marRight w:val="0"/>
                  <w:marTop w:val="0"/>
                  <w:marBottom w:val="0"/>
                  <w:divBdr>
                    <w:top w:val="none" w:sz="0" w:space="0" w:color="auto"/>
                    <w:left w:val="none" w:sz="0" w:space="0" w:color="auto"/>
                    <w:bottom w:val="none" w:sz="0" w:space="0" w:color="auto"/>
                    <w:right w:val="none" w:sz="0" w:space="0" w:color="auto"/>
                  </w:divBdr>
                </w:div>
                <w:div w:id="1018502246">
                  <w:marLeft w:val="0"/>
                  <w:marRight w:val="0"/>
                  <w:marTop w:val="0"/>
                  <w:marBottom w:val="0"/>
                  <w:divBdr>
                    <w:top w:val="none" w:sz="0" w:space="0" w:color="auto"/>
                    <w:left w:val="none" w:sz="0" w:space="0" w:color="auto"/>
                    <w:bottom w:val="none" w:sz="0" w:space="0" w:color="auto"/>
                    <w:right w:val="none" w:sz="0" w:space="0" w:color="auto"/>
                  </w:divBdr>
                </w:div>
                <w:div w:id="70472715">
                  <w:marLeft w:val="0"/>
                  <w:marRight w:val="0"/>
                  <w:marTop w:val="0"/>
                  <w:marBottom w:val="0"/>
                  <w:divBdr>
                    <w:top w:val="none" w:sz="0" w:space="0" w:color="auto"/>
                    <w:left w:val="none" w:sz="0" w:space="0" w:color="auto"/>
                    <w:bottom w:val="none" w:sz="0" w:space="0" w:color="auto"/>
                    <w:right w:val="none" w:sz="0" w:space="0" w:color="auto"/>
                  </w:divBdr>
                </w:div>
                <w:div w:id="1551502150">
                  <w:marLeft w:val="0"/>
                  <w:marRight w:val="0"/>
                  <w:marTop w:val="0"/>
                  <w:marBottom w:val="0"/>
                  <w:divBdr>
                    <w:top w:val="none" w:sz="0" w:space="0" w:color="auto"/>
                    <w:left w:val="none" w:sz="0" w:space="0" w:color="auto"/>
                    <w:bottom w:val="none" w:sz="0" w:space="0" w:color="auto"/>
                    <w:right w:val="none" w:sz="0" w:space="0" w:color="auto"/>
                  </w:divBdr>
                </w:div>
                <w:div w:id="247809198">
                  <w:marLeft w:val="0"/>
                  <w:marRight w:val="0"/>
                  <w:marTop w:val="0"/>
                  <w:marBottom w:val="0"/>
                  <w:divBdr>
                    <w:top w:val="none" w:sz="0" w:space="0" w:color="auto"/>
                    <w:left w:val="none" w:sz="0" w:space="0" w:color="auto"/>
                    <w:bottom w:val="none" w:sz="0" w:space="0" w:color="auto"/>
                    <w:right w:val="none" w:sz="0" w:space="0" w:color="auto"/>
                  </w:divBdr>
                </w:div>
                <w:div w:id="1696613330">
                  <w:marLeft w:val="0"/>
                  <w:marRight w:val="0"/>
                  <w:marTop w:val="0"/>
                  <w:marBottom w:val="0"/>
                  <w:divBdr>
                    <w:top w:val="none" w:sz="0" w:space="0" w:color="auto"/>
                    <w:left w:val="none" w:sz="0" w:space="0" w:color="auto"/>
                    <w:bottom w:val="none" w:sz="0" w:space="0" w:color="auto"/>
                    <w:right w:val="none" w:sz="0" w:space="0" w:color="auto"/>
                  </w:divBdr>
                </w:div>
                <w:div w:id="2007439315">
                  <w:marLeft w:val="0"/>
                  <w:marRight w:val="0"/>
                  <w:marTop w:val="0"/>
                  <w:marBottom w:val="0"/>
                  <w:divBdr>
                    <w:top w:val="none" w:sz="0" w:space="0" w:color="auto"/>
                    <w:left w:val="none" w:sz="0" w:space="0" w:color="auto"/>
                    <w:bottom w:val="none" w:sz="0" w:space="0" w:color="auto"/>
                    <w:right w:val="none" w:sz="0" w:space="0" w:color="auto"/>
                  </w:divBdr>
                </w:div>
                <w:div w:id="2100056378">
                  <w:marLeft w:val="0"/>
                  <w:marRight w:val="0"/>
                  <w:marTop w:val="0"/>
                  <w:marBottom w:val="0"/>
                  <w:divBdr>
                    <w:top w:val="none" w:sz="0" w:space="0" w:color="auto"/>
                    <w:left w:val="none" w:sz="0" w:space="0" w:color="auto"/>
                    <w:bottom w:val="none" w:sz="0" w:space="0" w:color="auto"/>
                    <w:right w:val="none" w:sz="0" w:space="0" w:color="auto"/>
                  </w:divBdr>
                </w:div>
                <w:div w:id="871767989">
                  <w:marLeft w:val="0"/>
                  <w:marRight w:val="0"/>
                  <w:marTop w:val="0"/>
                  <w:marBottom w:val="0"/>
                  <w:divBdr>
                    <w:top w:val="none" w:sz="0" w:space="0" w:color="auto"/>
                    <w:left w:val="none" w:sz="0" w:space="0" w:color="auto"/>
                    <w:bottom w:val="none" w:sz="0" w:space="0" w:color="auto"/>
                    <w:right w:val="none" w:sz="0" w:space="0" w:color="auto"/>
                  </w:divBdr>
                </w:div>
                <w:div w:id="91827531">
                  <w:marLeft w:val="0"/>
                  <w:marRight w:val="0"/>
                  <w:marTop w:val="0"/>
                  <w:marBottom w:val="0"/>
                  <w:divBdr>
                    <w:top w:val="none" w:sz="0" w:space="0" w:color="auto"/>
                    <w:left w:val="none" w:sz="0" w:space="0" w:color="auto"/>
                    <w:bottom w:val="none" w:sz="0" w:space="0" w:color="auto"/>
                    <w:right w:val="none" w:sz="0" w:space="0" w:color="auto"/>
                  </w:divBdr>
                </w:div>
                <w:div w:id="715394807">
                  <w:marLeft w:val="0"/>
                  <w:marRight w:val="0"/>
                  <w:marTop w:val="0"/>
                  <w:marBottom w:val="0"/>
                  <w:divBdr>
                    <w:top w:val="none" w:sz="0" w:space="0" w:color="auto"/>
                    <w:left w:val="none" w:sz="0" w:space="0" w:color="auto"/>
                    <w:bottom w:val="none" w:sz="0" w:space="0" w:color="auto"/>
                    <w:right w:val="none" w:sz="0" w:space="0" w:color="auto"/>
                  </w:divBdr>
                </w:div>
                <w:div w:id="785123005">
                  <w:marLeft w:val="0"/>
                  <w:marRight w:val="0"/>
                  <w:marTop w:val="0"/>
                  <w:marBottom w:val="0"/>
                  <w:divBdr>
                    <w:top w:val="none" w:sz="0" w:space="0" w:color="auto"/>
                    <w:left w:val="none" w:sz="0" w:space="0" w:color="auto"/>
                    <w:bottom w:val="none" w:sz="0" w:space="0" w:color="auto"/>
                    <w:right w:val="none" w:sz="0" w:space="0" w:color="auto"/>
                  </w:divBdr>
                </w:div>
                <w:div w:id="134765726">
                  <w:marLeft w:val="0"/>
                  <w:marRight w:val="0"/>
                  <w:marTop w:val="0"/>
                  <w:marBottom w:val="0"/>
                  <w:divBdr>
                    <w:top w:val="none" w:sz="0" w:space="0" w:color="auto"/>
                    <w:left w:val="none" w:sz="0" w:space="0" w:color="auto"/>
                    <w:bottom w:val="none" w:sz="0" w:space="0" w:color="auto"/>
                    <w:right w:val="none" w:sz="0" w:space="0" w:color="auto"/>
                  </w:divBdr>
                </w:div>
                <w:div w:id="1161701554">
                  <w:marLeft w:val="0"/>
                  <w:marRight w:val="0"/>
                  <w:marTop w:val="0"/>
                  <w:marBottom w:val="0"/>
                  <w:divBdr>
                    <w:top w:val="none" w:sz="0" w:space="0" w:color="auto"/>
                    <w:left w:val="none" w:sz="0" w:space="0" w:color="auto"/>
                    <w:bottom w:val="none" w:sz="0" w:space="0" w:color="auto"/>
                    <w:right w:val="none" w:sz="0" w:space="0" w:color="auto"/>
                  </w:divBdr>
                </w:div>
                <w:div w:id="1372143605">
                  <w:marLeft w:val="0"/>
                  <w:marRight w:val="0"/>
                  <w:marTop w:val="0"/>
                  <w:marBottom w:val="0"/>
                  <w:divBdr>
                    <w:top w:val="none" w:sz="0" w:space="0" w:color="auto"/>
                    <w:left w:val="none" w:sz="0" w:space="0" w:color="auto"/>
                    <w:bottom w:val="none" w:sz="0" w:space="0" w:color="auto"/>
                    <w:right w:val="none" w:sz="0" w:space="0" w:color="auto"/>
                  </w:divBdr>
                </w:div>
                <w:div w:id="1028873335">
                  <w:marLeft w:val="0"/>
                  <w:marRight w:val="0"/>
                  <w:marTop w:val="0"/>
                  <w:marBottom w:val="0"/>
                  <w:divBdr>
                    <w:top w:val="none" w:sz="0" w:space="0" w:color="auto"/>
                    <w:left w:val="none" w:sz="0" w:space="0" w:color="auto"/>
                    <w:bottom w:val="none" w:sz="0" w:space="0" w:color="auto"/>
                    <w:right w:val="none" w:sz="0" w:space="0" w:color="auto"/>
                  </w:divBdr>
                </w:div>
                <w:div w:id="1624966186">
                  <w:marLeft w:val="0"/>
                  <w:marRight w:val="0"/>
                  <w:marTop w:val="0"/>
                  <w:marBottom w:val="0"/>
                  <w:divBdr>
                    <w:top w:val="none" w:sz="0" w:space="0" w:color="auto"/>
                    <w:left w:val="none" w:sz="0" w:space="0" w:color="auto"/>
                    <w:bottom w:val="none" w:sz="0" w:space="0" w:color="auto"/>
                    <w:right w:val="none" w:sz="0" w:space="0" w:color="auto"/>
                  </w:divBdr>
                </w:div>
                <w:div w:id="1497648638">
                  <w:marLeft w:val="0"/>
                  <w:marRight w:val="0"/>
                  <w:marTop w:val="0"/>
                  <w:marBottom w:val="0"/>
                  <w:divBdr>
                    <w:top w:val="none" w:sz="0" w:space="0" w:color="auto"/>
                    <w:left w:val="none" w:sz="0" w:space="0" w:color="auto"/>
                    <w:bottom w:val="none" w:sz="0" w:space="0" w:color="auto"/>
                    <w:right w:val="none" w:sz="0" w:space="0" w:color="auto"/>
                  </w:divBdr>
                </w:div>
                <w:div w:id="717706143">
                  <w:marLeft w:val="0"/>
                  <w:marRight w:val="0"/>
                  <w:marTop w:val="0"/>
                  <w:marBottom w:val="0"/>
                  <w:divBdr>
                    <w:top w:val="none" w:sz="0" w:space="0" w:color="auto"/>
                    <w:left w:val="none" w:sz="0" w:space="0" w:color="auto"/>
                    <w:bottom w:val="none" w:sz="0" w:space="0" w:color="auto"/>
                    <w:right w:val="none" w:sz="0" w:space="0" w:color="auto"/>
                  </w:divBdr>
                </w:div>
                <w:div w:id="453721463">
                  <w:marLeft w:val="0"/>
                  <w:marRight w:val="0"/>
                  <w:marTop w:val="0"/>
                  <w:marBottom w:val="0"/>
                  <w:divBdr>
                    <w:top w:val="none" w:sz="0" w:space="0" w:color="auto"/>
                    <w:left w:val="none" w:sz="0" w:space="0" w:color="auto"/>
                    <w:bottom w:val="none" w:sz="0" w:space="0" w:color="auto"/>
                    <w:right w:val="none" w:sz="0" w:space="0" w:color="auto"/>
                  </w:divBdr>
                </w:div>
                <w:div w:id="238640101">
                  <w:marLeft w:val="0"/>
                  <w:marRight w:val="0"/>
                  <w:marTop w:val="0"/>
                  <w:marBottom w:val="0"/>
                  <w:divBdr>
                    <w:top w:val="none" w:sz="0" w:space="0" w:color="auto"/>
                    <w:left w:val="none" w:sz="0" w:space="0" w:color="auto"/>
                    <w:bottom w:val="none" w:sz="0" w:space="0" w:color="auto"/>
                    <w:right w:val="none" w:sz="0" w:space="0" w:color="auto"/>
                  </w:divBdr>
                </w:div>
                <w:div w:id="216015501">
                  <w:marLeft w:val="0"/>
                  <w:marRight w:val="0"/>
                  <w:marTop w:val="0"/>
                  <w:marBottom w:val="0"/>
                  <w:divBdr>
                    <w:top w:val="none" w:sz="0" w:space="0" w:color="auto"/>
                    <w:left w:val="none" w:sz="0" w:space="0" w:color="auto"/>
                    <w:bottom w:val="none" w:sz="0" w:space="0" w:color="auto"/>
                    <w:right w:val="none" w:sz="0" w:space="0" w:color="auto"/>
                  </w:divBdr>
                </w:div>
                <w:div w:id="402410245">
                  <w:marLeft w:val="0"/>
                  <w:marRight w:val="0"/>
                  <w:marTop w:val="0"/>
                  <w:marBottom w:val="0"/>
                  <w:divBdr>
                    <w:top w:val="none" w:sz="0" w:space="0" w:color="auto"/>
                    <w:left w:val="none" w:sz="0" w:space="0" w:color="auto"/>
                    <w:bottom w:val="none" w:sz="0" w:space="0" w:color="auto"/>
                    <w:right w:val="none" w:sz="0" w:space="0" w:color="auto"/>
                  </w:divBdr>
                </w:div>
                <w:div w:id="654727813">
                  <w:marLeft w:val="0"/>
                  <w:marRight w:val="0"/>
                  <w:marTop w:val="0"/>
                  <w:marBottom w:val="0"/>
                  <w:divBdr>
                    <w:top w:val="none" w:sz="0" w:space="0" w:color="auto"/>
                    <w:left w:val="none" w:sz="0" w:space="0" w:color="auto"/>
                    <w:bottom w:val="none" w:sz="0" w:space="0" w:color="auto"/>
                    <w:right w:val="none" w:sz="0" w:space="0" w:color="auto"/>
                  </w:divBdr>
                </w:div>
                <w:div w:id="1400133721">
                  <w:marLeft w:val="0"/>
                  <w:marRight w:val="0"/>
                  <w:marTop w:val="0"/>
                  <w:marBottom w:val="0"/>
                  <w:divBdr>
                    <w:top w:val="none" w:sz="0" w:space="0" w:color="auto"/>
                    <w:left w:val="none" w:sz="0" w:space="0" w:color="auto"/>
                    <w:bottom w:val="none" w:sz="0" w:space="0" w:color="auto"/>
                    <w:right w:val="none" w:sz="0" w:space="0" w:color="auto"/>
                  </w:divBdr>
                </w:div>
                <w:div w:id="1625886982">
                  <w:marLeft w:val="0"/>
                  <w:marRight w:val="0"/>
                  <w:marTop w:val="0"/>
                  <w:marBottom w:val="0"/>
                  <w:divBdr>
                    <w:top w:val="none" w:sz="0" w:space="0" w:color="auto"/>
                    <w:left w:val="none" w:sz="0" w:space="0" w:color="auto"/>
                    <w:bottom w:val="none" w:sz="0" w:space="0" w:color="auto"/>
                    <w:right w:val="none" w:sz="0" w:space="0" w:color="auto"/>
                  </w:divBdr>
                </w:div>
                <w:div w:id="838233816">
                  <w:marLeft w:val="0"/>
                  <w:marRight w:val="0"/>
                  <w:marTop w:val="0"/>
                  <w:marBottom w:val="0"/>
                  <w:divBdr>
                    <w:top w:val="none" w:sz="0" w:space="0" w:color="auto"/>
                    <w:left w:val="none" w:sz="0" w:space="0" w:color="auto"/>
                    <w:bottom w:val="none" w:sz="0" w:space="0" w:color="auto"/>
                    <w:right w:val="none" w:sz="0" w:space="0" w:color="auto"/>
                  </w:divBdr>
                </w:div>
                <w:div w:id="1821731838">
                  <w:marLeft w:val="0"/>
                  <w:marRight w:val="0"/>
                  <w:marTop w:val="0"/>
                  <w:marBottom w:val="0"/>
                  <w:divBdr>
                    <w:top w:val="none" w:sz="0" w:space="0" w:color="auto"/>
                    <w:left w:val="none" w:sz="0" w:space="0" w:color="auto"/>
                    <w:bottom w:val="none" w:sz="0" w:space="0" w:color="auto"/>
                    <w:right w:val="none" w:sz="0" w:space="0" w:color="auto"/>
                  </w:divBdr>
                </w:div>
                <w:div w:id="106050212">
                  <w:marLeft w:val="0"/>
                  <w:marRight w:val="0"/>
                  <w:marTop w:val="0"/>
                  <w:marBottom w:val="0"/>
                  <w:divBdr>
                    <w:top w:val="none" w:sz="0" w:space="0" w:color="auto"/>
                    <w:left w:val="none" w:sz="0" w:space="0" w:color="auto"/>
                    <w:bottom w:val="none" w:sz="0" w:space="0" w:color="auto"/>
                    <w:right w:val="none" w:sz="0" w:space="0" w:color="auto"/>
                  </w:divBdr>
                </w:div>
                <w:div w:id="1215116788">
                  <w:marLeft w:val="0"/>
                  <w:marRight w:val="0"/>
                  <w:marTop w:val="0"/>
                  <w:marBottom w:val="0"/>
                  <w:divBdr>
                    <w:top w:val="none" w:sz="0" w:space="0" w:color="auto"/>
                    <w:left w:val="none" w:sz="0" w:space="0" w:color="auto"/>
                    <w:bottom w:val="none" w:sz="0" w:space="0" w:color="auto"/>
                    <w:right w:val="none" w:sz="0" w:space="0" w:color="auto"/>
                  </w:divBdr>
                </w:div>
                <w:div w:id="1886526219">
                  <w:marLeft w:val="0"/>
                  <w:marRight w:val="0"/>
                  <w:marTop w:val="0"/>
                  <w:marBottom w:val="0"/>
                  <w:divBdr>
                    <w:top w:val="none" w:sz="0" w:space="0" w:color="auto"/>
                    <w:left w:val="none" w:sz="0" w:space="0" w:color="auto"/>
                    <w:bottom w:val="none" w:sz="0" w:space="0" w:color="auto"/>
                    <w:right w:val="none" w:sz="0" w:space="0" w:color="auto"/>
                  </w:divBdr>
                </w:div>
                <w:div w:id="2043943816">
                  <w:marLeft w:val="0"/>
                  <w:marRight w:val="0"/>
                  <w:marTop w:val="0"/>
                  <w:marBottom w:val="0"/>
                  <w:divBdr>
                    <w:top w:val="none" w:sz="0" w:space="0" w:color="auto"/>
                    <w:left w:val="none" w:sz="0" w:space="0" w:color="auto"/>
                    <w:bottom w:val="none" w:sz="0" w:space="0" w:color="auto"/>
                    <w:right w:val="none" w:sz="0" w:space="0" w:color="auto"/>
                  </w:divBdr>
                </w:div>
                <w:div w:id="1043216835">
                  <w:marLeft w:val="0"/>
                  <w:marRight w:val="0"/>
                  <w:marTop w:val="0"/>
                  <w:marBottom w:val="0"/>
                  <w:divBdr>
                    <w:top w:val="none" w:sz="0" w:space="0" w:color="auto"/>
                    <w:left w:val="none" w:sz="0" w:space="0" w:color="auto"/>
                    <w:bottom w:val="none" w:sz="0" w:space="0" w:color="auto"/>
                    <w:right w:val="none" w:sz="0" w:space="0" w:color="auto"/>
                  </w:divBdr>
                </w:div>
                <w:div w:id="426773913">
                  <w:marLeft w:val="0"/>
                  <w:marRight w:val="0"/>
                  <w:marTop w:val="0"/>
                  <w:marBottom w:val="0"/>
                  <w:divBdr>
                    <w:top w:val="none" w:sz="0" w:space="0" w:color="auto"/>
                    <w:left w:val="none" w:sz="0" w:space="0" w:color="auto"/>
                    <w:bottom w:val="none" w:sz="0" w:space="0" w:color="auto"/>
                    <w:right w:val="none" w:sz="0" w:space="0" w:color="auto"/>
                  </w:divBdr>
                </w:div>
                <w:div w:id="848956607">
                  <w:marLeft w:val="0"/>
                  <w:marRight w:val="0"/>
                  <w:marTop w:val="0"/>
                  <w:marBottom w:val="0"/>
                  <w:divBdr>
                    <w:top w:val="none" w:sz="0" w:space="0" w:color="auto"/>
                    <w:left w:val="none" w:sz="0" w:space="0" w:color="auto"/>
                    <w:bottom w:val="none" w:sz="0" w:space="0" w:color="auto"/>
                    <w:right w:val="none" w:sz="0" w:space="0" w:color="auto"/>
                  </w:divBdr>
                </w:div>
                <w:div w:id="321467972">
                  <w:marLeft w:val="0"/>
                  <w:marRight w:val="0"/>
                  <w:marTop w:val="0"/>
                  <w:marBottom w:val="0"/>
                  <w:divBdr>
                    <w:top w:val="none" w:sz="0" w:space="0" w:color="auto"/>
                    <w:left w:val="none" w:sz="0" w:space="0" w:color="auto"/>
                    <w:bottom w:val="none" w:sz="0" w:space="0" w:color="auto"/>
                    <w:right w:val="none" w:sz="0" w:space="0" w:color="auto"/>
                  </w:divBdr>
                </w:div>
                <w:div w:id="1635016920">
                  <w:marLeft w:val="0"/>
                  <w:marRight w:val="0"/>
                  <w:marTop w:val="0"/>
                  <w:marBottom w:val="0"/>
                  <w:divBdr>
                    <w:top w:val="none" w:sz="0" w:space="0" w:color="auto"/>
                    <w:left w:val="none" w:sz="0" w:space="0" w:color="auto"/>
                    <w:bottom w:val="none" w:sz="0" w:space="0" w:color="auto"/>
                    <w:right w:val="none" w:sz="0" w:space="0" w:color="auto"/>
                  </w:divBdr>
                </w:div>
                <w:div w:id="1575159778">
                  <w:marLeft w:val="0"/>
                  <w:marRight w:val="0"/>
                  <w:marTop w:val="0"/>
                  <w:marBottom w:val="0"/>
                  <w:divBdr>
                    <w:top w:val="none" w:sz="0" w:space="0" w:color="auto"/>
                    <w:left w:val="none" w:sz="0" w:space="0" w:color="auto"/>
                    <w:bottom w:val="none" w:sz="0" w:space="0" w:color="auto"/>
                    <w:right w:val="none" w:sz="0" w:space="0" w:color="auto"/>
                  </w:divBdr>
                </w:div>
                <w:div w:id="2081244249">
                  <w:marLeft w:val="0"/>
                  <w:marRight w:val="0"/>
                  <w:marTop w:val="0"/>
                  <w:marBottom w:val="0"/>
                  <w:divBdr>
                    <w:top w:val="none" w:sz="0" w:space="0" w:color="auto"/>
                    <w:left w:val="none" w:sz="0" w:space="0" w:color="auto"/>
                    <w:bottom w:val="none" w:sz="0" w:space="0" w:color="auto"/>
                    <w:right w:val="none" w:sz="0" w:space="0" w:color="auto"/>
                  </w:divBdr>
                </w:div>
                <w:div w:id="892081857">
                  <w:marLeft w:val="0"/>
                  <w:marRight w:val="0"/>
                  <w:marTop w:val="0"/>
                  <w:marBottom w:val="0"/>
                  <w:divBdr>
                    <w:top w:val="none" w:sz="0" w:space="0" w:color="auto"/>
                    <w:left w:val="none" w:sz="0" w:space="0" w:color="auto"/>
                    <w:bottom w:val="none" w:sz="0" w:space="0" w:color="auto"/>
                    <w:right w:val="none" w:sz="0" w:space="0" w:color="auto"/>
                  </w:divBdr>
                </w:div>
                <w:div w:id="136655671">
                  <w:marLeft w:val="0"/>
                  <w:marRight w:val="0"/>
                  <w:marTop w:val="0"/>
                  <w:marBottom w:val="0"/>
                  <w:divBdr>
                    <w:top w:val="none" w:sz="0" w:space="0" w:color="auto"/>
                    <w:left w:val="none" w:sz="0" w:space="0" w:color="auto"/>
                    <w:bottom w:val="none" w:sz="0" w:space="0" w:color="auto"/>
                    <w:right w:val="none" w:sz="0" w:space="0" w:color="auto"/>
                  </w:divBdr>
                </w:div>
                <w:div w:id="1788885714">
                  <w:marLeft w:val="0"/>
                  <w:marRight w:val="0"/>
                  <w:marTop w:val="0"/>
                  <w:marBottom w:val="0"/>
                  <w:divBdr>
                    <w:top w:val="none" w:sz="0" w:space="0" w:color="auto"/>
                    <w:left w:val="none" w:sz="0" w:space="0" w:color="auto"/>
                    <w:bottom w:val="none" w:sz="0" w:space="0" w:color="auto"/>
                    <w:right w:val="none" w:sz="0" w:space="0" w:color="auto"/>
                  </w:divBdr>
                </w:div>
                <w:div w:id="697193655">
                  <w:marLeft w:val="0"/>
                  <w:marRight w:val="0"/>
                  <w:marTop w:val="0"/>
                  <w:marBottom w:val="0"/>
                  <w:divBdr>
                    <w:top w:val="none" w:sz="0" w:space="0" w:color="auto"/>
                    <w:left w:val="none" w:sz="0" w:space="0" w:color="auto"/>
                    <w:bottom w:val="none" w:sz="0" w:space="0" w:color="auto"/>
                    <w:right w:val="none" w:sz="0" w:space="0" w:color="auto"/>
                  </w:divBdr>
                </w:div>
                <w:div w:id="467283220">
                  <w:marLeft w:val="0"/>
                  <w:marRight w:val="0"/>
                  <w:marTop w:val="0"/>
                  <w:marBottom w:val="0"/>
                  <w:divBdr>
                    <w:top w:val="none" w:sz="0" w:space="0" w:color="auto"/>
                    <w:left w:val="none" w:sz="0" w:space="0" w:color="auto"/>
                    <w:bottom w:val="none" w:sz="0" w:space="0" w:color="auto"/>
                    <w:right w:val="none" w:sz="0" w:space="0" w:color="auto"/>
                  </w:divBdr>
                </w:div>
                <w:div w:id="1826630347">
                  <w:marLeft w:val="0"/>
                  <w:marRight w:val="0"/>
                  <w:marTop w:val="0"/>
                  <w:marBottom w:val="0"/>
                  <w:divBdr>
                    <w:top w:val="none" w:sz="0" w:space="0" w:color="auto"/>
                    <w:left w:val="none" w:sz="0" w:space="0" w:color="auto"/>
                    <w:bottom w:val="none" w:sz="0" w:space="0" w:color="auto"/>
                    <w:right w:val="none" w:sz="0" w:space="0" w:color="auto"/>
                  </w:divBdr>
                </w:div>
                <w:div w:id="1249147922">
                  <w:marLeft w:val="0"/>
                  <w:marRight w:val="0"/>
                  <w:marTop w:val="0"/>
                  <w:marBottom w:val="0"/>
                  <w:divBdr>
                    <w:top w:val="none" w:sz="0" w:space="0" w:color="auto"/>
                    <w:left w:val="none" w:sz="0" w:space="0" w:color="auto"/>
                    <w:bottom w:val="none" w:sz="0" w:space="0" w:color="auto"/>
                    <w:right w:val="none" w:sz="0" w:space="0" w:color="auto"/>
                  </w:divBdr>
                </w:div>
                <w:div w:id="1819373705">
                  <w:marLeft w:val="0"/>
                  <w:marRight w:val="0"/>
                  <w:marTop w:val="0"/>
                  <w:marBottom w:val="0"/>
                  <w:divBdr>
                    <w:top w:val="none" w:sz="0" w:space="0" w:color="auto"/>
                    <w:left w:val="none" w:sz="0" w:space="0" w:color="auto"/>
                    <w:bottom w:val="none" w:sz="0" w:space="0" w:color="auto"/>
                    <w:right w:val="none" w:sz="0" w:space="0" w:color="auto"/>
                  </w:divBdr>
                </w:div>
                <w:div w:id="1904675134">
                  <w:marLeft w:val="0"/>
                  <w:marRight w:val="0"/>
                  <w:marTop w:val="0"/>
                  <w:marBottom w:val="0"/>
                  <w:divBdr>
                    <w:top w:val="none" w:sz="0" w:space="0" w:color="auto"/>
                    <w:left w:val="none" w:sz="0" w:space="0" w:color="auto"/>
                    <w:bottom w:val="none" w:sz="0" w:space="0" w:color="auto"/>
                    <w:right w:val="none" w:sz="0" w:space="0" w:color="auto"/>
                  </w:divBdr>
                </w:div>
                <w:div w:id="455369170">
                  <w:marLeft w:val="0"/>
                  <w:marRight w:val="0"/>
                  <w:marTop w:val="0"/>
                  <w:marBottom w:val="0"/>
                  <w:divBdr>
                    <w:top w:val="none" w:sz="0" w:space="0" w:color="auto"/>
                    <w:left w:val="none" w:sz="0" w:space="0" w:color="auto"/>
                    <w:bottom w:val="none" w:sz="0" w:space="0" w:color="auto"/>
                    <w:right w:val="none" w:sz="0" w:space="0" w:color="auto"/>
                  </w:divBdr>
                </w:div>
                <w:div w:id="1302422380">
                  <w:marLeft w:val="0"/>
                  <w:marRight w:val="0"/>
                  <w:marTop w:val="0"/>
                  <w:marBottom w:val="0"/>
                  <w:divBdr>
                    <w:top w:val="none" w:sz="0" w:space="0" w:color="auto"/>
                    <w:left w:val="none" w:sz="0" w:space="0" w:color="auto"/>
                    <w:bottom w:val="none" w:sz="0" w:space="0" w:color="auto"/>
                    <w:right w:val="none" w:sz="0" w:space="0" w:color="auto"/>
                  </w:divBdr>
                </w:div>
                <w:div w:id="995106443">
                  <w:marLeft w:val="0"/>
                  <w:marRight w:val="0"/>
                  <w:marTop w:val="0"/>
                  <w:marBottom w:val="0"/>
                  <w:divBdr>
                    <w:top w:val="none" w:sz="0" w:space="0" w:color="auto"/>
                    <w:left w:val="none" w:sz="0" w:space="0" w:color="auto"/>
                    <w:bottom w:val="none" w:sz="0" w:space="0" w:color="auto"/>
                    <w:right w:val="none" w:sz="0" w:space="0" w:color="auto"/>
                  </w:divBdr>
                </w:div>
                <w:div w:id="1342242844">
                  <w:marLeft w:val="0"/>
                  <w:marRight w:val="0"/>
                  <w:marTop w:val="0"/>
                  <w:marBottom w:val="0"/>
                  <w:divBdr>
                    <w:top w:val="none" w:sz="0" w:space="0" w:color="auto"/>
                    <w:left w:val="none" w:sz="0" w:space="0" w:color="auto"/>
                    <w:bottom w:val="none" w:sz="0" w:space="0" w:color="auto"/>
                    <w:right w:val="none" w:sz="0" w:space="0" w:color="auto"/>
                  </w:divBdr>
                </w:div>
                <w:div w:id="1102071387">
                  <w:marLeft w:val="0"/>
                  <w:marRight w:val="0"/>
                  <w:marTop w:val="0"/>
                  <w:marBottom w:val="0"/>
                  <w:divBdr>
                    <w:top w:val="none" w:sz="0" w:space="0" w:color="auto"/>
                    <w:left w:val="none" w:sz="0" w:space="0" w:color="auto"/>
                    <w:bottom w:val="none" w:sz="0" w:space="0" w:color="auto"/>
                    <w:right w:val="none" w:sz="0" w:space="0" w:color="auto"/>
                  </w:divBdr>
                </w:div>
                <w:div w:id="830683411">
                  <w:marLeft w:val="0"/>
                  <w:marRight w:val="0"/>
                  <w:marTop w:val="0"/>
                  <w:marBottom w:val="0"/>
                  <w:divBdr>
                    <w:top w:val="none" w:sz="0" w:space="0" w:color="auto"/>
                    <w:left w:val="none" w:sz="0" w:space="0" w:color="auto"/>
                    <w:bottom w:val="none" w:sz="0" w:space="0" w:color="auto"/>
                    <w:right w:val="none" w:sz="0" w:space="0" w:color="auto"/>
                  </w:divBdr>
                </w:div>
                <w:div w:id="640235579">
                  <w:marLeft w:val="0"/>
                  <w:marRight w:val="0"/>
                  <w:marTop w:val="0"/>
                  <w:marBottom w:val="0"/>
                  <w:divBdr>
                    <w:top w:val="none" w:sz="0" w:space="0" w:color="auto"/>
                    <w:left w:val="none" w:sz="0" w:space="0" w:color="auto"/>
                    <w:bottom w:val="none" w:sz="0" w:space="0" w:color="auto"/>
                    <w:right w:val="none" w:sz="0" w:space="0" w:color="auto"/>
                  </w:divBdr>
                </w:div>
                <w:div w:id="1279877477">
                  <w:marLeft w:val="0"/>
                  <w:marRight w:val="0"/>
                  <w:marTop w:val="0"/>
                  <w:marBottom w:val="0"/>
                  <w:divBdr>
                    <w:top w:val="none" w:sz="0" w:space="0" w:color="auto"/>
                    <w:left w:val="none" w:sz="0" w:space="0" w:color="auto"/>
                    <w:bottom w:val="none" w:sz="0" w:space="0" w:color="auto"/>
                    <w:right w:val="none" w:sz="0" w:space="0" w:color="auto"/>
                  </w:divBdr>
                </w:div>
                <w:div w:id="122506582">
                  <w:marLeft w:val="0"/>
                  <w:marRight w:val="0"/>
                  <w:marTop w:val="0"/>
                  <w:marBottom w:val="0"/>
                  <w:divBdr>
                    <w:top w:val="none" w:sz="0" w:space="0" w:color="auto"/>
                    <w:left w:val="none" w:sz="0" w:space="0" w:color="auto"/>
                    <w:bottom w:val="none" w:sz="0" w:space="0" w:color="auto"/>
                    <w:right w:val="none" w:sz="0" w:space="0" w:color="auto"/>
                  </w:divBdr>
                </w:div>
                <w:div w:id="1981493717">
                  <w:marLeft w:val="0"/>
                  <w:marRight w:val="0"/>
                  <w:marTop w:val="0"/>
                  <w:marBottom w:val="0"/>
                  <w:divBdr>
                    <w:top w:val="none" w:sz="0" w:space="0" w:color="auto"/>
                    <w:left w:val="none" w:sz="0" w:space="0" w:color="auto"/>
                    <w:bottom w:val="none" w:sz="0" w:space="0" w:color="auto"/>
                    <w:right w:val="none" w:sz="0" w:space="0" w:color="auto"/>
                  </w:divBdr>
                </w:div>
                <w:div w:id="1265915789">
                  <w:marLeft w:val="0"/>
                  <w:marRight w:val="0"/>
                  <w:marTop w:val="0"/>
                  <w:marBottom w:val="0"/>
                  <w:divBdr>
                    <w:top w:val="none" w:sz="0" w:space="0" w:color="auto"/>
                    <w:left w:val="none" w:sz="0" w:space="0" w:color="auto"/>
                    <w:bottom w:val="none" w:sz="0" w:space="0" w:color="auto"/>
                    <w:right w:val="none" w:sz="0" w:space="0" w:color="auto"/>
                  </w:divBdr>
                </w:div>
                <w:div w:id="1376857762">
                  <w:marLeft w:val="0"/>
                  <w:marRight w:val="0"/>
                  <w:marTop w:val="0"/>
                  <w:marBottom w:val="0"/>
                  <w:divBdr>
                    <w:top w:val="none" w:sz="0" w:space="0" w:color="auto"/>
                    <w:left w:val="none" w:sz="0" w:space="0" w:color="auto"/>
                    <w:bottom w:val="none" w:sz="0" w:space="0" w:color="auto"/>
                    <w:right w:val="none" w:sz="0" w:space="0" w:color="auto"/>
                  </w:divBdr>
                </w:div>
                <w:div w:id="627470661">
                  <w:marLeft w:val="0"/>
                  <w:marRight w:val="0"/>
                  <w:marTop w:val="0"/>
                  <w:marBottom w:val="0"/>
                  <w:divBdr>
                    <w:top w:val="none" w:sz="0" w:space="0" w:color="auto"/>
                    <w:left w:val="none" w:sz="0" w:space="0" w:color="auto"/>
                    <w:bottom w:val="none" w:sz="0" w:space="0" w:color="auto"/>
                    <w:right w:val="none" w:sz="0" w:space="0" w:color="auto"/>
                  </w:divBdr>
                </w:div>
                <w:div w:id="327516024">
                  <w:marLeft w:val="0"/>
                  <w:marRight w:val="0"/>
                  <w:marTop w:val="0"/>
                  <w:marBottom w:val="0"/>
                  <w:divBdr>
                    <w:top w:val="none" w:sz="0" w:space="0" w:color="auto"/>
                    <w:left w:val="none" w:sz="0" w:space="0" w:color="auto"/>
                    <w:bottom w:val="none" w:sz="0" w:space="0" w:color="auto"/>
                    <w:right w:val="none" w:sz="0" w:space="0" w:color="auto"/>
                  </w:divBdr>
                </w:div>
                <w:div w:id="1166673286">
                  <w:marLeft w:val="0"/>
                  <w:marRight w:val="0"/>
                  <w:marTop w:val="0"/>
                  <w:marBottom w:val="0"/>
                  <w:divBdr>
                    <w:top w:val="none" w:sz="0" w:space="0" w:color="auto"/>
                    <w:left w:val="none" w:sz="0" w:space="0" w:color="auto"/>
                    <w:bottom w:val="none" w:sz="0" w:space="0" w:color="auto"/>
                    <w:right w:val="none" w:sz="0" w:space="0" w:color="auto"/>
                  </w:divBdr>
                </w:div>
                <w:div w:id="1762141012">
                  <w:marLeft w:val="0"/>
                  <w:marRight w:val="0"/>
                  <w:marTop w:val="0"/>
                  <w:marBottom w:val="0"/>
                  <w:divBdr>
                    <w:top w:val="none" w:sz="0" w:space="0" w:color="auto"/>
                    <w:left w:val="none" w:sz="0" w:space="0" w:color="auto"/>
                    <w:bottom w:val="none" w:sz="0" w:space="0" w:color="auto"/>
                    <w:right w:val="none" w:sz="0" w:space="0" w:color="auto"/>
                  </w:divBdr>
                </w:div>
                <w:div w:id="1867019282">
                  <w:marLeft w:val="0"/>
                  <w:marRight w:val="0"/>
                  <w:marTop w:val="0"/>
                  <w:marBottom w:val="0"/>
                  <w:divBdr>
                    <w:top w:val="none" w:sz="0" w:space="0" w:color="auto"/>
                    <w:left w:val="none" w:sz="0" w:space="0" w:color="auto"/>
                    <w:bottom w:val="none" w:sz="0" w:space="0" w:color="auto"/>
                    <w:right w:val="none" w:sz="0" w:space="0" w:color="auto"/>
                  </w:divBdr>
                </w:div>
                <w:div w:id="278606434">
                  <w:marLeft w:val="0"/>
                  <w:marRight w:val="0"/>
                  <w:marTop w:val="0"/>
                  <w:marBottom w:val="0"/>
                  <w:divBdr>
                    <w:top w:val="none" w:sz="0" w:space="0" w:color="auto"/>
                    <w:left w:val="none" w:sz="0" w:space="0" w:color="auto"/>
                    <w:bottom w:val="none" w:sz="0" w:space="0" w:color="auto"/>
                    <w:right w:val="none" w:sz="0" w:space="0" w:color="auto"/>
                  </w:divBdr>
                </w:div>
                <w:div w:id="2037080820">
                  <w:marLeft w:val="0"/>
                  <w:marRight w:val="0"/>
                  <w:marTop w:val="0"/>
                  <w:marBottom w:val="0"/>
                  <w:divBdr>
                    <w:top w:val="none" w:sz="0" w:space="0" w:color="auto"/>
                    <w:left w:val="none" w:sz="0" w:space="0" w:color="auto"/>
                    <w:bottom w:val="none" w:sz="0" w:space="0" w:color="auto"/>
                    <w:right w:val="none" w:sz="0" w:space="0" w:color="auto"/>
                  </w:divBdr>
                </w:div>
                <w:div w:id="1293288741">
                  <w:marLeft w:val="0"/>
                  <w:marRight w:val="0"/>
                  <w:marTop w:val="0"/>
                  <w:marBottom w:val="0"/>
                  <w:divBdr>
                    <w:top w:val="none" w:sz="0" w:space="0" w:color="auto"/>
                    <w:left w:val="none" w:sz="0" w:space="0" w:color="auto"/>
                    <w:bottom w:val="none" w:sz="0" w:space="0" w:color="auto"/>
                    <w:right w:val="none" w:sz="0" w:space="0" w:color="auto"/>
                  </w:divBdr>
                </w:div>
                <w:div w:id="1930383080">
                  <w:marLeft w:val="0"/>
                  <w:marRight w:val="0"/>
                  <w:marTop w:val="0"/>
                  <w:marBottom w:val="0"/>
                  <w:divBdr>
                    <w:top w:val="none" w:sz="0" w:space="0" w:color="auto"/>
                    <w:left w:val="none" w:sz="0" w:space="0" w:color="auto"/>
                    <w:bottom w:val="none" w:sz="0" w:space="0" w:color="auto"/>
                    <w:right w:val="none" w:sz="0" w:space="0" w:color="auto"/>
                  </w:divBdr>
                </w:div>
                <w:div w:id="1264535439">
                  <w:marLeft w:val="0"/>
                  <w:marRight w:val="0"/>
                  <w:marTop w:val="0"/>
                  <w:marBottom w:val="0"/>
                  <w:divBdr>
                    <w:top w:val="none" w:sz="0" w:space="0" w:color="auto"/>
                    <w:left w:val="none" w:sz="0" w:space="0" w:color="auto"/>
                    <w:bottom w:val="none" w:sz="0" w:space="0" w:color="auto"/>
                    <w:right w:val="none" w:sz="0" w:space="0" w:color="auto"/>
                  </w:divBdr>
                </w:div>
                <w:div w:id="1308165403">
                  <w:marLeft w:val="0"/>
                  <w:marRight w:val="0"/>
                  <w:marTop w:val="0"/>
                  <w:marBottom w:val="0"/>
                  <w:divBdr>
                    <w:top w:val="none" w:sz="0" w:space="0" w:color="auto"/>
                    <w:left w:val="none" w:sz="0" w:space="0" w:color="auto"/>
                    <w:bottom w:val="none" w:sz="0" w:space="0" w:color="auto"/>
                    <w:right w:val="none" w:sz="0" w:space="0" w:color="auto"/>
                  </w:divBdr>
                </w:div>
                <w:div w:id="1757945413">
                  <w:marLeft w:val="0"/>
                  <w:marRight w:val="0"/>
                  <w:marTop w:val="0"/>
                  <w:marBottom w:val="0"/>
                  <w:divBdr>
                    <w:top w:val="none" w:sz="0" w:space="0" w:color="auto"/>
                    <w:left w:val="none" w:sz="0" w:space="0" w:color="auto"/>
                    <w:bottom w:val="none" w:sz="0" w:space="0" w:color="auto"/>
                    <w:right w:val="none" w:sz="0" w:space="0" w:color="auto"/>
                  </w:divBdr>
                </w:div>
                <w:div w:id="1452630230">
                  <w:marLeft w:val="0"/>
                  <w:marRight w:val="0"/>
                  <w:marTop w:val="0"/>
                  <w:marBottom w:val="0"/>
                  <w:divBdr>
                    <w:top w:val="none" w:sz="0" w:space="0" w:color="auto"/>
                    <w:left w:val="none" w:sz="0" w:space="0" w:color="auto"/>
                    <w:bottom w:val="none" w:sz="0" w:space="0" w:color="auto"/>
                    <w:right w:val="none" w:sz="0" w:space="0" w:color="auto"/>
                  </w:divBdr>
                </w:div>
                <w:div w:id="443040264">
                  <w:marLeft w:val="0"/>
                  <w:marRight w:val="0"/>
                  <w:marTop w:val="0"/>
                  <w:marBottom w:val="0"/>
                  <w:divBdr>
                    <w:top w:val="none" w:sz="0" w:space="0" w:color="auto"/>
                    <w:left w:val="none" w:sz="0" w:space="0" w:color="auto"/>
                    <w:bottom w:val="none" w:sz="0" w:space="0" w:color="auto"/>
                    <w:right w:val="none" w:sz="0" w:space="0" w:color="auto"/>
                  </w:divBdr>
                </w:div>
                <w:div w:id="959800048">
                  <w:marLeft w:val="0"/>
                  <w:marRight w:val="0"/>
                  <w:marTop w:val="0"/>
                  <w:marBottom w:val="0"/>
                  <w:divBdr>
                    <w:top w:val="none" w:sz="0" w:space="0" w:color="auto"/>
                    <w:left w:val="none" w:sz="0" w:space="0" w:color="auto"/>
                    <w:bottom w:val="none" w:sz="0" w:space="0" w:color="auto"/>
                    <w:right w:val="none" w:sz="0" w:space="0" w:color="auto"/>
                  </w:divBdr>
                </w:div>
                <w:div w:id="1197742558">
                  <w:marLeft w:val="0"/>
                  <w:marRight w:val="0"/>
                  <w:marTop w:val="0"/>
                  <w:marBottom w:val="0"/>
                  <w:divBdr>
                    <w:top w:val="none" w:sz="0" w:space="0" w:color="auto"/>
                    <w:left w:val="none" w:sz="0" w:space="0" w:color="auto"/>
                    <w:bottom w:val="none" w:sz="0" w:space="0" w:color="auto"/>
                    <w:right w:val="none" w:sz="0" w:space="0" w:color="auto"/>
                  </w:divBdr>
                </w:div>
                <w:div w:id="1779594273">
                  <w:marLeft w:val="0"/>
                  <w:marRight w:val="0"/>
                  <w:marTop w:val="0"/>
                  <w:marBottom w:val="0"/>
                  <w:divBdr>
                    <w:top w:val="none" w:sz="0" w:space="0" w:color="auto"/>
                    <w:left w:val="none" w:sz="0" w:space="0" w:color="auto"/>
                    <w:bottom w:val="none" w:sz="0" w:space="0" w:color="auto"/>
                    <w:right w:val="none" w:sz="0" w:space="0" w:color="auto"/>
                  </w:divBdr>
                </w:div>
                <w:div w:id="920676294">
                  <w:marLeft w:val="0"/>
                  <w:marRight w:val="0"/>
                  <w:marTop w:val="0"/>
                  <w:marBottom w:val="0"/>
                  <w:divBdr>
                    <w:top w:val="none" w:sz="0" w:space="0" w:color="auto"/>
                    <w:left w:val="none" w:sz="0" w:space="0" w:color="auto"/>
                    <w:bottom w:val="none" w:sz="0" w:space="0" w:color="auto"/>
                    <w:right w:val="none" w:sz="0" w:space="0" w:color="auto"/>
                  </w:divBdr>
                </w:div>
                <w:div w:id="9387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7978">
      <w:bodyDiv w:val="1"/>
      <w:marLeft w:val="0"/>
      <w:marRight w:val="0"/>
      <w:marTop w:val="0"/>
      <w:marBottom w:val="0"/>
      <w:divBdr>
        <w:top w:val="none" w:sz="0" w:space="0" w:color="auto"/>
        <w:left w:val="none" w:sz="0" w:space="0" w:color="auto"/>
        <w:bottom w:val="none" w:sz="0" w:space="0" w:color="auto"/>
        <w:right w:val="none" w:sz="0" w:space="0" w:color="auto"/>
      </w:divBdr>
      <w:divsChild>
        <w:div w:id="43142473">
          <w:marLeft w:val="0"/>
          <w:marRight w:val="0"/>
          <w:marTop w:val="0"/>
          <w:marBottom w:val="0"/>
          <w:divBdr>
            <w:top w:val="none" w:sz="0" w:space="0" w:color="auto"/>
            <w:left w:val="none" w:sz="0" w:space="0" w:color="auto"/>
            <w:bottom w:val="none" w:sz="0" w:space="0" w:color="auto"/>
            <w:right w:val="none" w:sz="0" w:space="0" w:color="auto"/>
          </w:divBdr>
        </w:div>
        <w:div w:id="302278321">
          <w:marLeft w:val="0"/>
          <w:marRight w:val="0"/>
          <w:marTop w:val="0"/>
          <w:marBottom w:val="0"/>
          <w:divBdr>
            <w:top w:val="none" w:sz="0" w:space="0" w:color="auto"/>
            <w:left w:val="none" w:sz="0" w:space="0" w:color="auto"/>
            <w:bottom w:val="none" w:sz="0" w:space="0" w:color="auto"/>
            <w:right w:val="none" w:sz="0" w:space="0" w:color="auto"/>
          </w:divBdr>
        </w:div>
        <w:div w:id="1208682793">
          <w:marLeft w:val="0"/>
          <w:marRight w:val="0"/>
          <w:marTop w:val="0"/>
          <w:marBottom w:val="0"/>
          <w:divBdr>
            <w:top w:val="none" w:sz="0" w:space="0" w:color="auto"/>
            <w:left w:val="none" w:sz="0" w:space="0" w:color="auto"/>
            <w:bottom w:val="none" w:sz="0" w:space="0" w:color="auto"/>
            <w:right w:val="none" w:sz="0" w:space="0" w:color="auto"/>
          </w:divBdr>
        </w:div>
      </w:divsChild>
    </w:div>
    <w:div w:id="20646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businessculture.org/business-culture/cultural-differences-in-busin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hbr.org/2018/01/the-culture-factor" TargetMode="External"/><Relationship Id="rId2" Type="http://schemas.openxmlformats.org/officeDocument/2006/relationships/numbering" Target="numbering.xml"/><Relationship Id="rId16" Type="http://schemas.openxmlformats.org/officeDocument/2006/relationships/hyperlink" Target="https://bizfluent.com/info-8371893-there-betweenorganizational-corporate-cultur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dspace.kntu.kr.ua/jspui/bitstream/123456789/899/1/53.pdf"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usnauka.com/7._"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5450F-D686-4DAE-956F-E4A693A8F94E}" type="doc">
      <dgm:prSet loTypeId="urn:microsoft.com/office/officeart/2005/8/layout/pyramid3" loCatId="pyramid" qsTypeId="urn:microsoft.com/office/officeart/2005/8/quickstyle/simple1" qsCatId="simple" csTypeId="urn:microsoft.com/office/officeart/2005/8/colors/accent1_2" csCatId="accent1" phldr="1"/>
      <dgm:spPr/>
    </dgm:pt>
    <dgm:pt modelId="{1D89CB26-9CFB-4A31-A5E8-94B2714B4D0F}">
      <dgm:prSet phldrT="[Текст]" custT="1"/>
      <dgm:spPr/>
      <dgm:t>
        <a:bodyPr/>
        <a:lstStyle/>
        <a:p>
          <a:r>
            <a:rPr lang="ru-RU" sz="1400">
              <a:latin typeface="Times New Roman" pitchFamily="18" charset="0"/>
              <a:cs typeface="Times New Roman" pitchFamily="18" charset="0"/>
            </a:rPr>
            <a:t>Японія</a:t>
          </a:r>
        </a:p>
      </dgm:t>
    </dgm:pt>
    <dgm:pt modelId="{941DB57F-0746-481A-B096-34AF3BE7A1A1}" type="parTrans" cxnId="{96F214DC-ACBF-4063-90BC-45880F1ACB4E}">
      <dgm:prSet/>
      <dgm:spPr/>
      <dgm:t>
        <a:bodyPr/>
        <a:lstStyle/>
        <a:p>
          <a:endParaRPr lang="ru-RU"/>
        </a:p>
      </dgm:t>
    </dgm:pt>
    <dgm:pt modelId="{ADAE6599-35FF-43CB-BB51-1ABC7713ECDE}" type="sibTrans" cxnId="{96F214DC-ACBF-4063-90BC-45880F1ACB4E}">
      <dgm:prSet/>
      <dgm:spPr/>
      <dgm:t>
        <a:bodyPr/>
        <a:lstStyle/>
        <a:p>
          <a:endParaRPr lang="ru-RU"/>
        </a:p>
      </dgm:t>
    </dgm:pt>
    <dgm:pt modelId="{2F1507EE-FE01-45C6-9CDB-F26F473A1EC5}">
      <dgm:prSet phldrT="[Текст]" custT="1"/>
      <dgm:spPr/>
      <dgm:t>
        <a:bodyPr/>
        <a:lstStyle/>
        <a:p>
          <a:r>
            <a:rPr lang="ru-RU" sz="1400">
              <a:latin typeface="Times New Roman" pitchFamily="18" charset="0"/>
              <a:cs typeface="Times New Roman" pitchFamily="18" charset="0"/>
            </a:rPr>
            <a:t>Арабські країни</a:t>
          </a:r>
        </a:p>
      </dgm:t>
    </dgm:pt>
    <dgm:pt modelId="{7820A601-FF4E-438F-B855-91A578F3CFF5}" type="parTrans" cxnId="{B2284F19-77F9-4F97-B530-833562BF472F}">
      <dgm:prSet/>
      <dgm:spPr/>
      <dgm:t>
        <a:bodyPr/>
        <a:lstStyle/>
        <a:p>
          <a:endParaRPr lang="ru-RU"/>
        </a:p>
      </dgm:t>
    </dgm:pt>
    <dgm:pt modelId="{D873708F-1377-474F-A4E0-F8D430142B5E}" type="sibTrans" cxnId="{B2284F19-77F9-4F97-B530-833562BF472F}">
      <dgm:prSet/>
      <dgm:spPr/>
      <dgm:t>
        <a:bodyPr/>
        <a:lstStyle/>
        <a:p>
          <a:endParaRPr lang="ru-RU"/>
        </a:p>
      </dgm:t>
    </dgm:pt>
    <dgm:pt modelId="{2FB312E3-15BC-4E94-9FED-BC12A61159D4}">
      <dgm:prSet custT="1"/>
      <dgm:spPr/>
      <dgm:t>
        <a:bodyPr/>
        <a:lstStyle/>
        <a:p>
          <a:r>
            <a:rPr lang="ru-RU" sz="1400">
              <a:latin typeface="Times New Roman" pitchFamily="18" charset="0"/>
              <a:cs typeface="Times New Roman" pitchFamily="18" charset="0"/>
            </a:rPr>
            <a:t>Іспанія</a:t>
          </a:r>
        </a:p>
      </dgm:t>
    </dgm:pt>
    <dgm:pt modelId="{9E6E4077-5A8D-40B1-8D17-14ED49DB9069}" type="parTrans" cxnId="{05C83DD0-B469-4491-A0BC-66C685DCC925}">
      <dgm:prSet/>
      <dgm:spPr/>
      <dgm:t>
        <a:bodyPr/>
        <a:lstStyle/>
        <a:p>
          <a:endParaRPr lang="ru-RU"/>
        </a:p>
      </dgm:t>
    </dgm:pt>
    <dgm:pt modelId="{8482D3F7-7745-4A13-9660-83B03973779B}" type="sibTrans" cxnId="{05C83DD0-B469-4491-A0BC-66C685DCC925}">
      <dgm:prSet/>
      <dgm:spPr/>
      <dgm:t>
        <a:bodyPr/>
        <a:lstStyle/>
        <a:p>
          <a:endParaRPr lang="ru-RU"/>
        </a:p>
      </dgm:t>
    </dgm:pt>
    <dgm:pt modelId="{6DD4D263-37D1-4855-B6B5-C12C695B45EA}">
      <dgm:prSet custT="1"/>
      <dgm:spPr/>
      <dgm:t>
        <a:bodyPr/>
        <a:lstStyle/>
        <a:p>
          <a:r>
            <a:rPr lang="ru-RU" sz="1400">
              <a:latin typeface="Times New Roman" pitchFamily="18" charset="0"/>
              <a:cs typeface="Times New Roman" pitchFamily="18" charset="0"/>
            </a:rPr>
            <a:t>Італія</a:t>
          </a:r>
        </a:p>
      </dgm:t>
    </dgm:pt>
    <dgm:pt modelId="{DBB9B231-28FA-4906-B4C7-90C9D4013766}" type="parTrans" cxnId="{ECE83492-CB1A-4472-83A7-4C229B03E96E}">
      <dgm:prSet/>
      <dgm:spPr/>
      <dgm:t>
        <a:bodyPr/>
        <a:lstStyle/>
        <a:p>
          <a:endParaRPr lang="ru-RU"/>
        </a:p>
      </dgm:t>
    </dgm:pt>
    <dgm:pt modelId="{A3D09423-285D-4FC0-A41E-D07A16437906}" type="sibTrans" cxnId="{ECE83492-CB1A-4472-83A7-4C229B03E96E}">
      <dgm:prSet/>
      <dgm:spPr/>
      <dgm:t>
        <a:bodyPr/>
        <a:lstStyle/>
        <a:p>
          <a:endParaRPr lang="ru-RU"/>
        </a:p>
      </dgm:t>
    </dgm:pt>
    <dgm:pt modelId="{900DADB4-3A7D-4A26-9F3B-4CDCE900CC42}">
      <dgm:prSet custT="1"/>
      <dgm:spPr/>
      <dgm:t>
        <a:bodyPr/>
        <a:lstStyle/>
        <a:p>
          <a:r>
            <a:rPr lang="ru-RU" sz="1400">
              <a:latin typeface="Times New Roman" pitchFamily="18" charset="0"/>
              <a:cs typeface="Times New Roman" pitchFamily="18" charset="0"/>
            </a:rPr>
            <a:t>Латинська Америка</a:t>
          </a:r>
        </a:p>
      </dgm:t>
    </dgm:pt>
    <dgm:pt modelId="{8963AB3C-28F3-4F32-8730-AA0442131E8D}" type="parTrans" cxnId="{F198EB82-3A61-4CE7-AD4B-C6F00201DA2E}">
      <dgm:prSet/>
      <dgm:spPr/>
      <dgm:t>
        <a:bodyPr/>
        <a:lstStyle/>
        <a:p>
          <a:endParaRPr lang="ru-RU"/>
        </a:p>
      </dgm:t>
    </dgm:pt>
    <dgm:pt modelId="{2D27DF95-4956-4AB1-81B1-A8AD760E2AFA}" type="sibTrans" cxnId="{F198EB82-3A61-4CE7-AD4B-C6F00201DA2E}">
      <dgm:prSet/>
      <dgm:spPr/>
      <dgm:t>
        <a:bodyPr/>
        <a:lstStyle/>
        <a:p>
          <a:endParaRPr lang="ru-RU"/>
        </a:p>
      </dgm:t>
    </dgm:pt>
    <dgm:pt modelId="{2C219156-2C7E-4F9E-A65B-77001A7F5E8A}">
      <dgm:prSet custT="1"/>
      <dgm:spPr/>
      <dgm:t>
        <a:bodyPr/>
        <a:lstStyle/>
        <a:p>
          <a:r>
            <a:rPr lang="ru-RU" sz="1400">
              <a:latin typeface="Times New Roman" pitchFamily="18" charset="0"/>
              <a:cs typeface="Times New Roman" pitchFamily="18" charset="0"/>
            </a:rPr>
            <a:t>Германія</a:t>
          </a:r>
        </a:p>
      </dgm:t>
    </dgm:pt>
    <dgm:pt modelId="{8074A510-F338-4B92-AFFE-9DDCD7AFD7B4}" type="parTrans" cxnId="{F1421F4A-9A87-40DF-920E-360D9B14DFE3}">
      <dgm:prSet/>
      <dgm:spPr/>
      <dgm:t>
        <a:bodyPr/>
        <a:lstStyle/>
        <a:p>
          <a:endParaRPr lang="ru-RU"/>
        </a:p>
      </dgm:t>
    </dgm:pt>
    <dgm:pt modelId="{CCAD01FD-DB6B-46FD-96F5-0DA9C4268884}" type="sibTrans" cxnId="{F1421F4A-9A87-40DF-920E-360D9B14DFE3}">
      <dgm:prSet/>
      <dgm:spPr/>
      <dgm:t>
        <a:bodyPr/>
        <a:lstStyle/>
        <a:p>
          <a:endParaRPr lang="ru-RU"/>
        </a:p>
      </dgm:t>
    </dgm:pt>
    <dgm:pt modelId="{B5AF107F-88B2-4918-B67F-E9815C812B05}">
      <dgm:prSet custT="1"/>
      <dgm:spPr/>
      <dgm:t>
        <a:bodyPr/>
        <a:lstStyle/>
        <a:p>
          <a:r>
            <a:rPr lang="ru-RU" sz="1400">
              <a:latin typeface="Times New Roman" pitchFamily="18" charset="0"/>
              <a:cs typeface="Times New Roman" pitchFamily="18" charset="0"/>
            </a:rPr>
            <a:t>Франція</a:t>
          </a:r>
        </a:p>
      </dgm:t>
    </dgm:pt>
    <dgm:pt modelId="{5AA6EB38-6D22-4593-9249-CD09217C0B56}" type="parTrans" cxnId="{288BA3D3-9CA2-4467-A4B6-C841BA5072CB}">
      <dgm:prSet/>
      <dgm:spPr/>
      <dgm:t>
        <a:bodyPr/>
        <a:lstStyle/>
        <a:p>
          <a:endParaRPr lang="ru-RU"/>
        </a:p>
      </dgm:t>
    </dgm:pt>
    <dgm:pt modelId="{C406984B-F7CD-4A04-AA23-2BEECB553AFC}" type="sibTrans" cxnId="{288BA3D3-9CA2-4467-A4B6-C841BA5072CB}">
      <dgm:prSet/>
      <dgm:spPr/>
      <dgm:t>
        <a:bodyPr/>
        <a:lstStyle/>
        <a:p>
          <a:endParaRPr lang="ru-RU"/>
        </a:p>
      </dgm:t>
    </dgm:pt>
    <dgm:pt modelId="{506E59D9-E466-4836-96E5-B974FA9F7C61}">
      <dgm:prSet custT="1"/>
      <dgm:spPr/>
      <dgm:t>
        <a:bodyPr/>
        <a:lstStyle/>
        <a:p>
          <a:r>
            <a:rPr lang="ru-RU" sz="1400">
              <a:latin typeface="Times New Roman" pitchFamily="18" charset="0"/>
              <a:cs typeface="Times New Roman" pitchFamily="18" charset="0"/>
            </a:rPr>
            <a:t>Англія </a:t>
          </a:r>
        </a:p>
      </dgm:t>
    </dgm:pt>
    <dgm:pt modelId="{7560158D-6921-4A04-A7B5-E812929D6FFE}" type="parTrans" cxnId="{D520DBAB-B2F9-473B-AD6F-E1C60D34560A}">
      <dgm:prSet/>
      <dgm:spPr/>
      <dgm:t>
        <a:bodyPr/>
        <a:lstStyle/>
        <a:p>
          <a:endParaRPr lang="ru-RU"/>
        </a:p>
      </dgm:t>
    </dgm:pt>
    <dgm:pt modelId="{2F12A9F0-69A8-4432-A6F6-BD2A942D8259}" type="sibTrans" cxnId="{D520DBAB-B2F9-473B-AD6F-E1C60D34560A}">
      <dgm:prSet/>
      <dgm:spPr/>
      <dgm:t>
        <a:bodyPr/>
        <a:lstStyle/>
        <a:p>
          <a:endParaRPr lang="ru-RU"/>
        </a:p>
      </dgm:t>
    </dgm:pt>
    <dgm:pt modelId="{80024C52-6807-4226-8E9C-EB94753153C3}" type="pres">
      <dgm:prSet presAssocID="{7FC5450F-D686-4DAE-956F-E4A693A8F94E}" presName="Name0" presStyleCnt="0">
        <dgm:presLayoutVars>
          <dgm:dir/>
          <dgm:animLvl val="lvl"/>
          <dgm:resizeHandles val="exact"/>
        </dgm:presLayoutVars>
      </dgm:prSet>
      <dgm:spPr/>
    </dgm:pt>
    <dgm:pt modelId="{3A025496-31AA-47D7-B4CA-D9EDF167541B}" type="pres">
      <dgm:prSet presAssocID="{1D89CB26-9CFB-4A31-A5E8-94B2714B4D0F}" presName="Name8" presStyleCnt="0"/>
      <dgm:spPr/>
    </dgm:pt>
    <dgm:pt modelId="{5706F468-2ED6-42C8-98DA-F65FFA713F6C}" type="pres">
      <dgm:prSet presAssocID="{1D89CB26-9CFB-4A31-A5E8-94B2714B4D0F}" presName="level" presStyleLbl="node1" presStyleIdx="0" presStyleCnt="8">
        <dgm:presLayoutVars>
          <dgm:chMax val="1"/>
          <dgm:bulletEnabled val="1"/>
        </dgm:presLayoutVars>
      </dgm:prSet>
      <dgm:spPr/>
    </dgm:pt>
    <dgm:pt modelId="{64A4FBF9-DCAC-46E4-8E95-4F2B9B08031E}" type="pres">
      <dgm:prSet presAssocID="{1D89CB26-9CFB-4A31-A5E8-94B2714B4D0F}" presName="levelTx" presStyleLbl="revTx" presStyleIdx="0" presStyleCnt="0">
        <dgm:presLayoutVars>
          <dgm:chMax val="1"/>
          <dgm:bulletEnabled val="1"/>
        </dgm:presLayoutVars>
      </dgm:prSet>
      <dgm:spPr/>
    </dgm:pt>
    <dgm:pt modelId="{1369F665-D530-4B16-917B-80A68BD0741A}" type="pres">
      <dgm:prSet presAssocID="{2F1507EE-FE01-45C6-9CDB-F26F473A1EC5}" presName="Name8" presStyleCnt="0"/>
      <dgm:spPr/>
    </dgm:pt>
    <dgm:pt modelId="{433F24AD-B835-44AF-9447-C7B7E5D7FE12}" type="pres">
      <dgm:prSet presAssocID="{2F1507EE-FE01-45C6-9CDB-F26F473A1EC5}" presName="level" presStyleLbl="node1" presStyleIdx="1" presStyleCnt="8">
        <dgm:presLayoutVars>
          <dgm:chMax val="1"/>
          <dgm:bulletEnabled val="1"/>
        </dgm:presLayoutVars>
      </dgm:prSet>
      <dgm:spPr/>
    </dgm:pt>
    <dgm:pt modelId="{527AD565-8710-4C0B-A31E-340AC9D9A648}" type="pres">
      <dgm:prSet presAssocID="{2F1507EE-FE01-45C6-9CDB-F26F473A1EC5}" presName="levelTx" presStyleLbl="revTx" presStyleIdx="0" presStyleCnt="0">
        <dgm:presLayoutVars>
          <dgm:chMax val="1"/>
          <dgm:bulletEnabled val="1"/>
        </dgm:presLayoutVars>
      </dgm:prSet>
      <dgm:spPr/>
    </dgm:pt>
    <dgm:pt modelId="{3A74FE37-1245-49D5-83FE-2395F3487485}" type="pres">
      <dgm:prSet presAssocID="{900DADB4-3A7D-4A26-9F3B-4CDCE900CC42}" presName="Name8" presStyleCnt="0"/>
      <dgm:spPr/>
    </dgm:pt>
    <dgm:pt modelId="{71760331-0816-4765-9A2B-176EC66ACC06}" type="pres">
      <dgm:prSet presAssocID="{900DADB4-3A7D-4A26-9F3B-4CDCE900CC42}" presName="level" presStyleLbl="node1" presStyleIdx="2" presStyleCnt="8">
        <dgm:presLayoutVars>
          <dgm:chMax val="1"/>
          <dgm:bulletEnabled val="1"/>
        </dgm:presLayoutVars>
      </dgm:prSet>
      <dgm:spPr/>
    </dgm:pt>
    <dgm:pt modelId="{59254B63-4171-40C5-8F62-E6758B54650F}" type="pres">
      <dgm:prSet presAssocID="{900DADB4-3A7D-4A26-9F3B-4CDCE900CC42}" presName="levelTx" presStyleLbl="revTx" presStyleIdx="0" presStyleCnt="0">
        <dgm:presLayoutVars>
          <dgm:chMax val="1"/>
          <dgm:bulletEnabled val="1"/>
        </dgm:presLayoutVars>
      </dgm:prSet>
      <dgm:spPr/>
    </dgm:pt>
    <dgm:pt modelId="{7E94D6AE-8204-4CB3-AB7B-B246CF3B450E}" type="pres">
      <dgm:prSet presAssocID="{6DD4D263-37D1-4855-B6B5-C12C695B45EA}" presName="Name8" presStyleCnt="0"/>
      <dgm:spPr/>
    </dgm:pt>
    <dgm:pt modelId="{0346CBAF-9044-4CFA-9B90-85F9BC80BD02}" type="pres">
      <dgm:prSet presAssocID="{6DD4D263-37D1-4855-B6B5-C12C695B45EA}" presName="level" presStyleLbl="node1" presStyleIdx="3" presStyleCnt="8">
        <dgm:presLayoutVars>
          <dgm:chMax val="1"/>
          <dgm:bulletEnabled val="1"/>
        </dgm:presLayoutVars>
      </dgm:prSet>
      <dgm:spPr/>
    </dgm:pt>
    <dgm:pt modelId="{688A5190-AE57-4CA7-A61E-E95EB9248BD0}" type="pres">
      <dgm:prSet presAssocID="{6DD4D263-37D1-4855-B6B5-C12C695B45EA}" presName="levelTx" presStyleLbl="revTx" presStyleIdx="0" presStyleCnt="0">
        <dgm:presLayoutVars>
          <dgm:chMax val="1"/>
          <dgm:bulletEnabled val="1"/>
        </dgm:presLayoutVars>
      </dgm:prSet>
      <dgm:spPr/>
    </dgm:pt>
    <dgm:pt modelId="{2717F90F-8E43-4B50-B849-60852AE33528}" type="pres">
      <dgm:prSet presAssocID="{2FB312E3-15BC-4E94-9FED-BC12A61159D4}" presName="Name8" presStyleCnt="0"/>
      <dgm:spPr/>
    </dgm:pt>
    <dgm:pt modelId="{E122019F-7F5F-445D-8100-0C59AD294A07}" type="pres">
      <dgm:prSet presAssocID="{2FB312E3-15BC-4E94-9FED-BC12A61159D4}" presName="level" presStyleLbl="node1" presStyleIdx="4" presStyleCnt="8" custLinFactNeighborX="1044" custLinFactNeighborY="-6792">
        <dgm:presLayoutVars>
          <dgm:chMax val="1"/>
          <dgm:bulletEnabled val="1"/>
        </dgm:presLayoutVars>
      </dgm:prSet>
      <dgm:spPr/>
    </dgm:pt>
    <dgm:pt modelId="{44CA868A-F804-481A-A693-B955B3EB4C61}" type="pres">
      <dgm:prSet presAssocID="{2FB312E3-15BC-4E94-9FED-BC12A61159D4}" presName="levelTx" presStyleLbl="revTx" presStyleIdx="0" presStyleCnt="0">
        <dgm:presLayoutVars>
          <dgm:chMax val="1"/>
          <dgm:bulletEnabled val="1"/>
        </dgm:presLayoutVars>
      </dgm:prSet>
      <dgm:spPr/>
    </dgm:pt>
    <dgm:pt modelId="{FE013363-C1F1-43FF-9299-B35193488530}" type="pres">
      <dgm:prSet presAssocID="{506E59D9-E466-4836-96E5-B974FA9F7C61}" presName="Name8" presStyleCnt="0"/>
      <dgm:spPr/>
    </dgm:pt>
    <dgm:pt modelId="{6F8414C0-114B-4121-9525-A77E12751F7D}" type="pres">
      <dgm:prSet presAssocID="{506E59D9-E466-4836-96E5-B974FA9F7C61}" presName="level" presStyleLbl="node1" presStyleIdx="5" presStyleCnt="8">
        <dgm:presLayoutVars>
          <dgm:chMax val="1"/>
          <dgm:bulletEnabled val="1"/>
        </dgm:presLayoutVars>
      </dgm:prSet>
      <dgm:spPr/>
    </dgm:pt>
    <dgm:pt modelId="{1D71FCDD-87E3-446B-8185-708032769FDC}" type="pres">
      <dgm:prSet presAssocID="{506E59D9-E466-4836-96E5-B974FA9F7C61}" presName="levelTx" presStyleLbl="revTx" presStyleIdx="0" presStyleCnt="0">
        <dgm:presLayoutVars>
          <dgm:chMax val="1"/>
          <dgm:bulletEnabled val="1"/>
        </dgm:presLayoutVars>
      </dgm:prSet>
      <dgm:spPr/>
    </dgm:pt>
    <dgm:pt modelId="{C0AA0D83-D963-4FBF-8085-8BFE2CBA5153}" type="pres">
      <dgm:prSet presAssocID="{B5AF107F-88B2-4918-B67F-E9815C812B05}" presName="Name8" presStyleCnt="0"/>
      <dgm:spPr/>
    </dgm:pt>
    <dgm:pt modelId="{C421AD87-5EA4-44AF-8803-B5029EE0D10C}" type="pres">
      <dgm:prSet presAssocID="{B5AF107F-88B2-4918-B67F-E9815C812B05}" presName="level" presStyleLbl="node1" presStyleIdx="6" presStyleCnt="8">
        <dgm:presLayoutVars>
          <dgm:chMax val="1"/>
          <dgm:bulletEnabled val="1"/>
        </dgm:presLayoutVars>
      </dgm:prSet>
      <dgm:spPr/>
    </dgm:pt>
    <dgm:pt modelId="{32C2FE23-E411-4D7D-A611-F3B7B1C1F228}" type="pres">
      <dgm:prSet presAssocID="{B5AF107F-88B2-4918-B67F-E9815C812B05}" presName="levelTx" presStyleLbl="revTx" presStyleIdx="0" presStyleCnt="0">
        <dgm:presLayoutVars>
          <dgm:chMax val="1"/>
          <dgm:bulletEnabled val="1"/>
        </dgm:presLayoutVars>
      </dgm:prSet>
      <dgm:spPr/>
    </dgm:pt>
    <dgm:pt modelId="{FF4A8350-F70D-4BDA-B8B3-9BE1322996AE}" type="pres">
      <dgm:prSet presAssocID="{2C219156-2C7E-4F9E-A65B-77001A7F5E8A}" presName="Name8" presStyleCnt="0"/>
      <dgm:spPr/>
    </dgm:pt>
    <dgm:pt modelId="{1C4F4E0B-DE6A-4ECE-A356-6182B9E1E0F8}" type="pres">
      <dgm:prSet presAssocID="{2C219156-2C7E-4F9E-A65B-77001A7F5E8A}" presName="level" presStyleLbl="node1" presStyleIdx="7" presStyleCnt="8" custScaleX="96454">
        <dgm:presLayoutVars>
          <dgm:chMax val="1"/>
          <dgm:bulletEnabled val="1"/>
        </dgm:presLayoutVars>
      </dgm:prSet>
      <dgm:spPr/>
    </dgm:pt>
    <dgm:pt modelId="{A83A382D-AD2A-4353-B13E-FAE38905D191}" type="pres">
      <dgm:prSet presAssocID="{2C219156-2C7E-4F9E-A65B-77001A7F5E8A}" presName="levelTx" presStyleLbl="revTx" presStyleIdx="0" presStyleCnt="0">
        <dgm:presLayoutVars>
          <dgm:chMax val="1"/>
          <dgm:bulletEnabled val="1"/>
        </dgm:presLayoutVars>
      </dgm:prSet>
      <dgm:spPr/>
    </dgm:pt>
  </dgm:ptLst>
  <dgm:cxnLst>
    <dgm:cxn modelId="{DC941E07-28D9-45FC-B4D5-E31EBD52B324}" type="presOf" srcId="{6DD4D263-37D1-4855-B6B5-C12C695B45EA}" destId="{688A5190-AE57-4CA7-A61E-E95EB9248BD0}" srcOrd="1" destOrd="0" presId="urn:microsoft.com/office/officeart/2005/8/layout/pyramid3"/>
    <dgm:cxn modelId="{B2284F19-77F9-4F97-B530-833562BF472F}" srcId="{7FC5450F-D686-4DAE-956F-E4A693A8F94E}" destId="{2F1507EE-FE01-45C6-9CDB-F26F473A1EC5}" srcOrd="1" destOrd="0" parTransId="{7820A601-FF4E-438F-B855-91A578F3CFF5}" sibTransId="{D873708F-1377-474F-A4E0-F8D430142B5E}"/>
    <dgm:cxn modelId="{CB837031-F37E-4A1D-981E-ADFA472B8F32}" type="presOf" srcId="{1D89CB26-9CFB-4A31-A5E8-94B2714B4D0F}" destId="{64A4FBF9-DCAC-46E4-8E95-4F2B9B08031E}" srcOrd="1" destOrd="0" presId="urn:microsoft.com/office/officeart/2005/8/layout/pyramid3"/>
    <dgm:cxn modelId="{BE24AB34-6C3A-4E69-A9A4-F33B1E7BFABC}" type="presOf" srcId="{506E59D9-E466-4836-96E5-B974FA9F7C61}" destId="{6F8414C0-114B-4121-9525-A77E12751F7D}" srcOrd="0" destOrd="0" presId="urn:microsoft.com/office/officeart/2005/8/layout/pyramid3"/>
    <dgm:cxn modelId="{CF80B25E-4BC5-4DF8-84C0-8AC907D78572}" type="presOf" srcId="{2FB312E3-15BC-4E94-9FED-BC12A61159D4}" destId="{E122019F-7F5F-445D-8100-0C59AD294A07}" srcOrd="0" destOrd="0" presId="urn:microsoft.com/office/officeart/2005/8/layout/pyramid3"/>
    <dgm:cxn modelId="{8B422365-C5F9-49F9-8C2D-B7ED216D9749}" type="presOf" srcId="{7FC5450F-D686-4DAE-956F-E4A693A8F94E}" destId="{80024C52-6807-4226-8E9C-EB94753153C3}" srcOrd="0" destOrd="0" presId="urn:microsoft.com/office/officeart/2005/8/layout/pyramid3"/>
    <dgm:cxn modelId="{F1421F4A-9A87-40DF-920E-360D9B14DFE3}" srcId="{7FC5450F-D686-4DAE-956F-E4A693A8F94E}" destId="{2C219156-2C7E-4F9E-A65B-77001A7F5E8A}" srcOrd="7" destOrd="0" parTransId="{8074A510-F338-4B92-AFFE-9DDCD7AFD7B4}" sibTransId="{CCAD01FD-DB6B-46FD-96F5-0DA9C4268884}"/>
    <dgm:cxn modelId="{B28D8A4F-5866-4081-9E2D-8B9ABDA35E27}" type="presOf" srcId="{1D89CB26-9CFB-4A31-A5E8-94B2714B4D0F}" destId="{5706F468-2ED6-42C8-98DA-F65FFA713F6C}" srcOrd="0" destOrd="0" presId="urn:microsoft.com/office/officeart/2005/8/layout/pyramid3"/>
    <dgm:cxn modelId="{F198EB82-3A61-4CE7-AD4B-C6F00201DA2E}" srcId="{7FC5450F-D686-4DAE-956F-E4A693A8F94E}" destId="{900DADB4-3A7D-4A26-9F3B-4CDCE900CC42}" srcOrd="2" destOrd="0" parTransId="{8963AB3C-28F3-4F32-8730-AA0442131E8D}" sibTransId="{2D27DF95-4956-4AB1-81B1-A8AD760E2AFA}"/>
    <dgm:cxn modelId="{D0937A8C-BBD9-4238-BB83-C87CF8BC83C0}" type="presOf" srcId="{2C219156-2C7E-4F9E-A65B-77001A7F5E8A}" destId="{A83A382D-AD2A-4353-B13E-FAE38905D191}" srcOrd="1" destOrd="0" presId="urn:microsoft.com/office/officeart/2005/8/layout/pyramid3"/>
    <dgm:cxn modelId="{151D4E8E-9E73-4277-BD48-A575BB1BDF69}" type="presOf" srcId="{B5AF107F-88B2-4918-B67F-E9815C812B05}" destId="{32C2FE23-E411-4D7D-A611-F3B7B1C1F228}" srcOrd="1" destOrd="0" presId="urn:microsoft.com/office/officeart/2005/8/layout/pyramid3"/>
    <dgm:cxn modelId="{ECE83492-CB1A-4472-83A7-4C229B03E96E}" srcId="{7FC5450F-D686-4DAE-956F-E4A693A8F94E}" destId="{6DD4D263-37D1-4855-B6B5-C12C695B45EA}" srcOrd="3" destOrd="0" parTransId="{DBB9B231-28FA-4906-B4C7-90C9D4013766}" sibTransId="{A3D09423-285D-4FC0-A41E-D07A16437906}"/>
    <dgm:cxn modelId="{F00C709F-94F1-4A5F-AC36-D2C90C00C868}" type="presOf" srcId="{2FB312E3-15BC-4E94-9FED-BC12A61159D4}" destId="{44CA868A-F804-481A-A693-B955B3EB4C61}" srcOrd="1" destOrd="0" presId="urn:microsoft.com/office/officeart/2005/8/layout/pyramid3"/>
    <dgm:cxn modelId="{D45942A1-BF18-4FB5-98BC-D5EDFDC823FA}" type="presOf" srcId="{2C219156-2C7E-4F9E-A65B-77001A7F5E8A}" destId="{1C4F4E0B-DE6A-4ECE-A356-6182B9E1E0F8}" srcOrd="0" destOrd="0" presId="urn:microsoft.com/office/officeart/2005/8/layout/pyramid3"/>
    <dgm:cxn modelId="{8355A3AB-6743-4F48-ADAC-B26CA139F023}" type="presOf" srcId="{2F1507EE-FE01-45C6-9CDB-F26F473A1EC5}" destId="{433F24AD-B835-44AF-9447-C7B7E5D7FE12}" srcOrd="0" destOrd="0" presId="urn:microsoft.com/office/officeart/2005/8/layout/pyramid3"/>
    <dgm:cxn modelId="{D520DBAB-B2F9-473B-AD6F-E1C60D34560A}" srcId="{7FC5450F-D686-4DAE-956F-E4A693A8F94E}" destId="{506E59D9-E466-4836-96E5-B974FA9F7C61}" srcOrd="5" destOrd="0" parTransId="{7560158D-6921-4A04-A7B5-E812929D6FFE}" sibTransId="{2F12A9F0-69A8-4432-A6F6-BD2A942D8259}"/>
    <dgm:cxn modelId="{42E10FC7-2733-4A4C-968D-290A9543871F}" type="presOf" srcId="{900DADB4-3A7D-4A26-9F3B-4CDCE900CC42}" destId="{71760331-0816-4765-9A2B-176EC66ACC06}" srcOrd="0" destOrd="0" presId="urn:microsoft.com/office/officeart/2005/8/layout/pyramid3"/>
    <dgm:cxn modelId="{3AF32DCC-FC43-41CC-BE87-CB704E80230C}" type="presOf" srcId="{506E59D9-E466-4836-96E5-B974FA9F7C61}" destId="{1D71FCDD-87E3-446B-8185-708032769FDC}" srcOrd="1" destOrd="0" presId="urn:microsoft.com/office/officeart/2005/8/layout/pyramid3"/>
    <dgm:cxn modelId="{BFE1D4CC-D9C5-4853-AB6D-58D9B43A925B}" type="presOf" srcId="{6DD4D263-37D1-4855-B6B5-C12C695B45EA}" destId="{0346CBAF-9044-4CFA-9B90-85F9BC80BD02}" srcOrd="0" destOrd="0" presId="urn:microsoft.com/office/officeart/2005/8/layout/pyramid3"/>
    <dgm:cxn modelId="{F4D1CCCD-6A18-4B0C-B2DD-974002196911}" type="presOf" srcId="{2F1507EE-FE01-45C6-9CDB-F26F473A1EC5}" destId="{527AD565-8710-4C0B-A31E-340AC9D9A648}" srcOrd="1" destOrd="0" presId="urn:microsoft.com/office/officeart/2005/8/layout/pyramid3"/>
    <dgm:cxn modelId="{05C83DD0-B469-4491-A0BC-66C685DCC925}" srcId="{7FC5450F-D686-4DAE-956F-E4A693A8F94E}" destId="{2FB312E3-15BC-4E94-9FED-BC12A61159D4}" srcOrd="4" destOrd="0" parTransId="{9E6E4077-5A8D-40B1-8D17-14ED49DB9069}" sibTransId="{8482D3F7-7745-4A13-9660-83B03973779B}"/>
    <dgm:cxn modelId="{288BA3D3-9CA2-4467-A4B6-C841BA5072CB}" srcId="{7FC5450F-D686-4DAE-956F-E4A693A8F94E}" destId="{B5AF107F-88B2-4918-B67F-E9815C812B05}" srcOrd="6" destOrd="0" parTransId="{5AA6EB38-6D22-4593-9249-CD09217C0B56}" sibTransId="{C406984B-F7CD-4A04-AA23-2BEECB553AFC}"/>
    <dgm:cxn modelId="{96F214DC-ACBF-4063-90BC-45880F1ACB4E}" srcId="{7FC5450F-D686-4DAE-956F-E4A693A8F94E}" destId="{1D89CB26-9CFB-4A31-A5E8-94B2714B4D0F}" srcOrd="0" destOrd="0" parTransId="{941DB57F-0746-481A-B096-34AF3BE7A1A1}" sibTransId="{ADAE6599-35FF-43CB-BB51-1ABC7713ECDE}"/>
    <dgm:cxn modelId="{34BC60E6-E389-40D8-A1AF-0BB961E23B64}" type="presOf" srcId="{900DADB4-3A7D-4A26-9F3B-4CDCE900CC42}" destId="{59254B63-4171-40C5-8F62-E6758B54650F}" srcOrd="1" destOrd="0" presId="urn:microsoft.com/office/officeart/2005/8/layout/pyramid3"/>
    <dgm:cxn modelId="{F93D25FC-DE68-4D6C-ACA5-F62B17A122DB}" type="presOf" srcId="{B5AF107F-88B2-4918-B67F-E9815C812B05}" destId="{C421AD87-5EA4-44AF-8803-B5029EE0D10C}" srcOrd="0" destOrd="0" presId="urn:microsoft.com/office/officeart/2005/8/layout/pyramid3"/>
    <dgm:cxn modelId="{12A16089-FCF2-4DA4-80C6-6E7BF6660EAE}" type="presParOf" srcId="{80024C52-6807-4226-8E9C-EB94753153C3}" destId="{3A025496-31AA-47D7-B4CA-D9EDF167541B}" srcOrd="0" destOrd="0" presId="urn:microsoft.com/office/officeart/2005/8/layout/pyramid3"/>
    <dgm:cxn modelId="{5AF0A245-D5D7-4832-9404-B8D4A57A81CB}" type="presParOf" srcId="{3A025496-31AA-47D7-B4CA-D9EDF167541B}" destId="{5706F468-2ED6-42C8-98DA-F65FFA713F6C}" srcOrd="0" destOrd="0" presId="urn:microsoft.com/office/officeart/2005/8/layout/pyramid3"/>
    <dgm:cxn modelId="{8904461C-89B5-44FE-8178-164B5040E62C}" type="presParOf" srcId="{3A025496-31AA-47D7-B4CA-D9EDF167541B}" destId="{64A4FBF9-DCAC-46E4-8E95-4F2B9B08031E}" srcOrd="1" destOrd="0" presId="urn:microsoft.com/office/officeart/2005/8/layout/pyramid3"/>
    <dgm:cxn modelId="{0F1C55DC-6E9B-4937-9E6E-523CBA5382A6}" type="presParOf" srcId="{80024C52-6807-4226-8E9C-EB94753153C3}" destId="{1369F665-D530-4B16-917B-80A68BD0741A}" srcOrd="1" destOrd="0" presId="urn:microsoft.com/office/officeart/2005/8/layout/pyramid3"/>
    <dgm:cxn modelId="{FEAF6496-F588-4CA7-82AC-85553DA99EA4}" type="presParOf" srcId="{1369F665-D530-4B16-917B-80A68BD0741A}" destId="{433F24AD-B835-44AF-9447-C7B7E5D7FE12}" srcOrd="0" destOrd="0" presId="urn:microsoft.com/office/officeart/2005/8/layout/pyramid3"/>
    <dgm:cxn modelId="{1A941200-E0CD-4C1A-9C84-FDEE2E4AB9AC}" type="presParOf" srcId="{1369F665-D530-4B16-917B-80A68BD0741A}" destId="{527AD565-8710-4C0B-A31E-340AC9D9A648}" srcOrd="1" destOrd="0" presId="urn:microsoft.com/office/officeart/2005/8/layout/pyramid3"/>
    <dgm:cxn modelId="{D2805371-17F0-4F4D-ABB5-605300352AC2}" type="presParOf" srcId="{80024C52-6807-4226-8E9C-EB94753153C3}" destId="{3A74FE37-1245-49D5-83FE-2395F3487485}" srcOrd="2" destOrd="0" presId="urn:microsoft.com/office/officeart/2005/8/layout/pyramid3"/>
    <dgm:cxn modelId="{8342D6CE-2A61-4CC9-9DE5-693CE1AB9B3A}" type="presParOf" srcId="{3A74FE37-1245-49D5-83FE-2395F3487485}" destId="{71760331-0816-4765-9A2B-176EC66ACC06}" srcOrd="0" destOrd="0" presId="urn:microsoft.com/office/officeart/2005/8/layout/pyramid3"/>
    <dgm:cxn modelId="{4AABC252-32AD-4428-8D3C-AEAF8530C0ED}" type="presParOf" srcId="{3A74FE37-1245-49D5-83FE-2395F3487485}" destId="{59254B63-4171-40C5-8F62-E6758B54650F}" srcOrd="1" destOrd="0" presId="urn:microsoft.com/office/officeart/2005/8/layout/pyramid3"/>
    <dgm:cxn modelId="{E74D5B3A-4E69-491C-AB0C-F4F49574314D}" type="presParOf" srcId="{80024C52-6807-4226-8E9C-EB94753153C3}" destId="{7E94D6AE-8204-4CB3-AB7B-B246CF3B450E}" srcOrd="3" destOrd="0" presId="urn:microsoft.com/office/officeart/2005/8/layout/pyramid3"/>
    <dgm:cxn modelId="{DE83B722-A177-48D9-AAFD-FE75281561DB}" type="presParOf" srcId="{7E94D6AE-8204-4CB3-AB7B-B246CF3B450E}" destId="{0346CBAF-9044-4CFA-9B90-85F9BC80BD02}" srcOrd="0" destOrd="0" presId="urn:microsoft.com/office/officeart/2005/8/layout/pyramid3"/>
    <dgm:cxn modelId="{85D86446-2E1E-4909-811A-178AD2B07D83}" type="presParOf" srcId="{7E94D6AE-8204-4CB3-AB7B-B246CF3B450E}" destId="{688A5190-AE57-4CA7-A61E-E95EB9248BD0}" srcOrd="1" destOrd="0" presId="urn:microsoft.com/office/officeart/2005/8/layout/pyramid3"/>
    <dgm:cxn modelId="{77DF2317-9F81-4319-A9CF-3612412F239C}" type="presParOf" srcId="{80024C52-6807-4226-8E9C-EB94753153C3}" destId="{2717F90F-8E43-4B50-B849-60852AE33528}" srcOrd="4" destOrd="0" presId="urn:microsoft.com/office/officeart/2005/8/layout/pyramid3"/>
    <dgm:cxn modelId="{E7E26C87-CFB3-4CD7-898D-A795C76B98D6}" type="presParOf" srcId="{2717F90F-8E43-4B50-B849-60852AE33528}" destId="{E122019F-7F5F-445D-8100-0C59AD294A07}" srcOrd="0" destOrd="0" presId="urn:microsoft.com/office/officeart/2005/8/layout/pyramid3"/>
    <dgm:cxn modelId="{3285F19D-039A-4CA1-8588-7BB9E19732A9}" type="presParOf" srcId="{2717F90F-8E43-4B50-B849-60852AE33528}" destId="{44CA868A-F804-481A-A693-B955B3EB4C61}" srcOrd="1" destOrd="0" presId="urn:microsoft.com/office/officeart/2005/8/layout/pyramid3"/>
    <dgm:cxn modelId="{1E523438-4CCD-4BCD-8057-70524A05E9C7}" type="presParOf" srcId="{80024C52-6807-4226-8E9C-EB94753153C3}" destId="{FE013363-C1F1-43FF-9299-B35193488530}" srcOrd="5" destOrd="0" presId="urn:microsoft.com/office/officeart/2005/8/layout/pyramid3"/>
    <dgm:cxn modelId="{3E4C18DC-3BAF-4E6C-9441-CC18ED70CCFD}" type="presParOf" srcId="{FE013363-C1F1-43FF-9299-B35193488530}" destId="{6F8414C0-114B-4121-9525-A77E12751F7D}" srcOrd="0" destOrd="0" presId="urn:microsoft.com/office/officeart/2005/8/layout/pyramid3"/>
    <dgm:cxn modelId="{FC9654B8-C423-4642-B9CA-9B4CC9C10EED}" type="presParOf" srcId="{FE013363-C1F1-43FF-9299-B35193488530}" destId="{1D71FCDD-87E3-446B-8185-708032769FDC}" srcOrd="1" destOrd="0" presId="urn:microsoft.com/office/officeart/2005/8/layout/pyramid3"/>
    <dgm:cxn modelId="{1BC6BCBC-3780-44EE-AC93-EFD684DB5637}" type="presParOf" srcId="{80024C52-6807-4226-8E9C-EB94753153C3}" destId="{C0AA0D83-D963-4FBF-8085-8BFE2CBA5153}" srcOrd="6" destOrd="0" presId="urn:microsoft.com/office/officeart/2005/8/layout/pyramid3"/>
    <dgm:cxn modelId="{45D3E541-D32F-432D-8153-74C8FF519EBE}" type="presParOf" srcId="{C0AA0D83-D963-4FBF-8085-8BFE2CBA5153}" destId="{C421AD87-5EA4-44AF-8803-B5029EE0D10C}" srcOrd="0" destOrd="0" presId="urn:microsoft.com/office/officeart/2005/8/layout/pyramid3"/>
    <dgm:cxn modelId="{734E1914-0358-42A6-93F9-C1B2DAA12A55}" type="presParOf" srcId="{C0AA0D83-D963-4FBF-8085-8BFE2CBA5153}" destId="{32C2FE23-E411-4D7D-A611-F3B7B1C1F228}" srcOrd="1" destOrd="0" presId="urn:microsoft.com/office/officeart/2005/8/layout/pyramid3"/>
    <dgm:cxn modelId="{3FFD8C3C-C987-45FF-AFE0-53C5609D8D2C}" type="presParOf" srcId="{80024C52-6807-4226-8E9C-EB94753153C3}" destId="{FF4A8350-F70D-4BDA-B8B3-9BE1322996AE}" srcOrd="7" destOrd="0" presId="urn:microsoft.com/office/officeart/2005/8/layout/pyramid3"/>
    <dgm:cxn modelId="{AAE19138-6811-4EAB-9B87-F58A28ADD5EA}" type="presParOf" srcId="{FF4A8350-F70D-4BDA-B8B3-9BE1322996AE}" destId="{1C4F4E0B-DE6A-4ECE-A356-6182B9E1E0F8}" srcOrd="0" destOrd="0" presId="urn:microsoft.com/office/officeart/2005/8/layout/pyramid3"/>
    <dgm:cxn modelId="{93F1EA8B-A609-4EE6-8905-15C0F3D21291}" type="presParOf" srcId="{FF4A8350-F70D-4BDA-B8B3-9BE1322996AE}" destId="{A83A382D-AD2A-4353-B13E-FAE38905D191}" srcOrd="1" destOrd="0" presId="urn:microsoft.com/office/officeart/2005/8/layout/pyramid3"/>
  </dgm:cxnLst>
  <dgm:bg/>
  <dgm:whole>
    <a:ln>
      <a:solidFill>
        <a:schemeClr val="accent1">
          <a:lumMod val="40000"/>
          <a:lumOff val="60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6F468-2ED6-42C8-98DA-F65FFA713F6C}">
      <dsp:nvSpPr>
        <dsp:cNvPr id="0" name=""/>
        <dsp:cNvSpPr/>
      </dsp:nvSpPr>
      <dsp:spPr>
        <a:xfrm rot="10800000">
          <a:off x="0" y="0"/>
          <a:ext cx="5372100"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Японія</a:t>
          </a:r>
        </a:p>
      </dsp:txBody>
      <dsp:txXfrm rot="-10800000">
        <a:off x="940117" y="0"/>
        <a:ext cx="3491865" cy="289321"/>
      </dsp:txXfrm>
    </dsp:sp>
    <dsp:sp modelId="{433F24AD-B835-44AF-9447-C7B7E5D7FE12}">
      <dsp:nvSpPr>
        <dsp:cNvPr id="0" name=""/>
        <dsp:cNvSpPr/>
      </dsp:nvSpPr>
      <dsp:spPr>
        <a:xfrm rot="10800000">
          <a:off x="335756" y="289321"/>
          <a:ext cx="4700587"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Арабські країни</a:t>
          </a:r>
        </a:p>
      </dsp:txBody>
      <dsp:txXfrm rot="-10800000">
        <a:off x="1158359" y="289321"/>
        <a:ext cx="3055381" cy="289321"/>
      </dsp:txXfrm>
    </dsp:sp>
    <dsp:sp modelId="{71760331-0816-4765-9A2B-176EC66ACC06}">
      <dsp:nvSpPr>
        <dsp:cNvPr id="0" name=""/>
        <dsp:cNvSpPr/>
      </dsp:nvSpPr>
      <dsp:spPr>
        <a:xfrm rot="10800000">
          <a:off x="671512" y="578643"/>
          <a:ext cx="4029074"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Латинська Америка</a:t>
          </a:r>
        </a:p>
      </dsp:txBody>
      <dsp:txXfrm rot="-10800000">
        <a:off x="1376600" y="578643"/>
        <a:ext cx="2618898" cy="289321"/>
      </dsp:txXfrm>
    </dsp:sp>
    <dsp:sp modelId="{0346CBAF-9044-4CFA-9B90-85F9BC80BD02}">
      <dsp:nvSpPr>
        <dsp:cNvPr id="0" name=""/>
        <dsp:cNvSpPr/>
      </dsp:nvSpPr>
      <dsp:spPr>
        <a:xfrm rot="10800000">
          <a:off x="1007268" y="867965"/>
          <a:ext cx="3357562"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Італія</a:t>
          </a:r>
        </a:p>
      </dsp:txBody>
      <dsp:txXfrm rot="-10800000">
        <a:off x="1594842" y="867965"/>
        <a:ext cx="2182415" cy="289321"/>
      </dsp:txXfrm>
    </dsp:sp>
    <dsp:sp modelId="{E122019F-7F5F-445D-8100-0C59AD294A07}">
      <dsp:nvSpPr>
        <dsp:cNvPr id="0" name=""/>
        <dsp:cNvSpPr/>
      </dsp:nvSpPr>
      <dsp:spPr>
        <a:xfrm rot="10800000">
          <a:off x="1371067" y="1137636"/>
          <a:ext cx="2686050"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Іспанія</a:t>
          </a:r>
        </a:p>
      </dsp:txBody>
      <dsp:txXfrm rot="-10800000">
        <a:off x="1841126" y="1137636"/>
        <a:ext cx="1745932" cy="289321"/>
      </dsp:txXfrm>
    </dsp:sp>
    <dsp:sp modelId="{6F8414C0-114B-4121-9525-A77E12751F7D}">
      <dsp:nvSpPr>
        <dsp:cNvPr id="0" name=""/>
        <dsp:cNvSpPr/>
      </dsp:nvSpPr>
      <dsp:spPr>
        <a:xfrm rot="10800000">
          <a:off x="1678781" y="1446609"/>
          <a:ext cx="2014537"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Англія </a:t>
          </a:r>
        </a:p>
      </dsp:txBody>
      <dsp:txXfrm rot="-10800000">
        <a:off x="2031325" y="1446609"/>
        <a:ext cx="1309449" cy="289321"/>
      </dsp:txXfrm>
    </dsp:sp>
    <dsp:sp modelId="{C421AD87-5EA4-44AF-8803-B5029EE0D10C}">
      <dsp:nvSpPr>
        <dsp:cNvPr id="0" name=""/>
        <dsp:cNvSpPr/>
      </dsp:nvSpPr>
      <dsp:spPr>
        <a:xfrm rot="10800000">
          <a:off x="2014537" y="1735931"/>
          <a:ext cx="1343025"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Франція</a:t>
          </a:r>
        </a:p>
      </dsp:txBody>
      <dsp:txXfrm rot="-10800000">
        <a:off x="2249566" y="1735931"/>
        <a:ext cx="872966" cy="289321"/>
      </dsp:txXfrm>
    </dsp:sp>
    <dsp:sp modelId="{1C4F4E0B-DE6A-4ECE-A356-6182B9E1E0F8}">
      <dsp:nvSpPr>
        <dsp:cNvPr id="0" name=""/>
        <dsp:cNvSpPr/>
      </dsp:nvSpPr>
      <dsp:spPr>
        <a:xfrm rot="10800000">
          <a:off x="2362199" y="2025253"/>
          <a:ext cx="647700" cy="289321"/>
        </a:xfrm>
        <a:prstGeom prst="trapezoid">
          <a:avLst>
            <a:gd name="adj" fmla="val 116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Германія</a:t>
          </a:r>
        </a:p>
      </dsp:txBody>
      <dsp:txXfrm rot="-10800000">
        <a:off x="2362199" y="2025253"/>
        <a:ext cx="647700" cy="2893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196-EA70-4EC7-BE6F-0EDFEBC4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97</Pages>
  <Words>44396</Words>
  <Characters>253063</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Коренной С.А.</cp:lastModifiedBy>
  <cp:revision>37</cp:revision>
  <cp:lastPrinted>2021-10-25T12:38:00Z</cp:lastPrinted>
  <dcterms:created xsi:type="dcterms:W3CDTF">2021-11-06T12:46:00Z</dcterms:created>
  <dcterms:modified xsi:type="dcterms:W3CDTF">2022-01-12T09:08:00Z</dcterms:modified>
</cp:coreProperties>
</file>