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theme/themeOverride2.xml" ContentType="application/vnd.openxmlformats-officedocument.themeOverride+xml"/>
  <Override PartName="/word/theme/themeOverride1.xml" ContentType="application/vnd.openxmlformats-officedocument.themeOverride+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52B" w:rsidRPr="00287C8E" w:rsidRDefault="00D8152B" w:rsidP="00D8152B">
      <w:pPr>
        <w:jc w:val="center"/>
        <w:rPr>
          <w:sz w:val="28"/>
          <w:lang w:val="uk-UA"/>
        </w:rPr>
      </w:pPr>
      <w:r w:rsidRPr="00264FDA">
        <w:rPr>
          <w:b/>
          <w:sz w:val="28"/>
          <w:szCs w:val="28"/>
          <w:lang w:val="uk-UA"/>
        </w:rPr>
        <w:t>МІНІСТЕРСТВО ОСВІТИ І НАУКИ УКРАЇНИ</w:t>
      </w:r>
    </w:p>
    <w:p w:rsidR="00D8152B" w:rsidRPr="00264FDA" w:rsidRDefault="00D8152B" w:rsidP="00D8152B">
      <w:pPr>
        <w:jc w:val="center"/>
        <w:rPr>
          <w:b/>
          <w:sz w:val="28"/>
          <w:szCs w:val="28"/>
          <w:lang w:val="uk-UA"/>
        </w:rPr>
      </w:pPr>
      <w:r w:rsidRPr="00264FDA">
        <w:rPr>
          <w:b/>
          <w:sz w:val="28"/>
          <w:szCs w:val="28"/>
          <w:lang w:val="uk-UA"/>
        </w:rPr>
        <w:t>ЗАПОРІЗЬКИЙ НАЦІОНАЛЬНИЙ УНІВЕРСИТЕТ</w:t>
      </w:r>
    </w:p>
    <w:p w:rsidR="00D8152B" w:rsidRPr="00264FDA" w:rsidRDefault="00D8152B" w:rsidP="00D8152B">
      <w:pPr>
        <w:jc w:val="center"/>
        <w:rPr>
          <w:sz w:val="28"/>
          <w:szCs w:val="28"/>
        </w:rPr>
      </w:pPr>
    </w:p>
    <w:p w:rsidR="00D8152B" w:rsidRPr="00264FDA" w:rsidRDefault="00D8152B" w:rsidP="00D8152B">
      <w:pPr>
        <w:jc w:val="center"/>
        <w:rPr>
          <w:sz w:val="28"/>
          <w:szCs w:val="28"/>
        </w:rPr>
      </w:pPr>
    </w:p>
    <w:p w:rsidR="00D8152B" w:rsidRPr="00D40A4F" w:rsidRDefault="00D8152B" w:rsidP="00D8152B">
      <w:pPr>
        <w:jc w:val="center"/>
        <w:rPr>
          <w:b/>
          <w:sz w:val="28"/>
          <w:szCs w:val="28"/>
        </w:rPr>
      </w:pPr>
      <w:r w:rsidRPr="00D40A4F">
        <w:rPr>
          <w:b/>
          <w:sz w:val="28"/>
          <w:szCs w:val="28"/>
          <w:lang w:val="uk-UA"/>
        </w:rPr>
        <w:t xml:space="preserve">Факультет </w:t>
      </w:r>
      <w:r w:rsidRPr="00D40A4F">
        <w:rPr>
          <w:b/>
          <w:sz w:val="28"/>
          <w:szCs w:val="28"/>
        </w:rPr>
        <w:t>ф</w:t>
      </w:r>
      <w:r w:rsidRPr="00D40A4F">
        <w:rPr>
          <w:b/>
          <w:sz w:val="28"/>
          <w:szCs w:val="28"/>
          <w:lang w:val="uk-UA"/>
        </w:rPr>
        <w:t>ізичного виховання</w:t>
      </w:r>
      <w:r w:rsidRPr="00D40A4F">
        <w:rPr>
          <w:b/>
          <w:sz w:val="28"/>
          <w:szCs w:val="28"/>
        </w:rPr>
        <w:t xml:space="preserve">, здоров`я та туризму </w:t>
      </w:r>
    </w:p>
    <w:p w:rsidR="00D8152B" w:rsidRPr="00264FDA" w:rsidRDefault="00D8152B" w:rsidP="00D8152B">
      <w:pPr>
        <w:jc w:val="center"/>
        <w:rPr>
          <w:b/>
          <w:sz w:val="28"/>
          <w:szCs w:val="28"/>
          <w:u w:val="single"/>
          <w:lang w:val="uk-UA"/>
        </w:rPr>
      </w:pPr>
      <w:r w:rsidRPr="00264FDA">
        <w:rPr>
          <w:b/>
          <w:sz w:val="28"/>
          <w:szCs w:val="28"/>
          <w:u w:val="single"/>
          <w:lang w:val="uk-UA"/>
        </w:rPr>
        <w:t xml:space="preserve">Кафедра фізичної терапії та ерготерапії </w:t>
      </w:r>
    </w:p>
    <w:p w:rsidR="00D8152B" w:rsidRPr="00264FDA" w:rsidRDefault="00D8152B" w:rsidP="00D8152B">
      <w:pPr>
        <w:jc w:val="center"/>
        <w:rPr>
          <w:sz w:val="16"/>
          <w:lang w:val="uk-UA"/>
        </w:rPr>
      </w:pPr>
    </w:p>
    <w:p w:rsidR="00D8152B" w:rsidRPr="00264FDA" w:rsidRDefault="00D8152B" w:rsidP="00D8152B">
      <w:pPr>
        <w:jc w:val="center"/>
        <w:rPr>
          <w:sz w:val="16"/>
          <w:highlight w:val="yellow"/>
          <w:lang w:val="uk-UA"/>
        </w:rPr>
      </w:pPr>
    </w:p>
    <w:p w:rsidR="00D8152B" w:rsidRPr="00264FDA" w:rsidRDefault="00D8152B" w:rsidP="00D8152B">
      <w:pPr>
        <w:jc w:val="center"/>
        <w:rPr>
          <w:sz w:val="16"/>
          <w:highlight w:val="yellow"/>
          <w:lang w:val="uk-UA"/>
        </w:rPr>
      </w:pPr>
    </w:p>
    <w:p w:rsidR="00D8152B" w:rsidRPr="00264FDA" w:rsidRDefault="00D8152B" w:rsidP="00D8152B">
      <w:pPr>
        <w:tabs>
          <w:tab w:val="left" w:pos="1134"/>
        </w:tabs>
        <w:jc w:val="center"/>
        <w:rPr>
          <w:sz w:val="16"/>
          <w:highlight w:val="yellow"/>
          <w:lang w:val="uk-UA"/>
        </w:rPr>
      </w:pPr>
    </w:p>
    <w:p w:rsidR="00D8152B" w:rsidRPr="00264FDA" w:rsidRDefault="00D8152B" w:rsidP="00D8152B">
      <w:pPr>
        <w:jc w:val="center"/>
        <w:rPr>
          <w:sz w:val="16"/>
          <w:highlight w:val="yellow"/>
          <w:lang w:val="uk-UA"/>
        </w:rPr>
      </w:pPr>
    </w:p>
    <w:p w:rsidR="00D8152B" w:rsidRPr="00264FDA" w:rsidRDefault="00D8152B" w:rsidP="00D8152B">
      <w:pPr>
        <w:jc w:val="center"/>
        <w:rPr>
          <w:sz w:val="16"/>
          <w:highlight w:val="yellow"/>
          <w:lang w:val="uk-UA"/>
        </w:rPr>
      </w:pPr>
    </w:p>
    <w:p w:rsidR="00D8152B" w:rsidRPr="00264FDA" w:rsidRDefault="00D8152B" w:rsidP="00D8152B">
      <w:pPr>
        <w:jc w:val="center"/>
        <w:rPr>
          <w:sz w:val="16"/>
          <w:highlight w:val="yellow"/>
          <w:lang w:val="uk-UA"/>
        </w:rPr>
      </w:pPr>
    </w:p>
    <w:p w:rsidR="00D8152B" w:rsidRPr="00264FDA" w:rsidRDefault="00D8152B" w:rsidP="00D8152B">
      <w:pPr>
        <w:jc w:val="center"/>
        <w:rPr>
          <w:sz w:val="16"/>
          <w:highlight w:val="yellow"/>
          <w:lang w:val="uk-UA"/>
        </w:rPr>
      </w:pPr>
    </w:p>
    <w:p w:rsidR="00D8152B" w:rsidRPr="00264FDA" w:rsidRDefault="00D8152B" w:rsidP="00D8152B">
      <w:pPr>
        <w:jc w:val="center"/>
        <w:rPr>
          <w:b/>
          <w:sz w:val="36"/>
          <w:szCs w:val="36"/>
          <w:lang w:val="uk-UA"/>
        </w:rPr>
      </w:pPr>
      <w:r w:rsidRPr="00264FDA">
        <w:rPr>
          <w:b/>
          <w:sz w:val="36"/>
          <w:szCs w:val="36"/>
          <w:lang w:val="uk-UA"/>
        </w:rPr>
        <w:t>Кваліфікаційна робота</w:t>
      </w:r>
    </w:p>
    <w:p w:rsidR="00D8152B" w:rsidRPr="00264FDA" w:rsidRDefault="00D8152B" w:rsidP="00D8152B">
      <w:pPr>
        <w:jc w:val="center"/>
        <w:rPr>
          <w:sz w:val="28"/>
          <w:lang w:val="uk-UA"/>
        </w:rPr>
      </w:pPr>
      <w:r w:rsidRPr="00264FDA">
        <w:rPr>
          <w:b/>
          <w:sz w:val="28"/>
          <w:lang w:val="uk-UA"/>
        </w:rPr>
        <w:t>магістра</w:t>
      </w:r>
    </w:p>
    <w:p w:rsidR="00D8152B" w:rsidRPr="00264FDA" w:rsidRDefault="00D8152B" w:rsidP="00D8152B">
      <w:pPr>
        <w:jc w:val="center"/>
        <w:rPr>
          <w:sz w:val="28"/>
          <w:szCs w:val="28"/>
          <w:lang w:val="uk-UA"/>
        </w:rPr>
      </w:pPr>
    </w:p>
    <w:p w:rsidR="00D8152B" w:rsidRPr="00264FDA" w:rsidRDefault="00D8152B" w:rsidP="00D8152B">
      <w:pPr>
        <w:jc w:val="center"/>
        <w:rPr>
          <w:sz w:val="28"/>
          <w:szCs w:val="28"/>
          <w:lang w:val="uk-UA"/>
        </w:rPr>
      </w:pPr>
    </w:p>
    <w:p w:rsidR="00D8152B" w:rsidRPr="00264FDA" w:rsidRDefault="00D8152B" w:rsidP="00D8152B">
      <w:pPr>
        <w:jc w:val="center"/>
        <w:rPr>
          <w:sz w:val="28"/>
          <w:szCs w:val="28"/>
          <w:lang w:val="uk-UA"/>
        </w:rPr>
      </w:pPr>
    </w:p>
    <w:p w:rsidR="00D8152B" w:rsidRPr="00264FDA" w:rsidRDefault="00D8152B" w:rsidP="00D8152B">
      <w:pPr>
        <w:tabs>
          <w:tab w:val="left" w:pos="851"/>
        </w:tabs>
        <w:spacing w:line="360" w:lineRule="auto"/>
        <w:ind w:left="1134" w:hanging="1277"/>
        <w:jc w:val="both"/>
        <w:rPr>
          <w:sz w:val="28"/>
          <w:szCs w:val="28"/>
          <w:u w:val="single"/>
          <w:lang w:val="uk-UA"/>
        </w:rPr>
      </w:pPr>
      <w:r w:rsidRPr="00264FDA">
        <w:rPr>
          <w:sz w:val="28"/>
          <w:szCs w:val="28"/>
          <w:lang w:val="uk-UA"/>
        </w:rPr>
        <w:t xml:space="preserve">на тему: </w:t>
      </w:r>
      <w:r>
        <w:rPr>
          <w:sz w:val="28"/>
          <w:szCs w:val="28"/>
          <w:lang w:val="uk-UA"/>
        </w:rPr>
        <w:t>М’ЯКОТКАНИННІ ОСТЕОПАТИЧНІ ТЕХНІКИ В РЕАБІЛІТАЦІЇ ОСІБ З УСКЛАДНЕНИМИ ФОРМАМИ ОСТЕОХОНДРОЗУ ХРЕБТА</w:t>
      </w:r>
    </w:p>
    <w:p w:rsidR="00D8152B" w:rsidRPr="00264FDA" w:rsidRDefault="00D8152B" w:rsidP="00D8152B">
      <w:pPr>
        <w:tabs>
          <w:tab w:val="left" w:pos="709"/>
          <w:tab w:val="left" w:pos="851"/>
        </w:tabs>
        <w:spacing w:line="360" w:lineRule="auto"/>
        <w:ind w:left="1134" w:hanging="1277"/>
        <w:jc w:val="both"/>
        <w:rPr>
          <w:sz w:val="28"/>
          <w:szCs w:val="28"/>
          <w:lang w:val="uk-UA"/>
        </w:rPr>
      </w:pPr>
    </w:p>
    <w:p w:rsidR="00D8152B" w:rsidRPr="00264FDA" w:rsidRDefault="00D8152B" w:rsidP="00D8152B">
      <w:pPr>
        <w:jc w:val="center"/>
        <w:rPr>
          <w:sz w:val="28"/>
          <w:highlight w:val="yellow"/>
          <w:lang w:val="uk-UA"/>
        </w:rPr>
      </w:pPr>
    </w:p>
    <w:p w:rsidR="00D8152B" w:rsidRPr="00264FDA" w:rsidRDefault="00D8152B" w:rsidP="00D8152B">
      <w:pPr>
        <w:jc w:val="center"/>
        <w:rPr>
          <w:sz w:val="28"/>
          <w:highlight w:val="yellow"/>
          <w:lang w:val="uk-UA"/>
        </w:rPr>
      </w:pPr>
    </w:p>
    <w:p w:rsidR="00D8152B" w:rsidRPr="00264FDA" w:rsidRDefault="00D8152B" w:rsidP="00D8152B">
      <w:pPr>
        <w:jc w:val="center"/>
        <w:rPr>
          <w:sz w:val="28"/>
          <w:highlight w:val="yellow"/>
          <w:lang w:val="uk-UA"/>
        </w:rPr>
      </w:pPr>
    </w:p>
    <w:p w:rsidR="00D8152B" w:rsidRPr="00264FDA" w:rsidRDefault="00D8152B" w:rsidP="00D8152B">
      <w:pPr>
        <w:jc w:val="center"/>
        <w:rPr>
          <w:sz w:val="28"/>
          <w:highlight w:val="yellow"/>
          <w:lang w:val="uk-UA"/>
        </w:rPr>
      </w:pPr>
    </w:p>
    <w:p w:rsidR="00D8152B" w:rsidRPr="00264FDA" w:rsidRDefault="00D8152B" w:rsidP="00D8152B">
      <w:pPr>
        <w:spacing w:line="360" w:lineRule="auto"/>
        <w:rPr>
          <w:sz w:val="28"/>
          <w:highlight w:val="yellow"/>
          <w:lang w:val="uk-UA"/>
        </w:rPr>
      </w:pPr>
    </w:p>
    <w:p w:rsidR="00D8152B" w:rsidRPr="00264FDA" w:rsidRDefault="00D8152B" w:rsidP="00D8152B">
      <w:pPr>
        <w:tabs>
          <w:tab w:val="left" w:pos="2977"/>
        </w:tabs>
        <w:spacing w:line="360" w:lineRule="auto"/>
        <w:ind w:left="3119" w:hanging="992"/>
        <w:rPr>
          <w:sz w:val="28"/>
          <w:szCs w:val="28"/>
          <w:lang w:val="uk-UA"/>
        </w:rPr>
      </w:pPr>
      <w:r w:rsidRPr="00264FDA">
        <w:rPr>
          <w:sz w:val="28"/>
          <w:szCs w:val="28"/>
          <w:lang w:val="uk-UA"/>
        </w:rPr>
        <w:t>Викона</w:t>
      </w:r>
      <w:r>
        <w:rPr>
          <w:sz w:val="28"/>
          <w:szCs w:val="28"/>
          <w:lang w:val="uk-UA"/>
        </w:rPr>
        <w:t>ла</w:t>
      </w:r>
      <w:r w:rsidRPr="00264FDA">
        <w:rPr>
          <w:sz w:val="28"/>
          <w:szCs w:val="28"/>
          <w:lang w:val="uk-UA"/>
        </w:rPr>
        <w:t>: студент</w:t>
      </w:r>
      <w:r>
        <w:rPr>
          <w:sz w:val="28"/>
          <w:szCs w:val="28"/>
          <w:lang w:val="uk-UA"/>
        </w:rPr>
        <w:t>ка</w:t>
      </w:r>
      <w:r w:rsidRPr="00264FDA">
        <w:rPr>
          <w:sz w:val="28"/>
          <w:szCs w:val="28"/>
          <w:lang w:val="uk-UA"/>
        </w:rPr>
        <w:t xml:space="preserve"> </w:t>
      </w:r>
      <w:r w:rsidRPr="00264FDA">
        <w:rPr>
          <w:sz w:val="28"/>
          <w:szCs w:val="28"/>
          <w:u w:val="single"/>
          <w:lang w:val="uk-UA"/>
        </w:rPr>
        <w:t>ІІ</w:t>
      </w:r>
      <w:r w:rsidRPr="00264FDA">
        <w:rPr>
          <w:sz w:val="28"/>
          <w:szCs w:val="28"/>
          <w:lang w:val="uk-UA"/>
        </w:rPr>
        <w:t xml:space="preserve"> курсу, групи</w:t>
      </w:r>
      <w:r>
        <w:rPr>
          <w:sz w:val="28"/>
          <w:szCs w:val="28"/>
          <w:lang w:val="uk-UA"/>
        </w:rPr>
        <w:t xml:space="preserve"> </w:t>
      </w:r>
      <w:r w:rsidRPr="00264FDA">
        <w:rPr>
          <w:sz w:val="28"/>
          <w:szCs w:val="28"/>
          <w:u w:val="single"/>
          <w:lang w:val="uk-UA"/>
        </w:rPr>
        <w:t>8.227</w:t>
      </w:r>
      <w:r>
        <w:rPr>
          <w:sz w:val="28"/>
          <w:szCs w:val="28"/>
          <w:u w:val="single"/>
          <w:lang w:val="uk-UA"/>
        </w:rPr>
        <w:t>0</w:t>
      </w:r>
    </w:p>
    <w:p w:rsidR="00D8152B" w:rsidRPr="00264FDA" w:rsidRDefault="00D8152B" w:rsidP="00D8152B">
      <w:pPr>
        <w:tabs>
          <w:tab w:val="left" w:pos="2977"/>
        </w:tabs>
        <w:spacing w:line="360" w:lineRule="auto"/>
        <w:ind w:left="3119" w:hanging="992"/>
        <w:rPr>
          <w:sz w:val="28"/>
          <w:szCs w:val="28"/>
          <w:u w:val="single"/>
          <w:lang w:val="uk-UA"/>
        </w:rPr>
      </w:pPr>
      <w:r w:rsidRPr="00264FDA">
        <w:rPr>
          <w:sz w:val="28"/>
          <w:szCs w:val="28"/>
          <w:lang w:val="uk-UA"/>
        </w:rPr>
        <w:t xml:space="preserve">Спеціальності </w:t>
      </w:r>
      <w:r>
        <w:rPr>
          <w:sz w:val="28"/>
          <w:szCs w:val="28"/>
          <w:u w:val="single"/>
          <w:lang w:val="uk-UA"/>
        </w:rPr>
        <w:t>227 «Фізична терапія</w:t>
      </w:r>
      <w:r w:rsidRPr="00264FDA">
        <w:rPr>
          <w:sz w:val="28"/>
          <w:szCs w:val="28"/>
          <w:u w:val="single"/>
          <w:lang w:val="uk-UA"/>
        </w:rPr>
        <w:t>, ерготерапія»</w:t>
      </w:r>
    </w:p>
    <w:p w:rsidR="00D8152B" w:rsidRPr="00264FDA" w:rsidRDefault="00D8152B" w:rsidP="00D8152B">
      <w:pPr>
        <w:tabs>
          <w:tab w:val="left" w:pos="2977"/>
        </w:tabs>
        <w:spacing w:line="360" w:lineRule="auto"/>
        <w:ind w:left="3119" w:hanging="992"/>
        <w:rPr>
          <w:sz w:val="28"/>
          <w:szCs w:val="28"/>
          <w:u w:val="single"/>
          <w:lang w:val="uk-UA"/>
        </w:rPr>
      </w:pPr>
      <w:r w:rsidRPr="00264FDA">
        <w:rPr>
          <w:sz w:val="28"/>
          <w:szCs w:val="28"/>
          <w:lang w:val="uk-UA"/>
        </w:rPr>
        <w:t xml:space="preserve">освітньої програми </w:t>
      </w:r>
      <w:r>
        <w:rPr>
          <w:sz w:val="28"/>
          <w:szCs w:val="28"/>
          <w:u w:val="single"/>
          <w:lang w:val="uk-UA"/>
        </w:rPr>
        <w:t>227 «Фізична терапія</w:t>
      </w:r>
      <w:r w:rsidRPr="00264FDA">
        <w:rPr>
          <w:sz w:val="28"/>
          <w:szCs w:val="28"/>
          <w:u w:val="single"/>
          <w:lang w:val="uk-UA"/>
        </w:rPr>
        <w:t>»</w:t>
      </w:r>
    </w:p>
    <w:p w:rsidR="00D8152B" w:rsidRPr="00264FDA" w:rsidRDefault="00D8152B" w:rsidP="00D8152B">
      <w:pPr>
        <w:tabs>
          <w:tab w:val="left" w:pos="2977"/>
        </w:tabs>
        <w:spacing w:line="360" w:lineRule="auto"/>
        <w:ind w:left="3119" w:hanging="992"/>
        <w:rPr>
          <w:sz w:val="28"/>
          <w:szCs w:val="28"/>
          <w:u w:val="single"/>
          <w:lang w:val="uk-UA"/>
        </w:rPr>
      </w:pPr>
      <w:r>
        <w:rPr>
          <w:sz w:val="28"/>
          <w:szCs w:val="28"/>
          <w:u w:val="single"/>
          <w:lang w:val="uk-UA"/>
        </w:rPr>
        <w:t xml:space="preserve">Сергєєва Олена Анатоліївна </w:t>
      </w:r>
    </w:p>
    <w:p w:rsidR="00D8152B" w:rsidRPr="00264FDA" w:rsidRDefault="00D8152B" w:rsidP="00D8152B">
      <w:pPr>
        <w:tabs>
          <w:tab w:val="left" w:pos="2977"/>
        </w:tabs>
        <w:spacing w:line="360" w:lineRule="auto"/>
        <w:ind w:left="3119" w:hanging="992"/>
        <w:rPr>
          <w:sz w:val="28"/>
          <w:lang w:val="uk-UA"/>
        </w:rPr>
      </w:pPr>
      <w:r w:rsidRPr="00264FDA">
        <w:rPr>
          <w:sz w:val="28"/>
          <w:lang w:val="uk-UA"/>
        </w:rPr>
        <w:t>Керівник</w:t>
      </w:r>
      <w:r>
        <w:rPr>
          <w:sz w:val="28"/>
          <w:lang w:val="uk-UA"/>
        </w:rPr>
        <w:t>:</w:t>
      </w:r>
      <w:r w:rsidRPr="00264FDA">
        <w:rPr>
          <w:sz w:val="28"/>
          <w:lang w:val="uk-UA"/>
        </w:rPr>
        <w:t xml:space="preserve"> </w:t>
      </w:r>
      <w:r w:rsidRPr="002B28B9">
        <w:rPr>
          <w:sz w:val="28"/>
          <w:u w:val="single"/>
          <w:lang w:val="uk-UA"/>
        </w:rPr>
        <w:t>професор, професор, д.мед.н</w:t>
      </w:r>
      <w:r>
        <w:rPr>
          <w:sz w:val="28"/>
          <w:u w:val="single"/>
          <w:lang w:val="uk-UA"/>
        </w:rPr>
        <w:t>.</w:t>
      </w:r>
      <w:r w:rsidRPr="002B28B9">
        <w:rPr>
          <w:sz w:val="28"/>
          <w:u w:val="single"/>
          <w:lang w:val="uk-UA"/>
        </w:rPr>
        <w:t xml:space="preserve"> Івченко Д.В</w:t>
      </w:r>
    </w:p>
    <w:p w:rsidR="00D8152B" w:rsidRPr="00264FDA" w:rsidRDefault="00D8152B" w:rsidP="00D8152B">
      <w:pPr>
        <w:tabs>
          <w:tab w:val="left" w:pos="2977"/>
        </w:tabs>
        <w:spacing w:line="360" w:lineRule="auto"/>
        <w:ind w:left="3119" w:hanging="992"/>
        <w:rPr>
          <w:sz w:val="28"/>
          <w:u w:val="single"/>
          <w:lang w:val="uk-UA"/>
        </w:rPr>
      </w:pPr>
      <w:r w:rsidRPr="00264FDA">
        <w:rPr>
          <w:sz w:val="28"/>
          <w:lang w:val="uk-UA"/>
        </w:rPr>
        <w:t>Рецензент</w:t>
      </w:r>
      <w:r>
        <w:rPr>
          <w:sz w:val="28"/>
          <w:lang w:val="uk-UA"/>
        </w:rPr>
        <w:t xml:space="preserve">: </w:t>
      </w:r>
      <w:r w:rsidRPr="00095D1A">
        <w:rPr>
          <w:sz w:val="28"/>
          <w:u w:val="single"/>
        </w:rPr>
        <w:t>професор</w:t>
      </w:r>
      <w:r>
        <w:rPr>
          <w:sz w:val="28"/>
          <w:u w:val="single"/>
          <w:lang w:val="uk-UA"/>
        </w:rPr>
        <w:t>, професор, д.</w:t>
      </w:r>
      <w:r w:rsidRPr="00095D1A">
        <w:rPr>
          <w:sz w:val="28"/>
          <w:u w:val="single"/>
          <w:lang w:val="uk-UA"/>
        </w:rPr>
        <w:t xml:space="preserve"> </w:t>
      </w:r>
      <w:r>
        <w:rPr>
          <w:sz w:val="28"/>
          <w:u w:val="single"/>
          <w:lang w:val="uk-UA"/>
        </w:rPr>
        <w:t>н.фіз.вих. Караулова С.І.</w:t>
      </w:r>
    </w:p>
    <w:p w:rsidR="00D8152B" w:rsidRPr="00264FDA" w:rsidRDefault="00D8152B" w:rsidP="00D8152B">
      <w:pPr>
        <w:spacing w:line="360" w:lineRule="auto"/>
        <w:ind w:hanging="567"/>
        <w:jc w:val="right"/>
        <w:rPr>
          <w:sz w:val="28"/>
          <w:lang w:val="uk-UA"/>
        </w:rPr>
      </w:pPr>
    </w:p>
    <w:p w:rsidR="00D8152B" w:rsidRPr="00264FDA" w:rsidRDefault="00D8152B" w:rsidP="00D8152B">
      <w:pPr>
        <w:ind w:hanging="567"/>
        <w:jc w:val="right"/>
        <w:rPr>
          <w:sz w:val="28"/>
          <w:lang w:val="uk-UA"/>
        </w:rPr>
      </w:pPr>
    </w:p>
    <w:p w:rsidR="00D8152B" w:rsidRPr="00264FDA" w:rsidRDefault="00D8152B" w:rsidP="00D8152B">
      <w:pPr>
        <w:ind w:hanging="567"/>
        <w:jc w:val="center"/>
        <w:rPr>
          <w:sz w:val="28"/>
          <w:lang w:val="uk-UA"/>
        </w:rPr>
      </w:pPr>
    </w:p>
    <w:p w:rsidR="00D8152B" w:rsidRPr="00264FDA" w:rsidRDefault="00D8152B" w:rsidP="00D8152B">
      <w:pPr>
        <w:ind w:hanging="567"/>
        <w:jc w:val="center"/>
        <w:rPr>
          <w:sz w:val="28"/>
          <w:lang w:val="uk-UA"/>
        </w:rPr>
      </w:pPr>
    </w:p>
    <w:p w:rsidR="00D8152B" w:rsidRPr="00D40A4F" w:rsidRDefault="00D8152B" w:rsidP="00D8152B">
      <w:pPr>
        <w:rPr>
          <w:sz w:val="28"/>
        </w:rPr>
      </w:pPr>
    </w:p>
    <w:p w:rsidR="00D8152B" w:rsidRPr="00264FDA" w:rsidRDefault="00D8152B" w:rsidP="00D8152B">
      <w:pPr>
        <w:jc w:val="center"/>
        <w:rPr>
          <w:sz w:val="28"/>
          <w:lang w:val="uk-UA"/>
        </w:rPr>
      </w:pPr>
      <w:r w:rsidRPr="00264FDA">
        <w:rPr>
          <w:sz w:val="28"/>
          <w:lang w:val="uk-UA"/>
        </w:rPr>
        <w:t>Запоріжжя</w:t>
      </w:r>
    </w:p>
    <w:p w:rsidR="00D8152B" w:rsidRDefault="00D8152B" w:rsidP="00D8152B">
      <w:pPr>
        <w:jc w:val="center"/>
        <w:rPr>
          <w:sz w:val="28"/>
          <w:lang w:val="uk-UA"/>
        </w:rPr>
      </w:pPr>
      <w:r>
        <w:rPr>
          <w:sz w:val="28"/>
          <w:lang w:val="uk-UA"/>
        </w:rPr>
        <w:t>2021</w:t>
      </w:r>
    </w:p>
    <w:p w:rsidR="000D7959" w:rsidRPr="005F5367" w:rsidRDefault="000D7959" w:rsidP="00D8152B">
      <w:pPr>
        <w:pageBreakBefore/>
        <w:widowControl w:val="0"/>
        <w:spacing w:line="360" w:lineRule="auto"/>
        <w:jc w:val="center"/>
        <w:rPr>
          <w:color w:val="000000" w:themeColor="text1"/>
          <w:sz w:val="28"/>
          <w:szCs w:val="28"/>
          <w:lang w:val="uk-UA"/>
        </w:rPr>
      </w:pPr>
      <w:r w:rsidRPr="005F5367">
        <w:rPr>
          <w:color w:val="000000" w:themeColor="text1"/>
          <w:sz w:val="28"/>
          <w:szCs w:val="28"/>
          <w:lang w:val="uk-UA"/>
        </w:rPr>
        <w:lastRenderedPageBreak/>
        <w:t>ЗМІСТ</w:t>
      </w:r>
    </w:p>
    <w:p w:rsidR="000D7959" w:rsidRPr="005F5367" w:rsidRDefault="000D7959" w:rsidP="000D7959">
      <w:pPr>
        <w:spacing w:line="360" w:lineRule="auto"/>
        <w:jc w:val="both"/>
        <w:rPr>
          <w:color w:val="000000" w:themeColor="text1"/>
          <w:sz w:val="28"/>
          <w:szCs w:val="28"/>
          <w:lang w:val="uk-UA"/>
        </w:rPr>
      </w:pPr>
    </w:p>
    <w:tbl>
      <w:tblPr>
        <w:tblW w:w="9356" w:type="dxa"/>
        <w:tblLayout w:type="fixed"/>
        <w:tblLook w:val="01E0"/>
      </w:tblPr>
      <w:tblGrid>
        <w:gridCol w:w="817"/>
        <w:gridCol w:w="7972"/>
        <w:gridCol w:w="567"/>
      </w:tblGrid>
      <w:tr w:rsidR="000D7959" w:rsidRPr="005F5367" w:rsidTr="001F7CA2">
        <w:tc>
          <w:tcPr>
            <w:tcW w:w="8789" w:type="dxa"/>
            <w:gridSpan w:val="2"/>
            <w:vAlign w:val="center"/>
          </w:tcPr>
          <w:p w:rsidR="000D7959" w:rsidRPr="005F5367" w:rsidRDefault="000D7959" w:rsidP="00210D1B">
            <w:pPr>
              <w:widowControl w:val="0"/>
              <w:spacing w:line="360" w:lineRule="auto"/>
              <w:jc w:val="both"/>
              <w:rPr>
                <w:caps/>
                <w:color w:val="000000" w:themeColor="text1"/>
                <w:sz w:val="28"/>
                <w:szCs w:val="28"/>
                <w:lang w:val="uk-UA"/>
              </w:rPr>
            </w:pPr>
            <w:r w:rsidRPr="005F5367">
              <w:rPr>
                <w:color w:val="000000" w:themeColor="text1"/>
                <w:sz w:val="28"/>
                <w:szCs w:val="28"/>
                <w:lang w:val="uk-UA"/>
              </w:rPr>
              <w:t>Реферат</w:t>
            </w:r>
            <w:r w:rsidRPr="005F5367">
              <w:rPr>
                <w:caps/>
                <w:color w:val="000000" w:themeColor="text1"/>
                <w:sz w:val="28"/>
                <w:szCs w:val="28"/>
                <w:lang w:val="uk-UA"/>
              </w:rPr>
              <w:t>……………………………………………………………………...</w:t>
            </w:r>
            <w:r w:rsidR="001F7CA2" w:rsidRPr="005F5367">
              <w:rPr>
                <w:caps/>
                <w:color w:val="000000" w:themeColor="text1"/>
                <w:sz w:val="28"/>
                <w:szCs w:val="28"/>
                <w:lang w:val="uk-UA"/>
              </w:rPr>
              <w:t>.</w:t>
            </w:r>
          </w:p>
        </w:tc>
        <w:tc>
          <w:tcPr>
            <w:tcW w:w="567" w:type="dxa"/>
            <w:vAlign w:val="center"/>
          </w:tcPr>
          <w:p w:rsidR="000D7959" w:rsidRPr="005F5367" w:rsidRDefault="000D7959" w:rsidP="00210D1B">
            <w:pPr>
              <w:widowControl w:val="0"/>
              <w:spacing w:line="360" w:lineRule="auto"/>
              <w:jc w:val="center"/>
              <w:rPr>
                <w:color w:val="000000" w:themeColor="text1"/>
                <w:sz w:val="28"/>
                <w:szCs w:val="28"/>
                <w:lang w:val="uk-UA"/>
              </w:rPr>
            </w:pPr>
            <w:r w:rsidRPr="005F5367">
              <w:rPr>
                <w:color w:val="000000" w:themeColor="text1"/>
                <w:sz w:val="28"/>
                <w:szCs w:val="28"/>
                <w:lang w:val="uk-UA"/>
              </w:rPr>
              <w:t>5</w:t>
            </w:r>
          </w:p>
        </w:tc>
      </w:tr>
      <w:tr w:rsidR="000D7959" w:rsidRPr="005F5367" w:rsidTr="001F7CA2">
        <w:tc>
          <w:tcPr>
            <w:tcW w:w="8789" w:type="dxa"/>
            <w:gridSpan w:val="2"/>
            <w:vAlign w:val="center"/>
          </w:tcPr>
          <w:p w:rsidR="000D7959" w:rsidRPr="005F5367" w:rsidRDefault="000D7959" w:rsidP="00210D1B">
            <w:pPr>
              <w:widowControl w:val="0"/>
              <w:spacing w:line="360" w:lineRule="auto"/>
              <w:jc w:val="both"/>
              <w:rPr>
                <w:caps/>
                <w:color w:val="000000" w:themeColor="text1"/>
                <w:sz w:val="28"/>
                <w:szCs w:val="28"/>
                <w:lang w:val="uk-UA"/>
              </w:rPr>
            </w:pPr>
            <w:r w:rsidRPr="005F5367">
              <w:rPr>
                <w:color w:val="000000" w:themeColor="text1"/>
                <w:sz w:val="28"/>
                <w:szCs w:val="28"/>
                <w:lang w:val="uk-UA"/>
              </w:rPr>
              <w:t>Перелік умовних позначень, символів, одиниць, скорочень і термінів</w:t>
            </w:r>
            <w:r w:rsidRPr="005F5367">
              <w:rPr>
                <w:caps/>
                <w:color w:val="000000" w:themeColor="text1"/>
                <w:sz w:val="28"/>
                <w:szCs w:val="28"/>
                <w:lang w:val="uk-UA"/>
              </w:rPr>
              <w:t>…</w:t>
            </w:r>
            <w:r w:rsidR="00D8152B">
              <w:rPr>
                <w:caps/>
                <w:color w:val="000000" w:themeColor="text1"/>
                <w:sz w:val="28"/>
                <w:szCs w:val="28"/>
                <w:lang w:val="uk-UA"/>
              </w:rPr>
              <w:t>…………………………………………………………………..</w:t>
            </w:r>
          </w:p>
        </w:tc>
        <w:tc>
          <w:tcPr>
            <w:tcW w:w="567" w:type="dxa"/>
            <w:vAlign w:val="center"/>
          </w:tcPr>
          <w:p w:rsidR="00D8152B" w:rsidRDefault="00D8152B" w:rsidP="00210D1B">
            <w:pPr>
              <w:widowControl w:val="0"/>
              <w:spacing w:line="360" w:lineRule="auto"/>
              <w:jc w:val="center"/>
              <w:rPr>
                <w:color w:val="000000" w:themeColor="text1"/>
                <w:sz w:val="28"/>
                <w:szCs w:val="28"/>
                <w:lang w:val="uk-UA"/>
              </w:rPr>
            </w:pPr>
          </w:p>
          <w:p w:rsidR="000D7959" w:rsidRPr="005F5367" w:rsidRDefault="000D7959" w:rsidP="00210D1B">
            <w:pPr>
              <w:widowControl w:val="0"/>
              <w:spacing w:line="360" w:lineRule="auto"/>
              <w:jc w:val="center"/>
              <w:rPr>
                <w:color w:val="000000" w:themeColor="text1"/>
                <w:sz w:val="28"/>
                <w:szCs w:val="28"/>
                <w:lang w:val="uk-UA"/>
              </w:rPr>
            </w:pPr>
            <w:r w:rsidRPr="005F5367">
              <w:rPr>
                <w:color w:val="000000" w:themeColor="text1"/>
                <w:sz w:val="28"/>
                <w:szCs w:val="28"/>
                <w:lang w:val="uk-UA"/>
              </w:rPr>
              <w:t>7</w:t>
            </w:r>
          </w:p>
        </w:tc>
      </w:tr>
      <w:tr w:rsidR="000D7959" w:rsidRPr="005F5367" w:rsidTr="001F7CA2">
        <w:tc>
          <w:tcPr>
            <w:tcW w:w="8789" w:type="dxa"/>
            <w:gridSpan w:val="2"/>
            <w:vAlign w:val="center"/>
          </w:tcPr>
          <w:p w:rsidR="000D7959" w:rsidRPr="005F5367" w:rsidRDefault="000D7959" w:rsidP="00210D1B">
            <w:pPr>
              <w:widowControl w:val="0"/>
              <w:spacing w:line="360" w:lineRule="auto"/>
              <w:rPr>
                <w:caps/>
                <w:color w:val="000000" w:themeColor="text1"/>
                <w:sz w:val="28"/>
                <w:szCs w:val="28"/>
                <w:lang w:val="uk-UA"/>
              </w:rPr>
            </w:pPr>
            <w:r w:rsidRPr="005F5367">
              <w:rPr>
                <w:color w:val="000000" w:themeColor="text1"/>
                <w:sz w:val="28"/>
                <w:szCs w:val="28"/>
                <w:lang w:val="uk-UA"/>
              </w:rPr>
              <w:t>Вступ</w:t>
            </w:r>
            <w:r w:rsidRPr="005F5367">
              <w:rPr>
                <w:caps/>
                <w:color w:val="000000" w:themeColor="text1"/>
                <w:sz w:val="28"/>
                <w:szCs w:val="28"/>
                <w:lang w:val="uk-UA"/>
              </w:rPr>
              <w:t>…….…………………………………………………………………</w:t>
            </w:r>
            <w:r w:rsidR="001F7CA2" w:rsidRPr="005F5367">
              <w:rPr>
                <w:caps/>
                <w:color w:val="000000" w:themeColor="text1"/>
                <w:sz w:val="28"/>
                <w:szCs w:val="28"/>
                <w:lang w:val="uk-UA"/>
              </w:rPr>
              <w:t>..</w:t>
            </w:r>
            <w:r w:rsidRPr="005F5367">
              <w:rPr>
                <w:caps/>
                <w:color w:val="000000" w:themeColor="text1"/>
                <w:sz w:val="28"/>
                <w:szCs w:val="28"/>
                <w:lang w:val="uk-UA"/>
              </w:rPr>
              <w:t>.</w:t>
            </w:r>
          </w:p>
        </w:tc>
        <w:tc>
          <w:tcPr>
            <w:tcW w:w="567" w:type="dxa"/>
            <w:vAlign w:val="center"/>
          </w:tcPr>
          <w:p w:rsidR="000D7959" w:rsidRPr="005F5367" w:rsidRDefault="000D7959" w:rsidP="00210D1B">
            <w:pPr>
              <w:widowControl w:val="0"/>
              <w:spacing w:line="360" w:lineRule="auto"/>
              <w:jc w:val="center"/>
              <w:rPr>
                <w:color w:val="000000" w:themeColor="text1"/>
                <w:sz w:val="28"/>
                <w:szCs w:val="28"/>
                <w:lang w:val="uk-UA"/>
              </w:rPr>
            </w:pPr>
            <w:r w:rsidRPr="005F5367">
              <w:rPr>
                <w:color w:val="000000" w:themeColor="text1"/>
                <w:sz w:val="28"/>
                <w:szCs w:val="28"/>
                <w:lang w:val="uk-UA"/>
              </w:rPr>
              <w:t>8</w:t>
            </w:r>
          </w:p>
        </w:tc>
      </w:tr>
      <w:tr w:rsidR="000D7959" w:rsidRPr="005F5367" w:rsidTr="001F7CA2">
        <w:tc>
          <w:tcPr>
            <w:tcW w:w="8789" w:type="dxa"/>
            <w:gridSpan w:val="2"/>
            <w:vAlign w:val="center"/>
          </w:tcPr>
          <w:p w:rsidR="000D7959" w:rsidRPr="005F5367" w:rsidRDefault="000D7959" w:rsidP="00210D1B">
            <w:pPr>
              <w:widowControl w:val="0"/>
              <w:spacing w:line="360" w:lineRule="auto"/>
              <w:rPr>
                <w:color w:val="000000" w:themeColor="text1"/>
                <w:sz w:val="28"/>
                <w:szCs w:val="28"/>
                <w:lang w:val="uk-UA"/>
              </w:rPr>
            </w:pPr>
            <w:r w:rsidRPr="005F5367">
              <w:rPr>
                <w:color w:val="000000" w:themeColor="text1"/>
                <w:sz w:val="28"/>
                <w:szCs w:val="28"/>
                <w:lang w:val="uk-UA"/>
              </w:rPr>
              <w:t>1 Огляд літератури…….……………………………………………………</w:t>
            </w:r>
          </w:p>
        </w:tc>
        <w:tc>
          <w:tcPr>
            <w:tcW w:w="567" w:type="dxa"/>
            <w:vAlign w:val="center"/>
          </w:tcPr>
          <w:p w:rsidR="000D7959" w:rsidRPr="005F5367" w:rsidRDefault="000D7959" w:rsidP="00210D1B">
            <w:pPr>
              <w:widowControl w:val="0"/>
              <w:spacing w:line="360" w:lineRule="auto"/>
              <w:jc w:val="center"/>
              <w:rPr>
                <w:color w:val="000000" w:themeColor="text1"/>
                <w:sz w:val="28"/>
                <w:szCs w:val="28"/>
                <w:lang w:val="uk-UA"/>
              </w:rPr>
            </w:pPr>
            <w:r w:rsidRPr="005F5367">
              <w:rPr>
                <w:color w:val="000000" w:themeColor="text1"/>
                <w:sz w:val="28"/>
                <w:szCs w:val="28"/>
                <w:lang w:val="uk-UA"/>
              </w:rPr>
              <w:t>10</w:t>
            </w:r>
          </w:p>
        </w:tc>
      </w:tr>
      <w:tr w:rsidR="000D7959" w:rsidRPr="005F5367" w:rsidTr="001F7CA2">
        <w:trPr>
          <w:trHeight w:val="454"/>
        </w:trPr>
        <w:tc>
          <w:tcPr>
            <w:tcW w:w="817" w:type="dxa"/>
          </w:tcPr>
          <w:p w:rsidR="000D7959" w:rsidRPr="005F5367" w:rsidRDefault="000D7959" w:rsidP="00210D1B">
            <w:pPr>
              <w:widowControl w:val="0"/>
              <w:spacing w:line="360" w:lineRule="auto"/>
              <w:rPr>
                <w:color w:val="000000" w:themeColor="text1"/>
                <w:sz w:val="28"/>
                <w:szCs w:val="28"/>
                <w:lang w:val="uk-UA"/>
              </w:rPr>
            </w:pPr>
            <w:r w:rsidRPr="005F5367">
              <w:rPr>
                <w:color w:val="000000" w:themeColor="text1"/>
                <w:sz w:val="28"/>
                <w:szCs w:val="28"/>
                <w:lang w:val="uk-UA"/>
              </w:rPr>
              <w:t xml:space="preserve">   1.1</w:t>
            </w:r>
          </w:p>
        </w:tc>
        <w:tc>
          <w:tcPr>
            <w:tcW w:w="7972" w:type="dxa"/>
          </w:tcPr>
          <w:p w:rsidR="000D7959" w:rsidRPr="005F5367" w:rsidRDefault="00C8786D" w:rsidP="00D8152B">
            <w:pPr>
              <w:pStyle w:val="a8"/>
              <w:widowControl w:val="0"/>
              <w:spacing w:line="360" w:lineRule="auto"/>
              <w:ind w:left="-105"/>
              <w:jc w:val="both"/>
              <w:rPr>
                <w:color w:val="000000" w:themeColor="text1"/>
                <w:sz w:val="28"/>
                <w:szCs w:val="28"/>
                <w:lang w:val="uk-UA"/>
              </w:rPr>
            </w:pPr>
            <w:r w:rsidRPr="005F5367">
              <w:rPr>
                <w:color w:val="000000" w:themeColor="text1"/>
                <w:sz w:val="28"/>
                <w:szCs w:val="28"/>
                <w:lang w:val="uk-UA"/>
              </w:rPr>
              <w:t>Загальнівідомості</w:t>
            </w:r>
            <w:r w:rsidR="000D7959" w:rsidRPr="005F5367">
              <w:rPr>
                <w:color w:val="000000" w:themeColor="text1"/>
                <w:sz w:val="28"/>
                <w:szCs w:val="28"/>
                <w:lang w:val="uk-UA"/>
              </w:rPr>
              <w:t xml:space="preserve"> про остеохондроз: причини виникнення та характерні локальні прояви…………………………………………</w:t>
            </w:r>
            <w:r w:rsidR="001F7CA2" w:rsidRPr="005F5367">
              <w:rPr>
                <w:color w:val="000000" w:themeColor="text1"/>
                <w:sz w:val="28"/>
                <w:szCs w:val="28"/>
                <w:lang w:val="uk-UA"/>
              </w:rPr>
              <w:t>.</w:t>
            </w:r>
          </w:p>
        </w:tc>
        <w:tc>
          <w:tcPr>
            <w:tcW w:w="567" w:type="dxa"/>
            <w:vAlign w:val="center"/>
          </w:tcPr>
          <w:p w:rsidR="000D7959" w:rsidRPr="005F5367" w:rsidRDefault="000D7959" w:rsidP="00210D1B">
            <w:pPr>
              <w:widowControl w:val="0"/>
              <w:spacing w:line="360" w:lineRule="auto"/>
              <w:rPr>
                <w:color w:val="000000" w:themeColor="text1"/>
                <w:sz w:val="28"/>
                <w:szCs w:val="28"/>
                <w:lang w:val="uk-UA"/>
              </w:rPr>
            </w:pPr>
          </w:p>
          <w:p w:rsidR="000D7959" w:rsidRPr="005F5367" w:rsidRDefault="000D7959" w:rsidP="00210D1B">
            <w:pPr>
              <w:widowControl w:val="0"/>
              <w:spacing w:line="360" w:lineRule="auto"/>
              <w:rPr>
                <w:color w:val="000000" w:themeColor="text1"/>
                <w:sz w:val="28"/>
                <w:szCs w:val="28"/>
                <w:lang w:val="uk-UA"/>
              </w:rPr>
            </w:pPr>
            <w:r w:rsidRPr="005F5367">
              <w:rPr>
                <w:color w:val="000000" w:themeColor="text1"/>
                <w:sz w:val="28"/>
                <w:szCs w:val="28"/>
                <w:lang w:val="uk-UA"/>
              </w:rPr>
              <w:t>10</w:t>
            </w:r>
          </w:p>
        </w:tc>
      </w:tr>
      <w:tr w:rsidR="000D7959" w:rsidRPr="005F5367" w:rsidTr="001F7CA2">
        <w:tc>
          <w:tcPr>
            <w:tcW w:w="817" w:type="dxa"/>
          </w:tcPr>
          <w:p w:rsidR="000D7959" w:rsidRPr="005F5367" w:rsidRDefault="000D7959" w:rsidP="00210D1B">
            <w:pPr>
              <w:widowControl w:val="0"/>
              <w:spacing w:line="360" w:lineRule="auto"/>
              <w:jc w:val="right"/>
              <w:rPr>
                <w:color w:val="000000" w:themeColor="text1"/>
                <w:sz w:val="28"/>
                <w:szCs w:val="28"/>
                <w:lang w:val="uk-UA"/>
              </w:rPr>
            </w:pPr>
            <w:r w:rsidRPr="005F5367">
              <w:rPr>
                <w:color w:val="000000" w:themeColor="text1"/>
                <w:sz w:val="28"/>
                <w:szCs w:val="28"/>
                <w:lang w:val="uk-UA"/>
              </w:rPr>
              <w:t>1.2</w:t>
            </w:r>
          </w:p>
        </w:tc>
        <w:tc>
          <w:tcPr>
            <w:tcW w:w="7972" w:type="dxa"/>
          </w:tcPr>
          <w:p w:rsidR="000D7959" w:rsidRPr="005F5367" w:rsidRDefault="00124DFA" w:rsidP="006A6453">
            <w:pPr>
              <w:widowControl w:val="0"/>
              <w:spacing w:line="360" w:lineRule="auto"/>
              <w:jc w:val="both"/>
              <w:rPr>
                <w:color w:val="000000" w:themeColor="text1"/>
                <w:sz w:val="28"/>
                <w:szCs w:val="28"/>
                <w:lang w:val="uk-UA"/>
              </w:rPr>
            </w:pPr>
            <w:r w:rsidRPr="005F5367">
              <w:rPr>
                <w:color w:val="000000" w:themeColor="text1"/>
                <w:sz w:val="28"/>
                <w:szCs w:val="28"/>
                <w:lang w:val="uk-UA"/>
              </w:rPr>
              <w:t>Х</w:t>
            </w:r>
            <w:r w:rsidR="000D7959" w:rsidRPr="005F5367">
              <w:rPr>
                <w:color w:val="000000" w:themeColor="text1"/>
                <w:sz w:val="28"/>
                <w:szCs w:val="28"/>
                <w:lang w:val="uk-UA"/>
              </w:rPr>
              <w:t>арактеристика засобів реабілітації при остеохондрозі.</w:t>
            </w:r>
            <w:r w:rsidR="001F7CA2" w:rsidRPr="005F5367">
              <w:rPr>
                <w:color w:val="000000" w:themeColor="text1"/>
                <w:sz w:val="28"/>
                <w:szCs w:val="28"/>
                <w:lang w:val="uk-UA"/>
              </w:rPr>
              <w:t>..</w:t>
            </w:r>
            <w:r w:rsidRPr="005F5367">
              <w:rPr>
                <w:color w:val="000000" w:themeColor="text1"/>
                <w:sz w:val="28"/>
                <w:szCs w:val="28"/>
                <w:lang w:val="uk-UA"/>
              </w:rPr>
              <w:t>...............</w:t>
            </w:r>
            <w:r w:rsidR="006A6453">
              <w:rPr>
                <w:color w:val="000000" w:themeColor="text1"/>
                <w:sz w:val="28"/>
                <w:szCs w:val="28"/>
                <w:lang w:val="uk-UA"/>
              </w:rPr>
              <w:t>..............................................................</w:t>
            </w:r>
          </w:p>
        </w:tc>
        <w:tc>
          <w:tcPr>
            <w:tcW w:w="567" w:type="dxa"/>
            <w:vAlign w:val="center"/>
          </w:tcPr>
          <w:p w:rsidR="006A6453" w:rsidRDefault="006A6453" w:rsidP="00210D1B">
            <w:pPr>
              <w:widowControl w:val="0"/>
              <w:spacing w:line="360" w:lineRule="auto"/>
              <w:jc w:val="center"/>
              <w:rPr>
                <w:color w:val="000000" w:themeColor="text1"/>
                <w:sz w:val="28"/>
                <w:szCs w:val="28"/>
                <w:lang w:val="uk-UA"/>
              </w:rPr>
            </w:pPr>
          </w:p>
          <w:p w:rsidR="000D7959" w:rsidRPr="005F5367" w:rsidRDefault="000D7959" w:rsidP="00210D1B">
            <w:pPr>
              <w:widowControl w:val="0"/>
              <w:spacing w:line="360" w:lineRule="auto"/>
              <w:jc w:val="center"/>
              <w:rPr>
                <w:color w:val="000000" w:themeColor="text1"/>
                <w:sz w:val="28"/>
                <w:szCs w:val="28"/>
                <w:lang w:val="uk-UA"/>
              </w:rPr>
            </w:pPr>
            <w:r w:rsidRPr="005F5367">
              <w:rPr>
                <w:color w:val="000000" w:themeColor="text1"/>
                <w:sz w:val="28"/>
                <w:szCs w:val="28"/>
                <w:lang w:val="uk-UA"/>
              </w:rPr>
              <w:t>15</w:t>
            </w:r>
          </w:p>
        </w:tc>
      </w:tr>
      <w:tr w:rsidR="000D7959" w:rsidRPr="005F5367" w:rsidTr="001F7CA2">
        <w:tc>
          <w:tcPr>
            <w:tcW w:w="817" w:type="dxa"/>
          </w:tcPr>
          <w:p w:rsidR="000D7959" w:rsidRPr="005F5367" w:rsidRDefault="000D7959" w:rsidP="00210D1B">
            <w:pPr>
              <w:widowControl w:val="0"/>
              <w:spacing w:line="360" w:lineRule="auto"/>
              <w:jc w:val="right"/>
              <w:rPr>
                <w:color w:val="000000" w:themeColor="text1"/>
                <w:sz w:val="28"/>
                <w:szCs w:val="28"/>
                <w:lang w:val="uk-UA"/>
              </w:rPr>
            </w:pPr>
            <w:r w:rsidRPr="005F5367">
              <w:rPr>
                <w:color w:val="000000" w:themeColor="text1"/>
                <w:sz w:val="28"/>
                <w:szCs w:val="28"/>
                <w:lang w:val="uk-UA"/>
              </w:rPr>
              <w:t>1.3</w:t>
            </w:r>
          </w:p>
        </w:tc>
        <w:tc>
          <w:tcPr>
            <w:tcW w:w="7972" w:type="dxa"/>
          </w:tcPr>
          <w:p w:rsidR="000D7959" w:rsidRPr="005F5367" w:rsidRDefault="000D7959" w:rsidP="00210D1B">
            <w:pPr>
              <w:widowControl w:val="0"/>
              <w:spacing w:line="360" w:lineRule="auto"/>
              <w:jc w:val="both"/>
              <w:rPr>
                <w:color w:val="000000" w:themeColor="text1"/>
                <w:sz w:val="28"/>
                <w:szCs w:val="28"/>
                <w:lang w:val="uk-UA"/>
              </w:rPr>
            </w:pPr>
            <w:r w:rsidRPr="005F5367">
              <w:rPr>
                <w:color w:val="000000" w:themeColor="text1"/>
                <w:sz w:val="28"/>
                <w:szCs w:val="28"/>
                <w:lang w:val="uk-UA"/>
              </w:rPr>
              <w:t xml:space="preserve">Масаж </w:t>
            </w:r>
            <w:r w:rsidR="001F7CA2" w:rsidRPr="005F5367">
              <w:rPr>
                <w:color w:val="000000" w:themeColor="text1"/>
                <w:sz w:val="28"/>
                <w:szCs w:val="28"/>
                <w:lang w:val="uk-UA"/>
              </w:rPr>
              <w:t xml:space="preserve">та його види </w:t>
            </w:r>
            <w:r w:rsidRPr="005F5367">
              <w:rPr>
                <w:color w:val="000000" w:themeColor="text1"/>
                <w:sz w:val="28"/>
                <w:szCs w:val="28"/>
                <w:lang w:val="uk-UA"/>
              </w:rPr>
              <w:t>як засіб реабілітації при остеохондрозі</w:t>
            </w:r>
            <w:r w:rsidR="001F7CA2" w:rsidRPr="005F5367">
              <w:rPr>
                <w:color w:val="000000" w:themeColor="text1"/>
                <w:sz w:val="28"/>
                <w:szCs w:val="28"/>
                <w:lang w:val="uk-UA"/>
              </w:rPr>
              <w:t>……...</w:t>
            </w:r>
            <w:r w:rsidR="006A6453">
              <w:rPr>
                <w:color w:val="000000" w:themeColor="text1"/>
                <w:sz w:val="28"/>
                <w:szCs w:val="28"/>
                <w:lang w:val="uk-UA"/>
              </w:rPr>
              <w:t>.....................................................................</w:t>
            </w:r>
          </w:p>
        </w:tc>
        <w:tc>
          <w:tcPr>
            <w:tcW w:w="567" w:type="dxa"/>
            <w:vAlign w:val="center"/>
          </w:tcPr>
          <w:p w:rsidR="006A6453" w:rsidRDefault="006A6453" w:rsidP="00210D1B">
            <w:pPr>
              <w:widowControl w:val="0"/>
              <w:spacing w:line="360" w:lineRule="auto"/>
              <w:jc w:val="center"/>
              <w:rPr>
                <w:color w:val="000000" w:themeColor="text1"/>
                <w:sz w:val="28"/>
                <w:szCs w:val="28"/>
                <w:lang w:val="uk-UA"/>
              </w:rPr>
            </w:pPr>
          </w:p>
          <w:p w:rsidR="000D7959" w:rsidRPr="005F5367" w:rsidRDefault="000D7959" w:rsidP="00210D1B">
            <w:pPr>
              <w:widowControl w:val="0"/>
              <w:spacing w:line="360" w:lineRule="auto"/>
              <w:jc w:val="center"/>
              <w:rPr>
                <w:color w:val="000000" w:themeColor="text1"/>
                <w:sz w:val="28"/>
                <w:szCs w:val="28"/>
                <w:lang w:val="uk-UA"/>
              </w:rPr>
            </w:pPr>
            <w:r w:rsidRPr="005F5367">
              <w:rPr>
                <w:color w:val="000000" w:themeColor="text1"/>
                <w:sz w:val="28"/>
                <w:szCs w:val="28"/>
                <w:lang w:val="uk-UA"/>
              </w:rPr>
              <w:t>24</w:t>
            </w:r>
          </w:p>
        </w:tc>
      </w:tr>
      <w:tr w:rsidR="000D7959" w:rsidRPr="005F5367" w:rsidTr="001F7CA2">
        <w:tc>
          <w:tcPr>
            <w:tcW w:w="817" w:type="dxa"/>
          </w:tcPr>
          <w:p w:rsidR="000D7959" w:rsidRPr="005F5367" w:rsidRDefault="000D7959" w:rsidP="00210D1B">
            <w:pPr>
              <w:widowControl w:val="0"/>
              <w:spacing w:line="360" w:lineRule="auto"/>
              <w:jc w:val="right"/>
              <w:rPr>
                <w:color w:val="000000" w:themeColor="text1"/>
                <w:sz w:val="28"/>
                <w:szCs w:val="28"/>
                <w:lang w:val="uk-UA"/>
              </w:rPr>
            </w:pPr>
            <w:r w:rsidRPr="005F5367">
              <w:rPr>
                <w:color w:val="000000" w:themeColor="text1"/>
                <w:sz w:val="28"/>
                <w:szCs w:val="28"/>
                <w:lang w:val="uk-UA"/>
              </w:rPr>
              <w:t>1.4</w:t>
            </w:r>
          </w:p>
        </w:tc>
        <w:tc>
          <w:tcPr>
            <w:tcW w:w="7972" w:type="dxa"/>
          </w:tcPr>
          <w:p w:rsidR="000D7959" w:rsidRPr="005F5367" w:rsidRDefault="000D7959" w:rsidP="00D8152B">
            <w:pPr>
              <w:widowControl w:val="0"/>
              <w:spacing w:line="360" w:lineRule="auto"/>
              <w:rPr>
                <w:color w:val="000000" w:themeColor="text1"/>
                <w:sz w:val="28"/>
                <w:szCs w:val="28"/>
                <w:lang w:val="uk-UA"/>
              </w:rPr>
            </w:pPr>
            <w:r w:rsidRPr="005F5367">
              <w:rPr>
                <w:rStyle w:val="apple-converted-space"/>
                <w:color w:val="000000" w:themeColor="text1"/>
                <w:sz w:val="28"/>
                <w:szCs w:val="28"/>
                <w:shd w:val="clear" w:color="auto" w:fill="FFFFFF"/>
                <w:lang w:val="uk-UA"/>
              </w:rPr>
              <w:t xml:space="preserve">Сучасні підходи в реабілітації при </w:t>
            </w:r>
            <w:r w:rsidRPr="005F5367">
              <w:rPr>
                <w:color w:val="000000" w:themeColor="text1"/>
                <w:sz w:val="28"/>
                <w:szCs w:val="28"/>
                <w:lang w:val="uk-UA"/>
              </w:rPr>
              <w:t>остеохондрозі хребта ………</w:t>
            </w:r>
          </w:p>
        </w:tc>
        <w:tc>
          <w:tcPr>
            <w:tcW w:w="567" w:type="dxa"/>
            <w:vAlign w:val="center"/>
          </w:tcPr>
          <w:p w:rsidR="000D7959" w:rsidRPr="005F5367" w:rsidRDefault="000D7959" w:rsidP="00D8152B">
            <w:pPr>
              <w:widowControl w:val="0"/>
              <w:spacing w:line="360" w:lineRule="auto"/>
              <w:rPr>
                <w:color w:val="000000" w:themeColor="text1"/>
                <w:sz w:val="28"/>
                <w:szCs w:val="28"/>
                <w:lang w:val="uk-UA"/>
              </w:rPr>
            </w:pPr>
            <w:r w:rsidRPr="005F5367">
              <w:rPr>
                <w:color w:val="000000" w:themeColor="text1"/>
                <w:sz w:val="28"/>
                <w:szCs w:val="28"/>
                <w:lang w:val="uk-UA"/>
              </w:rPr>
              <w:t>29</w:t>
            </w:r>
          </w:p>
        </w:tc>
      </w:tr>
      <w:tr w:rsidR="000D7959" w:rsidRPr="005F5367" w:rsidTr="001F7CA2">
        <w:tc>
          <w:tcPr>
            <w:tcW w:w="8789" w:type="dxa"/>
            <w:gridSpan w:val="2"/>
          </w:tcPr>
          <w:p w:rsidR="000D7959" w:rsidRPr="005F5367" w:rsidRDefault="000D7959" w:rsidP="00210D1B">
            <w:pPr>
              <w:widowControl w:val="0"/>
              <w:spacing w:line="360" w:lineRule="auto"/>
              <w:rPr>
                <w:color w:val="000000" w:themeColor="text1"/>
                <w:sz w:val="28"/>
                <w:szCs w:val="28"/>
                <w:lang w:val="uk-UA"/>
              </w:rPr>
            </w:pPr>
            <w:r w:rsidRPr="005F5367">
              <w:rPr>
                <w:color w:val="000000" w:themeColor="text1"/>
                <w:sz w:val="28"/>
                <w:szCs w:val="28"/>
                <w:lang w:val="uk-UA"/>
              </w:rPr>
              <w:t>2 Завдання, методи та організація дослідження…………………...……</w:t>
            </w:r>
            <w:r w:rsidR="00517EAE" w:rsidRPr="005F5367">
              <w:rPr>
                <w:color w:val="000000" w:themeColor="text1"/>
                <w:sz w:val="28"/>
                <w:szCs w:val="28"/>
                <w:lang w:val="uk-UA"/>
              </w:rPr>
              <w:t>...</w:t>
            </w:r>
          </w:p>
        </w:tc>
        <w:tc>
          <w:tcPr>
            <w:tcW w:w="567" w:type="dxa"/>
            <w:vAlign w:val="center"/>
          </w:tcPr>
          <w:p w:rsidR="000D7959" w:rsidRPr="005F5367" w:rsidRDefault="000D7959" w:rsidP="00210D1B">
            <w:pPr>
              <w:widowControl w:val="0"/>
              <w:spacing w:line="360" w:lineRule="auto"/>
              <w:jc w:val="center"/>
              <w:rPr>
                <w:color w:val="000000" w:themeColor="text1"/>
                <w:sz w:val="28"/>
                <w:szCs w:val="28"/>
                <w:lang w:val="uk-UA"/>
              </w:rPr>
            </w:pPr>
            <w:r w:rsidRPr="005F5367">
              <w:rPr>
                <w:color w:val="000000" w:themeColor="text1"/>
                <w:sz w:val="28"/>
                <w:szCs w:val="28"/>
                <w:lang w:val="uk-UA"/>
              </w:rPr>
              <w:t>36</w:t>
            </w:r>
          </w:p>
        </w:tc>
      </w:tr>
      <w:tr w:rsidR="000D7959" w:rsidRPr="005F5367" w:rsidTr="001F7CA2">
        <w:tc>
          <w:tcPr>
            <w:tcW w:w="817" w:type="dxa"/>
          </w:tcPr>
          <w:p w:rsidR="000D7959" w:rsidRPr="005F5367" w:rsidRDefault="000D7959" w:rsidP="00210D1B">
            <w:pPr>
              <w:widowControl w:val="0"/>
              <w:spacing w:line="360" w:lineRule="auto"/>
              <w:jc w:val="right"/>
              <w:rPr>
                <w:color w:val="000000" w:themeColor="text1"/>
                <w:sz w:val="28"/>
                <w:szCs w:val="28"/>
                <w:lang w:val="uk-UA"/>
              </w:rPr>
            </w:pPr>
            <w:r w:rsidRPr="005F5367">
              <w:rPr>
                <w:color w:val="000000" w:themeColor="text1"/>
                <w:sz w:val="28"/>
                <w:szCs w:val="28"/>
                <w:lang w:val="uk-UA"/>
              </w:rPr>
              <w:t>2.1</w:t>
            </w:r>
          </w:p>
        </w:tc>
        <w:tc>
          <w:tcPr>
            <w:tcW w:w="7972" w:type="dxa"/>
          </w:tcPr>
          <w:p w:rsidR="000D7959" w:rsidRPr="005F5367" w:rsidRDefault="000D7959" w:rsidP="00210D1B">
            <w:pPr>
              <w:widowControl w:val="0"/>
              <w:spacing w:line="360" w:lineRule="auto"/>
              <w:rPr>
                <w:color w:val="000000" w:themeColor="text1"/>
                <w:sz w:val="28"/>
                <w:szCs w:val="28"/>
                <w:lang w:val="uk-UA"/>
              </w:rPr>
            </w:pPr>
            <w:r w:rsidRPr="005F5367">
              <w:rPr>
                <w:color w:val="000000" w:themeColor="text1"/>
                <w:sz w:val="28"/>
                <w:szCs w:val="28"/>
                <w:lang w:val="uk-UA"/>
              </w:rPr>
              <w:t>Завдання дослідження.……………………………………………</w:t>
            </w:r>
            <w:r w:rsidR="00517EAE" w:rsidRPr="005F5367">
              <w:rPr>
                <w:color w:val="000000" w:themeColor="text1"/>
                <w:sz w:val="28"/>
                <w:szCs w:val="28"/>
                <w:lang w:val="uk-UA"/>
              </w:rPr>
              <w:t>...</w:t>
            </w:r>
          </w:p>
        </w:tc>
        <w:tc>
          <w:tcPr>
            <w:tcW w:w="567" w:type="dxa"/>
            <w:vAlign w:val="center"/>
          </w:tcPr>
          <w:p w:rsidR="000D7959" w:rsidRPr="005F5367" w:rsidRDefault="000D7959" w:rsidP="00210D1B">
            <w:pPr>
              <w:widowControl w:val="0"/>
              <w:spacing w:line="360" w:lineRule="auto"/>
              <w:jc w:val="center"/>
              <w:rPr>
                <w:color w:val="000000" w:themeColor="text1"/>
                <w:sz w:val="28"/>
                <w:szCs w:val="28"/>
                <w:lang w:val="uk-UA"/>
              </w:rPr>
            </w:pPr>
            <w:r w:rsidRPr="005F5367">
              <w:rPr>
                <w:color w:val="000000" w:themeColor="text1"/>
                <w:sz w:val="28"/>
                <w:szCs w:val="28"/>
                <w:lang w:val="uk-UA"/>
              </w:rPr>
              <w:t>36</w:t>
            </w:r>
          </w:p>
        </w:tc>
      </w:tr>
      <w:tr w:rsidR="000D7959" w:rsidRPr="005F5367" w:rsidTr="001F7CA2">
        <w:tc>
          <w:tcPr>
            <w:tcW w:w="817" w:type="dxa"/>
          </w:tcPr>
          <w:p w:rsidR="000D7959" w:rsidRPr="005F5367" w:rsidRDefault="000D7959" w:rsidP="00210D1B">
            <w:pPr>
              <w:widowControl w:val="0"/>
              <w:spacing w:line="360" w:lineRule="auto"/>
              <w:jc w:val="right"/>
              <w:rPr>
                <w:color w:val="000000" w:themeColor="text1"/>
                <w:sz w:val="28"/>
                <w:szCs w:val="28"/>
                <w:lang w:val="uk-UA"/>
              </w:rPr>
            </w:pPr>
            <w:r w:rsidRPr="005F5367">
              <w:rPr>
                <w:color w:val="000000" w:themeColor="text1"/>
                <w:sz w:val="28"/>
                <w:szCs w:val="28"/>
                <w:lang w:val="uk-UA"/>
              </w:rPr>
              <w:t>2.2</w:t>
            </w:r>
          </w:p>
        </w:tc>
        <w:tc>
          <w:tcPr>
            <w:tcW w:w="7972" w:type="dxa"/>
          </w:tcPr>
          <w:p w:rsidR="000D7959" w:rsidRPr="005F5367" w:rsidRDefault="000D7959" w:rsidP="00210D1B">
            <w:pPr>
              <w:widowControl w:val="0"/>
              <w:spacing w:line="360" w:lineRule="auto"/>
              <w:rPr>
                <w:color w:val="000000" w:themeColor="text1"/>
                <w:sz w:val="28"/>
                <w:szCs w:val="28"/>
                <w:lang w:val="uk-UA"/>
              </w:rPr>
            </w:pPr>
            <w:r w:rsidRPr="005F5367">
              <w:rPr>
                <w:color w:val="000000" w:themeColor="text1"/>
                <w:sz w:val="28"/>
                <w:szCs w:val="28"/>
                <w:lang w:val="uk-UA"/>
              </w:rPr>
              <w:t>Методи дослідження…..…………………………………………</w:t>
            </w:r>
            <w:r w:rsidR="00517EAE" w:rsidRPr="005F5367">
              <w:rPr>
                <w:color w:val="000000" w:themeColor="text1"/>
                <w:sz w:val="28"/>
                <w:szCs w:val="28"/>
                <w:lang w:val="uk-UA"/>
              </w:rPr>
              <w:t>…</w:t>
            </w:r>
          </w:p>
        </w:tc>
        <w:tc>
          <w:tcPr>
            <w:tcW w:w="567" w:type="dxa"/>
            <w:vAlign w:val="center"/>
          </w:tcPr>
          <w:p w:rsidR="000D7959" w:rsidRPr="005F5367" w:rsidRDefault="000D7959" w:rsidP="00210D1B">
            <w:pPr>
              <w:widowControl w:val="0"/>
              <w:spacing w:line="360" w:lineRule="auto"/>
              <w:jc w:val="center"/>
              <w:rPr>
                <w:color w:val="000000" w:themeColor="text1"/>
                <w:sz w:val="28"/>
                <w:szCs w:val="28"/>
                <w:lang w:val="uk-UA"/>
              </w:rPr>
            </w:pPr>
            <w:r w:rsidRPr="005F5367">
              <w:rPr>
                <w:color w:val="000000" w:themeColor="text1"/>
                <w:sz w:val="28"/>
                <w:szCs w:val="28"/>
                <w:lang w:val="uk-UA"/>
              </w:rPr>
              <w:t>36</w:t>
            </w:r>
          </w:p>
        </w:tc>
      </w:tr>
      <w:tr w:rsidR="000D7959" w:rsidRPr="005F5367" w:rsidTr="001F7CA2">
        <w:tc>
          <w:tcPr>
            <w:tcW w:w="817" w:type="dxa"/>
          </w:tcPr>
          <w:p w:rsidR="000D7959" w:rsidRPr="005F5367" w:rsidRDefault="000D7959" w:rsidP="00210D1B">
            <w:pPr>
              <w:widowControl w:val="0"/>
              <w:spacing w:line="360" w:lineRule="auto"/>
              <w:jc w:val="right"/>
              <w:rPr>
                <w:color w:val="000000" w:themeColor="text1"/>
                <w:sz w:val="28"/>
                <w:szCs w:val="28"/>
                <w:lang w:val="uk-UA"/>
              </w:rPr>
            </w:pPr>
            <w:r w:rsidRPr="005F5367">
              <w:rPr>
                <w:color w:val="000000" w:themeColor="text1"/>
                <w:sz w:val="28"/>
                <w:szCs w:val="28"/>
                <w:lang w:val="uk-UA"/>
              </w:rPr>
              <w:t>2.3</w:t>
            </w:r>
          </w:p>
        </w:tc>
        <w:tc>
          <w:tcPr>
            <w:tcW w:w="7972" w:type="dxa"/>
          </w:tcPr>
          <w:p w:rsidR="000D7959" w:rsidRPr="005F5367" w:rsidRDefault="000D7959" w:rsidP="00210D1B">
            <w:pPr>
              <w:widowControl w:val="0"/>
              <w:spacing w:line="360" w:lineRule="auto"/>
              <w:jc w:val="both"/>
              <w:rPr>
                <w:color w:val="000000" w:themeColor="text1"/>
                <w:sz w:val="28"/>
                <w:szCs w:val="28"/>
                <w:lang w:val="uk-UA"/>
              </w:rPr>
            </w:pPr>
            <w:r w:rsidRPr="005F5367">
              <w:rPr>
                <w:color w:val="000000" w:themeColor="text1"/>
                <w:sz w:val="28"/>
                <w:szCs w:val="28"/>
                <w:lang w:val="uk-UA"/>
              </w:rPr>
              <w:t>Організація дослідження….………………………………………</w:t>
            </w:r>
            <w:r w:rsidR="00517EAE" w:rsidRPr="005F5367">
              <w:rPr>
                <w:color w:val="000000" w:themeColor="text1"/>
                <w:sz w:val="28"/>
                <w:szCs w:val="28"/>
                <w:lang w:val="uk-UA"/>
              </w:rPr>
              <w:t>...</w:t>
            </w:r>
          </w:p>
        </w:tc>
        <w:tc>
          <w:tcPr>
            <w:tcW w:w="567" w:type="dxa"/>
            <w:vAlign w:val="center"/>
          </w:tcPr>
          <w:p w:rsidR="000D7959" w:rsidRPr="005F5367" w:rsidRDefault="000D7959" w:rsidP="00210D1B">
            <w:pPr>
              <w:widowControl w:val="0"/>
              <w:spacing w:line="360" w:lineRule="auto"/>
              <w:jc w:val="center"/>
              <w:rPr>
                <w:color w:val="000000" w:themeColor="text1"/>
                <w:sz w:val="28"/>
                <w:szCs w:val="28"/>
                <w:lang w:val="uk-UA"/>
              </w:rPr>
            </w:pPr>
            <w:r w:rsidRPr="005F5367">
              <w:rPr>
                <w:color w:val="000000" w:themeColor="text1"/>
                <w:sz w:val="28"/>
                <w:szCs w:val="28"/>
                <w:lang w:val="uk-UA"/>
              </w:rPr>
              <w:t>5</w:t>
            </w:r>
            <w:r w:rsidR="00F7767D">
              <w:rPr>
                <w:color w:val="000000" w:themeColor="text1"/>
                <w:sz w:val="28"/>
                <w:szCs w:val="28"/>
                <w:lang w:val="uk-UA"/>
              </w:rPr>
              <w:t>2</w:t>
            </w:r>
          </w:p>
        </w:tc>
      </w:tr>
      <w:tr w:rsidR="000D7959" w:rsidRPr="005F5367" w:rsidTr="001F7CA2">
        <w:tc>
          <w:tcPr>
            <w:tcW w:w="8789" w:type="dxa"/>
            <w:gridSpan w:val="2"/>
          </w:tcPr>
          <w:p w:rsidR="000D7959" w:rsidRPr="005F5367" w:rsidRDefault="000D7959" w:rsidP="00210D1B">
            <w:pPr>
              <w:widowControl w:val="0"/>
              <w:spacing w:line="360" w:lineRule="auto"/>
              <w:jc w:val="both"/>
              <w:rPr>
                <w:color w:val="000000" w:themeColor="text1"/>
                <w:sz w:val="28"/>
                <w:szCs w:val="28"/>
                <w:lang w:val="uk-UA"/>
              </w:rPr>
            </w:pPr>
            <w:r w:rsidRPr="005F5367">
              <w:rPr>
                <w:color w:val="000000" w:themeColor="text1"/>
                <w:sz w:val="28"/>
                <w:szCs w:val="28"/>
                <w:lang w:val="uk-UA"/>
              </w:rPr>
              <w:t>3 Результати дослідження………...………………………….……………</w:t>
            </w:r>
            <w:r w:rsidR="00517EAE" w:rsidRPr="005F5367">
              <w:rPr>
                <w:color w:val="000000" w:themeColor="text1"/>
                <w:sz w:val="28"/>
                <w:szCs w:val="28"/>
                <w:lang w:val="uk-UA"/>
              </w:rPr>
              <w:t>..</w:t>
            </w:r>
          </w:p>
        </w:tc>
        <w:tc>
          <w:tcPr>
            <w:tcW w:w="567" w:type="dxa"/>
            <w:vAlign w:val="center"/>
          </w:tcPr>
          <w:p w:rsidR="000D7959" w:rsidRPr="005F5367" w:rsidRDefault="000D7959" w:rsidP="00210D1B">
            <w:pPr>
              <w:widowControl w:val="0"/>
              <w:spacing w:line="360" w:lineRule="auto"/>
              <w:jc w:val="center"/>
              <w:rPr>
                <w:color w:val="000000" w:themeColor="text1"/>
                <w:sz w:val="28"/>
                <w:szCs w:val="28"/>
                <w:lang w:val="uk-UA"/>
              </w:rPr>
            </w:pPr>
            <w:r w:rsidRPr="005F5367">
              <w:rPr>
                <w:color w:val="000000" w:themeColor="text1"/>
                <w:sz w:val="28"/>
                <w:szCs w:val="28"/>
                <w:lang w:val="uk-UA"/>
              </w:rPr>
              <w:t>5</w:t>
            </w:r>
            <w:r w:rsidR="00F7767D">
              <w:rPr>
                <w:color w:val="000000" w:themeColor="text1"/>
                <w:sz w:val="28"/>
                <w:szCs w:val="28"/>
                <w:lang w:val="uk-UA"/>
              </w:rPr>
              <w:t>4</w:t>
            </w:r>
          </w:p>
        </w:tc>
      </w:tr>
      <w:tr w:rsidR="000D7959" w:rsidRPr="005F5367" w:rsidTr="001F7CA2">
        <w:tc>
          <w:tcPr>
            <w:tcW w:w="8789" w:type="dxa"/>
            <w:gridSpan w:val="2"/>
          </w:tcPr>
          <w:p w:rsidR="000D7959" w:rsidRPr="005F5367" w:rsidRDefault="000D7959" w:rsidP="00210D1B">
            <w:pPr>
              <w:widowControl w:val="0"/>
              <w:spacing w:line="360" w:lineRule="auto"/>
              <w:jc w:val="both"/>
              <w:rPr>
                <w:color w:val="000000" w:themeColor="text1"/>
                <w:sz w:val="28"/>
                <w:szCs w:val="28"/>
                <w:lang w:val="uk-UA"/>
              </w:rPr>
            </w:pPr>
            <w:r w:rsidRPr="005F5367">
              <w:rPr>
                <w:color w:val="000000" w:themeColor="text1"/>
                <w:sz w:val="28"/>
                <w:szCs w:val="28"/>
                <w:lang w:val="uk-UA"/>
              </w:rPr>
              <w:t>Висновки…...………………………………………………………………</w:t>
            </w:r>
            <w:r w:rsidR="00517EAE" w:rsidRPr="005F5367">
              <w:rPr>
                <w:color w:val="000000" w:themeColor="text1"/>
                <w:sz w:val="28"/>
                <w:szCs w:val="28"/>
                <w:lang w:val="uk-UA"/>
              </w:rPr>
              <w:t>..</w:t>
            </w:r>
          </w:p>
        </w:tc>
        <w:tc>
          <w:tcPr>
            <w:tcW w:w="567" w:type="dxa"/>
            <w:vAlign w:val="center"/>
          </w:tcPr>
          <w:p w:rsidR="000D7959" w:rsidRPr="005F5367" w:rsidRDefault="000D7959" w:rsidP="00210D1B">
            <w:pPr>
              <w:widowControl w:val="0"/>
              <w:spacing w:line="360" w:lineRule="auto"/>
              <w:jc w:val="center"/>
              <w:rPr>
                <w:color w:val="000000" w:themeColor="text1"/>
                <w:sz w:val="28"/>
                <w:szCs w:val="28"/>
                <w:lang w:val="uk-UA"/>
              </w:rPr>
            </w:pPr>
            <w:r w:rsidRPr="005F5367">
              <w:rPr>
                <w:color w:val="000000" w:themeColor="text1"/>
                <w:sz w:val="28"/>
                <w:szCs w:val="28"/>
                <w:lang w:val="uk-UA"/>
              </w:rPr>
              <w:t>6</w:t>
            </w:r>
            <w:r w:rsidR="00F7767D">
              <w:rPr>
                <w:color w:val="000000" w:themeColor="text1"/>
                <w:sz w:val="28"/>
                <w:szCs w:val="28"/>
                <w:lang w:val="uk-UA"/>
              </w:rPr>
              <w:t>8</w:t>
            </w:r>
          </w:p>
        </w:tc>
      </w:tr>
      <w:tr w:rsidR="000D7959" w:rsidRPr="005F5367" w:rsidTr="001F7CA2">
        <w:tc>
          <w:tcPr>
            <w:tcW w:w="8789" w:type="dxa"/>
            <w:gridSpan w:val="2"/>
          </w:tcPr>
          <w:p w:rsidR="000D7959" w:rsidRPr="005F5367" w:rsidRDefault="000D7959" w:rsidP="00210D1B">
            <w:pPr>
              <w:widowControl w:val="0"/>
              <w:spacing w:line="360" w:lineRule="auto"/>
              <w:jc w:val="both"/>
              <w:rPr>
                <w:color w:val="000000" w:themeColor="text1"/>
                <w:sz w:val="28"/>
                <w:szCs w:val="28"/>
                <w:lang w:val="uk-UA"/>
              </w:rPr>
            </w:pPr>
            <w:r w:rsidRPr="005F5367">
              <w:rPr>
                <w:color w:val="000000" w:themeColor="text1"/>
                <w:sz w:val="28"/>
                <w:szCs w:val="28"/>
                <w:lang w:val="uk-UA"/>
              </w:rPr>
              <w:t>Перелік посилань……...…………………………….……………………</w:t>
            </w:r>
            <w:r w:rsidR="00517EAE" w:rsidRPr="005F5367">
              <w:rPr>
                <w:color w:val="000000" w:themeColor="text1"/>
                <w:sz w:val="28"/>
                <w:szCs w:val="28"/>
                <w:lang w:val="uk-UA"/>
              </w:rPr>
              <w:t>…</w:t>
            </w:r>
          </w:p>
        </w:tc>
        <w:tc>
          <w:tcPr>
            <w:tcW w:w="567" w:type="dxa"/>
            <w:vAlign w:val="center"/>
          </w:tcPr>
          <w:p w:rsidR="000D7959" w:rsidRPr="00C8111A" w:rsidRDefault="000D7959" w:rsidP="00210D1B">
            <w:pPr>
              <w:widowControl w:val="0"/>
              <w:spacing w:line="360" w:lineRule="auto"/>
              <w:jc w:val="center"/>
              <w:rPr>
                <w:color w:val="000000" w:themeColor="text1"/>
                <w:sz w:val="28"/>
                <w:szCs w:val="28"/>
              </w:rPr>
            </w:pPr>
            <w:r w:rsidRPr="005F5367">
              <w:rPr>
                <w:color w:val="000000" w:themeColor="text1"/>
                <w:sz w:val="28"/>
                <w:szCs w:val="28"/>
                <w:lang w:val="uk-UA"/>
              </w:rPr>
              <w:t>6</w:t>
            </w:r>
            <w:r w:rsidR="00F7767D">
              <w:rPr>
                <w:color w:val="000000" w:themeColor="text1"/>
                <w:sz w:val="28"/>
                <w:szCs w:val="28"/>
                <w:lang w:val="uk-UA"/>
              </w:rPr>
              <w:t>9</w:t>
            </w:r>
          </w:p>
        </w:tc>
      </w:tr>
    </w:tbl>
    <w:p w:rsidR="000D7959" w:rsidRPr="005F5367" w:rsidRDefault="000D7959" w:rsidP="000D7959">
      <w:pPr>
        <w:spacing w:line="360" w:lineRule="auto"/>
        <w:jc w:val="both"/>
        <w:rPr>
          <w:color w:val="000000" w:themeColor="text1"/>
          <w:sz w:val="28"/>
          <w:szCs w:val="28"/>
          <w:lang w:val="uk-UA"/>
        </w:rPr>
      </w:pPr>
    </w:p>
    <w:p w:rsidR="000D7959" w:rsidRPr="005F5367" w:rsidRDefault="000D7959" w:rsidP="000D7959">
      <w:pPr>
        <w:spacing w:line="360" w:lineRule="auto"/>
        <w:jc w:val="both"/>
        <w:rPr>
          <w:color w:val="000000" w:themeColor="text1"/>
          <w:sz w:val="28"/>
          <w:szCs w:val="28"/>
          <w:lang w:val="uk-UA"/>
        </w:rPr>
      </w:pPr>
    </w:p>
    <w:p w:rsidR="000D7959" w:rsidRPr="005F5367" w:rsidRDefault="000D7959" w:rsidP="000D7959">
      <w:pPr>
        <w:spacing w:line="360" w:lineRule="auto"/>
        <w:jc w:val="both"/>
        <w:rPr>
          <w:color w:val="000000" w:themeColor="text1"/>
          <w:sz w:val="28"/>
          <w:szCs w:val="28"/>
          <w:lang w:val="uk-UA"/>
        </w:rPr>
      </w:pPr>
    </w:p>
    <w:p w:rsidR="000D7959" w:rsidRPr="005F5367" w:rsidRDefault="000D7959" w:rsidP="000D7959">
      <w:pPr>
        <w:spacing w:line="360" w:lineRule="auto"/>
        <w:jc w:val="both"/>
        <w:rPr>
          <w:color w:val="000000" w:themeColor="text1"/>
          <w:sz w:val="28"/>
          <w:szCs w:val="28"/>
          <w:lang w:val="uk-UA"/>
        </w:rPr>
      </w:pPr>
    </w:p>
    <w:p w:rsidR="000D7959" w:rsidRPr="005F5367" w:rsidRDefault="000D7959" w:rsidP="000D7959">
      <w:pPr>
        <w:spacing w:line="360" w:lineRule="auto"/>
        <w:jc w:val="both"/>
        <w:rPr>
          <w:color w:val="000000" w:themeColor="text1"/>
          <w:sz w:val="28"/>
          <w:szCs w:val="28"/>
          <w:lang w:val="uk-UA"/>
        </w:rPr>
      </w:pPr>
    </w:p>
    <w:p w:rsidR="000D7959" w:rsidRPr="005F5367" w:rsidRDefault="000D7959" w:rsidP="000D7959">
      <w:pPr>
        <w:spacing w:line="360" w:lineRule="auto"/>
        <w:jc w:val="both"/>
        <w:rPr>
          <w:color w:val="000000" w:themeColor="text1"/>
          <w:sz w:val="28"/>
          <w:szCs w:val="28"/>
          <w:lang w:val="uk-UA"/>
        </w:rPr>
      </w:pPr>
    </w:p>
    <w:p w:rsidR="000D7959" w:rsidRPr="005F5367" w:rsidRDefault="000D7959" w:rsidP="000D7959">
      <w:pPr>
        <w:spacing w:line="360" w:lineRule="auto"/>
        <w:jc w:val="both"/>
        <w:rPr>
          <w:color w:val="000000" w:themeColor="text1"/>
          <w:sz w:val="28"/>
          <w:szCs w:val="28"/>
          <w:lang w:val="uk-UA"/>
        </w:rPr>
      </w:pPr>
    </w:p>
    <w:p w:rsidR="000D7959" w:rsidRPr="005F5367" w:rsidRDefault="000D7959" w:rsidP="000D7959">
      <w:pPr>
        <w:spacing w:line="360" w:lineRule="auto"/>
        <w:jc w:val="both"/>
        <w:rPr>
          <w:color w:val="000000" w:themeColor="text1"/>
          <w:sz w:val="28"/>
          <w:szCs w:val="28"/>
          <w:lang w:val="uk-UA"/>
        </w:rPr>
      </w:pPr>
    </w:p>
    <w:p w:rsidR="000D7959" w:rsidRPr="005F5367" w:rsidRDefault="000D7959" w:rsidP="000D7959">
      <w:pPr>
        <w:spacing w:line="360" w:lineRule="auto"/>
        <w:jc w:val="both"/>
        <w:rPr>
          <w:color w:val="000000" w:themeColor="text1"/>
          <w:sz w:val="28"/>
          <w:szCs w:val="28"/>
          <w:lang w:val="uk-UA"/>
        </w:rPr>
      </w:pPr>
    </w:p>
    <w:p w:rsidR="00BC05F5" w:rsidRPr="005F5367" w:rsidRDefault="00BC05F5" w:rsidP="00D8152B">
      <w:pPr>
        <w:pageBreakBefore/>
        <w:widowControl w:val="0"/>
        <w:spacing w:line="336" w:lineRule="auto"/>
        <w:jc w:val="center"/>
        <w:rPr>
          <w:color w:val="000000" w:themeColor="text1"/>
          <w:sz w:val="28"/>
          <w:szCs w:val="28"/>
          <w:lang w:val="uk-UA"/>
        </w:rPr>
      </w:pPr>
      <w:r w:rsidRPr="005F5367">
        <w:rPr>
          <w:color w:val="000000" w:themeColor="text1"/>
          <w:sz w:val="28"/>
          <w:szCs w:val="28"/>
          <w:lang w:val="uk-UA"/>
        </w:rPr>
        <w:lastRenderedPageBreak/>
        <w:t>РЕФЕРАТ</w:t>
      </w:r>
    </w:p>
    <w:p w:rsidR="00BC05F5" w:rsidRPr="005F5367" w:rsidRDefault="00BC05F5" w:rsidP="00D8152B">
      <w:pPr>
        <w:spacing w:line="336" w:lineRule="auto"/>
        <w:jc w:val="both"/>
        <w:rPr>
          <w:color w:val="000000" w:themeColor="text1"/>
          <w:sz w:val="28"/>
          <w:szCs w:val="28"/>
          <w:lang w:val="uk-UA"/>
        </w:rPr>
      </w:pPr>
    </w:p>
    <w:p w:rsidR="00BC05F5" w:rsidRPr="005F5367" w:rsidRDefault="00413735" w:rsidP="00D8152B">
      <w:pPr>
        <w:widowControl w:val="0"/>
        <w:spacing w:line="336" w:lineRule="auto"/>
        <w:ind w:firstLine="709"/>
        <w:jc w:val="both"/>
        <w:rPr>
          <w:color w:val="000000" w:themeColor="text1"/>
          <w:sz w:val="28"/>
          <w:szCs w:val="28"/>
          <w:lang w:val="uk-UA"/>
        </w:rPr>
      </w:pPr>
      <w:r w:rsidRPr="005F5367">
        <w:rPr>
          <w:color w:val="000000" w:themeColor="text1"/>
          <w:sz w:val="28"/>
          <w:szCs w:val="28"/>
          <w:lang w:val="uk-UA"/>
        </w:rPr>
        <w:t>Кваліфікаційна робота</w:t>
      </w:r>
      <w:r w:rsidR="00BC05F5" w:rsidRPr="005F5367">
        <w:rPr>
          <w:color w:val="000000" w:themeColor="text1"/>
          <w:sz w:val="28"/>
          <w:szCs w:val="28"/>
          <w:lang w:val="uk-UA"/>
        </w:rPr>
        <w:t xml:space="preserve">: </w:t>
      </w:r>
      <w:r w:rsidR="003250BB">
        <w:rPr>
          <w:color w:val="000000" w:themeColor="text1"/>
          <w:sz w:val="28"/>
          <w:szCs w:val="28"/>
          <w:lang w:val="uk-UA"/>
        </w:rPr>
        <w:t>74</w:t>
      </w:r>
      <w:r w:rsidR="006A6453">
        <w:rPr>
          <w:color w:val="000000" w:themeColor="text1"/>
          <w:sz w:val="28"/>
          <w:szCs w:val="28"/>
          <w:lang w:val="uk-UA"/>
        </w:rPr>
        <w:t xml:space="preserve"> сторінки, 8 таблиць, 2 рисунка</w:t>
      </w:r>
      <w:r w:rsidR="00BC05F5" w:rsidRPr="005F5367">
        <w:rPr>
          <w:color w:val="000000" w:themeColor="text1"/>
          <w:sz w:val="28"/>
          <w:szCs w:val="28"/>
          <w:lang w:val="uk-UA"/>
        </w:rPr>
        <w:t xml:space="preserve">, </w:t>
      </w:r>
      <w:r w:rsidR="003250BB">
        <w:rPr>
          <w:color w:val="000000" w:themeColor="text1"/>
          <w:sz w:val="28"/>
          <w:szCs w:val="28"/>
          <w:lang w:val="uk-UA"/>
        </w:rPr>
        <w:t>57</w:t>
      </w:r>
      <w:r w:rsidR="00BC05F5" w:rsidRPr="005F5367">
        <w:rPr>
          <w:color w:val="000000" w:themeColor="text1"/>
          <w:sz w:val="28"/>
          <w:szCs w:val="28"/>
          <w:lang w:val="uk-UA"/>
        </w:rPr>
        <w:t xml:space="preserve"> літературних джерела.</w:t>
      </w:r>
    </w:p>
    <w:p w:rsidR="00BC05F5" w:rsidRPr="005F5367" w:rsidRDefault="00BC05F5" w:rsidP="00D8152B">
      <w:pPr>
        <w:widowControl w:val="0"/>
        <w:spacing w:line="336" w:lineRule="auto"/>
        <w:ind w:firstLine="709"/>
        <w:jc w:val="both"/>
        <w:rPr>
          <w:color w:val="000000" w:themeColor="text1"/>
          <w:sz w:val="28"/>
          <w:szCs w:val="28"/>
          <w:lang w:val="uk-UA"/>
        </w:rPr>
      </w:pPr>
      <w:r w:rsidRPr="005F5367">
        <w:rPr>
          <w:color w:val="000000" w:themeColor="text1"/>
          <w:sz w:val="28"/>
          <w:szCs w:val="28"/>
          <w:lang w:val="uk-UA"/>
        </w:rPr>
        <w:t>Об’єкт дослідження –</w:t>
      </w:r>
      <w:r w:rsidR="006A6453">
        <w:rPr>
          <w:color w:val="000000" w:themeColor="text1"/>
          <w:sz w:val="28"/>
          <w:szCs w:val="28"/>
          <w:lang w:val="uk-UA"/>
        </w:rPr>
        <w:t xml:space="preserve"> </w:t>
      </w:r>
      <w:r w:rsidRPr="005F5367">
        <w:rPr>
          <w:color w:val="000000" w:themeColor="text1"/>
          <w:sz w:val="28"/>
          <w:szCs w:val="28"/>
          <w:lang w:val="uk-UA"/>
        </w:rPr>
        <w:t>функціональн</w:t>
      </w:r>
      <w:r w:rsidR="00451C2A" w:rsidRPr="005F5367">
        <w:rPr>
          <w:color w:val="000000" w:themeColor="text1"/>
          <w:sz w:val="28"/>
          <w:szCs w:val="28"/>
          <w:lang w:val="uk-UA"/>
        </w:rPr>
        <w:t>ий</w:t>
      </w:r>
      <w:r w:rsidRPr="005F5367">
        <w:rPr>
          <w:color w:val="000000" w:themeColor="text1"/>
          <w:sz w:val="28"/>
          <w:szCs w:val="28"/>
          <w:lang w:val="uk-UA"/>
        </w:rPr>
        <w:t xml:space="preserve"> стан хребта при остеохондрозі </w:t>
      </w:r>
      <w:r w:rsidR="00451C2A" w:rsidRPr="005F5367">
        <w:rPr>
          <w:color w:val="000000" w:themeColor="text1"/>
          <w:sz w:val="28"/>
          <w:szCs w:val="28"/>
          <w:lang w:val="uk-UA"/>
        </w:rPr>
        <w:t xml:space="preserve">в процесі відновлення </w:t>
      </w:r>
      <w:r w:rsidRPr="005F5367">
        <w:rPr>
          <w:color w:val="000000" w:themeColor="text1"/>
          <w:sz w:val="28"/>
          <w:szCs w:val="28"/>
          <w:lang w:val="uk-UA"/>
        </w:rPr>
        <w:t xml:space="preserve">засобами </w:t>
      </w:r>
      <w:r w:rsidRPr="00730E9E">
        <w:rPr>
          <w:color w:val="000000" w:themeColor="text1"/>
          <w:sz w:val="28"/>
          <w:szCs w:val="28"/>
          <w:lang w:val="uk-UA"/>
        </w:rPr>
        <w:t>остеопат</w:t>
      </w:r>
      <w:r w:rsidR="00730E9E" w:rsidRPr="00730E9E">
        <w:rPr>
          <w:color w:val="000000" w:themeColor="text1"/>
          <w:sz w:val="28"/>
          <w:szCs w:val="28"/>
          <w:lang w:val="uk-UA"/>
        </w:rPr>
        <w:t>ії</w:t>
      </w:r>
      <w:r w:rsidRPr="00730E9E">
        <w:rPr>
          <w:color w:val="000000" w:themeColor="text1"/>
          <w:sz w:val="28"/>
          <w:szCs w:val="28"/>
          <w:lang w:val="uk-UA"/>
        </w:rPr>
        <w:t>.</w:t>
      </w:r>
    </w:p>
    <w:p w:rsidR="00BC05F5" w:rsidRPr="005F5367" w:rsidRDefault="00BC05F5" w:rsidP="00D8152B">
      <w:pPr>
        <w:widowControl w:val="0"/>
        <w:spacing w:line="336" w:lineRule="auto"/>
        <w:ind w:firstLine="709"/>
        <w:jc w:val="both"/>
        <w:rPr>
          <w:color w:val="000000" w:themeColor="text1"/>
          <w:sz w:val="28"/>
          <w:szCs w:val="28"/>
          <w:lang w:val="uk-UA"/>
        </w:rPr>
      </w:pPr>
      <w:r w:rsidRPr="005F5367">
        <w:rPr>
          <w:color w:val="000000" w:themeColor="text1"/>
          <w:sz w:val="28"/>
          <w:szCs w:val="28"/>
          <w:lang w:val="uk-UA"/>
        </w:rPr>
        <w:t xml:space="preserve">Мета дослідження – дати оцінку ефективності застосування </w:t>
      </w:r>
      <w:r w:rsidR="00451C2A" w:rsidRPr="005F5367">
        <w:rPr>
          <w:color w:val="000000" w:themeColor="text1"/>
          <w:sz w:val="28"/>
          <w:szCs w:val="28"/>
          <w:lang w:val="uk-UA"/>
        </w:rPr>
        <w:t>м’якотканинно</w:t>
      </w:r>
      <w:r w:rsidR="000F1D10" w:rsidRPr="005F5367">
        <w:rPr>
          <w:color w:val="000000" w:themeColor="text1"/>
          <w:sz w:val="28"/>
          <w:szCs w:val="28"/>
          <w:lang w:val="uk-UA"/>
        </w:rPr>
        <w:t>ї</w:t>
      </w:r>
      <w:r w:rsidRPr="005F5367">
        <w:rPr>
          <w:color w:val="000000" w:themeColor="text1"/>
          <w:sz w:val="28"/>
          <w:szCs w:val="28"/>
          <w:lang w:val="uk-UA"/>
        </w:rPr>
        <w:t>остеопатично</w:t>
      </w:r>
      <w:r w:rsidR="00451C2A" w:rsidRPr="005F5367">
        <w:rPr>
          <w:color w:val="000000" w:themeColor="text1"/>
          <w:sz w:val="28"/>
          <w:szCs w:val="28"/>
          <w:lang w:val="uk-UA"/>
        </w:rPr>
        <w:t>ї</w:t>
      </w:r>
      <w:r w:rsidRPr="005F5367">
        <w:rPr>
          <w:color w:val="000000" w:themeColor="text1"/>
          <w:sz w:val="28"/>
          <w:szCs w:val="28"/>
          <w:lang w:val="uk-UA"/>
        </w:rPr>
        <w:t xml:space="preserve"> техніки в реабілітації осіб з ускладненими формами остеохондрозу хребта.</w:t>
      </w:r>
    </w:p>
    <w:p w:rsidR="00BC05F5" w:rsidRPr="005F5367" w:rsidRDefault="00882D78" w:rsidP="00D8152B">
      <w:pPr>
        <w:pStyle w:val="aa"/>
        <w:spacing w:before="0" w:beforeAutospacing="0" w:after="0" w:afterAutospacing="0" w:line="336" w:lineRule="auto"/>
        <w:ind w:firstLine="709"/>
        <w:jc w:val="both"/>
        <w:rPr>
          <w:color w:val="000000" w:themeColor="text1"/>
          <w:sz w:val="28"/>
          <w:szCs w:val="28"/>
          <w:lang w:val="uk-UA"/>
        </w:rPr>
      </w:pPr>
      <w:r w:rsidRPr="005F5367">
        <w:rPr>
          <w:color w:val="000000" w:themeColor="text1"/>
          <w:sz w:val="28"/>
          <w:szCs w:val="28"/>
          <w:lang w:val="uk-UA"/>
        </w:rPr>
        <w:t>М</w:t>
      </w:r>
      <w:r w:rsidR="00BC05F5" w:rsidRPr="005F5367">
        <w:rPr>
          <w:color w:val="000000" w:themeColor="text1"/>
          <w:sz w:val="28"/>
          <w:szCs w:val="28"/>
          <w:lang w:val="uk-UA"/>
        </w:rPr>
        <w:t>етод</w:t>
      </w:r>
      <w:r w:rsidRPr="005F5367">
        <w:rPr>
          <w:color w:val="000000" w:themeColor="text1"/>
          <w:sz w:val="28"/>
          <w:szCs w:val="28"/>
          <w:lang w:val="uk-UA"/>
        </w:rPr>
        <w:t>и дослідження</w:t>
      </w:r>
      <w:r w:rsidR="00BC05F5" w:rsidRPr="005F5367">
        <w:rPr>
          <w:color w:val="000000" w:themeColor="text1"/>
          <w:sz w:val="28"/>
          <w:szCs w:val="28"/>
          <w:lang w:val="uk-UA"/>
        </w:rPr>
        <w:t xml:space="preserve">: аналіз науково-методичної літератури; </w:t>
      </w:r>
      <w:r w:rsidR="000D0B28" w:rsidRPr="005F5367">
        <w:rPr>
          <w:color w:val="000000" w:themeColor="text1"/>
          <w:sz w:val="28"/>
          <w:szCs w:val="28"/>
          <w:lang w:val="uk-UA"/>
        </w:rPr>
        <w:t xml:space="preserve">для визначення проблем в стані здоров’я </w:t>
      </w:r>
      <w:r w:rsidRPr="005F5367">
        <w:rPr>
          <w:color w:val="000000" w:themeColor="text1"/>
          <w:sz w:val="28"/>
          <w:szCs w:val="28"/>
          <w:lang w:val="uk-UA"/>
        </w:rPr>
        <w:t>тематичних хворих</w:t>
      </w:r>
      <w:r w:rsidR="000D0B28" w:rsidRPr="005F5367">
        <w:rPr>
          <w:color w:val="000000" w:themeColor="text1"/>
          <w:sz w:val="28"/>
          <w:szCs w:val="28"/>
          <w:lang w:val="uk-UA"/>
        </w:rPr>
        <w:t xml:space="preserve"> використовувався категорі</w:t>
      </w:r>
      <w:r w:rsidRPr="005F5367">
        <w:rPr>
          <w:color w:val="000000" w:themeColor="text1"/>
          <w:sz w:val="28"/>
          <w:szCs w:val="28"/>
          <w:lang w:val="uk-UA"/>
        </w:rPr>
        <w:t>й</w:t>
      </w:r>
      <w:r w:rsidR="000D0B28" w:rsidRPr="005F5367">
        <w:rPr>
          <w:color w:val="000000" w:themeColor="text1"/>
          <w:sz w:val="28"/>
          <w:szCs w:val="28"/>
          <w:lang w:val="uk-UA"/>
        </w:rPr>
        <w:t>н</w:t>
      </w:r>
      <w:r w:rsidRPr="005F5367">
        <w:rPr>
          <w:color w:val="000000" w:themeColor="text1"/>
          <w:sz w:val="28"/>
          <w:szCs w:val="28"/>
          <w:lang w:val="uk-UA"/>
        </w:rPr>
        <w:t>ий</w:t>
      </w:r>
      <w:r w:rsidR="000D0B28" w:rsidRPr="005F5367">
        <w:rPr>
          <w:color w:val="000000" w:themeColor="text1"/>
          <w:sz w:val="28"/>
          <w:szCs w:val="28"/>
          <w:lang w:val="uk-UA"/>
        </w:rPr>
        <w:t xml:space="preserve"> профіль</w:t>
      </w:r>
      <w:r w:rsidR="00477D99" w:rsidRPr="005F5367">
        <w:rPr>
          <w:color w:val="000000" w:themeColor="text1"/>
          <w:sz w:val="28"/>
          <w:szCs w:val="28"/>
          <w:lang w:val="uk-UA"/>
        </w:rPr>
        <w:t>Міжнародн</w:t>
      </w:r>
      <w:r w:rsidR="003965C8" w:rsidRPr="005F5367">
        <w:rPr>
          <w:color w:val="000000" w:themeColor="text1"/>
          <w:sz w:val="28"/>
          <w:szCs w:val="28"/>
          <w:lang w:val="uk-UA"/>
        </w:rPr>
        <w:t>о</w:t>
      </w:r>
      <w:r w:rsidRPr="005F5367">
        <w:rPr>
          <w:color w:val="000000" w:themeColor="text1"/>
          <w:sz w:val="28"/>
          <w:szCs w:val="28"/>
          <w:lang w:val="uk-UA"/>
        </w:rPr>
        <w:t>ї</w:t>
      </w:r>
      <w:r w:rsidR="00477D99" w:rsidRPr="005F5367">
        <w:rPr>
          <w:color w:val="000000" w:themeColor="text1"/>
          <w:sz w:val="28"/>
          <w:szCs w:val="28"/>
          <w:lang w:val="uk-UA"/>
        </w:rPr>
        <w:t xml:space="preserve"> класифікаці</w:t>
      </w:r>
      <w:r w:rsidRPr="005F5367">
        <w:rPr>
          <w:color w:val="000000" w:themeColor="text1"/>
          <w:sz w:val="28"/>
          <w:szCs w:val="28"/>
          <w:lang w:val="uk-UA"/>
        </w:rPr>
        <w:t>ї</w:t>
      </w:r>
      <w:r w:rsidR="00477D99" w:rsidRPr="005F5367">
        <w:rPr>
          <w:color w:val="000000" w:themeColor="text1"/>
          <w:sz w:val="28"/>
          <w:szCs w:val="28"/>
          <w:lang w:val="uk-UA"/>
        </w:rPr>
        <w:t xml:space="preserve"> функціонування, обмежень життєдіяльності та здоров’я; </w:t>
      </w:r>
      <w:r w:rsidR="00BC05F5" w:rsidRPr="005F5367">
        <w:rPr>
          <w:color w:val="000000" w:themeColor="text1"/>
          <w:sz w:val="28"/>
          <w:szCs w:val="28"/>
          <w:lang w:val="uk-UA"/>
        </w:rPr>
        <w:t xml:space="preserve">метод дослідження функціонального стану скелетних м’язів; </w:t>
      </w:r>
      <w:r w:rsidR="003965C8" w:rsidRPr="005F5367">
        <w:rPr>
          <w:color w:val="000000" w:themeColor="text1"/>
          <w:sz w:val="28"/>
          <w:szCs w:val="28"/>
          <w:lang w:val="uk-UA"/>
        </w:rPr>
        <w:t>збір анамнезу</w:t>
      </w:r>
      <w:r w:rsidR="00BC05F5" w:rsidRPr="005F5367">
        <w:rPr>
          <w:color w:val="000000" w:themeColor="text1"/>
          <w:sz w:val="28"/>
          <w:szCs w:val="28"/>
          <w:lang w:val="uk-UA"/>
        </w:rPr>
        <w:t xml:space="preserve">; </w:t>
      </w:r>
      <w:r w:rsidR="00BC05F5" w:rsidRPr="00BA3FFE">
        <w:rPr>
          <w:rStyle w:val="ab"/>
          <w:b w:val="0"/>
          <w:bCs w:val="0"/>
          <w:color w:val="000000" w:themeColor="text1"/>
          <w:sz w:val="28"/>
          <w:szCs w:val="28"/>
          <w:lang w:val="uk-UA"/>
        </w:rPr>
        <w:t>вимір рухливості шиї за нейтральним нуль-прохідним методом;</w:t>
      </w:r>
      <w:r w:rsidR="00B84067">
        <w:rPr>
          <w:rStyle w:val="20"/>
          <w:b w:val="0"/>
          <w:bCs/>
          <w:color w:val="000000" w:themeColor="text1"/>
          <w:sz w:val="28"/>
          <w:szCs w:val="28"/>
          <w:shd w:val="clear" w:color="auto" w:fill="FFFFFF"/>
        </w:rPr>
        <w:t>д</w:t>
      </w:r>
      <w:r w:rsidR="00BC05F5" w:rsidRPr="00A01E2A">
        <w:rPr>
          <w:rStyle w:val="ac"/>
          <w:i w:val="0"/>
          <w:iCs w:val="0"/>
          <w:color w:val="000000" w:themeColor="text1"/>
          <w:sz w:val="28"/>
          <w:szCs w:val="28"/>
          <w:shd w:val="clear" w:color="auto" w:fill="FFFFFF"/>
          <w:lang w:val="uk-UA"/>
        </w:rPr>
        <w:t>ослідження об</w:t>
      </w:r>
      <w:r w:rsidR="00BC05F5" w:rsidRPr="00A01E2A">
        <w:rPr>
          <w:i/>
          <w:iCs/>
          <w:color w:val="000000" w:themeColor="text1"/>
          <w:sz w:val="28"/>
          <w:szCs w:val="28"/>
          <w:lang w:val="uk-UA"/>
        </w:rPr>
        <w:t>’</w:t>
      </w:r>
      <w:r w:rsidR="00BC05F5" w:rsidRPr="00A01E2A">
        <w:rPr>
          <w:rStyle w:val="ac"/>
          <w:i w:val="0"/>
          <w:iCs w:val="0"/>
          <w:color w:val="000000" w:themeColor="text1"/>
          <w:sz w:val="28"/>
          <w:szCs w:val="28"/>
          <w:shd w:val="clear" w:color="auto" w:fill="FFFFFF"/>
          <w:lang w:val="uk-UA"/>
        </w:rPr>
        <w:t>єму рухів в поперековому відділі хребта нахилом вперед і в сторони;</w:t>
      </w:r>
      <w:r w:rsidR="00BC05F5" w:rsidRPr="005F5367">
        <w:rPr>
          <w:color w:val="000000" w:themeColor="text1"/>
          <w:sz w:val="28"/>
          <w:szCs w:val="28"/>
          <w:lang w:val="uk-UA"/>
        </w:rPr>
        <w:t xml:space="preserve"> методи математичної статистики.</w:t>
      </w:r>
    </w:p>
    <w:p w:rsidR="00BC05F5" w:rsidRPr="005F5367" w:rsidRDefault="00BC05F5" w:rsidP="00D8152B">
      <w:pPr>
        <w:widowControl w:val="0"/>
        <w:spacing w:line="336" w:lineRule="auto"/>
        <w:ind w:firstLine="709"/>
        <w:jc w:val="both"/>
        <w:rPr>
          <w:color w:val="000000" w:themeColor="text1"/>
          <w:sz w:val="28"/>
          <w:szCs w:val="28"/>
          <w:lang w:val="uk-UA"/>
        </w:rPr>
      </w:pPr>
      <w:r w:rsidRPr="005F5367">
        <w:rPr>
          <w:color w:val="000000" w:themeColor="text1"/>
          <w:sz w:val="28"/>
          <w:szCs w:val="28"/>
          <w:lang w:val="uk-UA"/>
        </w:rPr>
        <w:t xml:space="preserve">На початку дослідження </w:t>
      </w:r>
      <w:r w:rsidR="00AC7162" w:rsidRPr="005F5367">
        <w:rPr>
          <w:color w:val="000000" w:themeColor="text1"/>
          <w:sz w:val="28"/>
          <w:szCs w:val="28"/>
        </w:rPr>
        <w:t xml:space="preserve">на </w:t>
      </w:r>
      <w:r w:rsidR="00AC7162" w:rsidRPr="005F5367">
        <w:rPr>
          <w:color w:val="000000" w:themeColor="text1"/>
          <w:sz w:val="28"/>
          <w:szCs w:val="28"/>
          <w:lang w:val="uk-UA"/>
        </w:rPr>
        <w:t>основі кат</w:t>
      </w:r>
      <w:r w:rsidR="00215CD6" w:rsidRPr="005F5367">
        <w:rPr>
          <w:color w:val="000000" w:themeColor="text1"/>
          <w:sz w:val="28"/>
          <w:szCs w:val="28"/>
          <w:lang w:val="uk-UA"/>
        </w:rPr>
        <w:t>е</w:t>
      </w:r>
      <w:r w:rsidR="00AC7162" w:rsidRPr="005F5367">
        <w:rPr>
          <w:color w:val="000000" w:themeColor="text1"/>
          <w:sz w:val="28"/>
          <w:szCs w:val="28"/>
          <w:lang w:val="uk-UA"/>
        </w:rPr>
        <w:t>гор</w:t>
      </w:r>
      <w:r w:rsidR="00215CD6" w:rsidRPr="005F5367">
        <w:rPr>
          <w:color w:val="000000" w:themeColor="text1"/>
          <w:sz w:val="28"/>
          <w:szCs w:val="28"/>
          <w:lang w:val="uk-UA"/>
        </w:rPr>
        <w:t>ій</w:t>
      </w:r>
      <w:r w:rsidR="00AC7162" w:rsidRPr="005F5367">
        <w:rPr>
          <w:color w:val="000000" w:themeColor="text1"/>
          <w:sz w:val="28"/>
          <w:szCs w:val="28"/>
          <w:lang w:val="uk-UA"/>
        </w:rPr>
        <w:t>ного профілю М</w:t>
      </w:r>
      <w:r w:rsidR="00215CD6" w:rsidRPr="005F5367">
        <w:rPr>
          <w:color w:val="000000" w:themeColor="text1"/>
          <w:sz w:val="28"/>
          <w:szCs w:val="28"/>
          <w:lang w:val="uk-UA"/>
        </w:rPr>
        <w:t>і</w:t>
      </w:r>
      <w:r w:rsidR="00AC7162" w:rsidRPr="005F5367">
        <w:rPr>
          <w:color w:val="000000" w:themeColor="text1"/>
          <w:sz w:val="28"/>
          <w:szCs w:val="28"/>
          <w:lang w:val="uk-UA"/>
        </w:rPr>
        <w:t>жнародн</w:t>
      </w:r>
      <w:r w:rsidR="00215CD6" w:rsidRPr="005F5367">
        <w:rPr>
          <w:color w:val="000000" w:themeColor="text1"/>
          <w:sz w:val="28"/>
          <w:szCs w:val="28"/>
          <w:lang w:val="uk-UA"/>
        </w:rPr>
        <w:t>ої</w:t>
      </w:r>
      <w:r w:rsidR="00AC7162" w:rsidRPr="005F5367">
        <w:rPr>
          <w:color w:val="000000" w:themeColor="text1"/>
          <w:sz w:val="28"/>
          <w:szCs w:val="28"/>
          <w:lang w:val="uk-UA"/>
        </w:rPr>
        <w:t xml:space="preserve"> класифікац</w:t>
      </w:r>
      <w:r w:rsidR="00215CD6" w:rsidRPr="005F5367">
        <w:rPr>
          <w:color w:val="000000" w:themeColor="text1"/>
          <w:sz w:val="28"/>
          <w:szCs w:val="28"/>
          <w:lang w:val="uk-UA"/>
        </w:rPr>
        <w:t>ії</w:t>
      </w:r>
      <w:r w:rsidR="00AC7162" w:rsidRPr="005F5367">
        <w:rPr>
          <w:color w:val="000000" w:themeColor="text1"/>
          <w:sz w:val="28"/>
          <w:szCs w:val="28"/>
          <w:lang w:val="uk-UA"/>
        </w:rPr>
        <w:t xml:space="preserve"> функціонування, обмежень життєдіяльності та здоров’я </w:t>
      </w:r>
      <w:r w:rsidRPr="005F5367">
        <w:rPr>
          <w:color w:val="000000" w:themeColor="text1"/>
          <w:sz w:val="28"/>
          <w:szCs w:val="28"/>
          <w:lang w:val="uk-UA"/>
        </w:rPr>
        <w:t>було встановлено, що до проведення реабілітаційних заходів функціональний стан опорно-рухового апарату пацієнтів із остеохондрозом хребта в обох групах був приблизно однаковий, але при цьому значно нижче фізіологічної норми.</w:t>
      </w:r>
    </w:p>
    <w:p w:rsidR="00BC05F5" w:rsidRDefault="00BC05F5" w:rsidP="00D8152B">
      <w:pPr>
        <w:widowControl w:val="0"/>
        <w:spacing w:line="336" w:lineRule="auto"/>
        <w:ind w:firstLine="709"/>
        <w:jc w:val="both"/>
        <w:rPr>
          <w:color w:val="000000" w:themeColor="text1"/>
          <w:sz w:val="28"/>
          <w:szCs w:val="28"/>
          <w:lang w:val="uk-UA"/>
        </w:rPr>
      </w:pPr>
      <w:r w:rsidRPr="005F5367">
        <w:rPr>
          <w:color w:val="000000" w:themeColor="text1"/>
          <w:sz w:val="28"/>
          <w:szCs w:val="28"/>
          <w:lang w:val="uk-UA"/>
        </w:rPr>
        <w:t>Після застосування комплексної програми реабілітації із застосуванням власної масажно</w:t>
      </w:r>
      <w:r w:rsidR="00612EEB" w:rsidRPr="005F5367">
        <w:rPr>
          <w:color w:val="000000" w:themeColor="text1"/>
          <w:sz w:val="28"/>
          <w:szCs w:val="28"/>
          <w:lang w:val="uk-UA"/>
        </w:rPr>
        <w:t>го</w:t>
      </w:r>
      <w:r w:rsidR="006A6453">
        <w:rPr>
          <w:color w:val="000000" w:themeColor="text1"/>
          <w:sz w:val="28"/>
          <w:szCs w:val="28"/>
          <w:lang w:val="uk-UA"/>
        </w:rPr>
        <w:t xml:space="preserve"> </w:t>
      </w:r>
      <w:r w:rsidR="00612EEB" w:rsidRPr="005F5367">
        <w:rPr>
          <w:color w:val="000000" w:themeColor="text1"/>
          <w:sz w:val="28"/>
          <w:szCs w:val="28"/>
          <w:lang w:val="uk-UA"/>
        </w:rPr>
        <w:t>підходу</w:t>
      </w:r>
      <w:r w:rsidRPr="005F5367">
        <w:rPr>
          <w:color w:val="000000" w:themeColor="text1"/>
          <w:sz w:val="28"/>
          <w:szCs w:val="28"/>
          <w:lang w:val="uk-UA"/>
        </w:rPr>
        <w:t xml:space="preserve"> та м’якотканинної</w:t>
      </w:r>
      <w:r w:rsidR="006A6453">
        <w:rPr>
          <w:color w:val="000000" w:themeColor="text1"/>
          <w:sz w:val="28"/>
          <w:szCs w:val="28"/>
          <w:lang w:val="uk-UA"/>
        </w:rPr>
        <w:t xml:space="preserve"> </w:t>
      </w:r>
      <w:r w:rsidRPr="005F5367">
        <w:rPr>
          <w:color w:val="000000" w:themeColor="text1"/>
          <w:sz w:val="28"/>
          <w:szCs w:val="28"/>
          <w:lang w:val="uk-UA"/>
        </w:rPr>
        <w:t xml:space="preserve">остеопатичної техніки отримані результати переконливо свідчать про позитивний ефект застосування комплексного підходу. У пацієнтів контрольної групи показники функціонального стану </w:t>
      </w:r>
      <w:r w:rsidR="00612EEB" w:rsidRPr="005F5367">
        <w:rPr>
          <w:color w:val="000000" w:themeColor="text1"/>
          <w:sz w:val="28"/>
          <w:szCs w:val="28"/>
          <w:lang w:val="uk-UA"/>
        </w:rPr>
        <w:t xml:space="preserve">хребта </w:t>
      </w:r>
      <w:r w:rsidR="006C45B7" w:rsidRPr="005F5367">
        <w:rPr>
          <w:color w:val="000000" w:themeColor="text1"/>
          <w:sz w:val="28"/>
          <w:szCs w:val="28"/>
          <w:lang w:val="uk-UA"/>
        </w:rPr>
        <w:t xml:space="preserve">на рівні «структури і функцій» </w:t>
      </w:r>
      <w:r w:rsidR="00612EEB" w:rsidRPr="005F5367">
        <w:rPr>
          <w:color w:val="000000" w:themeColor="text1"/>
          <w:sz w:val="28"/>
          <w:szCs w:val="28"/>
          <w:lang w:val="uk-UA"/>
        </w:rPr>
        <w:t xml:space="preserve">та </w:t>
      </w:r>
      <w:r w:rsidRPr="005F5367">
        <w:rPr>
          <w:color w:val="000000" w:themeColor="text1"/>
          <w:sz w:val="28"/>
          <w:szCs w:val="28"/>
          <w:lang w:val="uk-UA"/>
        </w:rPr>
        <w:t xml:space="preserve">опорно-рухового апарату </w:t>
      </w:r>
      <w:r w:rsidR="006C45B7" w:rsidRPr="005F5367">
        <w:rPr>
          <w:color w:val="000000" w:themeColor="text1"/>
          <w:sz w:val="28"/>
          <w:szCs w:val="28"/>
          <w:lang w:val="uk-UA"/>
        </w:rPr>
        <w:t>на рівні «активності і участі»</w:t>
      </w:r>
      <w:r w:rsidR="00612EEB" w:rsidRPr="005F5367">
        <w:rPr>
          <w:color w:val="000000" w:themeColor="text1"/>
          <w:sz w:val="28"/>
          <w:szCs w:val="28"/>
          <w:lang w:val="uk-UA"/>
        </w:rPr>
        <w:t xml:space="preserve">, </w:t>
      </w:r>
      <w:r w:rsidRPr="005F5367">
        <w:rPr>
          <w:color w:val="000000" w:themeColor="text1"/>
          <w:sz w:val="28"/>
          <w:szCs w:val="28"/>
          <w:lang w:val="uk-UA"/>
        </w:rPr>
        <w:t>здобули більших покращень та більше приблизились до фізіологічної норми.</w:t>
      </w:r>
    </w:p>
    <w:p w:rsidR="00D8152B" w:rsidRPr="005F5367" w:rsidRDefault="00D8152B" w:rsidP="00D8152B">
      <w:pPr>
        <w:widowControl w:val="0"/>
        <w:spacing w:line="336" w:lineRule="auto"/>
        <w:ind w:firstLine="709"/>
        <w:jc w:val="both"/>
        <w:rPr>
          <w:color w:val="000000" w:themeColor="text1"/>
          <w:sz w:val="28"/>
          <w:szCs w:val="28"/>
          <w:lang w:val="uk-UA"/>
        </w:rPr>
      </w:pPr>
    </w:p>
    <w:p w:rsidR="00BC05F5" w:rsidRPr="005F5367" w:rsidRDefault="001D1948" w:rsidP="00D8152B">
      <w:pPr>
        <w:widowControl w:val="0"/>
        <w:spacing w:line="336" w:lineRule="auto"/>
        <w:jc w:val="both"/>
        <w:rPr>
          <w:color w:val="000000" w:themeColor="text1"/>
          <w:sz w:val="28"/>
          <w:szCs w:val="28"/>
          <w:lang w:val="uk-UA"/>
        </w:rPr>
      </w:pPr>
      <w:r w:rsidRPr="004707D7">
        <w:rPr>
          <w:color w:val="000000" w:themeColor="text1"/>
          <w:sz w:val="28"/>
          <w:szCs w:val="28"/>
          <w:lang w:val="uk-UA"/>
        </w:rPr>
        <w:t>М’ЯКОТКАНИННА ОСТЕОПАТИЧНА ТЕХНІКА</w:t>
      </w:r>
      <w:r w:rsidR="00BC05F5" w:rsidRPr="004707D7">
        <w:rPr>
          <w:color w:val="000000" w:themeColor="text1"/>
          <w:sz w:val="28"/>
          <w:szCs w:val="28"/>
          <w:lang w:val="uk-UA"/>
        </w:rPr>
        <w:t xml:space="preserve">, </w:t>
      </w:r>
      <w:r w:rsidR="002512B9" w:rsidRPr="004707D7">
        <w:rPr>
          <w:color w:val="000000" w:themeColor="text1"/>
          <w:sz w:val="28"/>
          <w:szCs w:val="28"/>
          <w:lang w:val="uk-UA"/>
        </w:rPr>
        <w:t xml:space="preserve">ОСТЕОХОНДРОЗ ХРЕБТА, </w:t>
      </w:r>
      <w:r w:rsidR="00A81072" w:rsidRPr="004707D7">
        <w:rPr>
          <w:color w:val="000000" w:themeColor="text1"/>
          <w:sz w:val="28"/>
          <w:szCs w:val="28"/>
          <w:lang w:val="uk-UA"/>
        </w:rPr>
        <w:t xml:space="preserve">МІЖНАРОДНА КЛАСИФІКАЦІЯ ФУНКЦІОНУВАННЯ, </w:t>
      </w:r>
      <w:r w:rsidR="00BC05F5" w:rsidRPr="004707D7">
        <w:rPr>
          <w:color w:val="000000" w:themeColor="text1"/>
          <w:sz w:val="28"/>
          <w:szCs w:val="28"/>
          <w:lang w:val="uk-UA"/>
        </w:rPr>
        <w:t>РЕАБІЛІТАЦІЯ, СПОНДИЛЬОЗ ХРЕБТА, НЕВРОЛОГІЧНІ ПРОЯВИ</w:t>
      </w:r>
    </w:p>
    <w:p w:rsidR="00D8152B" w:rsidRDefault="00D8152B" w:rsidP="00B5620E">
      <w:pPr>
        <w:spacing w:line="360" w:lineRule="auto"/>
        <w:jc w:val="center"/>
        <w:rPr>
          <w:color w:val="000000" w:themeColor="text1"/>
          <w:sz w:val="28"/>
          <w:szCs w:val="28"/>
          <w:lang w:val="uk-UA"/>
        </w:rPr>
      </w:pPr>
    </w:p>
    <w:p w:rsidR="005B5B42" w:rsidRPr="00B5620E" w:rsidRDefault="00B5620E" w:rsidP="00D8152B">
      <w:pPr>
        <w:spacing w:line="336" w:lineRule="auto"/>
        <w:jc w:val="center"/>
        <w:rPr>
          <w:color w:val="000000" w:themeColor="text1"/>
          <w:sz w:val="28"/>
          <w:szCs w:val="28"/>
          <w:lang w:val="en-US"/>
        </w:rPr>
      </w:pPr>
      <w:r w:rsidRPr="00B5620E">
        <w:rPr>
          <w:color w:val="000000" w:themeColor="text1"/>
          <w:sz w:val="28"/>
          <w:szCs w:val="28"/>
          <w:lang w:val="en-US"/>
        </w:rPr>
        <w:t>ABSTRACT</w:t>
      </w:r>
    </w:p>
    <w:p w:rsidR="00B5620E" w:rsidRPr="00B5620E" w:rsidRDefault="00B5620E" w:rsidP="00D8152B">
      <w:pPr>
        <w:spacing w:line="336" w:lineRule="auto"/>
        <w:jc w:val="center"/>
        <w:rPr>
          <w:color w:val="000000" w:themeColor="text1"/>
          <w:sz w:val="28"/>
          <w:szCs w:val="28"/>
          <w:lang w:val="en-US"/>
        </w:rPr>
      </w:pPr>
    </w:p>
    <w:p w:rsidR="00DC0EE3" w:rsidRPr="00B5620E" w:rsidRDefault="00DC0EE3" w:rsidP="00D8152B">
      <w:pPr>
        <w:spacing w:line="336" w:lineRule="auto"/>
        <w:ind w:firstLine="709"/>
        <w:jc w:val="both"/>
        <w:rPr>
          <w:color w:val="000000" w:themeColor="text1"/>
          <w:sz w:val="28"/>
          <w:szCs w:val="28"/>
          <w:lang w:val="en-US"/>
        </w:rPr>
      </w:pPr>
      <w:r w:rsidRPr="00B5620E">
        <w:rPr>
          <w:color w:val="000000" w:themeColor="text1"/>
          <w:sz w:val="28"/>
          <w:szCs w:val="28"/>
          <w:lang w:val="en-US"/>
        </w:rPr>
        <w:t xml:space="preserve">Qualification work: </w:t>
      </w:r>
      <w:r w:rsidR="00764F70" w:rsidRPr="00764F70">
        <w:rPr>
          <w:color w:val="000000" w:themeColor="text1"/>
          <w:sz w:val="28"/>
          <w:szCs w:val="28"/>
          <w:lang w:val="en-US"/>
        </w:rPr>
        <w:t>74</w:t>
      </w:r>
      <w:r w:rsidRPr="00B5620E">
        <w:rPr>
          <w:color w:val="000000" w:themeColor="text1"/>
          <w:sz w:val="28"/>
          <w:szCs w:val="28"/>
          <w:lang w:val="en-US"/>
        </w:rPr>
        <w:t xml:space="preserve"> pages, 8 tables, 2 figures, </w:t>
      </w:r>
      <w:r w:rsidR="00764F70" w:rsidRPr="00764F70">
        <w:rPr>
          <w:color w:val="000000" w:themeColor="text1"/>
          <w:sz w:val="28"/>
          <w:szCs w:val="28"/>
          <w:lang w:val="en-US"/>
        </w:rPr>
        <w:t>57</w:t>
      </w:r>
      <w:r w:rsidRPr="00B5620E">
        <w:rPr>
          <w:color w:val="000000" w:themeColor="text1"/>
          <w:sz w:val="28"/>
          <w:szCs w:val="28"/>
          <w:lang w:val="en-US"/>
        </w:rPr>
        <w:t xml:space="preserve"> literature sources.</w:t>
      </w:r>
    </w:p>
    <w:p w:rsidR="00DC0EE3" w:rsidRPr="00B5620E" w:rsidRDefault="00DC0EE3" w:rsidP="00D8152B">
      <w:pPr>
        <w:spacing w:line="336" w:lineRule="auto"/>
        <w:ind w:firstLine="709"/>
        <w:jc w:val="both"/>
        <w:rPr>
          <w:color w:val="000000" w:themeColor="text1"/>
          <w:sz w:val="28"/>
          <w:szCs w:val="28"/>
          <w:lang w:val="en-US"/>
        </w:rPr>
      </w:pPr>
      <w:r w:rsidRPr="00B5620E">
        <w:rPr>
          <w:color w:val="000000" w:themeColor="text1"/>
          <w:sz w:val="28"/>
          <w:szCs w:val="28"/>
          <w:lang w:val="en-US"/>
        </w:rPr>
        <w:t>The object of research is the functional state of the spine in osteochondrosis in the process of recovery by osteopathy.</w:t>
      </w:r>
    </w:p>
    <w:p w:rsidR="00DC0EE3" w:rsidRPr="00B5620E" w:rsidRDefault="00DC0EE3" w:rsidP="00D8152B">
      <w:pPr>
        <w:spacing w:line="336" w:lineRule="auto"/>
        <w:ind w:firstLine="709"/>
        <w:jc w:val="both"/>
        <w:rPr>
          <w:color w:val="000000" w:themeColor="text1"/>
          <w:sz w:val="28"/>
          <w:szCs w:val="28"/>
          <w:lang w:val="en-US"/>
        </w:rPr>
      </w:pPr>
      <w:r w:rsidRPr="00B5620E">
        <w:rPr>
          <w:color w:val="000000" w:themeColor="text1"/>
          <w:sz w:val="28"/>
          <w:szCs w:val="28"/>
          <w:lang w:val="en-US"/>
        </w:rPr>
        <w:t>The aim of the study was to evaluate the effectiveness of soft tissue osteopathic techniques in the rehabilitation of people with complicated forms of osteochondrosis of the spine.</w:t>
      </w:r>
    </w:p>
    <w:p w:rsidR="00DC0EE3" w:rsidRPr="00B5620E" w:rsidRDefault="00DC0EE3" w:rsidP="00D8152B">
      <w:pPr>
        <w:spacing w:line="336" w:lineRule="auto"/>
        <w:ind w:firstLine="709"/>
        <w:jc w:val="both"/>
        <w:rPr>
          <w:color w:val="000000" w:themeColor="text1"/>
          <w:sz w:val="28"/>
          <w:szCs w:val="28"/>
          <w:lang w:val="en-US"/>
        </w:rPr>
      </w:pPr>
      <w:r w:rsidRPr="00B5620E">
        <w:rPr>
          <w:color w:val="000000" w:themeColor="text1"/>
          <w:sz w:val="28"/>
          <w:szCs w:val="28"/>
          <w:lang w:val="en-US"/>
        </w:rPr>
        <w:t>Research methods: analysis of scientific and methodological literature; the categorical profile of the International Classification of Functioning, Restrictions on Life and Health was used to identify problems in the health of thematic patients; method of studying the functional state of skeletal muscles; history taking; measurement of neck mobility by the neutral zero-pass method; study of the volume of movements in the lumbar spine by leaning forward and sideways; methods of mathematical statistics.</w:t>
      </w:r>
    </w:p>
    <w:p w:rsidR="00DC0EE3" w:rsidRPr="00B5620E" w:rsidRDefault="00DC0EE3" w:rsidP="00D8152B">
      <w:pPr>
        <w:spacing w:line="336" w:lineRule="auto"/>
        <w:ind w:firstLine="709"/>
        <w:jc w:val="both"/>
        <w:rPr>
          <w:color w:val="000000" w:themeColor="text1"/>
          <w:sz w:val="28"/>
          <w:szCs w:val="28"/>
          <w:lang w:val="en-US"/>
        </w:rPr>
      </w:pPr>
      <w:r w:rsidRPr="00B5620E">
        <w:rPr>
          <w:color w:val="000000" w:themeColor="text1"/>
          <w:sz w:val="28"/>
          <w:szCs w:val="28"/>
          <w:lang w:val="en-US"/>
        </w:rPr>
        <w:t>At the beginning of the study, based on the categorical profile of the International Classification of Functioning, Disability and Health, it was found that before rehabilitation, the functional state of the musculoskeletal system of patients with osteochondrosis in both groups was approximately the same, but much lower than normal.</w:t>
      </w:r>
    </w:p>
    <w:p w:rsidR="00DC0EE3" w:rsidRPr="00B5620E" w:rsidRDefault="00DC0EE3" w:rsidP="00D8152B">
      <w:pPr>
        <w:spacing w:line="336" w:lineRule="auto"/>
        <w:ind w:firstLine="709"/>
        <w:jc w:val="both"/>
        <w:rPr>
          <w:color w:val="000000" w:themeColor="text1"/>
          <w:sz w:val="28"/>
          <w:szCs w:val="28"/>
          <w:lang w:val="en-US"/>
        </w:rPr>
      </w:pPr>
      <w:r w:rsidRPr="00B5620E">
        <w:rPr>
          <w:color w:val="000000" w:themeColor="text1"/>
          <w:sz w:val="28"/>
          <w:szCs w:val="28"/>
          <w:lang w:val="en-US"/>
        </w:rPr>
        <w:t xml:space="preserve">After applying a comprehensive rehabilitation program using your own massage approach and soft tissue osteopathic technique, the results convincingly show the positive effect of a comprehensive approach. In patients of the control group, the indicators of the functional state of the spine at the level of </w:t>
      </w:r>
      <w:r w:rsidR="00B5620E" w:rsidRPr="00B5620E">
        <w:rPr>
          <w:color w:val="000000" w:themeColor="text1"/>
          <w:sz w:val="28"/>
          <w:szCs w:val="28"/>
          <w:lang w:val="en-US"/>
        </w:rPr>
        <w:t>«</w:t>
      </w:r>
      <w:r w:rsidRPr="00B5620E">
        <w:rPr>
          <w:color w:val="000000" w:themeColor="text1"/>
          <w:sz w:val="28"/>
          <w:szCs w:val="28"/>
          <w:lang w:val="en-US"/>
        </w:rPr>
        <w:t>structure and functions</w:t>
      </w:r>
      <w:r w:rsidR="00B5620E" w:rsidRPr="00B5620E">
        <w:rPr>
          <w:color w:val="000000" w:themeColor="text1"/>
          <w:sz w:val="28"/>
          <w:szCs w:val="28"/>
          <w:lang w:val="en-US"/>
        </w:rPr>
        <w:t>»</w:t>
      </w:r>
      <w:r w:rsidRPr="00B5620E">
        <w:rPr>
          <w:color w:val="000000" w:themeColor="text1"/>
          <w:sz w:val="28"/>
          <w:szCs w:val="28"/>
          <w:lang w:val="en-US"/>
        </w:rPr>
        <w:t xml:space="preserve"> and musculoskeletal system at the level of </w:t>
      </w:r>
      <w:r w:rsidR="00B5620E" w:rsidRPr="00B5620E">
        <w:rPr>
          <w:color w:val="000000" w:themeColor="text1"/>
          <w:sz w:val="28"/>
          <w:szCs w:val="28"/>
          <w:lang w:val="en-US"/>
        </w:rPr>
        <w:t>«</w:t>
      </w:r>
      <w:r w:rsidRPr="00B5620E">
        <w:rPr>
          <w:color w:val="000000" w:themeColor="text1"/>
          <w:sz w:val="28"/>
          <w:szCs w:val="28"/>
          <w:lang w:val="en-US"/>
        </w:rPr>
        <w:t>activity and participation</w:t>
      </w:r>
      <w:r w:rsidR="00B5620E" w:rsidRPr="00B5620E">
        <w:rPr>
          <w:color w:val="000000" w:themeColor="text1"/>
          <w:sz w:val="28"/>
          <w:szCs w:val="28"/>
          <w:lang w:val="en-US"/>
        </w:rPr>
        <w:t>»</w:t>
      </w:r>
      <w:r w:rsidRPr="00B5620E">
        <w:rPr>
          <w:color w:val="000000" w:themeColor="text1"/>
          <w:sz w:val="28"/>
          <w:szCs w:val="28"/>
          <w:lang w:val="en-US"/>
        </w:rPr>
        <w:t>, gained greater improvement and closer to the physiological norm.</w:t>
      </w:r>
    </w:p>
    <w:p w:rsidR="00D8152B" w:rsidRDefault="00D8152B" w:rsidP="00D8152B">
      <w:pPr>
        <w:spacing w:line="336" w:lineRule="auto"/>
        <w:jc w:val="both"/>
        <w:rPr>
          <w:color w:val="000000" w:themeColor="text1"/>
          <w:sz w:val="28"/>
          <w:szCs w:val="28"/>
          <w:lang w:val="uk-UA"/>
        </w:rPr>
      </w:pPr>
    </w:p>
    <w:p w:rsidR="003B6996" w:rsidRPr="00B5620E" w:rsidRDefault="003B6996" w:rsidP="00D8152B">
      <w:pPr>
        <w:spacing w:line="336" w:lineRule="auto"/>
        <w:jc w:val="both"/>
        <w:rPr>
          <w:color w:val="000000" w:themeColor="text1"/>
          <w:sz w:val="28"/>
          <w:szCs w:val="28"/>
          <w:lang w:val="en-US"/>
        </w:rPr>
      </w:pPr>
      <w:r w:rsidRPr="00B5620E">
        <w:rPr>
          <w:color w:val="000000" w:themeColor="text1"/>
          <w:sz w:val="28"/>
          <w:szCs w:val="28"/>
          <w:lang w:val="en-US"/>
        </w:rPr>
        <w:t xml:space="preserve">SOFT TISSUE OSTEOPATHIC TECHNIQUE, OSTEOCHONDROS OF THE SPINE, INTERNATIONAL CLASSIFICATION OF FUNCTIONING, REHABILITATION, </w:t>
      </w:r>
      <w:r w:rsidR="004E751C" w:rsidRPr="00B5620E">
        <w:rPr>
          <w:color w:val="000000" w:themeColor="text1"/>
          <w:sz w:val="28"/>
          <w:szCs w:val="28"/>
          <w:lang w:val="en-US"/>
        </w:rPr>
        <w:t>SPINE SPONDYLOSIS, NEUROLOGICAL MANIFESTATIONS</w:t>
      </w:r>
    </w:p>
    <w:p w:rsidR="00BC46E5" w:rsidRPr="005F5367" w:rsidRDefault="00BC46E5" w:rsidP="00BC46E5">
      <w:pPr>
        <w:spacing w:line="360" w:lineRule="auto"/>
        <w:jc w:val="center"/>
        <w:rPr>
          <w:color w:val="000000" w:themeColor="text1"/>
          <w:sz w:val="28"/>
          <w:szCs w:val="28"/>
          <w:lang w:val="uk-UA"/>
        </w:rPr>
      </w:pPr>
      <w:r w:rsidRPr="005F5367">
        <w:rPr>
          <w:color w:val="000000" w:themeColor="text1"/>
          <w:sz w:val="28"/>
          <w:szCs w:val="28"/>
          <w:lang w:val="uk-UA"/>
        </w:rPr>
        <w:lastRenderedPageBreak/>
        <w:t>ПЕРЕЛІК УМОВНИХ ПОЗНАЧЕНЬ, СИМВОЛІВ, ОДИНИЦЬ, СКОРОЧЕНЬ І ТЕРМІНІВ</w:t>
      </w:r>
    </w:p>
    <w:p w:rsidR="00BC46E5" w:rsidRPr="005F5367" w:rsidRDefault="00BC46E5" w:rsidP="00BC46E5">
      <w:pPr>
        <w:spacing w:line="360" w:lineRule="auto"/>
        <w:jc w:val="both"/>
        <w:rPr>
          <w:color w:val="000000" w:themeColor="text1"/>
          <w:sz w:val="28"/>
          <w:szCs w:val="28"/>
          <w:lang w:val="uk-UA"/>
        </w:rPr>
      </w:pPr>
    </w:p>
    <w:p w:rsidR="00582FE0" w:rsidRPr="005F5367" w:rsidRDefault="00582FE0" w:rsidP="00347B0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БНЧС – біль у нижн</w:t>
      </w:r>
      <w:r w:rsidR="0084122A" w:rsidRPr="005F5367">
        <w:rPr>
          <w:color w:val="000000" w:themeColor="text1"/>
          <w:sz w:val="28"/>
          <w:szCs w:val="28"/>
        </w:rPr>
        <w:t>і</w:t>
      </w:r>
      <w:r w:rsidR="00347B0A" w:rsidRPr="005F5367">
        <w:rPr>
          <w:color w:val="000000" w:themeColor="text1"/>
          <w:sz w:val="28"/>
          <w:szCs w:val="28"/>
        </w:rPr>
        <w:t>й</w:t>
      </w:r>
      <w:r w:rsidRPr="005F5367">
        <w:rPr>
          <w:color w:val="000000" w:themeColor="text1"/>
          <w:sz w:val="28"/>
          <w:szCs w:val="28"/>
          <w:lang w:val="uk-UA"/>
        </w:rPr>
        <w:t xml:space="preserve"> частині спини;</w:t>
      </w:r>
    </w:p>
    <w:p w:rsidR="00582FE0" w:rsidRPr="005F5367" w:rsidRDefault="00582FE0" w:rsidP="00347B0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ВАШ – візуальна аналогова шкала;</w:t>
      </w:r>
    </w:p>
    <w:p w:rsidR="00BC46E5" w:rsidRPr="005F5367" w:rsidRDefault="00BC46E5" w:rsidP="00347B0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ВООЗ – Всесвітня організація охорони здоров’я;</w:t>
      </w:r>
    </w:p>
    <w:p w:rsidR="00582FE0" w:rsidRPr="005F5367" w:rsidRDefault="00582FE0" w:rsidP="00347B0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ОРА – опорно-руховий апарат;</w:t>
      </w:r>
    </w:p>
    <w:p w:rsidR="00582FE0" w:rsidRPr="005F5367" w:rsidRDefault="00582FE0" w:rsidP="009A6607">
      <w:pPr>
        <w:widowControl w:val="0"/>
        <w:spacing w:line="360" w:lineRule="auto"/>
        <w:ind w:left="1560" w:hanging="851"/>
        <w:jc w:val="both"/>
        <w:rPr>
          <w:color w:val="000000" w:themeColor="text1"/>
          <w:sz w:val="28"/>
          <w:szCs w:val="28"/>
          <w:lang w:val="uk-UA"/>
        </w:rPr>
      </w:pPr>
      <w:r w:rsidRPr="005F5367">
        <w:rPr>
          <w:color w:val="000000" w:themeColor="text1"/>
          <w:sz w:val="28"/>
          <w:szCs w:val="28"/>
          <w:lang w:val="uk-UA"/>
        </w:rPr>
        <w:t>МКФ</w:t>
      </w:r>
      <w:r w:rsidR="009A6607" w:rsidRPr="005F5367">
        <w:rPr>
          <w:color w:val="000000" w:themeColor="text1"/>
          <w:sz w:val="28"/>
          <w:szCs w:val="28"/>
          <w:lang w:val="uk-UA"/>
        </w:rPr>
        <w:t> </w:t>
      </w:r>
      <w:r w:rsidRPr="005F5367">
        <w:rPr>
          <w:color w:val="000000" w:themeColor="text1"/>
          <w:sz w:val="28"/>
          <w:szCs w:val="28"/>
          <w:lang w:val="uk-UA"/>
        </w:rPr>
        <w:t>–</w:t>
      </w:r>
      <w:r w:rsidR="009A6607" w:rsidRPr="005F5367">
        <w:rPr>
          <w:color w:val="000000" w:themeColor="text1"/>
          <w:sz w:val="28"/>
          <w:szCs w:val="28"/>
          <w:lang w:val="uk-UA"/>
        </w:rPr>
        <w:t> </w:t>
      </w:r>
      <w:r w:rsidRPr="005F5367">
        <w:rPr>
          <w:color w:val="000000" w:themeColor="text1"/>
          <w:sz w:val="28"/>
          <w:szCs w:val="28"/>
          <w:lang w:val="uk-UA"/>
        </w:rPr>
        <w:t>Міжнародна класифікація функціонування, обмеження життєдіяльності і здоров’я;</w:t>
      </w:r>
    </w:p>
    <w:p w:rsidR="00582FE0" w:rsidRPr="005F5367" w:rsidRDefault="00582FE0" w:rsidP="00347B0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МКХ – Міжнародна класифікація хв</w:t>
      </w:r>
      <w:r w:rsidR="00347B0A" w:rsidRPr="005F5367">
        <w:rPr>
          <w:color w:val="000000" w:themeColor="text1"/>
          <w:sz w:val="28"/>
          <w:szCs w:val="28"/>
          <w:lang w:val="uk-UA"/>
        </w:rPr>
        <w:t>ороб</w:t>
      </w:r>
      <w:r w:rsidRPr="005F5367">
        <w:rPr>
          <w:color w:val="000000" w:themeColor="text1"/>
          <w:sz w:val="28"/>
          <w:szCs w:val="28"/>
          <w:lang w:val="uk-UA"/>
        </w:rPr>
        <w:t xml:space="preserve">; </w:t>
      </w:r>
    </w:p>
    <w:p w:rsidR="00BC46E5" w:rsidRPr="005F5367" w:rsidRDefault="00BC46E5" w:rsidP="00347B0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МХД – м</w:t>
      </w:r>
      <w:r w:rsidR="00347B0A" w:rsidRPr="005F5367">
        <w:rPr>
          <w:color w:val="000000" w:themeColor="text1"/>
          <w:sz w:val="28"/>
          <w:szCs w:val="28"/>
          <w:lang w:val="uk-UA"/>
        </w:rPr>
        <w:t>і</w:t>
      </w:r>
      <w:r w:rsidRPr="005F5367">
        <w:rPr>
          <w:color w:val="000000" w:themeColor="text1"/>
          <w:sz w:val="28"/>
          <w:szCs w:val="28"/>
          <w:lang w:val="uk-UA"/>
        </w:rPr>
        <w:t>жхребцев</w:t>
      </w:r>
      <w:r w:rsidR="00347B0A" w:rsidRPr="005F5367">
        <w:rPr>
          <w:color w:val="000000" w:themeColor="text1"/>
          <w:sz w:val="28"/>
          <w:szCs w:val="28"/>
          <w:lang w:val="uk-UA"/>
        </w:rPr>
        <w:t>и</w:t>
      </w:r>
      <w:r w:rsidR="0068442C" w:rsidRPr="005F5367">
        <w:rPr>
          <w:color w:val="000000" w:themeColor="text1"/>
          <w:sz w:val="28"/>
          <w:szCs w:val="28"/>
          <w:lang w:val="uk-UA"/>
        </w:rPr>
        <w:t>й</w:t>
      </w:r>
      <w:r w:rsidRPr="005F5367">
        <w:rPr>
          <w:color w:val="000000" w:themeColor="text1"/>
          <w:sz w:val="28"/>
          <w:szCs w:val="28"/>
          <w:lang w:val="uk-UA"/>
        </w:rPr>
        <w:t xml:space="preserve"> диск;</w:t>
      </w:r>
    </w:p>
    <w:p w:rsidR="00BC46E5" w:rsidRPr="005F5367" w:rsidRDefault="00BC46E5" w:rsidP="00347B0A">
      <w:pPr>
        <w:widowControl w:val="0"/>
        <w:spacing w:line="360" w:lineRule="auto"/>
        <w:ind w:firstLine="709"/>
        <w:jc w:val="both"/>
        <w:rPr>
          <w:color w:val="000000" w:themeColor="text1"/>
          <w:sz w:val="28"/>
          <w:szCs w:val="28"/>
          <w:shd w:val="clear" w:color="auto" w:fill="FFFFFF"/>
          <w:lang w:val="uk-UA"/>
        </w:rPr>
      </w:pPr>
      <w:r w:rsidRPr="005F5367">
        <w:rPr>
          <w:color w:val="000000" w:themeColor="text1"/>
          <w:sz w:val="28"/>
          <w:szCs w:val="28"/>
          <w:lang w:val="uk-UA"/>
        </w:rPr>
        <w:t>МФР</w:t>
      </w:r>
      <w:r w:rsidRPr="005F5367">
        <w:rPr>
          <w:color w:val="000000" w:themeColor="text1"/>
          <w:sz w:val="28"/>
          <w:szCs w:val="28"/>
          <w:shd w:val="clear" w:color="auto" w:fill="FFFFFF"/>
          <w:lang w:val="uk-UA"/>
        </w:rPr>
        <w:t xml:space="preserve"> – м</w:t>
      </w:r>
      <w:r w:rsidR="00347B0A" w:rsidRPr="005F5367">
        <w:rPr>
          <w:color w:val="000000" w:themeColor="text1"/>
          <w:sz w:val="28"/>
          <w:szCs w:val="28"/>
          <w:shd w:val="clear" w:color="auto" w:fill="FFFFFF"/>
          <w:lang w:val="uk-UA"/>
        </w:rPr>
        <w:t>і</w:t>
      </w:r>
      <w:r w:rsidRPr="005F5367">
        <w:rPr>
          <w:color w:val="000000" w:themeColor="text1"/>
          <w:sz w:val="28"/>
          <w:szCs w:val="28"/>
          <w:shd w:val="clear" w:color="auto" w:fill="FFFFFF"/>
          <w:lang w:val="uk-UA"/>
        </w:rPr>
        <w:t>офасц</w:t>
      </w:r>
      <w:r w:rsidR="00347B0A" w:rsidRPr="005F5367">
        <w:rPr>
          <w:color w:val="000000" w:themeColor="text1"/>
          <w:sz w:val="28"/>
          <w:szCs w:val="28"/>
          <w:shd w:val="clear" w:color="auto" w:fill="FFFFFF"/>
          <w:lang w:val="uk-UA"/>
        </w:rPr>
        <w:t>і</w:t>
      </w:r>
      <w:r w:rsidRPr="005F5367">
        <w:rPr>
          <w:color w:val="000000" w:themeColor="text1"/>
          <w:sz w:val="28"/>
          <w:szCs w:val="28"/>
          <w:shd w:val="clear" w:color="auto" w:fill="FFFFFF"/>
          <w:lang w:val="uk-UA"/>
        </w:rPr>
        <w:t>альн</w:t>
      </w:r>
      <w:r w:rsidR="00347B0A" w:rsidRPr="005F5367">
        <w:rPr>
          <w:color w:val="000000" w:themeColor="text1"/>
          <w:sz w:val="28"/>
          <w:szCs w:val="28"/>
          <w:shd w:val="clear" w:color="auto" w:fill="FFFFFF"/>
          <w:lang w:val="uk-UA"/>
        </w:rPr>
        <w:t>ий</w:t>
      </w:r>
      <w:r w:rsidRPr="005F5367">
        <w:rPr>
          <w:color w:val="000000" w:themeColor="text1"/>
          <w:sz w:val="28"/>
          <w:szCs w:val="28"/>
          <w:shd w:val="clear" w:color="auto" w:fill="FFFFFF"/>
          <w:lang w:val="uk-UA"/>
        </w:rPr>
        <w:t xml:space="preserve"> реліз;</w:t>
      </w:r>
    </w:p>
    <w:p w:rsidR="00BC46E5" w:rsidRPr="005F5367" w:rsidRDefault="00BC46E5" w:rsidP="00347B0A">
      <w:pPr>
        <w:widowControl w:val="0"/>
        <w:spacing w:line="360" w:lineRule="auto"/>
        <w:ind w:firstLine="709"/>
        <w:jc w:val="both"/>
        <w:rPr>
          <w:color w:val="000000" w:themeColor="text1"/>
          <w:sz w:val="28"/>
          <w:szCs w:val="28"/>
          <w:shd w:val="clear" w:color="auto" w:fill="FFFFFF"/>
          <w:lang w:val="uk-UA"/>
        </w:rPr>
      </w:pPr>
      <w:r w:rsidRPr="005F5367">
        <w:rPr>
          <w:color w:val="000000" w:themeColor="text1"/>
          <w:sz w:val="28"/>
          <w:szCs w:val="28"/>
          <w:shd w:val="clear" w:color="auto" w:fill="FFFFFF"/>
          <w:lang w:val="uk-UA"/>
        </w:rPr>
        <w:t xml:space="preserve">МОТ – </w:t>
      </w:r>
      <w:r w:rsidRPr="005F5367">
        <w:rPr>
          <w:color w:val="000000" w:themeColor="text1"/>
          <w:sz w:val="28"/>
          <w:szCs w:val="28"/>
          <w:lang w:val="uk-UA"/>
        </w:rPr>
        <w:t>м’якотканиннаостеопат</w:t>
      </w:r>
      <w:r w:rsidR="00347B0A" w:rsidRPr="005F5367">
        <w:rPr>
          <w:color w:val="000000" w:themeColor="text1"/>
          <w:sz w:val="28"/>
          <w:szCs w:val="28"/>
          <w:lang w:val="uk-UA"/>
        </w:rPr>
        <w:t>и</w:t>
      </w:r>
      <w:r w:rsidRPr="005F5367">
        <w:rPr>
          <w:color w:val="000000" w:themeColor="text1"/>
          <w:sz w:val="28"/>
          <w:szCs w:val="28"/>
          <w:lang w:val="uk-UA"/>
        </w:rPr>
        <w:t>чна техніка</w:t>
      </w:r>
      <w:r w:rsidRPr="005F5367">
        <w:rPr>
          <w:color w:val="000000" w:themeColor="text1"/>
          <w:sz w:val="28"/>
          <w:szCs w:val="28"/>
          <w:shd w:val="clear" w:color="auto" w:fill="FFFFFF"/>
          <w:lang w:val="uk-UA"/>
        </w:rPr>
        <w:t>;</w:t>
      </w:r>
    </w:p>
    <w:p w:rsidR="00BC46E5" w:rsidRPr="005F5367" w:rsidRDefault="00BC46E5" w:rsidP="00347B0A">
      <w:pPr>
        <w:widowControl w:val="0"/>
        <w:spacing w:line="360" w:lineRule="auto"/>
        <w:ind w:firstLine="709"/>
        <w:jc w:val="both"/>
        <w:rPr>
          <w:color w:val="000000" w:themeColor="text1"/>
          <w:sz w:val="28"/>
          <w:szCs w:val="28"/>
          <w:lang w:val="uk-UA"/>
        </w:rPr>
      </w:pPr>
      <w:r w:rsidRPr="005F5367">
        <w:rPr>
          <w:color w:val="000000" w:themeColor="text1"/>
          <w:sz w:val="28"/>
          <w:szCs w:val="28"/>
          <w:shd w:val="clear" w:color="auto" w:fill="FFFFFF"/>
          <w:lang w:val="uk-UA"/>
        </w:rPr>
        <w:t>ЦНС – центральна нервова система</w:t>
      </w:r>
      <w:r w:rsidR="00347B0A" w:rsidRPr="005F5367">
        <w:rPr>
          <w:color w:val="000000" w:themeColor="text1"/>
          <w:sz w:val="28"/>
          <w:szCs w:val="28"/>
          <w:shd w:val="clear" w:color="auto" w:fill="FFFFFF"/>
          <w:lang w:val="uk-UA"/>
        </w:rPr>
        <w:t>;</w:t>
      </w:r>
    </w:p>
    <w:p w:rsidR="00BC46E5" w:rsidRPr="005F5367" w:rsidRDefault="00BC46E5" w:rsidP="00347B0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М – середнє арифметичне;</w:t>
      </w:r>
    </w:p>
    <w:p w:rsidR="00BC46E5" w:rsidRPr="005F5367" w:rsidRDefault="00BC46E5" w:rsidP="00347B0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δ – середнє квадратичне відхилення;</w:t>
      </w:r>
    </w:p>
    <w:p w:rsidR="00BC46E5" w:rsidRPr="005F5367" w:rsidRDefault="00BC46E5" w:rsidP="00347B0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m – помилка середньої арифметичної;</w:t>
      </w:r>
    </w:p>
    <w:p w:rsidR="00BC46E5" w:rsidRPr="005F5367" w:rsidRDefault="00BC46E5" w:rsidP="00347B0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t – критерій вірогідності Стьюдента.</w:t>
      </w:r>
    </w:p>
    <w:p w:rsidR="00DE65EB" w:rsidRPr="005F5367" w:rsidRDefault="00DE65EB" w:rsidP="00832D39">
      <w:pPr>
        <w:pageBreakBefore/>
        <w:widowControl w:val="0"/>
        <w:spacing w:line="360" w:lineRule="auto"/>
        <w:jc w:val="center"/>
        <w:rPr>
          <w:color w:val="000000" w:themeColor="text1"/>
          <w:sz w:val="28"/>
          <w:szCs w:val="28"/>
          <w:lang w:val="uk-UA"/>
        </w:rPr>
      </w:pPr>
      <w:r w:rsidRPr="005F5367">
        <w:rPr>
          <w:color w:val="000000" w:themeColor="text1"/>
          <w:sz w:val="28"/>
          <w:szCs w:val="28"/>
          <w:lang w:val="uk-UA"/>
        </w:rPr>
        <w:lastRenderedPageBreak/>
        <w:t>ВСТУП</w:t>
      </w:r>
    </w:p>
    <w:p w:rsidR="00DE65EB" w:rsidRPr="005F5367" w:rsidRDefault="00DE65EB" w:rsidP="00832D39">
      <w:pPr>
        <w:spacing w:line="360" w:lineRule="auto"/>
        <w:ind w:firstLine="709"/>
        <w:jc w:val="both"/>
        <w:rPr>
          <w:color w:val="000000" w:themeColor="text1"/>
          <w:sz w:val="28"/>
          <w:szCs w:val="28"/>
          <w:lang w:val="uk-UA"/>
        </w:rPr>
      </w:pPr>
    </w:p>
    <w:p w:rsidR="00DE65EB" w:rsidRPr="005F5367" w:rsidRDefault="00DE65EB" w:rsidP="00832D39">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Актуальністю проблеми остеохондрозу хребта є те, що це найбільш частий діагноз, який ставлять неврологи пацієнтам при болях і дискомфорті в області хребта. Причому з кожним роком кількість хворих збільшується, та відзначається «омолоджування» остеохондрозу – останніми роками він є не рідкістю навіть в 12-15-ти річному віці [4, 19, 25, 45].</w:t>
      </w:r>
    </w:p>
    <w:p w:rsidR="00DE65EB" w:rsidRPr="005F5367" w:rsidRDefault="00DE65EB" w:rsidP="00832D39">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За даними </w:t>
      </w:r>
      <w:r w:rsidR="00832D39" w:rsidRPr="005F5367">
        <w:rPr>
          <w:color w:val="000000" w:themeColor="text1"/>
          <w:sz w:val="28"/>
          <w:szCs w:val="28"/>
          <w:lang w:val="uk-UA"/>
        </w:rPr>
        <w:t>В</w:t>
      </w:r>
      <w:r w:rsidRPr="005F5367">
        <w:rPr>
          <w:color w:val="000000" w:themeColor="text1"/>
          <w:sz w:val="28"/>
          <w:szCs w:val="28"/>
          <w:lang w:val="uk-UA"/>
        </w:rPr>
        <w:t>сесвітньої організації охорони здоров’я, сучасному світі у зв’язку з умовами життя (урбанізація, низька рухова активність, зміна режиму і якості живлення), що змінилися, на остеохондроз і його ускладнення – спондильоз, хворіють від 40 до 80 % жителів земної кулі. Виникаючи у осіб працездатного віку, призводить до великих працевтрат. Близько 10 % хворих стають інвалідами [36, 37]. Жінки хворіють на захворювання хребта частіше, ніж чоловіки, але у чоловіків частіше виникають важкі ускладнення в перебігу захворювання.</w:t>
      </w:r>
    </w:p>
    <w:p w:rsidR="00DE65EB" w:rsidRPr="005F5367" w:rsidRDefault="00DE65EB" w:rsidP="00832D39">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Більш ніж у 50 % пацієнтів, з ознаками остеохондрозу хребта, є симптоми хронічної емоційної напруги, на тлі безперервного больового синдрому.</w:t>
      </w:r>
    </w:p>
    <w:p w:rsidR="00DE65EB" w:rsidRPr="005F5367" w:rsidRDefault="00DE65EB" w:rsidP="00832D39">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На сьогодні існують різні погляди на лікувальний процес остеохондрозу</w:t>
      </w:r>
      <w:r w:rsidRPr="005F5367">
        <w:rPr>
          <w:color w:val="000000" w:themeColor="text1"/>
          <w:sz w:val="28"/>
          <w:szCs w:val="28"/>
        </w:rPr>
        <w:t xml:space="preserve"> та </w:t>
      </w:r>
      <w:r w:rsidR="003A67DB" w:rsidRPr="005F5367">
        <w:rPr>
          <w:color w:val="000000" w:themeColor="text1"/>
          <w:sz w:val="28"/>
          <w:szCs w:val="28"/>
          <w:lang w:val="uk-UA"/>
        </w:rPr>
        <w:t>й</w:t>
      </w:r>
      <w:r w:rsidRPr="005F5367">
        <w:rPr>
          <w:color w:val="000000" w:themeColor="text1"/>
          <w:sz w:val="28"/>
          <w:szCs w:val="28"/>
          <w:lang w:val="uk-UA"/>
        </w:rPr>
        <w:t xml:space="preserve">ого ускладнень. Ряд фахівців дотримується традиційних медикаментозних методів лікування, інші – прибічники засобів фізичної реабілітації та нетрадиційних, авторських підходів. Якщо проблема знаходиться в сильно запущеному стані, інколи не обійтися без хірургічного втручання (міжхребцева грижа). </w:t>
      </w:r>
    </w:p>
    <w:p w:rsidR="00DE65EB" w:rsidRPr="005F5367" w:rsidRDefault="00DE65EB" w:rsidP="00832D39">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Але, треба зазначити, що в усіх випадках масаж є важливою частиною процесу реабілітації – як засіб зняття симптомів, в допомогу до медикаментозного лікування або для відновлення організму після операції [29, 34]. Також різновиди масажу та остепатичні підходи наразі використовується як засіб профілактики – для того, щоб не допустити повторне загострення.</w:t>
      </w:r>
    </w:p>
    <w:p w:rsidR="00B5620E" w:rsidRDefault="00B5620E" w:rsidP="00832D39">
      <w:pPr>
        <w:widowControl w:val="0"/>
        <w:spacing w:line="360" w:lineRule="auto"/>
        <w:ind w:firstLine="709"/>
        <w:jc w:val="both"/>
        <w:rPr>
          <w:color w:val="000000" w:themeColor="text1"/>
          <w:sz w:val="28"/>
          <w:szCs w:val="28"/>
          <w:lang w:val="uk-UA"/>
        </w:rPr>
      </w:pPr>
    </w:p>
    <w:p w:rsidR="00DE65EB" w:rsidRPr="005F5367" w:rsidRDefault="00DE65EB" w:rsidP="00832D39">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Встановлено, що за допомогою масажу, насамперед, можливо вплинути на причину появи остеохондрозу хребта, а не тільки на його наслідки [3, 5]. Також, фахівці із фізичної терапії, остепати, кінезіологи вреабілітації вважають, що найбільш ефективним у процесі реабілітації хворих на остеохондроз хребта є застосування не одної, а одразу декількох технік масажу разом із функціональними вправами [19, 27].</w:t>
      </w:r>
    </w:p>
    <w:p w:rsidR="00DE65EB" w:rsidRPr="005F5367" w:rsidRDefault="00DE65EB" w:rsidP="00DE65EB">
      <w:pPr>
        <w:widowControl w:val="0"/>
        <w:spacing w:line="360" w:lineRule="auto"/>
        <w:ind w:firstLine="709"/>
        <w:jc w:val="both"/>
        <w:rPr>
          <w:rStyle w:val="apple-converted-space"/>
          <w:color w:val="000000" w:themeColor="text1"/>
          <w:sz w:val="28"/>
          <w:szCs w:val="28"/>
          <w:shd w:val="clear" w:color="auto" w:fill="FFFFFF"/>
          <w:lang w:val="uk-UA"/>
        </w:rPr>
      </w:pPr>
      <w:r w:rsidRPr="005F5367">
        <w:rPr>
          <w:rStyle w:val="apple-converted-space"/>
          <w:color w:val="000000" w:themeColor="text1"/>
          <w:sz w:val="28"/>
          <w:szCs w:val="28"/>
          <w:shd w:val="clear" w:color="auto" w:fill="FFFFFF"/>
          <w:lang w:val="uk-UA"/>
        </w:rPr>
        <w:t>В період останніх двох десятиліть набуває активного використання м’яко-тканинна техніка, основана на пластико-еластичних властивостях тканини та нейро-м’язових рефлекторних механізмах – МФР, який не дає ускладнень, не потребує великої сили та є дуже ефективним при багатьох соматичних дисфункціях.</w:t>
      </w:r>
    </w:p>
    <w:p w:rsidR="00DE65EB" w:rsidRPr="005F5367" w:rsidRDefault="00DE65EB" w:rsidP="00DE65EB">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У зв’язку з чим, нами була розроблена та запропонована для застосування програма реабілітації, у якій одночасно застосовується класичний масаж, остеопатичні техніки та спеціальні вправи.</w:t>
      </w:r>
    </w:p>
    <w:p w:rsidR="003B2F51" w:rsidRPr="005F5367" w:rsidRDefault="003B2F51" w:rsidP="003B2F51">
      <w:pPr>
        <w:pStyle w:val="aa"/>
        <w:shd w:val="clear" w:color="auto" w:fill="FFFFFF"/>
        <w:spacing w:before="0" w:beforeAutospacing="0" w:after="0" w:afterAutospacing="0" w:line="360" w:lineRule="auto"/>
        <w:ind w:firstLine="709"/>
        <w:jc w:val="both"/>
        <w:rPr>
          <w:color w:val="000000" w:themeColor="text1"/>
          <w:sz w:val="28"/>
          <w:szCs w:val="28"/>
          <w:lang w:val="uk-UA"/>
        </w:rPr>
      </w:pPr>
      <w:r w:rsidRPr="005F5367">
        <w:rPr>
          <w:color w:val="000000" w:themeColor="text1"/>
          <w:sz w:val="28"/>
          <w:szCs w:val="28"/>
          <w:lang w:val="uk-UA"/>
        </w:rPr>
        <w:t>В якості клінічного інструмента реабілітац</w:t>
      </w:r>
      <w:r w:rsidR="00B5620E">
        <w:rPr>
          <w:color w:val="000000" w:themeColor="text1"/>
          <w:sz w:val="28"/>
          <w:szCs w:val="28"/>
          <w:lang w:val="uk-UA"/>
        </w:rPr>
        <w:t>ії</w:t>
      </w:r>
      <w:r w:rsidRPr="005F5367">
        <w:rPr>
          <w:color w:val="000000" w:themeColor="text1"/>
          <w:sz w:val="28"/>
          <w:szCs w:val="28"/>
          <w:lang w:val="uk-UA"/>
        </w:rPr>
        <w:t xml:space="preserve"> пацієнтів </w:t>
      </w:r>
      <w:r w:rsidR="00B5620E" w:rsidRPr="005F5367">
        <w:rPr>
          <w:color w:val="000000" w:themeColor="text1"/>
          <w:sz w:val="28"/>
          <w:szCs w:val="28"/>
          <w:lang w:val="uk-UA"/>
        </w:rPr>
        <w:t>з ускладненими формами остеохондрозу хребта</w:t>
      </w:r>
      <w:r w:rsidRPr="005F5367">
        <w:rPr>
          <w:color w:val="000000" w:themeColor="text1"/>
          <w:sz w:val="28"/>
          <w:szCs w:val="28"/>
          <w:lang w:val="uk-UA"/>
        </w:rPr>
        <w:t xml:space="preserve"> широко застосовується Міжнародна класифікація функціонування, обмеження життєдіяльності та здоров’я (МКФ), яка дає можливість визначати основні проблеми в стані здоров’я хворого, оцінювати їх ступінь тяжкості, встановлювати цілі для їх вирішення і визначати ефективність реабілітаційнихінтервенцій [2]. </w:t>
      </w:r>
    </w:p>
    <w:p w:rsidR="00DE65EB" w:rsidRPr="005F5367" w:rsidRDefault="00DE65EB" w:rsidP="00DE65EB">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Метою дослідження в нашій роботі була оцінка ефективності застосування м’якотканинноїостеопатичної техніки в реабілітації осіб з ускладненими формами остеохондрозу хребта.</w:t>
      </w:r>
    </w:p>
    <w:p w:rsidR="00DE65EB" w:rsidRPr="005F5367" w:rsidRDefault="00DE65EB" w:rsidP="00DE65EB">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Об’єктом дослідження виступив процес відновлення функціонального стану хребта при остеохондрозі засобами остеопатії.</w:t>
      </w:r>
    </w:p>
    <w:p w:rsidR="00DE65EB" w:rsidRPr="005F5367" w:rsidRDefault="00DE65EB" w:rsidP="00DE65EB">
      <w:pPr>
        <w:spacing w:line="360" w:lineRule="auto"/>
        <w:jc w:val="both"/>
        <w:rPr>
          <w:color w:val="000000" w:themeColor="text1"/>
          <w:sz w:val="28"/>
          <w:szCs w:val="28"/>
          <w:lang w:val="uk-UA"/>
        </w:rPr>
      </w:pPr>
    </w:p>
    <w:p w:rsidR="00C61D34" w:rsidRPr="005F5367" w:rsidRDefault="00C61D34" w:rsidP="001E1116">
      <w:pPr>
        <w:rPr>
          <w:color w:val="000000" w:themeColor="text1"/>
          <w:sz w:val="28"/>
          <w:szCs w:val="28"/>
          <w:lang w:val="uk-UA"/>
        </w:rPr>
      </w:pPr>
    </w:p>
    <w:p w:rsidR="0088496C" w:rsidRPr="005F5367" w:rsidRDefault="0088496C" w:rsidP="001E1116">
      <w:pPr>
        <w:rPr>
          <w:color w:val="000000" w:themeColor="text1"/>
          <w:sz w:val="28"/>
          <w:szCs w:val="28"/>
          <w:lang w:val="uk-UA"/>
        </w:rPr>
      </w:pPr>
    </w:p>
    <w:p w:rsidR="0088496C" w:rsidRPr="005F5367" w:rsidRDefault="0088496C" w:rsidP="001E1116">
      <w:pPr>
        <w:rPr>
          <w:color w:val="000000" w:themeColor="text1"/>
          <w:sz w:val="28"/>
          <w:szCs w:val="28"/>
          <w:lang w:val="uk-UA"/>
        </w:rPr>
      </w:pPr>
    </w:p>
    <w:p w:rsidR="0088496C" w:rsidRPr="005F5367" w:rsidRDefault="0088496C" w:rsidP="001E1116">
      <w:pPr>
        <w:rPr>
          <w:color w:val="000000" w:themeColor="text1"/>
          <w:sz w:val="28"/>
          <w:szCs w:val="28"/>
          <w:lang w:val="uk-UA"/>
        </w:rPr>
      </w:pPr>
    </w:p>
    <w:p w:rsidR="0088496C" w:rsidRPr="005F5367" w:rsidRDefault="0088496C" w:rsidP="001E1116">
      <w:pPr>
        <w:rPr>
          <w:color w:val="000000" w:themeColor="text1"/>
          <w:sz w:val="28"/>
          <w:szCs w:val="28"/>
          <w:lang w:val="uk-UA"/>
        </w:rPr>
      </w:pPr>
    </w:p>
    <w:p w:rsidR="0088496C" w:rsidRPr="005F5367" w:rsidRDefault="0088496C" w:rsidP="0088496C">
      <w:pPr>
        <w:pStyle w:val="ad"/>
        <w:widowControl w:val="0"/>
        <w:numPr>
          <w:ilvl w:val="0"/>
          <w:numId w:val="1"/>
        </w:numPr>
        <w:spacing w:after="0" w:line="360" w:lineRule="auto"/>
        <w:ind w:left="0" w:firstLine="0"/>
        <w:contextualSpacing w:val="0"/>
        <w:jc w:val="center"/>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ОГЛЯД ЛІТЕРАТУРИ</w:t>
      </w:r>
    </w:p>
    <w:p w:rsidR="0088496C" w:rsidRPr="005F5367" w:rsidRDefault="0088496C" w:rsidP="0088496C">
      <w:pPr>
        <w:pStyle w:val="ad"/>
        <w:widowControl w:val="0"/>
        <w:spacing w:after="0" w:line="360" w:lineRule="auto"/>
        <w:ind w:left="0" w:firstLine="709"/>
        <w:contextualSpacing w:val="0"/>
        <w:jc w:val="both"/>
        <w:rPr>
          <w:rFonts w:ascii="Times New Roman" w:hAnsi="Times New Roman" w:cs="Times New Roman"/>
          <w:color w:val="000000" w:themeColor="text1"/>
          <w:sz w:val="28"/>
          <w:szCs w:val="28"/>
          <w:lang w:val="uk-UA"/>
        </w:rPr>
      </w:pPr>
    </w:p>
    <w:p w:rsidR="0088496C" w:rsidRPr="005F5367" w:rsidRDefault="00CE5EB5" w:rsidP="0088496C">
      <w:pPr>
        <w:pStyle w:val="ad"/>
        <w:widowControl w:val="0"/>
        <w:numPr>
          <w:ilvl w:val="1"/>
          <w:numId w:val="1"/>
        </w:numPr>
        <w:spacing w:after="0" w:line="360" w:lineRule="auto"/>
        <w:ind w:left="0" w:firstLine="709"/>
        <w:contextualSpacing w:val="0"/>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Загальні відомості про остеохондроз: причини виникнення та характерні локальні прояви</w:t>
      </w:r>
    </w:p>
    <w:p w:rsidR="0088496C" w:rsidRPr="005F5367" w:rsidRDefault="0088496C" w:rsidP="0088496C">
      <w:pPr>
        <w:widowControl w:val="0"/>
        <w:spacing w:line="360" w:lineRule="auto"/>
        <w:ind w:firstLine="709"/>
        <w:jc w:val="both"/>
        <w:rPr>
          <w:color w:val="000000" w:themeColor="text1"/>
          <w:sz w:val="28"/>
          <w:szCs w:val="28"/>
          <w:lang w:val="uk-UA"/>
        </w:rPr>
      </w:pPr>
    </w:p>
    <w:p w:rsidR="0088496C" w:rsidRPr="005F5367" w:rsidRDefault="0088496C" w:rsidP="0088496C">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Першопричиною виникнення остеохондрозу є проблеми міжхребцевих дисків. Термін «остеохондроз хребта» використовують для позначення первинно розвиваючого дистрофічного процесу в міжхребцевих дисках, який веде до вторинного розвитку реактивних і компенсаторних змін в кістково-зв’язковому апарат</w:t>
      </w:r>
      <w:r w:rsidR="00B5004A" w:rsidRPr="005F5367">
        <w:rPr>
          <w:color w:val="000000" w:themeColor="text1"/>
          <w:sz w:val="28"/>
          <w:szCs w:val="28"/>
          <w:lang w:val="uk-UA"/>
        </w:rPr>
        <w:t>і</w:t>
      </w:r>
      <w:r w:rsidRPr="005F5367">
        <w:rPr>
          <w:color w:val="000000" w:themeColor="text1"/>
          <w:sz w:val="28"/>
          <w:szCs w:val="28"/>
          <w:lang w:val="uk-UA"/>
        </w:rPr>
        <w:t xml:space="preserve"> хребта [23, 48].</w:t>
      </w:r>
    </w:p>
    <w:p w:rsidR="0088496C" w:rsidRPr="005F5367" w:rsidRDefault="0088496C" w:rsidP="0088496C">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Проте теорій розвитку цього захворювання народжується все більше. Багато груп вчених і окремі автори висувають нові підходи до питання етіології і патогенезу дегенеративно-дистрофічних процесів хребта.</w:t>
      </w:r>
    </w:p>
    <w:p w:rsidR="0088496C" w:rsidRPr="005F5367" w:rsidRDefault="0088496C" w:rsidP="0088496C">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До теперішнього часу не існує загальноприйнятої точки зору на</w:t>
      </w:r>
      <w:r w:rsidR="001F42BE">
        <w:rPr>
          <w:color w:val="000000" w:themeColor="text1"/>
          <w:sz w:val="28"/>
          <w:szCs w:val="28"/>
          <w:lang w:val="uk-UA"/>
        </w:rPr>
        <w:t> </w:t>
      </w:r>
      <w:r w:rsidRPr="005F5367">
        <w:rPr>
          <w:color w:val="000000" w:themeColor="text1"/>
          <w:sz w:val="28"/>
          <w:szCs w:val="28"/>
          <w:lang w:val="uk-UA"/>
        </w:rPr>
        <w:t xml:space="preserve">нозологічну суть остеохондрозу хребта. Є термінологічні утруднення в позначенні його клінічних проявів, що значною мірою пояснюється їх складністю і різноманіттям, а також мультидисциплінарністю проблеми. </w:t>
      </w:r>
      <w:r w:rsidR="001F42BE">
        <w:rPr>
          <w:color w:val="000000" w:themeColor="text1"/>
          <w:sz w:val="28"/>
          <w:szCs w:val="28"/>
          <w:lang w:val="uk-UA"/>
        </w:rPr>
        <w:t>За Міжнародною класифікацією хвороб 10 перегляду</w:t>
      </w:r>
      <w:r w:rsidRPr="005F5367">
        <w:rPr>
          <w:color w:val="000000" w:themeColor="text1"/>
          <w:sz w:val="28"/>
          <w:szCs w:val="28"/>
          <w:lang w:val="uk-UA"/>
        </w:rPr>
        <w:t xml:space="preserve"> є декілька визначень остеохондрозу хребта.</w:t>
      </w:r>
    </w:p>
    <w:p w:rsidR="0088496C" w:rsidRPr="005F5367" w:rsidRDefault="0088496C" w:rsidP="0088496C">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На думку фахівців остеохондроз хребта – це одна з важких форм дегенеративно-дистрофічного ураження хребта, в основі якого лежить первинна дегенерація пульпозного ядра міжхребетного диска з подальшим розвитком реактивних змін в тілах суміжних хребців, міжхребетних суглобах а також у зв’язковому апараті [21].</w:t>
      </w:r>
    </w:p>
    <w:p w:rsidR="0088496C" w:rsidRPr="005F5367" w:rsidRDefault="0088496C" w:rsidP="0088496C">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За сучасними уявленнями, остеохондроз відноситься до групи полиетиологічних, але монопатогенетичних захворювань. Це хронічне системне ураження сполучної (хрящовий) тканини, що розвивається на тлі існуючої природженої або придбаної функціональної (переважно метаболічною) її недостатності [7, 35, 43].</w:t>
      </w:r>
    </w:p>
    <w:p w:rsidR="0088496C" w:rsidRPr="005F5367" w:rsidRDefault="0088496C" w:rsidP="0088496C">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lastRenderedPageBreak/>
        <w:t>Існує ряд теорій, що пояснюють причину остеохондрозу хребта. Творці інфекційної теорії стверджують, що до порушення процесів дискового живлення, шляхом місцевої дифузії міжклітинної рідини через хрящові (диск – це хрящ) пластинки можуть привести інфекційні поразки. Порушення трофіки диска призводить до його ушкодження і деструктивної зміни, розвивається остеохондроз хребта [11].</w:t>
      </w:r>
    </w:p>
    <w:p w:rsidR="0088496C" w:rsidRPr="005F5367" w:rsidRDefault="0088496C" w:rsidP="0088496C">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Певна роль відводиться і екзогенним чинникам, зокрема охолодженню. Багато хворих і лікарі схильні розглядати його як головну причину радикуліту. Численними дослідженнями [48] доведено, що переохолодження, не будучи етіологічним чинником, але викликаючи циркуляторні розлади в області корінця, при вже наявному остеохондрозі може привести до загострення дискрадікулярного конфлікту.</w:t>
      </w:r>
    </w:p>
    <w:p w:rsidR="0088496C" w:rsidRPr="005F5367" w:rsidRDefault="0088496C" w:rsidP="0088496C">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Ряд авторів [10, 27] намагаються пояснити етіологію і патогенез остеохондрозу проявом аутоімунних змін в організмі. Проте залишається неясним, чи є імунологічний компонент пусковим, тобто, чи належить йому основна роль в етіології захворювання або він супроводжує розвиток хвороби.</w:t>
      </w:r>
    </w:p>
    <w:p w:rsidR="0088496C" w:rsidRPr="005F5367" w:rsidRDefault="0088496C" w:rsidP="0088496C">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Згідно судинної теорії, міжхребцеві диски дистрофічно змінюються на тлі порушення сегментарного кровотоку хребта. Якщо з яких-небудь причин артерія, що живить диск, перестає функціонувати, біохімічні процеси сповільнюються, втрачає</w:t>
      </w:r>
      <w:r w:rsidR="004D22D3" w:rsidRPr="005F5367">
        <w:rPr>
          <w:color w:val="000000" w:themeColor="text1"/>
          <w:sz w:val="28"/>
          <w:szCs w:val="28"/>
          <w:lang w:val="uk-UA"/>
        </w:rPr>
        <w:t>ться</w:t>
      </w:r>
      <w:r w:rsidRPr="005F5367">
        <w:rPr>
          <w:color w:val="000000" w:themeColor="text1"/>
          <w:sz w:val="28"/>
          <w:szCs w:val="28"/>
          <w:lang w:val="uk-UA"/>
        </w:rPr>
        <w:t xml:space="preserve"> рідин</w:t>
      </w:r>
      <w:r w:rsidR="004D22D3" w:rsidRPr="005F5367">
        <w:rPr>
          <w:color w:val="000000" w:themeColor="text1"/>
          <w:sz w:val="28"/>
          <w:szCs w:val="28"/>
          <w:lang w:val="uk-UA"/>
        </w:rPr>
        <w:t>а</w:t>
      </w:r>
      <w:r w:rsidRPr="005F5367">
        <w:rPr>
          <w:color w:val="000000" w:themeColor="text1"/>
          <w:sz w:val="28"/>
          <w:szCs w:val="28"/>
          <w:lang w:val="uk-UA"/>
        </w:rPr>
        <w:t xml:space="preserve"> і здатність до самовідновлення. Відбувається спрощення і ущільнення фіброзного кільця диска, розвивається стан, що називається протрузією</w:t>
      </w:r>
      <w:r w:rsidR="004D22D3" w:rsidRPr="005F5367">
        <w:rPr>
          <w:color w:val="000000" w:themeColor="text1"/>
          <w:sz w:val="28"/>
          <w:szCs w:val="28"/>
          <w:lang w:val="uk-UA"/>
        </w:rPr>
        <w:t>, а це</w:t>
      </w:r>
      <w:r w:rsidRPr="005F5367">
        <w:rPr>
          <w:color w:val="000000" w:themeColor="text1"/>
          <w:sz w:val="28"/>
          <w:szCs w:val="28"/>
          <w:lang w:val="uk-UA"/>
        </w:rPr>
        <w:t xml:space="preserve"> перехідни</w:t>
      </w:r>
      <w:r w:rsidR="004D22D3" w:rsidRPr="005F5367">
        <w:rPr>
          <w:color w:val="000000" w:themeColor="text1"/>
          <w:sz w:val="28"/>
          <w:szCs w:val="28"/>
          <w:lang w:val="uk-UA"/>
        </w:rPr>
        <w:t>й</w:t>
      </w:r>
      <w:r w:rsidRPr="005F5367">
        <w:rPr>
          <w:color w:val="000000" w:themeColor="text1"/>
          <w:sz w:val="28"/>
          <w:szCs w:val="28"/>
          <w:lang w:val="uk-UA"/>
        </w:rPr>
        <w:t xml:space="preserve"> етап до утворення грижі [49].</w:t>
      </w:r>
    </w:p>
    <w:p w:rsidR="0088496C" w:rsidRPr="005F5367" w:rsidRDefault="0088496C" w:rsidP="0088496C">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Травматична теорія. Травма хребта може носити як етіологічний, так і</w:t>
      </w:r>
      <w:r w:rsidR="00B5004A" w:rsidRPr="005F5367">
        <w:rPr>
          <w:color w:val="000000" w:themeColor="text1"/>
          <w:sz w:val="28"/>
          <w:szCs w:val="28"/>
          <w:lang w:val="uk-UA"/>
        </w:rPr>
        <w:t> </w:t>
      </w:r>
      <w:r w:rsidRPr="005F5367">
        <w:rPr>
          <w:color w:val="000000" w:themeColor="text1"/>
          <w:sz w:val="28"/>
          <w:szCs w:val="28"/>
          <w:lang w:val="uk-UA"/>
        </w:rPr>
        <w:t>провокувальний характер [48]. За даними Stary (1984), травматичний чинник в етіології остеохондрозу складає 85</w:t>
      </w:r>
      <w:r w:rsidR="00B5004A" w:rsidRPr="005F5367">
        <w:rPr>
          <w:color w:val="000000" w:themeColor="text1"/>
          <w:sz w:val="28"/>
          <w:szCs w:val="28"/>
          <w:lang w:val="uk-UA"/>
        </w:rPr>
        <w:t> </w:t>
      </w:r>
      <w:r w:rsidRPr="005F5367">
        <w:rPr>
          <w:color w:val="000000" w:themeColor="text1"/>
          <w:sz w:val="28"/>
          <w:szCs w:val="28"/>
          <w:lang w:val="uk-UA"/>
        </w:rPr>
        <w:t xml:space="preserve">%. Причому хронічних перевантажень хребта і професійного мікротравматизму припадає на частку основна група хворих. Шийний остеохондроз розвивається у осіб сидячої професії (касири, швалі, секретарі, водії і так далі). </w:t>
      </w:r>
    </w:p>
    <w:p w:rsidR="0088496C" w:rsidRPr="005F5367" w:rsidRDefault="0088496C" w:rsidP="0088496C">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lastRenderedPageBreak/>
        <w:t>Цей контингент людей здійснює в побуті і на виробництві часті, ривкові більшої або меншої амплітуди рухи руками, що викликає мікротравматизаціюв місцях прикріплення м’язів до кісткових виступів рук і плечового пояс</w:t>
      </w:r>
      <w:r w:rsidR="00FA7377" w:rsidRPr="005F5367">
        <w:rPr>
          <w:color w:val="000000" w:themeColor="text1"/>
          <w:sz w:val="28"/>
          <w:szCs w:val="28"/>
          <w:lang w:val="uk-UA"/>
        </w:rPr>
        <w:t>у</w:t>
      </w:r>
      <w:r w:rsidRPr="005F5367">
        <w:rPr>
          <w:color w:val="000000" w:themeColor="text1"/>
          <w:sz w:val="28"/>
          <w:szCs w:val="28"/>
          <w:lang w:val="uk-UA"/>
        </w:rPr>
        <w:t xml:space="preserve"> і тим самим сприяє розвитку міжхребцевих проблем.</w:t>
      </w:r>
    </w:p>
    <w:p w:rsidR="0088496C" w:rsidRPr="005F5367" w:rsidRDefault="0088496C" w:rsidP="0088496C">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У прибічників інволюційної теорії існує припущення, що причиною захворювань міжхребетних дисків насамперед є їх передчасне старіння і зношеність [49]. Недостатнє живлення, що відбувається шляхом дифузії, а також велике навантаження на диски із-за вертикального положення поступово ведуть до процесів старіння, які в нормі спостерігаються вже до 50 років і багато в чому обумовлені обезводненням диска (кількість води, що міститься в диску, зменшується приблизно на 22%), що призводить до зниження тургора ядра і еластичності диска. </w:t>
      </w:r>
    </w:p>
    <w:p w:rsidR="0088496C" w:rsidRPr="005F5367" w:rsidRDefault="0088496C" w:rsidP="0088496C">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При остеохондрозі відмічені зміни виникають у більше ранні терміни, протікають асинхронно, нерівномірно і на відміну від фізіологічного старіння закінчуються передчасною загибеллю ядра міжхребетного диска і патологічною рухливістю з розростанням остеофітів [44]. Таким чином, дегенеративна зміна дисків і кісткової тканини хребта, будучи по суті процесами фізіологічного зношування, за певних умов можуть прийняти патологічний характер.</w:t>
      </w:r>
    </w:p>
    <w:p w:rsidR="0088496C" w:rsidRPr="005F5367" w:rsidRDefault="0088496C" w:rsidP="0088496C">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Деякі автори м’язової теорії [20, 21] вважають, що поразка м’язової системи є однієї з причин остеохондрозу, пояснюючи больовий синдром постійною напругою мускулатури. Існує думка про те, що зміни в м’язах при остеохондрозі є не причиною його, а наслідком роздратування фрагментами пульпозного ядра чутливих нервів задньої подовжньої зв’язки, задніх відділів фіброзного кільця і твердої мозкової оболонки [49].</w:t>
      </w:r>
    </w:p>
    <w:p w:rsidR="0088496C" w:rsidRPr="005F5367" w:rsidRDefault="0088496C" w:rsidP="0088496C">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Згідно теорії спадковості, остеохондроз розцінюють як хворобу спадкового нахилу, надаючи значення спадково обумовленим біохімічним, гормональним, нервово-м’язовим і імунологічним порушенням [49].</w:t>
      </w:r>
    </w:p>
    <w:p w:rsidR="0088496C" w:rsidRPr="005F5367" w:rsidRDefault="0088496C" w:rsidP="0088496C">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Таким чином, остеохондроз – поліетіологічне захворювання, при якому головну роль грають травматичні і інволютивні чинники, тобто статичні </w:t>
      </w:r>
      <w:r w:rsidRPr="005F5367">
        <w:rPr>
          <w:color w:val="000000" w:themeColor="text1"/>
          <w:sz w:val="28"/>
          <w:szCs w:val="28"/>
          <w:lang w:val="uk-UA"/>
        </w:rPr>
        <w:lastRenderedPageBreak/>
        <w:t>і</w:t>
      </w:r>
      <w:r w:rsidR="00FA7377" w:rsidRPr="005F5367">
        <w:rPr>
          <w:color w:val="000000" w:themeColor="text1"/>
          <w:sz w:val="28"/>
          <w:szCs w:val="28"/>
          <w:lang w:val="uk-UA"/>
        </w:rPr>
        <w:t> </w:t>
      </w:r>
      <w:r w:rsidRPr="005F5367">
        <w:rPr>
          <w:color w:val="000000" w:themeColor="text1"/>
          <w:sz w:val="28"/>
          <w:szCs w:val="28"/>
          <w:lang w:val="uk-UA"/>
        </w:rPr>
        <w:t>вікові процеси зношування хребта. Лише ретельний аналіз з урахуванням усіх клінічних і анатомічних даних в кожному випадку допомагає встановити причину захворювання. Проте, враховуючи той факт, що ми надалі будемо охарактеризовувати функціональні консервативні методи лікування остеохондрозу шийного відділу хребта, що включають різні засоби фізичної реабілітації, необхідно пам’ятати і про м’язову теорію розвитку цього захворювання.</w:t>
      </w:r>
    </w:p>
    <w:p w:rsidR="0088496C" w:rsidRPr="005F5367" w:rsidRDefault="0088496C" w:rsidP="0088496C">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У розвитку остеохондрозу виділяють дві стадії [10].</w:t>
      </w:r>
    </w:p>
    <w:p w:rsidR="0088496C" w:rsidRPr="005F5367" w:rsidRDefault="0088496C" w:rsidP="0088496C">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Хондроз (дискоз) – І стадія, коли патологічний процес обмежується диском (пульпозне ядро, фіброзне кільце, гіалінові пластинки і зв’язковий апарат). Багато дослідників відводять вирішальну роль набряку диска [27]. Вони вважають, набряк диска є причиною загострення захворювання, зі</w:t>
      </w:r>
      <w:r w:rsidR="00FA7377" w:rsidRPr="005F5367">
        <w:rPr>
          <w:color w:val="000000" w:themeColor="text1"/>
          <w:sz w:val="28"/>
          <w:szCs w:val="28"/>
          <w:lang w:val="uk-UA"/>
        </w:rPr>
        <w:t> </w:t>
      </w:r>
      <w:r w:rsidRPr="005F5367">
        <w:rPr>
          <w:color w:val="000000" w:themeColor="text1"/>
          <w:sz w:val="28"/>
          <w:szCs w:val="28"/>
          <w:lang w:val="uk-UA"/>
        </w:rPr>
        <w:t>зменшенням набряку настає ремісія. В той же час існує думка [48], що</w:t>
      </w:r>
      <w:r w:rsidR="00FA7377" w:rsidRPr="005F5367">
        <w:rPr>
          <w:color w:val="000000" w:themeColor="text1"/>
          <w:sz w:val="28"/>
          <w:szCs w:val="28"/>
          <w:lang w:val="uk-UA"/>
        </w:rPr>
        <w:t> </w:t>
      </w:r>
      <w:r w:rsidRPr="005F5367">
        <w:rPr>
          <w:color w:val="000000" w:themeColor="text1"/>
          <w:sz w:val="28"/>
          <w:szCs w:val="28"/>
          <w:lang w:val="uk-UA"/>
        </w:rPr>
        <w:t>початок захворювання і ремісії пов’язані з перебудовою колагену фіброзного кільця і зв’язкового апарату хребта. У відповідь на первинне ушкодження диска виникають імунологічні реакції. Кожне загострення супроводжується посиленням утворення колагенових волокон.</w:t>
      </w:r>
    </w:p>
    <w:p w:rsidR="0088496C" w:rsidRPr="005F5367" w:rsidRDefault="0088496C" w:rsidP="0088496C">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Остеохондроз – ІІ стадія, що характеризується поширенням процесу на</w:t>
      </w:r>
      <w:r w:rsidR="007F16A1" w:rsidRPr="005F5367">
        <w:rPr>
          <w:color w:val="000000" w:themeColor="text1"/>
          <w:sz w:val="28"/>
          <w:szCs w:val="28"/>
          <w:lang w:val="uk-UA"/>
        </w:rPr>
        <w:t> </w:t>
      </w:r>
      <w:r w:rsidRPr="005F5367">
        <w:rPr>
          <w:color w:val="000000" w:themeColor="text1"/>
          <w:sz w:val="28"/>
          <w:szCs w:val="28"/>
          <w:lang w:val="uk-UA"/>
        </w:rPr>
        <w:t>тіла суміжних хребців і міжхребцеві суглоби.</w:t>
      </w:r>
    </w:p>
    <w:p w:rsidR="0088496C" w:rsidRPr="005F5367" w:rsidRDefault="0088496C" w:rsidP="0088496C">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Найчастіше дегенеративні зміни спостерігаються в нижньо</w:t>
      </w:r>
      <w:r w:rsidR="007F16A1" w:rsidRPr="005F5367">
        <w:rPr>
          <w:color w:val="000000" w:themeColor="text1"/>
          <w:sz w:val="28"/>
          <w:szCs w:val="28"/>
          <w:lang w:val="uk-UA"/>
        </w:rPr>
        <w:t xml:space="preserve">му </w:t>
      </w:r>
      <w:r w:rsidRPr="005F5367">
        <w:rPr>
          <w:color w:val="000000" w:themeColor="text1"/>
          <w:sz w:val="28"/>
          <w:szCs w:val="28"/>
          <w:lang w:val="uk-UA"/>
        </w:rPr>
        <w:t>ш</w:t>
      </w:r>
      <w:r w:rsidR="007F16A1" w:rsidRPr="005F5367">
        <w:rPr>
          <w:color w:val="000000" w:themeColor="text1"/>
          <w:sz w:val="28"/>
          <w:szCs w:val="28"/>
          <w:lang w:val="uk-UA"/>
        </w:rPr>
        <w:t>и</w:t>
      </w:r>
      <w:r w:rsidRPr="005F5367">
        <w:rPr>
          <w:color w:val="000000" w:themeColor="text1"/>
          <w:sz w:val="28"/>
          <w:szCs w:val="28"/>
          <w:lang w:val="uk-UA"/>
        </w:rPr>
        <w:t xml:space="preserve">йному і поперековому відділах хребта [20, 21]. </w:t>
      </w:r>
    </w:p>
    <w:p w:rsidR="0088496C" w:rsidRPr="005F5367" w:rsidRDefault="0088496C" w:rsidP="0088496C">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Класифікація і клінічні прояви остеохондрозу хребта.</w:t>
      </w:r>
    </w:p>
    <w:p w:rsidR="0088496C" w:rsidRPr="005F5367" w:rsidRDefault="0088496C" w:rsidP="0088496C">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Практична медицина потребує такої класифікації, яка максимально сприяла б адекватності, індивідуалізації і високій ефективності лікувально-профілактичних заходів при остеохондрозі хребта. </w:t>
      </w:r>
    </w:p>
    <w:p w:rsidR="0088496C" w:rsidRPr="005F5367" w:rsidRDefault="0088496C" w:rsidP="0088496C">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Під керівництвом І.П. Антонова (1985) була розроблена класифікація захворювань периферичної нервової системи і рекомендована для впровадження в клінічну практику, яка існує і на сьогодні. Неврологічні прояви остеохондрозу хребта складають в цій класифікації І розділ – вертеброгенні поразки [19].</w:t>
      </w:r>
    </w:p>
    <w:p w:rsidR="0088496C" w:rsidRPr="005F5367" w:rsidRDefault="0088496C" w:rsidP="0088496C">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lastRenderedPageBreak/>
        <w:t>Вертеброгенн</w:t>
      </w:r>
      <w:r w:rsidR="00CC6D97" w:rsidRPr="005F5367">
        <w:rPr>
          <w:color w:val="000000" w:themeColor="text1"/>
          <w:sz w:val="28"/>
          <w:szCs w:val="28"/>
          <w:lang w:val="uk-UA"/>
        </w:rPr>
        <w:t>і</w:t>
      </w:r>
      <w:r w:rsidRPr="005F5367">
        <w:rPr>
          <w:color w:val="000000" w:themeColor="text1"/>
          <w:sz w:val="28"/>
          <w:szCs w:val="28"/>
          <w:lang w:val="uk-UA"/>
        </w:rPr>
        <w:t xml:space="preserve"> поразки (неврологічні прояви остеохондрозу хребта):</w:t>
      </w:r>
    </w:p>
    <w:p w:rsidR="0088496C" w:rsidRPr="005F5367" w:rsidRDefault="0088496C" w:rsidP="0088496C">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1) Шийний рівень:</w:t>
      </w:r>
    </w:p>
    <w:p w:rsidR="0088496C" w:rsidRPr="005F5367" w:rsidRDefault="0088496C" w:rsidP="0088496C">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  а) рефлекторні синдроми:</w:t>
      </w:r>
    </w:p>
    <w:p w:rsidR="0088496C" w:rsidRPr="005F5367" w:rsidRDefault="0088496C" w:rsidP="0088496C">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   - цервікалгія;</w:t>
      </w:r>
    </w:p>
    <w:p w:rsidR="0088496C" w:rsidRPr="005F5367" w:rsidRDefault="0088496C" w:rsidP="0088496C">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   - цервікокраніалгія;</w:t>
      </w:r>
    </w:p>
    <w:p w:rsidR="0088496C" w:rsidRPr="005F5367" w:rsidRDefault="0088496C" w:rsidP="0088496C">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   - цервікобрахіалгія;</w:t>
      </w:r>
    </w:p>
    <w:p w:rsidR="0088496C" w:rsidRPr="005F5367" w:rsidRDefault="0088496C" w:rsidP="0088496C">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   - синдром переднього сходового м’яза;</w:t>
      </w:r>
    </w:p>
    <w:p w:rsidR="0088496C" w:rsidRPr="005F5367" w:rsidRDefault="0088496C" w:rsidP="0088496C">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   - плечолопаткови</w:t>
      </w:r>
      <w:r w:rsidR="00A4110C" w:rsidRPr="005F5367">
        <w:rPr>
          <w:color w:val="000000" w:themeColor="text1"/>
          <w:sz w:val="28"/>
          <w:szCs w:val="28"/>
          <w:lang w:val="uk-UA"/>
        </w:rPr>
        <w:t>й</w:t>
      </w:r>
      <w:r w:rsidRPr="005F5367">
        <w:rPr>
          <w:color w:val="000000" w:themeColor="text1"/>
          <w:sz w:val="28"/>
          <w:szCs w:val="28"/>
          <w:lang w:val="uk-UA"/>
        </w:rPr>
        <w:t>периартроз;</w:t>
      </w:r>
    </w:p>
    <w:p w:rsidR="0088496C" w:rsidRPr="005F5367" w:rsidRDefault="0088496C" w:rsidP="0088496C">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б) корінцеві синдроми:</w:t>
      </w:r>
    </w:p>
    <w:p w:rsidR="0088496C" w:rsidRPr="005F5367" w:rsidRDefault="0088496C" w:rsidP="0088496C">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дискогенна поразка (радикуліт) корінців;</w:t>
      </w:r>
    </w:p>
    <w:p w:rsidR="0088496C" w:rsidRPr="005F5367" w:rsidRDefault="0088496C" w:rsidP="0088496C">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корінцево-судинні синдроми;</w:t>
      </w:r>
    </w:p>
    <w:p w:rsidR="0088496C" w:rsidRPr="005F5367" w:rsidRDefault="0088496C" w:rsidP="0088496C">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компресійно</w:t>
      </w:r>
      <w:r w:rsidR="00A4110C" w:rsidRPr="005F5367">
        <w:rPr>
          <w:color w:val="000000" w:themeColor="text1"/>
          <w:sz w:val="28"/>
          <w:szCs w:val="28"/>
          <w:lang w:val="uk-UA"/>
        </w:rPr>
        <w:t>-</w:t>
      </w:r>
      <w:r w:rsidRPr="005F5367">
        <w:rPr>
          <w:color w:val="000000" w:themeColor="text1"/>
          <w:sz w:val="28"/>
          <w:szCs w:val="28"/>
          <w:lang w:val="uk-UA"/>
        </w:rPr>
        <w:t>спінальні синдроми;</w:t>
      </w:r>
    </w:p>
    <w:p w:rsidR="0088496C" w:rsidRPr="005F5367" w:rsidRDefault="0088496C" w:rsidP="0088496C">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вісцелярні прояви</w:t>
      </w:r>
    </w:p>
    <w:p w:rsidR="0088496C" w:rsidRPr="005F5367" w:rsidRDefault="0088496C" w:rsidP="0088496C">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2) Грудний рівень:</w:t>
      </w:r>
    </w:p>
    <w:p w:rsidR="0088496C" w:rsidRPr="005F5367" w:rsidRDefault="0088496C" w:rsidP="0088496C">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  а) рефлекторні синдроми:</w:t>
      </w:r>
    </w:p>
    <w:p w:rsidR="0088496C" w:rsidRPr="005F5367" w:rsidRDefault="0088496C" w:rsidP="0088496C">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  - торакалгія;</w:t>
      </w:r>
    </w:p>
    <w:p w:rsidR="0088496C" w:rsidRPr="005F5367" w:rsidRDefault="0088496C" w:rsidP="0088496C">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  - торакаго;</w:t>
      </w:r>
    </w:p>
    <w:p w:rsidR="0088496C" w:rsidRPr="005F5367" w:rsidRDefault="0088496C" w:rsidP="0088496C">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  б) корінцеві синдроми:</w:t>
      </w:r>
    </w:p>
    <w:p w:rsidR="0088496C" w:rsidRPr="005F5367" w:rsidRDefault="0088496C" w:rsidP="0088496C">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   - дискогенна поразка (радикуліт) корінців</w:t>
      </w:r>
    </w:p>
    <w:p w:rsidR="0088496C" w:rsidRPr="005F5367" w:rsidRDefault="0088496C" w:rsidP="0088496C">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   - міжреберна невралгія</w:t>
      </w:r>
    </w:p>
    <w:p w:rsidR="0088496C" w:rsidRPr="005F5367" w:rsidRDefault="0088496C" w:rsidP="0088496C">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3) Попереково-крижовий рівень:</w:t>
      </w:r>
    </w:p>
    <w:p w:rsidR="0088496C" w:rsidRPr="005F5367" w:rsidRDefault="0088496C" w:rsidP="0088496C">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  а) рефлекторні синдроми:</w:t>
      </w:r>
    </w:p>
    <w:p w:rsidR="0088496C" w:rsidRPr="005F5367" w:rsidRDefault="0088496C" w:rsidP="0088496C">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  - люмбаго;</w:t>
      </w:r>
    </w:p>
    <w:p w:rsidR="0088496C" w:rsidRPr="005F5367" w:rsidRDefault="0088496C" w:rsidP="0088496C">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  - люмбалгія;</w:t>
      </w:r>
    </w:p>
    <w:p w:rsidR="0088496C" w:rsidRPr="005F5367" w:rsidRDefault="0088496C" w:rsidP="0088496C">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  - люмбоішиалгія з м’язово-тонічними або вегетативно-судинними;</w:t>
      </w:r>
    </w:p>
    <w:p w:rsidR="0088496C" w:rsidRPr="005F5367" w:rsidRDefault="0088496C" w:rsidP="0088496C">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  - нейродистрофічні прояви;</w:t>
      </w:r>
    </w:p>
    <w:p w:rsidR="0088496C" w:rsidRPr="005F5367" w:rsidRDefault="0088496C" w:rsidP="0088496C">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  б) корінцеві синдроми:</w:t>
      </w:r>
    </w:p>
    <w:p w:rsidR="0088496C" w:rsidRPr="005F5367" w:rsidRDefault="0088496C" w:rsidP="0088496C">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  - дискогенна поразка (радикуліт) корінців;</w:t>
      </w:r>
    </w:p>
    <w:p w:rsidR="0088496C" w:rsidRPr="005F5367" w:rsidRDefault="0088496C" w:rsidP="0088496C">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  - корінцево-судинні синдроми (радикулоішемія).</w:t>
      </w:r>
    </w:p>
    <w:p w:rsidR="0088496C" w:rsidRPr="005F5367" w:rsidRDefault="0088496C" w:rsidP="0088496C">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Клінічні прояви остеохондрозу хребта дуже різноманітні. Можна </w:t>
      </w:r>
      <w:r w:rsidRPr="005F5367">
        <w:rPr>
          <w:color w:val="000000" w:themeColor="text1"/>
          <w:sz w:val="28"/>
          <w:szCs w:val="28"/>
          <w:lang w:val="uk-UA"/>
        </w:rPr>
        <w:lastRenderedPageBreak/>
        <w:t>виділити як функціональні, так і органічні зміни. Вони залежать від багатьох чинників (від локалізації, від міри порушень, від фізичного розвитку хворого, його віку і так далі). До теперішнього часу виділена безліч самостійних неврологічних синдромів остеохондрозу хребта (більше</w:t>
      </w:r>
      <w:r w:rsidR="00A4110C" w:rsidRPr="005F5367">
        <w:rPr>
          <w:color w:val="000000" w:themeColor="text1"/>
          <w:sz w:val="28"/>
          <w:szCs w:val="28"/>
          <w:lang w:val="uk-UA"/>
        </w:rPr>
        <w:t xml:space="preserve"> 52</w:t>
      </w:r>
      <w:r w:rsidRPr="005F5367">
        <w:rPr>
          <w:color w:val="000000" w:themeColor="text1"/>
          <w:sz w:val="28"/>
          <w:szCs w:val="28"/>
          <w:lang w:val="uk-UA"/>
        </w:rPr>
        <w:t>) [1, 15].</w:t>
      </w:r>
    </w:p>
    <w:p w:rsidR="0088496C" w:rsidRPr="005F5367" w:rsidRDefault="0088496C" w:rsidP="0088496C">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Хворі з функціональними порушеннями пред’являють скарги на швидку стомлюваність м’язів шиї, плечового пояс</w:t>
      </w:r>
      <w:r w:rsidR="009F2F7C" w:rsidRPr="005F5367">
        <w:rPr>
          <w:color w:val="000000" w:themeColor="text1"/>
          <w:sz w:val="28"/>
          <w:szCs w:val="28"/>
          <w:lang w:val="uk-UA"/>
        </w:rPr>
        <w:t>у</w:t>
      </w:r>
      <w:r w:rsidRPr="005F5367">
        <w:rPr>
          <w:color w:val="000000" w:themeColor="text1"/>
          <w:sz w:val="28"/>
          <w:szCs w:val="28"/>
          <w:lang w:val="uk-UA"/>
        </w:rPr>
        <w:t>, спини, попереку, верхньої кінцівки, на відчуття важкості у вказаних областях і на швидку стомлюваність. Фіксація робочих поз, виконання робочих і побутових рухів посилюють ці</w:t>
      </w:r>
      <w:r w:rsidR="00BF1194" w:rsidRPr="005F5367">
        <w:rPr>
          <w:color w:val="000000" w:themeColor="text1"/>
          <w:sz w:val="28"/>
          <w:szCs w:val="28"/>
          <w:lang w:val="uk-UA"/>
        </w:rPr>
        <w:t> </w:t>
      </w:r>
      <w:r w:rsidRPr="005F5367">
        <w:rPr>
          <w:color w:val="000000" w:themeColor="text1"/>
          <w:sz w:val="28"/>
          <w:szCs w:val="28"/>
          <w:lang w:val="uk-UA"/>
        </w:rPr>
        <w:t>відчуття. При зміні положення тіла хворі відчувають дискомфорт. До</w:t>
      </w:r>
      <w:r w:rsidR="00BF1194" w:rsidRPr="005F5367">
        <w:rPr>
          <w:color w:val="000000" w:themeColor="text1"/>
          <w:sz w:val="28"/>
          <w:szCs w:val="28"/>
          <w:lang w:val="uk-UA"/>
        </w:rPr>
        <w:t xml:space="preserve">  </w:t>
      </w:r>
      <w:r w:rsidRPr="005F5367">
        <w:rPr>
          <w:color w:val="000000" w:themeColor="text1"/>
          <w:sz w:val="28"/>
          <w:szCs w:val="28"/>
          <w:lang w:val="uk-UA"/>
        </w:rPr>
        <w:t>функціональних змін можна віднести у ряді випадків і гострі болі в м’язах шиї і попереку, викликані утиском гілок спинномозкових нервів при різкому м’язовому скороченні [16, 24].</w:t>
      </w:r>
    </w:p>
    <w:p w:rsidR="0088496C" w:rsidRPr="005F5367" w:rsidRDefault="0088496C" w:rsidP="0088496C">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Біль, як перша ознака захворювання і сигнал неблагополуччя, викликає цілий ряд підсвідомих актів, які компенсують порушення, в першу чергу, біомеханічного (рухового) порядку. До них слід віднести вироблення певних поз, положень, і навіть зміна форми хребта. </w:t>
      </w:r>
    </w:p>
    <w:p w:rsidR="0088496C" w:rsidRPr="005F5367" w:rsidRDefault="0088496C" w:rsidP="0088496C">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Часто у тих, що страждають остеохондрозом хребта спостерігається випрямлення поперекового і шийного лордозів і, навпаки, посилення грудного кіфозу. Це результат як зміни висоти передньої і задньої частини диска, так і</w:t>
      </w:r>
      <w:r w:rsidR="00BF1194" w:rsidRPr="005F5367">
        <w:rPr>
          <w:color w:val="000000" w:themeColor="text1"/>
          <w:sz w:val="28"/>
          <w:szCs w:val="28"/>
          <w:lang w:val="uk-UA"/>
        </w:rPr>
        <w:t> </w:t>
      </w:r>
      <w:r w:rsidRPr="005F5367">
        <w:rPr>
          <w:color w:val="000000" w:themeColor="text1"/>
          <w:sz w:val="28"/>
          <w:szCs w:val="28"/>
          <w:lang w:val="uk-UA"/>
        </w:rPr>
        <w:t xml:space="preserve">захисних реакцій, спрямованих на зменшення болю. </w:t>
      </w:r>
    </w:p>
    <w:p w:rsidR="0088496C" w:rsidRPr="005F5367" w:rsidRDefault="0088496C" w:rsidP="0088496C">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Згинання шиї і тулуба веде до збільшення розмірів міжхребетних отворів і внаслідок цього до звільнення обмежених в них корінців міжхребетних нервів [1, 13, 20].</w:t>
      </w:r>
    </w:p>
    <w:p w:rsidR="0088496C" w:rsidRPr="005F5367" w:rsidRDefault="0088496C" w:rsidP="0088496C">
      <w:pPr>
        <w:widowControl w:val="0"/>
        <w:spacing w:line="360" w:lineRule="auto"/>
        <w:ind w:firstLine="709"/>
        <w:jc w:val="both"/>
        <w:rPr>
          <w:color w:val="000000" w:themeColor="text1"/>
          <w:sz w:val="28"/>
          <w:szCs w:val="28"/>
          <w:lang w:val="uk-UA"/>
        </w:rPr>
      </w:pPr>
    </w:p>
    <w:p w:rsidR="0088496C" w:rsidRPr="005F5367" w:rsidRDefault="0088496C" w:rsidP="0088496C">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1.2 </w:t>
      </w:r>
      <w:r w:rsidR="006D6230" w:rsidRPr="005F5367">
        <w:rPr>
          <w:color w:val="000000" w:themeColor="text1"/>
          <w:sz w:val="28"/>
          <w:szCs w:val="28"/>
          <w:lang w:val="uk-UA"/>
        </w:rPr>
        <w:t>Х</w:t>
      </w:r>
      <w:r w:rsidRPr="005F5367">
        <w:rPr>
          <w:color w:val="000000" w:themeColor="text1"/>
          <w:sz w:val="28"/>
          <w:szCs w:val="28"/>
          <w:lang w:val="uk-UA"/>
        </w:rPr>
        <w:t>арактеристика засобів реабілітації при остеохондрозі</w:t>
      </w:r>
    </w:p>
    <w:p w:rsidR="0088496C" w:rsidRPr="005F5367" w:rsidRDefault="0088496C" w:rsidP="0088496C">
      <w:pPr>
        <w:widowControl w:val="0"/>
        <w:spacing w:line="360" w:lineRule="auto"/>
        <w:ind w:firstLine="709"/>
        <w:jc w:val="both"/>
        <w:rPr>
          <w:color w:val="000000" w:themeColor="text1"/>
          <w:sz w:val="28"/>
          <w:szCs w:val="28"/>
          <w:lang w:val="uk-UA"/>
        </w:rPr>
      </w:pPr>
    </w:p>
    <w:p w:rsidR="0088496C" w:rsidRPr="005F5367" w:rsidRDefault="0088496C" w:rsidP="0088496C">
      <w:pPr>
        <w:widowControl w:val="0"/>
        <w:spacing w:line="360" w:lineRule="auto"/>
        <w:ind w:firstLine="709"/>
        <w:jc w:val="both"/>
        <w:rPr>
          <w:color w:val="000000" w:themeColor="text1"/>
          <w:spacing w:val="-8"/>
          <w:sz w:val="28"/>
          <w:szCs w:val="28"/>
          <w:lang w:val="uk-UA"/>
        </w:rPr>
      </w:pPr>
      <w:r w:rsidRPr="005F5367">
        <w:rPr>
          <w:color w:val="000000" w:themeColor="text1"/>
          <w:sz w:val="28"/>
          <w:szCs w:val="28"/>
          <w:lang w:val="uk-UA"/>
        </w:rPr>
        <w:t>На сьогодні в реабілітації осіб з ускладненими формами остеохондрозу та без них застосовають різні підходи. Так, більшість хворих на остеохондроз хребта підлягають консервативному</w:t>
      </w:r>
      <w:r w:rsidR="00167460" w:rsidRPr="005F5367">
        <w:rPr>
          <w:color w:val="000000" w:themeColor="text1"/>
          <w:sz w:val="28"/>
          <w:szCs w:val="28"/>
          <w:lang w:val="uk-UA"/>
        </w:rPr>
        <w:t>,</w:t>
      </w:r>
      <w:r w:rsidR="00F55C75" w:rsidRPr="005F5367">
        <w:rPr>
          <w:color w:val="000000" w:themeColor="text1"/>
          <w:sz w:val="28"/>
          <w:szCs w:val="28"/>
          <w:lang w:val="uk-UA"/>
        </w:rPr>
        <w:t xml:space="preserve"> оперативному втручанню</w:t>
      </w:r>
      <w:r w:rsidR="00167460" w:rsidRPr="005F5367">
        <w:rPr>
          <w:color w:val="000000" w:themeColor="text1"/>
          <w:sz w:val="28"/>
          <w:szCs w:val="28"/>
          <w:lang w:val="uk-UA"/>
        </w:rPr>
        <w:t>;</w:t>
      </w:r>
      <w:r w:rsidRPr="005F5367">
        <w:rPr>
          <w:color w:val="000000" w:themeColor="text1"/>
          <w:sz w:val="28"/>
          <w:szCs w:val="28"/>
          <w:lang w:val="uk-UA"/>
        </w:rPr>
        <w:t xml:space="preserve"> традиційному </w:t>
      </w:r>
      <w:r w:rsidRPr="005F5367">
        <w:rPr>
          <w:color w:val="000000" w:themeColor="text1"/>
          <w:spacing w:val="-8"/>
          <w:sz w:val="28"/>
          <w:szCs w:val="28"/>
          <w:lang w:val="uk-UA"/>
        </w:rPr>
        <w:t>і нетрадиційному</w:t>
      </w:r>
      <w:r w:rsidR="00F55C75" w:rsidRPr="005F5367">
        <w:rPr>
          <w:color w:val="000000" w:themeColor="text1"/>
          <w:spacing w:val="-8"/>
          <w:sz w:val="28"/>
          <w:szCs w:val="28"/>
          <w:lang w:val="uk-UA"/>
        </w:rPr>
        <w:t xml:space="preserve"> лікуванню,</w:t>
      </w:r>
      <w:r w:rsidRPr="005F5367">
        <w:rPr>
          <w:color w:val="000000" w:themeColor="text1"/>
          <w:spacing w:val="-8"/>
          <w:sz w:val="28"/>
          <w:szCs w:val="28"/>
          <w:lang w:val="uk-UA"/>
        </w:rPr>
        <w:t xml:space="preserve"> кожне з яких </w:t>
      </w:r>
      <w:r w:rsidR="00167460" w:rsidRPr="005F5367">
        <w:rPr>
          <w:color w:val="000000" w:themeColor="text1"/>
          <w:spacing w:val="-8"/>
          <w:sz w:val="28"/>
          <w:szCs w:val="28"/>
          <w:lang w:val="uk-UA"/>
        </w:rPr>
        <w:t>призводить до</w:t>
      </w:r>
      <w:r w:rsidRPr="005F5367">
        <w:rPr>
          <w:color w:val="000000" w:themeColor="text1"/>
          <w:spacing w:val="-8"/>
          <w:sz w:val="28"/>
          <w:szCs w:val="28"/>
          <w:lang w:val="uk-UA"/>
        </w:rPr>
        <w:t xml:space="preserve"> </w:t>
      </w:r>
      <w:r w:rsidRPr="005F5367">
        <w:rPr>
          <w:color w:val="000000" w:themeColor="text1"/>
          <w:spacing w:val="-8"/>
          <w:sz w:val="28"/>
          <w:szCs w:val="28"/>
          <w:lang w:val="uk-UA"/>
        </w:rPr>
        <w:lastRenderedPageBreak/>
        <w:t>сприятливих результатів.</w:t>
      </w:r>
    </w:p>
    <w:p w:rsidR="0088496C" w:rsidRPr="005F5367" w:rsidRDefault="0088496C" w:rsidP="0088496C">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Основні принципи лікувальних заходів: лікування має бути комплексним, патогенетичним і індивідуальним. Вибір методів залежить від наявності у хворого певних клінічних синдромів </w:t>
      </w:r>
      <w:r w:rsidR="00F55C75" w:rsidRPr="005F5367">
        <w:rPr>
          <w:color w:val="000000" w:themeColor="text1"/>
          <w:sz w:val="28"/>
          <w:szCs w:val="28"/>
          <w:lang w:val="uk-UA"/>
        </w:rPr>
        <w:t>і певних</w:t>
      </w:r>
      <w:r w:rsidRPr="005F5367">
        <w:rPr>
          <w:color w:val="000000" w:themeColor="text1"/>
          <w:sz w:val="28"/>
          <w:szCs w:val="28"/>
          <w:lang w:val="uk-UA"/>
        </w:rPr>
        <w:t xml:space="preserve"> патологічних змін в</w:t>
      </w:r>
      <w:r w:rsidR="009601E7" w:rsidRPr="005F5367">
        <w:rPr>
          <w:color w:val="000000" w:themeColor="text1"/>
          <w:sz w:val="28"/>
          <w:szCs w:val="28"/>
          <w:lang w:val="uk-UA"/>
        </w:rPr>
        <w:t> </w:t>
      </w:r>
      <w:r w:rsidRPr="005F5367">
        <w:rPr>
          <w:color w:val="000000" w:themeColor="text1"/>
          <w:sz w:val="28"/>
          <w:szCs w:val="28"/>
          <w:lang w:val="uk-UA"/>
        </w:rPr>
        <w:t xml:space="preserve">рухових сегментах хребта[21]. </w:t>
      </w:r>
    </w:p>
    <w:p w:rsidR="0088496C" w:rsidRPr="005F5367" w:rsidRDefault="0088496C" w:rsidP="0088496C">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Комплексне лікування – значить, поєднання декількох методів; патогенетичне – з урахуванням фази, стадії і клінічного синдрому; індивідуальне – що враховує клінічні прояви у цього хворого і особливості реакції його організму на ті або інші лікувальні заходи [11, 32]. </w:t>
      </w:r>
    </w:p>
    <w:p w:rsidR="0088496C" w:rsidRPr="005F5367" w:rsidRDefault="0088496C" w:rsidP="0088496C">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Патогенетичне лікування </w:t>
      </w:r>
      <w:r w:rsidR="00BD4F9E" w:rsidRPr="005F5367">
        <w:rPr>
          <w:color w:val="000000" w:themeColor="text1"/>
          <w:sz w:val="28"/>
          <w:szCs w:val="28"/>
          <w:lang w:val="uk-UA"/>
        </w:rPr>
        <w:t xml:space="preserve">та реабілітація </w:t>
      </w:r>
      <w:r w:rsidRPr="005F5367">
        <w:rPr>
          <w:color w:val="000000" w:themeColor="text1"/>
          <w:sz w:val="28"/>
          <w:szCs w:val="28"/>
          <w:lang w:val="uk-UA"/>
        </w:rPr>
        <w:t>поляга</w:t>
      </w:r>
      <w:r w:rsidR="00BD4F9E" w:rsidRPr="005F5367">
        <w:rPr>
          <w:color w:val="000000" w:themeColor="text1"/>
          <w:sz w:val="28"/>
          <w:szCs w:val="28"/>
          <w:lang w:val="uk-UA"/>
        </w:rPr>
        <w:t>ють</w:t>
      </w:r>
      <w:r w:rsidRPr="005F5367">
        <w:rPr>
          <w:color w:val="000000" w:themeColor="text1"/>
          <w:sz w:val="28"/>
          <w:szCs w:val="28"/>
          <w:lang w:val="uk-UA"/>
        </w:rPr>
        <w:t xml:space="preserve"> в діях, спрямованих на осередок ураження в хребетному руховому сегменті, на чинники, </w:t>
      </w:r>
      <w:r w:rsidR="00BD4F9E" w:rsidRPr="005F5367">
        <w:rPr>
          <w:color w:val="000000" w:themeColor="text1"/>
          <w:sz w:val="28"/>
          <w:szCs w:val="28"/>
          <w:lang w:val="uk-UA"/>
        </w:rPr>
        <w:t>що </w:t>
      </w:r>
      <w:r w:rsidRPr="005F5367">
        <w:rPr>
          <w:color w:val="000000" w:themeColor="text1"/>
          <w:sz w:val="28"/>
          <w:szCs w:val="28"/>
          <w:lang w:val="uk-UA"/>
        </w:rPr>
        <w:t>сприяю</w:t>
      </w:r>
      <w:r w:rsidR="00BD4F9E" w:rsidRPr="005F5367">
        <w:rPr>
          <w:color w:val="000000" w:themeColor="text1"/>
          <w:sz w:val="28"/>
          <w:szCs w:val="28"/>
          <w:lang w:val="uk-UA"/>
        </w:rPr>
        <w:t>ють</w:t>
      </w:r>
      <w:r w:rsidRPr="005F5367">
        <w:rPr>
          <w:color w:val="000000" w:themeColor="text1"/>
          <w:sz w:val="28"/>
          <w:szCs w:val="28"/>
          <w:lang w:val="uk-UA"/>
        </w:rPr>
        <w:t xml:space="preserve"> появі неврологічних синдромів, а також на чинники, що</w:t>
      </w:r>
      <w:r w:rsidR="00BD4F9E" w:rsidRPr="005F5367">
        <w:rPr>
          <w:color w:val="000000" w:themeColor="text1"/>
          <w:sz w:val="28"/>
          <w:szCs w:val="28"/>
          <w:lang w:val="uk-UA"/>
        </w:rPr>
        <w:t> </w:t>
      </w:r>
      <w:r w:rsidRPr="005F5367">
        <w:rPr>
          <w:color w:val="000000" w:themeColor="text1"/>
          <w:sz w:val="28"/>
          <w:szCs w:val="28"/>
          <w:lang w:val="uk-UA"/>
        </w:rPr>
        <w:t>реалізовують їх [79, 81, 84]. Залежно від основних патогенетичних механізмів розвитку та стадії загострення в ураженому хребетному сегменті застосовують певні дії.</w:t>
      </w:r>
    </w:p>
    <w:p w:rsidR="0088496C" w:rsidRPr="005F5367" w:rsidRDefault="0088496C" w:rsidP="0088496C">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План лікувально-реабілітаційних заходів рекомендується складати з</w:t>
      </w:r>
      <w:r w:rsidR="009601E7" w:rsidRPr="005F5367">
        <w:rPr>
          <w:color w:val="000000" w:themeColor="text1"/>
          <w:sz w:val="28"/>
          <w:szCs w:val="28"/>
          <w:lang w:val="uk-UA"/>
        </w:rPr>
        <w:t> </w:t>
      </w:r>
      <w:r w:rsidRPr="005F5367">
        <w:rPr>
          <w:color w:val="000000" w:themeColor="text1"/>
          <w:sz w:val="28"/>
          <w:szCs w:val="28"/>
          <w:lang w:val="uk-UA"/>
        </w:rPr>
        <w:t>урахуванням переважаючих клінічних синдромів [20, 48].</w:t>
      </w:r>
    </w:p>
    <w:p w:rsidR="0088496C" w:rsidRPr="005F5367" w:rsidRDefault="0088496C" w:rsidP="0088496C">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При больовому синдромі використовують анальгетики, нейролептики, транквілізатори, відволікаючі і дратівливі засоби і дії, інфільтраційну терапію, хлоретілову блокаду, диадинамотерапію, УФО, електрофорез анальгетиків, компреси з диметилсульфоксидом, іммобілізацію, дерецепцію дисків. Використовують методи рефлекторної терапії: лазеротерапію, дратівливі засоби, різні види акупунктури [20].</w:t>
      </w:r>
    </w:p>
    <w:p w:rsidR="0088496C" w:rsidRPr="005F5367" w:rsidRDefault="0088496C" w:rsidP="0088496C">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При ортопедичному синдромі (нестабільність в хребетному сегменті, руховий блок, стенозуючі явища) рекомендуються іммобілізація, витягнення, </w:t>
      </w:r>
      <w:r w:rsidR="009601E7" w:rsidRPr="005F5367">
        <w:rPr>
          <w:color w:val="000000" w:themeColor="text1"/>
          <w:sz w:val="28"/>
          <w:szCs w:val="28"/>
          <w:lang w:val="uk-UA"/>
        </w:rPr>
        <w:t>функціональні вправи</w:t>
      </w:r>
      <w:r w:rsidRPr="005F5367">
        <w:rPr>
          <w:color w:val="000000" w:themeColor="text1"/>
          <w:sz w:val="28"/>
          <w:szCs w:val="28"/>
          <w:lang w:val="uk-UA"/>
        </w:rPr>
        <w:t>, і</w:t>
      </w:r>
      <w:r w:rsidR="009601E7" w:rsidRPr="005F5367">
        <w:rPr>
          <w:color w:val="000000" w:themeColor="text1"/>
          <w:sz w:val="28"/>
          <w:szCs w:val="28"/>
          <w:lang w:val="uk-UA"/>
        </w:rPr>
        <w:t>о</w:t>
      </w:r>
      <w:r w:rsidRPr="005F5367">
        <w:rPr>
          <w:color w:val="000000" w:themeColor="text1"/>
          <w:sz w:val="28"/>
          <w:szCs w:val="28"/>
          <w:lang w:val="uk-UA"/>
        </w:rPr>
        <w:t>нізація дисків, різні операції.</w:t>
      </w:r>
    </w:p>
    <w:p w:rsidR="0088496C" w:rsidRPr="005F5367" w:rsidRDefault="0088496C" w:rsidP="0088496C">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При порушеннях мікроциркуляції в тканинах хребта і на периферії (набряк, ішемія, гіпоксія) призначають протинабрякові, спазмолітичні засоби (нікотинова кислота, компламін, нікошпан), гангліоблокатори (ганглерон та ін.), інфільтраційну терапію, ультразвук, сегментарний масаж, </w:t>
      </w:r>
      <w:r w:rsidRPr="005F5367">
        <w:rPr>
          <w:color w:val="000000" w:themeColor="text1"/>
          <w:sz w:val="28"/>
          <w:szCs w:val="28"/>
          <w:lang w:val="uk-UA"/>
        </w:rPr>
        <w:lastRenderedPageBreak/>
        <w:t>рефлексотерапію, місцеве тепло [49].</w:t>
      </w:r>
    </w:p>
    <w:p w:rsidR="0088496C" w:rsidRPr="005F5367" w:rsidRDefault="0088496C" w:rsidP="0088496C">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При </w:t>
      </w:r>
      <w:r w:rsidR="009601E7" w:rsidRPr="005F5367">
        <w:rPr>
          <w:color w:val="000000" w:themeColor="text1"/>
          <w:sz w:val="28"/>
          <w:szCs w:val="28"/>
          <w:lang w:val="uk-UA"/>
        </w:rPr>
        <w:t xml:space="preserve">переважаючому клінічному синдромі – </w:t>
      </w:r>
      <w:r w:rsidRPr="005F5367">
        <w:rPr>
          <w:color w:val="000000" w:themeColor="text1"/>
          <w:sz w:val="28"/>
          <w:szCs w:val="28"/>
          <w:lang w:val="uk-UA"/>
        </w:rPr>
        <w:t>м’язово-дистонічн</w:t>
      </w:r>
      <w:r w:rsidR="009601E7" w:rsidRPr="005F5367">
        <w:rPr>
          <w:color w:val="000000" w:themeColor="text1"/>
          <w:sz w:val="28"/>
          <w:szCs w:val="28"/>
          <w:lang w:val="uk-UA"/>
        </w:rPr>
        <w:t>і</w:t>
      </w:r>
      <w:r w:rsidRPr="005F5367">
        <w:rPr>
          <w:color w:val="000000" w:themeColor="text1"/>
          <w:sz w:val="28"/>
          <w:szCs w:val="28"/>
          <w:lang w:val="uk-UA"/>
        </w:rPr>
        <w:t xml:space="preserve"> порушення</w:t>
      </w:r>
      <w:r w:rsidR="00BD4F9E" w:rsidRPr="005F5367">
        <w:rPr>
          <w:color w:val="000000" w:themeColor="text1"/>
          <w:sz w:val="28"/>
          <w:szCs w:val="28"/>
          <w:lang w:val="uk-UA"/>
        </w:rPr>
        <w:t xml:space="preserve"> –</w:t>
      </w:r>
      <w:r w:rsidRPr="005F5367">
        <w:rPr>
          <w:color w:val="000000" w:themeColor="text1"/>
          <w:sz w:val="28"/>
          <w:szCs w:val="28"/>
          <w:lang w:val="uk-UA"/>
        </w:rPr>
        <w:t xml:space="preserve"> проводять теплові процедури, масаж, інфільтраційну терапію, рекомендуються транквілізатори і міорелаксанти, ультразвук, рефлексотерапія, аутогенна релаксація (табл. 1.1).</w:t>
      </w:r>
    </w:p>
    <w:p w:rsidR="0088496C" w:rsidRPr="005F5367" w:rsidRDefault="0088496C" w:rsidP="0088496C">
      <w:pPr>
        <w:widowControl w:val="0"/>
        <w:spacing w:line="360" w:lineRule="auto"/>
        <w:ind w:firstLine="709"/>
        <w:jc w:val="right"/>
        <w:rPr>
          <w:color w:val="000000" w:themeColor="text1"/>
          <w:sz w:val="28"/>
          <w:szCs w:val="28"/>
          <w:lang w:val="uk-UA"/>
        </w:rPr>
      </w:pPr>
      <w:r w:rsidRPr="005F5367">
        <w:rPr>
          <w:color w:val="000000" w:themeColor="text1"/>
          <w:sz w:val="28"/>
          <w:szCs w:val="28"/>
          <w:lang w:val="uk-UA"/>
        </w:rPr>
        <w:t xml:space="preserve">Таблиця 1.1 </w:t>
      </w:r>
    </w:p>
    <w:p w:rsidR="0088496C" w:rsidRPr="005F5367" w:rsidRDefault="0088496C" w:rsidP="0088496C">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Реабілітаційні заходи при шийному остеохондрозі хребта з урахуванням патогенетичних механізмів розвитку захворювання</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2802"/>
        <w:gridCol w:w="6304"/>
      </w:tblGrid>
      <w:tr w:rsidR="0088496C" w:rsidRPr="005F5367" w:rsidTr="00210D1B">
        <w:trPr>
          <w:jc w:val="center"/>
        </w:trPr>
        <w:tc>
          <w:tcPr>
            <w:tcW w:w="2802" w:type="dxa"/>
            <w:tcBorders>
              <w:top w:val="single" w:sz="6" w:space="0" w:color="auto"/>
              <w:left w:val="single" w:sz="6" w:space="0" w:color="auto"/>
              <w:bottom w:val="single" w:sz="6" w:space="0" w:color="auto"/>
              <w:right w:val="single" w:sz="6" w:space="0" w:color="auto"/>
            </w:tcBorders>
          </w:tcPr>
          <w:p w:rsidR="0088496C" w:rsidRPr="005F5367" w:rsidRDefault="0088496C" w:rsidP="00210D1B">
            <w:pPr>
              <w:widowControl w:val="0"/>
              <w:spacing w:line="360" w:lineRule="auto"/>
              <w:jc w:val="center"/>
              <w:rPr>
                <w:color w:val="000000" w:themeColor="text1"/>
                <w:sz w:val="28"/>
                <w:szCs w:val="28"/>
                <w:lang w:val="uk-UA"/>
              </w:rPr>
            </w:pPr>
            <w:r w:rsidRPr="005F5367">
              <w:rPr>
                <w:color w:val="000000" w:themeColor="text1"/>
                <w:sz w:val="28"/>
                <w:szCs w:val="28"/>
                <w:lang w:val="uk-UA"/>
              </w:rPr>
              <w:t>Механізм розвитку захворювання</w:t>
            </w:r>
          </w:p>
        </w:tc>
        <w:tc>
          <w:tcPr>
            <w:tcW w:w="6304" w:type="dxa"/>
            <w:tcBorders>
              <w:top w:val="single" w:sz="6" w:space="0" w:color="auto"/>
              <w:left w:val="single" w:sz="6" w:space="0" w:color="auto"/>
              <w:bottom w:val="single" w:sz="6" w:space="0" w:color="auto"/>
              <w:right w:val="single" w:sz="6" w:space="0" w:color="auto"/>
            </w:tcBorders>
          </w:tcPr>
          <w:p w:rsidR="0088496C" w:rsidRPr="005F5367" w:rsidRDefault="0088496C" w:rsidP="00210D1B">
            <w:pPr>
              <w:widowControl w:val="0"/>
              <w:spacing w:line="360" w:lineRule="auto"/>
              <w:jc w:val="center"/>
              <w:rPr>
                <w:color w:val="000000" w:themeColor="text1"/>
                <w:sz w:val="28"/>
                <w:szCs w:val="28"/>
                <w:lang w:val="uk-UA"/>
              </w:rPr>
            </w:pPr>
            <w:r w:rsidRPr="005F5367">
              <w:rPr>
                <w:color w:val="000000" w:themeColor="text1"/>
                <w:sz w:val="28"/>
                <w:szCs w:val="28"/>
                <w:lang w:val="uk-UA"/>
              </w:rPr>
              <w:t>Реабілітаційні заходи</w:t>
            </w:r>
          </w:p>
        </w:tc>
      </w:tr>
      <w:tr w:rsidR="0088496C" w:rsidRPr="006A6453" w:rsidTr="00210D1B">
        <w:trPr>
          <w:jc w:val="center"/>
        </w:trPr>
        <w:tc>
          <w:tcPr>
            <w:tcW w:w="2802" w:type="dxa"/>
            <w:tcBorders>
              <w:top w:val="single" w:sz="6" w:space="0" w:color="auto"/>
              <w:left w:val="single" w:sz="6" w:space="0" w:color="auto"/>
              <w:bottom w:val="single" w:sz="6" w:space="0" w:color="auto"/>
              <w:right w:val="single" w:sz="6" w:space="0" w:color="auto"/>
            </w:tcBorders>
          </w:tcPr>
          <w:p w:rsidR="0088496C" w:rsidRPr="005F5367" w:rsidRDefault="0088496C" w:rsidP="00210D1B">
            <w:pPr>
              <w:widowControl w:val="0"/>
              <w:spacing w:line="360" w:lineRule="auto"/>
              <w:jc w:val="both"/>
              <w:rPr>
                <w:color w:val="000000" w:themeColor="text1"/>
                <w:sz w:val="28"/>
                <w:szCs w:val="28"/>
                <w:lang w:val="uk-UA"/>
              </w:rPr>
            </w:pPr>
            <w:r w:rsidRPr="005F5367">
              <w:rPr>
                <w:color w:val="000000" w:themeColor="text1"/>
                <w:sz w:val="28"/>
                <w:szCs w:val="28"/>
                <w:lang w:val="uk-UA"/>
              </w:rPr>
              <w:t>1. При послабленні фіксаційних властивостей зв’язково-суглобового апарату хребетного сегменту</w:t>
            </w:r>
          </w:p>
        </w:tc>
        <w:tc>
          <w:tcPr>
            <w:tcW w:w="6304" w:type="dxa"/>
            <w:tcBorders>
              <w:top w:val="single" w:sz="6" w:space="0" w:color="auto"/>
              <w:left w:val="single" w:sz="6" w:space="0" w:color="auto"/>
              <w:bottom w:val="single" w:sz="6" w:space="0" w:color="auto"/>
              <w:right w:val="single" w:sz="6" w:space="0" w:color="auto"/>
            </w:tcBorders>
          </w:tcPr>
          <w:p w:rsidR="0088496C" w:rsidRPr="005F5367" w:rsidRDefault="0088496C" w:rsidP="00210D1B">
            <w:pPr>
              <w:widowControl w:val="0"/>
              <w:spacing w:line="360" w:lineRule="auto"/>
              <w:jc w:val="both"/>
              <w:rPr>
                <w:color w:val="000000" w:themeColor="text1"/>
                <w:sz w:val="28"/>
                <w:szCs w:val="28"/>
                <w:lang w:val="uk-UA"/>
              </w:rPr>
            </w:pPr>
            <w:r w:rsidRPr="005F5367">
              <w:rPr>
                <w:color w:val="000000" w:themeColor="text1"/>
                <w:sz w:val="28"/>
                <w:szCs w:val="28"/>
                <w:lang w:val="uk-UA"/>
              </w:rPr>
              <w:t xml:space="preserve">1. Для пасивній фіксації використовують ліжковий режим, фіксувальні пристрої, милиці і так далі. </w:t>
            </w:r>
            <w:r w:rsidR="00BD4F9E" w:rsidRPr="005F5367">
              <w:rPr>
                <w:color w:val="000000" w:themeColor="text1"/>
                <w:sz w:val="28"/>
                <w:szCs w:val="28"/>
                <w:lang w:val="uk-UA"/>
              </w:rPr>
              <w:br/>
            </w:r>
            <w:r w:rsidRPr="005F5367">
              <w:rPr>
                <w:color w:val="000000" w:themeColor="text1"/>
                <w:sz w:val="28"/>
                <w:szCs w:val="28"/>
                <w:lang w:val="uk-UA"/>
              </w:rPr>
              <w:t>2.</w:t>
            </w:r>
            <w:r w:rsidR="00BD4F9E" w:rsidRPr="005F5367">
              <w:rPr>
                <w:color w:val="000000" w:themeColor="text1"/>
                <w:sz w:val="28"/>
                <w:szCs w:val="28"/>
                <w:lang w:val="uk-UA"/>
              </w:rPr>
              <w:t> </w:t>
            </w:r>
            <w:r w:rsidRPr="005F5367">
              <w:rPr>
                <w:color w:val="000000" w:themeColor="text1"/>
                <w:sz w:val="28"/>
                <w:szCs w:val="28"/>
                <w:lang w:val="uk-UA"/>
              </w:rPr>
              <w:t>В цілях локальної м’язової фіксації застосовують дратівливі препарати на область, що відповідає ураженому руховому сегменту: фізичні методи; стимулюючий масаж; введення голок безпосередньо в міжпоперечні м’язи для стимуляції їх скорочення; медикаментозні препарати, сприяючі створенню органічної фіксації; засоби, стимулюючі репаративні процеси; анаболічні препарати; протиотрути і комплексоны; препарати, що містять отрути бджіл і змій (апізатрон, вірапін, віпералгін, віпросал, та ін.).</w:t>
            </w:r>
          </w:p>
        </w:tc>
      </w:tr>
      <w:tr w:rsidR="0088496C" w:rsidRPr="005F5367" w:rsidTr="00210D1B">
        <w:trPr>
          <w:jc w:val="center"/>
        </w:trPr>
        <w:tc>
          <w:tcPr>
            <w:tcW w:w="2802" w:type="dxa"/>
            <w:tcBorders>
              <w:top w:val="single" w:sz="6" w:space="0" w:color="auto"/>
              <w:left w:val="single" w:sz="6" w:space="0" w:color="auto"/>
              <w:bottom w:val="single" w:sz="6" w:space="0" w:color="auto"/>
              <w:right w:val="single" w:sz="6" w:space="0" w:color="auto"/>
            </w:tcBorders>
          </w:tcPr>
          <w:p w:rsidR="0088496C" w:rsidRPr="005F5367" w:rsidRDefault="0088496C" w:rsidP="00210D1B">
            <w:pPr>
              <w:widowControl w:val="0"/>
              <w:spacing w:line="360" w:lineRule="auto"/>
              <w:jc w:val="both"/>
              <w:rPr>
                <w:color w:val="000000" w:themeColor="text1"/>
                <w:sz w:val="28"/>
                <w:szCs w:val="28"/>
                <w:lang w:val="uk-UA"/>
              </w:rPr>
            </w:pPr>
            <w:r w:rsidRPr="005F5367">
              <w:rPr>
                <w:color w:val="000000" w:themeColor="text1"/>
                <w:sz w:val="28"/>
                <w:szCs w:val="28"/>
                <w:lang w:val="uk-UA"/>
              </w:rPr>
              <w:t xml:space="preserve">2. При наявності механічних чинників патології (грижа диска, утиск капсули міжхребцевого </w:t>
            </w:r>
            <w:r w:rsidRPr="005F5367">
              <w:rPr>
                <w:color w:val="000000" w:themeColor="text1"/>
                <w:sz w:val="28"/>
                <w:szCs w:val="28"/>
                <w:lang w:val="uk-UA"/>
              </w:rPr>
              <w:lastRenderedPageBreak/>
              <w:t>суглоба та ін.)</w:t>
            </w:r>
          </w:p>
        </w:tc>
        <w:tc>
          <w:tcPr>
            <w:tcW w:w="6304" w:type="dxa"/>
            <w:tcBorders>
              <w:top w:val="single" w:sz="6" w:space="0" w:color="auto"/>
              <w:left w:val="single" w:sz="6" w:space="0" w:color="auto"/>
              <w:bottom w:val="single" w:sz="6" w:space="0" w:color="auto"/>
              <w:right w:val="single" w:sz="6" w:space="0" w:color="auto"/>
            </w:tcBorders>
          </w:tcPr>
          <w:p w:rsidR="0088496C" w:rsidRPr="005F5367" w:rsidRDefault="0088496C" w:rsidP="00210D1B">
            <w:pPr>
              <w:widowControl w:val="0"/>
              <w:spacing w:line="360" w:lineRule="auto"/>
              <w:jc w:val="both"/>
              <w:rPr>
                <w:color w:val="000000" w:themeColor="text1"/>
                <w:sz w:val="28"/>
                <w:szCs w:val="28"/>
                <w:lang w:val="uk-UA"/>
              </w:rPr>
            </w:pPr>
            <w:r w:rsidRPr="005F5367">
              <w:rPr>
                <w:color w:val="000000" w:themeColor="text1"/>
                <w:sz w:val="28"/>
                <w:szCs w:val="28"/>
                <w:lang w:val="uk-UA"/>
              </w:rPr>
              <w:lastRenderedPageBreak/>
              <w:t xml:space="preserve">Застосовуються дії, що зменшують об’єм патологічних утворень – джерел іритації. При прогресі захворювання, якщо немає свідчень для хірургічної декомпресії нервових елементів, показані в першу чергу нейроортопедичні засоби </w:t>
            </w:r>
            <w:r w:rsidRPr="005F5367">
              <w:rPr>
                <w:color w:val="000000" w:themeColor="text1"/>
                <w:sz w:val="28"/>
                <w:szCs w:val="28"/>
                <w:lang w:val="uk-UA"/>
              </w:rPr>
              <w:lastRenderedPageBreak/>
              <w:t>(тракційні, мануальні) і дегідратуючі препарати (урегіт, фуросемід, лазікс, гіпотіазид, діакарб та ін.). У подальшому при необхідності продовжують проводити заходи, сприяючі створенню локальної міофіксації.</w:t>
            </w:r>
          </w:p>
        </w:tc>
      </w:tr>
    </w:tbl>
    <w:p w:rsidR="0088496C" w:rsidRPr="005F5367" w:rsidRDefault="0088496C" w:rsidP="0088496C">
      <w:pPr>
        <w:widowControl w:val="0"/>
        <w:spacing w:line="360" w:lineRule="auto"/>
        <w:ind w:firstLine="709"/>
        <w:jc w:val="right"/>
        <w:rPr>
          <w:color w:val="000000" w:themeColor="text1"/>
          <w:sz w:val="28"/>
          <w:szCs w:val="28"/>
          <w:lang w:val="uk-UA"/>
        </w:rPr>
      </w:pPr>
      <w:r w:rsidRPr="005F5367">
        <w:rPr>
          <w:color w:val="000000" w:themeColor="text1"/>
          <w:sz w:val="28"/>
          <w:szCs w:val="28"/>
          <w:lang w:val="uk-UA"/>
        </w:rPr>
        <w:lastRenderedPageBreak/>
        <w:t>Продовження таблиці 1.1</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2802"/>
        <w:gridCol w:w="6304"/>
      </w:tblGrid>
      <w:tr w:rsidR="0088496C" w:rsidRPr="006A6453" w:rsidTr="00210D1B">
        <w:trPr>
          <w:jc w:val="center"/>
        </w:trPr>
        <w:tc>
          <w:tcPr>
            <w:tcW w:w="2802" w:type="dxa"/>
            <w:tcBorders>
              <w:top w:val="single" w:sz="6" w:space="0" w:color="auto"/>
              <w:left w:val="single" w:sz="6" w:space="0" w:color="auto"/>
              <w:bottom w:val="single" w:sz="6" w:space="0" w:color="auto"/>
              <w:right w:val="single" w:sz="6" w:space="0" w:color="auto"/>
            </w:tcBorders>
          </w:tcPr>
          <w:p w:rsidR="0088496C" w:rsidRPr="005F5367" w:rsidRDefault="0088496C" w:rsidP="00210D1B">
            <w:pPr>
              <w:widowControl w:val="0"/>
              <w:spacing w:line="360" w:lineRule="auto"/>
              <w:jc w:val="both"/>
              <w:rPr>
                <w:color w:val="000000" w:themeColor="text1"/>
                <w:sz w:val="28"/>
                <w:szCs w:val="28"/>
                <w:lang w:val="uk-UA"/>
              </w:rPr>
            </w:pPr>
            <w:r w:rsidRPr="005F5367">
              <w:rPr>
                <w:color w:val="000000" w:themeColor="text1"/>
                <w:sz w:val="28"/>
                <w:szCs w:val="28"/>
                <w:lang w:val="uk-UA"/>
              </w:rPr>
              <w:t>3. При прогресі процесу</w:t>
            </w:r>
          </w:p>
        </w:tc>
        <w:tc>
          <w:tcPr>
            <w:tcW w:w="6304" w:type="dxa"/>
            <w:tcBorders>
              <w:top w:val="single" w:sz="6" w:space="0" w:color="auto"/>
              <w:left w:val="single" w:sz="6" w:space="0" w:color="auto"/>
              <w:bottom w:val="single" w:sz="6" w:space="0" w:color="auto"/>
              <w:right w:val="single" w:sz="6" w:space="0" w:color="auto"/>
            </w:tcBorders>
          </w:tcPr>
          <w:p w:rsidR="00BD4F9E" w:rsidRPr="005F5367" w:rsidRDefault="0088496C" w:rsidP="00210D1B">
            <w:pPr>
              <w:widowControl w:val="0"/>
              <w:spacing w:line="360" w:lineRule="auto"/>
              <w:jc w:val="both"/>
              <w:rPr>
                <w:color w:val="000000" w:themeColor="text1"/>
                <w:sz w:val="28"/>
                <w:szCs w:val="28"/>
                <w:lang w:val="uk-UA"/>
              </w:rPr>
            </w:pPr>
            <w:r w:rsidRPr="005F5367">
              <w:rPr>
                <w:color w:val="000000" w:themeColor="text1"/>
                <w:sz w:val="28"/>
                <w:szCs w:val="28"/>
                <w:lang w:val="uk-UA"/>
              </w:rPr>
              <w:t>1. Для дії на реактивно змінені тканини в зоні ураженого хребетного сегменту доцільно застосовувати десенсибілізуючі засоби (піпольфен, димедрол, тавегіл, супрастин</w:t>
            </w:r>
            <w:r w:rsidR="00BD4F9E" w:rsidRPr="005F5367">
              <w:rPr>
                <w:color w:val="000000" w:themeColor="text1"/>
                <w:sz w:val="28"/>
                <w:szCs w:val="28"/>
                <w:lang w:val="uk-UA"/>
              </w:rPr>
              <w:t xml:space="preserve"> і т.і.</w:t>
            </w:r>
            <w:r w:rsidRPr="005F5367">
              <w:rPr>
                <w:color w:val="000000" w:themeColor="text1"/>
                <w:sz w:val="28"/>
                <w:szCs w:val="28"/>
                <w:lang w:val="uk-UA"/>
              </w:rPr>
              <w:t xml:space="preserve">). </w:t>
            </w:r>
          </w:p>
          <w:p w:rsidR="0088496C" w:rsidRPr="005F5367" w:rsidRDefault="0088496C" w:rsidP="00210D1B">
            <w:pPr>
              <w:widowControl w:val="0"/>
              <w:spacing w:line="360" w:lineRule="auto"/>
              <w:jc w:val="both"/>
              <w:rPr>
                <w:color w:val="000000" w:themeColor="text1"/>
                <w:sz w:val="28"/>
                <w:szCs w:val="28"/>
                <w:lang w:val="uk-UA"/>
              </w:rPr>
            </w:pPr>
            <w:r w:rsidRPr="005F5367">
              <w:rPr>
                <w:color w:val="000000" w:themeColor="text1"/>
                <w:sz w:val="28"/>
                <w:szCs w:val="28"/>
                <w:lang w:val="uk-UA"/>
              </w:rPr>
              <w:t>2. При аутоіммунних порушеннях – імунодепресанти (пеніцилламін, амінокапронова кислота) і нестероїдні протизапальні препарати (ібупрофен, вольтарен, бутадіон, реопірин, хлотазол, напросин).</w:t>
            </w:r>
          </w:p>
        </w:tc>
      </w:tr>
      <w:tr w:rsidR="0088496C" w:rsidRPr="006A6453" w:rsidTr="00210D1B">
        <w:trPr>
          <w:jc w:val="center"/>
        </w:trPr>
        <w:tc>
          <w:tcPr>
            <w:tcW w:w="2802" w:type="dxa"/>
            <w:tcBorders>
              <w:top w:val="single" w:sz="6" w:space="0" w:color="auto"/>
              <w:left w:val="single" w:sz="6" w:space="0" w:color="auto"/>
              <w:bottom w:val="single" w:sz="6" w:space="0" w:color="auto"/>
              <w:right w:val="single" w:sz="6" w:space="0" w:color="auto"/>
            </w:tcBorders>
          </w:tcPr>
          <w:p w:rsidR="0088496C" w:rsidRPr="005F5367" w:rsidRDefault="0088496C" w:rsidP="00210D1B">
            <w:pPr>
              <w:widowControl w:val="0"/>
              <w:spacing w:line="360" w:lineRule="auto"/>
              <w:ind w:firstLine="52"/>
              <w:jc w:val="both"/>
              <w:rPr>
                <w:color w:val="000000" w:themeColor="text1"/>
                <w:sz w:val="28"/>
                <w:szCs w:val="28"/>
                <w:lang w:val="uk-UA"/>
              </w:rPr>
            </w:pPr>
            <w:r w:rsidRPr="005F5367">
              <w:rPr>
                <w:color w:val="000000" w:themeColor="text1"/>
                <w:sz w:val="28"/>
                <w:szCs w:val="28"/>
                <w:lang w:val="uk-UA"/>
              </w:rPr>
              <w:t>4. При дісгемітичних розладах в зоні зміненого хребетного сегменту</w:t>
            </w:r>
          </w:p>
        </w:tc>
        <w:tc>
          <w:tcPr>
            <w:tcW w:w="6304" w:type="dxa"/>
            <w:tcBorders>
              <w:top w:val="single" w:sz="6" w:space="0" w:color="auto"/>
              <w:left w:val="single" w:sz="6" w:space="0" w:color="auto"/>
              <w:bottom w:val="single" w:sz="6" w:space="0" w:color="auto"/>
              <w:right w:val="single" w:sz="6" w:space="0" w:color="auto"/>
            </w:tcBorders>
          </w:tcPr>
          <w:p w:rsidR="0088496C" w:rsidRPr="005F5367" w:rsidRDefault="0088496C" w:rsidP="00BD4F9E">
            <w:pPr>
              <w:widowControl w:val="0"/>
              <w:spacing w:line="360" w:lineRule="auto"/>
              <w:jc w:val="both"/>
              <w:rPr>
                <w:color w:val="000000" w:themeColor="text1"/>
                <w:sz w:val="28"/>
                <w:szCs w:val="28"/>
                <w:lang w:val="uk-UA"/>
              </w:rPr>
            </w:pPr>
            <w:r w:rsidRPr="005F5367">
              <w:rPr>
                <w:color w:val="000000" w:themeColor="text1"/>
                <w:sz w:val="28"/>
                <w:szCs w:val="28"/>
                <w:lang w:val="uk-UA"/>
              </w:rPr>
              <w:t>Призначають препарати, нормалізуючікрово- і</w:t>
            </w:r>
            <w:r w:rsidR="00BD4F9E" w:rsidRPr="005F5367">
              <w:rPr>
                <w:color w:val="000000" w:themeColor="text1"/>
                <w:sz w:val="28"/>
                <w:szCs w:val="28"/>
                <w:lang w:val="uk-UA"/>
              </w:rPr>
              <w:t> </w:t>
            </w:r>
            <w:r w:rsidRPr="005F5367">
              <w:rPr>
                <w:color w:val="000000" w:themeColor="text1"/>
                <w:sz w:val="28"/>
                <w:szCs w:val="28"/>
                <w:lang w:val="uk-UA"/>
              </w:rPr>
              <w:t>лімфообіг (эуфіллін, компламін, андекалін, ділмінал та ін.), сприяючі ліквідації венозних порушень (глівенол, ескузан та ін.).</w:t>
            </w:r>
          </w:p>
        </w:tc>
      </w:tr>
    </w:tbl>
    <w:p w:rsidR="0088496C" w:rsidRPr="005F5367" w:rsidRDefault="0088496C" w:rsidP="0088496C">
      <w:pPr>
        <w:widowControl w:val="0"/>
        <w:spacing w:line="360" w:lineRule="auto"/>
        <w:ind w:firstLine="709"/>
        <w:jc w:val="both"/>
        <w:rPr>
          <w:color w:val="000000" w:themeColor="text1"/>
          <w:sz w:val="28"/>
          <w:szCs w:val="28"/>
          <w:lang w:val="uk-UA"/>
        </w:rPr>
      </w:pPr>
    </w:p>
    <w:p w:rsidR="0088496C" w:rsidRPr="005F5367" w:rsidRDefault="0088496C" w:rsidP="0088496C">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При міодистрофі</w:t>
      </w:r>
      <w:r w:rsidR="00BD39BD">
        <w:rPr>
          <w:color w:val="000000" w:themeColor="text1"/>
          <w:sz w:val="28"/>
          <w:szCs w:val="28"/>
          <w:lang w:val="uk-UA"/>
        </w:rPr>
        <w:t>ї</w:t>
      </w:r>
      <w:r w:rsidRPr="005F5367">
        <w:rPr>
          <w:color w:val="000000" w:themeColor="text1"/>
          <w:sz w:val="28"/>
          <w:szCs w:val="28"/>
          <w:lang w:val="uk-UA"/>
        </w:rPr>
        <w:t xml:space="preserve"> і нейроостеофиброзе проводять сегментарно-точковий масаж, гормоно- і ферментотерапію місцево, підшкірноі</w:t>
      </w:r>
      <w:r w:rsidR="00BD4F9E" w:rsidRPr="005F5367">
        <w:rPr>
          <w:color w:val="000000" w:themeColor="text1"/>
          <w:sz w:val="28"/>
          <w:szCs w:val="28"/>
          <w:lang w:val="uk-UA"/>
        </w:rPr>
        <w:t> </w:t>
      </w:r>
      <w:r w:rsidRPr="005F5367">
        <w:rPr>
          <w:color w:val="000000" w:themeColor="text1"/>
          <w:sz w:val="28"/>
          <w:szCs w:val="28"/>
          <w:lang w:val="uk-UA"/>
        </w:rPr>
        <w:t>внутрішньом’язово, використовують біостимулятори і розсмоктуючі засоби.</w:t>
      </w:r>
    </w:p>
    <w:p w:rsidR="0088496C" w:rsidRPr="005F5367" w:rsidRDefault="0088496C" w:rsidP="0088496C">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При порушеннях нервової провідності призначають антихолинэстеразні препарати, вітамінотерапію, масаж, </w:t>
      </w:r>
      <w:r w:rsidR="00BD4F9E" w:rsidRPr="005F5367">
        <w:rPr>
          <w:color w:val="000000" w:themeColor="text1"/>
          <w:sz w:val="28"/>
          <w:szCs w:val="28"/>
          <w:lang w:val="uk-UA"/>
        </w:rPr>
        <w:t>фізичну терапію</w:t>
      </w:r>
      <w:r w:rsidRPr="005F5367">
        <w:rPr>
          <w:color w:val="000000" w:themeColor="text1"/>
          <w:sz w:val="28"/>
          <w:szCs w:val="28"/>
          <w:lang w:val="uk-UA"/>
        </w:rPr>
        <w:t>, анаболічні гормони, АТФ, біостимулятори, що розсмоктують засоби, операції [49].</w:t>
      </w:r>
    </w:p>
    <w:p w:rsidR="0088496C" w:rsidRPr="005F5367" w:rsidRDefault="0088496C" w:rsidP="0088496C">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При порушенні церебрального, спинномозкового або периферичного кровообігу обов’язковий </w:t>
      </w:r>
      <w:r w:rsidR="00C3737A">
        <w:rPr>
          <w:color w:val="000000" w:themeColor="text1"/>
          <w:sz w:val="28"/>
          <w:szCs w:val="28"/>
          <w:lang w:val="uk-UA"/>
        </w:rPr>
        <w:t>ліжков</w:t>
      </w:r>
      <w:r w:rsidRPr="005F5367">
        <w:rPr>
          <w:color w:val="000000" w:themeColor="text1"/>
          <w:sz w:val="28"/>
          <w:szCs w:val="28"/>
          <w:lang w:val="uk-UA"/>
        </w:rPr>
        <w:t xml:space="preserve">ий режим в гострий період, іммобілізація </w:t>
      </w:r>
      <w:r w:rsidRPr="005F5367">
        <w:rPr>
          <w:color w:val="000000" w:themeColor="text1"/>
          <w:sz w:val="28"/>
          <w:szCs w:val="28"/>
          <w:lang w:val="uk-UA"/>
        </w:rPr>
        <w:lastRenderedPageBreak/>
        <w:t>ураженого відділу хребта, рекомендуються спазмолітики, гіпотензивні, кардіотонічні, протинабрякові засоби, нейролептики і транквілізатори, антигістамінні препарати, декомпресія ураженої посудини.</w:t>
      </w:r>
    </w:p>
    <w:p w:rsidR="0088496C" w:rsidRPr="00C3737A" w:rsidRDefault="0088496C" w:rsidP="0088496C">
      <w:pPr>
        <w:widowControl w:val="0"/>
        <w:spacing w:line="360" w:lineRule="auto"/>
        <w:ind w:firstLine="709"/>
        <w:jc w:val="both"/>
        <w:rPr>
          <w:color w:val="000000" w:themeColor="text1"/>
          <w:spacing w:val="-4"/>
          <w:sz w:val="28"/>
          <w:szCs w:val="28"/>
          <w:lang w:val="uk-UA"/>
        </w:rPr>
      </w:pPr>
      <w:r w:rsidRPr="00C3737A">
        <w:rPr>
          <w:color w:val="000000" w:themeColor="text1"/>
          <w:spacing w:val="-4"/>
          <w:sz w:val="28"/>
          <w:szCs w:val="28"/>
          <w:lang w:val="uk-UA"/>
        </w:rPr>
        <w:t>При реактивних рубцово-спа</w:t>
      </w:r>
      <w:r w:rsidR="00C3737A" w:rsidRPr="00C3737A">
        <w:rPr>
          <w:color w:val="000000" w:themeColor="text1"/>
          <w:spacing w:val="-4"/>
          <w:sz w:val="28"/>
          <w:szCs w:val="28"/>
          <w:lang w:val="uk-UA"/>
        </w:rPr>
        <w:t>й</w:t>
      </w:r>
      <w:r w:rsidRPr="00C3737A">
        <w:rPr>
          <w:color w:val="000000" w:themeColor="text1"/>
          <w:spacing w:val="-4"/>
          <w:sz w:val="28"/>
          <w:szCs w:val="28"/>
          <w:lang w:val="uk-UA"/>
        </w:rPr>
        <w:t>кових змінах в епідуральній клітковині, оболонках нервів спинного мозку потрібно гормоно- і ензимотерапія (введення в епідуральну клітковину, внутрішньом’язово, підшкірно, з використанням фонофореза), розсмоктуючі засоби, біостимулятори, посічення спайок [45].</w:t>
      </w:r>
    </w:p>
    <w:p w:rsidR="0088496C" w:rsidRPr="005F5367" w:rsidRDefault="0088496C" w:rsidP="0088496C">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При аутоімунних порушеннях і гуморальних реакціях, при стресі призначають антигістамінні, десенсибілізуючі засоби, біостимулятори, анаболічні гормони, нейролептики і транквілізатори, препарати із слабкою імунодепресивною дією.</w:t>
      </w:r>
    </w:p>
    <w:p w:rsidR="0088496C" w:rsidRPr="005F5367" w:rsidRDefault="0088496C" w:rsidP="0088496C">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Психопатологічні синдроми (невротичні, неврозоподібні) вимагають аутогенного тренування, раціональної психотерапії (бесіда-інформація, роз’яснення, переконання, переконання), психофармакотерапії, гіпнотерапії, рефлексотерапії [15, 17, 49].</w:t>
      </w:r>
    </w:p>
    <w:p w:rsidR="0088496C" w:rsidRPr="005F5367" w:rsidRDefault="0088496C" w:rsidP="0088496C">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Консервативна терапія хворих з шийним остеохондрозом хребта включає: режим, застосування медикаментозних засобів, блокади, ортопедичні, фізіотерапевтичні методи, </w:t>
      </w:r>
      <w:r w:rsidR="00BD4F9E" w:rsidRPr="005F5367">
        <w:rPr>
          <w:color w:val="000000" w:themeColor="text1"/>
          <w:sz w:val="28"/>
          <w:szCs w:val="28"/>
          <w:lang w:val="uk-UA"/>
        </w:rPr>
        <w:t>функціональні вправи</w:t>
      </w:r>
      <w:r w:rsidRPr="005F5367">
        <w:rPr>
          <w:color w:val="000000" w:themeColor="text1"/>
          <w:sz w:val="28"/>
          <w:szCs w:val="28"/>
          <w:lang w:val="uk-UA"/>
        </w:rPr>
        <w:t>, масаж, гідрокінезотерапію, тракційні дії, мануальну терапію, рефлексотерапію і так далі [45].</w:t>
      </w:r>
    </w:p>
    <w:p w:rsidR="0088496C" w:rsidRPr="005F5367" w:rsidRDefault="0088496C" w:rsidP="0088496C">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Основні завдання реабілітації хворих з остеохондрозом хребта [23, 30]:</w:t>
      </w:r>
    </w:p>
    <w:p w:rsidR="0088496C" w:rsidRPr="005F5367" w:rsidRDefault="0088496C" w:rsidP="0088496C">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забезпечення спокою і розвантаження хребта;</w:t>
      </w:r>
    </w:p>
    <w:p w:rsidR="0088496C" w:rsidRPr="005F5367" w:rsidRDefault="0088496C" w:rsidP="0088496C">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боротьба з больовим синдромом;</w:t>
      </w:r>
    </w:p>
    <w:p w:rsidR="0088496C" w:rsidRPr="005F5367" w:rsidRDefault="0088496C" w:rsidP="0088496C">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боротьба з контрактурою м’язів і іншими рефлекторними проявами;</w:t>
      </w:r>
    </w:p>
    <w:p w:rsidR="0088496C" w:rsidRPr="005F5367" w:rsidRDefault="0088496C" w:rsidP="0088496C">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боротьба з реактивними змінами нервових елементів і інших м’яких тканин, що оточують хребет.</w:t>
      </w:r>
    </w:p>
    <w:p w:rsidR="0088496C" w:rsidRPr="005F5367" w:rsidRDefault="0088496C" w:rsidP="0088496C">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Попре те, що клінічні прояви захворювання такі різноманітні і за характером, і по локалізації залучених в процес органів і тканин (усі тканини верхніх і нижніх кінцівок, серце, діафрагма, м’язи і шкіра шиї, артерії голови і шиї), головна причина захворювання одна – роздратування або компресія </w:t>
      </w:r>
      <w:r w:rsidRPr="005F5367">
        <w:rPr>
          <w:color w:val="000000" w:themeColor="text1"/>
          <w:sz w:val="28"/>
          <w:szCs w:val="28"/>
          <w:lang w:val="uk-UA"/>
        </w:rPr>
        <w:lastRenderedPageBreak/>
        <w:t>корінців (і судин) спинного мозку [15, 17].</w:t>
      </w:r>
    </w:p>
    <w:p w:rsidR="0088496C" w:rsidRPr="005F5367" w:rsidRDefault="0088496C" w:rsidP="0088496C">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Корінці, що виходять зі спинного мозку, забезпечують іннервацію усіх перерахованих органів.</w:t>
      </w:r>
    </w:p>
    <w:p w:rsidR="0088496C" w:rsidRPr="005F5367" w:rsidRDefault="0088496C" w:rsidP="0088496C">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Зменшення компресії (роздратування) і супутнього запалення корінців спинного мозку сприяє стиханню різних клінічних проявів захворювання.</w:t>
      </w:r>
    </w:p>
    <w:p w:rsidR="0088496C" w:rsidRPr="005F5367" w:rsidRDefault="0088496C" w:rsidP="0088496C">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На це спрямовано різні форми </w:t>
      </w:r>
      <w:r w:rsidR="00BD4F9E" w:rsidRPr="005F5367">
        <w:rPr>
          <w:color w:val="000000" w:themeColor="text1"/>
          <w:sz w:val="28"/>
          <w:szCs w:val="28"/>
          <w:lang w:val="uk-UA"/>
        </w:rPr>
        <w:t>та засоби фізичної терапії</w:t>
      </w:r>
      <w:r w:rsidRPr="005F5367">
        <w:rPr>
          <w:color w:val="000000" w:themeColor="text1"/>
          <w:sz w:val="28"/>
          <w:szCs w:val="28"/>
          <w:lang w:val="uk-UA"/>
        </w:rPr>
        <w:t xml:space="preserve"> [20]. Єдність причини захворювання дає основу запропонувати єдині завдання </w:t>
      </w:r>
      <w:r w:rsidR="00BD4F9E" w:rsidRPr="005F5367">
        <w:rPr>
          <w:color w:val="000000" w:themeColor="text1"/>
          <w:sz w:val="28"/>
          <w:szCs w:val="28"/>
          <w:lang w:val="uk-UA"/>
        </w:rPr>
        <w:t>для функціональних вправ</w:t>
      </w:r>
      <w:r w:rsidRPr="005F5367">
        <w:rPr>
          <w:color w:val="000000" w:themeColor="text1"/>
          <w:sz w:val="28"/>
          <w:szCs w:val="28"/>
          <w:lang w:val="uk-UA"/>
        </w:rPr>
        <w:t xml:space="preserve"> і єдину методику зайняття для </w:t>
      </w:r>
      <w:r w:rsidR="00BD4F9E" w:rsidRPr="005F5367">
        <w:rPr>
          <w:color w:val="000000" w:themeColor="text1"/>
          <w:sz w:val="28"/>
          <w:szCs w:val="28"/>
          <w:lang w:val="uk-UA"/>
        </w:rPr>
        <w:t>пацієнтів</w:t>
      </w:r>
      <w:r w:rsidRPr="005F5367">
        <w:rPr>
          <w:color w:val="000000" w:themeColor="text1"/>
          <w:sz w:val="28"/>
          <w:szCs w:val="28"/>
          <w:lang w:val="uk-UA"/>
        </w:rPr>
        <w:t xml:space="preserve"> з такими різноманітними синдромами.</w:t>
      </w:r>
    </w:p>
    <w:p w:rsidR="0088496C" w:rsidRPr="005F5367" w:rsidRDefault="00BD4F9E" w:rsidP="0088496C">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При реабілітації</w:t>
      </w:r>
      <w:r w:rsidR="0088496C" w:rsidRPr="005F5367">
        <w:rPr>
          <w:color w:val="000000" w:themeColor="text1"/>
          <w:sz w:val="28"/>
          <w:szCs w:val="28"/>
          <w:lang w:val="uk-UA"/>
        </w:rPr>
        <w:t xml:space="preserve"> хворих остеохондрозом методами </w:t>
      </w:r>
      <w:r w:rsidRPr="005F5367">
        <w:rPr>
          <w:color w:val="000000" w:themeColor="text1"/>
          <w:sz w:val="28"/>
          <w:szCs w:val="28"/>
          <w:lang w:val="uk-UA"/>
        </w:rPr>
        <w:t>фізичної терапії</w:t>
      </w:r>
      <w:r w:rsidR="0088496C" w:rsidRPr="005F5367">
        <w:rPr>
          <w:color w:val="000000" w:themeColor="text1"/>
          <w:sz w:val="28"/>
          <w:szCs w:val="28"/>
          <w:lang w:val="uk-UA"/>
        </w:rPr>
        <w:t xml:space="preserve"> основну увагу слід звертати на усунення причини захворювання (компресія або роздратування корінців шийного відділу спинного мозку), а не на лікування симптомів захворювання (болі і обмеження функцій плечового суглоба при синдромі плечолопаткового періартриту, недостатність кровопостачання задніх відділів головного мозку при задньому шийному симпатичному синдромі; сердечні болі при кардіальному синдромі і так далі)  [20, 39].</w:t>
      </w:r>
    </w:p>
    <w:p w:rsidR="0088496C" w:rsidRPr="005F5367" w:rsidRDefault="0088496C" w:rsidP="0088496C">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Механізми лікувальної дії ф</w:t>
      </w:r>
      <w:r w:rsidR="00107F30" w:rsidRPr="005F5367">
        <w:rPr>
          <w:color w:val="000000" w:themeColor="text1"/>
          <w:sz w:val="28"/>
          <w:szCs w:val="28"/>
          <w:lang w:val="uk-UA"/>
        </w:rPr>
        <w:t>ункціональ</w:t>
      </w:r>
      <w:r w:rsidRPr="005F5367">
        <w:rPr>
          <w:color w:val="000000" w:themeColor="text1"/>
          <w:sz w:val="28"/>
          <w:szCs w:val="28"/>
          <w:lang w:val="uk-UA"/>
        </w:rPr>
        <w:t>них вправ детально вивчені і</w:t>
      </w:r>
      <w:r w:rsidR="00107F30" w:rsidRPr="005F5367">
        <w:rPr>
          <w:color w:val="000000" w:themeColor="text1"/>
          <w:sz w:val="28"/>
          <w:szCs w:val="28"/>
          <w:lang w:val="uk-UA"/>
        </w:rPr>
        <w:t> </w:t>
      </w:r>
      <w:r w:rsidRPr="005F5367">
        <w:rPr>
          <w:color w:val="000000" w:themeColor="text1"/>
          <w:sz w:val="28"/>
          <w:szCs w:val="28"/>
          <w:lang w:val="uk-UA"/>
        </w:rPr>
        <w:t xml:space="preserve">описані одним з основоположників </w:t>
      </w:r>
      <w:r w:rsidR="00107F30" w:rsidRPr="005F5367">
        <w:rPr>
          <w:color w:val="000000" w:themeColor="text1"/>
          <w:sz w:val="28"/>
          <w:szCs w:val="28"/>
          <w:lang w:val="uk-UA"/>
        </w:rPr>
        <w:t>лікувальної фізичної культури</w:t>
      </w:r>
      <w:r w:rsidRPr="005F5367">
        <w:rPr>
          <w:color w:val="000000" w:themeColor="text1"/>
          <w:sz w:val="28"/>
          <w:szCs w:val="28"/>
          <w:lang w:val="uk-UA"/>
        </w:rPr>
        <w:t xml:space="preserve"> професором В.К. Добровольским [21], який виділяє чотири основні механізми дії фізичних вправ на організм </w:t>
      </w:r>
      <w:r w:rsidR="00107F30" w:rsidRPr="005F5367">
        <w:rPr>
          <w:color w:val="000000" w:themeColor="text1"/>
          <w:sz w:val="28"/>
          <w:szCs w:val="28"/>
          <w:lang w:val="uk-UA"/>
        </w:rPr>
        <w:t>людини</w:t>
      </w:r>
      <w:r w:rsidRPr="005F5367">
        <w:rPr>
          <w:color w:val="000000" w:themeColor="text1"/>
          <w:sz w:val="28"/>
          <w:szCs w:val="28"/>
          <w:lang w:val="uk-UA"/>
        </w:rPr>
        <w:t>: тонізуюча дія, трофічна дія, формування компенсацій і нормалізація функцій.</w:t>
      </w:r>
    </w:p>
    <w:p w:rsidR="0088496C" w:rsidRPr="005F5367" w:rsidRDefault="0088496C" w:rsidP="0088496C">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Механізм тонізуючої дії фізичних вправ. Як правило, при усіх захворюваннях загальний тонус організму знижується. Це пояснюється рядом причин. Найбільше значення має характер захворювання. З хворого органу в</w:t>
      </w:r>
      <w:r w:rsidR="00107F30" w:rsidRPr="005F5367">
        <w:rPr>
          <w:color w:val="000000" w:themeColor="text1"/>
          <w:sz w:val="28"/>
          <w:szCs w:val="28"/>
          <w:lang w:val="uk-UA"/>
        </w:rPr>
        <w:t> </w:t>
      </w:r>
      <w:r w:rsidRPr="005F5367">
        <w:rPr>
          <w:color w:val="000000" w:themeColor="text1"/>
          <w:sz w:val="28"/>
          <w:szCs w:val="28"/>
          <w:lang w:val="uk-UA"/>
        </w:rPr>
        <w:t>центральну нервову систему поступає потік больових імпульсів, внаслідок чого в корі головного мозку виникає так звана патологічна домінанта</w:t>
      </w:r>
      <w:r w:rsidR="00107F30" w:rsidRPr="005F5367">
        <w:rPr>
          <w:color w:val="000000" w:themeColor="text1"/>
          <w:sz w:val="28"/>
          <w:szCs w:val="28"/>
          <w:lang w:val="uk-UA"/>
        </w:rPr>
        <w:br/>
      </w:r>
      <w:r w:rsidRPr="005F5367">
        <w:rPr>
          <w:color w:val="000000" w:themeColor="text1"/>
          <w:sz w:val="28"/>
          <w:szCs w:val="28"/>
          <w:lang w:val="uk-UA"/>
        </w:rPr>
        <w:t xml:space="preserve"> – вогнище застійного збудження в корі головного мозку, що чинить пригнічуючу дію на інші центри, що регулюють діяльність усіх органів </w:t>
      </w:r>
      <w:r w:rsidRPr="005F5367">
        <w:rPr>
          <w:color w:val="000000" w:themeColor="text1"/>
          <w:sz w:val="28"/>
          <w:szCs w:val="28"/>
          <w:lang w:val="uk-UA"/>
        </w:rPr>
        <w:lastRenderedPageBreak/>
        <w:t>і</w:t>
      </w:r>
      <w:r w:rsidR="00107F30" w:rsidRPr="005F5367">
        <w:rPr>
          <w:color w:val="000000" w:themeColor="text1"/>
          <w:sz w:val="28"/>
          <w:szCs w:val="28"/>
          <w:lang w:val="uk-UA"/>
        </w:rPr>
        <w:t> </w:t>
      </w:r>
      <w:r w:rsidRPr="005F5367">
        <w:rPr>
          <w:color w:val="000000" w:themeColor="text1"/>
          <w:sz w:val="28"/>
          <w:szCs w:val="28"/>
          <w:lang w:val="uk-UA"/>
        </w:rPr>
        <w:t>систем [17, 42].</w:t>
      </w:r>
    </w:p>
    <w:p w:rsidR="0088496C" w:rsidRPr="005F5367" w:rsidRDefault="0088496C" w:rsidP="0088496C">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Крім того, на біль організм реагує місцевою захисною м’язовою напругою, що у свою чергу посилює це домінуюче вогнище збудження. Наявність вогнища застійного збудження в корі великих півкуль головного мозку робить негативний вплив на хворих. У них відзначаються погане самопочуття, нестійкість настрою, пригноблення психіки, зниження апетиту, згасання інтересу до того, що оточує і зниження рухової активності. Останнє, у свою чергу, посилює негативну дію хвороби [32].</w:t>
      </w:r>
    </w:p>
    <w:p w:rsidR="0088496C" w:rsidRPr="005F5367" w:rsidRDefault="0088496C" w:rsidP="0088496C">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Несприятливі зрушення в організмі у відповідь на зниження рухової активності пояснюють зниженням потоку імпульсів в центральну нервову систему від пропріорецепторів [32].</w:t>
      </w:r>
    </w:p>
    <w:p w:rsidR="0088496C" w:rsidRPr="005F5367" w:rsidRDefault="0088496C" w:rsidP="0088496C">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В умовах нормальної життєдіяльності організму імпульси від пропріорецепторів переважають над усіма іншими імпульсами, що йдуть в центральну нервову систему. При зниженні рухової активності, природно, зменшується кількість імпульсів від пропріорецепторів, що веде до пониження тонусу центральної нервової системи і послабляє її регулюючий вплив на функції організму. В результаті цього відзначаються психоемоційні порушення (хворий «йде в хворобу»), що веде до погіршення процесів загоєння, затягує терміни одужання, викликає розвиток ускладнень [32, 49].</w:t>
      </w:r>
    </w:p>
    <w:p w:rsidR="0088496C" w:rsidRPr="005F5367" w:rsidRDefault="0088496C" w:rsidP="0088496C">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Описані зміни можуть бути зменшені тонізуючою дією фізичних вправ. Використання фізичних вправ з лікувальною метою, передусім, підвищує емоційний тонус хворих. Свідоме виконання вправ дає хворим можливість брати активну участь в процесі лікування, вселяє упевненість в одужання. Використання руху – найпотужнішого біологічного стимулятора життєдіяльності організму – покращує самопочуття хворих і їх настрій.</w:t>
      </w:r>
    </w:p>
    <w:p w:rsidR="0088496C" w:rsidRPr="005F5367" w:rsidRDefault="0088496C" w:rsidP="0088496C">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Фізичні вправи, </w:t>
      </w:r>
      <w:r w:rsidR="00107F30" w:rsidRPr="005F5367">
        <w:rPr>
          <w:color w:val="000000" w:themeColor="text1"/>
          <w:sz w:val="28"/>
          <w:szCs w:val="28"/>
          <w:lang w:val="uk-UA"/>
        </w:rPr>
        <w:t>що застосовуються</w:t>
      </w:r>
      <w:r w:rsidRPr="005F5367">
        <w:rPr>
          <w:color w:val="000000" w:themeColor="text1"/>
          <w:sz w:val="28"/>
          <w:szCs w:val="28"/>
          <w:lang w:val="uk-UA"/>
        </w:rPr>
        <w:t xml:space="preserve"> при захворюваннях нервової системи, </w:t>
      </w:r>
      <w:r w:rsidR="00107F30" w:rsidRPr="005F5367">
        <w:rPr>
          <w:color w:val="000000" w:themeColor="text1"/>
          <w:sz w:val="28"/>
          <w:szCs w:val="28"/>
          <w:lang w:val="uk-UA"/>
        </w:rPr>
        <w:t>здійснюють</w:t>
      </w:r>
      <w:r w:rsidRPr="005F5367">
        <w:rPr>
          <w:color w:val="000000" w:themeColor="text1"/>
          <w:sz w:val="28"/>
          <w:szCs w:val="28"/>
          <w:lang w:val="uk-UA"/>
        </w:rPr>
        <w:t xml:space="preserve"> тонізуючу дію на організм нервово-рефлекторним і</w:t>
      </w:r>
      <w:r w:rsidR="00107F30" w:rsidRPr="005F5367">
        <w:rPr>
          <w:color w:val="000000" w:themeColor="text1"/>
          <w:sz w:val="28"/>
          <w:szCs w:val="28"/>
          <w:lang w:val="uk-UA"/>
        </w:rPr>
        <w:t> </w:t>
      </w:r>
      <w:r w:rsidRPr="005F5367">
        <w:rPr>
          <w:color w:val="000000" w:themeColor="text1"/>
          <w:sz w:val="28"/>
          <w:szCs w:val="28"/>
          <w:lang w:val="uk-UA"/>
        </w:rPr>
        <w:t>гуморальним шляхами. Нервова система уся залучається до реакції у</w:t>
      </w:r>
      <w:r w:rsidR="00107F30" w:rsidRPr="005F5367">
        <w:rPr>
          <w:color w:val="000000" w:themeColor="text1"/>
          <w:sz w:val="28"/>
          <w:szCs w:val="28"/>
          <w:lang w:val="uk-UA"/>
        </w:rPr>
        <w:t> </w:t>
      </w:r>
      <w:r w:rsidRPr="005F5367">
        <w:rPr>
          <w:color w:val="000000" w:themeColor="text1"/>
          <w:sz w:val="28"/>
          <w:szCs w:val="28"/>
          <w:lang w:val="uk-UA"/>
        </w:rPr>
        <w:t xml:space="preserve">відповідь на фізичні вправи </w:t>
      </w:r>
      <w:r w:rsidR="00107F30" w:rsidRPr="005F5367">
        <w:rPr>
          <w:color w:val="000000" w:themeColor="text1"/>
          <w:sz w:val="28"/>
          <w:szCs w:val="28"/>
          <w:lang w:val="uk-UA"/>
        </w:rPr>
        <w:t>–</w:t>
      </w:r>
      <w:r w:rsidRPr="005F5367">
        <w:rPr>
          <w:color w:val="000000" w:themeColor="text1"/>
          <w:sz w:val="28"/>
          <w:szCs w:val="28"/>
          <w:lang w:val="uk-UA"/>
        </w:rPr>
        <w:t xml:space="preserve"> від клітин кори головного мозку до</w:t>
      </w:r>
      <w:r w:rsidR="00107F30" w:rsidRPr="005F5367">
        <w:rPr>
          <w:color w:val="000000" w:themeColor="text1"/>
          <w:sz w:val="28"/>
          <w:szCs w:val="28"/>
          <w:lang w:val="uk-UA"/>
        </w:rPr>
        <w:t> </w:t>
      </w:r>
      <w:r w:rsidRPr="005F5367">
        <w:rPr>
          <w:color w:val="000000" w:themeColor="text1"/>
          <w:sz w:val="28"/>
          <w:szCs w:val="28"/>
          <w:lang w:val="uk-UA"/>
        </w:rPr>
        <w:t xml:space="preserve">периферичних відділів. На цьому засновано широке використання при </w:t>
      </w:r>
      <w:r w:rsidRPr="005F5367">
        <w:rPr>
          <w:color w:val="000000" w:themeColor="text1"/>
          <w:sz w:val="28"/>
          <w:szCs w:val="28"/>
          <w:lang w:val="uk-UA"/>
        </w:rPr>
        <w:lastRenderedPageBreak/>
        <w:t>захворюваннях нервової системи так званих ідеомоторних (подумки виконуваних) вправ. Функціональний стан рухових клітин мозку посилюється, якщо на зміну пасивним приходять активні вправи. Використання активних вправ стає можливим у міру клінічного одужання хворих [40, 48].</w:t>
      </w:r>
    </w:p>
    <w:p w:rsidR="0088496C" w:rsidRPr="005F5367" w:rsidRDefault="0088496C" w:rsidP="0088496C">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При появі активних рухів збільшується кількість імпульсів від пропріорецепторів м’язів, що створює в центральній нервовій системі нове вогнище збудження. При достатній силі цього вогнища він може зменшувати застійний патологічний осередок.</w:t>
      </w:r>
    </w:p>
    <w:p w:rsidR="0088496C" w:rsidRPr="005F5367" w:rsidRDefault="0088496C" w:rsidP="0088496C">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Окрім нервово-рефлекторної дії, велике значення для тонізуючого впливу фізичних вправ мають і гуморальні зрушення. Вони полягають в тому, що хімічні сполуки, що утворюються в організмі (гормони, ферменти), а також іони калію, кальцію та ін., потрапляючи в кров, змінюють функції органів і</w:t>
      </w:r>
      <w:r w:rsidR="00936C0D" w:rsidRPr="005F5367">
        <w:rPr>
          <w:color w:val="000000" w:themeColor="text1"/>
          <w:sz w:val="28"/>
          <w:szCs w:val="28"/>
          <w:lang w:val="uk-UA"/>
        </w:rPr>
        <w:t> </w:t>
      </w:r>
      <w:r w:rsidRPr="005F5367">
        <w:rPr>
          <w:color w:val="000000" w:themeColor="text1"/>
          <w:sz w:val="28"/>
          <w:szCs w:val="28"/>
          <w:lang w:val="uk-UA"/>
        </w:rPr>
        <w:t xml:space="preserve">систем. Крім того, вони впливають на тканинні рецептори і нервові центри, змінюючи їх стан, </w:t>
      </w:r>
      <w:r w:rsidR="00936C0D" w:rsidRPr="005F5367">
        <w:rPr>
          <w:color w:val="000000" w:themeColor="text1"/>
          <w:sz w:val="28"/>
          <w:szCs w:val="28"/>
          <w:lang w:val="uk-UA"/>
        </w:rPr>
        <w:t xml:space="preserve">а </w:t>
      </w:r>
      <w:r w:rsidRPr="005F5367">
        <w:rPr>
          <w:color w:val="000000" w:themeColor="text1"/>
          <w:sz w:val="28"/>
          <w:szCs w:val="28"/>
          <w:lang w:val="uk-UA"/>
        </w:rPr>
        <w:t>нервова система впливає на вироблення гормонів. Фізичні вправи чинять тонізуючу дію на організм таких хворих, стимулюючи роботу залоз внутрішньої секреції і покращуючи водно-сольовий обмін [40, 48].</w:t>
      </w:r>
    </w:p>
    <w:p w:rsidR="0088496C" w:rsidRPr="005F5367" w:rsidRDefault="0088496C" w:rsidP="0088496C">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Механізм трофічної дії фізичних вправ. Цей механізм має провідне значення, оскільки йдеться про запальні і дегенеративно-дистрофічні зміни в нервовій системі(корінцях спинномозкових нервів і нервових стволах). Розсмоктування запалення і виведення продуктів розпаду при дегенеративно-дистрофічних процесах неможливе без посилення кровопостачання нервової системи (головного мозку, спинного мозку, спинномозкових корінців і нервових стволів), а також тканин, розташованих поблизу вказаних органів нервової системи [32].</w:t>
      </w:r>
    </w:p>
    <w:p w:rsidR="0088496C" w:rsidRPr="005F5367" w:rsidRDefault="0088496C" w:rsidP="0088496C">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При виконанні фізичних вправ посилюються обмінні процеси безпосередньо в м’язах і покращується їх кровопостачання. Відповідним чином підібрані фізичні вправи є основним засобом уповільнення і ліквідації атрофії м’язів [34, 39].</w:t>
      </w:r>
    </w:p>
    <w:p w:rsidR="0088496C" w:rsidRPr="005F5367" w:rsidRDefault="0088496C" w:rsidP="0088496C">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lastRenderedPageBreak/>
        <w:t xml:space="preserve">Трофічна дія фізичних вправ проявляється також при усуненні м’язової напруги, що спостерігається при синдромах остеохондрозу хребта. Фізичні вправи, спрямовані на розслаблення відповідної групи м’язів, сприяють поліпшенню їх кровопостачання. При усуненні м’язової напруги розширюється просвіт посудин, посилюються крово- і лімфотік, обмінні процеси в м’язах. </w:t>
      </w:r>
    </w:p>
    <w:p w:rsidR="0088496C" w:rsidRPr="005F5367" w:rsidRDefault="0088496C" w:rsidP="0088496C">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Крім того, розслаблення м’язів шиї і попереку при остеохондрозі хребта зменшує компресію корінців спинномозкових нервів, покращуючи крово- і лімфотік в них, тим самим, сприяючи ліквідації запальних явищ і поліпшенню кровообігу не лише в самих паравертебральних м’язах, але і в тканинах хребта, перешкоджаючи прогресу в нім дегенеративно-дистрофічних процесів [10].</w:t>
      </w:r>
    </w:p>
    <w:p w:rsidR="0088496C" w:rsidRPr="005F5367" w:rsidRDefault="0088496C" w:rsidP="00936C0D">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В процесі виконання спеціальних фізичних вправ покращуються кровопостачання і живлення тканин суглобів, що сприяє збереженню їх функції.Фізичні вправи покращують трофіку не лише нервово-м’язового апарату, але і усіх внутрішніх органів, внаслідок чого посилюються обмінні процеси і покращується загальний стан хворих [38, 39, 40].</w:t>
      </w:r>
    </w:p>
    <w:p w:rsidR="0088496C" w:rsidRPr="005F5367" w:rsidRDefault="0088496C" w:rsidP="0088496C">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Механізм формування компенсацій (заміщення порушених функцій). </w:t>
      </w:r>
      <w:r w:rsidR="00936C0D" w:rsidRPr="005F5367">
        <w:rPr>
          <w:color w:val="000000" w:themeColor="text1"/>
          <w:sz w:val="28"/>
          <w:szCs w:val="28"/>
          <w:lang w:val="uk-UA"/>
        </w:rPr>
        <w:t>Відновлювал</w:t>
      </w:r>
      <w:r w:rsidRPr="005F5367">
        <w:rPr>
          <w:color w:val="000000" w:themeColor="text1"/>
          <w:sz w:val="28"/>
          <w:szCs w:val="28"/>
          <w:lang w:val="uk-UA"/>
        </w:rPr>
        <w:t>ьна дія фізичних вправ проявляється також у формуванні компенсацій (заміщення втрачених функцій), що є біологічною захисною властивістю організму.</w:t>
      </w:r>
    </w:p>
    <w:p w:rsidR="0088496C" w:rsidRPr="005F5367" w:rsidRDefault="0088496C" w:rsidP="0088496C">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Порушені функції можуть заміщатися як мимовільною, так і свідомо формованою компенсацією, причому мимовільні компенсації не завжди є доцільними. Прикладом доцільної мимовільної компенсації можуть бути анталгічні захисні пози в гострому періоді остеохондрозу хребта. При стиханні болів осанка у хворих нормалізується.</w:t>
      </w:r>
    </w:p>
    <w:p w:rsidR="0088496C" w:rsidRPr="005F5367" w:rsidRDefault="0088496C" w:rsidP="0088496C">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Механізм нормалізації функції. У відновленні порушених функцій головну роль грає нормалізація нервових процесів [19]. Фізичні вправи чинять потужну дію на усі відділи рухового апарату – пропріорецептори, що проводять шляхи, рухові зони центральної нервової системи. Процеси, що </w:t>
      </w:r>
      <w:r w:rsidRPr="005F5367">
        <w:rPr>
          <w:color w:val="000000" w:themeColor="text1"/>
          <w:sz w:val="28"/>
          <w:szCs w:val="28"/>
          <w:lang w:val="uk-UA"/>
        </w:rPr>
        <w:lastRenderedPageBreak/>
        <w:t>відбуваються в центральній нервовій системі, і міра їх нормалізації є відображенням процесів відновлення функції рухового апарату. І навпаки, відновлення функції паретичних м’язів сприяє нормалізації процесів в центральній нервовій системі.</w:t>
      </w:r>
    </w:p>
    <w:p w:rsidR="0088496C" w:rsidRPr="005F5367" w:rsidRDefault="0088496C" w:rsidP="0088496C">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При появі активних рухів, здійснюваних з допомогою, фізичні вправи підбирають так, щоб по можливості збільшити потік імпульсів від пропріорецепторівпаретичних м’язів для посилення виникаючого вогнища збудження в центральній нервовій системі [41].</w:t>
      </w:r>
    </w:p>
    <w:p w:rsidR="0088496C" w:rsidRPr="005F5367" w:rsidRDefault="0088496C" w:rsidP="0088496C">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Відновлення активних рухів забезпечує подальше посилення потоку імпульсів від пропріорецепторів і тим самим сприяє підтримці оптимального збудження в рухових центрах. Максимальний потік пропріорецептивних імпульсів поступає в центральну нервову систему при виконанні вправ з оптимальним опором. Відновлення сили паретичної групи м’язів і функцій хворої кінцівки свідчить про нормалізацію кіркових процесів [49].</w:t>
      </w:r>
    </w:p>
    <w:p w:rsidR="0088496C" w:rsidRPr="005F5367" w:rsidRDefault="00377E91" w:rsidP="0088496C">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Наприкінці</w:t>
      </w:r>
      <w:r w:rsidR="0088496C" w:rsidRPr="005F5367">
        <w:rPr>
          <w:color w:val="000000" w:themeColor="text1"/>
          <w:sz w:val="28"/>
          <w:szCs w:val="28"/>
          <w:lang w:val="uk-UA"/>
        </w:rPr>
        <w:t xml:space="preserve"> цього розділу слід зазначити, що </w:t>
      </w:r>
      <w:r w:rsidRPr="005F5367">
        <w:rPr>
          <w:color w:val="000000" w:themeColor="text1"/>
          <w:sz w:val="28"/>
          <w:szCs w:val="28"/>
          <w:lang w:val="uk-UA"/>
        </w:rPr>
        <w:t>відновлюва</w:t>
      </w:r>
      <w:r w:rsidR="0088496C" w:rsidRPr="005F5367">
        <w:rPr>
          <w:color w:val="000000" w:themeColor="text1"/>
          <w:sz w:val="28"/>
          <w:szCs w:val="28"/>
          <w:lang w:val="uk-UA"/>
        </w:rPr>
        <w:t>льна дія</w:t>
      </w:r>
      <w:r w:rsidRPr="005F5367">
        <w:rPr>
          <w:color w:val="000000" w:themeColor="text1"/>
          <w:sz w:val="28"/>
          <w:szCs w:val="28"/>
          <w:lang w:val="uk-UA"/>
        </w:rPr>
        <w:t> </w:t>
      </w:r>
      <w:r w:rsidR="0088496C" w:rsidRPr="005F5367">
        <w:rPr>
          <w:color w:val="000000" w:themeColor="text1"/>
          <w:sz w:val="28"/>
          <w:szCs w:val="28"/>
          <w:lang w:val="uk-UA"/>
        </w:rPr>
        <w:t>фізичних вправ проявляється не ізольовано, у вигляді одного якого-небудь механізму, а комплексно, декількома механізмами одночасно. Переважне значення якого-небудь механізму залежить від характеру захворювання і його тривалості [41].</w:t>
      </w:r>
    </w:p>
    <w:p w:rsidR="0088496C" w:rsidRPr="005F5367" w:rsidRDefault="0088496C" w:rsidP="0088496C">
      <w:pPr>
        <w:widowControl w:val="0"/>
        <w:spacing w:line="360" w:lineRule="auto"/>
        <w:ind w:firstLine="709"/>
        <w:jc w:val="both"/>
        <w:rPr>
          <w:color w:val="000000" w:themeColor="text1"/>
          <w:sz w:val="28"/>
          <w:szCs w:val="28"/>
          <w:lang w:val="uk-UA"/>
        </w:rPr>
      </w:pPr>
    </w:p>
    <w:p w:rsidR="0088496C" w:rsidRPr="005F5367" w:rsidRDefault="0088496C" w:rsidP="0088496C">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1.3 </w:t>
      </w:r>
      <w:r w:rsidR="009C74F6" w:rsidRPr="005F5367">
        <w:rPr>
          <w:color w:val="000000" w:themeColor="text1"/>
          <w:sz w:val="28"/>
          <w:szCs w:val="28"/>
          <w:lang w:val="uk-UA"/>
        </w:rPr>
        <w:t>Масаж та його види як засіб реабілітації при остеохондрозі</w:t>
      </w:r>
    </w:p>
    <w:p w:rsidR="0088496C" w:rsidRPr="005F5367" w:rsidRDefault="0088496C" w:rsidP="0088496C">
      <w:pPr>
        <w:widowControl w:val="0"/>
        <w:spacing w:line="360" w:lineRule="auto"/>
        <w:ind w:firstLine="709"/>
        <w:jc w:val="both"/>
        <w:rPr>
          <w:color w:val="000000" w:themeColor="text1"/>
          <w:sz w:val="28"/>
          <w:szCs w:val="28"/>
          <w:lang w:val="uk-UA"/>
        </w:rPr>
      </w:pPr>
    </w:p>
    <w:p w:rsidR="0088496C" w:rsidRPr="005F5367" w:rsidRDefault="009C74F6" w:rsidP="0088496C">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В процесі реабілітації</w:t>
      </w:r>
      <w:r w:rsidR="0088496C" w:rsidRPr="005F5367">
        <w:rPr>
          <w:color w:val="000000" w:themeColor="text1"/>
          <w:sz w:val="28"/>
          <w:szCs w:val="28"/>
          <w:lang w:val="uk-UA"/>
        </w:rPr>
        <w:t xml:space="preserve"> м’язових синдромів при остеохондрозі хребта рекомендується класичн</w:t>
      </w:r>
      <w:r w:rsidR="00FB58D6" w:rsidRPr="005F5367">
        <w:rPr>
          <w:color w:val="000000" w:themeColor="text1"/>
          <w:sz w:val="28"/>
          <w:szCs w:val="28"/>
          <w:lang w:val="uk-UA"/>
        </w:rPr>
        <w:t>а методика лікувального</w:t>
      </w:r>
      <w:r w:rsidR="0088496C" w:rsidRPr="005F5367">
        <w:rPr>
          <w:color w:val="000000" w:themeColor="text1"/>
          <w:sz w:val="28"/>
          <w:szCs w:val="28"/>
          <w:lang w:val="uk-UA"/>
        </w:rPr>
        <w:t xml:space="preserve"> масаж</w:t>
      </w:r>
      <w:r w:rsidR="00FB58D6" w:rsidRPr="005F5367">
        <w:rPr>
          <w:color w:val="000000" w:themeColor="text1"/>
          <w:sz w:val="28"/>
          <w:szCs w:val="28"/>
          <w:lang w:val="uk-UA"/>
        </w:rPr>
        <w:t>ута</w:t>
      </w:r>
      <w:r w:rsidR="0088496C" w:rsidRPr="005F5367">
        <w:rPr>
          <w:color w:val="000000" w:themeColor="text1"/>
          <w:sz w:val="28"/>
          <w:szCs w:val="28"/>
          <w:lang w:val="uk-UA"/>
        </w:rPr>
        <w:t xml:space="preserve"> різновиди рефлекторного масажу [3, 9, 12].</w:t>
      </w:r>
    </w:p>
    <w:p w:rsidR="0088496C" w:rsidRPr="005F5367" w:rsidRDefault="0088496C" w:rsidP="0088496C">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Основними оздоровляючими чинниками будь-якого типу масажу є</w:t>
      </w:r>
      <w:r w:rsidR="00377E91" w:rsidRPr="005F5367">
        <w:rPr>
          <w:color w:val="000000" w:themeColor="text1"/>
          <w:sz w:val="28"/>
          <w:szCs w:val="28"/>
          <w:lang w:val="uk-UA"/>
        </w:rPr>
        <w:t> </w:t>
      </w:r>
      <w:r w:rsidRPr="005F5367">
        <w:rPr>
          <w:color w:val="000000" w:themeColor="text1"/>
          <w:sz w:val="28"/>
          <w:szCs w:val="28"/>
          <w:lang w:val="uk-UA"/>
        </w:rPr>
        <w:t>благотворні дії на центральну нервову систему, механізми нейрогуморальної регуляції, тканинні і органні мікролімфо-гемоциркуляторні механізми, нервово-м’язовий апарат, шкіру і інші морфофункціональні системи. Під</w:t>
      </w:r>
      <w:r w:rsidR="00377E91" w:rsidRPr="005F5367">
        <w:rPr>
          <w:color w:val="000000" w:themeColor="text1"/>
          <w:sz w:val="28"/>
          <w:szCs w:val="28"/>
          <w:lang w:val="uk-UA"/>
        </w:rPr>
        <w:t> </w:t>
      </w:r>
      <w:r w:rsidRPr="005F5367">
        <w:rPr>
          <w:color w:val="000000" w:themeColor="text1"/>
          <w:sz w:val="28"/>
          <w:szCs w:val="28"/>
          <w:lang w:val="uk-UA"/>
        </w:rPr>
        <w:t xml:space="preserve">впливом масажу, спрямованого на </w:t>
      </w:r>
      <w:r w:rsidRPr="005F5367">
        <w:rPr>
          <w:color w:val="000000" w:themeColor="text1"/>
          <w:sz w:val="28"/>
          <w:szCs w:val="28"/>
          <w:lang w:val="uk-UA"/>
        </w:rPr>
        <w:lastRenderedPageBreak/>
        <w:t>стимуляцію саногенетических механізмів, знижується рівень патологічної імпульсац</w:t>
      </w:r>
      <w:r w:rsidR="00377E91" w:rsidRPr="005F5367">
        <w:rPr>
          <w:color w:val="000000" w:themeColor="text1"/>
          <w:sz w:val="28"/>
          <w:szCs w:val="28"/>
          <w:lang w:val="uk-UA"/>
        </w:rPr>
        <w:t>ії</w:t>
      </w:r>
      <w:r w:rsidRPr="005F5367">
        <w:rPr>
          <w:color w:val="000000" w:themeColor="text1"/>
          <w:sz w:val="28"/>
          <w:szCs w:val="28"/>
          <w:lang w:val="uk-UA"/>
        </w:rPr>
        <w:t xml:space="preserve"> до внутрішніх органів і центральних утворень нервової системи, що веде до нормалізації її основних нервових процесів.</w:t>
      </w:r>
    </w:p>
    <w:p w:rsidR="0088496C" w:rsidRPr="005F5367" w:rsidRDefault="0088496C" w:rsidP="0088496C">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Масаж здійснює великий вплив на периферичну нервову систему. На початку масажу підвищується роздратування кінцевого апарату периферичної нервової системи, потім слідує зниження її збудливості, що</w:t>
      </w:r>
      <w:r w:rsidR="00377E91" w:rsidRPr="005F5367">
        <w:rPr>
          <w:color w:val="000000" w:themeColor="text1"/>
          <w:sz w:val="28"/>
          <w:szCs w:val="28"/>
          <w:lang w:val="uk-UA"/>
        </w:rPr>
        <w:t> </w:t>
      </w:r>
      <w:r w:rsidRPr="005F5367">
        <w:rPr>
          <w:color w:val="000000" w:themeColor="text1"/>
          <w:sz w:val="28"/>
          <w:szCs w:val="28"/>
          <w:lang w:val="uk-UA"/>
        </w:rPr>
        <w:t>рефлекторно передається на усю нервову систему. Клінічно це проявляється в зменшенні або повному зникненні больового синдрому.</w:t>
      </w:r>
    </w:p>
    <w:p w:rsidR="0088496C" w:rsidRPr="005F5367" w:rsidRDefault="0088496C" w:rsidP="0088496C">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Провідна роль у формуванні почуття болю належить корі головного мозку, отже реакція на больове роздратування може бути пригнічена сильнішим умовним подразником, яким і є масаж. Механізм його знеболювальної дії полягає в тому, що відбувається постійне пригнічення больової інтеграції на різних рівнях [7, 18].</w:t>
      </w:r>
    </w:p>
    <w:p w:rsidR="0088496C" w:rsidRPr="005F5367" w:rsidRDefault="0088496C" w:rsidP="0088496C">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Масаж </w:t>
      </w:r>
      <w:r w:rsidR="00377E91" w:rsidRPr="005F5367">
        <w:rPr>
          <w:color w:val="000000" w:themeColor="text1"/>
          <w:sz w:val="28"/>
          <w:szCs w:val="28"/>
          <w:lang w:val="uk-UA"/>
        </w:rPr>
        <w:t>призвод</w:t>
      </w:r>
      <w:r w:rsidRPr="005F5367">
        <w:rPr>
          <w:color w:val="000000" w:themeColor="text1"/>
          <w:sz w:val="28"/>
          <w:szCs w:val="28"/>
          <w:lang w:val="uk-UA"/>
        </w:rPr>
        <w:t>ить гальмівний ефект на периферичне вогнище, яке, у</w:t>
      </w:r>
      <w:r w:rsidR="00377E91" w:rsidRPr="005F5367">
        <w:rPr>
          <w:color w:val="000000" w:themeColor="text1"/>
          <w:sz w:val="28"/>
          <w:szCs w:val="28"/>
          <w:lang w:val="uk-UA"/>
        </w:rPr>
        <w:t> </w:t>
      </w:r>
      <w:r w:rsidRPr="005F5367">
        <w:rPr>
          <w:color w:val="000000" w:themeColor="text1"/>
          <w:sz w:val="28"/>
          <w:szCs w:val="28"/>
          <w:lang w:val="uk-UA"/>
        </w:rPr>
        <w:t>свою чергу гасить реперкусивні вогнища застійної больової дії в центральній нервовій системі, сприяє поліпшенню функціонального стану усіх відділів нервової системи, посилює регулюючу і координаційну функцію центральної нервової системи, стимулює регенеративні процеси і відновлення функції периферичних нервів [20].</w:t>
      </w:r>
    </w:p>
    <w:p w:rsidR="0088496C" w:rsidRPr="005F5367" w:rsidRDefault="0088496C" w:rsidP="0088496C">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При лікувальному масажі проводиться механічне роздратування шкірних екстрорецепторів і пропріорецепторів глибших тканин. Прийоми масажу рефлекторно викликають розширення капілярної мережі, відновлюють порушений тонус посудин, збільшують приплив кисню до тканин, особливо до м’язів, зменшують венозний і лімфатичний застій, стимулюють обмінні процеси в м’язах і в усьому організмі. Масаж чинить загальнотонізуючу дію, сприяє регулюванню лімфо- і кровообігу, розсмоктуванню набряку тканин, рекомендується за наявності трофічних м’язових порушень [2, 13, 15].</w:t>
      </w:r>
    </w:p>
    <w:p w:rsidR="0088496C" w:rsidRPr="005F5367" w:rsidRDefault="0088496C" w:rsidP="0088496C">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При остеохондрозі хребта масаж покращує лімфо- і кровообіг в м’язах і в області деструктивно-дегенеративних змін в хребті, чинить знеболювальну </w:t>
      </w:r>
      <w:r w:rsidRPr="005F5367">
        <w:rPr>
          <w:color w:val="000000" w:themeColor="text1"/>
          <w:sz w:val="28"/>
          <w:szCs w:val="28"/>
          <w:lang w:val="uk-UA"/>
        </w:rPr>
        <w:lastRenderedPageBreak/>
        <w:t>і розсмоктуючу дію, нормалізує м’язовий тонус, збільшує силу м’язів. Застосовують масаж в підгострій стадії захворювання.</w:t>
      </w:r>
    </w:p>
    <w:p w:rsidR="0088496C" w:rsidRPr="005F5367" w:rsidRDefault="0088496C" w:rsidP="0088496C">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Свідчення до призначення масажу : зникнення гострих явищ, стихання больового синдрому, що намічається, тенденція до зменшення вираженості симптомів натягнення, зменшення хворобливості при пальпації больових точок; підгостра і хронічна фаза захворювання; стихання явищ роздратування з боку вузлів пограничного симпатичного ствола при стійких корінцевих симптомах.</w:t>
      </w:r>
    </w:p>
    <w:p w:rsidR="0088496C" w:rsidRPr="005F5367" w:rsidRDefault="0088496C" w:rsidP="0088496C">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Принципово важливим при проведенні масажу є диференційований підхід до кожного хворого, при лікуванні враховуються не лише провідні больові нейродістрофічні синдроми, але і так звані латентні. За наявності останніх, потрібне пальпаторне і інструментальне дослідження в певних ділянках покривних тканин тонічних і дистрофічних змін, що не проявляються до певного часу клінічно. Масаж у вказаних зонах дозволяє попередити можливу трансформацію латентного синдрому в клінічно значимих ділянках, зменшує небезпеку рецидиву захворювання [27, 29].</w:t>
      </w:r>
    </w:p>
    <w:p w:rsidR="0088496C" w:rsidRPr="005F5367" w:rsidRDefault="0088496C" w:rsidP="0088496C">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При визначенні плану проведення масажу враховуються не лише локальні дистрофічні зміни і тригерні пункти, але і регіонарні, сегментарні </w:t>
      </w:r>
      <w:r w:rsidR="00377E91" w:rsidRPr="005F5367">
        <w:rPr>
          <w:color w:val="000000" w:themeColor="text1"/>
          <w:sz w:val="28"/>
          <w:szCs w:val="28"/>
          <w:lang w:val="uk-UA"/>
        </w:rPr>
        <w:t>й </w:t>
      </w:r>
      <w:r w:rsidRPr="005F5367">
        <w:rPr>
          <w:color w:val="000000" w:themeColor="text1"/>
          <w:sz w:val="28"/>
          <w:szCs w:val="28"/>
          <w:lang w:val="uk-UA"/>
        </w:rPr>
        <w:t>однойменні активні точки дії, а також дистрофічні зміни в тканинах, розташованих в зоні певних сегментарних зв’язків.</w:t>
      </w:r>
    </w:p>
    <w:p w:rsidR="0088496C" w:rsidRPr="005F5367" w:rsidRDefault="0088496C" w:rsidP="0088496C">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Завданнями масажу є: стимуляція крово- і лімфообігів в кінцівках і</w:t>
      </w:r>
      <w:r w:rsidR="00377E91" w:rsidRPr="005F5367">
        <w:rPr>
          <w:color w:val="000000" w:themeColor="text1"/>
          <w:sz w:val="28"/>
          <w:szCs w:val="28"/>
          <w:lang w:val="uk-UA"/>
        </w:rPr>
        <w:t> </w:t>
      </w:r>
      <w:r w:rsidRPr="005F5367">
        <w:rPr>
          <w:color w:val="000000" w:themeColor="text1"/>
          <w:sz w:val="28"/>
          <w:szCs w:val="28"/>
          <w:lang w:val="uk-UA"/>
        </w:rPr>
        <w:t>хребетній області, зменшення болів, зміцнення гіпотрофічних м’язів, зниження тонусу напружених довгих м’язів спини [27, 29].</w:t>
      </w:r>
    </w:p>
    <w:p w:rsidR="0088496C" w:rsidRPr="005F5367" w:rsidRDefault="0088496C" w:rsidP="0088496C">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План масажу: дія на паравертебральні зони усіх спинномозкових сегментів від тих, що пролягають нижче до вищерозміщених і рефлексогенні зони грудної клітки і області тазу; масаж м’язів спини, гребенів клубових кісток, ребрових дуг, міжреберних проміжків і остистих відростків; масаж тазостегнових і плечових суглобів, виборчий масаж больових зон і точок грудної клітки. Пасивні і активні рухи. Дихальні рухи. Положення хворого – лежачи [29].</w:t>
      </w:r>
    </w:p>
    <w:p w:rsidR="0088496C" w:rsidRPr="005F5367" w:rsidRDefault="0088496C" w:rsidP="0088496C">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lastRenderedPageBreak/>
        <w:t xml:space="preserve">Методика. Масаж паравертебральних зон: площинне погладжування, кругоподібне розтирання, стругання, пиляння; подовжня розминка, зрушення в подовжньому і поперечному напрямах; безперервна вібрація, поплескування. Масаж трапецієвидних м’язів: погладжування, розтирання, щипцеподібна розминка надключичних країв. </w:t>
      </w:r>
    </w:p>
    <w:p w:rsidR="0088496C" w:rsidRPr="005F5367" w:rsidRDefault="0088496C" w:rsidP="0088496C">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Щипцеподібнепогладжування і розминка грудино-ключично-сосцеподібних м’язів. Масаж щонайширших м’язів спини: погладжування, розтирання долонним краєм кисті, подовжня розминка, розтягання і стискування зовнішніх країв м’язів, вібраційне погладжування. Масаж сідничних м’язів: погладжування поверхневе і глибоке, розтирання – опорною поверхнею кисті, штрихування, пиляння, перетин; розминка – подовжня, розтягування і зрушення; вібрація – безперервна, поплескування, рубління, вібраційне погладжування. Погладжування і розтирання пальцями гребенів клубових кісток в напрямі від пахових областей до хребта і ребрових дуг від грудини до хребта [12, 33].</w:t>
      </w:r>
    </w:p>
    <w:p w:rsidR="0088496C" w:rsidRPr="005F5367" w:rsidRDefault="0088496C" w:rsidP="0088496C">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Граблеподібне погладжування і розтирання міжреберних проміжків від грудини до хребта. Масаж міжостистих проміжків і остистих відростків від хребців, що пролягають нижче, до вищерозміщених: погладжування, розтирання і безперервна вібрація кінцями пальців, пиляння в подовжньому напрямі, переривчасті натискання на остисті відростки долонею. Масаж тазостегнових і плечових суглобів: погладжування, розтирання периартрикулярных тканин, сумочно-зв’язкового апарату. Масаж місць перевантажень хребта: в області V поперекового хребця – циркулярні погладжування, розтирання, безперервна вібрація, пунктирування; у області нижніх шийних хребців – погладжування, розтирання, непереривчаста вібрація і пунктирування VII шийного хребця [12, 27, 29, 33].</w:t>
      </w:r>
    </w:p>
    <w:p w:rsidR="0088496C" w:rsidRPr="005F5367" w:rsidRDefault="0088496C" w:rsidP="0088496C">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Виборчий масаж: больових зон і точок: в міжостистих і міжреберних проміжках, в зоні лопаток, в області периартрикулярных тканин плечових і</w:t>
      </w:r>
      <w:r w:rsidR="00377E91" w:rsidRPr="005F5367">
        <w:rPr>
          <w:color w:val="000000" w:themeColor="text1"/>
          <w:sz w:val="28"/>
          <w:szCs w:val="28"/>
          <w:lang w:val="uk-UA"/>
        </w:rPr>
        <w:t> </w:t>
      </w:r>
      <w:r w:rsidRPr="005F5367">
        <w:rPr>
          <w:color w:val="000000" w:themeColor="text1"/>
          <w:sz w:val="28"/>
          <w:szCs w:val="28"/>
          <w:lang w:val="uk-UA"/>
        </w:rPr>
        <w:t>тазостегнових суглобів, надключичних зон трапецієвидних м’язів і</w:t>
      </w:r>
      <w:r w:rsidR="00377E91" w:rsidRPr="005F5367">
        <w:rPr>
          <w:color w:val="000000" w:themeColor="text1"/>
          <w:sz w:val="28"/>
          <w:szCs w:val="28"/>
          <w:lang w:val="uk-UA"/>
        </w:rPr>
        <w:t> </w:t>
      </w:r>
      <w:r w:rsidRPr="005F5367">
        <w:rPr>
          <w:color w:val="000000" w:themeColor="text1"/>
          <w:sz w:val="28"/>
          <w:szCs w:val="28"/>
          <w:lang w:val="uk-UA"/>
        </w:rPr>
        <w:t xml:space="preserve">акромиально-ключичных суглобів, в області крижів, гребенів клубових </w:t>
      </w:r>
      <w:r w:rsidRPr="005F5367">
        <w:rPr>
          <w:color w:val="000000" w:themeColor="text1"/>
          <w:sz w:val="28"/>
          <w:szCs w:val="28"/>
          <w:lang w:val="uk-UA"/>
        </w:rPr>
        <w:lastRenderedPageBreak/>
        <w:t>кісток і інших зон іррадіації болів – погладжування, розтирання, вібрація. Струс грудної клітки і тазу, здавлення і розтягування грудної клітки. Пасивні і активні рухи. Струшування кінцівок. Дихальні рухи. Тривалість процедури масажу – 15-20 хв. Курс лікування – 12 процедур, через день.</w:t>
      </w:r>
    </w:p>
    <w:p w:rsidR="0088496C" w:rsidRPr="005F5367" w:rsidRDefault="0088496C" w:rsidP="0088496C">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Також в останнє десятиліття широке визнання отримав точковий масаж, який застосовується як самостійно, так і у поєднанні з іншими видами лікування. Техніка точкового масажу і схеми лікування при різних захворюваннях висвітлені у вітчизняних [27] і за</w:t>
      </w:r>
      <w:r w:rsidR="00377E91" w:rsidRPr="005F5367">
        <w:rPr>
          <w:color w:val="000000" w:themeColor="text1"/>
          <w:sz w:val="28"/>
          <w:szCs w:val="28"/>
          <w:lang w:val="uk-UA"/>
        </w:rPr>
        <w:t>кордон</w:t>
      </w:r>
      <w:r w:rsidRPr="005F5367">
        <w:rPr>
          <w:color w:val="000000" w:themeColor="text1"/>
          <w:sz w:val="28"/>
          <w:szCs w:val="28"/>
          <w:lang w:val="uk-UA"/>
        </w:rPr>
        <w:t>них монографіях.</w:t>
      </w:r>
    </w:p>
    <w:p w:rsidR="0088496C" w:rsidRPr="005F5367" w:rsidRDefault="0088496C" w:rsidP="0088496C">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Точковий масаж – цей тиск в певній точці по натягнутій шкірі, без її переміщення. Інтенсивність масажування залежить від очікуваного результату. Натиснення роблять з різною силою, масажуючи тканини, які глибоко залягають.</w:t>
      </w:r>
    </w:p>
    <w:p w:rsidR="0088496C" w:rsidRPr="005F5367" w:rsidRDefault="0088496C" w:rsidP="0088496C">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Точковий масаж виконується або за допомогою пальців кисті, або спеціальними пристосуваннями: ебонітовими, дерев’яними, скляними паличками із закругленими конічними кінцями різного діаметру, кулястими голками діаметром від 2-3 до 100 мм. При роботі пальцями кисті використовують кінчик одного(вказівного, великого), 2-3-х пальців, а також ніготь пальця [33].</w:t>
      </w:r>
    </w:p>
    <w:p w:rsidR="0088496C" w:rsidRPr="005F5367" w:rsidRDefault="0088496C" w:rsidP="0088496C">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Це рекомендувалося ще в давньосхідному керівництві як обов’язковий прийом перед введенням голки. Під час точкового масажу використовують ті ж стандартні точки, що і при іглорефлексотерапії, і дію здійснюють гальмівним або збудливим методом.</w:t>
      </w:r>
    </w:p>
    <w:p w:rsidR="0088496C" w:rsidRPr="005F5367" w:rsidRDefault="0088496C" w:rsidP="0088496C">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Застосовується також 10 основних форм лінійного масажу тканин в певних ділянках: погладжування, вібраційне пощипування, натискання(слабке, середньої сили, сильне), потирання, зворотно-поступальний рух з натиском, розтирання між великим і вказівним пальцями, потирання між долонями кистей рук, биття різної інтенсивності пальцями, долонею і так далі, згинання і розгинання, обертання і потягування [27].</w:t>
      </w:r>
    </w:p>
    <w:p w:rsidR="0088496C" w:rsidRPr="005F5367" w:rsidRDefault="0088496C" w:rsidP="0088496C">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Багато фахівців поєднують точковий масаж з класичним і сегментарним масажем.</w:t>
      </w:r>
    </w:p>
    <w:p w:rsidR="0088496C" w:rsidRPr="005F5367" w:rsidRDefault="0088496C" w:rsidP="0088496C">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lastRenderedPageBreak/>
        <w:t xml:space="preserve">Тривалість масажу визначається реактивністю і загальним станом організму. Правильне дозування і методика масажу викликає почервоніння шкірних покривів. </w:t>
      </w:r>
    </w:p>
    <w:p w:rsidR="0088496C" w:rsidRPr="005F5367" w:rsidRDefault="0088496C" w:rsidP="0088496C">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Тривалість седативного масажу 10-20 хв, тонізуючого – 1-3 хв. Сеанси масажу можна проводити щодня або через день впродовж 10-20 днів, з повторенням курсу лікування за свідченнями через 10-15 днів. [27].</w:t>
      </w:r>
    </w:p>
    <w:p w:rsidR="0088496C" w:rsidRPr="005F5367" w:rsidRDefault="0088496C" w:rsidP="0088496C">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Усе сказане свідчить про необхідність індивідуального диференційованого підбору методів рефлексотерапії з урахуванням стану хворого, стадії і характеру течії патологічного процесу, вираженості больового синдрому і супутніх захворювань. У час і після сеансу слід визначати реакцію хворого на процедуру, міру і тривалість поліпшення, домагаючись наростаючої позитивної динаміки по купіруванню болю.</w:t>
      </w:r>
    </w:p>
    <w:p w:rsidR="0088496C" w:rsidRPr="005F5367" w:rsidRDefault="0088496C" w:rsidP="0088496C">
      <w:pPr>
        <w:widowControl w:val="0"/>
        <w:spacing w:line="360" w:lineRule="auto"/>
        <w:ind w:firstLine="709"/>
        <w:jc w:val="both"/>
        <w:rPr>
          <w:color w:val="000000" w:themeColor="text1"/>
          <w:sz w:val="28"/>
          <w:szCs w:val="28"/>
          <w:lang w:val="uk-UA"/>
        </w:rPr>
      </w:pPr>
    </w:p>
    <w:p w:rsidR="0088496C" w:rsidRPr="005F5367" w:rsidRDefault="0088496C" w:rsidP="0088496C">
      <w:pPr>
        <w:autoSpaceDE w:val="0"/>
        <w:autoSpaceDN w:val="0"/>
        <w:adjustRightInd w:val="0"/>
        <w:spacing w:line="360" w:lineRule="auto"/>
        <w:ind w:firstLine="709"/>
        <w:jc w:val="both"/>
        <w:rPr>
          <w:rStyle w:val="apple-converted-space"/>
          <w:color w:val="000000" w:themeColor="text1"/>
          <w:sz w:val="28"/>
          <w:szCs w:val="28"/>
          <w:shd w:val="clear" w:color="auto" w:fill="FFFFFF"/>
          <w:lang w:val="uk-UA"/>
        </w:rPr>
      </w:pPr>
      <w:r w:rsidRPr="005F5367">
        <w:rPr>
          <w:rStyle w:val="apple-converted-space"/>
          <w:color w:val="000000" w:themeColor="text1"/>
          <w:sz w:val="28"/>
          <w:szCs w:val="28"/>
          <w:shd w:val="clear" w:color="auto" w:fill="FFFFFF"/>
          <w:lang w:val="uk-UA"/>
        </w:rPr>
        <w:t xml:space="preserve">1.4 </w:t>
      </w:r>
      <w:r w:rsidR="00864E41" w:rsidRPr="005F5367">
        <w:rPr>
          <w:rStyle w:val="apple-converted-space"/>
          <w:color w:val="000000" w:themeColor="text1"/>
          <w:sz w:val="28"/>
          <w:szCs w:val="28"/>
          <w:shd w:val="clear" w:color="auto" w:fill="FFFFFF"/>
          <w:lang w:val="uk-UA"/>
        </w:rPr>
        <w:t xml:space="preserve">Сучасні підходи в реабілітації при </w:t>
      </w:r>
      <w:r w:rsidR="00864E41" w:rsidRPr="005F5367">
        <w:rPr>
          <w:color w:val="000000" w:themeColor="text1"/>
          <w:sz w:val="28"/>
          <w:szCs w:val="28"/>
          <w:lang w:val="uk-UA"/>
        </w:rPr>
        <w:t>остеохондрозі хребта</w:t>
      </w:r>
    </w:p>
    <w:p w:rsidR="0088496C" w:rsidRPr="005F5367" w:rsidRDefault="0088496C" w:rsidP="0088496C">
      <w:pPr>
        <w:autoSpaceDE w:val="0"/>
        <w:autoSpaceDN w:val="0"/>
        <w:adjustRightInd w:val="0"/>
        <w:spacing w:line="360" w:lineRule="auto"/>
        <w:ind w:firstLine="709"/>
        <w:jc w:val="both"/>
        <w:rPr>
          <w:rStyle w:val="apple-converted-space"/>
          <w:color w:val="000000" w:themeColor="text1"/>
          <w:sz w:val="28"/>
          <w:szCs w:val="28"/>
          <w:shd w:val="clear" w:color="auto" w:fill="FFFFFF"/>
          <w:lang w:val="uk-UA"/>
        </w:rPr>
      </w:pPr>
    </w:p>
    <w:p w:rsidR="0088496C" w:rsidRPr="005F5367" w:rsidRDefault="0088496C" w:rsidP="0088496C">
      <w:pPr>
        <w:shd w:val="clear" w:color="auto" w:fill="FFFFFF"/>
        <w:spacing w:line="360" w:lineRule="auto"/>
        <w:ind w:firstLine="709"/>
        <w:jc w:val="both"/>
        <w:rPr>
          <w:color w:val="000000" w:themeColor="text1"/>
          <w:sz w:val="28"/>
          <w:szCs w:val="28"/>
          <w:shd w:val="clear" w:color="auto" w:fill="FFFFFF"/>
          <w:lang w:val="uk-UA"/>
        </w:rPr>
      </w:pPr>
      <w:r w:rsidRPr="005F5367">
        <w:rPr>
          <w:color w:val="000000" w:themeColor="text1"/>
          <w:sz w:val="28"/>
          <w:szCs w:val="28"/>
          <w:shd w:val="clear" w:color="auto" w:fill="FFFFFF"/>
          <w:lang w:val="uk-UA"/>
        </w:rPr>
        <w:t>Окрім традиційних методів реабілітації в багатьох клінічних лікарнях і реабілітаційних центрах все частіше застосовують інноваційні сучасні й нетрадиційні методи реабілітації хворих з порушеннями ОРА.</w:t>
      </w:r>
    </w:p>
    <w:p w:rsidR="0088496C" w:rsidRPr="005F5367" w:rsidRDefault="0088496C" w:rsidP="0088496C">
      <w:pPr>
        <w:shd w:val="clear" w:color="auto" w:fill="FFFFFF"/>
        <w:spacing w:line="360" w:lineRule="auto"/>
        <w:ind w:firstLine="709"/>
        <w:jc w:val="both"/>
        <w:rPr>
          <w:color w:val="000000" w:themeColor="text1"/>
          <w:sz w:val="28"/>
          <w:szCs w:val="28"/>
          <w:shd w:val="clear" w:color="auto" w:fill="FFFFFF"/>
          <w:lang w:val="uk-UA"/>
        </w:rPr>
      </w:pPr>
      <w:r w:rsidRPr="005F5367">
        <w:rPr>
          <w:color w:val="000000" w:themeColor="text1"/>
          <w:sz w:val="28"/>
          <w:szCs w:val="28"/>
          <w:shd w:val="clear" w:color="auto" w:fill="FFFFFF"/>
          <w:lang w:val="uk-UA"/>
        </w:rPr>
        <w:t>Для позбавлення від хронічного болю, при наявності проблем з ОРА,</w:t>
      </w:r>
      <w:r w:rsidR="00531698" w:rsidRPr="005F5367">
        <w:rPr>
          <w:color w:val="000000" w:themeColor="text1"/>
          <w:sz w:val="28"/>
          <w:szCs w:val="28"/>
          <w:shd w:val="clear" w:color="auto" w:fill="FFFFFF"/>
          <w:lang w:val="uk-UA"/>
        </w:rPr>
        <w:t xml:space="preserve"> а саме хребта,</w:t>
      </w:r>
      <w:r w:rsidRPr="005F5367">
        <w:rPr>
          <w:color w:val="000000" w:themeColor="text1"/>
          <w:sz w:val="28"/>
          <w:szCs w:val="28"/>
          <w:shd w:val="clear" w:color="auto" w:fill="FFFFFF"/>
          <w:lang w:val="uk-UA"/>
        </w:rPr>
        <w:t xml:space="preserve"> відновлення після тілесних ушкоджень все більше набуває популярності сучасна інноваційна методика остеопатичних технік.</w:t>
      </w:r>
    </w:p>
    <w:p w:rsidR="0088496C" w:rsidRPr="005F5367" w:rsidRDefault="0088496C" w:rsidP="0088496C">
      <w:pPr>
        <w:shd w:val="clear" w:color="auto" w:fill="FFFFFF"/>
        <w:spacing w:line="360" w:lineRule="auto"/>
        <w:ind w:firstLine="709"/>
        <w:jc w:val="both"/>
        <w:rPr>
          <w:rStyle w:val="apple-converted-space"/>
          <w:color w:val="000000" w:themeColor="text1"/>
          <w:sz w:val="28"/>
          <w:szCs w:val="28"/>
          <w:shd w:val="clear" w:color="auto" w:fill="FFFFFF"/>
          <w:lang w:val="uk-UA"/>
        </w:rPr>
      </w:pPr>
      <w:r w:rsidRPr="005F5367">
        <w:rPr>
          <w:color w:val="000000" w:themeColor="text1"/>
          <w:sz w:val="28"/>
          <w:szCs w:val="28"/>
          <w:shd w:val="clear" w:color="auto" w:fill="FFFFFF"/>
          <w:lang w:val="uk-UA"/>
        </w:rPr>
        <w:t xml:space="preserve">У зв’язку з новим трактуванням патогенезу деформацій локомоторного апарату й появою нових методів лікування, виникла необхідність у подальшій розробці та удосконаленні реабілітаційних методик. Підтвердженням цьому служить значна кількість досліджень з проблеми ефективності використання різноманітних методик для профілактики й лікування різних патологій опорно-рухового апарату (ОРА) [8, 10, 12, 23]. </w:t>
      </w:r>
    </w:p>
    <w:p w:rsidR="0088496C" w:rsidRPr="005F5367" w:rsidRDefault="0088496C" w:rsidP="0088496C">
      <w:pPr>
        <w:autoSpaceDE w:val="0"/>
        <w:autoSpaceDN w:val="0"/>
        <w:adjustRightInd w:val="0"/>
        <w:spacing w:line="360" w:lineRule="auto"/>
        <w:ind w:firstLine="709"/>
        <w:jc w:val="both"/>
        <w:rPr>
          <w:color w:val="000000" w:themeColor="text1"/>
          <w:sz w:val="28"/>
          <w:szCs w:val="28"/>
          <w:shd w:val="clear" w:color="auto" w:fill="FFFFFF"/>
          <w:lang w:val="uk-UA"/>
        </w:rPr>
      </w:pPr>
      <w:r w:rsidRPr="005F5367">
        <w:rPr>
          <w:rStyle w:val="apple-converted-space"/>
          <w:color w:val="000000" w:themeColor="text1"/>
          <w:sz w:val="28"/>
          <w:szCs w:val="28"/>
          <w:shd w:val="clear" w:color="auto" w:fill="FFFFFF"/>
          <w:lang w:val="uk-UA"/>
        </w:rPr>
        <w:t>Половина дорослого працездатного населення страждає від болю, викликаного дегенеративно-дистрофічними процесами у хребті з</w:t>
      </w:r>
      <w:r w:rsidR="00531698" w:rsidRPr="005F5367">
        <w:rPr>
          <w:rStyle w:val="apple-converted-space"/>
          <w:color w:val="000000" w:themeColor="text1"/>
          <w:sz w:val="28"/>
          <w:szCs w:val="28"/>
          <w:shd w:val="clear" w:color="auto" w:fill="FFFFFF"/>
          <w:lang w:val="uk-UA"/>
        </w:rPr>
        <w:t> </w:t>
      </w:r>
      <w:r w:rsidRPr="005F5367">
        <w:rPr>
          <w:rStyle w:val="apple-converted-space"/>
          <w:color w:val="000000" w:themeColor="text1"/>
          <w:sz w:val="28"/>
          <w:szCs w:val="28"/>
          <w:shd w:val="clear" w:color="auto" w:fill="FFFFFF"/>
          <w:lang w:val="uk-UA"/>
        </w:rPr>
        <w:t xml:space="preserve">неврологічними проявами </w:t>
      </w:r>
      <w:r w:rsidRPr="005F5367">
        <w:rPr>
          <w:color w:val="000000" w:themeColor="text1"/>
          <w:sz w:val="28"/>
          <w:szCs w:val="28"/>
          <w:shd w:val="clear" w:color="auto" w:fill="FFFFFF"/>
          <w:lang w:val="uk-UA"/>
        </w:rPr>
        <w:t>[8, 9].</w:t>
      </w:r>
      <w:r w:rsidRPr="005F5367">
        <w:rPr>
          <w:rStyle w:val="apple-converted-space"/>
          <w:color w:val="000000" w:themeColor="text1"/>
          <w:sz w:val="28"/>
          <w:szCs w:val="28"/>
          <w:shd w:val="clear" w:color="auto" w:fill="FFFFFF"/>
          <w:lang w:val="uk-UA"/>
        </w:rPr>
        <w:t xml:space="preserve">Оскільки ця патологія є однією з найбільш </w:t>
      </w:r>
      <w:r w:rsidRPr="005F5367">
        <w:rPr>
          <w:rStyle w:val="apple-converted-space"/>
          <w:color w:val="000000" w:themeColor="text1"/>
          <w:sz w:val="28"/>
          <w:szCs w:val="28"/>
          <w:shd w:val="clear" w:color="auto" w:fill="FFFFFF"/>
          <w:lang w:val="uk-UA"/>
        </w:rPr>
        <w:lastRenderedPageBreak/>
        <w:t>частих причин тимчасової непрацездатності та інвалідизац</w:t>
      </w:r>
      <w:r w:rsidR="00531698" w:rsidRPr="005F5367">
        <w:rPr>
          <w:rStyle w:val="apple-converted-space"/>
          <w:color w:val="000000" w:themeColor="text1"/>
          <w:sz w:val="28"/>
          <w:szCs w:val="28"/>
          <w:shd w:val="clear" w:color="auto" w:fill="FFFFFF"/>
          <w:lang w:val="uk-UA"/>
        </w:rPr>
        <w:t>ії</w:t>
      </w:r>
      <w:r w:rsidRPr="005F5367">
        <w:rPr>
          <w:rStyle w:val="apple-converted-space"/>
          <w:color w:val="000000" w:themeColor="text1"/>
          <w:sz w:val="28"/>
          <w:szCs w:val="28"/>
          <w:shd w:val="clear" w:color="auto" w:fill="FFFFFF"/>
          <w:lang w:val="uk-UA"/>
        </w:rPr>
        <w:t xml:space="preserve"> людей, то</w:t>
      </w:r>
      <w:r w:rsidR="00531698" w:rsidRPr="005F5367">
        <w:rPr>
          <w:rStyle w:val="apple-converted-space"/>
          <w:color w:val="000000" w:themeColor="text1"/>
          <w:sz w:val="28"/>
          <w:szCs w:val="28"/>
          <w:shd w:val="clear" w:color="auto" w:fill="FFFFFF"/>
          <w:lang w:val="uk-UA"/>
        </w:rPr>
        <w:t> </w:t>
      </w:r>
      <w:r w:rsidRPr="005F5367">
        <w:rPr>
          <w:rStyle w:val="apple-converted-space"/>
          <w:color w:val="000000" w:themeColor="text1"/>
          <w:sz w:val="28"/>
          <w:szCs w:val="28"/>
          <w:shd w:val="clear" w:color="auto" w:fill="FFFFFF"/>
          <w:lang w:val="uk-UA"/>
        </w:rPr>
        <w:t xml:space="preserve">проблема пошуку адекватних і ефективних методів </w:t>
      </w:r>
      <w:r w:rsidR="00531698" w:rsidRPr="005F5367">
        <w:rPr>
          <w:rStyle w:val="apple-converted-space"/>
          <w:color w:val="000000" w:themeColor="text1"/>
          <w:sz w:val="28"/>
          <w:szCs w:val="28"/>
          <w:shd w:val="clear" w:color="auto" w:fill="FFFFFF"/>
          <w:lang w:val="uk-UA"/>
        </w:rPr>
        <w:t>реабілітації</w:t>
      </w:r>
      <w:r w:rsidRPr="005F5367">
        <w:rPr>
          <w:rStyle w:val="apple-converted-space"/>
          <w:color w:val="000000" w:themeColor="text1"/>
          <w:sz w:val="28"/>
          <w:szCs w:val="28"/>
          <w:shd w:val="clear" w:color="auto" w:fill="FFFFFF"/>
          <w:lang w:val="uk-UA"/>
        </w:rPr>
        <w:t xml:space="preserve"> актуальна.</w:t>
      </w:r>
    </w:p>
    <w:p w:rsidR="0088496C" w:rsidRPr="005F5367" w:rsidRDefault="0088496C" w:rsidP="0088496C">
      <w:pPr>
        <w:shd w:val="clear" w:color="auto" w:fill="FFFFFF"/>
        <w:spacing w:line="360" w:lineRule="auto"/>
        <w:ind w:firstLine="709"/>
        <w:jc w:val="both"/>
        <w:rPr>
          <w:color w:val="000000" w:themeColor="text1"/>
          <w:sz w:val="28"/>
          <w:szCs w:val="28"/>
          <w:shd w:val="clear" w:color="auto" w:fill="FFFFFF"/>
          <w:lang w:val="uk-UA"/>
        </w:rPr>
      </w:pPr>
      <w:r w:rsidRPr="005F5367">
        <w:rPr>
          <w:color w:val="000000" w:themeColor="text1"/>
          <w:sz w:val="28"/>
          <w:szCs w:val="28"/>
          <w:shd w:val="clear" w:color="auto" w:fill="FFFFFF"/>
          <w:lang w:val="uk-UA"/>
        </w:rPr>
        <w:t>День у день наше тіло піддається різним навантаженням, які поряд зі</w:t>
      </w:r>
      <w:r w:rsidR="00531698" w:rsidRPr="005F5367">
        <w:rPr>
          <w:color w:val="000000" w:themeColor="text1"/>
          <w:sz w:val="28"/>
          <w:szCs w:val="28"/>
          <w:shd w:val="clear" w:color="auto" w:fill="FFFFFF"/>
          <w:lang w:val="uk-UA"/>
        </w:rPr>
        <w:t> </w:t>
      </w:r>
      <w:r w:rsidRPr="005F5367">
        <w:rPr>
          <w:color w:val="000000" w:themeColor="text1"/>
          <w:sz w:val="28"/>
          <w:szCs w:val="28"/>
          <w:shd w:val="clear" w:color="auto" w:fill="FFFFFF"/>
          <w:lang w:val="uk-UA"/>
        </w:rPr>
        <w:t>стресами, зневодненнями, повторюваними одноманітними повсякденними рухами сприяють виникненню м’язового дисбалансу. Це призводить до виникнення постійного болю, зниження рухливості, збільшується ризик травм різного походження.</w:t>
      </w:r>
    </w:p>
    <w:p w:rsidR="0088496C" w:rsidRPr="005F5367" w:rsidRDefault="0088496C" w:rsidP="0088496C">
      <w:pPr>
        <w:shd w:val="clear" w:color="auto" w:fill="FFFFFF"/>
        <w:spacing w:line="360" w:lineRule="auto"/>
        <w:ind w:firstLine="709"/>
        <w:jc w:val="both"/>
        <w:rPr>
          <w:color w:val="000000" w:themeColor="text1"/>
          <w:sz w:val="28"/>
          <w:szCs w:val="28"/>
          <w:shd w:val="clear" w:color="auto" w:fill="FFFFFF"/>
          <w:lang w:val="uk-UA"/>
        </w:rPr>
      </w:pPr>
      <w:r w:rsidRPr="005F5367">
        <w:rPr>
          <w:color w:val="000000" w:themeColor="text1"/>
          <w:sz w:val="28"/>
          <w:szCs w:val="28"/>
          <w:shd w:val="clear" w:color="auto" w:fill="FFFFFF"/>
          <w:lang w:val="uk-UA"/>
        </w:rPr>
        <w:t>У своїй практиці я часто чую скарги від пацієнтів на відчуття болю у</w:t>
      </w:r>
      <w:r w:rsidR="00531698" w:rsidRPr="005F5367">
        <w:rPr>
          <w:color w:val="000000" w:themeColor="text1"/>
          <w:sz w:val="28"/>
          <w:szCs w:val="28"/>
          <w:shd w:val="clear" w:color="auto" w:fill="FFFFFF"/>
          <w:lang w:val="uk-UA"/>
        </w:rPr>
        <w:t> </w:t>
      </w:r>
      <w:r w:rsidRPr="005F5367">
        <w:rPr>
          <w:color w:val="000000" w:themeColor="text1"/>
          <w:sz w:val="28"/>
          <w:szCs w:val="28"/>
          <w:shd w:val="clear" w:color="auto" w:fill="FFFFFF"/>
          <w:lang w:val="uk-UA"/>
        </w:rPr>
        <w:t>м’язах та тканинах, яка заважає  виконувати фізичні навантаження з</w:t>
      </w:r>
      <w:r w:rsidR="00531698" w:rsidRPr="005F5367">
        <w:rPr>
          <w:color w:val="000000" w:themeColor="text1"/>
          <w:sz w:val="28"/>
          <w:szCs w:val="28"/>
          <w:shd w:val="clear" w:color="auto" w:fill="FFFFFF"/>
          <w:lang w:val="uk-UA"/>
        </w:rPr>
        <w:t> </w:t>
      </w:r>
      <w:r w:rsidRPr="005F5367">
        <w:rPr>
          <w:color w:val="000000" w:themeColor="text1"/>
          <w:sz w:val="28"/>
          <w:szCs w:val="28"/>
          <w:shd w:val="clear" w:color="auto" w:fill="FFFFFF"/>
          <w:lang w:val="uk-UA"/>
        </w:rPr>
        <w:t xml:space="preserve">реабілітаційної програми, погіршується загальний стан. Крім того, у людей, що ведуть активний спосіб життя, із-за болю страждає техніка виконання вправ, змінюється постава людини, відсутній прогрес від занять з фізичної культури. </w:t>
      </w:r>
    </w:p>
    <w:p w:rsidR="0088496C" w:rsidRPr="005F5367" w:rsidRDefault="0088496C" w:rsidP="0088496C">
      <w:pPr>
        <w:autoSpaceDE w:val="0"/>
        <w:autoSpaceDN w:val="0"/>
        <w:adjustRightInd w:val="0"/>
        <w:spacing w:line="360" w:lineRule="auto"/>
        <w:ind w:firstLine="709"/>
        <w:jc w:val="both"/>
        <w:rPr>
          <w:color w:val="000000" w:themeColor="text1"/>
          <w:sz w:val="28"/>
          <w:szCs w:val="28"/>
          <w:shd w:val="clear" w:color="auto" w:fill="FFFFFF"/>
          <w:lang w:val="uk-UA"/>
        </w:rPr>
      </w:pPr>
      <w:r w:rsidRPr="005F5367">
        <w:rPr>
          <w:rStyle w:val="apple-converted-space"/>
          <w:color w:val="000000" w:themeColor="text1"/>
          <w:sz w:val="28"/>
          <w:szCs w:val="28"/>
          <w:shd w:val="clear" w:color="auto" w:fill="FFFFFF"/>
          <w:lang w:val="uk-UA"/>
        </w:rPr>
        <w:t xml:space="preserve">Невропатичний біль є не симптомом, а є поєднанням декількох сенсорних феноменів, що виникають при ураженні сомато-сенсорної нервової системи. Джерелом болю у спині може біти больова імпульсація, пов’язана як с самим хребтом – вертебральні чинники (зв’язки, м’язи, окістя відростків, фіброзне кільце, суглоби, корінці), так і з іншими структурами – екстравертебральні чинники (м’язи, вісцеральні органи, суглоби) </w:t>
      </w:r>
      <w:r w:rsidRPr="005F5367">
        <w:rPr>
          <w:color w:val="000000" w:themeColor="text1"/>
          <w:sz w:val="28"/>
          <w:szCs w:val="28"/>
          <w:shd w:val="clear" w:color="auto" w:fill="FFFFFF"/>
          <w:lang w:val="uk-UA"/>
        </w:rPr>
        <w:t>[10].</w:t>
      </w:r>
    </w:p>
    <w:p w:rsidR="0088496C" w:rsidRPr="005F5367" w:rsidRDefault="0088496C" w:rsidP="0088496C">
      <w:pPr>
        <w:shd w:val="clear" w:color="auto" w:fill="FFFFFF"/>
        <w:spacing w:line="360" w:lineRule="auto"/>
        <w:ind w:firstLine="709"/>
        <w:jc w:val="both"/>
        <w:rPr>
          <w:color w:val="000000" w:themeColor="text1"/>
          <w:sz w:val="28"/>
          <w:szCs w:val="28"/>
          <w:shd w:val="clear" w:color="auto" w:fill="FFFFFF"/>
          <w:lang w:val="uk-UA"/>
        </w:rPr>
      </w:pPr>
      <w:r w:rsidRPr="005F5367">
        <w:rPr>
          <w:color w:val="000000" w:themeColor="text1"/>
          <w:sz w:val="28"/>
          <w:szCs w:val="28"/>
          <w:shd w:val="clear" w:color="auto" w:fill="FFFFFF"/>
          <w:lang w:val="uk-UA"/>
        </w:rPr>
        <w:t xml:space="preserve">Нерідко джерелом проблеми є фасції, які являють собою сполучну тканину. Здорова фасціальна тканина здатна розтягуватися і рухатися без обмежень. Вік, стреси, неправильна постава тощо призводять до того, що фасціальна тканина стає менш еластичною, втрачає рухливість, між м’язами і фасціями з’являються спайки і рубці, що призводить до хронічного напруження і деформації тіла. </w:t>
      </w:r>
    </w:p>
    <w:p w:rsidR="0088496C" w:rsidRPr="005F5367" w:rsidRDefault="0088496C" w:rsidP="0088496C">
      <w:pPr>
        <w:autoSpaceDE w:val="0"/>
        <w:autoSpaceDN w:val="0"/>
        <w:adjustRightInd w:val="0"/>
        <w:spacing w:line="360" w:lineRule="auto"/>
        <w:ind w:firstLine="709"/>
        <w:jc w:val="both"/>
        <w:rPr>
          <w:rStyle w:val="apple-converted-space"/>
          <w:color w:val="000000" w:themeColor="text1"/>
          <w:sz w:val="28"/>
          <w:szCs w:val="28"/>
          <w:lang w:val="uk-UA"/>
        </w:rPr>
      </w:pPr>
      <w:r w:rsidRPr="005F5367">
        <w:rPr>
          <w:rStyle w:val="apple-converted-space"/>
          <w:color w:val="000000" w:themeColor="text1"/>
          <w:sz w:val="28"/>
          <w:szCs w:val="28"/>
          <w:shd w:val="clear" w:color="auto" w:fill="FFFFFF"/>
          <w:lang w:val="uk-UA"/>
        </w:rPr>
        <w:t>По-перше, міофасціальні тригерні зони проектуються в місцях дефіцитукровотоку. По-друге, підвищенню міофасціального тиску та, відповідно, погіршенню мікроциркуляції сприяють біомеханічні особливостіфасціальних футлярів, вузлів та наступаючийміжм’язовий та фасціальний склероз. Ці</w:t>
      </w:r>
      <w:r w:rsidR="00073C94" w:rsidRPr="005F5367">
        <w:rPr>
          <w:rStyle w:val="apple-converted-space"/>
          <w:color w:val="000000" w:themeColor="text1"/>
          <w:sz w:val="28"/>
          <w:szCs w:val="28"/>
          <w:shd w:val="clear" w:color="auto" w:fill="FFFFFF"/>
          <w:lang w:val="uk-UA"/>
        </w:rPr>
        <w:t> </w:t>
      </w:r>
      <w:r w:rsidRPr="005F5367">
        <w:rPr>
          <w:rStyle w:val="apple-converted-space"/>
          <w:color w:val="000000" w:themeColor="text1"/>
          <w:sz w:val="28"/>
          <w:szCs w:val="28"/>
          <w:shd w:val="clear" w:color="auto" w:fill="FFFFFF"/>
          <w:lang w:val="uk-UA"/>
        </w:rPr>
        <w:t xml:space="preserve">чинникиприводять до порушення механізму </w:t>
      </w:r>
      <w:r w:rsidRPr="005F5367">
        <w:rPr>
          <w:rStyle w:val="apple-converted-space"/>
          <w:color w:val="000000" w:themeColor="text1"/>
          <w:sz w:val="28"/>
          <w:szCs w:val="28"/>
          <w:shd w:val="clear" w:color="auto" w:fill="FFFFFF"/>
          <w:lang w:val="uk-UA"/>
        </w:rPr>
        <w:lastRenderedPageBreak/>
        <w:t>саморегуляції місцевого кровообігу. А перебіг міофасціального пункту тригера набуває рис хронічно-рецидивного перебігу. За допомогою сегментарних зв’язків може виникати блокування відповідного хребетно-рухового сегменту.</w:t>
      </w:r>
    </w:p>
    <w:p w:rsidR="0088496C" w:rsidRPr="005F5367" w:rsidRDefault="0088496C" w:rsidP="0088496C">
      <w:pPr>
        <w:spacing w:line="360" w:lineRule="auto"/>
        <w:ind w:firstLine="709"/>
        <w:jc w:val="both"/>
        <w:rPr>
          <w:rStyle w:val="apple-converted-space"/>
          <w:color w:val="000000" w:themeColor="text1"/>
          <w:sz w:val="28"/>
          <w:szCs w:val="28"/>
          <w:shd w:val="clear" w:color="auto" w:fill="FFFFFF"/>
          <w:lang w:val="uk-UA"/>
        </w:rPr>
      </w:pPr>
      <w:r w:rsidRPr="005F5367">
        <w:rPr>
          <w:rStyle w:val="apple-converted-space"/>
          <w:color w:val="000000" w:themeColor="text1"/>
          <w:sz w:val="28"/>
          <w:szCs w:val="28"/>
          <w:shd w:val="clear" w:color="auto" w:fill="FFFFFF"/>
          <w:lang w:val="uk-UA"/>
        </w:rPr>
        <w:t>При натисканні на точку тригера з’являється різкий біль у самій точці та</w:t>
      </w:r>
      <w:r w:rsidR="00073C94" w:rsidRPr="005F5367">
        <w:rPr>
          <w:rStyle w:val="apple-converted-space"/>
          <w:color w:val="000000" w:themeColor="text1"/>
          <w:sz w:val="28"/>
          <w:szCs w:val="28"/>
          <w:shd w:val="clear" w:color="auto" w:fill="FFFFFF"/>
          <w:lang w:val="uk-UA"/>
        </w:rPr>
        <w:t> </w:t>
      </w:r>
      <w:r w:rsidRPr="005F5367">
        <w:rPr>
          <w:rStyle w:val="apple-converted-space"/>
          <w:color w:val="000000" w:themeColor="text1"/>
          <w:sz w:val="28"/>
          <w:szCs w:val="28"/>
          <w:shd w:val="clear" w:color="auto" w:fill="FFFFFF"/>
          <w:lang w:val="uk-UA"/>
        </w:rPr>
        <w:t>на віддаленні – у відображеній зоні. Сенсорно-моторний рефлекс працює як</w:t>
      </w:r>
      <w:r w:rsidR="00073C94" w:rsidRPr="005F5367">
        <w:rPr>
          <w:rStyle w:val="apple-converted-space"/>
          <w:color w:val="000000" w:themeColor="text1"/>
          <w:sz w:val="28"/>
          <w:szCs w:val="28"/>
          <w:shd w:val="clear" w:color="auto" w:fill="FFFFFF"/>
          <w:lang w:val="uk-UA"/>
        </w:rPr>
        <w:t> </w:t>
      </w:r>
      <w:r w:rsidRPr="005F5367">
        <w:rPr>
          <w:rStyle w:val="apple-converted-space"/>
          <w:color w:val="000000" w:themeColor="text1"/>
          <w:sz w:val="28"/>
          <w:szCs w:val="28"/>
          <w:shd w:val="clear" w:color="auto" w:fill="FFFFFF"/>
          <w:lang w:val="uk-UA"/>
        </w:rPr>
        <w:t>в автономному режимі, так і під контролем центральної нервової системи (ЦНС). Такі процеси характерні для рефлекторних м’язово-тонічних синдромів [24].</w:t>
      </w:r>
    </w:p>
    <w:p w:rsidR="0088496C" w:rsidRPr="005F5367" w:rsidRDefault="0088496C" w:rsidP="0088496C">
      <w:pPr>
        <w:shd w:val="clear" w:color="auto" w:fill="FFFFFF"/>
        <w:spacing w:line="360" w:lineRule="auto"/>
        <w:ind w:firstLine="709"/>
        <w:jc w:val="both"/>
        <w:rPr>
          <w:color w:val="000000" w:themeColor="text1"/>
          <w:sz w:val="28"/>
          <w:szCs w:val="28"/>
          <w:lang w:val="uk-UA"/>
        </w:rPr>
      </w:pPr>
      <w:r w:rsidRPr="005F5367">
        <w:rPr>
          <w:color w:val="000000" w:themeColor="text1"/>
          <w:sz w:val="28"/>
          <w:szCs w:val="28"/>
          <w:lang w:val="uk-UA"/>
        </w:rPr>
        <w:t>Залежно від пошкоджуючої сили джерела та можливостей організму, спочатку рестрикція зворотна та функціональна. Якщо обмеження рухливості зберігається тривалий час, то відбуваються морфологічні порушення в органах і тканинах. Все це ускладнює діагностику та лікування болю у спині. При рефлекторних синдромах відмічається напруга м’яза, яка визначається візуально та пальпаторно. У наш час при аналізі  рефлекторних синдромів все ширше використовується концепція міофасціального болю [25, 26, 27].</w:t>
      </w:r>
    </w:p>
    <w:p w:rsidR="0088496C" w:rsidRPr="005F5367" w:rsidRDefault="0088496C" w:rsidP="0088496C">
      <w:pPr>
        <w:autoSpaceDE w:val="0"/>
        <w:autoSpaceDN w:val="0"/>
        <w:adjustRightInd w:val="0"/>
        <w:spacing w:line="360" w:lineRule="auto"/>
        <w:ind w:firstLine="709"/>
        <w:jc w:val="both"/>
        <w:rPr>
          <w:color w:val="000000" w:themeColor="text1"/>
          <w:sz w:val="28"/>
          <w:szCs w:val="28"/>
          <w:lang w:val="uk-UA"/>
        </w:rPr>
      </w:pPr>
      <w:r w:rsidRPr="005F5367">
        <w:rPr>
          <w:color w:val="000000" w:themeColor="text1"/>
          <w:sz w:val="28"/>
          <w:szCs w:val="28"/>
          <w:lang w:val="uk-UA"/>
        </w:rPr>
        <w:t>Улюблені місця локалізації м’язово-тонічних синдромів – трапецієподібні, ступінчасто-подібні, ромбоподібні, грушоподібні, середній сідничний та паравертебральні м’язи [28].</w:t>
      </w:r>
    </w:p>
    <w:p w:rsidR="0088496C" w:rsidRPr="005F5367" w:rsidRDefault="0088496C" w:rsidP="0088496C">
      <w:pPr>
        <w:spacing w:line="360" w:lineRule="auto"/>
        <w:ind w:firstLine="709"/>
        <w:jc w:val="both"/>
        <w:rPr>
          <w:color w:val="000000" w:themeColor="text1"/>
          <w:sz w:val="28"/>
          <w:szCs w:val="28"/>
          <w:shd w:val="clear" w:color="auto" w:fill="FFFFFF"/>
          <w:lang w:val="uk-UA"/>
        </w:rPr>
      </w:pPr>
      <w:r w:rsidRPr="005F5367">
        <w:rPr>
          <w:color w:val="000000" w:themeColor="text1"/>
          <w:sz w:val="28"/>
          <w:szCs w:val="28"/>
          <w:shd w:val="clear" w:color="auto" w:fill="FFFFFF"/>
          <w:lang w:val="uk-UA"/>
        </w:rPr>
        <w:t>Міофасціальні больові синдроми, як правило, це прояв первинної дисфункціїміофасціальних тканин. Вони можуть розвиватися на основі рефлекторних м’язово-тонічних синдромів, ускладнюючи їх перебіг. Компресійна радікулопатія, рефлекторний больовий синдром можуть мати гострий перебіг (до 3 тижнів), підгострий (3-12 тижнів), хронічний (понад 12</w:t>
      </w:r>
      <w:r w:rsidR="00C35DC8" w:rsidRPr="005F5367">
        <w:rPr>
          <w:color w:val="000000" w:themeColor="text1"/>
          <w:sz w:val="28"/>
          <w:szCs w:val="28"/>
          <w:shd w:val="clear" w:color="auto" w:fill="FFFFFF"/>
          <w:lang w:val="uk-UA"/>
        </w:rPr>
        <w:t> </w:t>
      </w:r>
      <w:r w:rsidRPr="005F5367">
        <w:rPr>
          <w:color w:val="000000" w:themeColor="text1"/>
          <w:sz w:val="28"/>
          <w:szCs w:val="28"/>
          <w:shd w:val="clear" w:color="auto" w:fill="FFFFFF"/>
          <w:lang w:val="uk-UA"/>
        </w:rPr>
        <w:t>тижнів) та рецидивний перебіг [29, 30].</w:t>
      </w:r>
    </w:p>
    <w:p w:rsidR="0088496C" w:rsidRPr="005F5367" w:rsidRDefault="0088496C" w:rsidP="0088496C">
      <w:pPr>
        <w:autoSpaceDE w:val="0"/>
        <w:autoSpaceDN w:val="0"/>
        <w:adjustRightInd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Важливе місце в цій методиці займають фасції тіла, які представляють зв’язану систему, виявляються у всьому тілі й утворюють для кожної частини власну оболонку. Вони беруть значну участь у хімічній, фізичній та опірній рівновазі тіла. Залежно від часу виникнення та активності рестрикції, тканина може в цій ділянці мати посилену або знижену тепловіддачу. </w:t>
      </w:r>
      <w:r w:rsidRPr="005F5367">
        <w:rPr>
          <w:color w:val="000000" w:themeColor="text1"/>
          <w:sz w:val="28"/>
          <w:szCs w:val="28"/>
          <w:lang w:val="uk-UA"/>
        </w:rPr>
        <w:lastRenderedPageBreak/>
        <w:t>Взаємний вплив та залежність різних органів та систем давно відомі і стали діагностичним та терапевтичним принципом. Хребетні м’язи та внутрішні органи зв’язані між собою через структури спинного мозку та вегетативну нервову систему за допомогою аферентної імпульсації [27, 53].</w:t>
      </w:r>
    </w:p>
    <w:p w:rsidR="0088496C" w:rsidRPr="005F5367" w:rsidRDefault="0088496C" w:rsidP="0088496C">
      <w:pPr>
        <w:autoSpaceDE w:val="0"/>
        <w:autoSpaceDN w:val="0"/>
        <w:adjustRightInd w:val="0"/>
        <w:spacing w:line="360" w:lineRule="auto"/>
        <w:ind w:firstLine="709"/>
        <w:jc w:val="both"/>
        <w:rPr>
          <w:color w:val="000000" w:themeColor="text1"/>
          <w:sz w:val="28"/>
          <w:szCs w:val="28"/>
          <w:lang w:val="uk-UA"/>
        </w:rPr>
      </w:pPr>
      <w:r w:rsidRPr="005F5367">
        <w:rPr>
          <w:color w:val="000000" w:themeColor="text1"/>
          <w:sz w:val="28"/>
          <w:szCs w:val="28"/>
          <w:lang w:val="uk-UA"/>
        </w:rPr>
        <w:t>Сучасні методи діагностики та реабілітації мають у своїй основі базові принципи остеопатії, яка займається діагностикою та лікуванням порушень рухливості різних тканин та органів. Міофасціальну техніку засновано на</w:t>
      </w:r>
      <w:r w:rsidR="00C35DC8" w:rsidRPr="005F5367">
        <w:rPr>
          <w:color w:val="000000" w:themeColor="text1"/>
          <w:sz w:val="28"/>
          <w:szCs w:val="28"/>
          <w:lang w:val="uk-UA"/>
        </w:rPr>
        <w:t> </w:t>
      </w:r>
      <w:r w:rsidRPr="005F5367">
        <w:rPr>
          <w:color w:val="000000" w:themeColor="text1"/>
          <w:sz w:val="28"/>
          <w:szCs w:val="28"/>
          <w:lang w:val="uk-UA"/>
        </w:rPr>
        <w:t>пасивних рухах, що відчуваються руками реабілітолога та передаються тілу пацієнта з метою врегулювання біомеханічних порушень в анатомічних структурах [30, 55].</w:t>
      </w:r>
    </w:p>
    <w:p w:rsidR="0088496C" w:rsidRPr="005F5367" w:rsidRDefault="0088496C" w:rsidP="0088496C">
      <w:pPr>
        <w:autoSpaceDE w:val="0"/>
        <w:autoSpaceDN w:val="0"/>
        <w:adjustRightInd w:val="0"/>
        <w:spacing w:line="360" w:lineRule="auto"/>
        <w:ind w:firstLine="709"/>
        <w:jc w:val="both"/>
        <w:rPr>
          <w:color w:val="000000" w:themeColor="text1"/>
          <w:sz w:val="28"/>
          <w:szCs w:val="28"/>
          <w:lang w:val="uk-UA"/>
        </w:rPr>
      </w:pPr>
      <w:r w:rsidRPr="005F5367">
        <w:rPr>
          <w:color w:val="000000" w:themeColor="text1"/>
          <w:sz w:val="28"/>
          <w:szCs w:val="28"/>
          <w:lang w:val="uk-UA"/>
        </w:rPr>
        <w:t>Головною метою м’яко-тканинних технік є стимуляція трофіки м’яких тканин та періартикулярних тканин, внутрішньо-капсульних елементів. Одночасно досягається мобілізація тканин, стимуляція нервових рецепторів. Показанням до проведення суглобових технік служать будь-які хронічні захворювання поза фазою загострення, а м’яко-тканинних – та в гостру фазу можливо проводити лікування.</w:t>
      </w:r>
    </w:p>
    <w:p w:rsidR="0088496C" w:rsidRPr="005F5367" w:rsidRDefault="0088496C" w:rsidP="0088496C">
      <w:pPr>
        <w:shd w:val="clear" w:color="auto" w:fill="FFFFFF"/>
        <w:spacing w:line="360" w:lineRule="auto"/>
        <w:ind w:firstLine="709"/>
        <w:jc w:val="both"/>
        <w:rPr>
          <w:color w:val="000000" w:themeColor="text1"/>
          <w:sz w:val="28"/>
          <w:szCs w:val="28"/>
          <w:shd w:val="clear" w:color="auto" w:fill="FFFFFF"/>
          <w:lang w:val="uk-UA"/>
        </w:rPr>
      </w:pPr>
      <w:r w:rsidRPr="005F5367">
        <w:rPr>
          <w:color w:val="000000" w:themeColor="text1"/>
          <w:sz w:val="28"/>
          <w:szCs w:val="28"/>
          <w:shd w:val="clear" w:color="auto" w:fill="FFFFFF"/>
          <w:lang w:val="uk-UA"/>
        </w:rPr>
        <w:t xml:space="preserve">Техніка міофасціального релізу є новим безпечним і найбільш ефективним методом впливу і на м’язи, і на сполучні тканини. Грамотне поєднання міофасціального релізу і </w:t>
      </w:r>
      <w:r w:rsidR="00C35DC8" w:rsidRPr="005F5367">
        <w:rPr>
          <w:color w:val="000000" w:themeColor="text1"/>
          <w:sz w:val="28"/>
          <w:szCs w:val="28"/>
          <w:shd w:val="clear" w:color="auto" w:fill="FFFFFF"/>
          <w:lang w:val="uk-UA"/>
        </w:rPr>
        <w:t>функціональних вправ</w:t>
      </w:r>
      <w:r w:rsidRPr="005F5367">
        <w:rPr>
          <w:color w:val="000000" w:themeColor="text1"/>
          <w:sz w:val="28"/>
          <w:szCs w:val="28"/>
          <w:shd w:val="clear" w:color="auto" w:fill="FFFFFF"/>
          <w:lang w:val="uk-UA"/>
        </w:rPr>
        <w:t xml:space="preserve"> з</w:t>
      </w:r>
      <w:r w:rsidR="00C35DC8" w:rsidRPr="005F5367">
        <w:rPr>
          <w:color w:val="000000" w:themeColor="text1"/>
          <w:sz w:val="28"/>
          <w:szCs w:val="28"/>
          <w:shd w:val="clear" w:color="auto" w:fill="FFFFFF"/>
          <w:lang w:val="uk-UA"/>
        </w:rPr>
        <w:t> </w:t>
      </w:r>
      <w:r w:rsidRPr="005F5367">
        <w:rPr>
          <w:color w:val="000000" w:themeColor="text1"/>
          <w:sz w:val="28"/>
          <w:szCs w:val="28"/>
          <w:shd w:val="clear" w:color="auto" w:fill="FFFFFF"/>
          <w:lang w:val="uk-UA"/>
        </w:rPr>
        <w:t>елементами дихальної гімнастики дуже ефективно усуває порушення опорно-рухового апарату, допомагає знизити вагу, відкоригувати фігуру. Техніка відрізняється від класичного масажу і включає в себе натискання, пальпацію, м’яке розтягнення тканин за допомогою флангів пальців, кулаків, передпліччя, ліктя. Всі рухи повинні бути плавними і безболісними. Кожній ділянці фасції приділяється 3-4 хвилини. Розтягнення відбувається дуже м’яке, спочатку навіть більш поверхневий вплив. Потім по мірі підготовки організму навантаження збільшується. Кількість і тривалість сеансів залежать від індивідуальних особливостей організму людини. Тривати реліз може від півгодини до півтори години.</w:t>
      </w:r>
    </w:p>
    <w:p w:rsidR="0088496C" w:rsidRPr="005F5367" w:rsidRDefault="0088496C" w:rsidP="0088496C">
      <w:pPr>
        <w:shd w:val="clear" w:color="auto" w:fill="FFFFFF"/>
        <w:spacing w:line="360" w:lineRule="auto"/>
        <w:ind w:firstLine="709"/>
        <w:jc w:val="both"/>
        <w:rPr>
          <w:color w:val="000000" w:themeColor="text1"/>
          <w:sz w:val="28"/>
          <w:szCs w:val="28"/>
          <w:shd w:val="clear" w:color="auto" w:fill="FFFFFF"/>
          <w:lang w:val="uk-UA"/>
        </w:rPr>
      </w:pPr>
      <w:r w:rsidRPr="005F5367">
        <w:rPr>
          <w:color w:val="000000" w:themeColor="text1"/>
          <w:sz w:val="28"/>
          <w:szCs w:val="28"/>
          <w:shd w:val="clear" w:color="auto" w:fill="FFFFFF"/>
          <w:lang w:val="uk-UA"/>
        </w:rPr>
        <w:lastRenderedPageBreak/>
        <w:t xml:space="preserve">За допомогою міофасціального релізу можна позбутися від болю в шийному, грудному і поперековому відділах хребта, ребрах, органах черевної порожнини, головних болів. Методику міофасціального релізу засновано на пошуку положень, що включають в себе нахили, згинання-розгинання, скручування, в яких людина відчуває себе максимально комфортно. Перебування в цих положеннях протягом деякого часу допомагає нормалізувати кровообіг, розкрити суглоби, розслабити м’язи і фасції. </w:t>
      </w:r>
      <w:r w:rsidRPr="005F5367">
        <w:rPr>
          <w:color w:val="000000" w:themeColor="text1"/>
          <w:sz w:val="28"/>
          <w:szCs w:val="28"/>
          <w:lang w:val="uk-UA"/>
        </w:rPr>
        <w:t>При проведенні релізу виникає зворотній зв’язок від пацієнта у вигляді реакції, яка дасть важливі вказівки з приводу доцільності продовження реабілітаційної методики.</w:t>
      </w:r>
    </w:p>
    <w:p w:rsidR="0088496C" w:rsidRPr="005F5367" w:rsidRDefault="0088496C" w:rsidP="0088496C">
      <w:pPr>
        <w:shd w:val="clear" w:color="auto" w:fill="FFFFFF"/>
        <w:spacing w:line="360" w:lineRule="auto"/>
        <w:ind w:firstLine="709"/>
        <w:jc w:val="both"/>
        <w:rPr>
          <w:color w:val="000000" w:themeColor="text1"/>
          <w:sz w:val="28"/>
          <w:szCs w:val="28"/>
          <w:lang w:val="uk-UA"/>
        </w:rPr>
      </w:pPr>
      <w:r w:rsidRPr="005F5367">
        <w:rPr>
          <w:color w:val="000000" w:themeColor="text1"/>
          <w:sz w:val="28"/>
          <w:szCs w:val="28"/>
          <w:shd w:val="clear" w:color="auto" w:fill="FFFFFF"/>
          <w:lang w:val="uk-UA"/>
        </w:rPr>
        <w:t xml:space="preserve">Техніки міофасціального релізу для різних областей хребта засновано на однакових принципах. Важливо зосередити рух на обраній зоні впливу. Якщо турбують болі в верхньому грудному відділі хребта використовують нахили вперед, згинання або розгинання плечей. Для середнього грудного відділу показано згинання-розгинання, при яких поперек зберігається в прямому положенні. </w:t>
      </w:r>
    </w:p>
    <w:p w:rsidR="0088496C" w:rsidRPr="005F5367" w:rsidRDefault="0088496C" w:rsidP="0088496C">
      <w:pPr>
        <w:pStyle w:val="aa"/>
        <w:shd w:val="clear" w:color="auto" w:fill="FFFFFF"/>
        <w:spacing w:before="0" w:beforeAutospacing="0" w:after="0" w:afterAutospacing="0" w:line="360" w:lineRule="auto"/>
        <w:ind w:firstLine="709"/>
        <w:jc w:val="both"/>
        <w:rPr>
          <w:color w:val="000000" w:themeColor="text1"/>
          <w:sz w:val="28"/>
          <w:szCs w:val="28"/>
          <w:lang w:val="uk-UA"/>
        </w:rPr>
      </w:pPr>
      <w:r w:rsidRPr="005F5367">
        <w:rPr>
          <w:color w:val="000000" w:themeColor="text1"/>
          <w:sz w:val="28"/>
          <w:szCs w:val="28"/>
          <w:lang w:val="uk-UA"/>
        </w:rPr>
        <w:t>Не варто намагатися збільшити амплітуду рухів, виконувати вправи з великою силою. Необхідно зберігати відчуття комфорту. Якщо в знайденому положенні тіла фізично важко залишатися, можна в якості опори використовувати різні предмети. Виконуючи вправи, важливо залишатися розслабленим, зберігати рівне дихання.</w:t>
      </w:r>
    </w:p>
    <w:p w:rsidR="0088496C" w:rsidRPr="005F5367" w:rsidRDefault="0088496C" w:rsidP="0088496C">
      <w:pPr>
        <w:pStyle w:val="ad"/>
        <w:tabs>
          <w:tab w:val="left" w:pos="993"/>
        </w:tabs>
        <w:spacing w:after="0" w:line="360" w:lineRule="auto"/>
        <w:ind w:left="0" w:firstLine="709"/>
        <w:jc w:val="both"/>
        <w:rPr>
          <w:rFonts w:ascii="Times New Roman" w:hAnsi="Times New Roman" w:cs="Times New Roman"/>
          <w:color w:val="000000" w:themeColor="text1"/>
          <w:sz w:val="28"/>
          <w:szCs w:val="28"/>
          <w:shd w:val="clear" w:color="auto" w:fill="FFFFFF"/>
          <w:lang w:val="uk-UA"/>
        </w:rPr>
      </w:pPr>
      <w:r w:rsidRPr="005F5367">
        <w:rPr>
          <w:rFonts w:ascii="Times New Roman" w:hAnsi="Times New Roman" w:cs="Times New Roman"/>
          <w:color w:val="000000" w:themeColor="text1"/>
          <w:sz w:val="28"/>
          <w:szCs w:val="28"/>
          <w:shd w:val="clear" w:color="auto" w:fill="FFFFFF"/>
          <w:lang w:val="uk-UA"/>
        </w:rPr>
        <w:t>Основні корекційні кроки виглядають наступним чином:</w:t>
      </w:r>
    </w:p>
    <w:p w:rsidR="0088496C" w:rsidRPr="005F5367" w:rsidRDefault="0088496C" w:rsidP="0088496C">
      <w:pPr>
        <w:pStyle w:val="ad"/>
        <w:numPr>
          <w:ilvl w:val="0"/>
          <w:numId w:val="2"/>
        </w:numPr>
        <w:tabs>
          <w:tab w:val="left" w:pos="0"/>
        </w:tabs>
        <w:spacing w:after="0" w:line="360" w:lineRule="auto"/>
        <w:ind w:left="0" w:firstLine="709"/>
        <w:jc w:val="both"/>
        <w:rPr>
          <w:rFonts w:ascii="Times New Roman" w:hAnsi="Times New Roman" w:cs="Times New Roman"/>
          <w:color w:val="000000" w:themeColor="text1"/>
          <w:sz w:val="28"/>
          <w:szCs w:val="28"/>
          <w:shd w:val="clear" w:color="auto" w:fill="FFFFFF"/>
          <w:lang w:val="uk-UA"/>
        </w:rPr>
      </w:pPr>
      <w:r w:rsidRPr="005F5367">
        <w:rPr>
          <w:rFonts w:ascii="Times New Roman" w:hAnsi="Times New Roman" w:cs="Times New Roman"/>
          <w:color w:val="000000" w:themeColor="text1"/>
          <w:sz w:val="28"/>
          <w:szCs w:val="28"/>
          <w:shd w:val="clear" w:color="auto" w:fill="FFFFFF"/>
          <w:lang w:val="uk-UA"/>
        </w:rPr>
        <w:t>Корекція стопи та гомілки підвищують якість опорної функції стопи, а також активізує потік висхідних імпульсів пропріорецепторів стопи в структурі спинного та головного мозку, що беруть участь в регуляції рухового стереотипу. Все це підвищує резерви нейро-м’язової системи та стабілізують передній розворот тазу та гравітаційний провал грудної клітки.</w:t>
      </w:r>
    </w:p>
    <w:p w:rsidR="0088496C" w:rsidRPr="005F5367" w:rsidRDefault="0088496C" w:rsidP="0088496C">
      <w:pPr>
        <w:pStyle w:val="ad"/>
        <w:numPr>
          <w:ilvl w:val="0"/>
          <w:numId w:val="2"/>
        </w:numPr>
        <w:tabs>
          <w:tab w:val="left" w:pos="0"/>
        </w:tabs>
        <w:spacing w:after="0" w:line="360" w:lineRule="auto"/>
        <w:ind w:left="0" w:firstLine="709"/>
        <w:jc w:val="both"/>
        <w:rPr>
          <w:rFonts w:ascii="Times New Roman" w:hAnsi="Times New Roman" w:cs="Times New Roman"/>
          <w:color w:val="000000" w:themeColor="text1"/>
          <w:sz w:val="28"/>
          <w:szCs w:val="28"/>
          <w:shd w:val="clear" w:color="auto" w:fill="FFFFFF"/>
          <w:lang w:val="uk-UA"/>
        </w:rPr>
      </w:pPr>
      <w:r w:rsidRPr="005F5367">
        <w:rPr>
          <w:rFonts w:ascii="Times New Roman" w:hAnsi="Times New Roman" w:cs="Times New Roman"/>
          <w:color w:val="000000" w:themeColor="text1"/>
          <w:sz w:val="28"/>
          <w:szCs w:val="28"/>
          <w:shd w:val="clear" w:color="auto" w:fill="FFFFFF"/>
          <w:lang w:val="uk-UA"/>
        </w:rPr>
        <w:t>Реґіонарна корекція позиції тазу та грудної клітки сприяють нормальній фізіологічній позиції цих регіонів, коли контрольні крапки співпадають з гравітаційною вертикаллю.</w:t>
      </w:r>
    </w:p>
    <w:p w:rsidR="0088496C" w:rsidRPr="005F5367" w:rsidRDefault="0088496C" w:rsidP="0088496C">
      <w:pPr>
        <w:pStyle w:val="ad"/>
        <w:numPr>
          <w:ilvl w:val="0"/>
          <w:numId w:val="2"/>
        </w:numPr>
        <w:tabs>
          <w:tab w:val="left" w:pos="0"/>
        </w:tabs>
        <w:spacing w:after="0" w:line="360" w:lineRule="auto"/>
        <w:ind w:left="0" w:firstLine="709"/>
        <w:jc w:val="both"/>
        <w:rPr>
          <w:rFonts w:ascii="Times New Roman" w:hAnsi="Times New Roman" w:cs="Times New Roman"/>
          <w:color w:val="000000" w:themeColor="text1"/>
          <w:sz w:val="28"/>
          <w:szCs w:val="28"/>
          <w:shd w:val="clear" w:color="auto" w:fill="FFFFFF"/>
          <w:lang w:val="uk-UA"/>
        </w:rPr>
      </w:pPr>
      <w:r w:rsidRPr="005F5367">
        <w:rPr>
          <w:rFonts w:ascii="Times New Roman" w:hAnsi="Times New Roman" w:cs="Times New Roman"/>
          <w:color w:val="000000" w:themeColor="text1"/>
          <w:sz w:val="28"/>
          <w:szCs w:val="28"/>
          <w:shd w:val="clear" w:color="auto" w:fill="FFFFFF"/>
          <w:lang w:val="uk-UA"/>
        </w:rPr>
        <w:lastRenderedPageBreak/>
        <w:t>Реґіонарна корекція поверхневого апоневрозу та міофасціальних груп використовує функції формоутворення цих структур.</w:t>
      </w:r>
    </w:p>
    <w:p w:rsidR="0088496C" w:rsidRPr="005F5367" w:rsidRDefault="0088496C" w:rsidP="0088496C">
      <w:pPr>
        <w:pStyle w:val="ad"/>
        <w:tabs>
          <w:tab w:val="left" w:pos="0"/>
        </w:tabs>
        <w:spacing w:after="0" w:line="360" w:lineRule="auto"/>
        <w:ind w:left="0" w:firstLine="709"/>
        <w:jc w:val="both"/>
        <w:rPr>
          <w:rFonts w:ascii="Times New Roman" w:hAnsi="Times New Roman" w:cs="Times New Roman"/>
          <w:color w:val="000000" w:themeColor="text1"/>
          <w:sz w:val="28"/>
          <w:szCs w:val="28"/>
          <w:shd w:val="clear" w:color="auto" w:fill="FFFFFF"/>
          <w:lang w:val="uk-UA"/>
        </w:rPr>
      </w:pPr>
      <w:r w:rsidRPr="005F5367">
        <w:rPr>
          <w:rFonts w:ascii="Times New Roman" w:hAnsi="Times New Roman" w:cs="Times New Roman"/>
          <w:color w:val="000000" w:themeColor="text1"/>
          <w:sz w:val="28"/>
          <w:szCs w:val="28"/>
          <w:shd w:val="clear" w:color="auto" w:fill="FFFFFF"/>
          <w:lang w:val="uk-UA"/>
        </w:rPr>
        <w:t xml:space="preserve">При корекції стоп та гомілок слід завжди пам’ятати про біомеханічні процеси цього регіону. Їх порушення завжди буде приводити до болі, набряклості стопи та гомілки, втомленості при ходьбі, а також деформації стопи. </w:t>
      </w:r>
    </w:p>
    <w:p w:rsidR="0088496C" w:rsidRPr="005F5367" w:rsidRDefault="0088496C" w:rsidP="0088496C">
      <w:pPr>
        <w:pStyle w:val="ad"/>
        <w:autoSpaceDE w:val="0"/>
        <w:autoSpaceDN w:val="0"/>
        <w:adjustRightInd w:val="0"/>
        <w:spacing w:after="0" w:line="360" w:lineRule="auto"/>
        <w:ind w:left="0" w:firstLine="709"/>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Реабілітація даною методикою повинна бути дозованою, оскільки техніка є достатньо потужною [57]. Передозування веде до несприятливих реакцій, тоді як напівлікування не дає бажаного ефекту. Для розвитку м’язової пам’яті слід повторювати процедуру при наступних візитах. Реакції після проведеного лікування в основному виявляються в перші 3-5 днів, після чого проходять самостійно [58, 59]. Для усунення наслідків несприятливих реакцій рекомендовані спокій, тепло, простий масаж. Дуже важливий інтервал між процедурами: при хронічному перебігу захворювання найчастіше проводять одну – дві процедури на тиждень. При гострому перебігу – не частіше одного разу на тиждень. Перерви між курсами лікування можуть складати приблизно один місяць [60].</w:t>
      </w:r>
    </w:p>
    <w:p w:rsidR="0088496C" w:rsidRPr="005F5367" w:rsidRDefault="0088496C" w:rsidP="0088496C">
      <w:pPr>
        <w:autoSpaceDE w:val="0"/>
        <w:autoSpaceDN w:val="0"/>
        <w:adjustRightInd w:val="0"/>
        <w:spacing w:line="360" w:lineRule="auto"/>
        <w:ind w:firstLine="709"/>
        <w:jc w:val="both"/>
        <w:rPr>
          <w:color w:val="000000" w:themeColor="text1"/>
          <w:sz w:val="28"/>
          <w:szCs w:val="28"/>
          <w:lang w:val="uk-UA"/>
        </w:rPr>
      </w:pPr>
      <w:r w:rsidRPr="005F5367">
        <w:rPr>
          <w:color w:val="000000" w:themeColor="text1"/>
          <w:sz w:val="28"/>
          <w:szCs w:val="28"/>
          <w:lang w:val="uk-UA"/>
        </w:rPr>
        <w:t>У разі лікування скол</w:t>
      </w:r>
      <w:r w:rsidR="00A15C0F" w:rsidRPr="005F5367">
        <w:rPr>
          <w:color w:val="000000" w:themeColor="text1"/>
          <w:sz w:val="28"/>
          <w:szCs w:val="28"/>
          <w:lang w:val="uk-UA"/>
        </w:rPr>
        <w:t>і</w:t>
      </w:r>
      <w:r w:rsidRPr="005F5367">
        <w:rPr>
          <w:color w:val="000000" w:themeColor="text1"/>
          <w:sz w:val="28"/>
          <w:szCs w:val="28"/>
          <w:lang w:val="uk-UA"/>
        </w:rPr>
        <w:t>отично</w:t>
      </w:r>
      <w:r w:rsidR="00A15C0F" w:rsidRPr="005F5367">
        <w:rPr>
          <w:color w:val="000000" w:themeColor="text1"/>
          <w:sz w:val="28"/>
          <w:szCs w:val="28"/>
          <w:lang w:val="uk-UA"/>
        </w:rPr>
        <w:t>ї</w:t>
      </w:r>
      <w:r w:rsidRPr="005F5367">
        <w:rPr>
          <w:color w:val="000000" w:themeColor="text1"/>
          <w:sz w:val="28"/>
          <w:szCs w:val="28"/>
          <w:lang w:val="uk-UA"/>
        </w:rPr>
        <w:t xml:space="preserve"> хвороби радикальне лікування неможливе. При лікуванні сколіотично</w:t>
      </w:r>
      <w:r w:rsidR="00A15C0F" w:rsidRPr="005F5367">
        <w:rPr>
          <w:color w:val="000000" w:themeColor="text1"/>
          <w:sz w:val="28"/>
          <w:szCs w:val="28"/>
          <w:lang w:val="uk-UA"/>
        </w:rPr>
        <w:t>ї</w:t>
      </w:r>
      <w:r w:rsidRPr="005F5367">
        <w:rPr>
          <w:color w:val="000000" w:themeColor="text1"/>
          <w:sz w:val="28"/>
          <w:szCs w:val="28"/>
          <w:lang w:val="uk-UA"/>
        </w:rPr>
        <w:t xml:space="preserve"> постави функціонального характеру можливий у багатьох випадках позитивний ефект [61, 62, 63].</w:t>
      </w:r>
    </w:p>
    <w:p w:rsidR="0088496C" w:rsidRPr="005F5367" w:rsidRDefault="0088496C" w:rsidP="0088496C">
      <w:pPr>
        <w:autoSpaceDE w:val="0"/>
        <w:autoSpaceDN w:val="0"/>
        <w:adjustRightInd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Таких чином, виділення </w:t>
      </w:r>
      <w:r w:rsidRPr="005F5367">
        <w:rPr>
          <w:color w:val="000000" w:themeColor="text1"/>
          <w:sz w:val="28"/>
          <w:szCs w:val="28"/>
          <w:shd w:val="clear" w:color="auto" w:fill="FFFFFF"/>
          <w:lang w:val="uk-UA"/>
        </w:rPr>
        <w:t>міофасціального синдрому (</w:t>
      </w:r>
      <w:r w:rsidRPr="005F5367">
        <w:rPr>
          <w:color w:val="000000" w:themeColor="text1"/>
          <w:sz w:val="28"/>
          <w:szCs w:val="28"/>
          <w:lang w:val="uk-UA"/>
        </w:rPr>
        <w:t>МФС) дозволяє реабілітологу комплексно підійти до лікування шляхом корекції сенсорних порушень на основі даних фізіології, патофізіології, не</w:t>
      </w:r>
      <w:r w:rsidR="00A15C0F" w:rsidRPr="005F5367">
        <w:rPr>
          <w:color w:val="000000" w:themeColor="text1"/>
          <w:sz w:val="28"/>
          <w:szCs w:val="28"/>
          <w:lang w:val="uk-UA"/>
        </w:rPr>
        <w:t>й</w:t>
      </w:r>
      <w:r w:rsidRPr="005F5367">
        <w:rPr>
          <w:color w:val="000000" w:themeColor="text1"/>
          <w:sz w:val="28"/>
          <w:szCs w:val="28"/>
          <w:lang w:val="uk-UA"/>
        </w:rPr>
        <w:t>рохім</w:t>
      </w:r>
      <w:r w:rsidR="00A15C0F" w:rsidRPr="005F5367">
        <w:rPr>
          <w:color w:val="000000" w:themeColor="text1"/>
          <w:sz w:val="28"/>
          <w:szCs w:val="28"/>
          <w:lang w:val="uk-UA"/>
        </w:rPr>
        <w:t>ії</w:t>
      </w:r>
      <w:r w:rsidRPr="005F5367">
        <w:rPr>
          <w:color w:val="000000" w:themeColor="text1"/>
          <w:sz w:val="28"/>
          <w:szCs w:val="28"/>
          <w:lang w:val="uk-UA"/>
        </w:rPr>
        <w:t>, патобіомеханіки у поєднанні із застосуванням рефлектроних методів лікування.</w:t>
      </w:r>
    </w:p>
    <w:p w:rsidR="0088496C" w:rsidRPr="005F5367" w:rsidRDefault="0088496C" w:rsidP="0088496C">
      <w:pPr>
        <w:autoSpaceDE w:val="0"/>
        <w:autoSpaceDN w:val="0"/>
        <w:adjustRightInd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Застосування м’якої мануальної техніки та традиційних методів лікування становить практичний інтерес з позицій розширення реабілітаційних можливостей та підвищення ефективності терапії. До беззаперечних переваг </w:t>
      </w:r>
      <w:r w:rsidRPr="005F5367">
        <w:rPr>
          <w:color w:val="000000" w:themeColor="text1"/>
          <w:sz w:val="28"/>
          <w:szCs w:val="28"/>
          <w:shd w:val="clear" w:color="auto" w:fill="FFFFFF"/>
          <w:lang w:val="uk-UA"/>
        </w:rPr>
        <w:t>міофасціального релізу</w:t>
      </w:r>
      <w:r w:rsidRPr="005F5367">
        <w:rPr>
          <w:color w:val="000000" w:themeColor="text1"/>
          <w:sz w:val="28"/>
          <w:szCs w:val="28"/>
          <w:lang w:val="uk-UA"/>
        </w:rPr>
        <w:t xml:space="preserve"> слід віднести наступне: </w:t>
      </w:r>
    </w:p>
    <w:p w:rsidR="0088496C" w:rsidRPr="005F5367" w:rsidRDefault="0088496C" w:rsidP="0088496C">
      <w:pPr>
        <w:autoSpaceDE w:val="0"/>
        <w:autoSpaceDN w:val="0"/>
        <w:adjustRightInd w:val="0"/>
        <w:spacing w:line="360" w:lineRule="auto"/>
        <w:ind w:firstLine="709"/>
        <w:jc w:val="both"/>
        <w:rPr>
          <w:color w:val="000000" w:themeColor="text1"/>
          <w:sz w:val="28"/>
          <w:szCs w:val="28"/>
          <w:lang w:val="uk-UA"/>
        </w:rPr>
      </w:pPr>
      <w:r w:rsidRPr="005F5367">
        <w:rPr>
          <w:color w:val="000000" w:themeColor="text1"/>
          <w:sz w:val="28"/>
          <w:szCs w:val="28"/>
          <w:lang w:val="uk-UA"/>
        </w:rPr>
        <w:lastRenderedPageBreak/>
        <w:t>- безпечність та безболісність відновлення, що виключає розвиток ускладнень.</w:t>
      </w:r>
    </w:p>
    <w:p w:rsidR="0088496C" w:rsidRPr="005F5367" w:rsidRDefault="0088496C" w:rsidP="0088496C">
      <w:pPr>
        <w:autoSpaceDE w:val="0"/>
        <w:autoSpaceDN w:val="0"/>
        <w:adjustRightInd w:val="0"/>
        <w:spacing w:line="360" w:lineRule="auto"/>
        <w:ind w:firstLine="709"/>
        <w:jc w:val="both"/>
        <w:rPr>
          <w:color w:val="000000" w:themeColor="text1"/>
          <w:sz w:val="28"/>
          <w:szCs w:val="28"/>
          <w:lang w:val="uk-UA"/>
        </w:rPr>
      </w:pPr>
      <w:r w:rsidRPr="005F5367">
        <w:rPr>
          <w:color w:val="000000" w:themeColor="text1"/>
          <w:sz w:val="28"/>
          <w:szCs w:val="28"/>
          <w:lang w:val="uk-UA"/>
        </w:rPr>
        <w:t>- методика дає можливість уникнути хірургічного втручання, заміщення або скорочення прийому ліків</w:t>
      </w:r>
    </w:p>
    <w:p w:rsidR="0088496C" w:rsidRPr="005F5367" w:rsidRDefault="0088496C" w:rsidP="0088496C">
      <w:pPr>
        <w:autoSpaceDE w:val="0"/>
        <w:autoSpaceDN w:val="0"/>
        <w:adjustRightInd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 у зв’язку з хорошою переносністю, відсутністю побічних ефектів і мінімальним числом протипоказань, сумісністю з іншими методами лікування </w:t>
      </w:r>
      <w:r w:rsidRPr="005F5367">
        <w:rPr>
          <w:color w:val="000000" w:themeColor="text1"/>
          <w:sz w:val="28"/>
          <w:szCs w:val="28"/>
          <w:shd w:val="clear" w:color="auto" w:fill="FFFFFF"/>
          <w:lang w:val="uk-UA"/>
        </w:rPr>
        <w:t>міофасціальний реліз</w:t>
      </w:r>
      <w:r w:rsidRPr="005F5367">
        <w:rPr>
          <w:color w:val="000000" w:themeColor="text1"/>
          <w:sz w:val="28"/>
          <w:szCs w:val="28"/>
          <w:lang w:val="uk-UA"/>
        </w:rPr>
        <w:t xml:space="preserve"> є дуже ефективним методом лікування больових синдромів, що дозволяє отримати максимальний лікувальний ефект при мінімумі побічних явищ.</w:t>
      </w:r>
    </w:p>
    <w:p w:rsidR="0088496C" w:rsidRPr="005F5367" w:rsidRDefault="0088496C" w:rsidP="0088496C">
      <w:pPr>
        <w:autoSpaceDE w:val="0"/>
        <w:autoSpaceDN w:val="0"/>
        <w:adjustRightInd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До переваг досліджуваного сучасного реабілітаційного методу, а саме МФР, належить також можливість проводити короткі курси, які складають </w:t>
      </w:r>
      <w:r w:rsidR="00BD62C5" w:rsidRPr="005F5367">
        <w:rPr>
          <w:color w:val="000000" w:themeColor="text1"/>
          <w:sz w:val="28"/>
          <w:szCs w:val="28"/>
          <w:lang w:val="uk-UA"/>
        </w:rPr>
        <w:br/>
      </w:r>
      <w:r w:rsidRPr="005F5367">
        <w:rPr>
          <w:color w:val="000000" w:themeColor="text1"/>
          <w:sz w:val="28"/>
          <w:szCs w:val="28"/>
          <w:lang w:val="uk-UA"/>
        </w:rPr>
        <w:t xml:space="preserve">4-8 сеансів із періодичністю 1-2 сеанси на тиждень. Така система </w:t>
      </w:r>
      <w:r w:rsidR="00BD62C5" w:rsidRPr="005F5367">
        <w:rPr>
          <w:color w:val="000000" w:themeColor="text1"/>
          <w:sz w:val="28"/>
          <w:szCs w:val="28"/>
          <w:lang w:val="uk-UA"/>
        </w:rPr>
        <w:br/>
      </w:r>
      <w:r w:rsidRPr="005F5367">
        <w:rPr>
          <w:color w:val="000000" w:themeColor="text1"/>
          <w:sz w:val="28"/>
          <w:szCs w:val="28"/>
          <w:lang w:val="uk-UA"/>
        </w:rPr>
        <w:t>є раціональною, заощаджує кошти та час пацієнта.</w:t>
      </w:r>
    </w:p>
    <w:p w:rsidR="0088496C" w:rsidRPr="005F5367" w:rsidRDefault="0088496C" w:rsidP="0088496C">
      <w:pPr>
        <w:autoSpaceDE w:val="0"/>
        <w:autoSpaceDN w:val="0"/>
        <w:adjustRightInd w:val="0"/>
        <w:spacing w:line="360" w:lineRule="auto"/>
        <w:ind w:firstLine="709"/>
        <w:jc w:val="both"/>
        <w:rPr>
          <w:color w:val="000000" w:themeColor="text1"/>
          <w:sz w:val="28"/>
          <w:szCs w:val="28"/>
          <w:shd w:val="clear" w:color="auto" w:fill="FFFFFF"/>
          <w:lang w:val="uk-UA"/>
        </w:rPr>
      </w:pPr>
      <w:r w:rsidRPr="005F5367">
        <w:rPr>
          <w:rStyle w:val="apple-converted-space"/>
          <w:color w:val="000000" w:themeColor="text1"/>
          <w:sz w:val="28"/>
          <w:szCs w:val="28"/>
          <w:shd w:val="clear" w:color="auto" w:fill="FFFFFF"/>
          <w:lang w:val="uk-UA"/>
        </w:rPr>
        <w:t xml:space="preserve">Наразі, половина дорослого працездатного населення страждає від болю, викликаного дегенеративно-дистрофічними процесами у хребті з неврологічними проявами </w:t>
      </w:r>
      <w:r w:rsidRPr="005F5367">
        <w:rPr>
          <w:color w:val="000000" w:themeColor="text1"/>
          <w:sz w:val="28"/>
          <w:szCs w:val="28"/>
          <w:shd w:val="clear" w:color="auto" w:fill="FFFFFF"/>
          <w:lang w:val="uk-UA"/>
        </w:rPr>
        <w:t>[65, 66].</w:t>
      </w:r>
      <w:r w:rsidRPr="005F5367">
        <w:rPr>
          <w:rStyle w:val="apple-converted-space"/>
          <w:color w:val="000000" w:themeColor="text1"/>
          <w:sz w:val="28"/>
          <w:szCs w:val="28"/>
          <w:shd w:val="clear" w:color="auto" w:fill="FFFFFF"/>
          <w:lang w:val="uk-UA"/>
        </w:rPr>
        <w:t xml:space="preserve">Оскільки ця патологія є однією </w:t>
      </w:r>
      <w:r w:rsidR="00BD62C5" w:rsidRPr="005F5367">
        <w:rPr>
          <w:rStyle w:val="apple-converted-space"/>
          <w:color w:val="000000" w:themeColor="text1"/>
          <w:sz w:val="28"/>
          <w:szCs w:val="28"/>
          <w:shd w:val="clear" w:color="auto" w:fill="FFFFFF"/>
          <w:lang w:val="uk-UA"/>
        </w:rPr>
        <w:br/>
      </w:r>
      <w:r w:rsidRPr="005F5367">
        <w:rPr>
          <w:rStyle w:val="apple-converted-space"/>
          <w:color w:val="000000" w:themeColor="text1"/>
          <w:sz w:val="28"/>
          <w:szCs w:val="28"/>
          <w:shd w:val="clear" w:color="auto" w:fill="FFFFFF"/>
          <w:lang w:val="uk-UA"/>
        </w:rPr>
        <w:t>з найбільш частих причин тимчасової непрацездатності та інвалідизації людей, то проблема пошуку адекватних і ефективних методів лікування актуальна.</w:t>
      </w:r>
    </w:p>
    <w:p w:rsidR="0088496C" w:rsidRPr="005F5367" w:rsidRDefault="0088496C" w:rsidP="0088496C">
      <w:pPr>
        <w:pStyle w:val="ad"/>
        <w:spacing w:after="0" w:line="360" w:lineRule="auto"/>
        <w:ind w:left="0" w:firstLine="709"/>
        <w:jc w:val="both"/>
        <w:rPr>
          <w:rFonts w:ascii="Times New Roman" w:hAnsi="Times New Roman" w:cs="Times New Roman"/>
          <w:color w:val="000000" w:themeColor="text1"/>
          <w:sz w:val="28"/>
          <w:szCs w:val="28"/>
          <w:shd w:val="clear" w:color="auto" w:fill="FFFFFF"/>
          <w:lang w:val="uk-UA"/>
        </w:rPr>
      </w:pPr>
      <w:r w:rsidRPr="005F5367">
        <w:rPr>
          <w:rFonts w:ascii="Times New Roman" w:hAnsi="Times New Roman" w:cs="Times New Roman"/>
          <w:color w:val="000000" w:themeColor="text1"/>
          <w:sz w:val="28"/>
          <w:szCs w:val="28"/>
          <w:shd w:val="clear" w:color="auto" w:fill="FFFFFF"/>
          <w:lang w:val="uk-UA"/>
        </w:rPr>
        <w:t xml:space="preserve">У зв’язку з новим трактуванням патогенезу деформацій локомоторного апарату </w:t>
      </w:r>
      <w:r w:rsidR="00090554" w:rsidRPr="005F5367">
        <w:rPr>
          <w:rFonts w:ascii="Times New Roman" w:hAnsi="Times New Roman" w:cs="Times New Roman"/>
          <w:color w:val="000000" w:themeColor="text1"/>
          <w:sz w:val="28"/>
          <w:szCs w:val="28"/>
          <w:shd w:val="clear" w:color="auto" w:fill="FFFFFF"/>
          <w:lang w:val="uk-UA"/>
        </w:rPr>
        <w:t>та</w:t>
      </w:r>
      <w:r w:rsidRPr="005F5367">
        <w:rPr>
          <w:rFonts w:ascii="Times New Roman" w:hAnsi="Times New Roman" w:cs="Times New Roman"/>
          <w:color w:val="000000" w:themeColor="text1"/>
          <w:sz w:val="28"/>
          <w:szCs w:val="28"/>
          <w:shd w:val="clear" w:color="auto" w:fill="FFFFFF"/>
          <w:lang w:val="uk-UA"/>
        </w:rPr>
        <w:t xml:space="preserve"> появою нових методів </w:t>
      </w:r>
      <w:r w:rsidR="00A21105" w:rsidRPr="005F5367">
        <w:rPr>
          <w:rFonts w:ascii="Times New Roman" w:hAnsi="Times New Roman" w:cs="Times New Roman"/>
          <w:color w:val="000000" w:themeColor="text1"/>
          <w:sz w:val="28"/>
          <w:szCs w:val="28"/>
          <w:shd w:val="clear" w:color="auto" w:fill="FFFFFF"/>
          <w:lang w:val="uk-UA"/>
        </w:rPr>
        <w:t>відновле</w:t>
      </w:r>
      <w:r w:rsidRPr="005F5367">
        <w:rPr>
          <w:rFonts w:ascii="Times New Roman" w:hAnsi="Times New Roman" w:cs="Times New Roman"/>
          <w:color w:val="000000" w:themeColor="text1"/>
          <w:sz w:val="28"/>
          <w:szCs w:val="28"/>
          <w:shd w:val="clear" w:color="auto" w:fill="FFFFFF"/>
          <w:lang w:val="uk-UA"/>
        </w:rPr>
        <w:t>ння, виникла необхідність у</w:t>
      </w:r>
      <w:r w:rsidRPr="005F5367">
        <w:rPr>
          <w:rFonts w:ascii="Times New Roman" w:hAnsi="Times New Roman" w:cs="Times New Roman"/>
          <w:color w:val="000000" w:themeColor="text1"/>
          <w:sz w:val="28"/>
          <w:szCs w:val="28"/>
          <w:shd w:val="clear" w:color="auto" w:fill="FFFFFF"/>
        </w:rPr>
        <w:t> </w:t>
      </w:r>
      <w:r w:rsidRPr="005F5367">
        <w:rPr>
          <w:rFonts w:ascii="Times New Roman" w:hAnsi="Times New Roman" w:cs="Times New Roman"/>
          <w:color w:val="000000" w:themeColor="text1"/>
          <w:sz w:val="28"/>
          <w:szCs w:val="28"/>
          <w:shd w:val="clear" w:color="auto" w:fill="FFFFFF"/>
          <w:lang w:val="uk-UA"/>
        </w:rPr>
        <w:t xml:space="preserve">подальшій розробці </w:t>
      </w:r>
      <w:r w:rsidR="00C73863" w:rsidRPr="005F5367">
        <w:rPr>
          <w:rFonts w:ascii="Times New Roman" w:hAnsi="Times New Roman" w:cs="Times New Roman"/>
          <w:color w:val="000000" w:themeColor="text1"/>
          <w:sz w:val="28"/>
          <w:szCs w:val="28"/>
          <w:shd w:val="clear" w:color="auto" w:fill="FFFFFF"/>
          <w:lang w:val="uk-UA"/>
        </w:rPr>
        <w:t>й</w:t>
      </w:r>
      <w:r w:rsidRPr="005F5367">
        <w:rPr>
          <w:rFonts w:ascii="Times New Roman" w:hAnsi="Times New Roman" w:cs="Times New Roman"/>
          <w:color w:val="000000" w:themeColor="text1"/>
          <w:sz w:val="28"/>
          <w:szCs w:val="28"/>
          <w:shd w:val="clear" w:color="auto" w:fill="FFFFFF"/>
          <w:lang w:val="uk-UA"/>
        </w:rPr>
        <w:t xml:space="preserve"> удосконаленні реабілітаційних </w:t>
      </w:r>
      <w:r w:rsidR="0030788A" w:rsidRPr="005F5367">
        <w:rPr>
          <w:rFonts w:ascii="Times New Roman" w:hAnsi="Times New Roman" w:cs="Times New Roman"/>
          <w:color w:val="000000" w:themeColor="text1"/>
          <w:sz w:val="28"/>
          <w:szCs w:val="28"/>
          <w:shd w:val="clear" w:color="auto" w:fill="FFFFFF"/>
          <w:lang w:val="uk-UA"/>
        </w:rPr>
        <w:t>підходів</w:t>
      </w:r>
      <w:r w:rsidRPr="005F5367">
        <w:rPr>
          <w:rFonts w:ascii="Times New Roman" w:hAnsi="Times New Roman" w:cs="Times New Roman"/>
          <w:color w:val="000000" w:themeColor="text1"/>
          <w:sz w:val="28"/>
          <w:szCs w:val="28"/>
          <w:shd w:val="clear" w:color="auto" w:fill="FFFFFF"/>
          <w:lang w:val="uk-UA"/>
        </w:rPr>
        <w:t xml:space="preserve"> та остеопатичних практик.</w:t>
      </w:r>
    </w:p>
    <w:p w:rsidR="0088496C" w:rsidRPr="005F5367" w:rsidRDefault="0088496C" w:rsidP="00E80F4D">
      <w:pPr>
        <w:keepNext/>
        <w:spacing w:line="360" w:lineRule="auto"/>
        <w:ind w:firstLine="709"/>
        <w:jc w:val="both"/>
        <w:rPr>
          <w:color w:val="000000" w:themeColor="text1"/>
          <w:sz w:val="28"/>
          <w:szCs w:val="28"/>
          <w:lang w:val="uk-UA"/>
        </w:rPr>
      </w:pPr>
      <w:r w:rsidRPr="005F5367">
        <w:rPr>
          <w:color w:val="000000" w:themeColor="text1"/>
          <w:sz w:val="28"/>
          <w:szCs w:val="28"/>
          <w:lang w:val="uk-UA"/>
        </w:rPr>
        <w:t>Гіпотеза даного дослідження заснована на тому, що раціональне використання та поєднання засобів реабілітації може сприяти більш високому відбудовному ефекту та підвищенню функціональних можливостей хребта та опорно-рухового апарату в цілому.</w:t>
      </w:r>
    </w:p>
    <w:p w:rsidR="003B76F6" w:rsidRPr="005F5367" w:rsidRDefault="003B76F6" w:rsidP="00FB1F4B">
      <w:pPr>
        <w:pageBreakBefore/>
        <w:widowControl w:val="0"/>
        <w:spacing w:line="360" w:lineRule="auto"/>
        <w:ind w:firstLine="709"/>
        <w:jc w:val="both"/>
        <w:rPr>
          <w:color w:val="000000" w:themeColor="text1"/>
          <w:sz w:val="28"/>
          <w:szCs w:val="28"/>
          <w:lang w:val="uk-UA"/>
        </w:rPr>
      </w:pPr>
      <w:r w:rsidRPr="005F5367">
        <w:rPr>
          <w:color w:val="000000" w:themeColor="text1"/>
          <w:sz w:val="28"/>
          <w:szCs w:val="28"/>
          <w:lang w:val="uk-UA"/>
        </w:rPr>
        <w:lastRenderedPageBreak/>
        <w:t>2 ЗАВДАННЯ, МЕТОДИ ТА ОРГАНІЗАЦІЯ ДОСЛІДЖЕННЯ</w:t>
      </w:r>
    </w:p>
    <w:p w:rsidR="003B76F6" w:rsidRPr="005F5367" w:rsidRDefault="003B76F6" w:rsidP="00FB1F4B">
      <w:pPr>
        <w:spacing w:line="360" w:lineRule="auto"/>
        <w:ind w:firstLine="709"/>
        <w:jc w:val="both"/>
        <w:rPr>
          <w:color w:val="000000" w:themeColor="text1"/>
          <w:sz w:val="28"/>
          <w:szCs w:val="28"/>
          <w:lang w:val="uk-UA"/>
        </w:rPr>
      </w:pPr>
    </w:p>
    <w:p w:rsidR="003B76F6" w:rsidRPr="005F5367" w:rsidRDefault="003B76F6" w:rsidP="00FB1F4B">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2.1  Завдання дослідження</w:t>
      </w:r>
    </w:p>
    <w:p w:rsidR="003B76F6" w:rsidRPr="005F5367" w:rsidRDefault="003B76F6" w:rsidP="00FB1F4B">
      <w:pPr>
        <w:widowControl w:val="0"/>
        <w:spacing w:line="360" w:lineRule="auto"/>
        <w:ind w:firstLine="709"/>
        <w:jc w:val="both"/>
        <w:rPr>
          <w:color w:val="000000" w:themeColor="text1"/>
          <w:sz w:val="28"/>
          <w:szCs w:val="28"/>
          <w:lang w:val="uk-UA"/>
        </w:rPr>
      </w:pPr>
    </w:p>
    <w:p w:rsidR="00CD05D3" w:rsidRPr="005F5367" w:rsidRDefault="003B76F6" w:rsidP="00CD05D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Мета дослідження – </w:t>
      </w:r>
      <w:r w:rsidR="00CD05D3" w:rsidRPr="005F5367">
        <w:rPr>
          <w:color w:val="000000" w:themeColor="text1"/>
          <w:sz w:val="28"/>
          <w:szCs w:val="28"/>
          <w:lang w:val="uk-UA"/>
        </w:rPr>
        <w:t>дати оцінку ефективності застосування м’якотканинно</w:t>
      </w:r>
      <w:r w:rsidR="00505456" w:rsidRPr="005F5367">
        <w:rPr>
          <w:color w:val="000000" w:themeColor="text1"/>
          <w:sz w:val="28"/>
          <w:szCs w:val="28"/>
          <w:lang w:val="uk-UA"/>
        </w:rPr>
        <w:t>ї</w:t>
      </w:r>
      <w:r w:rsidR="00CD05D3" w:rsidRPr="005F5367">
        <w:rPr>
          <w:color w:val="000000" w:themeColor="text1"/>
          <w:sz w:val="28"/>
          <w:szCs w:val="28"/>
          <w:lang w:val="uk-UA"/>
        </w:rPr>
        <w:t>остеопатично</w:t>
      </w:r>
      <w:r w:rsidR="00505456" w:rsidRPr="005F5367">
        <w:rPr>
          <w:color w:val="000000" w:themeColor="text1"/>
          <w:sz w:val="28"/>
          <w:szCs w:val="28"/>
          <w:lang w:val="uk-UA"/>
        </w:rPr>
        <w:t>ї</w:t>
      </w:r>
      <w:r w:rsidR="00CD05D3" w:rsidRPr="005F5367">
        <w:rPr>
          <w:color w:val="000000" w:themeColor="text1"/>
          <w:sz w:val="28"/>
          <w:szCs w:val="28"/>
          <w:lang w:val="uk-UA"/>
        </w:rPr>
        <w:t xml:space="preserve"> техніки в реабілітації осіб з ускладненими формами остеохондрозу хребта.</w:t>
      </w:r>
    </w:p>
    <w:p w:rsidR="003B76F6" w:rsidRPr="005F5367" w:rsidRDefault="003B76F6" w:rsidP="00FB1F4B">
      <w:pPr>
        <w:widowControl w:val="0"/>
        <w:spacing w:line="360" w:lineRule="auto"/>
        <w:ind w:firstLine="709"/>
        <w:jc w:val="both"/>
        <w:rPr>
          <w:color w:val="000000" w:themeColor="text1"/>
          <w:sz w:val="28"/>
          <w:szCs w:val="28"/>
          <w:lang w:val="uk-UA"/>
        </w:rPr>
      </w:pPr>
    </w:p>
    <w:p w:rsidR="003B76F6" w:rsidRPr="005F5367" w:rsidRDefault="003B76F6" w:rsidP="00FB1F4B">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У роботі були поставлені наступні задачі:</w:t>
      </w:r>
    </w:p>
    <w:p w:rsidR="003B76F6" w:rsidRPr="005F5367" w:rsidRDefault="003B76F6" w:rsidP="00FB1F4B">
      <w:pPr>
        <w:pStyle w:val="ad"/>
        <w:widowControl w:val="0"/>
        <w:numPr>
          <w:ilvl w:val="0"/>
          <w:numId w:val="3"/>
        </w:numPr>
        <w:spacing w:after="0" w:line="360" w:lineRule="auto"/>
        <w:ind w:left="0" w:firstLine="709"/>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Дослідити вихідний функціональний стан хребта осіб з</w:t>
      </w:r>
      <w:r w:rsidR="00953A95" w:rsidRPr="005F5367">
        <w:rPr>
          <w:rFonts w:ascii="Times New Roman" w:hAnsi="Times New Roman" w:cs="Times New Roman"/>
          <w:color w:val="000000" w:themeColor="text1"/>
          <w:sz w:val="28"/>
          <w:szCs w:val="28"/>
          <w:lang w:val="uk-UA"/>
        </w:rPr>
        <w:t> </w:t>
      </w:r>
      <w:r w:rsidRPr="005F5367">
        <w:rPr>
          <w:rFonts w:ascii="Times New Roman" w:hAnsi="Times New Roman" w:cs="Times New Roman"/>
          <w:color w:val="000000" w:themeColor="text1"/>
          <w:sz w:val="28"/>
          <w:szCs w:val="28"/>
          <w:lang w:val="uk-UA"/>
        </w:rPr>
        <w:t>остеохондрозом хребта.</w:t>
      </w:r>
    </w:p>
    <w:p w:rsidR="003B76F6" w:rsidRPr="005F5367" w:rsidRDefault="003B76F6" w:rsidP="00FB1F4B">
      <w:pPr>
        <w:pStyle w:val="ad"/>
        <w:widowControl w:val="0"/>
        <w:numPr>
          <w:ilvl w:val="0"/>
          <w:numId w:val="3"/>
        </w:numPr>
        <w:spacing w:after="0" w:line="360" w:lineRule="auto"/>
        <w:ind w:left="0" w:firstLine="709"/>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Розробити та випробувати програму реабілітації для осіб з</w:t>
      </w:r>
      <w:r w:rsidR="00953A95" w:rsidRPr="005F5367">
        <w:rPr>
          <w:rFonts w:ascii="Times New Roman" w:hAnsi="Times New Roman" w:cs="Times New Roman"/>
          <w:color w:val="000000" w:themeColor="text1"/>
          <w:sz w:val="28"/>
          <w:szCs w:val="28"/>
          <w:lang w:val="uk-UA"/>
        </w:rPr>
        <w:t> </w:t>
      </w:r>
      <w:r w:rsidRPr="005F5367">
        <w:rPr>
          <w:rFonts w:ascii="Times New Roman" w:hAnsi="Times New Roman" w:cs="Times New Roman"/>
          <w:color w:val="000000" w:themeColor="text1"/>
          <w:sz w:val="28"/>
          <w:szCs w:val="28"/>
          <w:lang w:val="uk-UA"/>
        </w:rPr>
        <w:t xml:space="preserve">ускладненими формами остеохондрозу хребта з </w:t>
      </w:r>
      <w:r w:rsidR="00953A95" w:rsidRPr="005F5367">
        <w:rPr>
          <w:rFonts w:ascii="Times New Roman" w:hAnsi="Times New Roman" w:cs="Times New Roman"/>
          <w:color w:val="000000" w:themeColor="text1"/>
          <w:sz w:val="28"/>
          <w:szCs w:val="28"/>
          <w:lang w:val="uk-UA"/>
        </w:rPr>
        <w:t>застосув</w:t>
      </w:r>
      <w:r w:rsidRPr="005F5367">
        <w:rPr>
          <w:rFonts w:ascii="Times New Roman" w:hAnsi="Times New Roman" w:cs="Times New Roman"/>
          <w:color w:val="000000" w:themeColor="text1"/>
          <w:sz w:val="28"/>
          <w:szCs w:val="28"/>
          <w:lang w:val="uk-UA"/>
        </w:rPr>
        <w:t>анням м’якотканиннихостеопатичних технік.</w:t>
      </w:r>
    </w:p>
    <w:p w:rsidR="003B76F6" w:rsidRPr="005F5367" w:rsidRDefault="003B76F6" w:rsidP="00FB1F4B">
      <w:pPr>
        <w:pStyle w:val="ad"/>
        <w:widowControl w:val="0"/>
        <w:numPr>
          <w:ilvl w:val="0"/>
          <w:numId w:val="3"/>
        </w:numPr>
        <w:spacing w:after="0" w:line="360" w:lineRule="auto"/>
        <w:ind w:left="0" w:firstLine="709"/>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Визначити функціональний стан хребта у пацієнтів із остеохондрозом наприкінці дослідження.</w:t>
      </w:r>
    </w:p>
    <w:p w:rsidR="003B76F6" w:rsidRPr="005F5367" w:rsidRDefault="003B76F6" w:rsidP="00FB1F4B">
      <w:pPr>
        <w:pStyle w:val="ad"/>
        <w:widowControl w:val="0"/>
        <w:numPr>
          <w:ilvl w:val="0"/>
          <w:numId w:val="3"/>
        </w:numPr>
        <w:spacing w:after="0" w:line="360" w:lineRule="auto"/>
        <w:ind w:left="0" w:firstLine="709"/>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Оцінити ефективність запропонованої програми реабілітації для пацієнтів із ускладненими формами остеохондрозу хребта.</w:t>
      </w:r>
    </w:p>
    <w:p w:rsidR="003B76F6" w:rsidRPr="005F5367" w:rsidRDefault="003B76F6" w:rsidP="00FB1F4B">
      <w:pPr>
        <w:widowControl w:val="0"/>
        <w:spacing w:line="360" w:lineRule="auto"/>
        <w:ind w:firstLine="709"/>
        <w:jc w:val="both"/>
        <w:rPr>
          <w:color w:val="000000" w:themeColor="text1"/>
          <w:sz w:val="28"/>
          <w:szCs w:val="28"/>
          <w:lang w:val="uk-UA"/>
        </w:rPr>
      </w:pPr>
    </w:p>
    <w:p w:rsidR="003B76F6" w:rsidRPr="005F5367" w:rsidRDefault="003B76F6" w:rsidP="00FB1F4B">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2.2  Методи дослідження</w:t>
      </w:r>
    </w:p>
    <w:p w:rsidR="003B76F6" w:rsidRPr="005F5367" w:rsidRDefault="003B76F6" w:rsidP="00FB1F4B">
      <w:pPr>
        <w:widowControl w:val="0"/>
        <w:spacing w:line="360" w:lineRule="auto"/>
        <w:ind w:firstLine="709"/>
        <w:jc w:val="both"/>
        <w:rPr>
          <w:color w:val="000000" w:themeColor="text1"/>
          <w:sz w:val="28"/>
          <w:szCs w:val="28"/>
          <w:lang w:val="uk-UA"/>
        </w:rPr>
      </w:pPr>
    </w:p>
    <w:p w:rsidR="003B76F6" w:rsidRPr="005F5367" w:rsidRDefault="003B76F6" w:rsidP="00FB1F4B">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Для вирішення поставлених задач були використані </w:t>
      </w:r>
      <w:r w:rsidR="00900503">
        <w:rPr>
          <w:color w:val="000000" w:themeColor="text1"/>
          <w:sz w:val="28"/>
          <w:szCs w:val="28"/>
          <w:lang w:val="uk-UA"/>
        </w:rPr>
        <w:t>наступн</w:t>
      </w:r>
      <w:r w:rsidRPr="005F5367">
        <w:rPr>
          <w:color w:val="000000" w:themeColor="text1"/>
          <w:sz w:val="28"/>
          <w:szCs w:val="28"/>
          <w:lang w:val="uk-UA"/>
        </w:rPr>
        <w:t>і методи:</w:t>
      </w:r>
    </w:p>
    <w:p w:rsidR="003B76F6" w:rsidRPr="005F5367" w:rsidRDefault="003B76F6" w:rsidP="00FB1F4B">
      <w:pPr>
        <w:pStyle w:val="ad"/>
        <w:widowControl w:val="0"/>
        <w:numPr>
          <w:ilvl w:val="0"/>
          <w:numId w:val="4"/>
        </w:numPr>
        <w:spacing w:after="0" w:line="360" w:lineRule="auto"/>
        <w:ind w:left="0" w:firstLine="709"/>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Аналіз літературних джерел.</w:t>
      </w:r>
    </w:p>
    <w:p w:rsidR="00BB796C" w:rsidRPr="00BB796C" w:rsidRDefault="00BB796C" w:rsidP="00BB796C">
      <w:pPr>
        <w:pStyle w:val="aa"/>
        <w:numPr>
          <w:ilvl w:val="0"/>
          <w:numId w:val="4"/>
        </w:numPr>
        <w:spacing w:before="0" w:beforeAutospacing="0" w:after="0" w:afterAutospacing="0" w:line="360" w:lineRule="auto"/>
        <w:ind w:left="0" w:firstLine="709"/>
        <w:jc w:val="both"/>
        <w:rPr>
          <w:lang w:val="uk-UA"/>
        </w:rPr>
      </w:pPr>
      <w:r w:rsidRPr="00BB796C">
        <w:rPr>
          <w:sz w:val="28"/>
          <w:szCs w:val="28"/>
          <w:lang w:val="uk-UA"/>
        </w:rPr>
        <w:t>Оцінка за категоріями МКФ</w:t>
      </w:r>
      <w:r w:rsidR="009F1BC5">
        <w:rPr>
          <w:sz w:val="28"/>
          <w:szCs w:val="28"/>
        </w:rPr>
        <w:t>;</w:t>
      </w:r>
      <w:r w:rsidRPr="00BB796C">
        <w:rPr>
          <w:sz w:val="28"/>
          <w:szCs w:val="28"/>
          <w:lang w:val="uk-UA"/>
        </w:rPr>
        <w:t xml:space="preserve"> складання категорійного профілю МКФ</w:t>
      </w:r>
      <w:r w:rsidR="009F1BC5">
        <w:rPr>
          <w:sz w:val="28"/>
          <w:szCs w:val="28"/>
          <w:lang w:val="uk-UA"/>
        </w:rPr>
        <w:t>;п</w:t>
      </w:r>
      <w:r w:rsidRPr="00BB796C">
        <w:rPr>
          <w:sz w:val="28"/>
          <w:szCs w:val="28"/>
          <w:lang w:val="uk-UA"/>
        </w:rPr>
        <w:t>остановк</w:t>
      </w:r>
      <w:r w:rsidR="009F1BC5">
        <w:rPr>
          <w:sz w:val="28"/>
          <w:szCs w:val="28"/>
          <w:lang w:val="uk-UA"/>
        </w:rPr>
        <w:t>а</w:t>
      </w:r>
      <w:r w:rsidRPr="00BB796C">
        <w:rPr>
          <w:sz w:val="28"/>
          <w:szCs w:val="28"/>
          <w:lang w:val="uk-UA"/>
        </w:rPr>
        <w:t xml:space="preserve"> ціле</w:t>
      </w:r>
      <w:r w:rsidR="009F1BC5">
        <w:rPr>
          <w:sz w:val="28"/>
          <w:szCs w:val="28"/>
          <w:lang w:val="uk-UA"/>
        </w:rPr>
        <w:t>й</w:t>
      </w:r>
      <w:r w:rsidRPr="00BB796C">
        <w:rPr>
          <w:sz w:val="28"/>
          <w:szCs w:val="28"/>
          <w:lang w:val="uk-UA"/>
        </w:rPr>
        <w:t xml:space="preserve"> втручання у «SMART» форматі. </w:t>
      </w:r>
    </w:p>
    <w:p w:rsidR="003B76F6" w:rsidRPr="005F5367" w:rsidRDefault="00170F92" w:rsidP="009F1BC5">
      <w:pPr>
        <w:pStyle w:val="ad"/>
        <w:widowControl w:val="0"/>
        <w:numPr>
          <w:ilvl w:val="0"/>
          <w:numId w:val="4"/>
        </w:numPr>
        <w:spacing w:after="0" w:line="360" w:lineRule="auto"/>
        <w:ind w:left="0" w:firstLine="709"/>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О</w:t>
      </w:r>
      <w:r w:rsidR="003B76F6" w:rsidRPr="005F5367">
        <w:rPr>
          <w:rFonts w:ascii="Times New Roman" w:hAnsi="Times New Roman" w:cs="Times New Roman"/>
          <w:color w:val="000000" w:themeColor="text1"/>
          <w:sz w:val="28"/>
          <w:szCs w:val="28"/>
          <w:lang w:val="uk-UA"/>
        </w:rPr>
        <w:t>питування</w:t>
      </w:r>
      <w:r w:rsidRPr="005F5367">
        <w:rPr>
          <w:rFonts w:ascii="Times New Roman" w:hAnsi="Times New Roman" w:cs="Times New Roman"/>
          <w:color w:val="000000" w:themeColor="text1"/>
          <w:sz w:val="28"/>
          <w:szCs w:val="28"/>
          <w:lang w:val="uk-UA"/>
        </w:rPr>
        <w:t xml:space="preserve">. Метод дослідження функціонального стану скелетних м’язів. </w:t>
      </w:r>
      <w:r w:rsidR="009633A0" w:rsidRPr="009F1BC5">
        <w:rPr>
          <w:rFonts w:ascii="Times New Roman" w:hAnsi="Times New Roman" w:cs="Times New Roman"/>
          <w:color w:val="000000" w:themeColor="text1"/>
          <w:sz w:val="28"/>
          <w:szCs w:val="28"/>
          <w:lang w:val="uk-UA"/>
        </w:rPr>
        <w:t>Метод</w:t>
      </w:r>
      <w:r w:rsidR="00AD058F" w:rsidRPr="009F1BC5">
        <w:rPr>
          <w:rFonts w:ascii="Times New Roman" w:hAnsi="Times New Roman" w:cs="Times New Roman"/>
          <w:color w:val="000000" w:themeColor="text1"/>
          <w:sz w:val="28"/>
          <w:szCs w:val="28"/>
          <w:lang w:val="uk-UA"/>
        </w:rPr>
        <w:t>и</w:t>
      </w:r>
      <w:r w:rsidR="009633A0" w:rsidRPr="009F1BC5">
        <w:rPr>
          <w:rFonts w:ascii="Times New Roman" w:hAnsi="Times New Roman" w:cs="Times New Roman"/>
          <w:color w:val="000000" w:themeColor="text1"/>
          <w:sz w:val="28"/>
          <w:szCs w:val="28"/>
          <w:lang w:val="uk-UA"/>
        </w:rPr>
        <w:t xml:space="preserve"> дослідження </w:t>
      </w:r>
      <w:r w:rsidR="009F1BC5" w:rsidRPr="009F1BC5">
        <w:rPr>
          <w:rFonts w:ascii="Times New Roman" w:hAnsi="Times New Roman" w:cs="Times New Roman"/>
          <w:color w:val="000000" w:themeColor="text1"/>
          <w:sz w:val="28"/>
          <w:szCs w:val="28"/>
          <w:lang w:val="uk-UA"/>
        </w:rPr>
        <w:t xml:space="preserve">рухливості </w:t>
      </w:r>
      <w:r w:rsidR="009633A0" w:rsidRPr="009F1BC5">
        <w:rPr>
          <w:rFonts w:ascii="Times New Roman" w:hAnsi="Times New Roman" w:cs="Times New Roman"/>
          <w:color w:val="000000" w:themeColor="text1"/>
          <w:sz w:val="28"/>
          <w:szCs w:val="28"/>
          <w:lang w:val="uk-UA"/>
        </w:rPr>
        <w:t xml:space="preserve">хребта </w:t>
      </w:r>
      <w:r w:rsidR="00AD058F" w:rsidRPr="009F1BC5">
        <w:rPr>
          <w:rFonts w:ascii="Times New Roman" w:hAnsi="Times New Roman" w:cs="Times New Roman"/>
          <w:color w:val="000000" w:themeColor="text1"/>
          <w:sz w:val="28"/>
          <w:szCs w:val="28"/>
          <w:lang w:val="uk-UA"/>
        </w:rPr>
        <w:t xml:space="preserve">за функціональними тестами: </w:t>
      </w:r>
      <w:r w:rsidR="00AD058F" w:rsidRPr="009F1BC5">
        <w:rPr>
          <w:rStyle w:val="ab"/>
          <w:rFonts w:ascii="Times New Roman" w:hAnsi="Times New Roman" w:cs="Times New Roman"/>
          <w:b w:val="0"/>
          <w:color w:val="000000" w:themeColor="text1"/>
          <w:sz w:val="28"/>
          <w:szCs w:val="28"/>
          <w:lang w:val="uk-UA"/>
        </w:rPr>
        <w:t>в</w:t>
      </w:r>
      <w:r w:rsidR="003B76F6" w:rsidRPr="009F1BC5">
        <w:rPr>
          <w:rStyle w:val="ab"/>
          <w:rFonts w:ascii="Times New Roman" w:hAnsi="Times New Roman" w:cs="Times New Roman"/>
          <w:b w:val="0"/>
          <w:color w:val="000000" w:themeColor="text1"/>
          <w:sz w:val="28"/>
          <w:szCs w:val="28"/>
          <w:lang w:val="uk-UA"/>
        </w:rPr>
        <w:t>имір рухливості шиї за нейтральним нуль-прохідним методом</w:t>
      </w:r>
      <w:r w:rsidR="00AD058F" w:rsidRPr="009F1BC5">
        <w:rPr>
          <w:rStyle w:val="ab"/>
          <w:rFonts w:ascii="Times New Roman" w:hAnsi="Times New Roman" w:cs="Times New Roman"/>
          <w:b w:val="0"/>
          <w:color w:val="000000" w:themeColor="text1"/>
          <w:sz w:val="28"/>
          <w:szCs w:val="28"/>
          <w:lang w:val="uk-UA"/>
        </w:rPr>
        <w:t xml:space="preserve"> і</w:t>
      </w:r>
      <w:r w:rsidR="009F1BC5">
        <w:rPr>
          <w:rStyle w:val="ab"/>
          <w:rFonts w:ascii="Times New Roman" w:hAnsi="Times New Roman" w:cs="Times New Roman"/>
          <w:color w:val="000000" w:themeColor="text1"/>
          <w:sz w:val="28"/>
          <w:szCs w:val="28"/>
          <w:lang w:val="uk-UA"/>
        </w:rPr>
        <w:t> </w:t>
      </w:r>
      <w:r w:rsidR="003B76F6" w:rsidRPr="009F1BC5">
        <w:rPr>
          <w:rStyle w:val="ac"/>
          <w:rFonts w:ascii="Times New Roman" w:hAnsi="Times New Roman" w:cs="Times New Roman"/>
          <w:i w:val="0"/>
          <w:color w:val="000000" w:themeColor="text1"/>
          <w:sz w:val="28"/>
          <w:szCs w:val="28"/>
          <w:shd w:val="clear" w:color="auto" w:fill="FFFFFF"/>
          <w:lang w:val="uk-UA"/>
        </w:rPr>
        <w:t>поперековому відділі хребта нахилом вперед і в сторони.</w:t>
      </w:r>
    </w:p>
    <w:p w:rsidR="003B76F6" w:rsidRPr="005F5367" w:rsidRDefault="003B76F6" w:rsidP="00FB1F4B">
      <w:pPr>
        <w:pStyle w:val="ad"/>
        <w:widowControl w:val="0"/>
        <w:numPr>
          <w:ilvl w:val="0"/>
          <w:numId w:val="4"/>
        </w:numPr>
        <w:spacing w:after="0" w:line="360" w:lineRule="auto"/>
        <w:ind w:left="0" w:firstLine="709"/>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lastRenderedPageBreak/>
        <w:t>Методи математичної статистики.</w:t>
      </w:r>
    </w:p>
    <w:p w:rsidR="007B4E33" w:rsidRPr="005F5367" w:rsidRDefault="007B4E33" w:rsidP="00170F92">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2.2.1 </w:t>
      </w:r>
      <w:r w:rsidR="00900503">
        <w:rPr>
          <w:color w:val="000000" w:themeColor="text1"/>
          <w:sz w:val="28"/>
          <w:szCs w:val="28"/>
          <w:lang w:val="uk-UA"/>
        </w:rPr>
        <w:t xml:space="preserve">Оцінка за </w:t>
      </w:r>
      <w:r w:rsidR="00AB3DDB" w:rsidRPr="005F5367">
        <w:rPr>
          <w:color w:val="000000" w:themeColor="text1"/>
          <w:sz w:val="28"/>
          <w:szCs w:val="28"/>
          <w:lang w:val="uk-UA"/>
        </w:rPr>
        <w:t>Міжнародн</w:t>
      </w:r>
      <w:r w:rsidR="00900503">
        <w:rPr>
          <w:color w:val="000000" w:themeColor="text1"/>
          <w:sz w:val="28"/>
          <w:szCs w:val="28"/>
          <w:lang w:val="uk-UA"/>
        </w:rPr>
        <w:t>ою</w:t>
      </w:r>
      <w:r w:rsidR="00AB3DDB" w:rsidRPr="005F5367">
        <w:rPr>
          <w:color w:val="000000" w:themeColor="text1"/>
          <w:sz w:val="28"/>
          <w:szCs w:val="28"/>
          <w:lang w:val="uk-UA"/>
        </w:rPr>
        <w:t xml:space="preserve"> класифікаці</w:t>
      </w:r>
      <w:r w:rsidR="00900503">
        <w:rPr>
          <w:color w:val="000000" w:themeColor="text1"/>
          <w:sz w:val="28"/>
          <w:szCs w:val="28"/>
          <w:lang w:val="uk-UA"/>
        </w:rPr>
        <w:t>єю</w:t>
      </w:r>
      <w:r w:rsidR="00AB3DDB" w:rsidRPr="005F5367">
        <w:rPr>
          <w:color w:val="000000" w:themeColor="text1"/>
          <w:sz w:val="28"/>
          <w:szCs w:val="28"/>
          <w:lang w:val="uk-UA"/>
        </w:rPr>
        <w:t xml:space="preserve"> функціонування, обмеження життєдіяльності і здоров’я</w:t>
      </w:r>
    </w:p>
    <w:p w:rsidR="00AB3DDB" w:rsidRPr="005F5367" w:rsidRDefault="00AB3DDB" w:rsidP="00170F92">
      <w:pPr>
        <w:spacing w:line="360" w:lineRule="auto"/>
        <w:ind w:firstLine="709"/>
        <w:jc w:val="both"/>
        <w:rPr>
          <w:color w:val="000000" w:themeColor="text1"/>
          <w:sz w:val="28"/>
          <w:szCs w:val="28"/>
          <w:lang w:val="uk-UA"/>
        </w:rPr>
      </w:pPr>
    </w:p>
    <w:p w:rsidR="003818F7" w:rsidRDefault="00AB3DDB" w:rsidP="00170F92">
      <w:pPr>
        <w:spacing w:line="360" w:lineRule="auto"/>
        <w:ind w:firstLine="709"/>
        <w:jc w:val="both"/>
        <w:rPr>
          <w:color w:val="000000" w:themeColor="text1"/>
          <w:sz w:val="28"/>
          <w:szCs w:val="28"/>
          <w:lang w:val="uk-UA"/>
        </w:rPr>
      </w:pPr>
      <w:r w:rsidRPr="005F5367">
        <w:rPr>
          <w:color w:val="000000" w:themeColor="text1"/>
          <w:sz w:val="28"/>
          <w:szCs w:val="28"/>
          <w:lang w:val="uk-UA"/>
        </w:rPr>
        <w:t xml:space="preserve">Ми використовували як інструмент дослідження – </w:t>
      </w:r>
      <w:r w:rsidR="007B4E33" w:rsidRPr="005F5367">
        <w:rPr>
          <w:color w:val="000000" w:themeColor="text1"/>
          <w:sz w:val="28"/>
          <w:szCs w:val="28"/>
          <w:lang w:val="uk-UA"/>
        </w:rPr>
        <w:t>Міжнародн</w:t>
      </w:r>
      <w:r w:rsidRPr="005F5367">
        <w:rPr>
          <w:color w:val="000000" w:themeColor="text1"/>
          <w:sz w:val="28"/>
          <w:szCs w:val="28"/>
          <w:lang w:val="uk-UA"/>
        </w:rPr>
        <w:t>у</w:t>
      </w:r>
      <w:r w:rsidR="007B4E33" w:rsidRPr="005F5367">
        <w:rPr>
          <w:color w:val="000000" w:themeColor="text1"/>
          <w:sz w:val="28"/>
          <w:szCs w:val="28"/>
          <w:lang w:val="uk-UA"/>
        </w:rPr>
        <w:t xml:space="preserve"> класифікаці</w:t>
      </w:r>
      <w:r w:rsidRPr="005F5367">
        <w:rPr>
          <w:color w:val="000000" w:themeColor="text1"/>
          <w:sz w:val="28"/>
          <w:szCs w:val="28"/>
          <w:lang w:val="uk-UA"/>
        </w:rPr>
        <w:t>ю</w:t>
      </w:r>
      <w:r w:rsidR="007B4E33" w:rsidRPr="005F5367">
        <w:rPr>
          <w:color w:val="000000" w:themeColor="text1"/>
          <w:sz w:val="28"/>
          <w:szCs w:val="28"/>
          <w:lang w:val="uk-UA"/>
        </w:rPr>
        <w:t xml:space="preserve"> функціонування, обмеження життєдіяльності і здоров’я</w:t>
      </w:r>
      <w:r w:rsidR="00E508B3">
        <w:rPr>
          <w:color w:val="000000" w:themeColor="text1"/>
          <w:sz w:val="28"/>
          <w:szCs w:val="28"/>
          <w:lang w:val="uk-UA"/>
        </w:rPr>
        <w:br/>
      </w:r>
      <w:r w:rsidR="007B4E33" w:rsidRPr="005F5367">
        <w:rPr>
          <w:color w:val="000000" w:themeColor="text1"/>
          <w:sz w:val="28"/>
          <w:szCs w:val="28"/>
          <w:lang w:val="uk-UA"/>
        </w:rPr>
        <w:t xml:space="preserve"> – для</w:t>
      </w:r>
      <w:r w:rsidRPr="005F5367">
        <w:rPr>
          <w:color w:val="000000" w:themeColor="text1"/>
          <w:sz w:val="28"/>
          <w:szCs w:val="28"/>
          <w:lang w:val="uk-UA"/>
        </w:rPr>
        <w:t> </w:t>
      </w:r>
      <w:r w:rsidR="007B4E33" w:rsidRPr="005F5367">
        <w:rPr>
          <w:color w:val="000000" w:themeColor="text1"/>
          <w:sz w:val="28"/>
          <w:szCs w:val="28"/>
          <w:lang w:val="uk-UA"/>
        </w:rPr>
        <w:t>оцінювання результатів, якості життя за категоріями, які характерні для</w:t>
      </w:r>
      <w:r w:rsidRPr="005F5367">
        <w:rPr>
          <w:color w:val="000000" w:themeColor="text1"/>
          <w:sz w:val="28"/>
          <w:szCs w:val="28"/>
          <w:lang w:val="uk-UA"/>
        </w:rPr>
        <w:t> </w:t>
      </w:r>
      <w:r w:rsidR="007B4E33" w:rsidRPr="005F5367">
        <w:rPr>
          <w:color w:val="000000" w:themeColor="text1"/>
          <w:sz w:val="28"/>
          <w:szCs w:val="28"/>
          <w:lang w:val="uk-UA"/>
        </w:rPr>
        <w:t>даного контингенту хворих, а саме: функц</w:t>
      </w:r>
      <w:r w:rsidRPr="005F5367">
        <w:rPr>
          <w:color w:val="000000" w:themeColor="text1"/>
          <w:sz w:val="28"/>
          <w:szCs w:val="28"/>
          <w:lang w:val="uk-UA"/>
        </w:rPr>
        <w:t xml:space="preserve">ії </w:t>
      </w:r>
      <w:r w:rsidR="007B4E33" w:rsidRPr="005F5367">
        <w:rPr>
          <w:color w:val="000000" w:themeColor="text1"/>
          <w:sz w:val="28"/>
          <w:szCs w:val="28"/>
          <w:lang w:val="uk-UA"/>
        </w:rPr>
        <w:t xml:space="preserve">організму (біль в спині, </w:t>
      </w:r>
      <w:r w:rsidR="00E508B3">
        <w:rPr>
          <w:color w:val="000000" w:themeColor="text1"/>
          <w:sz w:val="28"/>
          <w:szCs w:val="28"/>
          <w:lang w:val="uk-UA"/>
        </w:rPr>
        <w:br/>
      </w:r>
      <w:r w:rsidR="007B4E33" w:rsidRPr="005F5367">
        <w:rPr>
          <w:color w:val="000000" w:themeColor="text1"/>
          <w:sz w:val="28"/>
          <w:szCs w:val="28"/>
          <w:lang w:val="uk-UA"/>
        </w:rPr>
        <w:t>біль у</w:t>
      </w:r>
      <w:r w:rsidRPr="005F5367">
        <w:rPr>
          <w:color w:val="000000" w:themeColor="text1"/>
          <w:sz w:val="28"/>
          <w:szCs w:val="28"/>
          <w:lang w:val="uk-UA"/>
        </w:rPr>
        <w:t> </w:t>
      </w:r>
      <w:r w:rsidR="007B4E33" w:rsidRPr="005F5367">
        <w:rPr>
          <w:color w:val="000000" w:themeColor="text1"/>
          <w:sz w:val="28"/>
          <w:szCs w:val="28"/>
          <w:lang w:val="uk-UA"/>
        </w:rPr>
        <w:t>дерматом</w:t>
      </w:r>
      <w:r w:rsidRPr="005F5367">
        <w:rPr>
          <w:color w:val="000000" w:themeColor="text1"/>
          <w:sz w:val="28"/>
          <w:szCs w:val="28"/>
          <w:lang w:val="uk-UA"/>
        </w:rPr>
        <w:t>і</w:t>
      </w:r>
      <w:r w:rsidR="007B4E33" w:rsidRPr="005F5367">
        <w:rPr>
          <w:color w:val="000000" w:themeColor="text1"/>
          <w:sz w:val="28"/>
          <w:szCs w:val="28"/>
          <w:lang w:val="uk-UA"/>
        </w:rPr>
        <w:t>, рухливість декількох суглобів, функц</w:t>
      </w:r>
      <w:r w:rsidRPr="005F5367">
        <w:rPr>
          <w:color w:val="000000" w:themeColor="text1"/>
          <w:sz w:val="28"/>
          <w:szCs w:val="28"/>
          <w:lang w:val="uk-UA"/>
        </w:rPr>
        <w:t>ії</w:t>
      </w:r>
      <w:r w:rsidR="007B4E33" w:rsidRPr="005F5367">
        <w:rPr>
          <w:color w:val="000000" w:themeColor="text1"/>
          <w:sz w:val="28"/>
          <w:szCs w:val="28"/>
          <w:lang w:val="uk-UA"/>
        </w:rPr>
        <w:t xml:space="preserve"> стереотипу </w:t>
      </w:r>
      <w:r w:rsidR="00E508B3">
        <w:rPr>
          <w:color w:val="000000" w:themeColor="text1"/>
          <w:sz w:val="28"/>
          <w:szCs w:val="28"/>
          <w:lang w:val="uk-UA"/>
        </w:rPr>
        <w:br/>
      </w:r>
      <w:r w:rsidR="007B4E33" w:rsidRPr="005F5367">
        <w:rPr>
          <w:color w:val="000000" w:themeColor="text1"/>
          <w:sz w:val="28"/>
          <w:szCs w:val="28"/>
          <w:lang w:val="uk-UA"/>
        </w:rPr>
        <w:t>ходьби) та</w:t>
      </w:r>
      <w:r w:rsidRPr="005F5367">
        <w:rPr>
          <w:color w:val="000000" w:themeColor="text1"/>
          <w:sz w:val="28"/>
          <w:szCs w:val="28"/>
          <w:lang w:val="uk-UA"/>
        </w:rPr>
        <w:t> </w:t>
      </w:r>
      <w:r w:rsidR="007B4E33" w:rsidRPr="005F5367">
        <w:rPr>
          <w:color w:val="000000" w:themeColor="text1"/>
          <w:sz w:val="28"/>
          <w:szCs w:val="28"/>
          <w:lang w:val="uk-UA"/>
        </w:rPr>
        <w:t xml:space="preserve">активність та участь (зміна положення тіла, підняття і перенесення об’єктів, переміщення об’єктів за допомогою ніг, надягання одягу, зняття одягу). </w:t>
      </w:r>
    </w:p>
    <w:p w:rsidR="007B4E33" w:rsidRPr="005F5367" w:rsidRDefault="007B4E33" w:rsidP="00170F92">
      <w:pPr>
        <w:spacing w:line="360" w:lineRule="auto"/>
        <w:ind w:firstLine="709"/>
        <w:jc w:val="both"/>
        <w:rPr>
          <w:color w:val="000000" w:themeColor="text1"/>
          <w:lang w:val="uk-UA"/>
        </w:rPr>
      </w:pPr>
      <w:r w:rsidRPr="005F5367">
        <w:rPr>
          <w:color w:val="000000" w:themeColor="text1"/>
          <w:sz w:val="28"/>
          <w:szCs w:val="28"/>
          <w:lang w:val="uk-UA"/>
        </w:rPr>
        <w:t>Для вимірювання ступеня тяжкості порушен</w:t>
      </w:r>
      <w:r w:rsidR="00AB3DDB" w:rsidRPr="005F5367">
        <w:rPr>
          <w:color w:val="000000" w:themeColor="text1"/>
          <w:sz w:val="28"/>
          <w:szCs w:val="28"/>
          <w:lang w:val="uk-UA"/>
        </w:rPr>
        <w:t>н</w:t>
      </w:r>
      <w:r w:rsidRPr="005F5367">
        <w:rPr>
          <w:color w:val="000000" w:themeColor="text1"/>
          <w:sz w:val="28"/>
          <w:szCs w:val="28"/>
          <w:lang w:val="uk-UA"/>
        </w:rPr>
        <w:t>я кваліфікаторами оцінюється в</w:t>
      </w:r>
      <w:r w:rsidR="00AB3DDB" w:rsidRPr="005F5367">
        <w:rPr>
          <w:color w:val="000000" w:themeColor="text1"/>
          <w:sz w:val="28"/>
          <w:szCs w:val="28"/>
          <w:lang w:val="uk-UA"/>
        </w:rPr>
        <w:t> </w:t>
      </w:r>
      <w:r w:rsidRPr="005F5367">
        <w:rPr>
          <w:color w:val="000000" w:themeColor="text1"/>
          <w:sz w:val="28"/>
          <w:szCs w:val="28"/>
          <w:lang w:val="uk-UA"/>
        </w:rPr>
        <w:t xml:space="preserve">умовних одиницях від 0 до 4: 0 </w:t>
      </w:r>
      <w:r w:rsidR="00AB3DDB" w:rsidRPr="005F5367">
        <w:rPr>
          <w:color w:val="000000" w:themeColor="text1"/>
          <w:sz w:val="28"/>
          <w:szCs w:val="28"/>
          <w:lang w:val="uk-UA"/>
        </w:rPr>
        <w:t>–</w:t>
      </w:r>
      <w:r w:rsidRPr="005F5367">
        <w:rPr>
          <w:color w:val="000000" w:themeColor="text1"/>
          <w:sz w:val="28"/>
          <w:szCs w:val="28"/>
          <w:lang w:val="uk-UA"/>
        </w:rPr>
        <w:t xml:space="preserve"> відсутні (0-4</w:t>
      </w:r>
      <w:r w:rsidR="003818F7">
        <w:rPr>
          <w:color w:val="000000" w:themeColor="text1"/>
          <w:sz w:val="28"/>
          <w:szCs w:val="28"/>
          <w:lang w:val="uk-UA"/>
        </w:rPr>
        <w:t> </w:t>
      </w:r>
      <w:r w:rsidRPr="005F5367">
        <w:rPr>
          <w:color w:val="000000" w:themeColor="text1"/>
          <w:sz w:val="28"/>
          <w:szCs w:val="28"/>
          <w:lang w:val="uk-UA"/>
        </w:rPr>
        <w:t xml:space="preserve">%), 1 </w:t>
      </w:r>
      <w:r w:rsidR="00AB3DDB" w:rsidRPr="005F5367">
        <w:rPr>
          <w:color w:val="000000" w:themeColor="text1"/>
          <w:sz w:val="28"/>
          <w:szCs w:val="28"/>
          <w:lang w:val="uk-UA"/>
        </w:rPr>
        <w:t>–</w:t>
      </w:r>
      <w:r w:rsidRPr="005F5367">
        <w:rPr>
          <w:color w:val="000000" w:themeColor="text1"/>
          <w:sz w:val="28"/>
          <w:szCs w:val="28"/>
          <w:lang w:val="uk-UA"/>
        </w:rPr>
        <w:t xml:space="preserve"> легкі </w:t>
      </w:r>
      <w:r w:rsidR="003818F7">
        <w:rPr>
          <w:color w:val="000000" w:themeColor="text1"/>
          <w:sz w:val="28"/>
          <w:szCs w:val="28"/>
          <w:lang w:val="uk-UA"/>
        </w:rPr>
        <w:br/>
      </w:r>
      <w:r w:rsidRPr="005F5367">
        <w:rPr>
          <w:color w:val="000000" w:themeColor="text1"/>
          <w:sz w:val="28"/>
          <w:szCs w:val="28"/>
          <w:lang w:val="uk-UA"/>
        </w:rPr>
        <w:t>(5-24</w:t>
      </w:r>
      <w:r w:rsidR="003818F7">
        <w:rPr>
          <w:color w:val="000000" w:themeColor="text1"/>
          <w:sz w:val="28"/>
          <w:szCs w:val="28"/>
          <w:lang w:val="uk-UA"/>
        </w:rPr>
        <w:t> </w:t>
      </w:r>
      <w:r w:rsidRPr="005F5367">
        <w:rPr>
          <w:color w:val="000000" w:themeColor="text1"/>
          <w:sz w:val="28"/>
          <w:szCs w:val="28"/>
          <w:lang w:val="uk-UA"/>
        </w:rPr>
        <w:t xml:space="preserve">%), 2 </w:t>
      </w:r>
      <w:r w:rsidR="00AB3DDB" w:rsidRPr="005F5367">
        <w:rPr>
          <w:color w:val="000000" w:themeColor="text1"/>
          <w:sz w:val="28"/>
          <w:szCs w:val="28"/>
          <w:lang w:val="uk-UA"/>
        </w:rPr>
        <w:t>–</w:t>
      </w:r>
      <w:r w:rsidRPr="005F5367">
        <w:rPr>
          <w:color w:val="000000" w:themeColor="text1"/>
          <w:sz w:val="28"/>
          <w:szCs w:val="28"/>
          <w:lang w:val="uk-UA"/>
        </w:rPr>
        <w:t xml:space="preserve"> помірні (25-49</w:t>
      </w:r>
      <w:r w:rsidR="003818F7">
        <w:rPr>
          <w:color w:val="000000" w:themeColor="text1"/>
          <w:sz w:val="28"/>
          <w:szCs w:val="28"/>
          <w:lang w:val="uk-UA"/>
        </w:rPr>
        <w:t> </w:t>
      </w:r>
      <w:r w:rsidRPr="005F5367">
        <w:rPr>
          <w:color w:val="000000" w:themeColor="text1"/>
          <w:sz w:val="28"/>
          <w:szCs w:val="28"/>
          <w:lang w:val="uk-UA"/>
        </w:rPr>
        <w:t xml:space="preserve">%), </w:t>
      </w:r>
      <w:r w:rsidR="007F5DC2">
        <w:rPr>
          <w:color w:val="000000" w:themeColor="text1"/>
          <w:sz w:val="28"/>
          <w:szCs w:val="28"/>
          <w:lang w:val="uk-UA"/>
        </w:rPr>
        <w:t xml:space="preserve">3 </w:t>
      </w:r>
      <w:r w:rsidRPr="005F5367">
        <w:rPr>
          <w:color w:val="000000" w:themeColor="text1"/>
          <w:sz w:val="28"/>
          <w:szCs w:val="28"/>
          <w:lang w:val="uk-UA"/>
        </w:rPr>
        <w:t xml:space="preserve">важкі </w:t>
      </w:r>
      <w:r w:rsidR="00AB3DDB" w:rsidRPr="005F5367">
        <w:rPr>
          <w:color w:val="000000" w:themeColor="text1"/>
          <w:sz w:val="28"/>
          <w:szCs w:val="28"/>
          <w:lang w:val="uk-UA"/>
        </w:rPr>
        <w:t>–</w:t>
      </w:r>
      <w:r w:rsidRPr="005F5367">
        <w:rPr>
          <w:color w:val="000000" w:themeColor="text1"/>
          <w:sz w:val="28"/>
          <w:szCs w:val="28"/>
          <w:lang w:val="uk-UA"/>
        </w:rPr>
        <w:t xml:space="preserve"> (50-95</w:t>
      </w:r>
      <w:r w:rsidR="003818F7">
        <w:rPr>
          <w:color w:val="000000" w:themeColor="text1"/>
          <w:sz w:val="28"/>
          <w:szCs w:val="28"/>
          <w:lang w:val="uk-UA"/>
        </w:rPr>
        <w:t> </w:t>
      </w:r>
      <w:r w:rsidRPr="005F5367">
        <w:rPr>
          <w:color w:val="000000" w:themeColor="text1"/>
          <w:sz w:val="28"/>
          <w:szCs w:val="28"/>
          <w:lang w:val="uk-UA"/>
        </w:rPr>
        <w:t xml:space="preserve">%), </w:t>
      </w:r>
      <w:r w:rsidR="007F5DC2">
        <w:rPr>
          <w:color w:val="000000" w:themeColor="text1"/>
          <w:sz w:val="28"/>
          <w:szCs w:val="28"/>
          <w:lang w:val="uk-UA"/>
        </w:rPr>
        <w:t xml:space="preserve">4 </w:t>
      </w:r>
      <w:r w:rsidRPr="005F5367">
        <w:rPr>
          <w:color w:val="000000" w:themeColor="text1"/>
          <w:sz w:val="28"/>
          <w:szCs w:val="28"/>
          <w:lang w:val="uk-UA"/>
        </w:rPr>
        <w:t xml:space="preserve">абсолютні </w:t>
      </w:r>
      <w:r w:rsidR="00AB3DDB" w:rsidRPr="005F5367">
        <w:rPr>
          <w:color w:val="000000" w:themeColor="text1"/>
          <w:sz w:val="28"/>
          <w:szCs w:val="28"/>
          <w:lang w:val="uk-UA"/>
        </w:rPr>
        <w:t>–</w:t>
      </w:r>
      <w:r w:rsidRPr="005F5367">
        <w:rPr>
          <w:color w:val="000000" w:themeColor="text1"/>
          <w:sz w:val="28"/>
          <w:szCs w:val="28"/>
          <w:lang w:val="uk-UA"/>
        </w:rPr>
        <w:t xml:space="preserve"> (96-100</w:t>
      </w:r>
      <w:r w:rsidR="003818F7">
        <w:rPr>
          <w:color w:val="000000" w:themeColor="text1"/>
          <w:sz w:val="28"/>
          <w:szCs w:val="28"/>
          <w:lang w:val="uk-UA"/>
        </w:rPr>
        <w:t> </w:t>
      </w:r>
      <w:r w:rsidRPr="005F5367">
        <w:rPr>
          <w:color w:val="000000" w:themeColor="text1"/>
          <w:sz w:val="28"/>
          <w:szCs w:val="28"/>
          <w:lang w:val="uk-UA"/>
        </w:rPr>
        <w:t xml:space="preserve">%), а також 8 – не визначено, 9 </w:t>
      </w:r>
      <w:r w:rsidR="00AB3DDB" w:rsidRPr="005F5367">
        <w:rPr>
          <w:color w:val="000000" w:themeColor="text1"/>
          <w:sz w:val="28"/>
          <w:szCs w:val="28"/>
          <w:lang w:val="uk-UA"/>
        </w:rPr>
        <w:t>–</w:t>
      </w:r>
      <w:r w:rsidRPr="005F5367">
        <w:rPr>
          <w:color w:val="000000" w:themeColor="text1"/>
          <w:sz w:val="28"/>
          <w:szCs w:val="28"/>
          <w:lang w:val="uk-UA"/>
        </w:rPr>
        <w:t xml:space="preserve"> не застосовується [18]. </w:t>
      </w:r>
    </w:p>
    <w:p w:rsidR="000C2C13" w:rsidRPr="005F5367" w:rsidRDefault="000C2C13" w:rsidP="00D74A75">
      <w:pPr>
        <w:spacing w:line="360" w:lineRule="auto"/>
        <w:ind w:firstLine="709"/>
        <w:jc w:val="both"/>
        <w:rPr>
          <w:lang w:val="uk-UA"/>
        </w:rPr>
      </w:pPr>
      <w:r w:rsidRPr="005F5367">
        <w:rPr>
          <w:sz w:val="28"/>
          <w:szCs w:val="28"/>
          <w:lang w:val="uk-UA"/>
        </w:rPr>
        <w:t>Для постановки реабілітаці</w:t>
      </w:r>
      <w:r>
        <w:rPr>
          <w:sz w:val="28"/>
          <w:szCs w:val="28"/>
          <w:lang w:val="uk-UA"/>
        </w:rPr>
        <w:t>й</w:t>
      </w:r>
      <w:r w:rsidRPr="005F5367">
        <w:rPr>
          <w:sz w:val="28"/>
          <w:szCs w:val="28"/>
          <w:lang w:val="uk-UA"/>
        </w:rPr>
        <w:t>ного діагнозу, встановлення довготермінових та короткотермінових ціле</w:t>
      </w:r>
      <w:r>
        <w:rPr>
          <w:sz w:val="28"/>
          <w:szCs w:val="28"/>
          <w:lang w:val="uk-UA"/>
        </w:rPr>
        <w:t>й</w:t>
      </w:r>
      <w:r w:rsidRPr="005F5367">
        <w:rPr>
          <w:sz w:val="28"/>
          <w:szCs w:val="28"/>
          <w:lang w:val="uk-UA"/>
        </w:rPr>
        <w:t xml:space="preserve"> втручання в «</w:t>
      </w:r>
      <w:r w:rsidRPr="005F5367">
        <w:rPr>
          <w:sz w:val="28"/>
          <w:szCs w:val="28"/>
        </w:rPr>
        <w:t>SMART</w:t>
      </w:r>
      <w:r w:rsidRPr="005F5367">
        <w:rPr>
          <w:sz w:val="28"/>
          <w:szCs w:val="28"/>
          <w:lang w:val="uk-UA"/>
        </w:rPr>
        <w:t>» форматі (що прискор</w:t>
      </w:r>
      <w:r w:rsidR="006B622C">
        <w:rPr>
          <w:sz w:val="28"/>
          <w:szCs w:val="28"/>
          <w:lang w:val="uk-UA"/>
        </w:rPr>
        <w:t>ює</w:t>
      </w:r>
      <w:r w:rsidRPr="005F5367">
        <w:rPr>
          <w:sz w:val="28"/>
          <w:szCs w:val="28"/>
          <w:lang w:val="uk-UA"/>
        </w:rPr>
        <w:t xml:space="preserve"> термін втручання та ефективність за рахунок більш чітких умов та результатів) ми складали категорі</w:t>
      </w:r>
      <w:r>
        <w:rPr>
          <w:sz w:val="28"/>
          <w:szCs w:val="28"/>
          <w:lang w:val="uk-UA"/>
        </w:rPr>
        <w:t>й</w:t>
      </w:r>
      <w:r w:rsidRPr="005F5367">
        <w:rPr>
          <w:sz w:val="28"/>
          <w:szCs w:val="28"/>
          <w:lang w:val="uk-UA"/>
        </w:rPr>
        <w:t>ни</w:t>
      </w:r>
      <w:r>
        <w:rPr>
          <w:sz w:val="28"/>
          <w:szCs w:val="28"/>
          <w:lang w:val="uk-UA"/>
        </w:rPr>
        <w:t>й</w:t>
      </w:r>
      <w:r w:rsidRPr="005F5367">
        <w:rPr>
          <w:sz w:val="28"/>
          <w:szCs w:val="28"/>
          <w:lang w:val="uk-UA"/>
        </w:rPr>
        <w:t xml:space="preserve"> профіль </w:t>
      </w:r>
      <w:r w:rsidR="00DD2D03">
        <w:rPr>
          <w:sz w:val="28"/>
          <w:szCs w:val="28"/>
          <w:lang w:val="uk-UA"/>
        </w:rPr>
        <w:t xml:space="preserve">за </w:t>
      </w:r>
      <w:r w:rsidRPr="005F5367">
        <w:rPr>
          <w:sz w:val="28"/>
          <w:szCs w:val="28"/>
          <w:lang w:val="uk-UA"/>
        </w:rPr>
        <w:t>М</w:t>
      </w:r>
      <w:r w:rsidR="00DD2D03">
        <w:rPr>
          <w:sz w:val="28"/>
          <w:szCs w:val="28"/>
          <w:lang w:val="uk-UA"/>
        </w:rPr>
        <w:t>іжнародною класифікацією функціонування (М</w:t>
      </w:r>
      <w:r w:rsidRPr="005F5367">
        <w:rPr>
          <w:sz w:val="28"/>
          <w:szCs w:val="28"/>
          <w:lang w:val="uk-UA"/>
        </w:rPr>
        <w:t>КФ</w:t>
      </w:r>
      <w:r w:rsidR="00DD2D03">
        <w:rPr>
          <w:sz w:val="28"/>
          <w:szCs w:val="28"/>
          <w:lang w:val="uk-UA"/>
        </w:rPr>
        <w:t>)</w:t>
      </w:r>
      <w:r w:rsidRPr="005F5367">
        <w:rPr>
          <w:sz w:val="28"/>
          <w:szCs w:val="28"/>
          <w:lang w:val="uk-UA"/>
        </w:rPr>
        <w:t xml:space="preserve"> для кожного </w:t>
      </w:r>
      <w:r w:rsidRPr="007069D0">
        <w:rPr>
          <w:sz w:val="28"/>
          <w:szCs w:val="28"/>
          <w:lang w:val="uk-UA"/>
        </w:rPr>
        <w:t>пац</w:t>
      </w:r>
      <w:r>
        <w:rPr>
          <w:sz w:val="28"/>
          <w:szCs w:val="28"/>
          <w:lang w:val="uk-UA"/>
        </w:rPr>
        <w:t>ієнта</w:t>
      </w:r>
      <w:r w:rsidRPr="005F5367">
        <w:rPr>
          <w:sz w:val="28"/>
          <w:szCs w:val="28"/>
          <w:lang w:val="uk-UA"/>
        </w:rPr>
        <w:t>, але з метою оцінки за кваліфікаторами ми використовували для всіх осіб однакові категор</w:t>
      </w:r>
      <w:r>
        <w:rPr>
          <w:sz w:val="28"/>
          <w:szCs w:val="28"/>
          <w:lang w:val="uk-UA"/>
        </w:rPr>
        <w:t>ії</w:t>
      </w:r>
      <w:r w:rsidR="00BC027C">
        <w:rPr>
          <w:sz w:val="28"/>
          <w:szCs w:val="28"/>
          <w:lang w:val="uk-UA"/>
        </w:rPr>
        <w:t xml:space="preserve">за </w:t>
      </w:r>
      <w:r w:rsidR="00BC027C" w:rsidRPr="005F5367">
        <w:rPr>
          <w:sz w:val="28"/>
          <w:szCs w:val="28"/>
          <w:lang w:val="uk-UA"/>
        </w:rPr>
        <w:t>М</w:t>
      </w:r>
      <w:r w:rsidR="00BC027C">
        <w:rPr>
          <w:sz w:val="28"/>
          <w:szCs w:val="28"/>
          <w:lang w:val="uk-UA"/>
        </w:rPr>
        <w:t>іжнародною класифікацією функціонування</w:t>
      </w:r>
      <w:r w:rsidRPr="005F5367">
        <w:rPr>
          <w:sz w:val="28"/>
          <w:szCs w:val="28"/>
          <w:lang w:val="uk-UA"/>
        </w:rPr>
        <w:t xml:space="preserve">. </w:t>
      </w:r>
    </w:p>
    <w:p w:rsidR="00BE2DAA" w:rsidRDefault="00661B0C" w:rsidP="00540E40">
      <w:pPr>
        <w:pStyle w:val="aa"/>
        <w:spacing w:before="0" w:beforeAutospacing="0" w:after="0" w:afterAutospacing="0" w:line="360" w:lineRule="auto"/>
        <w:ind w:firstLine="709"/>
        <w:jc w:val="both"/>
        <w:rPr>
          <w:sz w:val="28"/>
          <w:szCs w:val="28"/>
          <w:lang w:val="uk-UA"/>
        </w:rPr>
      </w:pPr>
      <w:r>
        <w:rPr>
          <w:sz w:val="28"/>
          <w:szCs w:val="28"/>
          <w:lang w:val="uk-UA"/>
        </w:rPr>
        <w:t>Д</w:t>
      </w:r>
      <w:r w:rsidRPr="005F5367">
        <w:rPr>
          <w:sz w:val="28"/>
          <w:szCs w:val="28"/>
          <w:lang w:val="uk-UA"/>
        </w:rPr>
        <w:t>овготермінов</w:t>
      </w:r>
      <w:r>
        <w:rPr>
          <w:sz w:val="28"/>
          <w:szCs w:val="28"/>
          <w:lang w:val="uk-UA"/>
        </w:rPr>
        <w:t>а</w:t>
      </w:r>
      <w:r w:rsidR="003E2244" w:rsidRPr="003E2244">
        <w:rPr>
          <w:sz w:val="28"/>
          <w:szCs w:val="28"/>
          <w:lang w:val="uk-UA"/>
        </w:rPr>
        <w:t xml:space="preserve">мета </w:t>
      </w:r>
      <w:r w:rsidR="003A1A76" w:rsidRPr="003E2244">
        <w:rPr>
          <w:sz w:val="28"/>
          <w:szCs w:val="28"/>
          <w:lang w:val="uk-UA"/>
        </w:rPr>
        <w:t xml:space="preserve">програми (G) </w:t>
      </w:r>
      <w:r w:rsidR="00540E40" w:rsidRPr="003E2244">
        <w:rPr>
          <w:sz w:val="28"/>
          <w:szCs w:val="28"/>
          <w:lang w:val="uk-UA"/>
        </w:rPr>
        <w:t>–</w:t>
      </w:r>
      <w:r w:rsidR="003E2244">
        <w:rPr>
          <w:sz w:val="28"/>
          <w:szCs w:val="28"/>
          <w:lang w:val="uk-UA"/>
        </w:rPr>
        <w:t>у</w:t>
      </w:r>
      <w:r w:rsidR="003A1A76" w:rsidRPr="003A1A76">
        <w:rPr>
          <w:sz w:val="28"/>
          <w:szCs w:val="28"/>
          <w:lang w:val="uk-UA"/>
        </w:rPr>
        <w:t xml:space="preserve">досконалення виконання завдань </w:t>
      </w:r>
      <w:r>
        <w:rPr>
          <w:sz w:val="28"/>
          <w:szCs w:val="28"/>
          <w:lang w:val="uk-UA"/>
        </w:rPr>
        <w:t>повсяк</w:t>
      </w:r>
      <w:r w:rsidR="003A1A76" w:rsidRPr="003A1A76">
        <w:rPr>
          <w:sz w:val="28"/>
          <w:szCs w:val="28"/>
          <w:lang w:val="uk-UA"/>
        </w:rPr>
        <w:t>денного життя, на які впливає функція суглобів хребта, нижньо</w:t>
      </w:r>
      <w:r w:rsidR="007E6B77">
        <w:rPr>
          <w:sz w:val="28"/>
          <w:szCs w:val="28"/>
          <w:lang w:val="uk-UA"/>
        </w:rPr>
        <w:t>ї</w:t>
      </w:r>
      <w:r w:rsidR="003A1A76" w:rsidRPr="003A1A76">
        <w:rPr>
          <w:sz w:val="28"/>
          <w:szCs w:val="28"/>
          <w:lang w:val="uk-UA"/>
        </w:rPr>
        <w:t xml:space="preserve"> кінцівки та ходьби</w:t>
      </w:r>
      <w:r w:rsidR="007E6B77" w:rsidRPr="007E6B77">
        <w:rPr>
          <w:sz w:val="28"/>
          <w:szCs w:val="28"/>
          <w:lang w:val="uk-UA"/>
        </w:rPr>
        <w:t xml:space="preserve">. </w:t>
      </w:r>
    </w:p>
    <w:p w:rsidR="00540E40" w:rsidRPr="003E2244" w:rsidRDefault="003A1A76" w:rsidP="00540E40">
      <w:pPr>
        <w:pStyle w:val="aa"/>
        <w:spacing w:before="0" w:beforeAutospacing="0" w:after="0" w:afterAutospacing="0" w:line="360" w:lineRule="auto"/>
        <w:ind w:firstLine="709"/>
        <w:jc w:val="both"/>
        <w:rPr>
          <w:sz w:val="28"/>
          <w:szCs w:val="28"/>
          <w:lang w:val="uk-UA"/>
        </w:rPr>
      </w:pPr>
      <w:r w:rsidRPr="003E2244">
        <w:rPr>
          <w:sz w:val="28"/>
          <w:szCs w:val="28"/>
          <w:lang w:val="uk-UA"/>
        </w:rPr>
        <w:t>Короткотермінові цілі</w:t>
      </w:r>
      <w:r w:rsidR="00540E40" w:rsidRPr="003E2244">
        <w:rPr>
          <w:sz w:val="28"/>
          <w:szCs w:val="28"/>
          <w:lang w:val="uk-UA"/>
        </w:rPr>
        <w:t>:</w:t>
      </w:r>
    </w:p>
    <w:p w:rsidR="00540E40" w:rsidRPr="00361D66" w:rsidRDefault="00540E40" w:rsidP="00540E40">
      <w:pPr>
        <w:pStyle w:val="aa"/>
        <w:spacing w:before="0" w:beforeAutospacing="0" w:after="0" w:afterAutospacing="0" w:line="360" w:lineRule="auto"/>
        <w:ind w:firstLine="709"/>
        <w:jc w:val="both"/>
        <w:rPr>
          <w:sz w:val="28"/>
          <w:szCs w:val="28"/>
          <w:lang w:val="uk-UA"/>
        </w:rPr>
      </w:pPr>
      <w:r w:rsidRPr="00361D66">
        <w:rPr>
          <w:sz w:val="28"/>
          <w:szCs w:val="28"/>
          <w:lang w:val="uk-UA"/>
        </w:rPr>
        <w:t xml:space="preserve">- </w:t>
      </w:r>
      <w:r w:rsidR="003A1A76" w:rsidRPr="00361D66">
        <w:rPr>
          <w:sz w:val="28"/>
          <w:szCs w:val="28"/>
          <w:lang w:val="uk-UA"/>
        </w:rPr>
        <w:t xml:space="preserve">GG1 </w:t>
      </w:r>
      <w:r w:rsidRPr="00361D66">
        <w:rPr>
          <w:sz w:val="28"/>
          <w:szCs w:val="28"/>
          <w:lang w:val="uk-UA"/>
        </w:rPr>
        <w:t xml:space="preserve">– </w:t>
      </w:r>
      <w:r w:rsidR="00361D66">
        <w:rPr>
          <w:sz w:val="28"/>
          <w:szCs w:val="28"/>
          <w:lang w:val="uk-UA"/>
        </w:rPr>
        <w:t>у</w:t>
      </w:r>
      <w:r w:rsidR="003A1A76" w:rsidRPr="00361D66">
        <w:rPr>
          <w:sz w:val="28"/>
          <w:szCs w:val="28"/>
          <w:lang w:val="uk-UA"/>
        </w:rPr>
        <w:t>сунення больового синдрому</w:t>
      </w:r>
      <w:r w:rsidRPr="00361D66">
        <w:rPr>
          <w:sz w:val="28"/>
          <w:szCs w:val="28"/>
          <w:lang w:val="uk-UA"/>
        </w:rPr>
        <w:t>;</w:t>
      </w:r>
    </w:p>
    <w:p w:rsidR="003A1A76" w:rsidRPr="00361D66" w:rsidRDefault="00540E40" w:rsidP="00540E40">
      <w:pPr>
        <w:pStyle w:val="aa"/>
        <w:spacing w:before="0" w:beforeAutospacing="0" w:after="0" w:afterAutospacing="0" w:line="360" w:lineRule="auto"/>
        <w:ind w:firstLine="709"/>
        <w:jc w:val="both"/>
        <w:rPr>
          <w:lang w:val="uk-UA"/>
        </w:rPr>
      </w:pPr>
      <w:r w:rsidRPr="00361D66">
        <w:rPr>
          <w:sz w:val="28"/>
          <w:szCs w:val="28"/>
          <w:lang w:val="uk-UA"/>
        </w:rPr>
        <w:t xml:space="preserve">- </w:t>
      </w:r>
      <w:r w:rsidR="003A1A76" w:rsidRPr="00361D66">
        <w:rPr>
          <w:sz w:val="28"/>
          <w:szCs w:val="28"/>
          <w:lang w:val="uk-UA"/>
        </w:rPr>
        <w:t xml:space="preserve">GG2 </w:t>
      </w:r>
      <w:r w:rsidRPr="00361D66">
        <w:rPr>
          <w:sz w:val="28"/>
          <w:szCs w:val="28"/>
          <w:lang w:val="uk-UA"/>
        </w:rPr>
        <w:t xml:space="preserve">– </w:t>
      </w:r>
      <w:r w:rsidR="00361D66">
        <w:rPr>
          <w:sz w:val="28"/>
          <w:szCs w:val="28"/>
          <w:lang w:val="uk-UA"/>
        </w:rPr>
        <w:t>в</w:t>
      </w:r>
      <w:r w:rsidR="003A1A76" w:rsidRPr="00361D66">
        <w:rPr>
          <w:sz w:val="28"/>
          <w:szCs w:val="28"/>
          <w:lang w:val="uk-UA"/>
        </w:rPr>
        <w:t>ідновлення рухливості у суглобах різних відділів хребта</w:t>
      </w:r>
      <w:r w:rsidR="00361D66">
        <w:rPr>
          <w:sz w:val="28"/>
          <w:szCs w:val="28"/>
          <w:lang w:val="uk-UA"/>
        </w:rPr>
        <w:t>.</w:t>
      </w:r>
    </w:p>
    <w:p w:rsidR="00D74A75" w:rsidRPr="00540E40" w:rsidRDefault="005F5367" w:rsidP="00540E40">
      <w:pPr>
        <w:spacing w:line="360" w:lineRule="auto"/>
        <w:ind w:firstLine="709"/>
        <w:jc w:val="both"/>
        <w:rPr>
          <w:sz w:val="28"/>
          <w:szCs w:val="28"/>
        </w:rPr>
      </w:pPr>
      <w:r w:rsidRPr="005F5367">
        <w:rPr>
          <w:sz w:val="28"/>
          <w:szCs w:val="28"/>
          <w:lang w:val="uk-UA"/>
        </w:rPr>
        <w:lastRenderedPageBreak/>
        <w:t>Нами були вибрані ті категорії функцій організму та активності, які характерні для даного контингенту осіб</w:t>
      </w:r>
      <w:r w:rsidRPr="005F5367">
        <w:rPr>
          <w:sz w:val="28"/>
          <w:szCs w:val="28"/>
        </w:rPr>
        <w:t xml:space="preserve"> (табл. </w:t>
      </w:r>
      <w:r>
        <w:rPr>
          <w:sz w:val="28"/>
          <w:szCs w:val="28"/>
        </w:rPr>
        <w:t>2</w:t>
      </w:r>
      <w:r w:rsidRPr="005F5367">
        <w:rPr>
          <w:sz w:val="28"/>
          <w:szCs w:val="28"/>
        </w:rPr>
        <w:t>.</w:t>
      </w:r>
      <w:r>
        <w:rPr>
          <w:sz w:val="28"/>
          <w:szCs w:val="28"/>
        </w:rPr>
        <w:t>1</w:t>
      </w:r>
      <w:r w:rsidRPr="005F5367">
        <w:rPr>
          <w:sz w:val="28"/>
          <w:szCs w:val="28"/>
        </w:rPr>
        <w:t>.)</w:t>
      </w:r>
      <w:r w:rsidR="00D74A75" w:rsidRPr="00D74A75">
        <w:rPr>
          <w:sz w:val="28"/>
          <w:szCs w:val="28"/>
          <w:lang w:val="uk-UA"/>
        </w:rPr>
        <w:t xml:space="preserve">: </w:t>
      </w:r>
    </w:p>
    <w:p w:rsidR="007B4E33" w:rsidRDefault="008515FC" w:rsidP="008515FC">
      <w:pPr>
        <w:widowControl w:val="0"/>
        <w:spacing w:line="360" w:lineRule="auto"/>
        <w:ind w:firstLine="709"/>
        <w:jc w:val="right"/>
        <w:rPr>
          <w:color w:val="000000" w:themeColor="text1"/>
          <w:sz w:val="28"/>
          <w:szCs w:val="28"/>
          <w:lang w:val="uk-UA"/>
        </w:rPr>
      </w:pPr>
      <w:r>
        <w:rPr>
          <w:color w:val="000000" w:themeColor="text1"/>
          <w:sz w:val="28"/>
          <w:szCs w:val="28"/>
          <w:lang w:val="uk-UA"/>
        </w:rPr>
        <w:t>Таблиця 2.1</w:t>
      </w:r>
    </w:p>
    <w:p w:rsidR="008515FC" w:rsidRDefault="00525B8E" w:rsidP="00697260">
      <w:pPr>
        <w:widowControl w:val="0"/>
        <w:spacing w:line="360" w:lineRule="auto"/>
        <w:ind w:firstLine="709"/>
        <w:jc w:val="both"/>
        <w:rPr>
          <w:color w:val="000000" w:themeColor="text1"/>
          <w:sz w:val="28"/>
          <w:szCs w:val="28"/>
          <w:lang w:val="uk-UA"/>
        </w:rPr>
      </w:pPr>
      <w:r>
        <w:rPr>
          <w:color w:val="000000" w:themeColor="text1"/>
          <w:sz w:val="28"/>
          <w:szCs w:val="28"/>
          <w:lang w:val="uk-UA"/>
        </w:rPr>
        <w:t xml:space="preserve">Категорійний профіль </w:t>
      </w:r>
      <w:r w:rsidRPr="005F5367">
        <w:rPr>
          <w:sz w:val="28"/>
          <w:szCs w:val="28"/>
          <w:lang w:val="uk-UA"/>
        </w:rPr>
        <w:t>М</w:t>
      </w:r>
      <w:r>
        <w:rPr>
          <w:sz w:val="28"/>
          <w:szCs w:val="28"/>
          <w:lang w:val="uk-UA"/>
        </w:rPr>
        <w:t>іжнародної класифікації функціонування</w:t>
      </w:r>
      <w:r w:rsidR="00697260">
        <w:rPr>
          <w:color w:val="000000" w:themeColor="text1"/>
          <w:sz w:val="28"/>
          <w:szCs w:val="28"/>
          <w:lang w:val="uk-UA"/>
        </w:rPr>
        <w:t xml:space="preserve"> пацієнтів з ускладненими формами остеохондрозу хребта</w:t>
      </w:r>
    </w:p>
    <w:tbl>
      <w:tblPr>
        <w:tblStyle w:val="ae"/>
        <w:tblW w:w="9351" w:type="dxa"/>
        <w:tblLook w:val="04A0"/>
      </w:tblPr>
      <w:tblGrid>
        <w:gridCol w:w="3397"/>
        <w:gridCol w:w="3119"/>
        <w:gridCol w:w="567"/>
        <w:gridCol w:w="567"/>
        <w:gridCol w:w="567"/>
        <w:gridCol w:w="567"/>
        <w:gridCol w:w="567"/>
      </w:tblGrid>
      <w:tr w:rsidR="00CF3CDD" w:rsidTr="00CF3CDD">
        <w:trPr>
          <w:trHeight w:val="958"/>
        </w:trPr>
        <w:tc>
          <w:tcPr>
            <w:tcW w:w="3397" w:type="dxa"/>
            <w:vMerge w:val="restart"/>
          </w:tcPr>
          <w:p w:rsidR="00CF3CDD" w:rsidRDefault="00CF3CDD" w:rsidP="00097B80">
            <w:pPr>
              <w:widowControl w:val="0"/>
              <w:spacing w:line="360" w:lineRule="auto"/>
              <w:jc w:val="center"/>
              <w:rPr>
                <w:color w:val="000000" w:themeColor="text1"/>
                <w:sz w:val="28"/>
                <w:szCs w:val="28"/>
                <w:lang w:val="uk-UA"/>
              </w:rPr>
            </w:pPr>
            <w:r>
              <w:rPr>
                <w:color w:val="000000" w:themeColor="text1"/>
                <w:sz w:val="28"/>
                <w:szCs w:val="28"/>
                <w:lang w:val="uk-UA"/>
              </w:rPr>
              <w:t xml:space="preserve">Категорії </w:t>
            </w:r>
          </w:p>
          <w:p w:rsidR="00CF3CDD" w:rsidRDefault="00CF3CDD" w:rsidP="00097B80">
            <w:pPr>
              <w:widowControl w:val="0"/>
              <w:spacing w:line="360" w:lineRule="auto"/>
              <w:jc w:val="center"/>
              <w:rPr>
                <w:color w:val="000000" w:themeColor="text1"/>
                <w:sz w:val="28"/>
                <w:szCs w:val="28"/>
                <w:lang w:val="uk-UA"/>
              </w:rPr>
            </w:pPr>
            <w:r w:rsidRPr="005F5367">
              <w:rPr>
                <w:sz w:val="28"/>
                <w:szCs w:val="28"/>
                <w:lang w:val="uk-UA"/>
              </w:rPr>
              <w:t>М</w:t>
            </w:r>
            <w:r>
              <w:rPr>
                <w:sz w:val="28"/>
                <w:szCs w:val="28"/>
                <w:lang w:val="uk-UA"/>
              </w:rPr>
              <w:t>іжнародної класифікації функціонування</w:t>
            </w:r>
          </w:p>
        </w:tc>
        <w:tc>
          <w:tcPr>
            <w:tcW w:w="3119" w:type="dxa"/>
            <w:vMerge w:val="restart"/>
            <w:vAlign w:val="center"/>
          </w:tcPr>
          <w:p w:rsidR="00CF3CDD" w:rsidRPr="00EA7C4D" w:rsidRDefault="00CF3CDD" w:rsidP="00097B80">
            <w:pPr>
              <w:pStyle w:val="aa"/>
              <w:jc w:val="center"/>
              <w:rPr>
                <w:sz w:val="28"/>
                <w:szCs w:val="28"/>
                <w:lang w:val="uk-UA"/>
              </w:rPr>
            </w:pPr>
            <w:r w:rsidRPr="00EA7C4D">
              <w:rPr>
                <w:sz w:val="28"/>
                <w:szCs w:val="28"/>
                <w:lang w:val="uk-UA"/>
              </w:rPr>
              <w:t>Якої цілі стосується</w:t>
            </w:r>
          </w:p>
        </w:tc>
        <w:tc>
          <w:tcPr>
            <w:tcW w:w="2835" w:type="dxa"/>
            <w:gridSpan w:val="5"/>
          </w:tcPr>
          <w:p w:rsidR="00C20971" w:rsidRDefault="00C20971" w:rsidP="00097B80">
            <w:pPr>
              <w:pStyle w:val="aa"/>
              <w:jc w:val="center"/>
              <w:rPr>
                <w:sz w:val="28"/>
                <w:szCs w:val="28"/>
                <w:lang w:val="uk-UA"/>
              </w:rPr>
            </w:pPr>
            <w:r>
              <w:rPr>
                <w:sz w:val="28"/>
                <w:szCs w:val="28"/>
                <w:lang w:val="uk-UA"/>
              </w:rPr>
              <w:t>Кваліфікатор</w:t>
            </w:r>
          </w:p>
          <w:p w:rsidR="00CF3CDD" w:rsidRPr="00EA7C4D" w:rsidRDefault="00C20971" w:rsidP="00097B80">
            <w:pPr>
              <w:pStyle w:val="aa"/>
              <w:jc w:val="center"/>
              <w:rPr>
                <w:sz w:val="28"/>
                <w:szCs w:val="28"/>
                <w:lang w:val="uk-UA"/>
              </w:rPr>
            </w:pPr>
            <w:r>
              <w:rPr>
                <w:sz w:val="28"/>
                <w:szCs w:val="28"/>
                <w:lang w:val="uk-UA"/>
              </w:rPr>
              <w:t>МКФ</w:t>
            </w:r>
          </w:p>
        </w:tc>
      </w:tr>
      <w:tr w:rsidR="00CF3CDD" w:rsidTr="00E46179">
        <w:tc>
          <w:tcPr>
            <w:tcW w:w="3397" w:type="dxa"/>
            <w:vMerge/>
          </w:tcPr>
          <w:p w:rsidR="00CF3CDD" w:rsidRDefault="00CF3CDD" w:rsidP="00097B80">
            <w:pPr>
              <w:widowControl w:val="0"/>
              <w:spacing w:line="360" w:lineRule="auto"/>
              <w:jc w:val="center"/>
              <w:rPr>
                <w:color w:val="000000" w:themeColor="text1"/>
                <w:sz w:val="28"/>
                <w:szCs w:val="28"/>
                <w:lang w:val="uk-UA"/>
              </w:rPr>
            </w:pPr>
          </w:p>
        </w:tc>
        <w:tc>
          <w:tcPr>
            <w:tcW w:w="3119" w:type="dxa"/>
            <w:vMerge/>
            <w:vAlign w:val="center"/>
          </w:tcPr>
          <w:p w:rsidR="00CF3CDD" w:rsidRPr="00EA7C4D" w:rsidRDefault="00CF3CDD" w:rsidP="00097B80">
            <w:pPr>
              <w:pStyle w:val="aa"/>
              <w:jc w:val="center"/>
              <w:rPr>
                <w:sz w:val="28"/>
                <w:szCs w:val="28"/>
                <w:lang w:val="uk-UA"/>
              </w:rPr>
            </w:pPr>
          </w:p>
        </w:tc>
        <w:tc>
          <w:tcPr>
            <w:tcW w:w="567" w:type="dxa"/>
          </w:tcPr>
          <w:p w:rsidR="00CF3CDD" w:rsidRPr="00C20971" w:rsidRDefault="00C20971" w:rsidP="00097B80">
            <w:pPr>
              <w:pStyle w:val="aa"/>
              <w:jc w:val="center"/>
              <w:rPr>
                <w:sz w:val="28"/>
                <w:szCs w:val="28"/>
              </w:rPr>
            </w:pPr>
            <w:r>
              <w:rPr>
                <w:sz w:val="28"/>
                <w:szCs w:val="28"/>
              </w:rPr>
              <w:t>0</w:t>
            </w:r>
          </w:p>
        </w:tc>
        <w:tc>
          <w:tcPr>
            <w:tcW w:w="567" w:type="dxa"/>
          </w:tcPr>
          <w:p w:rsidR="00CF3CDD" w:rsidRPr="00EA7C4D" w:rsidRDefault="00C20971" w:rsidP="00097B80">
            <w:pPr>
              <w:pStyle w:val="aa"/>
              <w:jc w:val="center"/>
              <w:rPr>
                <w:sz w:val="28"/>
                <w:szCs w:val="28"/>
                <w:lang w:val="uk-UA"/>
              </w:rPr>
            </w:pPr>
            <w:r>
              <w:rPr>
                <w:sz w:val="28"/>
                <w:szCs w:val="28"/>
                <w:lang w:val="uk-UA"/>
              </w:rPr>
              <w:t>1</w:t>
            </w:r>
          </w:p>
        </w:tc>
        <w:tc>
          <w:tcPr>
            <w:tcW w:w="567" w:type="dxa"/>
          </w:tcPr>
          <w:p w:rsidR="00CF3CDD" w:rsidRPr="00EA7C4D" w:rsidRDefault="00C20971" w:rsidP="00097B80">
            <w:pPr>
              <w:pStyle w:val="aa"/>
              <w:jc w:val="center"/>
              <w:rPr>
                <w:sz w:val="28"/>
                <w:szCs w:val="28"/>
                <w:lang w:val="uk-UA"/>
              </w:rPr>
            </w:pPr>
            <w:r>
              <w:rPr>
                <w:sz w:val="28"/>
                <w:szCs w:val="28"/>
                <w:lang w:val="uk-UA"/>
              </w:rPr>
              <w:t>2</w:t>
            </w:r>
          </w:p>
        </w:tc>
        <w:tc>
          <w:tcPr>
            <w:tcW w:w="567" w:type="dxa"/>
          </w:tcPr>
          <w:p w:rsidR="00CF3CDD" w:rsidRPr="00EA7C4D" w:rsidRDefault="00C20971" w:rsidP="00097B80">
            <w:pPr>
              <w:pStyle w:val="aa"/>
              <w:jc w:val="center"/>
              <w:rPr>
                <w:sz w:val="28"/>
                <w:szCs w:val="28"/>
                <w:lang w:val="uk-UA"/>
              </w:rPr>
            </w:pPr>
            <w:r>
              <w:rPr>
                <w:sz w:val="28"/>
                <w:szCs w:val="28"/>
                <w:lang w:val="uk-UA"/>
              </w:rPr>
              <w:t>3</w:t>
            </w:r>
          </w:p>
        </w:tc>
        <w:tc>
          <w:tcPr>
            <w:tcW w:w="567" w:type="dxa"/>
          </w:tcPr>
          <w:p w:rsidR="00CF3CDD" w:rsidRPr="00EA7C4D" w:rsidRDefault="00C20971" w:rsidP="00097B80">
            <w:pPr>
              <w:pStyle w:val="aa"/>
              <w:jc w:val="center"/>
              <w:rPr>
                <w:sz w:val="28"/>
                <w:szCs w:val="28"/>
                <w:lang w:val="uk-UA"/>
              </w:rPr>
            </w:pPr>
            <w:r>
              <w:rPr>
                <w:sz w:val="28"/>
                <w:szCs w:val="28"/>
                <w:lang w:val="uk-UA"/>
              </w:rPr>
              <w:t>4</w:t>
            </w:r>
          </w:p>
        </w:tc>
      </w:tr>
      <w:tr w:rsidR="00097B80" w:rsidTr="00E46179">
        <w:tc>
          <w:tcPr>
            <w:tcW w:w="3397" w:type="dxa"/>
          </w:tcPr>
          <w:p w:rsidR="00097B80" w:rsidRDefault="00097B80" w:rsidP="00097B80">
            <w:pPr>
              <w:widowControl w:val="0"/>
              <w:spacing w:line="276" w:lineRule="auto"/>
              <w:jc w:val="center"/>
              <w:rPr>
                <w:color w:val="000000" w:themeColor="text1"/>
                <w:sz w:val="28"/>
                <w:szCs w:val="28"/>
                <w:lang w:val="en-US"/>
              </w:rPr>
            </w:pPr>
            <w:r>
              <w:rPr>
                <w:color w:val="000000" w:themeColor="text1"/>
                <w:sz w:val="28"/>
                <w:szCs w:val="28"/>
                <w:lang w:val="en-US"/>
              </w:rPr>
              <w:t>b 28013</w:t>
            </w:r>
          </w:p>
          <w:p w:rsidR="00097B80" w:rsidRPr="004D3721" w:rsidRDefault="00097B80" w:rsidP="00097B80">
            <w:pPr>
              <w:widowControl w:val="0"/>
              <w:spacing w:line="276" w:lineRule="auto"/>
              <w:jc w:val="center"/>
              <w:rPr>
                <w:color w:val="000000" w:themeColor="text1"/>
                <w:sz w:val="28"/>
                <w:szCs w:val="28"/>
                <w:lang w:val="uk-UA"/>
              </w:rPr>
            </w:pPr>
            <w:r w:rsidRPr="004D3721">
              <w:rPr>
                <w:color w:val="000000" w:themeColor="text1"/>
                <w:sz w:val="28"/>
                <w:szCs w:val="28"/>
                <w:lang w:val="uk-UA"/>
              </w:rPr>
              <w:t>Біль в спині</w:t>
            </w:r>
          </w:p>
        </w:tc>
        <w:tc>
          <w:tcPr>
            <w:tcW w:w="3119" w:type="dxa"/>
            <w:vAlign w:val="center"/>
          </w:tcPr>
          <w:p w:rsidR="00097B80" w:rsidRPr="006E5EA6" w:rsidRDefault="00097B80" w:rsidP="00097B80">
            <w:pPr>
              <w:pStyle w:val="aa"/>
              <w:jc w:val="center"/>
              <w:rPr>
                <w:sz w:val="28"/>
                <w:szCs w:val="28"/>
                <w:lang w:val="en-US"/>
              </w:rPr>
            </w:pPr>
            <w:r w:rsidRPr="006E5EA6">
              <w:rPr>
                <w:sz w:val="28"/>
                <w:szCs w:val="28"/>
                <w:lang w:val="en-US"/>
              </w:rPr>
              <w:t>GG1, G</w:t>
            </w:r>
          </w:p>
        </w:tc>
        <w:tc>
          <w:tcPr>
            <w:tcW w:w="567" w:type="dxa"/>
          </w:tcPr>
          <w:p w:rsidR="00097B80" w:rsidRPr="006E5EA6" w:rsidRDefault="00097B80" w:rsidP="00097B80">
            <w:pPr>
              <w:pStyle w:val="aa"/>
              <w:jc w:val="center"/>
              <w:rPr>
                <w:sz w:val="28"/>
                <w:szCs w:val="28"/>
                <w:lang w:val="en-US"/>
              </w:rPr>
            </w:pPr>
          </w:p>
        </w:tc>
        <w:tc>
          <w:tcPr>
            <w:tcW w:w="567" w:type="dxa"/>
          </w:tcPr>
          <w:p w:rsidR="00097B80" w:rsidRPr="006E5EA6" w:rsidRDefault="00097B80" w:rsidP="00097B80">
            <w:pPr>
              <w:pStyle w:val="aa"/>
              <w:jc w:val="center"/>
              <w:rPr>
                <w:sz w:val="28"/>
                <w:szCs w:val="28"/>
                <w:lang w:val="en-US"/>
              </w:rPr>
            </w:pPr>
          </w:p>
        </w:tc>
        <w:tc>
          <w:tcPr>
            <w:tcW w:w="567" w:type="dxa"/>
          </w:tcPr>
          <w:p w:rsidR="00097B80" w:rsidRPr="006E5EA6" w:rsidRDefault="00097B80" w:rsidP="00097B80">
            <w:pPr>
              <w:pStyle w:val="aa"/>
              <w:jc w:val="center"/>
              <w:rPr>
                <w:sz w:val="28"/>
                <w:szCs w:val="28"/>
                <w:lang w:val="en-US"/>
              </w:rPr>
            </w:pPr>
          </w:p>
        </w:tc>
        <w:tc>
          <w:tcPr>
            <w:tcW w:w="567" w:type="dxa"/>
          </w:tcPr>
          <w:p w:rsidR="00097B80" w:rsidRPr="006E5EA6" w:rsidRDefault="00097B80" w:rsidP="00097B80">
            <w:pPr>
              <w:pStyle w:val="aa"/>
              <w:jc w:val="center"/>
              <w:rPr>
                <w:sz w:val="28"/>
                <w:szCs w:val="28"/>
                <w:lang w:val="en-US"/>
              </w:rPr>
            </w:pPr>
          </w:p>
        </w:tc>
        <w:tc>
          <w:tcPr>
            <w:tcW w:w="567" w:type="dxa"/>
          </w:tcPr>
          <w:p w:rsidR="00097B80" w:rsidRPr="006E5EA6" w:rsidRDefault="00097B80" w:rsidP="00097B80">
            <w:pPr>
              <w:pStyle w:val="aa"/>
              <w:jc w:val="center"/>
              <w:rPr>
                <w:sz w:val="28"/>
                <w:szCs w:val="28"/>
                <w:lang w:val="en-US"/>
              </w:rPr>
            </w:pPr>
          </w:p>
        </w:tc>
      </w:tr>
      <w:tr w:rsidR="00097B80" w:rsidTr="00E46179">
        <w:tc>
          <w:tcPr>
            <w:tcW w:w="3397" w:type="dxa"/>
          </w:tcPr>
          <w:p w:rsidR="00097B80" w:rsidRDefault="00097B80" w:rsidP="00097B80">
            <w:pPr>
              <w:widowControl w:val="0"/>
              <w:spacing w:line="276" w:lineRule="auto"/>
              <w:jc w:val="center"/>
              <w:rPr>
                <w:color w:val="000000" w:themeColor="text1"/>
                <w:sz w:val="28"/>
                <w:szCs w:val="28"/>
                <w:lang w:val="en-US"/>
              </w:rPr>
            </w:pPr>
            <w:r w:rsidRPr="00710668">
              <w:rPr>
                <w:color w:val="000000" w:themeColor="text1"/>
                <w:sz w:val="28"/>
                <w:szCs w:val="28"/>
                <w:lang w:val="en-US"/>
              </w:rPr>
              <w:t>b 2803</w:t>
            </w:r>
          </w:p>
          <w:p w:rsidR="00097B80" w:rsidRPr="00D90FD6" w:rsidRDefault="00097B80" w:rsidP="00097B80">
            <w:pPr>
              <w:widowControl w:val="0"/>
              <w:spacing w:line="276" w:lineRule="auto"/>
              <w:jc w:val="center"/>
              <w:rPr>
                <w:color w:val="000000" w:themeColor="text1"/>
                <w:sz w:val="28"/>
                <w:szCs w:val="28"/>
              </w:rPr>
            </w:pPr>
            <w:r w:rsidRPr="004D3721">
              <w:rPr>
                <w:color w:val="000000" w:themeColor="text1"/>
                <w:sz w:val="28"/>
                <w:szCs w:val="28"/>
                <w:lang w:val="uk-UA"/>
              </w:rPr>
              <w:t xml:space="preserve">Біль </w:t>
            </w:r>
            <w:r>
              <w:rPr>
                <w:color w:val="000000" w:themeColor="text1"/>
                <w:sz w:val="28"/>
                <w:szCs w:val="28"/>
              </w:rPr>
              <w:t>у дерматомі</w:t>
            </w:r>
          </w:p>
        </w:tc>
        <w:tc>
          <w:tcPr>
            <w:tcW w:w="3119" w:type="dxa"/>
            <w:vAlign w:val="center"/>
          </w:tcPr>
          <w:p w:rsidR="00097B80" w:rsidRPr="006E5EA6" w:rsidRDefault="00097B80" w:rsidP="00097B80">
            <w:pPr>
              <w:pStyle w:val="aa"/>
              <w:jc w:val="center"/>
              <w:rPr>
                <w:sz w:val="28"/>
                <w:szCs w:val="28"/>
                <w:lang w:val="en-US"/>
              </w:rPr>
            </w:pPr>
            <w:r w:rsidRPr="006E5EA6">
              <w:rPr>
                <w:sz w:val="28"/>
                <w:szCs w:val="28"/>
                <w:lang w:val="en-US"/>
              </w:rPr>
              <w:t>GG1</w:t>
            </w:r>
          </w:p>
        </w:tc>
        <w:tc>
          <w:tcPr>
            <w:tcW w:w="567" w:type="dxa"/>
          </w:tcPr>
          <w:p w:rsidR="00097B80" w:rsidRPr="006E5EA6" w:rsidRDefault="00097B80" w:rsidP="00097B80">
            <w:pPr>
              <w:pStyle w:val="aa"/>
              <w:jc w:val="center"/>
              <w:rPr>
                <w:sz w:val="28"/>
                <w:szCs w:val="28"/>
                <w:lang w:val="en-US"/>
              </w:rPr>
            </w:pPr>
          </w:p>
        </w:tc>
        <w:tc>
          <w:tcPr>
            <w:tcW w:w="567" w:type="dxa"/>
          </w:tcPr>
          <w:p w:rsidR="00097B80" w:rsidRPr="006E5EA6" w:rsidRDefault="00097B80" w:rsidP="00097B80">
            <w:pPr>
              <w:pStyle w:val="aa"/>
              <w:jc w:val="center"/>
              <w:rPr>
                <w:sz w:val="28"/>
                <w:szCs w:val="28"/>
                <w:lang w:val="en-US"/>
              </w:rPr>
            </w:pPr>
          </w:p>
        </w:tc>
        <w:tc>
          <w:tcPr>
            <w:tcW w:w="567" w:type="dxa"/>
          </w:tcPr>
          <w:p w:rsidR="00097B80" w:rsidRPr="006E5EA6" w:rsidRDefault="00097B80" w:rsidP="00097B80">
            <w:pPr>
              <w:pStyle w:val="aa"/>
              <w:jc w:val="center"/>
              <w:rPr>
                <w:sz w:val="28"/>
                <w:szCs w:val="28"/>
                <w:lang w:val="en-US"/>
              </w:rPr>
            </w:pPr>
          </w:p>
        </w:tc>
        <w:tc>
          <w:tcPr>
            <w:tcW w:w="567" w:type="dxa"/>
          </w:tcPr>
          <w:p w:rsidR="00097B80" w:rsidRPr="006E5EA6" w:rsidRDefault="00097B80" w:rsidP="00097B80">
            <w:pPr>
              <w:pStyle w:val="aa"/>
              <w:jc w:val="center"/>
              <w:rPr>
                <w:sz w:val="28"/>
                <w:szCs w:val="28"/>
                <w:lang w:val="en-US"/>
              </w:rPr>
            </w:pPr>
          </w:p>
        </w:tc>
        <w:tc>
          <w:tcPr>
            <w:tcW w:w="567" w:type="dxa"/>
          </w:tcPr>
          <w:p w:rsidR="00097B80" w:rsidRPr="006E5EA6" w:rsidRDefault="00097B80" w:rsidP="00097B80">
            <w:pPr>
              <w:pStyle w:val="aa"/>
              <w:jc w:val="center"/>
              <w:rPr>
                <w:sz w:val="28"/>
                <w:szCs w:val="28"/>
                <w:lang w:val="en-US"/>
              </w:rPr>
            </w:pPr>
          </w:p>
        </w:tc>
      </w:tr>
      <w:tr w:rsidR="00097B80" w:rsidTr="00E46179">
        <w:tc>
          <w:tcPr>
            <w:tcW w:w="3397" w:type="dxa"/>
          </w:tcPr>
          <w:p w:rsidR="00097B80" w:rsidRPr="00D90FD6" w:rsidRDefault="00097B80" w:rsidP="00097B80">
            <w:pPr>
              <w:widowControl w:val="0"/>
              <w:spacing w:line="276" w:lineRule="auto"/>
              <w:jc w:val="center"/>
              <w:rPr>
                <w:color w:val="000000" w:themeColor="text1"/>
                <w:sz w:val="28"/>
                <w:szCs w:val="28"/>
              </w:rPr>
            </w:pPr>
            <w:r w:rsidRPr="00710668">
              <w:rPr>
                <w:color w:val="000000" w:themeColor="text1"/>
                <w:sz w:val="28"/>
                <w:szCs w:val="28"/>
                <w:lang w:val="en-US"/>
              </w:rPr>
              <w:t xml:space="preserve">b </w:t>
            </w:r>
            <w:r>
              <w:rPr>
                <w:color w:val="000000" w:themeColor="text1"/>
                <w:sz w:val="28"/>
                <w:szCs w:val="28"/>
              </w:rPr>
              <w:t>7101</w:t>
            </w:r>
          </w:p>
          <w:p w:rsidR="00097B80" w:rsidRDefault="00097B80" w:rsidP="00097B80">
            <w:pPr>
              <w:jc w:val="center"/>
            </w:pPr>
            <w:r>
              <w:rPr>
                <w:color w:val="000000" w:themeColor="text1"/>
                <w:sz w:val="28"/>
                <w:szCs w:val="28"/>
                <w:lang w:val="uk-UA"/>
              </w:rPr>
              <w:t>Рухливість декількох суглобів</w:t>
            </w:r>
          </w:p>
        </w:tc>
        <w:tc>
          <w:tcPr>
            <w:tcW w:w="3119" w:type="dxa"/>
            <w:vAlign w:val="center"/>
          </w:tcPr>
          <w:p w:rsidR="00097B80" w:rsidRPr="007E2819" w:rsidRDefault="00097B80" w:rsidP="00097B80">
            <w:pPr>
              <w:pStyle w:val="aa"/>
              <w:jc w:val="center"/>
              <w:rPr>
                <w:sz w:val="28"/>
                <w:szCs w:val="28"/>
              </w:rPr>
            </w:pPr>
            <w:r w:rsidRPr="006E5EA6">
              <w:rPr>
                <w:sz w:val="28"/>
                <w:szCs w:val="28"/>
                <w:lang w:val="en-US"/>
              </w:rPr>
              <w:t>GG</w:t>
            </w:r>
            <w:r>
              <w:rPr>
                <w:sz w:val="28"/>
                <w:szCs w:val="28"/>
              </w:rPr>
              <w:t>2</w:t>
            </w:r>
          </w:p>
        </w:tc>
        <w:tc>
          <w:tcPr>
            <w:tcW w:w="567" w:type="dxa"/>
          </w:tcPr>
          <w:p w:rsidR="00097B80" w:rsidRPr="006E5EA6" w:rsidRDefault="00097B80" w:rsidP="00097B80">
            <w:pPr>
              <w:pStyle w:val="aa"/>
              <w:jc w:val="center"/>
              <w:rPr>
                <w:sz w:val="28"/>
                <w:szCs w:val="28"/>
                <w:lang w:val="en-US"/>
              </w:rPr>
            </w:pPr>
          </w:p>
        </w:tc>
        <w:tc>
          <w:tcPr>
            <w:tcW w:w="567" w:type="dxa"/>
          </w:tcPr>
          <w:p w:rsidR="00097B80" w:rsidRPr="006E5EA6" w:rsidRDefault="00097B80" w:rsidP="00097B80">
            <w:pPr>
              <w:pStyle w:val="aa"/>
              <w:jc w:val="center"/>
              <w:rPr>
                <w:sz w:val="28"/>
                <w:szCs w:val="28"/>
                <w:lang w:val="en-US"/>
              </w:rPr>
            </w:pPr>
          </w:p>
        </w:tc>
        <w:tc>
          <w:tcPr>
            <w:tcW w:w="567" w:type="dxa"/>
          </w:tcPr>
          <w:p w:rsidR="00097B80" w:rsidRPr="006E5EA6" w:rsidRDefault="00097B80" w:rsidP="00097B80">
            <w:pPr>
              <w:pStyle w:val="aa"/>
              <w:jc w:val="center"/>
              <w:rPr>
                <w:sz w:val="28"/>
                <w:szCs w:val="28"/>
                <w:lang w:val="en-US"/>
              </w:rPr>
            </w:pPr>
          </w:p>
        </w:tc>
        <w:tc>
          <w:tcPr>
            <w:tcW w:w="567" w:type="dxa"/>
          </w:tcPr>
          <w:p w:rsidR="00097B80" w:rsidRPr="006E5EA6" w:rsidRDefault="00097B80" w:rsidP="00097B80">
            <w:pPr>
              <w:pStyle w:val="aa"/>
              <w:jc w:val="center"/>
              <w:rPr>
                <w:sz w:val="28"/>
                <w:szCs w:val="28"/>
                <w:lang w:val="en-US"/>
              </w:rPr>
            </w:pPr>
          </w:p>
        </w:tc>
        <w:tc>
          <w:tcPr>
            <w:tcW w:w="567" w:type="dxa"/>
          </w:tcPr>
          <w:p w:rsidR="00097B80" w:rsidRPr="006E5EA6" w:rsidRDefault="00097B80" w:rsidP="00097B80">
            <w:pPr>
              <w:pStyle w:val="aa"/>
              <w:jc w:val="center"/>
              <w:rPr>
                <w:sz w:val="28"/>
                <w:szCs w:val="28"/>
                <w:lang w:val="en-US"/>
              </w:rPr>
            </w:pPr>
          </w:p>
        </w:tc>
      </w:tr>
      <w:tr w:rsidR="00097B80" w:rsidTr="00E46179">
        <w:tc>
          <w:tcPr>
            <w:tcW w:w="3397" w:type="dxa"/>
          </w:tcPr>
          <w:p w:rsidR="00097B80" w:rsidRDefault="00097B80" w:rsidP="00097B80">
            <w:pPr>
              <w:widowControl w:val="0"/>
              <w:spacing w:line="276" w:lineRule="auto"/>
              <w:jc w:val="center"/>
              <w:rPr>
                <w:color w:val="000000" w:themeColor="text1"/>
                <w:sz w:val="28"/>
                <w:szCs w:val="28"/>
              </w:rPr>
            </w:pPr>
            <w:r w:rsidRPr="00710668">
              <w:rPr>
                <w:color w:val="000000" w:themeColor="text1"/>
                <w:sz w:val="28"/>
                <w:szCs w:val="28"/>
                <w:lang w:val="en-US"/>
              </w:rPr>
              <w:t xml:space="preserve">b </w:t>
            </w:r>
            <w:r>
              <w:rPr>
                <w:color w:val="000000" w:themeColor="text1"/>
                <w:sz w:val="28"/>
                <w:szCs w:val="28"/>
              </w:rPr>
              <w:t>770</w:t>
            </w:r>
          </w:p>
          <w:p w:rsidR="00097B80" w:rsidRPr="00D30FD6" w:rsidRDefault="00097B80" w:rsidP="00097B80">
            <w:pPr>
              <w:widowControl w:val="0"/>
              <w:spacing w:line="276" w:lineRule="auto"/>
              <w:jc w:val="center"/>
              <w:rPr>
                <w:color w:val="000000" w:themeColor="text1"/>
                <w:sz w:val="28"/>
                <w:szCs w:val="28"/>
                <w:lang w:val="uk-UA"/>
              </w:rPr>
            </w:pPr>
            <w:r w:rsidRPr="00D30FD6">
              <w:rPr>
                <w:color w:val="000000" w:themeColor="text1"/>
                <w:sz w:val="28"/>
                <w:szCs w:val="28"/>
                <w:lang w:val="uk-UA"/>
              </w:rPr>
              <w:t>Функції стереотипу ходьби</w:t>
            </w:r>
          </w:p>
        </w:tc>
        <w:tc>
          <w:tcPr>
            <w:tcW w:w="3119" w:type="dxa"/>
            <w:vAlign w:val="center"/>
          </w:tcPr>
          <w:p w:rsidR="00097B80" w:rsidRPr="006E5EA6" w:rsidRDefault="00097B80" w:rsidP="00097B80">
            <w:pPr>
              <w:pStyle w:val="aa"/>
              <w:jc w:val="center"/>
              <w:rPr>
                <w:sz w:val="28"/>
                <w:szCs w:val="28"/>
                <w:lang w:val="en-US"/>
              </w:rPr>
            </w:pPr>
            <w:r w:rsidRPr="006E5EA6">
              <w:rPr>
                <w:sz w:val="28"/>
                <w:szCs w:val="28"/>
                <w:lang w:val="en-US"/>
              </w:rPr>
              <w:t>GG</w:t>
            </w:r>
            <w:r>
              <w:rPr>
                <w:sz w:val="28"/>
                <w:szCs w:val="28"/>
              </w:rPr>
              <w:t>2</w:t>
            </w:r>
            <w:r w:rsidRPr="006E5EA6">
              <w:rPr>
                <w:sz w:val="28"/>
                <w:szCs w:val="28"/>
                <w:lang w:val="en-US"/>
              </w:rPr>
              <w:t>, G</w:t>
            </w:r>
          </w:p>
        </w:tc>
        <w:tc>
          <w:tcPr>
            <w:tcW w:w="567" w:type="dxa"/>
          </w:tcPr>
          <w:p w:rsidR="00097B80" w:rsidRPr="006E5EA6" w:rsidRDefault="00097B80" w:rsidP="00097B80">
            <w:pPr>
              <w:pStyle w:val="aa"/>
              <w:jc w:val="center"/>
              <w:rPr>
                <w:sz w:val="28"/>
                <w:szCs w:val="28"/>
                <w:lang w:val="en-US"/>
              </w:rPr>
            </w:pPr>
          </w:p>
        </w:tc>
        <w:tc>
          <w:tcPr>
            <w:tcW w:w="567" w:type="dxa"/>
          </w:tcPr>
          <w:p w:rsidR="00097B80" w:rsidRPr="006E5EA6" w:rsidRDefault="00097B80" w:rsidP="00097B80">
            <w:pPr>
              <w:pStyle w:val="aa"/>
              <w:jc w:val="center"/>
              <w:rPr>
                <w:sz w:val="28"/>
                <w:szCs w:val="28"/>
                <w:lang w:val="en-US"/>
              </w:rPr>
            </w:pPr>
          </w:p>
        </w:tc>
        <w:tc>
          <w:tcPr>
            <w:tcW w:w="567" w:type="dxa"/>
          </w:tcPr>
          <w:p w:rsidR="00097B80" w:rsidRPr="006E5EA6" w:rsidRDefault="00097B80" w:rsidP="00097B80">
            <w:pPr>
              <w:pStyle w:val="aa"/>
              <w:jc w:val="center"/>
              <w:rPr>
                <w:sz w:val="28"/>
                <w:szCs w:val="28"/>
                <w:lang w:val="en-US"/>
              </w:rPr>
            </w:pPr>
          </w:p>
        </w:tc>
        <w:tc>
          <w:tcPr>
            <w:tcW w:w="567" w:type="dxa"/>
          </w:tcPr>
          <w:p w:rsidR="00097B80" w:rsidRPr="006E5EA6" w:rsidRDefault="00097B80" w:rsidP="00097B80">
            <w:pPr>
              <w:pStyle w:val="aa"/>
              <w:jc w:val="center"/>
              <w:rPr>
                <w:sz w:val="28"/>
                <w:szCs w:val="28"/>
                <w:lang w:val="en-US"/>
              </w:rPr>
            </w:pPr>
          </w:p>
        </w:tc>
        <w:tc>
          <w:tcPr>
            <w:tcW w:w="567" w:type="dxa"/>
          </w:tcPr>
          <w:p w:rsidR="00097B80" w:rsidRPr="006E5EA6" w:rsidRDefault="00097B80" w:rsidP="00097B80">
            <w:pPr>
              <w:pStyle w:val="aa"/>
              <w:jc w:val="center"/>
              <w:rPr>
                <w:sz w:val="28"/>
                <w:szCs w:val="28"/>
                <w:lang w:val="en-US"/>
              </w:rPr>
            </w:pPr>
          </w:p>
        </w:tc>
      </w:tr>
      <w:tr w:rsidR="00097B80" w:rsidTr="00E46179">
        <w:tc>
          <w:tcPr>
            <w:tcW w:w="3397" w:type="dxa"/>
          </w:tcPr>
          <w:p w:rsidR="00097B80" w:rsidRPr="00D30FD6" w:rsidRDefault="00097B80" w:rsidP="00097B80">
            <w:pPr>
              <w:widowControl w:val="0"/>
              <w:spacing w:line="276" w:lineRule="auto"/>
              <w:jc w:val="center"/>
              <w:rPr>
                <w:color w:val="000000" w:themeColor="text1"/>
                <w:sz w:val="28"/>
                <w:szCs w:val="28"/>
              </w:rPr>
            </w:pPr>
            <w:r w:rsidRPr="00710668">
              <w:rPr>
                <w:color w:val="000000" w:themeColor="text1"/>
                <w:sz w:val="28"/>
                <w:szCs w:val="28"/>
                <w:lang w:val="en-US"/>
              </w:rPr>
              <w:t xml:space="preserve">b </w:t>
            </w:r>
            <w:r>
              <w:rPr>
                <w:color w:val="000000" w:themeColor="text1"/>
                <w:sz w:val="28"/>
                <w:szCs w:val="28"/>
              </w:rPr>
              <w:t>410</w:t>
            </w:r>
          </w:p>
          <w:p w:rsidR="00097B80" w:rsidRDefault="00097B80" w:rsidP="00097B80">
            <w:pPr>
              <w:jc w:val="center"/>
            </w:pPr>
            <w:r>
              <w:rPr>
                <w:color w:val="000000" w:themeColor="text1"/>
                <w:sz w:val="28"/>
                <w:szCs w:val="28"/>
                <w:lang w:val="uk-UA"/>
              </w:rPr>
              <w:t>Зміна положення тіла</w:t>
            </w:r>
          </w:p>
        </w:tc>
        <w:tc>
          <w:tcPr>
            <w:tcW w:w="3119" w:type="dxa"/>
            <w:vAlign w:val="center"/>
          </w:tcPr>
          <w:p w:rsidR="00097B80" w:rsidRPr="007E2819" w:rsidRDefault="00097B80" w:rsidP="00097B80">
            <w:pPr>
              <w:pStyle w:val="aa"/>
              <w:jc w:val="center"/>
              <w:rPr>
                <w:sz w:val="28"/>
                <w:szCs w:val="28"/>
              </w:rPr>
            </w:pPr>
            <w:r w:rsidRPr="006E5EA6">
              <w:rPr>
                <w:sz w:val="28"/>
                <w:szCs w:val="28"/>
                <w:lang w:val="en-US"/>
              </w:rPr>
              <w:t>GG</w:t>
            </w:r>
            <w:r>
              <w:rPr>
                <w:sz w:val="28"/>
                <w:szCs w:val="28"/>
              </w:rPr>
              <w:t>2</w:t>
            </w:r>
          </w:p>
        </w:tc>
        <w:tc>
          <w:tcPr>
            <w:tcW w:w="567" w:type="dxa"/>
          </w:tcPr>
          <w:p w:rsidR="00097B80" w:rsidRPr="006E5EA6" w:rsidRDefault="00097B80" w:rsidP="00097B80">
            <w:pPr>
              <w:pStyle w:val="aa"/>
              <w:jc w:val="center"/>
              <w:rPr>
                <w:sz w:val="28"/>
                <w:szCs w:val="28"/>
                <w:lang w:val="en-US"/>
              </w:rPr>
            </w:pPr>
          </w:p>
        </w:tc>
        <w:tc>
          <w:tcPr>
            <w:tcW w:w="567" w:type="dxa"/>
          </w:tcPr>
          <w:p w:rsidR="00097B80" w:rsidRPr="006E5EA6" w:rsidRDefault="00097B80" w:rsidP="00097B80">
            <w:pPr>
              <w:pStyle w:val="aa"/>
              <w:jc w:val="center"/>
              <w:rPr>
                <w:sz w:val="28"/>
                <w:szCs w:val="28"/>
                <w:lang w:val="en-US"/>
              </w:rPr>
            </w:pPr>
          </w:p>
        </w:tc>
        <w:tc>
          <w:tcPr>
            <w:tcW w:w="567" w:type="dxa"/>
          </w:tcPr>
          <w:p w:rsidR="00097B80" w:rsidRPr="006E5EA6" w:rsidRDefault="00097B80" w:rsidP="00097B80">
            <w:pPr>
              <w:pStyle w:val="aa"/>
              <w:jc w:val="center"/>
              <w:rPr>
                <w:sz w:val="28"/>
                <w:szCs w:val="28"/>
                <w:lang w:val="en-US"/>
              </w:rPr>
            </w:pPr>
          </w:p>
        </w:tc>
        <w:tc>
          <w:tcPr>
            <w:tcW w:w="567" w:type="dxa"/>
          </w:tcPr>
          <w:p w:rsidR="00097B80" w:rsidRPr="006E5EA6" w:rsidRDefault="00097B80" w:rsidP="00097B80">
            <w:pPr>
              <w:pStyle w:val="aa"/>
              <w:jc w:val="center"/>
              <w:rPr>
                <w:sz w:val="28"/>
                <w:szCs w:val="28"/>
                <w:lang w:val="en-US"/>
              </w:rPr>
            </w:pPr>
          </w:p>
        </w:tc>
        <w:tc>
          <w:tcPr>
            <w:tcW w:w="567" w:type="dxa"/>
          </w:tcPr>
          <w:p w:rsidR="00097B80" w:rsidRPr="006E5EA6" w:rsidRDefault="00097B80" w:rsidP="00097B80">
            <w:pPr>
              <w:pStyle w:val="aa"/>
              <w:jc w:val="center"/>
              <w:rPr>
                <w:sz w:val="28"/>
                <w:szCs w:val="28"/>
                <w:lang w:val="en-US"/>
              </w:rPr>
            </w:pPr>
          </w:p>
        </w:tc>
      </w:tr>
      <w:tr w:rsidR="00097B80" w:rsidTr="00E46179">
        <w:tc>
          <w:tcPr>
            <w:tcW w:w="3397" w:type="dxa"/>
          </w:tcPr>
          <w:p w:rsidR="00097B80" w:rsidRPr="00DA065E" w:rsidRDefault="00097B80" w:rsidP="00097B80">
            <w:pPr>
              <w:widowControl w:val="0"/>
              <w:spacing w:line="276" w:lineRule="auto"/>
              <w:jc w:val="center"/>
              <w:rPr>
                <w:color w:val="000000" w:themeColor="text1"/>
                <w:sz w:val="28"/>
                <w:szCs w:val="28"/>
                <w:lang w:val="uk-UA"/>
              </w:rPr>
            </w:pPr>
            <w:r w:rsidRPr="00710668">
              <w:rPr>
                <w:color w:val="000000" w:themeColor="text1"/>
                <w:sz w:val="28"/>
                <w:szCs w:val="28"/>
                <w:lang w:val="en-US"/>
              </w:rPr>
              <w:t>b</w:t>
            </w:r>
            <w:r w:rsidRPr="00DA065E">
              <w:rPr>
                <w:color w:val="000000" w:themeColor="text1"/>
                <w:sz w:val="28"/>
                <w:szCs w:val="28"/>
                <w:lang w:val="uk-UA"/>
              </w:rPr>
              <w:t xml:space="preserve"> 430</w:t>
            </w:r>
          </w:p>
          <w:p w:rsidR="00097B80" w:rsidRPr="00D30FD6" w:rsidRDefault="00097B80" w:rsidP="00097B80">
            <w:pPr>
              <w:widowControl w:val="0"/>
              <w:spacing w:line="276" w:lineRule="auto"/>
              <w:jc w:val="center"/>
              <w:rPr>
                <w:color w:val="000000" w:themeColor="text1"/>
                <w:sz w:val="28"/>
                <w:szCs w:val="28"/>
                <w:lang w:val="uk-UA"/>
              </w:rPr>
            </w:pPr>
            <w:r w:rsidRPr="00D30FD6">
              <w:rPr>
                <w:color w:val="000000" w:themeColor="text1"/>
                <w:sz w:val="28"/>
                <w:szCs w:val="28"/>
                <w:lang w:val="uk-UA"/>
              </w:rPr>
              <w:t>Підняття і перенесення об’єктів</w:t>
            </w:r>
          </w:p>
        </w:tc>
        <w:tc>
          <w:tcPr>
            <w:tcW w:w="3119" w:type="dxa"/>
            <w:vAlign w:val="center"/>
          </w:tcPr>
          <w:p w:rsidR="00097B80" w:rsidRPr="007E2819" w:rsidRDefault="00097B80" w:rsidP="00097B80">
            <w:pPr>
              <w:pStyle w:val="aa"/>
              <w:jc w:val="center"/>
              <w:rPr>
                <w:sz w:val="28"/>
                <w:szCs w:val="28"/>
              </w:rPr>
            </w:pPr>
            <w:r w:rsidRPr="006E5EA6">
              <w:rPr>
                <w:sz w:val="28"/>
                <w:szCs w:val="28"/>
                <w:lang w:val="en-US"/>
              </w:rPr>
              <w:t>GG</w:t>
            </w:r>
            <w:r>
              <w:rPr>
                <w:sz w:val="28"/>
                <w:szCs w:val="28"/>
              </w:rPr>
              <w:t>2</w:t>
            </w:r>
          </w:p>
        </w:tc>
        <w:tc>
          <w:tcPr>
            <w:tcW w:w="567" w:type="dxa"/>
          </w:tcPr>
          <w:p w:rsidR="00097B80" w:rsidRPr="006E5EA6" w:rsidRDefault="00097B80" w:rsidP="00097B80">
            <w:pPr>
              <w:pStyle w:val="aa"/>
              <w:jc w:val="center"/>
              <w:rPr>
                <w:sz w:val="28"/>
                <w:szCs w:val="28"/>
                <w:lang w:val="en-US"/>
              </w:rPr>
            </w:pPr>
          </w:p>
        </w:tc>
        <w:tc>
          <w:tcPr>
            <w:tcW w:w="567" w:type="dxa"/>
          </w:tcPr>
          <w:p w:rsidR="00097B80" w:rsidRPr="006E5EA6" w:rsidRDefault="00097B80" w:rsidP="00097B80">
            <w:pPr>
              <w:pStyle w:val="aa"/>
              <w:jc w:val="center"/>
              <w:rPr>
                <w:sz w:val="28"/>
                <w:szCs w:val="28"/>
                <w:lang w:val="en-US"/>
              </w:rPr>
            </w:pPr>
          </w:p>
        </w:tc>
        <w:tc>
          <w:tcPr>
            <w:tcW w:w="567" w:type="dxa"/>
          </w:tcPr>
          <w:p w:rsidR="00097B80" w:rsidRPr="006E5EA6" w:rsidRDefault="00097B80" w:rsidP="00097B80">
            <w:pPr>
              <w:pStyle w:val="aa"/>
              <w:jc w:val="center"/>
              <w:rPr>
                <w:sz w:val="28"/>
                <w:szCs w:val="28"/>
                <w:lang w:val="en-US"/>
              </w:rPr>
            </w:pPr>
          </w:p>
        </w:tc>
        <w:tc>
          <w:tcPr>
            <w:tcW w:w="567" w:type="dxa"/>
          </w:tcPr>
          <w:p w:rsidR="00097B80" w:rsidRPr="006E5EA6" w:rsidRDefault="00097B80" w:rsidP="00097B80">
            <w:pPr>
              <w:pStyle w:val="aa"/>
              <w:jc w:val="center"/>
              <w:rPr>
                <w:sz w:val="28"/>
                <w:szCs w:val="28"/>
                <w:lang w:val="en-US"/>
              </w:rPr>
            </w:pPr>
          </w:p>
        </w:tc>
        <w:tc>
          <w:tcPr>
            <w:tcW w:w="567" w:type="dxa"/>
          </w:tcPr>
          <w:p w:rsidR="00097B80" w:rsidRPr="006E5EA6" w:rsidRDefault="00097B80" w:rsidP="00097B80">
            <w:pPr>
              <w:pStyle w:val="aa"/>
              <w:jc w:val="center"/>
              <w:rPr>
                <w:sz w:val="28"/>
                <w:szCs w:val="28"/>
                <w:lang w:val="en-US"/>
              </w:rPr>
            </w:pPr>
          </w:p>
        </w:tc>
      </w:tr>
      <w:tr w:rsidR="00097B80" w:rsidTr="00E46179">
        <w:tc>
          <w:tcPr>
            <w:tcW w:w="3397" w:type="dxa"/>
          </w:tcPr>
          <w:p w:rsidR="00097B80" w:rsidRPr="00D30FD6" w:rsidRDefault="00097B80" w:rsidP="00097B80">
            <w:pPr>
              <w:widowControl w:val="0"/>
              <w:spacing w:line="276" w:lineRule="auto"/>
              <w:jc w:val="center"/>
              <w:rPr>
                <w:color w:val="000000" w:themeColor="text1"/>
                <w:sz w:val="28"/>
                <w:szCs w:val="28"/>
              </w:rPr>
            </w:pPr>
            <w:r w:rsidRPr="00710668">
              <w:rPr>
                <w:color w:val="000000" w:themeColor="text1"/>
                <w:sz w:val="28"/>
                <w:szCs w:val="28"/>
                <w:lang w:val="en-US"/>
              </w:rPr>
              <w:t>b</w:t>
            </w:r>
            <w:r>
              <w:rPr>
                <w:color w:val="000000" w:themeColor="text1"/>
                <w:sz w:val="28"/>
                <w:szCs w:val="28"/>
              </w:rPr>
              <w:t>435</w:t>
            </w:r>
          </w:p>
          <w:p w:rsidR="00097B80" w:rsidRDefault="00097B80" w:rsidP="00097B80">
            <w:pPr>
              <w:jc w:val="center"/>
            </w:pPr>
            <w:r>
              <w:rPr>
                <w:color w:val="000000" w:themeColor="text1"/>
                <w:sz w:val="28"/>
                <w:szCs w:val="28"/>
                <w:lang w:val="uk-UA"/>
              </w:rPr>
              <w:t xml:space="preserve">Переміщення об’єктів </w:t>
            </w:r>
            <w:r>
              <w:rPr>
                <w:color w:val="000000" w:themeColor="text1"/>
                <w:sz w:val="28"/>
                <w:szCs w:val="28"/>
                <w:lang w:val="uk-UA"/>
              </w:rPr>
              <w:br/>
              <w:t>за допомогою ніг</w:t>
            </w:r>
          </w:p>
        </w:tc>
        <w:tc>
          <w:tcPr>
            <w:tcW w:w="3119" w:type="dxa"/>
            <w:vAlign w:val="center"/>
          </w:tcPr>
          <w:p w:rsidR="00097B80" w:rsidRPr="007E2819" w:rsidRDefault="00097B80" w:rsidP="00097B80">
            <w:pPr>
              <w:pStyle w:val="aa"/>
              <w:jc w:val="center"/>
              <w:rPr>
                <w:sz w:val="28"/>
                <w:szCs w:val="28"/>
              </w:rPr>
            </w:pPr>
            <w:r w:rsidRPr="006E5EA6">
              <w:rPr>
                <w:sz w:val="28"/>
                <w:szCs w:val="28"/>
                <w:lang w:val="en-US"/>
              </w:rPr>
              <w:t>GG</w:t>
            </w:r>
            <w:r>
              <w:rPr>
                <w:sz w:val="28"/>
                <w:szCs w:val="28"/>
              </w:rPr>
              <w:t>2</w:t>
            </w:r>
          </w:p>
        </w:tc>
        <w:tc>
          <w:tcPr>
            <w:tcW w:w="567" w:type="dxa"/>
          </w:tcPr>
          <w:p w:rsidR="00097B80" w:rsidRPr="006E5EA6" w:rsidRDefault="00097B80" w:rsidP="00097B80">
            <w:pPr>
              <w:pStyle w:val="aa"/>
              <w:jc w:val="center"/>
              <w:rPr>
                <w:sz w:val="28"/>
                <w:szCs w:val="28"/>
                <w:lang w:val="en-US"/>
              </w:rPr>
            </w:pPr>
          </w:p>
        </w:tc>
        <w:tc>
          <w:tcPr>
            <w:tcW w:w="567" w:type="dxa"/>
          </w:tcPr>
          <w:p w:rsidR="00097B80" w:rsidRPr="006E5EA6" w:rsidRDefault="00097B80" w:rsidP="00097B80">
            <w:pPr>
              <w:pStyle w:val="aa"/>
              <w:jc w:val="center"/>
              <w:rPr>
                <w:sz w:val="28"/>
                <w:szCs w:val="28"/>
                <w:lang w:val="en-US"/>
              </w:rPr>
            </w:pPr>
          </w:p>
        </w:tc>
        <w:tc>
          <w:tcPr>
            <w:tcW w:w="567" w:type="dxa"/>
          </w:tcPr>
          <w:p w:rsidR="00097B80" w:rsidRPr="006E5EA6" w:rsidRDefault="00097B80" w:rsidP="00097B80">
            <w:pPr>
              <w:pStyle w:val="aa"/>
              <w:jc w:val="center"/>
              <w:rPr>
                <w:sz w:val="28"/>
                <w:szCs w:val="28"/>
                <w:lang w:val="en-US"/>
              </w:rPr>
            </w:pPr>
          </w:p>
        </w:tc>
        <w:tc>
          <w:tcPr>
            <w:tcW w:w="567" w:type="dxa"/>
          </w:tcPr>
          <w:p w:rsidR="00097B80" w:rsidRPr="006E5EA6" w:rsidRDefault="00097B80" w:rsidP="00097B80">
            <w:pPr>
              <w:pStyle w:val="aa"/>
              <w:jc w:val="center"/>
              <w:rPr>
                <w:sz w:val="28"/>
                <w:szCs w:val="28"/>
                <w:lang w:val="en-US"/>
              </w:rPr>
            </w:pPr>
          </w:p>
        </w:tc>
        <w:tc>
          <w:tcPr>
            <w:tcW w:w="567" w:type="dxa"/>
          </w:tcPr>
          <w:p w:rsidR="00097B80" w:rsidRPr="006E5EA6" w:rsidRDefault="00097B80" w:rsidP="00097B80">
            <w:pPr>
              <w:pStyle w:val="aa"/>
              <w:jc w:val="center"/>
              <w:rPr>
                <w:sz w:val="28"/>
                <w:szCs w:val="28"/>
                <w:lang w:val="en-US"/>
              </w:rPr>
            </w:pPr>
          </w:p>
        </w:tc>
      </w:tr>
      <w:tr w:rsidR="00097B80" w:rsidTr="00E46179">
        <w:tc>
          <w:tcPr>
            <w:tcW w:w="3397" w:type="dxa"/>
          </w:tcPr>
          <w:p w:rsidR="00097B80" w:rsidRPr="00232015" w:rsidRDefault="00097B80" w:rsidP="00097B80">
            <w:pPr>
              <w:widowControl w:val="0"/>
              <w:spacing w:line="276" w:lineRule="auto"/>
              <w:jc w:val="center"/>
              <w:rPr>
                <w:color w:val="000000" w:themeColor="text1"/>
                <w:sz w:val="28"/>
                <w:szCs w:val="28"/>
                <w:lang w:val="uk-UA"/>
              </w:rPr>
            </w:pPr>
            <w:r w:rsidRPr="00710668">
              <w:rPr>
                <w:color w:val="000000" w:themeColor="text1"/>
                <w:sz w:val="28"/>
                <w:szCs w:val="28"/>
                <w:lang w:val="en-US"/>
              </w:rPr>
              <w:t>b</w:t>
            </w:r>
            <w:r>
              <w:rPr>
                <w:color w:val="000000" w:themeColor="text1"/>
                <w:sz w:val="28"/>
                <w:szCs w:val="28"/>
                <w:lang w:val="uk-UA"/>
              </w:rPr>
              <w:t>540</w:t>
            </w:r>
            <w:r w:rsidRPr="00232015">
              <w:rPr>
                <w:color w:val="000000" w:themeColor="text1"/>
                <w:sz w:val="28"/>
                <w:szCs w:val="28"/>
                <w:lang w:val="uk-UA"/>
              </w:rPr>
              <w:t>0</w:t>
            </w:r>
          </w:p>
          <w:p w:rsidR="00097B80" w:rsidRPr="00D30FD6" w:rsidRDefault="00097B80" w:rsidP="00097B80">
            <w:pPr>
              <w:widowControl w:val="0"/>
              <w:spacing w:line="276" w:lineRule="auto"/>
              <w:jc w:val="center"/>
              <w:rPr>
                <w:color w:val="000000" w:themeColor="text1"/>
                <w:sz w:val="28"/>
                <w:szCs w:val="28"/>
                <w:lang w:val="uk-UA"/>
              </w:rPr>
            </w:pPr>
            <w:r>
              <w:rPr>
                <w:color w:val="000000" w:themeColor="text1"/>
                <w:sz w:val="28"/>
                <w:szCs w:val="28"/>
                <w:lang w:val="uk-UA"/>
              </w:rPr>
              <w:t>Надягання одягу</w:t>
            </w:r>
          </w:p>
        </w:tc>
        <w:tc>
          <w:tcPr>
            <w:tcW w:w="3119" w:type="dxa"/>
            <w:vAlign w:val="center"/>
          </w:tcPr>
          <w:p w:rsidR="00097B80" w:rsidRPr="007E2819" w:rsidRDefault="00097B80" w:rsidP="00097B80">
            <w:pPr>
              <w:pStyle w:val="aa"/>
              <w:jc w:val="center"/>
              <w:rPr>
                <w:sz w:val="28"/>
                <w:szCs w:val="28"/>
              </w:rPr>
            </w:pPr>
            <w:r w:rsidRPr="006E5EA6">
              <w:rPr>
                <w:sz w:val="28"/>
                <w:szCs w:val="28"/>
                <w:lang w:val="en-US"/>
              </w:rPr>
              <w:t>GG</w:t>
            </w:r>
            <w:r>
              <w:rPr>
                <w:sz w:val="28"/>
                <w:szCs w:val="28"/>
              </w:rPr>
              <w:t>2</w:t>
            </w:r>
          </w:p>
        </w:tc>
        <w:tc>
          <w:tcPr>
            <w:tcW w:w="567" w:type="dxa"/>
          </w:tcPr>
          <w:p w:rsidR="00097B80" w:rsidRPr="006E5EA6" w:rsidRDefault="00097B80" w:rsidP="00097B80">
            <w:pPr>
              <w:pStyle w:val="aa"/>
              <w:jc w:val="center"/>
              <w:rPr>
                <w:sz w:val="28"/>
                <w:szCs w:val="28"/>
                <w:lang w:val="en-US"/>
              </w:rPr>
            </w:pPr>
          </w:p>
        </w:tc>
        <w:tc>
          <w:tcPr>
            <w:tcW w:w="567" w:type="dxa"/>
          </w:tcPr>
          <w:p w:rsidR="00097B80" w:rsidRPr="006E5EA6" w:rsidRDefault="00097B80" w:rsidP="00097B80">
            <w:pPr>
              <w:pStyle w:val="aa"/>
              <w:jc w:val="center"/>
              <w:rPr>
                <w:sz w:val="28"/>
                <w:szCs w:val="28"/>
                <w:lang w:val="en-US"/>
              </w:rPr>
            </w:pPr>
          </w:p>
        </w:tc>
        <w:tc>
          <w:tcPr>
            <w:tcW w:w="567" w:type="dxa"/>
          </w:tcPr>
          <w:p w:rsidR="00097B80" w:rsidRPr="006E5EA6" w:rsidRDefault="00097B80" w:rsidP="00097B80">
            <w:pPr>
              <w:pStyle w:val="aa"/>
              <w:jc w:val="center"/>
              <w:rPr>
                <w:sz w:val="28"/>
                <w:szCs w:val="28"/>
                <w:lang w:val="en-US"/>
              </w:rPr>
            </w:pPr>
          </w:p>
        </w:tc>
        <w:tc>
          <w:tcPr>
            <w:tcW w:w="567" w:type="dxa"/>
          </w:tcPr>
          <w:p w:rsidR="00097B80" w:rsidRPr="006E5EA6" w:rsidRDefault="00097B80" w:rsidP="00097B80">
            <w:pPr>
              <w:pStyle w:val="aa"/>
              <w:jc w:val="center"/>
              <w:rPr>
                <w:sz w:val="28"/>
                <w:szCs w:val="28"/>
                <w:lang w:val="en-US"/>
              </w:rPr>
            </w:pPr>
          </w:p>
        </w:tc>
        <w:tc>
          <w:tcPr>
            <w:tcW w:w="567" w:type="dxa"/>
          </w:tcPr>
          <w:p w:rsidR="00097B80" w:rsidRPr="006E5EA6" w:rsidRDefault="00097B80" w:rsidP="00097B80">
            <w:pPr>
              <w:pStyle w:val="aa"/>
              <w:jc w:val="center"/>
              <w:rPr>
                <w:sz w:val="28"/>
                <w:szCs w:val="28"/>
                <w:lang w:val="en-US"/>
              </w:rPr>
            </w:pPr>
          </w:p>
        </w:tc>
      </w:tr>
      <w:tr w:rsidR="00097B80" w:rsidTr="00E46179">
        <w:tc>
          <w:tcPr>
            <w:tcW w:w="3397" w:type="dxa"/>
          </w:tcPr>
          <w:p w:rsidR="00097B80" w:rsidRPr="00232015" w:rsidRDefault="00097B80" w:rsidP="00097B80">
            <w:pPr>
              <w:widowControl w:val="0"/>
              <w:spacing w:line="276" w:lineRule="auto"/>
              <w:jc w:val="center"/>
              <w:rPr>
                <w:color w:val="000000" w:themeColor="text1"/>
                <w:sz w:val="28"/>
                <w:szCs w:val="28"/>
                <w:lang w:val="uk-UA"/>
              </w:rPr>
            </w:pPr>
            <w:r w:rsidRPr="00710668">
              <w:rPr>
                <w:color w:val="000000" w:themeColor="text1"/>
                <w:sz w:val="28"/>
                <w:szCs w:val="28"/>
                <w:lang w:val="en-US"/>
              </w:rPr>
              <w:t>b</w:t>
            </w:r>
            <w:r>
              <w:rPr>
                <w:color w:val="000000" w:themeColor="text1"/>
                <w:sz w:val="28"/>
                <w:szCs w:val="28"/>
                <w:lang w:val="uk-UA"/>
              </w:rPr>
              <w:t>5</w:t>
            </w:r>
            <w:r w:rsidRPr="00232015">
              <w:rPr>
                <w:color w:val="000000" w:themeColor="text1"/>
                <w:sz w:val="28"/>
                <w:szCs w:val="28"/>
                <w:lang w:val="uk-UA"/>
              </w:rPr>
              <w:t>40</w:t>
            </w:r>
            <w:r>
              <w:rPr>
                <w:color w:val="000000" w:themeColor="text1"/>
                <w:sz w:val="28"/>
                <w:szCs w:val="28"/>
                <w:lang w:val="uk-UA"/>
              </w:rPr>
              <w:t>1</w:t>
            </w:r>
          </w:p>
          <w:p w:rsidR="00097B80" w:rsidRPr="00D30FD6" w:rsidRDefault="00097B80" w:rsidP="00097B80">
            <w:pPr>
              <w:widowControl w:val="0"/>
              <w:spacing w:line="276" w:lineRule="auto"/>
              <w:jc w:val="center"/>
              <w:rPr>
                <w:color w:val="000000" w:themeColor="text1"/>
                <w:sz w:val="28"/>
                <w:szCs w:val="28"/>
                <w:lang w:val="uk-UA"/>
              </w:rPr>
            </w:pPr>
            <w:r>
              <w:rPr>
                <w:color w:val="000000" w:themeColor="text1"/>
                <w:sz w:val="28"/>
                <w:szCs w:val="28"/>
                <w:lang w:val="uk-UA"/>
              </w:rPr>
              <w:t>зняття одягу</w:t>
            </w:r>
          </w:p>
        </w:tc>
        <w:tc>
          <w:tcPr>
            <w:tcW w:w="3119" w:type="dxa"/>
            <w:vAlign w:val="center"/>
          </w:tcPr>
          <w:p w:rsidR="00097B80" w:rsidRPr="007E2819" w:rsidRDefault="00097B80" w:rsidP="00097B80">
            <w:pPr>
              <w:pStyle w:val="aa"/>
              <w:jc w:val="center"/>
              <w:rPr>
                <w:sz w:val="28"/>
                <w:szCs w:val="28"/>
              </w:rPr>
            </w:pPr>
            <w:r w:rsidRPr="006E5EA6">
              <w:rPr>
                <w:sz w:val="28"/>
                <w:szCs w:val="28"/>
                <w:lang w:val="en-US"/>
              </w:rPr>
              <w:t>GG</w:t>
            </w:r>
            <w:r>
              <w:rPr>
                <w:sz w:val="28"/>
                <w:szCs w:val="28"/>
              </w:rPr>
              <w:t>2</w:t>
            </w:r>
          </w:p>
        </w:tc>
        <w:tc>
          <w:tcPr>
            <w:tcW w:w="567" w:type="dxa"/>
          </w:tcPr>
          <w:p w:rsidR="00097B80" w:rsidRPr="006E5EA6" w:rsidRDefault="00097B80" w:rsidP="00097B80">
            <w:pPr>
              <w:pStyle w:val="aa"/>
              <w:jc w:val="center"/>
              <w:rPr>
                <w:sz w:val="28"/>
                <w:szCs w:val="28"/>
                <w:lang w:val="en-US"/>
              </w:rPr>
            </w:pPr>
          </w:p>
        </w:tc>
        <w:tc>
          <w:tcPr>
            <w:tcW w:w="567" w:type="dxa"/>
          </w:tcPr>
          <w:p w:rsidR="00097B80" w:rsidRPr="006E5EA6" w:rsidRDefault="00097B80" w:rsidP="00097B80">
            <w:pPr>
              <w:pStyle w:val="aa"/>
              <w:jc w:val="center"/>
              <w:rPr>
                <w:sz w:val="28"/>
                <w:szCs w:val="28"/>
                <w:lang w:val="en-US"/>
              </w:rPr>
            </w:pPr>
          </w:p>
        </w:tc>
        <w:tc>
          <w:tcPr>
            <w:tcW w:w="567" w:type="dxa"/>
          </w:tcPr>
          <w:p w:rsidR="00097B80" w:rsidRPr="006E5EA6" w:rsidRDefault="00097B80" w:rsidP="00097B80">
            <w:pPr>
              <w:pStyle w:val="aa"/>
              <w:jc w:val="center"/>
              <w:rPr>
                <w:sz w:val="28"/>
                <w:szCs w:val="28"/>
                <w:lang w:val="en-US"/>
              </w:rPr>
            </w:pPr>
          </w:p>
        </w:tc>
        <w:tc>
          <w:tcPr>
            <w:tcW w:w="567" w:type="dxa"/>
          </w:tcPr>
          <w:p w:rsidR="00097B80" w:rsidRPr="006E5EA6" w:rsidRDefault="00097B80" w:rsidP="00097B80">
            <w:pPr>
              <w:pStyle w:val="aa"/>
              <w:jc w:val="center"/>
              <w:rPr>
                <w:sz w:val="28"/>
                <w:szCs w:val="28"/>
                <w:lang w:val="en-US"/>
              </w:rPr>
            </w:pPr>
          </w:p>
        </w:tc>
        <w:tc>
          <w:tcPr>
            <w:tcW w:w="567" w:type="dxa"/>
          </w:tcPr>
          <w:p w:rsidR="00097B80" w:rsidRPr="006E5EA6" w:rsidRDefault="00097B80" w:rsidP="00097B80">
            <w:pPr>
              <w:pStyle w:val="aa"/>
              <w:jc w:val="center"/>
              <w:rPr>
                <w:sz w:val="28"/>
                <w:szCs w:val="28"/>
                <w:lang w:val="en-US"/>
              </w:rPr>
            </w:pPr>
          </w:p>
        </w:tc>
      </w:tr>
    </w:tbl>
    <w:p w:rsidR="002757E3" w:rsidRDefault="002757E3" w:rsidP="000C2C13">
      <w:pPr>
        <w:widowControl w:val="0"/>
        <w:spacing w:line="360" w:lineRule="auto"/>
        <w:jc w:val="both"/>
        <w:rPr>
          <w:color w:val="000000" w:themeColor="text1"/>
          <w:sz w:val="28"/>
          <w:szCs w:val="28"/>
          <w:lang w:val="uk-UA"/>
        </w:rPr>
      </w:pPr>
    </w:p>
    <w:p w:rsidR="003B76F6" w:rsidRPr="005F5367" w:rsidRDefault="003B76F6" w:rsidP="00FB1F4B">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2.2.1 Метод дослідження функціонального стану скелетних м’язів</w:t>
      </w:r>
    </w:p>
    <w:p w:rsidR="003B76F6" w:rsidRPr="005F5367" w:rsidRDefault="003B76F6" w:rsidP="00FB1F4B">
      <w:pPr>
        <w:widowControl w:val="0"/>
        <w:spacing w:line="360" w:lineRule="auto"/>
        <w:ind w:firstLine="709"/>
        <w:jc w:val="both"/>
        <w:rPr>
          <w:color w:val="000000" w:themeColor="text1"/>
          <w:sz w:val="28"/>
          <w:szCs w:val="28"/>
          <w:lang w:val="uk-UA"/>
        </w:rPr>
      </w:pPr>
    </w:p>
    <w:p w:rsidR="003B76F6" w:rsidRPr="005F5367" w:rsidRDefault="00210D1B" w:rsidP="00FB1F4B">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Для</w:t>
      </w:r>
      <w:r w:rsidR="00520CC7" w:rsidRPr="005F5367">
        <w:rPr>
          <w:color w:val="000000" w:themeColor="text1"/>
          <w:sz w:val="28"/>
          <w:szCs w:val="28"/>
          <w:lang w:val="uk-UA"/>
        </w:rPr>
        <w:t xml:space="preserve"> якісної</w:t>
      </w:r>
      <w:r w:rsidR="003B76F6" w:rsidRPr="005F5367">
        <w:rPr>
          <w:color w:val="000000" w:themeColor="text1"/>
          <w:sz w:val="28"/>
          <w:szCs w:val="28"/>
          <w:lang w:val="uk-UA"/>
        </w:rPr>
        <w:t xml:space="preserve"> оцін</w:t>
      </w:r>
      <w:r w:rsidR="00520CC7" w:rsidRPr="005F5367">
        <w:rPr>
          <w:color w:val="000000" w:themeColor="text1"/>
          <w:sz w:val="28"/>
          <w:szCs w:val="28"/>
          <w:lang w:val="uk-UA"/>
        </w:rPr>
        <w:t>ки</w:t>
      </w:r>
      <w:r w:rsidR="003B76F6" w:rsidRPr="005F5367">
        <w:rPr>
          <w:color w:val="000000" w:themeColor="text1"/>
          <w:sz w:val="28"/>
          <w:szCs w:val="28"/>
          <w:lang w:val="uk-UA"/>
        </w:rPr>
        <w:t xml:space="preserve"> стану скелетних м’язів </w:t>
      </w:r>
      <w:r w:rsidR="00520CC7" w:rsidRPr="005F5367">
        <w:rPr>
          <w:color w:val="000000" w:themeColor="text1"/>
          <w:sz w:val="28"/>
          <w:szCs w:val="28"/>
          <w:lang w:val="uk-UA"/>
        </w:rPr>
        <w:t xml:space="preserve">тулуба </w:t>
      </w:r>
      <w:r w:rsidRPr="005F5367">
        <w:rPr>
          <w:color w:val="000000" w:themeColor="text1"/>
          <w:sz w:val="28"/>
          <w:szCs w:val="28"/>
          <w:lang w:val="uk-UA"/>
        </w:rPr>
        <w:t>п</w:t>
      </w:r>
      <w:r w:rsidR="00520CC7" w:rsidRPr="005F5367">
        <w:rPr>
          <w:color w:val="000000" w:themeColor="text1"/>
          <w:sz w:val="28"/>
          <w:szCs w:val="28"/>
          <w:lang w:val="uk-UA"/>
        </w:rPr>
        <w:t>роводили</w:t>
      </w:r>
      <w:r w:rsidRPr="005F5367">
        <w:rPr>
          <w:color w:val="000000" w:themeColor="text1"/>
          <w:sz w:val="28"/>
          <w:szCs w:val="28"/>
          <w:lang w:val="uk-UA"/>
        </w:rPr>
        <w:t xml:space="preserve"> їх функціональне дослідження </w:t>
      </w:r>
      <w:r w:rsidR="003B76F6" w:rsidRPr="005F5367">
        <w:rPr>
          <w:color w:val="000000" w:themeColor="text1"/>
          <w:sz w:val="28"/>
          <w:szCs w:val="28"/>
          <w:lang w:val="uk-UA"/>
        </w:rPr>
        <w:t xml:space="preserve">з опитуванням та  візуальним оглядом. </w:t>
      </w:r>
    </w:p>
    <w:p w:rsidR="003B76F6" w:rsidRPr="005F5367" w:rsidRDefault="003B76F6" w:rsidP="00FB1F4B">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lastRenderedPageBreak/>
        <w:t xml:space="preserve">Оцінка функціонального стану опорно-рухової системи є </w:t>
      </w:r>
      <w:r w:rsidR="00BC0D49" w:rsidRPr="005F5367">
        <w:rPr>
          <w:color w:val="000000" w:themeColor="text1"/>
          <w:sz w:val="28"/>
          <w:szCs w:val="28"/>
          <w:lang w:val="uk-UA"/>
        </w:rPr>
        <w:t>повинна бути комплексною</w:t>
      </w:r>
      <w:r w:rsidRPr="005F5367">
        <w:rPr>
          <w:color w:val="000000" w:themeColor="text1"/>
          <w:sz w:val="28"/>
          <w:szCs w:val="28"/>
          <w:lang w:val="uk-UA"/>
        </w:rPr>
        <w:t xml:space="preserve">, ґрунтуючись на суб’єктивному сприйнятті </w:t>
      </w:r>
      <w:r w:rsidR="00AB3DDB" w:rsidRPr="005F5367">
        <w:rPr>
          <w:color w:val="000000" w:themeColor="text1"/>
          <w:sz w:val="28"/>
          <w:szCs w:val="28"/>
          <w:lang w:val="uk-UA"/>
        </w:rPr>
        <w:t>всіх фахівц</w:t>
      </w:r>
      <w:r w:rsidR="00361D66">
        <w:rPr>
          <w:color w:val="000000" w:themeColor="text1"/>
          <w:sz w:val="28"/>
          <w:szCs w:val="28"/>
          <w:lang w:val="uk-UA"/>
        </w:rPr>
        <w:t>і</w:t>
      </w:r>
      <w:r w:rsidR="00AB3DDB" w:rsidRPr="005F5367">
        <w:rPr>
          <w:color w:val="000000" w:themeColor="text1"/>
          <w:sz w:val="28"/>
          <w:szCs w:val="28"/>
          <w:lang w:val="uk-UA"/>
        </w:rPr>
        <w:t>в мультипрофесі</w:t>
      </w:r>
      <w:r w:rsidR="00361D66">
        <w:rPr>
          <w:color w:val="000000" w:themeColor="text1"/>
          <w:sz w:val="28"/>
          <w:szCs w:val="28"/>
          <w:lang w:val="uk-UA"/>
        </w:rPr>
        <w:t>й</w:t>
      </w:r>
      <w:r w:rsidR="00AB3DDB" w:rsidRPr="005F5367">
        <w:rPr>
          <w:color w:val="000000" w:themeColor="text1"/>
          <w:sz w:val="28"/>
          <w:szCs w:val="28"/>
          <w:lang w:val="uk-UA"/>
        </w:rPr>
        <w:t>но</w:t>
      </w:r>
      <w:r w:rsidR="00361D66">
        <w:rPr>
          <w:color w:val="000000" w:themeColor="text1"/>
          <w:sz w:val="28"/>
          <w:szCs w:val="28"/>
          <w:lang w:val="uk-UA"/>
        </w:rPr>
        <w:t>ї</w:t>
      </w:r>
      <w:r w:rsidR="00AB3DDB" w:rsidRPr="005F5367">
        <w:rPr>
          <w:color w:val="000000" w:themeColor="text1"/>
          <w:sz w:val="28"/>
          <w:szCs w:val="28"/>
          <w:lang w:val="uk-UA"/>
        </w:rPr>
        <w:t xml:space="preserve"> бригади: </w:t>
      </w:r>
      <w:r w:rsidRPr="005F5367">
        <w:rPr>
          <w:color w:val="000000" w:themeColor="text1"/>
          <w:sz w:val="28"/>
          <w:szCs w:val="28"/>
          <w:lang w:val="uk-UA"/>
        </w:rPr>
        <w:t>лікаря-</w:t>
      </w:r>
      <w:r w:rsidR="000B2F18" w:rsidRPr="005F5367">
        <w:rPr>
          <w:color w:val="000000" w:themeColor="text1"/>
          <w:sz w:val="28"/>
          <w:szCs w:val="28"/>
          <w:lang w:val="uk-UA"/>
        </w:rPr>
        <w:t>невролога</w:t>
      </w:r>
      <w:r w:rsidRPr="005F5367">
        <w:rPr>
          <w:color w:val="000000" w:themeColor="text1"/>
          <w:sz w:val="28"/>
          <w:szCs w:val="28"/>
          <w:lang w:val="uk-UA"/>
        </w:rPr>
        <w:t xml:space="preserve">, </w:t>
      </w:r>
      <w:r w:rsidR="000B2F18" w:rsidRPr="005F5367">
        <w:rPr>
          <w:color w:val="000000" w:themeColor="text1"/>
          <w:sz w:val="28"/>
          <w:szCs w:val="28"/>
          <w:lang w:val="uk-UA"/>
        </w:rPr>
        <w:t>фізичного терапевта</w:t>
      </w:r>
      <w:r w:rsidR="00E75777" w:rsidRPr="005F5367">
        <w:rPr>
          <w:color w:val="000000" w:themeColor="text1"/>
          <w:sz w:val="28"/>
          <w:szCs w:val="28"/>
          <w:lang w:val="uk-UA"/>
        </w:rPr>
        <w:t>та масажиста</w:t>
      </w:r>
      <w:r w:rsidRPr="005F5367">
        <w:rPr>
          <w:color w:val="000000" w:themeColor="text1"/>
          <w:sz w:val="28"/>
          <w:szCs w:val="28"/>
          <w:lang w:val="uk-UA"/>
        </w:rPr>
        <w:t>.</w:t>
      </w:r>
    </w:p>
    <w:p w:rsidR="003B76F6" w:rsidRPr="005F5367" w:rsidRDefault="00946E8B" w:rsidP="00FB1F4B">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Під час дослідження п</w:t>
      </w:r>
      <w:r w:rsidR="003B76F6" w:rsidRPr="005F5367">
        <w:rPr>
          <w:color w:val="000000" w:themeColor="text1"/>
          <w:sz w:val="28"/>
          <w:szCs w:val="28"/>
          <w:lang w:val="uk-UA"/>
        </w:rPr>
        <w:t>ацієнт повинен прийняти зручне положення (краще лежачи), при якому забезпечується найбільше розслаблення досліджуваного м’яза. В нашому випадку це положення лежачи на животі. Оціню</w:t>
      </w:r>
      <w:r w:rsidRPr="005F5367">
        <w:rPr>
          <w:color w:val="000000" w:themeColor="text1"/>
          <w:sz w:val="28"/>
          <w:szCs w:val="28"/>
          <w:lang w:val="uk-UA"/>
        </w:rPr>
        <w:t>вали</w:t>
      </w:r>
      <w:r w:rsidR="003B76F6" w:rsidRPr="005F5367">
        <w:rPr>
          <w:color w:val="000000" w:themeColor="text1"/>
          <w:sz w:val="28"/>
          <w:szCs w:val="28"/>
          <w:lang w:val="uk-UA"/>
        </w:rPr>
        <w:t xml:space="preserve"> контури, конфігурацію м’язів, визнача</w:t>
      </w:r>
      <w:r w:rsidR="00310A3D" w:rsidRPr="00310A3D">
        <w:rPr>
          <w:color w:val="000000" w:themeColor="text1"/>
          <w:sz w:val="28"/>
          <w:szCs w:val="28"/>
          <w:lang w:val="uk-UA"/>
        </w:rPr>
        <w:t>ли</w:t>
      </w:r>
      <w:r w:rsidR="003B76F6" w:rsidRPr="005F5367">
        <w:rPr>
          <w:color w:val="000000" w:themeColor="text1"/>
          <w:sz w:val="28"/>
          <w:szCs w:val="28"/>
          <w:lang w:val="uk-UA"/>
        </w:rPr>
        <w:t>гіпо-, гіпертрофію, рубці і так далі.</w:t>
      </w:r>
    </w:p>
    <w:p w:rsidR="003B76F6" w:rsidRPr="005F5367" w:rsidRDefault="003B76F6" w:rsidP="00FB1F4B">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При цьому використовувався метод пальпації – клінічний метод дослідження шляхом </w:t>
      </w:r>
      <w:r w:rsidR="005826C6" w:rsidRPr="005F5367">
        <w:rPr>
          <w:color w:val="000000" w:themeColor="text1"/>
          <w:sz w:val="28"/>
          <w:szCs w:val="28"/>
          <w:lang w:val="uk-UA"/>
        </w:rPr>
        <w:t>пальпації</w:t>
      </w:r>
      <w:r w:rsidRPr="005F5367">
        <w:rPr>
          <w:color w:val="000000" w:themeColor="text1"/>
          <w:sz w:val="28"/>
          <w:szCs w:val="28"/>
          <w:lang w:val="uk-UA"/>
        </w:rPr>
        <w:t xml:space="preserve"> певної частини тіла з метою вивчення фізичних властивостей і чутливості тканин та органів, топографічних співвідношень між ними і виявлення деяких функціональних явищ в організмі. </w:t>
      </w:r>
    </w:p>
    <w:p w:rsidR="003B76F6" w:rsidRPr="005F5367" w:rsidRDefault="003B76F6" w:rsidP="00FB1F4B">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В своїй роботі ми за допомогою пальпа</w:t>
      </w:r>
      <w:r w:rsidR="005826C6" w:rsidRPr="005F5367">
        <w:rPr>
          <w:color w:val="000000" w:themeColor="text1"/>
          <w:sz w:val="28"/>
          <w:szCs w:val="28"/>
          <w:lang w:val="uk-UA"/>
        </w:rPr>
        <w:t>торного метода</w:t>
      </w:r>
      <w:r w:rsidRPr="005F5367">
        <w:rPr>
          <w:color w:val="000000" w:themeColor="text1"/>
          <w:sz w:val="28"/>
          <w:szCs w:val="28"/>
          <w:lang w:val="uk-UA"/>
        </w:rPr>
        <w:t xml:space="preserve"> визначали такі показники, як тонус м’язів, біль та іррадіація при пальпації.</w:t>
      </w:r>
    </w:p>
    <w:p w:rsidR="003B76F6" w:rsidRPr="005F5367" w:rsidRDefault="003B76F6" w:rsidP="00FB1F4B">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Також нами проводилось визначення тонусу м’язів. Спочатку здійснювали пальпацію поверхневих, а потім глибоких м’язів. Порівнюються симетричні ділянки м’язів з двох сторін. При цьому виділяють три стани </w:t>
      </w:r>
      <w:r w:rsidRPr="005F5367">
        <w:rPr>
          <w:color w:val="000000" w:themeColor="text1"/>
          <w:spacing w:val="-2"/>
          <w:sz w:val="28"/>
          <w:szCs w:val="28"/>
          <w:lang w:val="uk-UA"/>
        </w:rPr>
        <w:t>підвищення м’язового тонусу: перший – м’яз м’який, при пальпації палець легко занурюється в її товщу; другий – м’яз помірної щільності, для занурення в нього пальців потрібно певне зусилля; третій – м’яз «кам’янистої» щільності, при пальпації практично неможливо змінити його форму.</w:t>
      </w:r>
    </w:p>
    <w:p w:rsidR="003B76F6" w:rsidRPr="005F5367" w:rsidRDefault="003B76F6" w:rsidP="00FB1F4B">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Дослідження показали, що при остеохондрозі хребта в наявності</w:t>
      </w:r>
      <w:r w:rsidR="007E4D0D" w:rsidRPr="005F5367">
        <w:rPr>
          <w:color w:val="000000" w:themeColor="text1"/>
          <w:sz w:val="28"/>
          <w:szCs w:val="28"/>
          <w:lang w:val="uk-UA"/>
        </w:rPr>
        <w:br/>
      </w:r>
      <w:r w:rsidRPr="005F5367">
        <w:rPr>
          <w:color w:val="000000" w:themeColor="text1"/>
          <w:sz w:val="28"/>
          <w:szCs w:val="28"/>
          <w:lang w:val="uk-UA"/>
        </w:rPr>
        <w:t xml:space="preserve"> – підвищений тонус м’язів і виникають больові реакції при пальпації больових точок не лише на стороні клінічних проявів захворювання, але і на умовно здоровій стороні. Ступінь їх вираженост</w:t>
      </w:r>
      <w:r w:rsidR="00310A3D">
        <w:rPr>
          <w:color w:val="000000" w:themeColor="text1"/>
          <w:sz w:val="28"/>
          <w:szCs w:val="28"/>
          <w:lang w:val="uk-UA"/>
        </w:rPr>
        <w:t>і</w:t>
      </w:r>
      <w:r w:rsidRPr="005F5367">
        <w:rPr>
          <w:color w:val="000000" w:themeColor="text1"/>
          <w:sz w:val="28"/>
          <w:szCs w:val="28"/>
          <w:lang w:val="uk-UA"/>
        </w:rPr>
        <w:t xml:space="preserve"> залежа</w:t>
      </w:r>
      <w:r w:rsidR="005826C6" w:rsidRPr="005F5367">
        <w:rPr>
          <w:color w:val="000000" w:themeColor="text1"/>
          <w:sz w:val="28"/>
          <w:szCs w:val="28"/>
          <w:lang w:val="uk-UA"/>
        </w:rPr>
        <w:t>в</w:t>
      </w:r>
      <w:r w:rsidRPr="005F5367">
        <w:rPr>
          <w:color w:val="000000" w:themeColor="text1"/>
          <w:sz w:val="28"/>
          <w:szCs w:val="28"/>
          <w:lang w:val="uk-UA"/>
        </w:rPr>
        <w:t xml:space="preserve"> від </w:t>
      </w:r>
      <w:r w:rsidR="007E4D0D" w:rsidRPr="005F5367">
        <w:rPr>
          <w:color w:val="000000" w:themeColor="text1"/>
          <w:sz w:val="28"/>
          <w:szCs w:val="28"/>
          <w:lang w:val="uk-UA"/>
        </w:rPr>
        <w:t>виду ускладнень</w:t>
      </w:r>
      <w:r w:rsidR="007E4D0D" w:rsidRPr="005F5367">
        <w:rPr>
          <w:color w:val="000000" w:themeColor="text1"/>
          <w:sz w:val="28"/>
          <w:szCs w:val="28"/>
          <w:lang w:val="uk-UA"/>
        </w:rPr>
        <w:br/>
        <w:t xml:space="preserve"> – </w:t>
      </w:r>
      <w:r w:rsidRPr="005F5367">
        <w:rPr>
          <w:color w:val="000000" w:themeColor="text1"/>
          <w:sz w:val="28"/>
          <w:szCs w:val="28"/>
          <w:lang w:val="uk-UA"/>
        </w:rPr>
        <w:t>неврологічного синдрому захворювання і стадії захворювання.</w:t>
      </w:r>
    </w:p>
    <w:p w:rsidR="003B76F6" w:rsidRPr="005F5367" w:rsidRDefault="003B76F6" w:rsidP="00FB1F4B">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Наступним кроком було встановлення наявності болю при пальпації. </w:t>
      </w:r>
      <w:r w:rsidRPr="005F5367">
        <w:rPr>
          <w:color w:val="000000" w:themeColor="text1"/>
          <w:sz w:val="28"/>
          <w:szCs w:val="28"/>
          <w:lang w:val="uk-UA"/>
        </w:rPr>
        <w:lastRenderedPageBreak/>
        <w:t>М’язово-тонічний синдром це частий прояв спондильозу хребта. Часом болі в</w:t>
      </w:r>
      <w:r w:rsidR="007E4D0D" w:rsidRPr="005F5367">
        <w:rPr>
          <w:color w:val="000000" w:themeColor="text1"/>
          <w:sz w:val="28"/>
          <w:szCs w:val="28"/>
          <w:lang w:val="uk-UA"/>
        </w:rPr>
        <w:t> </w:t>
      </w:r>
      <w:r w:rsidRPr="005F5367">
        <w:rPr>
          <w:color w:val="000000" w:themeColor="text1"/>
          <w:sz w:val="28"/>
          <w:szCs w:val="28"/>
          <w:lang w:val="uk-UA"/>
        </w:rPr>
        <w:t xml:space="preserve">хребті пов’язані не </w:t>
      </w:r>
      <w:r w:rsidR="007E4D0D" w:rsidRPr="005F5367">
        <w:rPr>
          <w:color w:val="000000" w:themeColor="text1"/>
          <w:sz w:val="28"/>
          <w:szCs w:val="28"/>
          <w:lang w:val="uk-UA"/>
        </w:rPr>
        <w:t xml:space="preserve">з </w:t>
      </w:r>
      <w:r w:rsidRPr="005F5367">
        <w:rPr>
          <w:color w:val="000000" w:themeColor="text1"/>
          <w:sz w:val="28"/>
          <w:szCs w:val="28"/>
          <w:lang w:val="uk-UA"/>
        </w:rPr>
        <w:t xml:space="preserve">грижею диска або протрузією, а саме з м’язово-тонічним синдромом. М’язово-тонічний синдром – хворобливий м’язовий спазм, що виникає рефлекторно і як правило при дегенеративних захворюваннях хребта, це пов’язано з подразненням нерву, що іннервує зовнішню частину фіброзної капсули міжхребцевого нерву (нерв Люшка). </w:t>
      </w:r>
    </w:p>
    <w:p w:rsidR="003B76F6" w:rsidRPr="005F5367" w:rsidRDefault="003B76F6" w:rsidP="00FB1F4B">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Крім того м’язово-тонічний синдром може виникати із-за надмірного навантаження на спину або тривалого статичного навантаження (порушення осанки і пози). М’язи при тривалому статичному навантаженні знаходяться в постійній напрузі, що призводить до порушення венозного відтоку та формування набряків тканин, що оточують м’язи. </w:t>
      </w:r>
    </w:p>
    <w:p w:rsidR="003B76F6" w:rsidRPr="005F5367" w:rsidRDefault="003B76F6" w:rsidP="00FB1F4B">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Відомо, що набряк є наслідком м’язового спазму. Щільні напружені м’язи тиснуть на нервові рецептори і судини в самих м’язах, що призводить до розвитку стійкого больового синдрому. Біль у свою чергу рефлекторним шляхом викликає збільшення м’язового спазму і таким чином ще більше обмежує об’єм рухів. Формується замкнут</w:t>
      </w:r>
      <w:r w:rsidR="007E4D0D" w:rsidRPr="005F5367">
        <w:rPr>
          <w:color w:val="000000" w:themeColor="text1"/>
          <w:sz w:val="28"/>
          <w:szCs w:val="28"/>
          <w:lang w:val="uk-UA"/>
        </w:rPr>
        <w:t>е</w:t>
      </w:r>
      <w:r w:rsidRPr="005F5367">
        <w:rPr>
          <w:color w:val="000000" w:themeColor="text1"/>
          <w:sz w:val="28"/>
          <w:szCs w:val="28"/>
          <w:lang w:val="uk-UA"/>
        </w:rPr>
        <w:t xml:space="preserve"> к</w:t>
      </w:r>
      <w:r w:rsidR="007E4D0D" w:rsidRPr="005F5367">
        <w:rPr>
          <w:color w:val="000000" w:themeColor="text1"/>
          <w:sz w:val="28"/>
          <w:szCs w:val="28"/>
          <w:lang w:val="uk-UA"/>
        </w:rPr>
        <w:t>оло</w:t>
      </w:r>
      <w:r w:rsidRPr="005F5367">
        <w:rPr>
          <w:color w:val="000000" w:themeColor="text1"/>
          <w:sz w:val="28"/>
          <w:szCs w:val="28"/>
          <w:lang w:val="uk-UA"/>
        </w:rPr>
        <w:t xml:space="preserve"> – спазм – набряк тканин – больові прояви – спазм.</w:t>
      </w:r>
    </w:p>
    <w:p w:rsidR="003B76F6" w:rsidRPr="005F5367" w:rsidRDefault="003B76F6" w:rsidP="00FB1F4B">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При цьому виділяють чотири ступені больової реакції: перша – при пальпації у пацієнта біль відсутній; друга – при пальпації пацієнт відмічає біль; третя – при пальпації м’яза є мімічна реакція; четверта – при пальпації м’яза є рухова реакція.</w:t>
      </w:r>
    </w:p>
    <w:p w:rsidR="003B76F6" w:rsidRPr="005F5367" w:rsidRDefault="003B76F6" w:rsidP="00FB1F4B">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Також нами було проведено встановлення іррадіації при пальпації. Іррадіація при пальпації свідчить про те, що дегенеративно-диструктивні процеси носять давній та глибокий характер. І чим більша відстань, куди вона простирається тим складніша картина спондильозу. Іррадіація може бути викликана корінцевим синдромом, або наявністю міофасціального синдрому. </w:t>
      </w:r>
    </w:p>
    <w:p w:rsidR="003B76F6" w:rsidRPr="005F5367" w:rsidRDefault="003B76F6" w:rsidP="00FB1F4B">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Намагаючись виявити джерело болю, треба пропальпувати м’язи, виявляючи хворобливі і тригерні точки, остисті відростки. Виділяють три ступені іррадіації: перша – при пальпації біль локалізується в зоні пальпації; </w:t>
      </w:r>
      <w:r w:rsidRPr="005F5367">
        <w:rPr>
          <w:color w:val="000000" w:themeColor="text1"/>
          <w:sz w:val="28"/>
          <w:szCs w:val="28"/>
          <w:lang w:val="uk-UA"/>
        </w:rPr>
        <w:lastRenderedPageBreak/>
        <w:t>друга – при пальпації біль поширюється на поруч розташовані тканини; третя – при пальпації біль поширюється на віддалені області.</w:t>
      </w:r>
    </w:p>
    <w:p w:rsidR="003B76F6" w:rsidRPr="005F5367" w:rsidRDefault="003B76F6" w:rsidP="00FB1F4B">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Всі дані, які були </w:t>
      </w:r>
      <w:r w:rsidR="007E4D0D" w:rsidRPr="005F5367">
        <w:rPr>
          <w:color w:val="000000" w:themeColor="text1"/>
          <w:sz w:val="28"/>
          <w:szCs w:val="28"/>
          <w:lang w:val="uk-UA"/>
        </w:rPr>
        <w:t>отримані під час</w:t>
      </w:r>
      <w:r w:rsidRPr="005F5367">
        <w:rPr>
          <w:color w:val="000000" w:themeColor="text1"/>
          <w:sz w:val="28"/>
          <w:szCs w:val="28"/>
          <w:lang w:val="uk-UA"/>
        </w:rPr>
        <w:t xml:space="preserve"> проведення тестування було занесено у таблицю.</w:t>
      </w:r>
    </w:p>
    <w:p w:rsidR="003B76F6" w:rsidRPr="005F5367" w:rsidRDefault="003B76F6" w:rsidP="00FB1F4B">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Ключ до тесту:</w:t>
      </w:r>
    </w:p>
    <w:p w:rsidR="003B76F6" w:rsidRPr="005F5367" w:rsidRDefault="003B76F6" w:rsidP="00FB1F4B">
      <w:pPr>
        <w:pStyle w:val="ad"/>
        <w:widowControl w:val="0"/>
        <w:numPr>
          <w:ilvl w:val="0"/>
          <w:numId w:val="5"/>
        </w:numPr>
        <w:spacing w:after="0" w:line="360" w:lineRule="auto"/>
        <w:ind w:left="0" w:firstLine="709"/>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Дослідження тонусу м’язів:</w:t>
      </w:r>
    </w:p>
    <w:p w:rsidR="003B76F6" w:rsidRPr="005F5367" w:rsidRDefault="003B76F6" w:rsidP="00FB1F4B">
      <w:pPr>
        <w:pStyle w:val="ad"/>
        <w:widowControl w:val="0"/>
        <w:numPr>
          <w:ilvl w:val="0"/>
          <w:numId w:val="6"/>
        </w:numPr>
        <w:spacing w:after="0" w:line="360" w:lineRule="auto"/>
        <w:ind w:left="0" w:firstLine="709"/>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при пальпації палець легко занурюється у м’яз (1 бал);</w:t>
      </w:r>
    </w:p>
    <w:p w:rsidR="003B76F6" w:rsidRPr="005F5367" w:rsidRDefault="003B76F6" w:rsidP="00FB1F4B">
      <w:pPr>
        <w:pStyle w:val="ad"/>
        <w:widowControl w:val="0"/>
        <w:numPr>
          <w:ilvl w:val="0"/>
          <w:numId w:val="6"/>
        </w:numPr>
        <w:spacing w:after="0" w:line="360" w:lineRule="auto"/>
        <w:ind w:left="0" w:firstLine="709"/>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при пальпації палець зустрічає певний опір (2 бали);</w:t>
      </w:r>
    </w:p>
    <w:p w:rsidR="003B76F6" w:rsidRPr="005F5367" w:rsidRDefault="003B76F6" w:rsidP="00FB1F4B">
      <w:pPr>
        <w:pStyle w:val="ad"/>
        <w:widowControl w:val="0"/>
        <w:numPr>
          <w:ilvl w:val="0"/>
          <w:numId w:val="6"/>
        </w:numPr>
        <w:spacing w:after="0" w:line="360" w:lineRule="auto"/>
        <w:ind w:left="0" w:firstLine="709"/>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при пальпації визначається м’яз кам’янистої щільності (3 бали).</w:t>
      </w:r>
    </w:p>
    <w:p w:rsidR="003B76F6" w:rsidRPr="005F5367" w:rsidRDefault="003B76F6" w:rsidP="00FB1F4B">
      <w:pPr>
        <w:pStyle w:val="ad"/>
        <w:widowControl w:val="0"/>
        <w:numPr>
          <w:ilvl w:val="0"/>
          <w:numId w:val="5"/>
        </w:numPr>
        <w:spacing w:after="0" w:line="360" w:lineRule="auto"/>
        <w:ind w:left="0" w:firstLine="709"/>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Біль при пальпації:</w:t>
      </w:r>
    </w:p>
    <w:p w:rsidR="003B76F6" w:rsidRPr="005F5367" w:rsidRDefault="003B76F6" w:rsidP="00FB1F4B">
      <w:pPr>
        <w:pStyle w:val="ad"/>
        <w:widowControl w:val="0"/>
        <w:numPr>
          <w:ilvl w:val="0"/>
          <w:numId w:val="6"/>
        </w:numPr>
        <w:spacing w:after="0" w:line="360" w:lineRule="auto"/>
        <w:ind w:left="0" w:firstLine="709"/>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при пальпації біль відсутній (0 балів);</w:t>
      </w:r>
    </w:p>
    <w:p w:rsidR="003B76F6" w:rsidRPr="005F5367" w:rsidRDefault="003B76F6" w:rsidP="00FB1F4B">
      <w:pPr>
        <w:pStyle w:val="ad"/>
        <w:widowControl w:val="0"/>
        <w:numPr>
          <w:ilvl w:val="0"/>
          <w:numId w:val="6"/>
        </w:numPr>
        <w:spacing w:after="0" w:line="360" w:lineRule="auto"/>
        <w:ind w:left="0" w:firstLine="709"/>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при пальпації пацієнт відмічає біль (1 бал);</w:t>
      </w:r>
    </w:p>
    <w:p w:rsidR="003B76F6" w:rsidRPr="005F5367" w:rsidRDefault="003B76F6" w:rsidP="00FB1F4B">
      <w:pPr>
        <w:pStyle w:val="ad"/>
        <w:widowControl w:val="0"/>
        <w:numPr>
          <w:ilvl w:val="0"/>
          <w:numId w:val="6"/>
        </w:numPr>
        <w:spacing w:after="0" w:line="360" w:lineRule="auto"/>
        <w:ind w:left="0" w:firstLine="709"/>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при пальпації м’яза є мімічна реакція (2 бали);</w:t>
      </w:r>
    </w:p>
    <w:p w:rsidR="003B76F6" w:rsidRPr="005F5367" w:rsidRDefault="003B76F6" w:rsidP="00FB1F4B">
      <w:pPr>
        <w:pStyle w:val="ad"/>
        <w:widowControl w:val="0"/>
        <w:numPr>
          <w:ilvl w:val="0"/>
          <w:numId w:val="6"/>
        </w:numPr>
        <w:spacing w:after="0" w:line="360" w:lineRule="auto"/>
        <w:ind w:left="0" w:firstLine="709"/>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при пальпації м’яза є рухова реакція (3 бали).</w:t>
      </w:r>
    </w:p>
    <w:p w:rsidR="003B76F6" w:rsidRPr="005F5367" w:rsidRDefault="003B76F6" w:rsidP="00FB1F4B">
      <w:pPr>
        <w:pStyle w:val="ad"/>
        <w:widowControl w:val="0"/>
        <w:numPr>
          <w:ilvl w:val="0"/>
          <w:numId w:val="5"/>
        </w:numPr>
        <w:spacing w:after="0" w:line="360" w:lineRule="auto"/>
        <w:ind w:left="0" w:firstLine="709"/>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Іррадіація болю при пальпації:</w:t>
      </w:r>
    </w:p>
    <w:p w:rsidR="003B76F6" w:rsidRPr="005F5367" w:rsidRDefault="003B76F6" w:rsidP="00FB1F4B">
      <w:pPr>
        <w:pStyle w:val="ad"/>
        <w:widowControl w:val="0"/>
        <w:numPr>
          <w:ilvl w:val="0"/>
          <w:numId w:val="6"/>
        </w:numPr>
        <w:spacing w:after="0" w:line="360" w:lineRule="auto"/>
        <w:ind w:left="0" w:firstLine="709"/>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біль локалізується в зоні пальпації (1 бал);</w:t>
      </w:r>
    </w:p>
    <w:p w:rsidR="003B76F6" w:rsidRPr="005F5367" w:rsidRDefault="003B76F6" w:rsidP="00FB1F4B">
      <w:pPr>
        <w:pStyle w:val="ad"/>
        <w:widowControl w:val="0"/>
        <w:numPr>
          <w:ilvl w:val="0"/>
          <w:numId w:val="6"/>
        </w:numPr>
        <w:spacing w:after="0" w:line="360" w:lineRule="auto"/>
        <w:ind w:left="0" w:firstLine="709"/>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біль поширюється на поруч розташовані тканини (2 бали);</w:t>
      </w:r>
    </w:p>
    <w:p w:rsidR="003B76F6" w:rsidRPr="005F5367" w:rsidRDefault="003B76F6" w:rsidP="00FB1F4B">
      <w:pPr>
        <w:pStyle w:val="ad"/>
        <w:widowControl w:val="0"/>
        <w:numPr>
          <w:ilvl w:val="0"/>
          <w:numId w:val="6"/>
        </w:numPr>
        <w:spacing w:after="0" w:line="360" w:lineRule="auto"/>
        <w:ind w:left="0" w:firstLine="709"/>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біль поширюється на віддалені області (3 бали).</w:t>
      </w:r>
    </w:p>
    <w:p w:rsidR="003B76F6" w:rsidRPr="005F5367" w:rsidRDefault="003B76F6" w:rsidP="00FB1F4B">
      <w:pPr>
        <w:pStyle w:val="ad"/>
        <w:widowControl w:val="0"/>
        <w:spacing w:after="0" w:line="360" w:lineRule="auto"/>
        <w:ind w:left="0" w:firstLine="709"/>
        <w:jc w:val="both"/>
        <w:rPr>
          <w:rFonts w:ascii="Times New Roman" w:hAnsi="Times New Roman" w:cs="Times New Roman"/>
          <w:color w:val="000000" w:themeColor="text1"/>
          <w:sz w:val="28"/>
          <w:szCs w:val="28"/>
          <w:lang w:val="uk-UA"/>
        </w:rPr>
      </w:pPr>
    </w:p>
    <w:p w:rsidR="003B76F6" w:rsidRPr="005F5367" w:rsidRDefault="003B76F6" w:rsidP="00FB1F4B">
      <w:pPr>
        <w:pStyle w:val="ad"/>
        <w:widowControl w:val="0"/>
        <w:spacing w:after="0" w:line="360" w:lineRule="auto"/>
        <w:ind w:left="0" w:firstLine="709"/>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2.2.2 Метод опитування за вербальною рейтинговою шкалою оцінки болю</w:t>
      </w:r>
    </w:p>
    <w:p w:rsidR="003B76F6" w:rsidRPr="005F5367" w:rsidRDefault="003B76F6" w:rsidP="00FB1F4B">
      <w:pPr>
        <w:pStyle w:val="ad"/>
        <w:widowControl w:val="0"/>
        <w:spacing w:after="0" w:line="360" w:lineRule="auto"/>
        <w:ind w:left="0" w:firstLine="709"/>
        <w:jc w:val="both"/>
        <w:rPr>
          <w:rFonts w:ascii="Times New Roman" w:hAnsi="Times New Roman" w:cs="Times New Roman"/>
          <w:color w:val="000000" w:themeColor="text1"/>
          <w:sz w:val="28"/>
          <w:szCs w:val="28"/>
          <w:lang w:val="uk-UA"/>
        </w:rPr>
      </w:pPr>
    </w:p>
    <w:p w:rsidR="003B76F6" w:rsidRPr="005F5367" w:rsidRDefault="003B76F6" w:rsidP="00FB1F4B">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Також у процесі визначення функціонального стану опорно-рухового апарату нами було проведене з’ясування характеру болю, що спричиняє його неврологічні прояви </w:t>
      </w:r>
      <w:r w:rsidR="008D0EAE" w:rsidRPr="005F5367">
        <w:rPr>
          <w:color w:val="000000" w:themeColor="text1"/>
          <w:sz w:val="28"/>
          <w:szCs w:val="28"/>
          <w:lang w:val="uk-UA"/>
        </w:rPr>
        <w:t>остеохондро</w:t>
      </w:r>
      <w:r w:rsidRPr="005F5367">
        <w:rPr>
          <w:color w:val="000000" w:themeColor="text1"/>
          <w:sz w:val="28"/>
          <w:szCs w:val="28"/>
          <w:lang w:val="uk-UA"/>
        </w:rPr>
        <w:t xml:space="preserve">зу у </w:t>
      </w:r>
      <w:r w:rsidR="008D0EAE" w:rsidRPr="005F5367">
        <w:rPr>
          <w:color w:val="000000" w:themeColor="text1"/>
          <w:sz w:val="28"/>
          <w:szCs w:val="28"/>
          <w:lang w:val="uk-UA"/>
        </w:rPr>
        <w:t xml:space="preserve">повсякденному </w:t>
      </w:r>
      <w:r w:rsidRPr="005F5367">
        <w:rPr>
          <w:color w:val="000000" w:themeColor="text1"/>
          <w:sz w:val="28"/>
          <w:szCs w:val="28"/>
          <w:lang w:val="uk-UA"/>
        </w:rPr>
        <w:t>житті. Для цього використовувалась вербальна рейтингова шкала оцінки болю.</w:t>
      </w:r>
    </w:p>
    <w:p w:rsidR="003B76F6" w:rsidRPr="005F5367" w:rsidRDefault="003B76F6" w:rsidP="00FB1F4B">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Вербальна рейтингова шкала дозволяє оцінити інтенсивність вираженості болю шляхом якісної словесної оцінки (табл</w:t>
      </w:r>
      <w:r w:rsidR="00D7666C" w:rsidRPr="005F5367">
        <w:rPr>
          <w:color w:val="000000" w:themeColor="text1"/>
          <w:sz w:val="28"/>
          <w:szCs w:val="28"/>
          <w:lang w:val="uk-UA"/>
        </w:rPr>
        <w:t>.</w:t>
      </w:r>
      <w:r w:rsidRPr="005F5367">
        <w:rPr>
          <w:color w:val="000000" w:themeColor="text1"/>
          <w:sz w:val="28"/>
          <w:szCs w:val="28"/>
          <w:lang w:val="uk-UA"/>
        </w:rPr>
        <w:t xml:space="preserve"> 2.</w:t>
      </w:r>
      <w:r w:rsidR="005F5367">
        <w:rPr>
          <w:color w:val="000000" w:themeColor="text1"/>
          <w:sz w:val="28"/>
          <w:szCs w:val="28"/>
          <w:lang w:val="uk-UA"/>
        </w:rPr>
        <w:t>2</w:t>
      </w:r>
      <w:r w:rsidRPr="005F5367">
        <w:rPr>
          <w:color w:val="000000" w:themeColor="text1"/>
          <w:sz w:val="28"/>
          <w:szCs w:val="28"/>
          <w:lang w:val="uk-UA"/>
        </w:rPr>
        <w:t>).</w:t>
      </w:r>
    </w:p>
    <w:p w:rsidR="003B76F6" w:rsidRPr="005F5367" w:rsidRDefault="003B76F6" w:rsidP="00FB1F4B">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Інтенсивність болю описується певними термінами в діапазоні від 0 (немає болю) до 4 (найсильніший біль). Із запропонованих вербальних </w:t>
      </w:r>
      <w:r w:rsidRPr="005F5367">
        <w:rPr>
          <w:color w:val="000000" w:themeColor="text1"/>
          <w:sz w:val="28"/>
          <w:szCs w:val="28"/>
          <w:lang w:val="uk-UA"/>
        </w:rPr>
        <w:lastRenderedPageBreak/>
        <w:t>характеристик пацієнти вибирають ту, яка краще всього відбиває переживані ними больові відчуття. Однією з особливостей вербальних рейтингових шкал є те, що словесні характеристики опису болю можуть бути представлені на розгляд пацієнтів в довільному порядку. Це заохочує пацієнта до того, щоб вибрати саме ту градацію болю, яка ґрунтована на семантичному вмісті.</w:t>
      </w:r>
    </w:p>
    <w:p w:rsidR="003B76F6" w:rsidRPr="005F5367" w:rsidRDefault="003B76F6" w:rsidP="00122B97">
      <w:pPr>
        <w:widowControl w:val="0"/>
        <w:spacing w:line="360" w:lineRule="auto"/>
        <w:ind w:firstLine="709"/>
        <w:jc w:val="right"/>
        <w:rPr>
          <w:color w:val="000000" w:themeColor="text1"/>
          <w:sz w:val="28"/>
          <w:szCs w:val="28"/>
          <w:lang w:val="uk-UA"/>
        </w:rPr>
      </w:pPr>
      <w:r w:rsidRPr="005F5367">
        <w:rPr>
          <w:color w:val="000000" w:themeColor="text1"/>
          <w:sz w:val="28"/>
          <w:szCs w:val="28"/>
          <w:lang w:val="uk-UA"/>
        </w:rPr>
        <w:t>Таблиця 2.</w:t>
      </w:r>
      <w:r w:rsidR="005F5367">
        <w:rPr>
          <w:color w:val="000000" w:themeColor="text1"/>
          <w:sz w:val="28"/>
          <w:szCs w:val="28"/>
          <w:lang w:val="uk-UA"/>
        </w:rPr>
        <w:t>2</w:t>
      </w:r>
    </w:p>
    <w:p w:rsidR="003B76F6" w:rsidRPr="005F5367" w:rsidRDefault="003B76F6" w:rsidP="00FB1F4B">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Показники та бали за Вербальною рейтинговою шкалою болю</w:t>
      </w:r>
    </w:p>
    <w:tbl>
      <w:tblPr>
        <w:tblStyle w:val="ae"/>
        <w:tblW w:w="0" w:type="auto"/>
        <w:jc w:val="center"/>
        <w:tblLook w:val="04A0"/>
      </w:tblPr>
      <w:tblGrid>
        <w:gridCol w:w="6743"/>
        <w:gridCol w:w="2489"/>
      </w:tblGrid>
      <w:tr w:rsidR="003B76F6" w:rsidRPr="005F5367" w:rsidTr="00204047">
        <w:trPr>
          <w:trHeight w:val="359"/>
          <w:jc w:val="center"/>
        </w:trPr>
        <w:tc>
          <w:tcPr>
            <w:tcW w:w="6743" w:type="dxa"/>
          </w:tcPr>
          <w:p w:rsidR="003B76F6" w:rsidRPr="005F5367" w:rsidRDefault="003B76F6" w:rsidP="008F636E">
            <w:pPr>
              <w:widowControl w:val="0"/>
              <w:spacing w:line="360" w:lineRule="auto"/>
              <w:jc w:val="center"/>
              <w:rPr>
                <w:color w:val="000000" w:themeColor="text1"/>
                <w:sz w:val="28"/>
                <w:szCs w:val="28"/>
                <w:lang w:val="uk-UA"/>
              </w:rPr>
            </w:pPr>
            <w:r w:rsidRPr="005F5367">
              <w:rPr>
                <w:color w:val="000000" w:themeColor="text1"/>
                <w:sz w:val="28"/>
                <w:szCs w:val="28"/>
                <w:lang w:val="uk-UA"/>
              </w:rPr>
              <w:t>Показники</w:t>
            </w:r>
          </w:p>
        </w:tc>
        <w:tc>
          <w:tcPr>
            <w:tcW w:w="2489" w:type="dxa"/>
          </w:tcPr>
          <w:p w:rsidR="003B76F6" w:rsidRPr="005F5367" w:rsidRDefault="003B76F6" w:rsidP="008F636E">
            <w:pPr>
              <w:widowControl w:val="0"/>
              <w:spacing w:line="360" w:lineRule="auto"/>
              <w:jc w:val="center"/>
              <w:rPr>
                <w:color w:val="000000" w:themeColor="text1"/>
                <w:sz w:val="28"/>
                <w:szCs w:val="28"/>
                <w:lang w:val="uk-UA"/>
              </w:rPr>
            </w:pPr>
            <w:r w:rsidRPr="005F5367">
              <w:rPr>
                <w:color w:val="000000" w:themeColor="text1"/>
                <w:sz w:val="28"/>
                <w:szCs w:val="28"/>
                <w:lang w:val="uk-UA"/>
              </w:rPr>
              <w:t>Бали</w:t>
            </w:r>
          </w:p>
        </w:tc>
      </w:tr>
      <w:tr w:rsidR="003B76F6" w:rsidRPr="005F5367" w:rsidTr="00210D1B">
        <w:trPr>
          <w:trHeight w:val="567"/>
          <w:jc w:val="center"/>
        </w:trPr>
        <w:tc>
          <w:tcPr>
            <w:tcW w:w="6743" w:type="dxa"/>
          </w:tcPr>
          <w:p w:rsidR="003B76F6" w:rsidRPr="005F5367" w:rsidRDefault="003B76F6" w:rsidP="00FB1F4B">
            <w:pPr>
              <w:pStyle w:val="ad"/>
              <w:widowControl w:val="0"/>
              <w:spacing w:after="0" w:line="360" w:lineRule="auto"/>
              <w:ind w:left="0" w:firstLine="709"/>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Немає болю</w:t>
            </w:r>
          </w:p>
        </w:tc>
        <w:tc>
          <w:tcPr>
            <w:tcW w:w="2489" w:type="dxa"/>
          </w:tcPr>
          <w:p w:rsidR="003B76F6" w:rsidRPr="005F5367" w:rsidRDefault="003B76F6" w:rsidP="00A70D2B">
            <w:pPr>
              <w:pStyle w:val="ad"/>
              <w:widowControl w:val="0"/>
              <w:spacing w:after="0" w:line="360" w:lineRule="auto"/>
              <w:ind w:left="0"/>
              <w:jc w:val="center"/>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0</w:t>
            </w:r>
          </w:p>
        </w:tc>
      </w:tr>
      <w:tr w:rsidR="003B76F6" w:rsidRPr="005F5367" w:rsidTr="00210D1B">
        <w:trPr>
          <w:trHeight w:val="567"/>
          <w:jc w:val="center"/>
        </w:trPr>
        <w:tc>
          <w:tcPr>
            <w:tcW w:w="6743" w:type="dxa"/>
          </w:tcPr>
          <w:p w:rsidR="003B76F6" w:rsidRPr="005F5367" w:rsidRDefault="003B76F6" w:rsidP="00FB1F4B">
            <w:pPr>
              <w:pStyle w:val="ad"/>
              <w:widowControl w:val="0"/>
              <w:spacing w:after="0" w:line="360" w:lineRule="auto"/>
              <w:ind w:left="0" w:firstLine="709"/>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Слабкий біль</w:t>
            </w:r>
          </w:p>
        </w:tc>
        <w:tc>
          <w:tcPr>
            <w:tcW w:w="2489" w:type="dxa"/>
          </w:tcPr>
          <w:p w:rsidR="003B76F6" w:rsidRPr="005F5367" w:rsidRDefault="003B76F6" w:rsidP="00A70D2B">
            <w:pPr>
              <w:pStyle w:val="ad"/>
              <w:widowControl w:val="0"/>
              <w:spacing w:after="0" w:line="360" w:lineRule="auto"/>
              <w:ind w:left="0"/>
              <w:jc w:val="center"/>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1</w:t>
            </w:r>
          </w:p>
        </w:tc>
      </w:tr>
      <w:tr w:rsidR="003B76F6" w:rsidRPr="005F5367" w:rsidTr="00210D1B">
        <w:trPr>
          <w:trHeight w:val="567"/>
          <w:jc w:val="center"/>
        </w:trPr>
        <w:tc>
          <w:tcPr>
            <w:tcW w:w="6743" w:type="dxa"/>
          </w:tcPr>
          <w:p w:rsidR="003B76F6" w:rsidRPr="005F5367" w:rsidRDefault="003B76F6" w:rsidP="00FB1F4B">
            <w:pPr>
              <w:pStyle w:val="ad"/>
              <w:widowControl w:val="0"/>
              <w:spacing w:after="0" w:line="360" w:lineRule="auto"/>
              <w:ind w:left="0" w:firstLine="709"/>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Біль середньої інтенсивності</w:t>
            </w:r>
          </w:p>
        </w:tc>
        <w:tc>
          <w:tcPr>
            <w:tcW w:w="2489" w:type="dxa"/>
          </w:tcPr>
          <w:p w:rsidR="003B76F6" w:rsidRPr="005F5367" w:rsidRDefault="003B76F6" w:rsidP="00A70D2B">
            <w:pPr>
              <w:pStyle w:val="ad"/>
              <w:widowControl w:val="0"/>
              <w:spacing w:after="0" w:line="360" w:lineRule="auto"/>
              <w:ind w:left="0"/>
              <w:jc w:val="center"/>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2</w:t>
            </w:r>
          </w:p>
        </w:tc>
      </w:tr>
      <w:tr w:rsidR="003B76F6" w:rsidRPr="005F5367" w:rsidTr="00210D1B">
        <w:trPr>
          <w:trHeight w:val="567"/>
          <w:jc w:val="center"/>
        </w:trPr>
        <w:tc>
          <w:tcPr>
            <w:tcW w:w="6743" w:type="dxa"/>
          </w:tcPr>
          <w:p w:rsidR="003B76F6" w:rsidRPr="005F5367" w:rsidRDefault="003B76F6" w:rsidP="00FB1F4B">
            <w:pPr>
              <w:pStyle w:val="ad"/>
              <w:widowControl w:val="0"/>
              <w:spacing w:after="0" w:line="360" w:lineRule="auto"/>
              <w:ind w:left="0" w:firstLine="709"/>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Сильний біль</w:t>
            </w:r>
          </w:p>
        </w:tc>
        <w:tc>
          <w:tcPr>
            <w:tcW w:w="2489" w:type="dxa"/>
          </w:tcPr>
          <w:p w:rsidR="003B76F6" w:rsidRPr="005F5367" w:rsidRDefault="003B76F6" w:rsidP="00A70D2B">
            <w:pPr>
              <w:pStyle w:val="ad"/>
              <w:widowControl w:val="0"/>
              <w:spacing w:after="0" w:line="360" w:lineRule="auto"/>
              <w:ind w:left="0"/>
              <w:jc w:val="center"/>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3</w:t>
            </w:r>
          </w:p>
        </w:tc>
      </w:tr>
      <w:tr w:rsidR="003B76F6" w:rsidRPr="005F5367" w:rsidTr="00210D1B">
        <w:trPr>
          <w:trHeight w:val="567"/>
          <w:jc w:val="center"/>
        </w:trPr>
        <w:tc>
          <w:tcPr>
            <w:tcW w:w="6743" w:type="dxa"/>
          </w:tcPr>
          <w:p w:rsidR="003B76F6" w:rsidRPr="005F5367" w:rsidRDefault="003B76F6" w:rsidP="00FB1F4B">
            <w:pPr>
              <w:pStyle w:val="ad"/>
              <w:widowControl w:val="0"/>
              <w:spacing w:after="0" w:line="360" w:lineRule="auto"/>
              <w:ind w:left="0" w:firstLine="709"/>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Дуже сильний біль</w:t>
            </w:r>
          </w:p>
        </w:tc>
        <w:tc>
          <w:tcPr>
            <w:tcW w:w="2489" w:type="dxa"/>
          </w:tcPr>
          <w:p w:rsidR="003B76F6" w:rsidRPr="005F5367" w:rsidRDefault="003B76F6" w:rsidP="00A70D2B">
            <w:pPr>
              <w:pStyle w:val="ad"/>
              <w:widowControl w:val="0"/>
              <w:spacing w:after="0" w:line="360" w:lineRule="auto"/>
              <w:ind w:left="0"/>
              <w:jc w:val="center"/>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4</w:t>
            </w:r>
          </w:p>
        </w:tc>
      </w:tr>
    </w:tbl>
    <w:p w:rsidR="001C36DC" w:rsidRDefault="001C36DC" w:rsidP="00FB1F4B">
      <w:pPr>
        <w:pStyle w:val="aa"/>
        <w:widowControl w:val="0"/>
        <w:spacing w:before="0" w:beforeAutospacing="0" w:after="0" w:afterAutospacing="0" w:line="360" w:lineRule="auto"/>
        <w:ind w:firstLine="709"/>
        <w:jc w:val="both"/>
        <w:rPr>
          <w:rStyle w:val="ab"/>
          <w:b w:val="0"/>
          <w:color w:val="000000" w:themeColor="text1"/>
          <w:sz w:val="28"/>
          <w:szCs w:val="28"/>
          <w:lang w:val="uk-UA"/>
        </w:rPr>
      </w:pPr>
    </w:p>
    <w:p w:rsidR="003B76F6" w:rsidRPr="005F5367" w:rsidRDefault="003B76F6" w:rsidP="00FB1F4B">
      <w:pPr>
        <w:pStyle w:val="aa"/>
        <w:widowControl w:val="0"/>
        <w:spacing w:before="0" w:beforeAutospacing="0" w:after="0" w:afterAutospacing="0" w:line="360" w:lineRule="auto"/>
        <w:ind w:firstLine="709"/>
        <w:jc w:val="both"/>
        <w:rPr>
          <w:rStyle w:val="ab"/>
          <w:b w:val="0"/>
          <w:color w:val="000000" w:themeColor="text1"/>
          <w:sz w:val="28"/>
          <w:szCs w:val="28"/>
          <w:lang w:val="uk-UA"/>
        </w:rPr>
      </w:pPr>
      <w:r w:rsidRPr="005F5367">
        <w:rPr>
          <w:rStyle w:val="ab"/>
          <w:b w:val="0"/>
          <w:color w:val="000000" w:themeColor="text1"/>
          <w:sz w:val="28"/>
          <w:szCs w:val="28"/>
          <w:lang w:val="uk-UA"/>
        </w:rPr>
        <w:t>Для отримання більш повної картини стану хребта наших пацієнтів нами було проведено виміри рухливості його відділів.</w:t>
      </w:r>
    </w:p>
    <w:p w:rsidR="003B76F6" w:rsidRPr="005F5367" w:rsidRDefault="003B76F6" w:rsidP="00FB1F4B">
      <w:pPr>
        <w:pStyle w:val="aa"/>
        <w:widowControl w:val="0"/>
        <w:spacing w:before="0" w:beforeAutospacing="0" w:after="0" w:afterAutospacing="0" w:line="360" w:lineRule="auto"/>
        <w:ind w:firstLine="709"/>
        <w:jc w:val="both"/>
        <w:rPr>
          <w:rStyle w:val="ab"/>
          <w:b w:val="0"/>
          <w:color w:val="000000" w:themeColor="text1"/>
          <w:sz w:val="28"/>
          <w:szCs w:val="28"/>
          <w:lang w:val="uk-UA"/>
        </w:rPr>
      </w:pPr>
    </w:p>
    <w:p w:rsidR="003B76F6" w:rsidRPr="005F5367" w:rsidRDefault="00696289" w:rsidP="003E5D3B">
      <w:pPr>
        <w:pStyle w:val="aa"/>
        <w:widowControl w:val="0"/>
        <w:spacing w:before="0" w:beforeAutospacing="0" w:after="0" w:afterAutospacing="0" w:line="360" w:lineRule="auto"/>
        <w:ind w:firstLine="709"/>
        <w:jc w:val="both"/>
        <w:rPr>
          <w:rStyle w:val="ab"/>
          <w:b w:val="0"/>
          <w:color w:val="000000" w:themeColor="text1"/>
          <w:sz w:val="28"/>
          <w:szCs w:val="28"/>
          <w:lang w:val="uk-UA"/>
        </w:rPr>
      </w:pPr>
      <w:r w:rsidRPr="005F5367">
        <w:rPr>
          <w:color w:val="000000" w:themeColor="text1"/>
          <w:sz w:val="28"/>
          <w:szCs w:val="28"/>
          <w:lang w:val="uk-UA"/>
        </w:rPr>
        <w:t xml:space="preserve">2.2.3 </w:t>
      </w:r>
      <w:r w:rsidR="0052053D" w:rsidRPr="005F5367">
        <w:rPr>
          <w:rStyle w:val="ac"/>
          <w:i w:val="0"/>
          <w:color w:val="000000" w:themeColor="text1"/>
          <w:sz w:val="28"/>
          <w:szCs w:val="28"/>
          <w:shd w:val="clear" w:color="auto" w:fill="FFFFFF"/>
          <w:lang w:val="uk-UA"/>
        </w:rPr>
        <w:t>Функціональний тест в</w:t>
      </w:r>
      <w:r w:rsidR="003B76F6" w:rsidRPr="005F5367">
        <w:rPr>
          <w:rStyle w:val="ab"/>
          <w:b w:val="0"/>
          <w:color w:val="000000" w:themeColor="text1"/>
          <w:sz w:val="28"/>
          <w:szCs w:val="28"/>
          <w:lang w:val="uk-UA"/>
        </w:rPr>
        <w:t>имір</w:t>
      </w:r>
      <w:r w:rsidR="0052053D" w:rsidRPr="005F5367">
        <w:rPr>
          <w:rStyle w:val="ab"/>
          <w:b w:val="0"/>
          <w:color w:val="000000" w:themeColor="text1"/>
          <w:sz w:val="28"/>
          <w:szCs w:val="28"/>
          <w:lang w:val="uk-UA"/>
        </w:rPr>
        <w:t>у</w:t>
      </w:r>
      <w:r w:rsidR="003B76F6" w:rsidRPr="005F5367">
        <w:rPr>
          <w:rStyle w:val="ab"/>
          <w:b w:val="0"/>
          <w:color w:val="000000" w:themeColor="text1"/>
          <w:sz w:val="28"/>
          <w:szCs w:val="28"/>
          <w:lang w:val="uk-UA"/>
        </w:rPr>
        <w:t xml:space="preserve"> рухливості шиї за нейтральним нуль-прохідним методом</w:t>
      </w:r>
    </w:p>
    <w:p w:rsidR="003B76F6" w:rsidRPr="005F5367" w:rsidRDefault="003B76F6" w:rsidP="00FB1F4B">
      <w:pPr>
        <w:pStyle w:val="aa"/>
        <w:widowControl w:val="0"/>
        <w:spacing w:before="0" w:beforeAutospacing="0" w:after="0" w:afterAutospacing="0" w:line="360" w:lineRule="auto"/>
        <w:ind w:firstLine="709"/>
        <w:jc w:val="both"/>
        <w:rPr>
          <w:rStyle w:val="ab"/>
          <w:b w:val="0"/>
          <w:color w:val="000000" w:themeColor="text1"/>
          <w:sz w:val="28"/>
          <w:szCs w:val="28"/>
          <w:lang w:val="uk-UA"/>
        </w:rPr>
      </w:pPr>
    </w:p>
    <w:p w:rsidR="003B76F6" w:rsidRPr="005F5367" w:rsidRDefault="003B76F6" w:rsidP="00FB1F4B">
      <w:pPr>
        <w:pStyle w:val="aa"/>
        <w:widowControl w:val="0"/>
        <w:spacing w:before="0" w:beforeAutospacing="0" w:after="0" w:afterAutospacing="0" w:line="360" w:lineRule="auto"/>
        <w:ind w:firstLine="709"/>
        <w:jc w:val="both"/>
        <w:rPr>
          <w:color w:val="000000" w:themeColor="text1"/>
          <w:sz w:val="28"/>
          <w:szCs w:val="28"/>
          <w:lang w:val="uk-UA"/>
        </w:rPr>
      </w:pPr>
      <w:r w:rsidRPr="005F5367">
        <w:rPr>
          <w:color w:val="000000" w:themeColor="text1"/>
          <w:sz w:val="28"/>
          <w:szCs w:val="28"/>
          <w:lang w:val="uk-UA"/>
        </w:rPr>
        <w:t xml:space="preserve">Описаний нижче метод виміру представляє надійний спосіб визначення амплітуди рухів в суглобах і її документації; він відрізняється від інших методів виміру логічною побудовою, дає швидке орієнтування і можливість порівняння з результатами попередніх досліджень. </w:t>
      </w:r>
    </w:p>
    <w:p w:rsidR="003B76F6" w:rsidRPr="005F5367" w:rsidRDefault="003B76F6" w:rsidP="00FB1F4B">
      <w:pPr>
        <w:pStyle w:val="aa"/>
        <w:widowControl w:val="0"/>
        <w:spacing w:before="0" w:beforeAutospacing="0" w:after="0" w:afterAutospacing="0" w:line="360" w:lineRule="auto"/>
        <w:ind w:firstLine="709"/>
        <w:jc w:val="both"/>
        <w:rPr>
          <w:color w:val="000000" w:themeColor="text1"/>
          <w:sz w:val="28"/>
          <w:szCs w:val="28"/>
          <w:lang w:val="uk-UA"/>
        </w:rPr>
      </w:pPr>
      <w:r w:rsidRPr="005F5367">
        <w:rPr>
          <w:color w:val="000000" w:themeColor="text1"/>
          <w:sz w:val="28"/>
          <w:szCs w:val="28"/>
          <w:lang w:val="uk-UA"/>
        </w:rPr>
        <w:t>Нейтральний нуль-прохідний метод виміру амплітуди руху отримав широке поширення і в більшості країн рекомендований як кращий і основний метод для оцінки функціонального стану шийного відділу хребта.</w:t>
      </w:r>
    </w:p>
    <w:p w:rsidR="003B76F6" w:rsidRPr="005F5367" w:rsidRDefault="003B76F6" w:rsidP="003E5D3B">
      <w:pPr>
        <w:pStyle w:val="aa"/>
        <w:widowControl w:val="0"/>
        <w:spacing w:before="0" w:beforeAutospacing="0" w:after="0" w:afterAutospacing="0" w:line="360" w:lineRule="auto"/>
        <w:ind w:firstLine="709"/>
        <w:jc w:val="both"/>
        <w:rPr>
          <w:color w:val="000000" w:themeColor="text1"/>
          <w:sz w:val="28"/>
          <w:szCs w:val="28"/>
          <w:lang w:val="uk-UA"/>
        </w:rPr>
      </w:pPr>
      <w:r w:rsidRPr="005F5367">
        <w:rPr>
          <w:color w:val="000000" w:themeColor="text1"/>
          <w:sz w:val="28"/>
          <w:szCs w:val="28"/>
          <w:lang w:val="uk-UA"/>
        </w:rPr>
        <w:t xml:space="preserve">Найзручніше користуватися при вимірі розмаху рухів в суглобах кутоміром із стрілкою, але можна вимірювати і будь-яким іншим </w:t>
      </w:r>
      <w:r w:rsidRPr="005F5367">
        <w:rPr>
          <w:color w:val="000000" w:themeColor="text1"/>
          <w:sz w:val="28"/>
          <w:szCs w:val="28"/>
          <w:lang w:val="uk-UA"/>
        </w:rPr>
        <w:lastRenderedPageBreak/>
        <w:t>гоніометром. При вимірі кутоміром із стрілкою, реабілітолог однією рукою утримує кутомір на сегменті кінцівки, що рухається, а другим здійснює у пацієнта досліджуваний рух.При реєстрації амплітуди рухів в суглобі за нейтральним методом, що проходить нуль, записують результати виміру трьома цифрами виходячи з нульового положення:</w:t>
      </w:r>
    </w:p>
    <w:p w:rsidR="003B76F6" w:rsidRPr="005F5367" w:rsidRDefault="003B76F6" w:rsidP="00FB1F4B">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спершу фіксують кут крайньої позиції в одному напрямі</w:t>
      </w:r>
      <w:r w:rsidR="00563233">
        <w:rPr>
          <w:color w:val="000000" w:themeColor="text1"/>
          <w:sz w:val="28"/>
          <w:szCs w:val="28"/>
          <w:lang w:val="uk-UA"/>
        </w:rPr>
        <w:t>;</w:t>
      </w:r>
    </w:p>
    <w:p w:rsidR="003B76F6" w:rsidRPr="005F5367" w:rsidRDefault="003B76F6" w:rsidP="00FB1F4B">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потім проходження через нейтральне положення позначають як нуль</w:t>
      </w:r>
      <w:r w:rsidR="00563233">
        <w:rPr>
          <w:color w:val="000000" w:themeColor="text1"/>
          <w:sz w:val="28"/>
          <w:szCs w:val="28"/>
          <w:lang w:val="uk-UA"/>
        </w:rPr>
        <w:t>;</w:t>
      </w:r>
    </w:p>
    <w:p w:rsidR="003B76F6" w:rsidRPr="005F5367" w:rsidRDefault="003B76F6" w:rsidP="00FB1F4B">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і записують кут кінцевої позиції протилежного розмаху руху.</w:t>
      </w:r>
    </w:p>
    <w:p w:rsidR="00523EC2" w:rsidRPr="005F5367" w:rsidRDefault="003B76F6" w:rsidP="00FB1F4B">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У нормі об’єм рухів в шийному відділі хребта наступний: </w:t>
      </w:r>
    </w:p>
    <w:p w:rsidR="00523EC2" w:rsidRPr="005F5367" w:rsidRDefault="00523EC2" w:rsidP="00FB1F4B">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 </w:t>
      </w:r>
      <w:r w:rsidR="003B76F6" w:rsidRPr="005F5367">
        <w:rPr>
          <w:color w:val="000000" w:themeColor="text1"/>
          <w:sz w:val="28"/>
          <w:szCs w:val="28"/>
          <w:lang w:val="uk-UA"/>
        </w:rPr>
        <w:t>нахил голови назад/наперед (розгинання/згинання) 35-45°/0/35-45°</w:t>
      </w:r>
      <w:r w:rsidR="00563233">
        <w:rPr>
          <w:color w:val="000000" w:themeColor="text1"/>
          <w:sz w:val="28"/>
          <w:szCs w:val="28"/>
          <w:lang w:val="uk-UA"/>
        </w:rPr>
        <w:t>;</w:t>
      </w:r>
    </w:p>
    <w:p w:rsidR="00523EC2" w:rsidRPr="005F5367" w:rsidRDefault="00523EC2" w:rsidP="00FB1F4B">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w:t>
      </w:r>
      <w:r w:rsidR="003B76F6" w:rsidRPr="005F5367">
        <w:rPr>
          <w:color w:val="000000" w:themeColor="text1"/>
          <w:sz w:val="28"/>
          <w:szCs w:val="28"/>
          <w:lang w:val="uk-UA"/>
        </w:rPr>
        <w:t xml:space="preserve"> нахил голови вправо/вліво 45/0/45°</w:t>
      </w:r>
      <w:r w:rsidR="00563233">
        <w:rPr>
          <w:color w:val="000000" w:themeColor="text1"/>
          <w:sz w:val="28"/>
          <w:szCs w:val="28"/>
          <w:lang w:val="uk-UA"/>
        </w:rPr>
        <w:t>;</w:t>
      </w:r>
    </w:p>
    <w:p w:rsidR="00523EC2" w:rsidRPr="005F5367" w:rsidRDefault="00523EC2" w:rsidP="00FB1F4B">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w:t>
      </w:r>
      <w:r w:rsidR="003B76F6" w:rsidRPr="005F5367">
        <w:rPr>
          <w:color w:val="000000" w:themeColor="text1"/>
          <w:sz w:val="28"/>
          <w:szCs w:val="28"/>
          <w:lang w:val="uk-UA"/>
        </w:rPr>
        <w:t xml:space="preserve">обертання голови вправо/вліво (ротація) 60-80°/0/60-80°.  </w:t>
      </w:r>
    </w:p>
    <w:p w:rsidR="003B76F6" w:rsidRPr="005F5367" w:rsidRDefault="003B76F6" w:rsidP="00FB1F4B">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Після обстеження пацієнтів дані заносяться в таблицю (</w:t>
      </w:r>
      <w:r w:rsidR="00523EC2" w:rsidRPr="005F5367">
        <w:rPr>
          <w:color w:val="000000" w:themeColor="text1"/>
          <w:sz w:val="28"/>
          <w:szCs w:val="28"/>
          <w:lang w:val="uk-UA"/>
        </w:rPr>
        <w:t xml:space="preserve">приклад наведено в </w:t>
      </w:r>
      <w:r w:rsidRPr="005F5367">
        <w:rPr>
          <w:color w:val="000000" w:themeColor="text1"/>
          <w:sz w:val="28"/>
          <w:szCs w:val="28"/>
          <w:lang w:val="uk-UA"/>
        </w:rPr>
        <w:t>табл. 2.</w:t>
      </w:r>
      <w:r w:rsidR="005F5367">
        <w:rPr>
          <w:color w:val="000000" w:themeColor="text1"/>
          <w:sz w:val="28"/>
          <w:szCs w:val="28"/>
          <w:lang w:val="uk-UA"/>
        </w:rPr>
        <w:t>3</w:t>
      </w:r>
      <w:r w:rsidRPr="005F5367">
        <w:rPr>
          <w:color w:val="000000" w:themeColor="text1"/>
          <w:sz w:val="28"/>
          <w:szCs w:val="28"/>
          <w:lang w:val="uk-UA"/>
        </w:rPr>
        <w:t>).</w:t>
      </w:r>
    </w:p>
    <w:p w:rsidR="003B76F6" w:rsidRPr="005F5367" w:rsidRDefault="003B76F6" w:rsidP="00074C4B">
      <w:pPr>
        <w:pStyle w:val="aa"/>
        <w:widowControl w:val="0"/>
        <w:spacing w:before="0" w:beforeAutospacing="0" w:after="0" w:afterAutospacing="0" w:line="360" w:lineRule="auto"/>
        <w:ind w:firstLine="709"/>
        <w:jc w:val="right"/>
        <w:rPr>
          <w:color w:val="000000" w:themeColor="text1"/>
          <w:sz w:val="28"/>
          <w:szCs w:val="28"/>
          <w:lang w:val="uk-UA"/>
        </w:rPr>
      </w:pPr>
      <w:r w:rsidRPr="005F5367">
        <w:rPr>
          <w:color w:val="000000" w:themeColor="text1"/>
          <w:sz w:val="28"/>
          <w:szCs w:val="28"/>
          <w:lang w:val="uk-UA"/>
        </w:rPr>
        <w:t>Таблиця 2.</w:t>
      </w:r>
      <w:r w:rsidR="005F5367">
        <w:rPr>
          <w:color w:val="000000" w:themeColor="text1"/>
          <w:sz w:val="28"/>
          <w:szCs w:val="28"/>
          <w:lang w:val="uk-UA"/>
        </w:rPr>
        <w:t>3</w:t>
      </w:r>
    </w:p>
    <w:p w:rsidR="003B76F6" w:rsidRPr="005F5367" w:rsidRDefault="003B76F6" w:rsidP="00FB1F4B">
      <w:pPr>
        <w:pStyle w:val="aa"/>
        <w:widowControl w:val="0"/>
        <w:spacing w:before="0" w:beforeAutospacing="0" w:after="0" w:afterAutospacing="0" w:line="360" w:lineRule="auto"/>
        <w:ind w:firstLine="709"/>
        <w:jc w:val="both"/>
        <w:rPr>
          <w:color w:val="000000" w:themeColor="text1"/>
          <w:sz w:val="28"/>
          <w:szCs w:val="28"/>
          <w:lang w:val="uk-UA"/>
        </w:rPr>
      </w:pPr>
      <w:r w:rsidRPr="005F5367">
        <w:rPr>
          <w:color w:val="000000" w:themeColor="text1"/>
          <w:sz w:val="28"/>
          <w:szCs w:val="28"/>
          <w:lang w:val="uk-UA"/>
        </w:rPr>
        <w:t>Результати виміру рухливості в шийному відділі хребта за нейтральним нуль-прохідним методом</w:t>
      </w:r>
    </w:p>
    <w:tbl>
      <w:tblPr>
        <w:tblStyle w:val="ae"/>
        <w:tblW w:w="0" w:type="auto"/>
        <w:tblInd w:w="-5" w:type="dxa"/>
        <w:tblLook w:val="04A0"/>
      </w:tblPr>
      <w:tblGrid>
        <w:gridCol w:w="1985"/>
        <w:gridCol w:w="2940"/>
        <w:gridCol w:w="2253"/>
        <w:gridCol w:w="2166"/>
      </w:tblGrid>
      <w:tr w:rsidR="00563233" w:rsidRPr="005F5367" w:rsidTr="00563233">
        <w:trPr>
          <w:trHeight w:val="801"/>
        </w:trPr>
        <w:tc>
          <w:tcPr>
            <w:tcW w:w="1985" w:type="dxa"/>
            <w:vAlign w:val="center"/>
          </w:tcPr>
          <w:p w:rsidR="003B76F6" w:rsidRPr="005F5367" w:rsidRDefault="003B76F6" w:rsidP="00563233">
            <w:pPr>
              <w:spacing w:line="360" w:lineRule="auto"/>
              <w:jc w:val="center"/>
              <w:rPr>
                <w:color w:val="000000" w:themeColor="text1"/>
                <w:sz w:val="28"/>
                <w:szCs w:val="28"/>
                <w:lang w:val="uk-UA"/>
              </w:rPr>
            </w:pPr>
            <w:r w:rsidRPr="005F5367">
              <w:rPr>
                <w:color w:val="000000" w:themeColor="text1"/>
                <w:sz w:val="28"/>
                <w:szCs w:val="28"/>
                <w:lang w:val="uk-UA"/>
              </w:rPr>
              <w:t>№</w:t>
            </w:r>
          </w:p>
        </w:tc>
        <w:tc>
          <w:tcPr>
            <w:tcW w:w="2940" w:type="dxa"/>
            <w:vAlign w:val="center"/>
          </w:tcPr>
          <w:p w:rsidR="003B76F6" w:rsidRPr="005F5367" w:rsidRDefault="003B76F6" w:rsidP="00563233">
            <w:pPr>
              <w:widowControl w:val="0"/>
              <w:spacing w:line="360" w:lineRule="auto"/>
              <w:jc w:val="center"/>
              <w:rPr>
                <w:color w:val="000000" w:themeColor="text1"/>
                <w:sz w:val="28"/>
                <w:szCs w:val="28"/>
                <w:lang w:val="uk-UA"/>
              </w:rPr>
            </w:pPr>
            <w:r w:rsidRPr="005F5367">
              <w:rPr>
                <w:color w:val="000000" w:themeColor="text1"/>
                <w:sz w:val="28"/>
                <w:szCs w:val="28"/>
                <w:lang w:val="uk-UA"/>
              </w:rPr>
              <w:t>розгинання/згинання</w:t>
            </w:r>
          </w:p>
        </w:tc>
        <w:tc>
          <w:tcPr>
            <w:tcW w:w="2253" w:type="dxa"/>
            <w:vAlign w:val="center"/>
          </w:tcPr>
          <w:p w:rsidR="003B76F6" w:rsidRPr="005F5367" w:rsidRDefault="003B76F6" w:rsidP="00563233">
            <w:pPr>
              <w:spacing w:line="360" w:lineRule="auto"/>
              <w:jc w:val="center"/>
              <w:rPr>
                <w:color w:val="000000" w:themeColor="text1"/>
                <w:sz w:val="28"/>
                <w:szCs w:val="28"/>
                <w:lang w:val="uk-UA"/>
              </w:rPr>
            </w:pPr>
            <w:r w:rsidRPr="005F5367">
              <w:rPr>
                <w:color w:val="000000" w:themeColor="text1"/>
                <w:sz w:val="28"/>
                <w:szCs w:val="28"/>
                <w:lang w:val="uk-UA"/>
              </w:rPr>
              <w:t>нахил</w:t>
            </w:r>
          </w:p>
        </w:tc>
        <w:tc>
          <w:tcPr>
            <w:tcW w:w="2166" w:type="dxa"/>
            <w:vAlign w:val="center"/>
          </w:tcPr>
          <w:p w:rsidR="003B76F6" w:rsidRPr="005F5367" w:rsidRDefault="003B76F6" w:rsidP="00563233">
            <w:pPr>
              <w:spacing w:line="360" w:lineRule="auto"/>
              <w:jc w:val="center"/>
              <w:rPr>
                <w:color w:val="000000" w:themeColor="text1"/>
                <w:sz w:val="28"/>
                <w:szCs w:val="28"/>
                <w:lang w:val="uk-UA"/>
              </w:rPr>
            </w:pPr>
            <w:r w:rsidRPr="005F5367">
              <w:rPr>
                <w:color w:val="000000" w:themeColor="text1"/>
                <w:sz w:val="28"/>
                <w:szCs w:val="28"/>
                <w:lang w:val="uk-UA"/>
              </w:rPr>
              <w:t>ротація</w:t>
            </w:r>
          </w:p>
        </w:tc>
      </w:tr>
      <w:tr w:rsidR="00563233" w:rsidRPr="005F5367" w:rsidTr="00563233">
        <w:tc>
          <w:tcPr>
            <w:tcW w:w="1985" w:type="dxa"/>
            <w:vAlign w:val="center"/>
          </w:tcPr>
          <w:p w:rsidR="003B76F6" w:rsidRPr="005F5367" w:rsidRDefault="003B76F6" w:rsidP="00074C4B">
            <w:pPr>
              <w:widowControl w:val="0"/>
              <w:spacing w:line="360" w:lineRule="auto"/>
              <w:jc w:val="both"/>
              <w:rPr>
                <w:color w:val="000000" w:themeColor="text1"/>
                <w:sz w:val="28"/>
                <w:szCs w:val="28"/>
                <w:lang w:val="uk-UA"/>
              </w:rPr>
            </w:pPr>
            <w:r w:rsidRPr="005F5367">
              <w:rPr>
                <w:color w:val="000000" w:themeColor="text1"/>
                <w:sz w:val="28"/>
                <w:szCs w:val="28"/>
                <w:lang w:val="uk-UA"/>
              </w:rPr>
              <w:t>пацієнт 1</w:t>
            </w:r>
          </w:p>
        </w:tc>
        <w:tc>
          <w:tcPr>
            <w:tcW w:w="2940" w:type="dxa"/>
            <w:vAlign w:val="center"/>
          </w:tcPr>
          <w:p w:rsidR="003B76F6" w:rsidRPr="005F5367" w:rsidRDefault="003B76F6" w:rsidP="00FB1F4B">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45/0/45</w:t>
            </w:r>
          </w:p>
        </w:tc>
        <w:tc>
          <w:tcPr>
            <w:tcW w:w="2253" w:type="dxa"/>
            <w:vAlign w:val="center"/>
          </w:tcPr>
          <w:p w:rsidR="003B76F6" w:rsidRPr="005F5367" w:rsidRDefault="003B76F6" w:rsidP="00FB1F4B">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45/0/45</w:t>
            </w:r>
          </w:p>
        </w:tc>
        <w:tc>
          <w:tcPr>
            <w:tcW w:w="2166" w:type="dxa"/>
            <w:vAlign w:val="center"/>
          </w:tcPr>
          <w:p w:rsidR="003B76F6" w:rsidRPr="005F5367" w:rsidRDefault="003B76F6" w:rsidP="00FB1F4B">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80/0/80</w:t>
            </w:r>
          </w:p>
        </w:tc>
      </w:tr>
    </w:tbl>
    <w:p w:rsidR="003B76F6" w:rsidRPr="005F5367" w:rsidRDefault="003B76F6" w:rsidP="00FB1F4B">
      <w:pPr>
        <w:pStyle w:val="aa"/>
        <w:widowControl w:val="0"/>
        <w:spacing w:before="0" w:beforeAutospacing="0" w:after="0" w:afterAutospacing="0" w:line="360" w:lineRule="auto"/>
        <w:ind w:firstLine="709"/>
        <w:jc w:val="both"/>
        <w:rPr>
          <w:color w:val="000000" w:themeColor="text1"/>
          <w:sz w:val="28"/>
          <w:szCs w:val="28"/>
          <w:lang w:val="uk-UA"/>
        </w:rPr>
      </w:pPr>
    </w:p>
    <w:p w:rsidR="003B76F6" w:rsidRPr="005F5367" w:rsidRDefault="003B76F6" w:rsidP="00FB1F4B">
      <w:pPr>
        <w:pStyle w:val="aa"/>
        <w:widowControl w:val="0"/>
        <w:spacing w:before="0" w:beforeAutospacing="0" w:after="0" w:afterAutospacing="0" w:line="360" w:lineRule="auto"/>
        <w:ind w:firstLine="709"/>
        <w:jc w:val="both"/>
        <w:rPr>
          <w:color w:val="000000" w:themeColor="text1"/>
          <w:sz w:val="28"/>
          <w:szCs w:val="28"/>
          <w:lang w:val="uk-UA"/>
        </w:rPr>
      </w:pPr>
      <w:r w:rsidRPr="005F5367">
        <w:rPr>
          <w:color w:val="000000" w:themeColor="text1"/>
          <w:sz w:val="28"/>
          <w:szCs w:val="28"/>
          <w:lang w:val="uk-UA"/>
        </w:rPr>
        <w:t xml:space="preserve">Обчислення амплітуди руху. Користуючись нейтральним нуль-прохідним методом виміру, легко визначити загальну амплітуду рухів відповідного суглоба. При підрахунку амплітуди руху в одній площині звертають увагу на положення нуля, тобто визначають, чи пройдено нульове положення при виконанні руху. </w:t>
      </w:r>
    </w:p>
    <w:p w:rsidR="003B76F6" w:rsidRPr="005F5367" w:rsidRDefault="003B76F6" w:rsidP="00FB1F4B">
      <w:pPr>
        <w:pStyle w:val="aa"/>
        <w:widowControl w:val="0"/>
        <w:spacing w:before="0" w:beforeAutospacing="0" w:after="0" w:afterAutospacing="0" w:line="360" w:lineRule="auto"/>
        <w:ind w:firstLine="709"/>
        <w:jc w:val="both"/>
        <w:rPr>
          <w:color w:val="000000" w:themeColor="text1"/>
          <w:sz w:val="28"/>
          <w:szCs w:val="28"/>
          <w:lang w:val="uk-UA"/>
        </w:rPr>
      </w:pPr>
      <w:r w:rsidRPr="005F5367">
        <w:rPr>
          <w:color w:val="000000" w:themeColor="text1"/>
          <w:sz w:val="28"/>
          <w:szCs w:val="28"/>
          <w:lang w:val="uk-UA"/>
        </w:rPr>
        <w:t>Якщо нульове положення пройдене, то в записі нуль стоїть в центрі трьох чисел; для отримання амплітуди руху складають дві крайні цифри. Приклад: розгинання / згинання 30 / 0 / 20; в цьому випадку амплітуда руху дорівнює 50°.</w:t>
      </w:r>
    </w:p>
    <w:p w:rsidR="003B76F6" w:rsidRPr="005F5367" w:rsidRDefault="003B76F6" w:rsidP="00B82DEF">
      <w:pPr>
        <w:pStyle w:val="aa"/>
        <w:widowControl w:val="0"/>
        <w:spacing w:before="0" w:beforeAutospacing="0" w:after="0" w:afterAutospacing="0" w:line="360" w:lineRule="auto"/>
        <w:ind w:firstLine="709"/>
        <w:jc w:val="both"/>
        <w:rPr>
          <w:color w:val="000000" w:themeColor="text1"/>
          <w:sz w:val="28"/>
          <w:szCs w:val="28"/>
          <w:lang w:val="uk-UA"/>
        </w:rPr>
      </w:pPr>
      <w:r w:rsidRPr="005F5367">
        <w:rPr>
          <w:color w:val="000000" w:themeColor="text1"/>
          <w:sz w:val="28"/>
          <w:szCs w:val="28"/>
          <w:lang w:val="uk-UA"/>
        </w:rPr>
        <w:lastRenderedPageBreak/>
        <w:t>У пацієнтів з неврологічними проявами остеохондрозу зазвичай спостерігається погіршення рухливості шиї. Причому не в одному, а відразу в</w:t>
      </w:r>
      <w:r w:rsidR="009D67D1" w:rsidRPr="005F5367">
        <w:rPr>
          <w:color w:val="000000" w:themeColor="text1"/>
          <w:sz w:val="28"/>
          <w:szCs w:val="28"/>
          <w:lang w:val="uk-UA"/>
        </w:rPr>
        <w:t> </w:t>
      </w:r>
      <w:r w:rsidRPr="005F5367">
        <w:rPr>
          <w:color w:val="000000" w:themeColor="text1"/>
          <w:sz w:val="28"/>
          <w:szCs w:val="28"/>
          <w:lang w:val="uk-UA"/>
        </w:rPr>
        <w:t>декількох напрямах. Також має місце нерівномірне зменшення кутів нахилу вправо-вліво і ротації. Це говорить про наявність м’язового спазму, а також свідчить, що з одного боку м’язовий спазм вище або має місце сильніший запалювальний процес. Поступово, в процесі реабілітації, рухливість збільшується і різниця в</w:t>
      </w:r>
      <w:r w:rsidR="007A3924" w:rsidRPr="005F5367">
        <w:rPr>
          <w:color w:val="000000" w:themeColor="text1"/>
          <w:sz w:val="28"/>
          <w:szCs w:val="28"/>
          <w:lang w:val="uk-UA"/>
        </w:rPr>
        <w:t> </w:t>
      </w:r>
      <w:r w:rsidRPr="005F5367">
        <w:rPr>
          <w:color w:val="000000" w:themeColor="text1"/>
          <w:sz w:val="28"/>
          <w:szCs w:val="28"/>
          <w:lang w:val="uk-UA"/>
        </w:rPr>
        <w:t xml:space="preserve">амплітуді руху в протилежні сторони також зменшується або зникає. </w:t>
      </w:r>
    </w:p>
    <w:p w:rsidR="003B76F6" w:rsidRPr="005F5367" w:rsidRDefault="003B76F6" w:rsidP="00FB1F4B">
      <w:pPr>
        <w:pStyle w:val="aa"/>
        <w:widowControl w:val="0"/>
        <w:spacing w:before="0" w:beforeAutospacing="0" w:after="0" w:afterAutospacing="0" w:line="360" w:lineRule="auto"/>
        <w:ind w:firstLine="709"/>
        <w:jc w:val="both"/>
        <w:rPr>
          <w:rStyle w:val="ac"/>
          <w:i w:val="0"/>
          <w:color w:val="000000" w:themeColor="text1"/>
          <w:sz w:val="28"/>
          <w:szCs w:val="28"/>
          <w:shd w:val="clear" w:color="auto" w:fill="FFFFFF"/>
          <w:lang w:val="uk-UA"/>
        </w:rPr>
      </w:pPr>
    </w:p>
    <w:p w:rsidR="003B76F6" w:rsidRPr="005F5367" w:rsidRDefault="003B76F6" w:rsidP="00FB1F4B">
      <w:pPr>
        <w:pStyle w:val="aa"/>
        <w:widowControl w:val="0"/>
        <w:spacing w:before="0" w:beforeAutospacing="0" w:after="0" w:afterAutospacing="0" w:line="360" w:lineRule="auto"/>
        <w:ind w:firstLine="709"/>
        <w:jc w:val="both"/>
        <w:rPr>
          <w:rStyle w:val="ac"/>
          <w:i w:val="0"/>
          <w:color w:val="000000" w:themeColor="text1"/>
          <w:sz w:val="28"/>
          <w:szCs w:val="28"/>
          <w:shd w:val="clear" w:color="auto" w:fill="FFFFFF"/>
          <w:lang w:val="uk-UA"/>
        </w:rPr>
      </w:pPr>
      <w:r w:rsidRPr="005F5367">
        <w:rPr>
          <w:rStyle w:val="ac"/>
          <w:color w:val="000000" w:themeColor="text1"/>
          <w:sz w:val="28"/>
          <w:szCs w:val="28"/>
          <w:shd w:val="clear" w:color="auto" w:fill="FFFFFF"/>
          <w:lang w:val="uk-UA"/>
        </w:rPr>
        <w:t>2.2.</w:t>
      </w:r>
      <w:r w:rsidRPr="005F5367">
        <w:rPr>
          <w:rStyle w:val="ac"/>
          <w:i w:val="0"/>
          <w:color w:val="000000" w:themeColor="text1"/>
          <w:sz w:val="28"/>
          <w:szCs w:val="28"/>
          <w:shd w:val="clear" w:color="auto" w:fill="FFFFFF"/>
          <w:lang w:val="uk-UA"/>
        </w:rPr>
        <w:t xml:space="preserve">4 </w:t>
      </w:r>
      <w:r w:rsidR="00C91D59" w:rsidRPr="005F5367">
        <w:rPr>
          <w:rStyle w:val="ac"/>
          <w:i w:val="0"/>
          <w:color w:val="000000" w:themeColor="text1"/>
          <w:sz w:val="28"/>
          <w:szCs w:val="28"/>
          <w:shd w:val="clear" w:color="auto" w:fill="FFFFFF"/>
          <w:lang w:val="uk-UA"/>
        </w:rPr>
        <w:t>Функціональний тест д</w:t>
      </w:r>
      <w:r w:rsidRPr="005F5367">
        <w:rPr>
          <w:rStyle w:val="ac"/>
          <w:i w:val="0"/>
          <w:color w:val="000000" w:themeColor="text1"/>
          <w:sz w:val="28"/>
          <w:szCs w:val="28"/>
          <w:shd w:val="clear" w:color="auto" w:fill="FFFFFF"/>
          <w:lang w:val="uk-UA"/>
        </w:rPr>
        <w:t>ослідження об</w:t>
      </w:r>
      <w:r w:rsidRPr="005F5367">
        <w:rPr>
          <w:i/>
          <w:color w:val="000000" w:themeColor="text1"/>
          <w:sz w:val="28"/>
          <w:szCs w:val="28"/>
          <w:lang w:val="uk-UA"/>
        </w:rPr>
        <w:t>’</w:t>
      </w:r>
      <w:r w:rsidRPr="005F5367">
        <w:rPr>
          <w:rStyle w:val="ac"/>
          <w:i w:val="0"/>
          <w:color w:val="000000" w:themeColor="text1"/>
          <w:sz w:val="28"/>
          <w:szCs w:val="28"/>
          <w:shd w:val="clear" w:color="auto" w:fill="FFFFFF"/>
          <w:lang w:val="uk-UA"/>
        </w:rPr>
        <w:t>єму рухів в поперековому відділі хребта нахилом вперед і в сторони</w:t>
      </w:r>
    </w:p>
    <w:p w:rsidR="003B76F6" w:rsidRPr="005F5367" w:rsidRDefault="003B76F6" w:rsidP="00FB1F4B">
      <w:pPr>
        <w:pStyle w:val="aa"/>
        <w:widowControl w:val="0"/>
        <w:spacing w:before="0" w:beforeAutospacing="0" w:after="0" w:afterAutospacing="0" w:line="360" w:lineRule="auto"/>
        <w:ind w:firstLine="709"/>
        <w:jc w:val="both"/>
        <w:rPr>
          <w:rStyle w:val="ac"/>
          <w:i w:val="0"/>
          <w:color w:val="000000" w:themeColor="text1"/>
          <w:sz w:val="28"/>
          <w:szCs w:val="28"/>
          <w:shd w:val="clear" w:color="auto" w:fill="FFFFFF"/>
          <w:lang w:val="uk-UA"/>
        </w:rPr>
      </w:pPr>
    </w:p>
    <w:p w:rsidR="00360D26" w:rsidRPr="005F5367" w:rsidRDefault="003B76F6" w:rsidP="00FB1F4B">
      <w:pPr>
        <w:pStyle w:val="aa"/>
        <w:widowControl w:val="0"/>
        <w:spacing w:before="0" w:beforeAutospacing="0" w:after="0" w:afterAutospacing="0" w:line="360" w:lineRule="auto"/>
        <w:ind w:firstLine="709"/>
        <w:jc w:val="both"/>
        <w:rPr>
          <w:color w:val="000000" w:themeColor="text1"/>
          <w:sz w:val="28"/>
          <w:szCs w:val="28"/>
          <w:lang w:val="uk-UA"/>
        </w:rPr>
      </w:pPr>
      <w:r w:rsidRPr="005F5367">
        <w:rPr>
          <w:rStyle w:val="ac"/>
          <w:i w:val="0"/>
          <w:color w:val="000000" w:themeColor="text1"/>
          <w:sz w:val="28"/>
          <w:szCs w:val="28"/>
          <w:shd w:val="clear" w:color="auto" w:fill="FFFFFF"/>
          <w:lang w:val="uk-UA"/>
        </w:rPr>
        <w:t>В дослідженні проводили також</w:t>
      </w:r>
      <w:r w:rsidR="004417E6" w:rsidRPr="005F5367">
        <w:rPr>
          <w:rStyle w:val="ac"/>
          <w:i w:val="0"/>
          <w:color w:val="000000" w:themeColor="text1"/>
          <w:sz w:val="28"/>
          <w:szCs w:val="28"/>
          <w:shd w:val="clear" w:color="auto" w:fill="FFFFFF"/>
          <w:lang w:val="uk-UA"/>
        </w:rPr>
        <w:t xml:space="preserve">функціональний тест </w:t>
      </w:r>
      <w:r w:rsidRPr="005F5367">
        <w:rPr>
          <w:rStyle w:val="ac"/>
          <w:i w:val="0"/>
          <w:color w:val="000000" w:themeColor="text1"/>
          <w:sz w:val="28"/>
          <w:szCs w:val="28"/>
          <w:shd w:val="clear" w:color="auto" w:fill="FFFFFF"/>
          <w:lang w:val="uk-UA"/>
        </w:rPr>
        <w:t>вимір</w:t>
      </w:r>
      <w:r w:rsidR="004417E6" w:rsidRPr="005F5367">
        <w:rPr>
          <w:rStyle w:val="ac"/>
          <w:i w:val="0"/>
          <w:color w:val="000000" w:themeColor="text1"/>
          <w:sz w:val="28"/>
          <w:szCs w:val="28"/>
          <w:shd w:val="clear" w:color="auto" w:fill="FFFFFF"/>
          <w:lang w:val="uk-UA"/>
        </w:rPr>
        <w:t>у</w:t>
      </w:r>
      <w:r w:rsidRPr="005F5367">
        <w:rPr>
          <w:rStyle w:val="ac"/>
          <w:i w:val="0"/>
          <w:color w:val="000000" w:themeColor="text1"/>
          <w:sz w:val="28"/>
          <w:szCs w:val="28"/>
          <w:shd w:val="clear" w:color="auto" w:fill="FFFFFF"/>
          <w:lang w:val="uk-UA"/>
        </w:rPr>
        <w:t xml:space="preserve"> бічних нахилів корпусу.</w:t>
      </w:r>
      <w:r w:rsidRPr="005F5367">
        <w:rPr>
          <w:color w:val="000000" w:themeColor="text1"/>
          <w:sz w:val="28"/>
          <w:szCs w:val="28"/>
          <w:lang w:val="uk-UA"/>
        </w:rPr>
        <w:t xml:space="preserve">Початкове положення – обстежуваний стоїть біля стіни, торкаючись її сідницями і лопатками, прямо між двох стойок, руки опущені. </w:t>
      </w:r>
    </w:p>
    <w:p w:rsidR="003B76F6" w:rsidRPr="005F5367" w:rsidRDefault="003B76F6" w:rsidP="00FB1F4B">
      <w:pPr>
        <w:pStyle w:val="aa"/>
        <w:widowControl w:val="0"/>
        <w:spacing w:before="0" w:beforeAutospacing="0" w:after="0" w:afterAutospacing="0" w:line="360" w:lineRule="auto"/>
        <w:ind w:firstLine="709"/>
        <w:jc w:val="both"/>
        <w:rPr>
          <w:color w:val="000000" w:themeColor="text1"/>
          <w:sz w:val="28"/>
          <w:szCs w:val="28"/>
          <w:lang w:val="uk-UA"/>
        </w:rPr>
      </w:pPr>
      <w:r w:rsidRPr="005F5367">
        <w:rPr>
          <w:color w:val="000000" w:themeColor="text1"/>
          <w:sz w:val="28"/>
          <w:szCs w:val="28"/>
          <w:lang w:val="uk-UA"/>
        </w:rPr>
        <w:t>На стойках нанесена вимірювальна лінійка, пронумерована від 0 до 100 см. За командою «Нахил управо» або «Нахил вліво» обстежуваний нахиляється у відповідну сторону і ковзає витягнутими пальцями руки по</w:t>
      </w:r>
      <w:r w:rsidR="00360D26" w:rsidRPr="005F5367">
        <w:rPr>
          <w:color w:val="000000" w:themeColor="text1"/>
          <w:sz w:val="28"/>
          <w:szCs w:val="28"/>
          <w:lang w:val="uk-UA"/>
        </w:rPr>
        <w:t> </w:t>
      </w:r>
      <w:r w:rsidRPr="005F5367">
        <w:rPr>
          <w:color w:val="000000" w:themeColor="text1"/>
          <w:sz w:val="28"/>
          <w:szCs w:val="28"/>
          <w:lang w:val="uk-UA"/>
        </w:rPr>
        <w:t>стойці, при цьому лопатками ковзає по стіні, а голову тримає прямо, коліна не згинаються.</w:t>
      </w:r>
    </w:p>
    <w:p w:rsidR="003B76F6" w:rsidRPr="005F5367" w:rsidRDefault="003B76F6" w:rsidP="00FB1F4B">
      <w:pPr>
        <w:pStyle w:val="aa"/>
        <w:widowControl w:val="0"/>
        <w:spacing w:before="0" w:beforeAutospacing="0" w:after="0" w:afterAutospacing="0" w:line="360" w:lineRule="auto"/>
        <w:ind w:firstLine="709"/>
        <w:jc w:val="both"/>
        <w:rPr>
          <w:color w:val="000000" w:themeColor="text1"/>
          <w:sz w:val="28"/>
          <w:szCs w:val="28"/>
          <w:lang w:val="uk-UA"/>
        </w:rPr>
      </w:pPr>
      <w:r w:rsidRPr="005F5367">
        <w:rPr>
          <w:color w:val="000000" w:themeColor="text1"/>
          <w:sz w:val="28"/>
          <w:szCs w:val="28"/>
          <w:lang w:val="uk-UA"/>
        </w:rPr>
        <w:t>У початковому положенні в точці дотику вимірювальної лінійки на</w:t>
      </w:r>
      <w:r w:rsidR="004417E6" w:rsidRPr="005F5367">
        <w:rPr>
          <w:color w:val="000000" w:themeColor="text1"/>
          <w:sz w:val="28"/>
          <w:szCs w:val="28"/>
          <w:lang w:val="uk-UA"/>
        </w:rPr>
        <w:t> </w:t>
      </w:r>
      <w:r w:rsidRPr="005F5367">
        <w:rPr>
          <w:color w:val="000000" w:themeColor="text1"/>
          <w:sz w:val="28"/>
          <w:szCs w:val="28"/>
          <w:lang w:val="uk-UA"/>
        </w:rPr>
        <w:t>стойці відзначається перша відмітка. Після нахилу убік відзначається друга відмітка, в точці дотику і утримання впродовж 2 с. Фіксується різниця між другою і першою відмітками. Дані обох нахилів підсумовуються та заносяться в таблицю.</w:t>
      </w:r>
    </w:p>
    <w:p w:rsidR="003B76F6" w:rsidRPr="005F5367" w:rsidRDefault="003B76F6" w:rsidP="00FB1F4B">
      <w:pPr>
        <w:pStyle w:val="aa"/>
        <w:widowControl w:val="0"/>
        <w:spacing w:before="0" w:beforeAutospacing="0" w:after="0" w:afterAutospacing="0" w:line="360" w:lineRule="auto"/>
        <w:ind w:firstLine="709"/>
        <w:jc w:val="both"/>
        <w:rPr>
          <w:color w:val="000000" w:themeColor="text1"/>
          <w:sz w:val="28"/>
          <w:szCs w:val="28"/>
          <w:lang w:val="uk-UA"/>
        </w:rPr>
      </w:pPr>
      <w:r w:rsidRPr="005F5367">
        <w:rPr>
          <w:color w:val="000000" w:themeColor="text1"/>
          <w:sz w:val="28"/>
          <w:szCs w:val="28"/>
          <w:lang w:val="uk-UA"/>
        </w:rPr>
        <w:t>У нормі при бічному нахилі здорова людина повинна торкнутися кінчиками пальців колінного суглоба (приклад наведено в табл. 2.</w:t>
      </w:r>
      <w:r w:rsidR="005F5367">
        <w:rPr>
          <w:color w:val="000000" w:themeColor="text1"/>
          <w:sz w:val="28"/>
          <w:szCs w:val="28"/>
          <w:lang w:val="uk-UA"/>
        </w:rPr>
        <w:t>4</w:t>
      </w:r>
      <w:r w:rsidRPr="005F5367">
        <w:rPr>
          <w:color w:val="000000" w:themeColor="text1"/>
          <w:sz w:val="28"/>
          <w:szCs w:val="28"/>
          <w:lang w:val="uk-UA"/>
        </w:rPr>
        <w:t>).</w:t>
      </w:r>
    </w:p>
    <w:p w:rsidR="003B76F6" w:rsidRPr="005F5367" w:rsidRDefault="003B76F6" w:rsidP="005423C2">
      <w:pPr>
        <w:pStyle w:val="aa"/>
        <w:widowControl w:val="0"/>
        <w:spacing w:before="0" w:beforeAutospacing="0" w:after="0" w:afterAutospacing="0" w:line="360" w:lineRule="auto"/>
        <w:ind w:firstLine="709"/>
        <w:jc w:val="right"/>
        <w:rPr>
          <w:color w:val="000000" w:themeColor="text1"/>
          <w:sz w:val="28"/>
          <w:szCs w:val="28"/>
          <w:lang w:val="uk-UA"/>
        </w:rPr>
      </w:pPr>
      <w:r w:rsidRPr="005F5367">
        <w:rPr>
          <w:color w:val="000000" w:themeColor="text1"/>
          <w:sz w:val="28"/>
          <w:szCs w:val="28"/>
          <w:lang w:val="uk-UA"/>
        </w:rPr>
        <w:t>Таблиця 2.</w:t>
      </w:r>
      <w:r w:rsidR="005F5367">
        <w:rPr>
          <w:color w:val="000000" w:themeColor="text1"/>
          <w:sz w:val="28"/>
          <w:szCs w:val="28"/>
          <w:lang w:val="uk-UA"/>
        </w:rPr>
        <w:t>4</w:t>
      </w:r>
    </w:p>
    <w:p w:rsidR="003B76F6" w:rsidRPr="005F5367" w:rsidRDefault="003B76F6" w:rsidP="00FB1F4B">
      <w:pPr>
        <w:pStyle w:val="aa"/>
        <w:widowControl w:val="0"/>
        <w:spacing w:before="0" w:beforeAutospacing="0" w:after="0" w:afterAutospacing="0" w:line="360" w:lineRule="auto"/>
        <w:ind w:firstLine="709"/>
        <w:jc w:val="both"/>
        <w:rPr>
          <w:color w:val="000000" w:themeColor="text1"/>
          <w:sz w:val="28"/>
          <w:szCs w:val="28"/>
          <w:lang w:val="uk-UA"/>
        </w:rPr>
      </w:pPr>
      <w:r w:rsidRPr="005F5367">
        <w:rPr>
          <w:color w:val="000000" w:themeColor="text1"/>
          <w:sz w:val="28"/>
          <w:szCs w:val="28"/>
          <w:lang w:val="uk-UA"/>
        </w:rPr>
        <w:t xml:space="preserve">Приклад протоколу </w:t>
      </w:r>
      <w:r w:rsidR="00360D26" w:rsidRPr="005F5367">
        <w:rPr>
          <w:color w:val="000000" w:themeColor="text1"/>
          <w:sz w:val="28"/>
          <w:szCs w:val="28"/>
          <w:lang w:val="uk-UA"/>
        </w:rPr>
        <w:t>р</w:t>
      </w:r>
      <w:r w:rsidRPr="005F5367">
        <w:rPr>
          <w:color w:val="000000" w:themeColor="text1"/>
          <w:sz w:val="28"/>
          <w:szCs w:val="28"/>
          <w:lang w:val="uk-UA"/>
        </w:rPr>
        <w:t xml:space="preserve">езультатів </w:t>
      </w:r>
      <w:r w:rsidRPr="005F5367">
        <w:rPr>
          <w:rStyle w:val="ac"/>
          <w:i w:val="0"/>
          <w:color w:val="000000" w:themeColor="text1"/>
          <w:sz w:val="28"/>
          <w:szCs w:val="28"/>
          <w:shd w:val="clear" w:color="auto" w:fill="FFFFFF"/>
          <w:lang w:val="uk-UA"/>
        </w:rPr>
        <w:t>дослідження нахилу тулуба</w:t>
      </w:r>
    </w:p>
    <w:tbl>
      <w:tblPr>
        <w:tblStyle w:val="ae"/>
        <w:tblW w:w="0" w:type="auto"/>
        <w:jc w:val="center"/>
        <w:tblLook w:val="04A0"/>
      </w:tblPr>
      <w:tblGrid>
        <w:gridCol w:w="1413"/>
        <w:gridCol w:w="1981"/>
        <w:gridCol w:w="1982"/>
        <w:gridCol w:w="1981"/>
        <w:gridCol w:w="1982"/>
      </w:tblGrid>
      <w:tr w:rsidR="003B76F6" w:rsidRPr="005F5367" w:rsidTr="00CC3CBD">
        <w:trPr>
          <w:jc w:val="center"/>
        </w:trPr>
        <w:tc>
          <w:tcPr>
            <w:tcW w:w="1413" w:type="dxa"/>
            <w:vAlign w:val="center"/>
          </w:tcPr>
          <w:p w:rsidR="003B76F6" w:rsidRPr="005F5367" w:rsidRDefault="003B76F6" w:rsidP="00022AD1">
            <w:pPr>
              <w:pStyle w:val="aa"/>
              <w:widowControl w:val="0"/>
              <w:spacing w:before="0" w:beforeAutospacing="0" w:after="0" w:afterAutospacing="0" w:line="360" w:lineRule="auto"/>
              <w:ind w:firstLine="31"/>
              <w:jc w:val="center"/>
              <w:rPr>
                <w:color w:val="000000" w:themeColor="text1"/>
                <w:sz w:val="28"/>
                <w:szCs w:val="28"/>
                <w:lang w:val="uk-UA"/>
              </w:rPr>
            </w:pPr>
            <w:r w:rsidRPr="005F5367">
              <w:rPr>
                <w:color w:val="000000" w:themeColor="text1"/>
                <w:sz w:val="28"/>
                <w:szCs w:val="28"/>
                <w:lang w:val="uk-UA"/>
              </w:rPr>
              <w:t>№</w:t>
            </w:r>
          </w:p>
        </w:tc>
        <w:tc>
          <w:tcPr>
            <w:tcW w:w="1981" w:type="dxa"/>
          </w:tcPr>
          <w:p w:rsidR="003B76F6" w:rsidRPr="005F5367" w:rsidRDefault="003B76F6" w:rsidP="00022AD1">
            <w:pPr>
              <w:pStyle w:val="aa"/>
              <w:widowControl w:val="0"/>
              <w:spacing w:before="0" w:beforeAutospacing="0" w:after="0" w:afterAutospacing="0" w:line="360" w:lineRule="auto"/>
              <w:ind w:firstLine="31"/>
              <w:jc w:val="center"/>
              <w:rPr>
                <w:color w:val="000000" w:themeColor="text1"/>
                <w:sz w:val="28"/>
                <w:szCs w:val="28"/>
                <w:lang w:val="uk-UA"/>
              </w:rPr>
            </w:pPr>
            <w:r w:rsidRPr="005F5367">
              <w:rPr>
                <w:color w:val="000000" w:themeColor="text1"/>
                <w:sz w:val="28"/>
                <w:szCs w:val="28"/>
                <w:lang w:val="uk-UA"/>
              </w:rPr>
              <w:t>Нахил</w:t>
            </w:r>
          </w:p>
          <w:p w:rsidR="003B76F6" w:rsidRPr="005F5367" w:rsidRDefault="003B76F6" w:rsidP="00022AD1">
            <w:pPr>
              <w:pStyle w:val="aa"/>
              <w:widowControl w:val="0"/>
              <w:spacing w:before="0" w:beforeAutospacing="0" w:after="0" w:afterAutospacing="0" w:line="360" w:lineRule="auto"/>
              <w:ind w:firstLine="31"/>
              <w:jc w:val="center"/>
              <w:rPr>
                <w:color w:val="000000" w:themeColor="text1"/>
                <w:sz w:val="28"/>
                <w:szCs w:val="28"/>
                <w:lang w:val="uk-UA"/>
              </w:rPr>
            </w:pPr>
            <w:r w:rsidRPr="005F5367">
              <w:rPr>
                <w:color w:val="000000" w:themeColor="text1"/>
                <w:sz w:val="28"/>
                <w:szCs w:val="28"/>
                <w:lang w:val="uk-UA"/>
              </w:rPr>
              <w:lastRenderedPageBreak/>
              <w:t>вправо</w:t>
            </w:r>
          </w:p>
        </w:tc>
        <w:tc>
          <w:tcPr>
            <w:tcW w:w="1982" w:type="dxa"/>
          </w:tcPr>
          <w:p w:rsidR="003B76F6" w:rsidRPr="005F5367" w:rsidRDefault="003B76F6" w:rsidP="00022AD1">
            <w:pPr>
              <w:pStyle w:val="aa"/>
              <w:widowControl w:val="0"/>
              <w:spacing w:before="0" w:beforeAutospacing="0" w:after="0" w:afterAutospacing="0" w:line="360" w:lineRule="auto"/>
              <w:ind w:firstLine="31"/>
              <w:jc w:val="center"/>
              <w:rPr>
                <w:color w:val="000000" w:themeColor="text1"/>
                <w:sz w:val="28"/>
                <w:szCs w:val="28"/>
                <w:lang w:val="uk-UA"/>
              </w:rPr>
            </w:pPr>
            <w:r w:rsidRPr="005F5367">
              <w:rPr>
                <w:color w:val="000000" w:themeColor="text1"/>
                <w:sz w:val="28"/>
                <w:szCs w:val="28"/>
                <w:lang w:val="uk-UA"/>
              </w:rPr>
              <w:lastRenderedPageBreak/>
              <w:t>Нахил</w:t>
            </w:r>
          </w:p>
          <w:p w:rsidR="003B76F6" w:rsidRPr="005F5367" w:rsidRDefault="003B76F6" w:rsidP="00022AD1">
            <w:pPr>
              <w:pStyle w:val="aa"/>
              <w:widowControl w:val="0"/>
              <w:spacing w:before="0" w:beforeAutospacing="0" w:after="0" w:afterAutospacing="0" w:line="360" w:lineRule="auto"/>
              <w:ind w:firstLine="31"/>
              <w:jc w:val="center"/>
              <w:rPr>
                <w:color w:val="000000" w:themeColor="text1"/>
                <w:sz w:val="28"/>
                <w:szCs w:val="28"/>
                <w:lang w:val="uk-UA"/>
              </w:rPr>
            </w:pPr>
            <w:r w:rsidRPr="005F5367">
              <w:rPr>
                <w:color w:val="000000" w:themeColor="text1"/>
                <w:sz w:val="28"/>
                <w:szCs w:val="28"/>
                <w:lang w:val="uk-UA"/>
              </w:rPr>
              <w:lastRenderedPageBreak/>
              <w:t>вліво</w:t>
            </w:r>
          </w:p>
        </w:tc>
        <w:tc>
          <w:tcPr>
            <w:tcW w:w="1981" w:type="dxa"/>
          </w:tcPr>
          <w:p w:rsidR="003B76F6" w:rsidRPr="005F5367" w:rsidRDefault="003B76F6" w:rsidP="00022AD1">
            <w:pPr>
              <w:pStyle w:val="aa"/>
              <w:widowControl w:val="0"/>
              <w:spacing w:before="0" w:beforeAutospacing="0" w:after="0" w:afterAutospacing="0" w:line="360" w:lineRule="auto"/>
              <w:ind w:firstLine="31"/>
              <w:jc w:val="center"/>
              <w:rPr>
                <w:color w:val="000000" w:themeColor="text1"/>
                <w:sz w:val="28"/>
                <w:szCs w:val="28"/>
                <w:lang w:val="uk-UA"/>
              </w:rPr>
            </w:pPr>
            <w:r w:rsidRPr="005F5367">
              <w:rPr>
                <w:color w:val="000000" w:themeColor="text1"/>
                <w:sz w:val="28"/>
                <w:szCs w:val="28"/>
                <w:lang w:val="uk-UA"/>
              </w:rPr>
              <w:lastRenderedPageBreak/>
              <w:t xml:space="preserve">Амплітуда </w:t>
            </w:r>
            <w:r w:rsidRPr="005F5367">
              <w:rPr>
                <w:color w:val="000000" w:themeColor="text1"/>
                <w:sz w:val="28"/>
                <w:szCs w:val="28"/>
                <w:lang w:val="uk-UA"/>
              </w:rPr>
              <w:lastRenderedPageBreak/>
              <w:t>нахилу</w:t>
            </w:r>
          </w:p>
        </w:tc>
        <w:tc>
          <w:tcPr>
            <w:tcW w:w="1982" w:type="dxa"/>
          </w:tcPr>
          <w:p w:rsidR="003B76F6" w:rsidRPr="005F5367" w:rsidRDefault="003B76F6" w:rsidP="00022AD1">
            <w:pPr>
              <w:pStyle w:val="aa"/>
              <w:widowControl w:val="0"/>
              <w:spacing w:before="0" w:beforeAutospacing="0" w:after="0" w:afterAutospacing="0" w:line="360" w:lineRule="auto"/>
              <w:ind w:firstLine="31"/>
              <w:jc w:val="center"/>
              <w:rPr>
                <w:color w:val="000000" w:themeColor="text1"/>
                <w:sz w:val="28"/>
                <w:szCs w:val="28"/>
                <w:lang w:val="uk-UA"/>
              </w:rPr>
            </w:pPr>
            <w:r w:rsidRPr="005F5367">
              <w:rPr>
                <w:color w:val="000000" w:themeColor="text1"/>
                <w:sz w:val="28"/>
                <w:szCs w:val="28"/>
                <w:lang w:val="uk-UA"/>
              </w:rPr>
              <w:lastRenderedPageBreak/>
              <w:t>Нахил</w:t>
            </w:r>
          </w:p>
          <w:p w:rsidR="003B76F6" w:rsidRPr="005F5367" w:rsidRDefault="003B76F6" w:rsidP="00022AD1">
            <w:pPr>
              <w:pStyle w:val="aa"/>
              <w:widowControl w:val="0"/>
              <w:spacing w:before="0" w:beforeAutospacing="0" w:after="0" w:afterAutospacing="0" w:line="360" w:lineRule="auto"/>
              <w:ind w:firstLine="31"/>
              <w:jc w:val="center"/>
              <w:rPr>
                <w:color w:val="000000" w:themeColor="text1"/>
                <w:sz w:val="28"/>
                <w:szCs w:val="28"/>
                <w:lang w:val="uk-UA"/>
              </w:rPr>
            </w:pPr>
            <w:r w:rsidRPr="005F5367">
              <w:rPr>
                <w:color w:val="000000" w:themeColor="text1"/>
                <w:sz w:val="28"/>
                <w:szCs w:val="28"/>
                <w:lang w:val="uk-UA"/>
              </w:rPr>
              <w:lastRenderedPageBreak/>
              <w:t>вперед</w:t>
            </w:r>
          </w:p>
        </w:tc>
      </w:tr>
      <w:tr w:rsidR="003B76F6" w:rsidRPr="005F5367" w:rsidTr="003E5D3B">
        <w:trPr>
          <w:trHeight w:val="593"/>
          <w:jc w:val="center"/>
        </w:trPr>
        <w:tc>
          <w:tcPr>
            <w:tcW w:w="1413" w:type="dxa"/>
            <w:vAlign w:val="center"/>
          </w:tcPr>
          <w:p w:rsidR="003B76F6" w:rsidRPr="005F5367" w:rsidRDefault="003B76F6" w:rsidP="0091144C">
            <w:pPr>
              <w:pStyle w:val="aa"/>
              <w:widowControl w:val="0"/>
              <w:spacing w:before="0" w:beforeAutospacing="0" w:after="0" w:afterAutospacing="0" w:line="360" w:lineRule="auto"/>
              <w:ind w:firstLine="31"/>
              <w:jc w:val="center"/>
              <w:rPr>
                <w:color w:val="000000" w:themeColor="text1"/>
                <w:sz w:val="28"/>
                <w:szCs w:val="28"/>
                <w:lang w:val="uk-UA"/>
              </w:rPr>
            </w:pPr>
            <w:r w:rsidRPr="005F5367">
              <w:rPr>
                <w:color w:val="000000" w:themeColor="text1"/>
                <w:sz w:val="28"/>
                <w:szCs w:val="28"/>
                <w:lang w:val="uk-UA"/>
              </w:rPr>
              <w:lastRenderedPageBreak/>
              <w:t>Пацієнт 1</w:t>
            </w:r>
          </w:p>
        </w:tc>
        <w:tc>
          <w:tcPr>
            <w:tcW w:w="1981" w:type="dxa"/>
            <w:vAlign w:val="center"/>
          </w:tcPr>
          <w:p w:rsidR="003B76F6" w:rsidRPr="005F5367" w:rsidRDefault="003B76F6" w:rsidP="0091144C">
            <w:pPr>
              <w:pStyle w:val="aa"/>
              <w:widowControl w:val="0"/>
              <w:spacing w:before="0" w:beforeAutospacing="0" w:after="0" w:afterAutospacing="0" w:line="360" w:lineRule="auto"/>
              <w:ind w:firstLine="31"/>
              <w:jc w:val="center"/>
              <w:rPr>
                <w:color w:val="000000" w:themeColor="text1"/>
                <w:sz w:val="28"/>
                <w:szCs w:val="28"/>
                <w:lang w:val="uk-UA"/>
              </w:rPr>
            </w:pPr>
            <w:r w:rsidRPr="005F5367">
              <w:rPr>
                <w:color w:val="000000" w:themeColor="text1"/>
                <w:sz w:val="28"/>
                <w:szCs w:val="28"/>
                <w:lang w:val="uk-UA"/>
              </w:rPr>
              <w:t>24</w:t>
            </w:r>
          </w:p>
        </w:tc>
        <w:tc>
          <w:tcPr>
            <w:tcW w:w="1982" w:type="dxa"/>
            <w:vAlign w:val="center"/>
          </w:tcPr>
          <w:p w:rsidR="003B76F6" w:rsidRPr="005F5367" w:rsidRDefault="003B76F6" w:rsidP="0091144C">
            <w:pPr>
              <w:pStyle w:val="aa"/>
              <w:widowControl w:val="0"/>
              <w:spacing w:before="0" w:beforeAutospacing="0" w:after="0" w:afterAutospacing="0" w:line="360" w:lineRule="auto"/>
              <w:ind w:firstLine="31"/>
              <w:jc w:val="center"/>
              <w:rPr>
                <w:color w:val="000000" w:themeColor="text1"/>
                <w:sz w:val="28"/>
                <w:szCs w:val="28"/>
                <w:lang w:val="uk-UA"/>
              </w:rPr>
            </w:pPr>
            <w:r w:rsidRPr="005F5367">
              <w:rPr>
                <w:color w:val="000000" w:themeColor="text1"/>
                <w:sz w:val="28"/>
                <w:szCs w:val="28"/>
                <w:lang w:val="uk-UA"/>
              </w:rPr>
              <w:t>26</w:t>
            </w:r>
          </w:p>
        </w:tc>
        <w:tc>
          <w:tcPr>
            <w:tcW w:w="1981" w:type="dxa"/>
            <w:vAlign w:val="center"/>
          </w:tcPr>
          <w:p w:rsidR="003B76F6" w:rsidRPr="005F5367" w:rsidRDefault="003B76F6" w:rsidP="0091144C">
            <w:pPr>
              <w:pStyle w:val="aa"/>
              <w:widowControl w:val="0"/>
              <w:spacing w:before="0" w:beforeAutospacing="0" w:after="0" w:afterAutospacing="0" w:line="360" w:lineRule="auto"/>
              <w:ind w:firstLine="31"/>
              <w:jc w:val="center"/>
              <w:rPr>
                <w:color w:val="000000" w:themeColor="text1"/>
                <w:sz w:val="28"/>
                <w:szCs w:val="28"/>
                <w:lang w:val="uk-UA"/>
              </w:rPr>
            </w:pPr>
            <w:r w:rsidRPr="005F5367">
              <w:rPr>
                <w:color w:val="000000" w:themeColor="text1"/>
                <w:sz w:val="28"/>
                <w:szCs w:val="28"/>
                <w:lang w:val="uk-UA"/>
              </w:rPr>
              <w:t>50</w:t>
            </w:r>
          </w:p>
        </w:tc>
        <w:tc>
          <w:tcPr>
            <w:tcW w:w="1982" w:type="dxa"/>
            <w:vAlign w:val="center"/>
          </w:tcPr>
          <w:p w:rsidR="003B76F6" w:rsidRPr="005F5367" w:rsidRDefault="003B76F6" w:rsidP="0091144C">
            <w:pPr>
              <w:pStyle w:val="aa"/>
              <w:widowControl w:val="0"/>
              <w:spacing w:before="0" w:beforeAutospacing="0" w:after="0" w:afterAutospacing="0" w:line="360" w:lineRule="auto"/>
              <w:ind w:firstLine="31"/>
              <w:jc w:val="center"/>
              <w:rPr>
                <w:color w:val="000000" w:themeColor="text1"/>
                <w:sz w:val="28"/>
                <w:szCs w:val="28"/>
                <w:lang w:val="uk-UA"/>
              </w:rPr>
            </w:pPr>
            <w:r w:rsidRPr="005F5367">
              <w:rPr>
                <w:color w:val="000000" w:themeColor="text1"/>
                <w:sz w:val="28"/>
                <w:szCs w:val="28"/>
                <w:lang w:val="uk-UA"/>
              </w:rPr>
              <w:t>16</w:t>
            </w:r>
          </w:p>
        </w:tc>
      </w:tr>
    </w:tbl>
    <w:p w:rsidR="003B76F6" w:rsidRPr="005F5367" w:rsidRDefault="003B76F6" w:rsidP="00FB1F4B">
      <w:pPr>
        <w:widowControl w:val="0"/>
        <w:spacing w:line="360" w:lineRule="auto"/>
        <w:ind w:firstLine="709"/>
        <w:jc w:val="both"/>
        <w:rPr>
          <w:color w:val="000000" w:themeColor="text1"/>
          <w:sz w:val="28"/>
          <w:szCs w:val="28"/>
          <w:lang w:val="uk-UA"/>
        </w:rPr>
      </w:pPr>
    </w:p>
    <w:p w:rsidR="00BF5734" w:rsidRPr="005F5367" w:rsidRDefault="00BF5734" w:rsidP="00BF5734">
      <w:pPr>
        <w:pStyle w:val="aa"/>
        <w:widowControl w:val="0"/>
        <w:spacing w:before="0" w:beforeAutospacing="0" w:after="0" w:afterAutospacing="0" w:line="360" w:lineRule="auto"/>
        <w:ind w:firstLine="709"/>
        <w:jc w:val="both"/>
        <w:rPr>
          <w:color w:val="000000" w:themeColor="text1"/>
          <w:sz w:val="28"/>
          <w:szCs w:val="28"/>
          <w:lang w:val="uk-UA"/>
        </w:rPr>
      </w:pPr>
      <w:r w:rsidRPr="005F5367">
        <w:rPr>
          <w:rStyle w:val="ac"/>
          <w:i w:val="0"/>
          <w:color w:val="000000" w:themeColor="text1"/>
          <w:sz w:val="28"/>
          <w:szCs w:val="28"/>
          <w:shd w:val="clear" w:color="auto" w:fill="FFFFFF"/>
          <w:lang w:val="uk-UA"/>
        </w:rPr>
        <w:t>Дослідження нахилу корпусу вперед.</w:t>
      </w:r>
      <w:r w:rsidRPr="005F5367">
        <w:rPr>
          <w:color w:val="000000" w:themeColor="text1"/>
          <w:sz w:val="28"/>
          <w:szCs w:val="28"/>
          <w:lang w:val="uk-UA"/>
        </w:rPr>
        <w:t xml:space="preserve">У грудному і поперековому відділах нахил вперед вимірюють відстанню підлога-пальці. При згинанні тулуба вперед кінчики пальців або долоні при розігнутих колінах повинні торкатися підлоги. </w:t>
      </w:r>
    </w:p>
    <w:p w:rsidR="003B76F6" w:rsidRPr="005F5367" w:rsidRDefault="003B76F6" w:rsidP="00FB1F4B">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Це легко досягається </w:t>
      </w:r>
      <w:r w:rsidR="00724A09" w:rsidRPr="005F5367">
        <w:rPr>
          <w:color w:val="000000" w:themeColor="text1"/>
          <w:sz w:val="28"/>
          <w:szCs w:val="28"/>
          <w:lang w:val="uk-UA"/>
        </w:rPr>
        <w:t>практично</w:t>
      </w:r>
      <w:r w:rsidRPr="005F5367">
        <w:rPr>
          <w:color w:val="000000" w:themeColor="text1"/>
          <w:sz w:val="28"/>
          <w:szCs w:val="28"/>
          <w:lang w:val="uk-UA"/>
        </w:rPr>
        <w:t xml:space="preserve"> здоровими дорослими; у пацієнтів </w:t>
      </w:r>
      <w:r w:rsidR="00724A09" w:rsidRPr="005F5367">
        <w:rPr>
          <w:color w:val="000000" w:themeColor="text1"/>
          <w:sz w:val="28"/>
          <w:szCs w:val="28"/>
          <w:lang w:val="uk-UA"/>
        </w:rPr>
        <w:t>і</w:t>
      </w:r>
      <w:r w:rsidRPr="005F5367">
        <w:rPr>
          <w:color w:val="000000" w:themeColor="text1"/>
          <w:sz w:val="28"/>
          <w:szCs w:val="28"/>
          <w:lang w:val="uk-UA"/>
        </w:rPr>
        <w:t>з дегенеративно-дистрофічними змінами рухливість хребта поступово зменшується і зіткнення кінчиків пальців з підлогою стає можливим тільки при згинанні колін. Якщо коліна повністю розігнуті, пальці не дістають до</w:t>
      </w:r>
      <w:r w:rsidR="00724A09" w:rsidRPr="005F5367">
        <w:rPr>
          <w:color w:val="000000" w:themeColor="text1"/>
          <w:sz w:val="28"/>
          <w:szCs w:val="28"/>
          <w:lang w:val="uk-UA"/>
        </w:rPr>
        <w:t> </w:t>
      </w:r>
      <w:r w:rsidRPr="005F5367">
        <w:rPr>
          <w:color w:val="000000" w:themeColor="text1"/>
          <w:sz w:val="28"/>
          <w:szCs w:val="28"/>
          <w:lang w:val="uk-UA"/>
        </w:rPr>
        <w:t>підлоги. Ця відстань вимірюється і заноситься в таблицю.</w:t>
      </w:r>
    </w:p>
    <w:p w:rsidR="003B76F6" w:rsidRPr="005F5367" w:rsidRDefault="003B76F6" w:rsidP="000B2B99">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Зменшення рухливості хребта у будь-якому сегменті свідчить про те, що міжхребцевий диск в цьому сегменті має погіршене живлення і в ньому розвивається дегенеративний процес. Якщо в процесі реабілітації рухливість хребта збільшується, це свідчить про правильність вибраного реабілітаційного підходу. Зменшення рухливості хребта в поперековому відділі може свідчити про наявність патологічного процесу в хребті різної етіології, наприклад м’язово-тонічний синдром, або затиск корінця нерву грижею диска. Якщо в процесі реабілітації рухливість хребта збільшується, це </w:t>
      </w:r>
      <w:r w:rsidR="005279B9" w:rsidRPr="005F5367">
        <w:rPr>
          <w:color w:val="000000" w:themeColor="text1"/>
          <w:sz w:val="28"/>
          <w:szCs w:val="28"/>
          <w:lang w:val="uk-UA"/>
        </w:rPr>
        <w:t xml:space="preserve">також </w:t>
      </w:r>
      <w:r w:rsidRPr="005F5367">
        <w:rPr>
          <w:color w:val="000000" w:themeColor="text1"/>
          <w:sz w:val="28"/>
          <w:szCs w:val="28"/>
          <w:lang w:val="uk-UA"/>
        </w:rPr>
        <w:t>свідчить про правильність вибраного реабілітаційного підходу.</w:t>
      </w:r>
    </w:p>
    <w:p w:rsidR="003B76F6" w:rsidRPr="005F5367" w:rsidRDefault="003B76F6" w:rsidP="00FB1F4B">
      <w:pPr>
        <w:widowControl w:val="0"/>
        <w:spacing w:line="360" w:lineRule="auto"/>
        <w:ind w:firstLine="709"/>
        <w:jc w:val="both"/>
        <w:rPr>
          <w:color w:val="000000" w:themeColor="text1"/>
          <w:sz w:val="28"/>
          <w:szCs w:val="28"/>
          <w:lang w:val="uk-UA"/>
        </w:rPr>
      </w:pPr>
    </w:p>
    <w:p w:rsidR="003B76F6" w:rsidRPr="005F5367" w:rsidRDefault="003B76F6" w:rsidP="00FB1F4B">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2.2.4 </w:t>
      </w:r>
      <w:r w:rsidRPr="005F5367">
        <w:rPr>
          <w:color w:val="000000" w:themeColor="text1"/>
          <w:sz w:val="28"/>
          <w:szCs w:val="28"/>
          <w:lang w:val="uk-UA"/>
        </w:rPr>
        <w:tab/>
      </w:r>
      <w:r w:rsidR="000B2B99" w:rsidRPr="005F5367">
        <w:rPr>
          <w:color w:val="000000" w:themeColor="text1"/>
          <w:sz w:val="28"/>
          <w:szCs w:val="28"/>
          <w:lang w:val="uk-UA"/>
        </w:rPr>
        <w:t>Програма реабілітації для осіб зускладненими формами остеохондрозу</w:t>
      </w:r>
    </w:p>
    <w:p w:rsidR="003B76F6" w:rsidRPr="005F5367" w:rsidRDefault="003B76F6" w:rsidP="00FB1F4B">
      <w:pPr>
        <w:widowControl w:val="0"/>
        <w:spacing w:line="360" w:lineRule="auto"/>
        <w:ind w:firstLine="709"/>
        <w:jc w:val="both"/>
        <w:rPr>
          <w:color w:val="000000" w:themeColor="text1"/>
          <w:sz w:val="28"/>
          <w:szCs w:val="28"/>
          <w:lang w:val="uk-UA"/>
        </w:rPr>
      </w:pPr>
    </w:p>
    <w:p w:rsidR="003B76F6" w:rsidRPr="005F5367" w:rsidRDefault="003B76F6" w:rsidP="00FB1F4B">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Глибоке вивчення різноманітних теорій відносно механізмів дії масажних та мануальних технік на організм, а також існування вели</w:t>
      </w:r>
      <w:r w:rsidR="005279B9" w:rsidRPr="005F5367">
        <w:rPr>
          <w:color w:val="000000" w:themeColor="text1"/>
          <w:sz w:val="28"/>
          <w:szCs w:val="28"/>
          <w:lang w:val="uk-UA"/>
        </w:rPr>
        <w:t>к</w:t>
      </w:r>
      <w:r w:rsidRPr="005F5367">
        <w:rPr>
          <w:color w:val="000000" w:themeColor="text1"/>
          <w:sz w:val="28"/>
          <w:szCs w:val="28"/>
          <w:lang w:val="uk-UA"/>
        </w:rPr>
        <w:t>ої кількості різних методичних підходів і технік масажу привели автора до</w:t>
      </w:r>
      <w:r w:rsidR="00724A09" w:rsidRPr="005F5367">
        <w:rPr>
          <w:color w:val="000000" w:themeColor="text1"/>
          <w:sz w:val="28"/>
          <w:szCs w:val="28"/>
          <w:lang w:val="uk-UA"/>
        </w:rPr>
        <w:t> </w:t>
      </w:r>
      <w:r w:rsidRPr="005F5367">
        <w:rPr>
          <w:color w:val="000000" w:themeColor="text1"/>
          <w:sz w:val="28"/>
          <w:szCs w:val="28"/>
          <w:lang w:val="uk-UA"/>
        </w:rPr>
        <w:t xml:space="preserve">створення системи, в яку входять елементи </w:t>
      </w:r>
      <w:r w:rsidR="005279B9" w:rsidRPr="005F5367">
        <w:rPr>
          <w:color w:val="000000" w:themeColor="text1"/>
          <w:sz w:val="28"/>
          <w:szCs w:val="28"/>
          <w:lang w:val="uk-UA"/>
        </w:rPr>
        <w:t>м’якотканинноїосте</w:t>
      </w:r>
      <w:r w:rsidR="00BD61D6" w:rsidRPr="005F5367">
        <w:rPr>
          <w:color w:val="000000" w:themeColor="text1"/>
          <w:sz w:val="28"/>
          <w:szCs w:val="28"/>
          <w:lang w:val="uk-UA"/>
        </w:rPr>
        <w:t>о</w:t>
      </w:r>
      <w:r w:rsidR="005279B9" w:rsidRPr="005F5367">
        <w:rPr>
          <w:color w:val="000000" w:themeColor="text1"/>
          <w:sz w:val="28"/>
          <w:szCs w:val="28"/>
          <w:lang w:val="uk-UA"/>
        </w:rPr>
        <w:t>патичної</w:t>
      </w:r>
      <w:r w:rsidRPr="005F5367">
        <w:rPr>
          <w:color w:val="000000" w:themeColor="text1"/>
          <w:sz w:val="28"/>
          <w:szCs w:val="28"/>
          <w:lang w:val="uk-UA"/>
        </w:rPr>
        <w:t>техніки його виконання.</w:t>
      </w:r>
    </w:p>
    <w:p w:rsidR="003B76F6" w:rsidRPr="005F5367" w:rsidRDefault="003B76F6" w:rsidP="00FB1F4B">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lastRenderedPageBreak/>
        <w:t>Корекція проводиться після проведеного класичного масажу для розігріву м’язів, покращення крово</w:t>
      </w:r>
      <w:r w:rsidR="00724A09" w:rsidRPr="005F5367">
        <w:rPr>
          <w:color w:val="000000" w:themeColor="text1"/>
          <w:sz w:val="28"/>
          <w:szCs w:val="28"/>
          <w:lang w:val="uk-UA"/>
        </w:rPr>
        <w:t>-</w:t>
      </w:r>
      <w:r w:rsidRPr="005F5367">
        <w:rPr>
          <w:color w:val="000000" w:themeColor="text1"/>
          <w:sz w:val="28"/>
          <w:szCs w:val="28"/>
          <w:lang w:val="uk-UA"/>
        </w:rPr>
        <w:t xml:space="preserve"> та лімфообігу. Проводиться корекція кожного відділу хребта по черзі згори донизу.</w:t>
      </w:r>
    </w:p>
    <w:p w:rsidR="003B76F6" w:rsidRPr="005F5367" w:rsidRDefault="003B76F6" w:rsidP="00FB1F4B">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Найбільш розповсюдженими засобами біомеханічної корекції, які ми застосовували при остеохондрозі хребта наших пацієнтів є:</w:t>
      </w:r>
    </w:p>
    <w:p w:rsidR="003B76F6" w:rsidRPr="005F5367" w:rsidRDefault="003B76F6" w:rsidP="00FB1F4B">
      <w:pPr>
        <w:pStyle w:val="ad"/>
        <w:widowControl w:val="0"/>
        <w:numPr>
          <w:ilvl w:val="0"/>
          <w:numId w:val="7"/>
        </w:numPr>
        <w:tabs>
          <w:tab w:val="left" w:pos="284"/>
        </w:tabs>
        <w:spacing w:after="0" w:line="360" w:lineRule="auto"/>
        <w:ind w:left="0" w:firstLine="709"/>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Прийом з використанням м’язової енергії</w:t>
      </w:r>
      <w:r w:rsidR="007C5DD5" w:rsidRPr="005F5367">
        <w:rPr>
          <w:rFonts w:ascii="Times New Roman" w:hAnsi="Times New Roman" w:cs="Times New Roman"/>
          <w:color w:val="000000" w:themeColor="text1"/>
          <w:sz w:val="28"/>
          <w:szCs w:val="28"/>
          <w:lang w:val="uk-UA"/>
        </w:rPr>
        <w:t>, що</w:t>
      </w:r>
      <w:r w:rsidRPr="005F5367">
        <w:rPr>
          <w:rFonts w:ascii="Times New Roman" w:hAnsi="Times New Roman" w:cs="Times New Roman"/>
          <w:color w:val="000000" w:themeColor="text1"/>
          <w:sz w:val="28"/>
          <w:szCs w:val="28"/>
          <w:lang w:val="uk-UA"/>
        </w:rPr>
        <w:t xml:space="preserve"> полягає в дії м’яза-антагоніста </w:t>
      </w:r>
      <w:r w:rsidR="00F273E2" w:rsidRPr="005F5367">
        <w:rPr>
          <w:rFonts w:ascii="Times New Roman" w:hAnsi="Times New Roman" w:cs="Times New Roman"/>
          <w:color w:val="000000" w:themeColor="text1"/>
          <w:sz w:val="28"/>
          <w:szCs w:val="28"/>
          <w:lang w:val="uk-UA"/>
        </w:rPr>
        <w:t>та</w:t>
      </w:r>
      <w:r w:rsidRPr="005F5367">
        <w:rPr>
          <w:rFonts w:ascii="Times New Roman" w:hAnsi="Times New Roman" w:cs="Times New Roman"/>
          <w:color w:val="000000" w:themeColor="text1"/>
          <w:sz w:val="28"/>
          <w:szCs w:val="28"/>
          <w:lang w:val="uk-UA"/>
        </w:rPr>
        <w:t xml:space="preserve"> додає супротив за дуже точною траєкторією, після чого іде </w:t>
      </w:r>
      <w:r w:rsidR="00F273E2" w:rsidRPr="005F5367">
        <w:rPr>
          <w:rFonts w:ascii="Times New Roman" w:hAnsi="Times New Roman" w:cs="Times New Roman"/>
          <w:color w:val="000000" w:themeColor="text1"/>
          <w:sz w:val="28"/>
          <w:szCs w:val="28"/>
          <w:lang w:val="uk-UA"/>
        </w:rPr>
        <w:br/>
      </w:r>
      <w:r w:rsidRPr="005F5367">
        <w:rPr>
          <w:rFonts w:ascii="Times New Roman" w:hAnsi="Times New Roman" w:cs="Times New Roman"/>
          <w:color w:val="000000" w:themeColor="text1"/>
          <w:sz w:val="28"/>
          <w:szCs w:val="28"/>
          <w:lang w:val="uk-UA"/>
        </w:rPr>
        <w:t>фаза розслаблення з наступним збільшенням амплітуди руху враженого суглобу;</w:t>
      </w:r>
    </w:p>
    <w:p w:rsidR="003B76F6" w:rsidRPr="005F5367" w:rsidRDefault="003B76F6" w:rsidP="00FB1F4B">
      <w:pPr>
        <w:pStyle w:val="ad"/>
        <w:widowControl w:val="0"/>
        <w:numPr>
          <w:ilvl w:val="0"/>
          <w:numId w:val="7"/>
        </w:numPr>
        <w:tabs>
          <w:tab w:val="left" w:pos="284"/>
        </w:tabs>
        <w:spacing w:after="0" w:line="360" w:lineRule="auto"/>
        <w:ind w:left="0" w:firstLine="709"/>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Декооптація або примусове розширення суглобної щілини, відносяться до прямого способу нормалізації. Після декопатції суглоба іде фаза переднапруги, потім траст-маніпуляційний поштовх, що виконується з</w:t>
      </w:r>
      <w:r w:rsidR="00F273E2" w:rsidRPr="005F5367">
        <w:rPr>
          <w:rFonts w:ascii="Times New Roman" w:hAnsi="Times New Roman" w:cs="Times New Roman"/>
          <w:color w:val="000000" w:themeColor="text1"/>
          <w:sz w:val="28"/>
          <w:szCs w:val="28"/>
          <w:lang w:val="uk-UA"/>
        </w:rPr>
        <w:t> </w:t>
      </w:r>
      <w:r w:rsidRPr="005F5367">
        <w:rPr>
          <w:rFonts w:ascii="Times New Roman" w:hAnsi="Times New Roman" w:cs="Times New Roman"/>
          <w:color w:val="000000" w:themeColor="text1"/>
          <w:sz w:val="28"/>
          <w:szCs w:val="28"/>
          <w:lang w:val="uk-UA"/>
        </w:rPr>
        <w:t>малою амплітудою і з високою швидкістю;</w:t>
      </w:r>
    </w:p>
    <w:p w:rsidR="003B76F6" w:rsidRPr="005F5367" w:rsidRDefault="003B76F6" w:rsidP="00FB1F4B">
      <w:pPr>
        <w:pStyle w:val="ad"/>
        <w:widowControl w:val="0"/>
        <w:numPr>
          <w:ilvl w:val="0"/>
          <w:numId w:val="7"/>
        </w:numPr>
        <w:tabs>
          <w:tab w:val="left" w:pos="284"/>
        </w:tabs>
        <w:spacing w:after="0" w:line="360" w:lineRule="auto"/>
        <w:ind w:left="0" w:firstLine="709"/>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Компресія або примусове зближення суглобних поверх</w:t>
      </w:r>
      <w:r w:rsidR="00F273E2" w:rsidRPr="005F5367">
        <w:rPr>
          <w:rFonts w:ascii="Times New Roman" w:hAnsi="Times New Roman" w:cs="Times New Roman"/>
          <w:color w:val="000000" w:themeColor="text1"/>
          <w:sz w:val="28"/>
          <w:szCs w:val="28"/>
          <w:lang w:val="uk-UA"/>
        </w:rPr>
        <w:t>онь</w:t>
      </w:r>
      <w:r w:rsidRPr="005F5367">
        <w:rPr>
          <w:rFonts w:ascii="Times New Roman" w:hAnsi="Times New Roman" w:cs="Times New Roman"/>
          <w:color w:val="000000" w:themeColor="text1"/>
          <w:sz w:val="28"/>
          <w:szCs w:val="28"/>
          <w:lang w:val="uk-UA"/>
        </w:rPr>
        <w:t>. Після нетривалого періоду компресії іде направлений маніпуляційний поштовх на інтерлінію суглоба;</w:t>
      </w:r>
    </w:p>
    <w:p w:rsidR="003B76F6" w:rsidRPr="005F5367" w:rsidRDefault="003B76F6" w:rsidP="00FB1F4B">
      <w:pPr>
        <w:pStyle w:val="ad"/>
        <w:widowControl w:val="0"/>
        <w:numPr>
          <w:ilvl w:val="0"/>
          <w:numId w:val="7"/>
        </w:numPr>
        <w:tabs>
          <w:tab w:val="left" w:pos="284"/>
        </w:tabs>
        <w:spacing w:after="0" w:line="360" w:lineRule="auto"/>
        <w:ind w:left="0" w:firstLine="709"/>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Масаж з’єднувальнотканинний: лікування хвороби внутрішніх органів впливом на їх шкірну проекцію;</w:t>
      </w:r>
    </w:p>
    <w:p w:rsidR="003B76F6" w:rsidRPr="005F5367" w:rsidRDefault="003B76F6" w:rsidP="00FB1F4B">
      <w:pPr>
        <w:pStyle w:val="ad"/>
        <w:widowControl w:val="0"/>
        <w:numPr>
          <w:ilvl w:val="0"/>
          <w:numId w:val="7"/>
        </w:numPr>
        <w:tabs>
          <w:tab w:val="left" w:pos="284"/>
        </w:tabs>
        <w:spacing w:after="0" w:line="360" w:lineRule="auto"/>
        <w:ind w:left="0" w:firstLine="709"/>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Терапія хворобливих м’язових ущільнень;</w:t>
      </w:r>
    </w:p>
    <w:p w:rsidR="003B76F6" w:rsidRPr="005F5367" w:rsidRDefault="003B76F6" w:rsidP="00FB1F4B">
      <w:pPr>
        <w:pStyle w:val="ad"/>
        <w:widowControl w:val="0"/>
        <w:numPr>
          <w:ilvl w:val="0"/>
          <w:numId w:val="7"/>
        </w:numPr>
        <w:tabs>
          <w:tab w:val="left" w:pos="284"/>
        </w:tabs>
        <w:spacing w:after="0" w:line="360" w:lineRule="auto"/>
        <w:ind w:left="0" w:firstLine="709"/>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Міофасціальний реліз впливу на хребет.</w:t>
      </w:r>
    </w:p>
    <w:p w:rsidR="001C36DC" w:rsidRDefault="003B76F6" w:rsidP="00FB1F4B">
      <w:pPr>
        <w:pStyle w:val="ad"/>
        <w:widowControl w:val="0"/>
        <w:spacing w:after="0" w:line="360" w:lineRule="auto"/>
        <w:ind w:left="0" w:firstLine="709"/>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Вплив на кістково-суглобні елементи хребта не може здійснюватися без впливу на м’язово-зв’язковий апарат хребта. Зміни в хреб</w:t>
      </w:r>
      <w:r w:rsidR="00F273E2" w:rsidRPr="005F5367">
        <w:rPr>
          <w:rFonts w:ascii="Times New Roman" w:hAnsi="Times New Roman" w:cs="Times New Roman"/>
          <w:color w:val="000000" w:themeColor="text1"/>
          <w:sz w:val="28"/>
          <w:szCs w:val="28"/>
          <w:lang w:val="uk-UA"/>
        </w:rPr>
        <w:t>це</w:t>
      </w:r>
      <w:r w:rsidRPr="005F5367">
        <w:rPr>
          <w:rFonts w:ascii="Times New Roman" w:hAnsi="Times New Roman" w:cs="Times New Roman"/>
          <w:color w:val="000000" w:themeColor="text1"/>
          <w:sz w:val="28"/>
          <w:szCs w:val="28"/>
          <w:lang w:val="uk-UA"/>
        </w:rPr>
        <w:t xml:space="preserve">вих дисках і суглобах відбувається паралельно зі змінами в м’язово-зв’язковому апараті хребта. Патологічні зміни паравертебральних м’язів в різних групах неоднакові: якщо з одного боку хребта є збільшений тонус м’язів (гіпертонус), то з протилежного боку спостерігається знижений тонус (гіпотонус) який при довготривалих порушеннях переходить в атрофію. </w:t>
      </w:r>
    </w:p>
    <w:p w:rsidR="003B76F6" w:rsidRPr="005F5367" w:rsidRDefault="003B76F6" w:rsidP="00FB1F4B">
      <w:pPr>
        <w:pStyle w:val="ad"/>
        <w:widowControl w:val="0"/>
        <w:spacing w:after="0" w:line="360" w:lineRule="auto"/>
        <w:ind w:left="0" w:firstLine="709"/>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Ступінь атрофії або гіпертрофії м’язів залежить від тривалості і стану дегенеративного процесу, наявності або відсутності компр</w:t>
      </w:r>
      <w:r w:rsidR="00F273E2" w:rsidRPr="005F5367">
        <w:rPr>
          <w:rFonts w:ascii="Times New Roman" w:hAnsi="Times New Roman" w:cs="Times New Roman"/>
          <w:color w:val="000000" w:themeColor="text1"/>
          <w:sz w:val="28"/>
          <w:szCs w:val="28"/>
          <w:lang w:val="uk-UA"/>
        </w:rPr>
        <w:t>есії</w:t>
      </w:r>
      <w:r w:rsidRPr="005F5367">
        <w:rPr>
          <w:rFonts w:ascii="Times New Roman" w:hAnsi="Times New Roman" w:cs="Times New Roman"/>
          <w:color w:val="000000" w:themeColor="text1"/>
          <w:sz w:val="28"/>
          <w:szCs w:val="28"/>
          <w:lang w:val="uk-UA"/>
        </w:rPr>
        <w:t xml:space="preserve"> нервів і судин в</w:t>
      </w:r>
      <w:r w:rsidR="001C36DC">
        <w:rPr>
          <w:rFonts w:ascii="Times New Roman" w:hAnsi="Times New Roman" w:cs="Times New Roman"/>
          <w:color w:val="000000" w:themeColor="text1"/>
          <w:sz w:val="28"/>
          <w:szCs w:val="28"/>
          <w:lang w:val="uk-UA"/>
        </w:rPr>
        <w:t> </w:t>
      </w:r>
      <w:r w:rsidRPr="005F5367">
        <w:rPr>
          <w:rFonts w:ascii="Times New Roman" w:hAnsi="Times New Roman" w:cs="Times New Roman"/>
          <w:color w:val="000000" w:themeColor="text1"/>
          <w:sz w:val="28"/>
          <w:szCs w:val="28"/>
          <w:lang w:val="uk-UA"/>
        </w:rPr>
        <w:t>міжхребцевих отворах, а</w:t>
      </w:r>
      <w:r w:rsidR="00F273E2" w:rsidRPr="005F5367">
        <w:rPr>
          <w:rFonts w:ascii="Times New Roman" w:hAnsi="Times New Roman" w:cs="Times New Roman"/>
          <w:color w:val="000000" w:themeColor="text1"/>
          <w:sz w:val="28"/>
          <w:szCs w:val="28"/>
          <w:lang w:val="uk-UA"/>
        </w:rPr>
        <w:t> </w:t>
      </w:r>
      <w:r w:rsidRPr="005F5367">
        <w:rPr>
          <w:rFonts w:ascii="Times New Roman" w:hAnsi="Times New Roman" w:cs="Times New Roman"/>
          <w:color w:val="000000" w:themeColor="text1"/>
          <w:sz w:val="28"/>
          <w:szCs w:val="28"/>
          <w:lang w:val="uk-UA"/>
        </w:rPr>
        <w:t xml:space="preserve">також від інших моментів, які викликають </w:t>
      </w:r>
      <w:r w:rsidRPr="005F5367">
        <w:rPr>
          <w:rFonts w:ascii="Times New Roman" w:hAnsi="Times New Roman" w:cs="Times New Roman"/>
          <w:color w:val="000000" w:themeColor="text1"/>
          <w:sz w:val="28"/>
          <w:szCs w:val="28"/>
          <w:lang w:val="uk-UA"/>
        </w:rPr>
        <w:lastRenderedPageBreak/>
        <w:t>патологічний процес. М’язи від</w:t>
      </w:r>
      <w:r w:rsidR="00F273E2" w:rsidRPr="005F5367">
        <w:rPr>
          <w:rFonts w:ascii="Times New Roman" w:hAnsi="Times New Roman" w:cs="Times New Roman"/>
          <w:color w:val="000000" w:themeColor="text1"/>
          <w:sz w:val="28"/>
          <w:szCs w:val="28"/>
          <w:lang w:val="uk-UA"/>
        </w:rPr>
        <w:t> </w:t>
      </w:r>
      <w:r w:rsidRPr="005F5367">
        <w:rPr>
          <w:rFonts w:ascii="Times New Roman" w:hAnsi="Times New Roman" w:cs="Times New Roman"/>
          <w:color w:val="000000" w:themeColor="text1"/>
          <w:sz w:val="28"/>
          <w:szCs w:val="28"/>
          <w:lang w:val="uk-UA"/>
        </w:rPr>
        <w:t>довготривалого тонічного скорочення піддаються дегенеративним змінам, які характерні для фіброзу.</w:t>
      </w:r>
    </w:p>
    <w:p w:rsidR="003B76F6" w:rsidRPr="005F5367" w:rsidRDefault="003B76F6" w:rsidP="00FB1F4B">
      <w:pPr>
        <w:pStyle w:val="ad"/>
        <w:widowControl w:val="0"/>
        <w:spacing w:after="0" w:line="360" w:lineRule="auto"/>
        <w:ind w:left="0" w:firstLine="709"/>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Ми враховували, що гіпомобільність, яка викликана фіброзними змінами в м’язово-зв’язковому апараті хребта клінічно проявляється:</w:t>
      </w:r>
    </w:p>
    <w:p w:rsidR="003B76F6" w:rsidRPr="005F5367" w:rsidRDefault="003B76F6" w:rsidP="00FB1F4B">
      <w:pPr>
        <w:pStyle w:val="ad"/>
        <w:widowControl w:val="0"/>
        <w:numPr>
          <w:ilvl w:val="0"/>
          <w:numId w:val="8"/>
        </w:numPr>
        <w:spacing w:after="0" w:line="360" w:lineRule="auto"/>
        <w:ind w:left="0" w:firstLine="709"/>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Наявністю бол</w:t>
      </w:r>
      <w:r w:rsidR="00F273E2" w:rsidRPr="005F5367">
        <w:rPr>
          <w:rFonts w:ascii="Times New Roman" w:hAnsi="Times New Roman" w:cs="Times New Roman"/>
          <w:color w:val="000000" w:themeColor="text1"/>
          <w:sz w:val="28"/>
          <w:szCs w:val="28"/>
          <w:lang w:val="uk-UA"/>
        </w:rPr>
        <w:t>і</w:t>
      </w:r>
      <w:r w:rsidRPr="005F5367">
        <w:rPr>
          <w:rFonts w:ascii="Times New Roman" w:hAnsi="Times New Roman" w:cs="Times New Roman"/>
          <w:color w:val="000000" w:themeColor="text1"/>
          <w:sz w:val="28"/>
          <w:szCs w:val="28"/>
          <w:lang w:val="uk-UA"/>
        </w:rPr>
        <w:t xml:space="preserve"> та дискомфорту в ураженій ділянці;</w:t>
      </w:r>
    </w:p>
    <w:p w:rsidR="003B76F6" w:rsidRPr="005F5367" w:rsidRDefault="003B76F6" w:rsidP="00FB1F4B">
      <w:pPr>
        <w:pStyle w:val="ad"/>
        <w:widowControl w:val="0"/>
        <w:numPr>
          <w:ilvl w:val="0"/>
          <w:numId w:val="8"/>
        </w:numPr>
        <w:spacing w:after="0" w:line="360" w:lineRule="auto"/>
        <w:ind w:left="0" w:firstLine="709"/>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Обмеженням або відсутністю рухів в ураженому руховому сегменті;</w:t>
      </w:r>
    </w:p>
    <w:p w:rsidR="003B76F6" w:rsidRPr="005F5367" w:rsidRDefault="003B76F6" w:rsidP="00FB1F4B">
      <w:pPr>
        <w:pStyle w:val="ad"/>
        <w:widowControl w:val="0"/>
        <w:numPr>
          <w:ilvl w:val="0"/>
          <w:numId w:val="8"/>
        </w:numPr>
        <w:spacing w:after="0" w:line="360" w:lineRule="auto"/>
        <w:ind w:left="0" w:firstLine="709"/>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Пальпаторно визначається ущільнення фіброзної консистенції з</w:t>
      </w:r>
      <w:r w:rsidR="00F273E2" w:rsidRPr="005F5367">
        <w:rPr>
          <w:rFonts w:ascii="Times New Roman" w:hAnsi="Times New Roman" w:cs="Times New Roman"/>
          <w:color w:val="000000" w:themeColor="text1"/>
          <w:sz w:val="28"/>
          <w:szCs w:val="28"/>
          <w:lang w:val="uk-UA"/>
        </w:rPr>
        <w:t> </w:t>
      </w:r>
      <w:r w:rsidRPr="005F5367">
        <w:rPr>
          <w:rFonts w:ascii="Times New Roman" w:hAnsi="Times New Roman" w:cs="Times New Roman"/>
          <w:color w:val="000000" w:themeColor="text1"/>
          <w:sz w:val="28"/>
          <w:szCs w:val="28"/>
          <w:lang w:val="uk-UA"/>
        </w:rPr>
        <w:t>чіткими кордонами у вигляді тяжів і шнурів.</w:t>
      </w:r>
    </w:p>
    <w:p w:rsidR="003B76F6" w:rsidRPr="005F5367" w:rsidRDefault="003B76F6" w:rsidP="00FB1F4B">
      <w:pPr>
        <w:pStyle w:val="ad"/>
        <w:widowControl w:val="0"/>
        <w:spacing w:after="0" w:line="360" w:lineRule="auto"/>
        <w:ind w:left="0" w:firstLine="709"/>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Імпульсний вплив на елементи хребцево-рухового сегменту (ХРС) викликає крім механічної реакції рефлекторно-руховий ефект на сегментарному і підсегментарному рівнях. Потік імпульсів від м’язів, зв’язок, капсул суглобів через мозкові структури впливає на багато органів. Реакція організму на тракційно-імпульсний вплив залежить не тільки від декомпресії корінцевих та спинальних структур хребта, а і від рефлекторних реакцій, які</w:t>
      </w:r>
      <w:r w:rsidR="001C36DC">
        <w:rPr>
          <w:rFonts w:ascii="Times New Roman" w:hAnsi="Times New Roman" w:cs="Times New Roman"/>
          <w:color w:val="000000" w:themeColor="text1"/>
          <w:sz w:val="28"/>
          <w:szCs w:val="28"/>
          <w:lang w:val="uk-UA"/>
        </w:rPr>
        <w:t> </w:t>
      </w:r>
      <w:r w:rsidRPr="005F5367">
        <w:rPr>
          <w:rFonts w:ascii="Times New Roman" w:hAnsi="Times New Roman" w:cs="Times New Roman"/>
          <w:color w:val="000000" w:themeColor="text1"/>
          <w:sz w:val="28"/>
          <w:szCs w:val="28"/>
          <w:lang w:val="uk-UA"/>
        </w:rPr>
        <w:t xml:space="preserve">формуються в якості відповіді на подразнення рецепторів ураженого </w:t>
      </w:r>
      <w:r w:rsidR="001C36DC">
        <w:rPr>
          <w:rFonts w:ascii="Times New Roman" w:hAnsi="Times New Roman" w:cs="Times New Roman"/>
          <w:color w:val="000000" w:themeColor="text1"/>
          <w:sz w:val="28"/>
          <w:szCs w:val="28"/>
          <w:lang w:val="uk-UA"/>
        </w:rPr>
        <w:t>хребцево-рухового сегменту (</w:t>
      </w:r>
      <w:r w:rsidRPr="005F5367">
        <w:rPr>
          <w:rFonts w:ascii="Times New Roman" w:hAnsi="Times New Roman" w:cs="Times New Roman"/>
          <w:color w:val="000000" w:themeColor="text1"/>
          <w:sz w:val="28"/>
          <w:szCs w:val="28"/>
          <w:lang w:val="uk-UA"/>
        </w:rPr>
        <w:t>ХРС</w:t>
      </w:r>
      <w:r w:rsidR="001C36DC">
        <w:rPr>
          <w:rFonts w:ascii="Times New Roman" w:hAnsi="Times New Roman" w:cs="Times New Roman"/>
          <w:color w:val="000000" w:themeColor="text1"/>
          <w:sz w:val="28"/>
          <w:szCs w:val="28"/>
          <w:lang w:val="uk-UA"/>
        </w:rPr>
        <w:t>)</w:t>
      </w:r>
      <w:r w:rsidRPr="005F5367">
        <w:rPr>
          <w:rFonts w:ascii="Times New Roman" w:hAnsi="Times New Roman" w:cs="Times New Roman"/>
          <w:color w:val="000000" w:themeColor="text1"/>
          <w:sz w:val="28"/>
          <w:szCs w:val="28"/>
          <w:lang w:val="uk-UA"/>
        </w:rPr>
        <w:t>. Взаємозв’язок змін в хребті, м’язах та</w:t>
      </w:r>
      <w:r w:rsidR="001C36DC">
        <w:rPr>
          <w:rFonts w:ascii="Times New Roman" w:hAnsi="Times New Roman" w:cs="Times New Roman"/>
          <w:color w:val="000000" w:themeColor="text1"/>
          <w:sz w:val="28"/>
          <w:szCs w:val="28"/>
          <w:lang w:val="uk-UA"/>
        </w:rPr>
        <w:t> </w:t>
      </w:r>
      <w:r w:rsidRPr="005F5367">
        <w:rPr>
          <w:rFonts w:ascii="Times New Roman" w:hAnsi="Times New Roman" w:cs="Times New Roman"/>
          <w:color w:val="000000" w:themeColor="text1"/>
          <w:sz w:val="28"/>
          <w:szCs w:val="28"/>
          <w:lang w:val="uk-UA"/>
        </w:rPr>
        <w:t>внутрішніх органах пояснюється полідендритною будовою соматичних аферентних нейронів і наявністю в вегетативних нервових вузлах поліфункціональних аферентних нейронів, дендрити яких здійснюють одночасну аференцію судинної, кісткової, м’язової тканини і внутрішніх органів.</w:t>
      </w:r>
    </w:p>
    <w:p w:rsidR="003B76F6" w:rsidRPr="005F5367" w:rsidRDefault="003B76F6" w:rsidP="00FB1F4B">
      <w:pPr>
        <w:pStyle w:val="ad"/>
        <w:widowControl w:val="0"/>
        <w:spacing w:after="0" w:line="360" w:lineRule="auto"/>
        <w:ind w:left="0" w:firstLine="709"/>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При корекції поперково-крижового відділу хребта пацієнта вкладали на</w:t>
      </w:r>
      <w:r w:rsidR="001C36DC">
        <w:rPr>
          <w:rFonts w:ascii="Times New Roman" w:hAnsi="Times New Roman" w:cs="Times New Roman"/>
          <w:color w:val="000000" w:themeColor="text1"/>
          <w:sz w:val="28"/>
          <w:szCs w:val="28"/>
          <w:lang w:val="uk-UA"/>
        </w:rPr>
        <w:t> </w:t>
      </w:r>
      <w:r w:rsidRPr="005F5367">
        <w:rPr>
          <w:rFonts w:ascii="Times New Roman" w:hAnsi="Times New Roman" w:cs="Times New Roman"/>
          <w:color w:val="000000" w:themeColor="text1"/>
          <w:sz w:val="28"/>
          <w:szCs w:val="28"/>
          <w:lang w:val="uk-UA"/>
        </w:rPr>
        <w:t>масажний стіл, під живіт обов’язково підкладали подушку або валик, для</w:t>
      </w:r>
      <w:r w:rsidR="001C36DC">
        <w:rPr>
          <w:rFonts w:ascii="Times New Roman" w:hAnsi="Times New Roman" w:cs="Times New Roman"/>
          <w:color w:val="000000" w:themeColor="text1"/>
          <w:sz w:val="28"/>
          <w:szCs w:val="28"/>
          <w:lang w:val="uk-UA"/>
        </w:rPr>
        <w:t> </w:t>
      </w:r>
      <w:r w:rsidRPr="005F5367">
        <w:rPr>
          <w:rFonts w:ascii="Times New Roman" w:hAnsi="Times New Roman" w:cs="Times New Roman"/>
          <w:color w:val="000000" w:themeColor="text1"/>
          <w:sz w:val="28"/>
          <w:szCs w:val="28"/>
          <w:lang w:val="uk-UA"/>
        </w:rPr>
        <w:t xml:space="preserve">максимального </w:t>
      </w:r>
      <w:r w:rsidR="00F273E2" w:rsidRPr="005F5367">
        <w:rPr>
          <w:rFonts w:ascii="Times New Roman" w:hAnsi="Times New Roman" w:cs="Times New Roman"/>
          <w:color w:val="000000" w:themeColor="text1"/>
          <w:sz w:val="28"/>
          <w:szCs w:val="28"/>
          <w:lang w:val="uk-UA"/>
        </w:rPr>
        <w:t>зменшення</w:t>
      </w:r>
      <w:r w:rsidRPr="005F5367">
        <w:rPr>
          <w:rFonts w:ascii="Times New Roman" w:hAnsi="Times New Roman" w:cs="Times New Roman"/>
          <w:color w:val="000000" w:themeColor="text1"/>
          <w:sz w:val="28"/>
          <w:szCs w:val="28"/>
          <w:lang w:val="uk-UA"/>
        </w:rPr>
        <w:t xml:space="preserve"> поперекового лордозу.</w:t>
      </w:r>
    </w:p>
    <w:p w:rsidR="003B76F6" w:rsidRPr="005F5367" w:rsidRDefault="003B76F6" w:rsidP="00FB1F4B">
      <w:pPr>
        <w:pStyle w:val="ad"/>
        <w:widowControl w:val="0"/>
        <w:spacing w:after="0" w:line="360" w:lineRule="auto"/>
        <w:ind w:left="0" w:firstLine="709"/>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Пальпаторно визначали викривлення поперково-крижового відділу, щоб в першу чергу усунути його, а вже потім роз’єднувались міжхребцеві щілини і доводили їх до норми. В більшості випадків біль супроводжується защемленням нервових корінців.</w:t>
      </w:r>
    </w:p>
    <w:p w:rsidR="003B76F6" w:rsidRPr="005F5367" w:rsidRDefault="003B76F6" w:rsidP="00FB1F4B">
      <w:pPr>
        <w:pStyle w:val="ad"/>
        <w:widowControl w:val="0"/>
        <w:spacing w:after="0" w:line="360" w:lineRule="auto"/>
        <w:ind w:left="0" w:firstLine="709"/>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 xml:space="preserve">Працюємо цілеспрямовано на тому сегменті, де відбулося защемлення. </w:t>
      </w:r>
      <w:r w:rsidRPr="005F5367">
        <w:rPr>
          <w:rFonts w:ascii="Times New Roman" w:hAnsi="Times New Roman" w:cs="Times New Roman"/>
          <w:color w:val="000000" w:themeColor="text1"/>
          <w:sz w:val="28"/>
          <w:szCs w:val="28"/>
          <w:lang w:val="uk-UA"/>
        </w:rPr>
        <w:lastRenderedPageBreak/>
        <w:t>Роздвигаємо потрібну щілину, робимо розворот пальцями від хворого боку до</w:t>
      </w:r>
      <w:r w:rsidR="00526199" w:rsidRPr="005F5367">
        <w:rPr>
          <w:rFonts w:ascii="Times New Roman" w:hAnsi="Times New Roman" w:cs="Times New Roman"/>
          <w:color w:val="000000" w:themeColor="text1"/>
          <w:sz w:val="28"/>
          <w:szCs w:val="28"/>
          <w:lang w:val="uk-UA"/>
        </w:rPr>
        <w:t> </w:t>
      </w:r>
      <w:r w:rsidRPr="005F5367">
        <w:rPr>
          <w:rFonts w:ascii="Times New Roman" w:hAnsi="Times New Roman" w:cs="Times New Roman"/>
          <w:color w:val="000000" w:themeColor="text1"/>
          <w:sz w:val="28"/>
          <w:szCs w:val="28"/>
          <w:lang w:val="uk-UA"/>
        </w:rPr>
        <w:t xml:space="preserve">вісі хребта, завжди піднімаючи поперечні відростки. Після кількох роздвиганьпальпаторно визначаємо відстань між хребцями, продовжуємо процедуру до повного зникнення болю. При цьому, контрольною точкою є вихід сідничного нерву в центрі сідниць. </w:t>
      </w:r>
    </w:p>
    <w:p w:rsidR="003B76F6" w:rsidRPr="005F5367" w:rsidRDefault="003B76F6" w:rsidP="00FB1F4B">
      <w:pPr>
        <w:pStyle w:val="ad"/>
        <w:widowControl w:val="0"/>
        <w:spacing w:after="0" w:line="360" w:lineRule="auto"/>
        <w:ind w:left="0" w:firstLine="709"/>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В контрольній точці відчуття болю буде зменшуватися, потім піде вглиб і, нарешті зовсім пропаде. Це свідчить про те, що нервовий корінець звільнився. Кожну процедуру продовжуємо до тих пір, поки не усунемо біль повністю. Для того, щоб біль не виникав знов, необхідно створити стан спокою нервовому корінцю за допомогою фіксуючого поясу.</w:t>
      </w:r>
    </w:p>
    <w:p w:rsidR="003B76F6" w:rsidRPr="005F5367" w:rsidRDefault="003B76F6" w:rsidP="00FB1F4B">
      <w:pPr>
        <w:pStyle w:val="ad"/>
        <w:widowControl w:val="0"/>
        <w:spacing w:after="0" w:line="360" w:lineRule="auto"/>
        <w:ind w:left="0" w:firstLine="709"/>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 xml:space="preserve">У поперково-крижовому відділі можуть бути бокові зміщення хребців, які перевіряються за діагоналлю (одна кисть накладається на нижні ребра, інша – на протилежне стегно і робиться ривок до вісі хребта, потім змінюємо положення кистей і знову робимо ривок). Якщо після такої перевірки у пацієнта не було болю, то бокове зміщення відсутнє. Тоді корекція виконується </w:t>
      </w:r>
      <w:r w:rsidR="001C36DC">
        <w:rPr>
          <w:rFonts w:ascii="Times New Roman" w:hAnsi="Times New Roman" w:cs="Times New Roman"/>
          <w:color w:val="000000" w:themeColor="text1"/>
          <w:sz w:val="28"/>
          <w:szCs w:val="28"/>
          <w:lang w:val="uk-UA"/>
        </w:rPr>
        <w:t>за</w:t>
      </w:r>
      <w:r w:rsidRPr="005F5367">
        <w:rPr>
          <w:rFonts w:ascii="Times New Roman" w:hAnsi="Times New Roman" w:cs="Times New Roman"/>
          <w:color w:val="000000" w:themeColor="text1"/>
          <w:sz w:val="28"/>
          <w:szCs w:val="28"/>
          <w:lang w:val="uk-UA"/>
        </w:rPr>
        <w:t>віс</w:t>
      </w:r>
      <w:r w:rsidR="001C36DC">
        <w:rPr>
          <w:rFonts w:ascii="Times New Roman" w:hAnsi="Times New Roman" w:cs="Times New Roman"/>
          <w:color w:val="000000" w:themeColor="text1"/>
          <w:sz w:val="28"/>
          <w:szCs w:val="28"/>
          <w:lang w:val="uk-UA"/>
        </w:rPr>
        <w:t>ью</w:t>
      </w:r>
      <w:r w:rsidRPr="005F5367">
        <w:rPr>
          <w:rFonts w:ascii="Times New Roman" w:hAnsi="Times New Roman" w:cs="Times New Roman"/>
          <w:color w:val="000000" w:themeColor="text1"/>
          <w:sz w:val="28"/>
          <w:szCs w:val="28"/>
          <w:lang w:val="uk-UA"/>
        </w:rPr>
        <w:t xml:space="preserve"> хребта.</w:t>
      </w:r>
    </w:p>
    <w:p w:rsidR="003B76F6" w:rsidRPr="005F5367" w:rsidRDefault="003B76F6" w:rsidP="00FB1F4B">
      <w:pPr>
        <w:pStyle w:val="ad"/>
        <w:widowControl w:val="0"/>
        <w:spacing w:after="0" w:line="360" w:lineRule="auto"/>
        <w:ind w:left="0" w:firstLine="709"/>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Корекцію в поперековому відділі хребта виконували на розтяжці, коли пацієнт руками підтягує до себе стіл, а його ноги закріплені за край столу.</w:t>
      </w:r>
    </w:p>
    <w:p w:rsidR="001C36DC" w:rsidRDefault="003B76F6" w:rsidP="00FB1F4B">
      <w:pPr>
        <w:pStyle w:val="ad"/>
        <w:widowControl w:val="0"/>
        <w:spacing w:after="0" w:line="360" w:lineRule="auto"/>
        <w:ind w:left="0" w:firstLine="709"/>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Враховували, що крижовий відділ найбільш міцний у всьому хребті, в ньому п’ять хребців, що зрослися між собою і становлять міцний моноліт. Однак є міжхребцеві щілини вздовж вісі хребта, які заповнені хрящовими дисками. В нормі при пальпації ці щілини ледь відчутні, а при патології пальпуються глибокі щілини. Виникає така патологія під час падінь на сідниці. Біль відчувається в литкових м</w:t>
      </w:r>
      <w:r w:rsidR="000B2B99" w:rsidRPr="005F5367">
        <w:rPr>
          <w:rFonts w:ascii="Times New Roman" w:hAnsi="Times New Roman" w:cs="Times New Roman"/>
          <w:color w:val="000000" w:themeColor="text1"/>
          <w:sz w:val="28"/>
          <w:szCs w:val="28"/>
          <w:lang w:val="uk-UA"/>
        </w:rPr>
        <w:t>’</w:t>
      </w:r>
      <w:r w:rsidRPr="005F5367">
        <w:rPr>
          <w:rFonts w:ascii="Times New Roman" w:hAnsi="Times New Roman" w:cs="Times New Roman"/>
          <w:color w:val="000000" w:themeColor="text1"/>
          <w:sz w:val="28"/>
          <w:szCs w:val="28"/>
          <w:lang w:val="uk-UA"/>
        </w:rPr>
        <w:t xml:space="preserve">язах та ступні. </w:t>
      </w:r>
    </w:p>
    <w:p w:rsidR="003B76F6" w:rsidRPr="005F5367" w:rsidRDefault="003B76F6" w:rsidP="00FB1F4B">
      <w:pPr>
        <w:pStyle w:val="ad"/>
        <w:widowControl w:val="0"/>
        <w:spacing w:after="0" w:line="360" w:lineRule="auto"/>
        <w:ind w:left="0" w:firstLine="709"/>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 xml:space="preserve">При корекції роздвигаємоміжхребцеві щілини і диски стають на місце. Біль зникає миттєво, піднімаючись догори до місця защемлення нервового корінця. Потім натискаємо на місця виходу корінців, робимо розвороти «пальчиками» від хворого боку до вісі хребта. Якщо вся біль не зникає, </w:t>
      </w:r>
      <w:r w:rsidR="001C36DC">
        <w:rPr>
          <w:rFonts w:ascii="Times New Roman" w:hAnsi="Times New Roman" w:cs="Times New Roman"/>
          <w:color w:val="000000" w:themeColor="text1"/>
          <w:sz w:val="28"/>
          <w:szCs w:val="28"/>
          <w:lang w:val="uk-UA"/>
        </w:rPr>
        <w:br/>
      </w:r>
      <w:r w:rsidRPr="005F5367">
        <w:rPr>
          <w:rFonts w:ascii="Times New Roman" w:hAnsi="Times New Roman" w:cs="Times New Roman"/>
          <w:color w:val="000000" w:themeColor="text1"/>
          <w:sz w:val="28"/>
          <w:szCs w:val="28"/>
          <w:lang w:val="uk-UA"/>
        </w:rPr>
        <w:t>тоді застосовуєм постукування «човником» (складені разом обидві долоні). Ефект полягає в</w:t>
      </w:r>
      <w:r w:rsidR="000B2B99" w:rsidRPr="005F5367">
        <w:rPr>
          <w:rFonts w:ascii="Times New Roman" w:hAnsi="Times New Roman" w:cs="Times New Roman"/>
          <w:color w:val="000000" w:themeColor="text1"/>
          <w:sz w:val="28"/>
          <w:szCs w:val="28"/>
          <w:lang w:val="uk-UA"/>
        </w:rPr>
        <w:t> </w:t>
      </w:r>
      <w:r w:rsidRPr="005F5367">
        <w:rPr>
          <w:rFonts w:ascii="Times New Roman" w:hAnsi="Times New Roman" w:cs="Times New Roman"/>
          <w:color w:val="000000" w:themeColor="text1"/>
          <w:sz w:val="28"/>
          <w:szCs w:val="28"/>
          <w:lang w:val="uk-UA"/>
        </w:rPr>
        <w:t xml:space="preserve">тому, що відбувається вібромасаж одночасно у всьому </w:t>
      </w:r>
      <w:r w:rsidRPr="005F5367">
        <w:rPr>
          <w:rFonts w:ascii="Times New Roman" w:hAnsi="Times New Roman" w:cs="Times New Roman"/>
          <w:color w:val="000000" w:themeColor="text1"/>
          <w:sz w:val="28"/>
          <w:szCs w:val="28"/>
          <w:lang w:val="uk-UA"/>
        </w:rPr>
        <w:lastRenderedPageBreak/>
        <w:t>поперково-крижовому відділі, під час якого звільнюються защемлені нервові корінці.</w:t>
      </w:r>
    </w:p>
    <w:p w:rsidR="003B76F6" w:rsidRPr="005F5367" w:rsidRDefault="003B76F6" w:rsidP="00FB1F4B">
      <w:pPr>
        <w:pStyle w:val="ad"/>
        <w:widowControl w:val="0"/>
        <w:spacing w:after="0" w:line="360" w:lineRule="auto"/>
        <w:ind w:left="0" w:firstLine="709"/>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При більших проблемах відбувається викривлення крижі, тоді її вирівнюють еластичними «пальчиками» і «долонею», за допомогою вібрацій і</w:t>
      </w:r>
      <w:r w:rsidR="000B2B99" w:rsidRPr="005F5367">
        <w:rPr>
          <w:rFonts w:ascii="Times New Roman" w:hAnsi="Times New Roman" w:cs="Times New Roman"/>
          <w:color w:val="000000" w:themeColor="text1"/>
          <w:sz w:val="28"/>
          <w:szCs w:val="28"/>
          <w:lang w:val="uk-UA"/>
        </w:rPr>
        <w:t> </w:t>
      </w:r>
      <w:r w:rsidRPr="005F5367">
        <w:rPr>
          <w:rFonts w:ascii="Times New Roman" w:hAnsi="Times New Roman" w:cs="Times New Roman"/>
          <w:color w:val="000000" w:themeColor="text1"/>
          <w:sz w:val="28"/>
          <w:szCs w:val="28"/>
          <w:lang w:val="uk-UA"/>
        </w:rPr>
        <w:t>постукувань молоточком з нашого набору.</w:t>
      </w:r>
    </w:p>
    <w:p w:rsidR="003B76F6" w:rsidRPr="005F5367" w:rsidRDefault="003B76F6" w:rsidP="00FB1F4B">
      <w:pPr>
        <w:pStyle w:val="ad"/>
        <w:widowControl w:val="0"/>
        <w:spacing w:after="0" w:line="360" w:lineRule="auto"/>
        <w:ind w:left="0" w:firstLine="709"/>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У крижовому відділі міжхребцеві щілини важко пальпуються, якщо нема патології. При лікуванні необхідно добиватися, щоб міжхрецеві щілини були заповнені хрящовими дисками і знаходились в одній площині з</w:t>
      </w:r>
      <w:r w:rsidR="000B2B99" w:rsidRPr="005F5367">
        <w:rPr>
          <w:rFonts w:ascii="Times New Roman" w:hAnsi="Times New Roman" w:cs="Times New Roman"/>
          <w:color w:val="000000" w:themeColor="text1"/>
          <w:sz w:val="28"/>
          <w:szCs w:val="28"/>
          <w:lang w:val="uk-UA"/>
        </w:rPr>
        <w:t> </w:t>
      </w:r>
      <w:r w:rsidRPr="005F5367">
        <w:rPr>
          <w:rFonts w:ascii="Times New Roman" w:hAnsi="Times New Roman" w:cs="Times New Roman"/>
          <w:color w:val="000000" w:themeColor="text1"/>
          <w:sz w:val="28"/>
          <w:szCs w:val="28"/>
          <w:lang w:val="uk-UA"/>
        </w:rPr>
        <w:t>хребцями. Якщо необхідно звертати увагу на викривлення всього тазу, висоту клубових кісток і при необхідності вирівнювати ці перекоси. Найбільш ефективно відбувається вирівнювання тазу під час впливу на сідничні бугори з боку сідниць.</w:t>
      </w:r>
    </w:p>
    <w:p w:rsidR="003B76F6" w:rsidRPr="005F5367" w:rsidRDefault="003B76F6" w:rsidP="00FB1F4B">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Запропонована комплексна програма реабілітації передбачала:</w:t>
      </w:r>
    </w:p>
    <w:p w:rsidR="003B76F6" w:rsidRPr="005F5367" w:rsidRDefault="003B76F6" w:rsidP="00FB1F4B">
      <w:pPr>
        <w:pStyle w:val="ad"/>
        <w:widowControl w:val="0"/>
        <w:numPr>
          <w:ilvl w:val="0"/>
          <w:numId w:val="9"/>
        </w:numPr>
        <w:spacing w:after="0" w:line="360" w:lineRule="auto"/>
        <w:ind w:left="0" w:firstLine="709"/>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 xml:space="preserve">обстеження та опитування для визначення функціональних порушень та глибини ураження опорно-рухового апарату; </w:t>
      </w:r>
    </w:p>
    <w:p w:rsidR="003B76F6" w:rsidRPr="005F5367" w:rsidRDefault="003B76F6" w:rsidP="00FB1F4B">
      <w:pPr>
        <w:pStyle w:val="ad"/>
        <w:widowControl w:val="0"/>
        <w:numPr>
          <w:ilvl w:val="0"/>
          <w:numId w:val="9"/>
        </w:numPr>
        <w:spacing w:after="0" w:line="360" w:lineRule="auto"/>
        <w:ind w:left="0" w:firstLine="709"/>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 xml:space="preserve">реабілітаційний прогноз; </w:t>
      </w:r>
    </w:p>
    <w:p w:rsidR="003B76F6" w:rsidRPr="005F5367" w:rsidRDefault="003B76F6" w:rsidP="00FB1F4B">
      <w:pPr>
        <w:pStyle w:val="ad"/>
        <w:widowControl w:val="0"/>
        <w:numPr>
          <w:ilvl w:val="0"/>
          <w:numId w:val="9"/>
        </w:numPr>
        <w:spacing w:after="0" w:line="360" w:lineRule="auto"/>
        <w:ind w:left="0" w:firstLine="709"/>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 xml:space="preserve">планування реабілітаційного процесу; </w:t>
      </w:r>
    </w:p>
    <w:p w:rsidR="003B76F6" w:rsidRPr="005F5367" w:rsidRDefault="003B76F6" w:rsidP="00FB1F4B">
      <w:pPr>
        <w:pStyle w:val="ad"/>
        <w:widowControl w:val="0"/>
        <w:numPr>
          <w:ilvl w:val="0"/>
          <w:numId w:val="9"/>
        </w:numPr>
        <w:spacing w:after="0" w:line="360" w:lineRule="auto"/>
        <w:ind w:left="0" w:firstLine="709"/>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 xml:space="preserve">реабілітаційне втручання та оцінку результатів. </w:t>
      </w:r>
    </w:p>
    <w:p w:rsidR="003B76F6" w:rsidRPr="005F5367" w:rsidRDefault="003B76F6" w:rsidP="00FB1F4B">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Реабілітаційний прогноз залежав від форми, ступеня та давнини ураження опорно-рухового апарату при остеохондрозі хребта та передбачав можливий рівень та швидкість (кількість сеансів) усунення. </w:t>
      </w:r>
    </w:p>
    <w:p w:rsidR="003B76F6" w:rsidRPr="005F5367" w:rsidRDefault="003B76F6" w:rsidP="00FB1F4B">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Плануванням визначався рівень та динаміка зміни на</w:t>
      </w:r>
      <w:r w:rsidR="00526199" w:rsidRPr="005F5367">
        <w:rPr>
          <w:color w:val="000000" w:themeColor="text1"/>
          <w:sz w:val="28"/>
          <w:szCs w:val="28"/>
          <w:lang w:val="uk-UA"/>
        </w:rPr>
        <w:t>вантаження</w:t>
      </w:r>
      <w:r w:rsidRPr="005F5367">
        <w:rPr>
          <w:color w:val="000000" w:themeColor="text1"/>
          <w:sz w:val="28"/>
          <w:szCs w:val="28"/>
          <w:lang w:val="uk-UA"/>
        </w:rPr>
        <w:t xml:space="preserve"> при здійсненні реабілітаційного втручання. </w:t>
      </w:r>
    </w:p>
    <w:p w:rsidR="003B76F6" w:rsidRPr="005F5367" w:rsidRDefault="003B76F6" w:rsidP="00FB1F4B">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Реабілітаційне втручання було спрямовано на вирішення наступних завдань: усунення гіпертонус</w:t>
      </w:r>
      <w:r w:rsidR="00526199" w:rsidRPr="005F5367">
        <w:rPr>
          <w:color w:val="000000" w:themeColor="text1"/>
          <w:sz w:val="28"/>
          <w:szCs w:val="28"/>
          <w:lang w:val="uk-UA"/>
        </w:rPr>
        <w:t>а</w:t>
      </w:r>
      <w:r w:rsidRPr="005F5367">
        <w:rPr>
          <w:color w:val="000000" w:themeColor="text1"/>
          <w:sz w:val="28"/>
          <w:szCs w:val="28"/>
          <w:lang w:val="uk-UA"/>
        </w:rPr>
        <w:t xml:space="preserve"> м’язів, що був причинений остеохондрозом хребта, та приведення їх у нормальний тонус. Усунення больового синдрому під час проведення масажу (при механічному впливі на м’язи) та іррадіації. Усунення болю у повсякденні, що є наслідком неврологічних проявів.</w:t>
      </w:r>
    </w:p>
    <w:p w:rsidR="003B76F6" w:rsidRPr="005F5367" w:rsidRDefault="003B76F6" w:rsidP="00FB1F4B">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Визначення загального ступеню фізичного навантаження при проведенні </w:t>
      </w:r>
      <w:r w:rsidR="00526199" w:rsidRPr="005F5367">
        <w:rPr>
          <w:color w:val="000000" w:themeColor="text1"/>
          <w:sz w:val="28"/>
          <w:szCs w:val="28"/>
          <w:lang w:val="uk-UA"/>
        </w:rPr>
        <w:t xml:space="preserve">комплексу </w:t>
      </w:r>
      <w:r w:rsidRPr="005F5367">
        <w:rPr>
          <w:color w:val="000000" w:themeColor="text1"/>
          <w:sz w:val="28"/>
          <w:szCs w:val="28"/>
          <w:lang w:val="uk-UA"/>
        </w:rPr>
        <w:t xml:space="preserve">реабілітаційних заходів, та навантаження при </w:t>
      </w:r>
      <w:r w:rsidRPr="005F5367">
        <w:rPr>
          <w:color w:val="000000" w:themeColor="text1"/>
          <w:sz w:val="28"/>
          <w:szCs w:val="28"/>
          <w:lang w:val="uk-UA"/>
        </w:rPr>
        <w:lastRenderedPageBreak/>
        <w:t>кожному окремому сенсі масажу здійснювалося із урахуванням факторів, які його обмежують.</w:t>
      </w:r>
    </w:p>
    <w:p w:rsidR="003B76F6" w:rsidRPr="005F5367" w:rsidRDefault="003B76F6" w:rsidP="00FB1F4B">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При визначенні загального ступеню фізичного навантаження враховувались такі фактори, як больовий поріг, глибина та давнина ураження опорно-рухового апарату. При визначенні навантаження при кожному окремому  сенсі масажу враховувався стан м’язів після попереднього масажу (біль від крипатури), та динаміка змін у показниках функціонального стану опорно-рухового апарату (полегшення чи загострення після попереднього масажу).</w:t>
      </w:r>
    </w:p>
    <w:p w:rsidR="003B76F6" w:rsidRPr="005F5367" w:rsidRDefault="003B76F6" w:rsidP="00FB1F4B">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Програмою контрольної групи була звичайна система масажу та </w:t>
      </w:r>
      <w:r w:rsidR="004600C7" w:rsidRPr="005F5367">
        <w:rPr>
          <w:color w:val="000000" w:themeColor="text1"/>
          <w:sz w:val="28"/>
          <w:szCs w:val="28"/>
          <w:lang w:val="uk-UA"/>
        </w:rPr>
        <w:t xml:space="preserve">функціональні </w:t>
      </w:r>
      <w:r w:rsidRPr="005F5367">
        <w:rPr>
          <w:color w:val="000000" w:themeColor="text1"/>
          <w:sz w:val="28"/>
          <w:szCs w:val="28"/>
          <w:lang w:val="uk-UA"/>
        </w:rPr>
        <w:t xml:space="preserve">вправи. Всі ці вправи в першу чергу спрямовані на збільшення гнучкості хребта у всіх його сегментах, тому що рухливість хребцевого сегменту є однією з основних умов нормального живлення міжхребцевого диску </w:t>
      </w:r>
      <w:r w:rsidRPr="005F5367">
        <w:rPr>
          <w:color w:val="000000" w:themeColor="text1"/>
          <w:sz w:val="28"/>
          <w:szCs w:val="28"/>
          <w:shd w:val="clear" w:color="auto" w:fill="FFFFFF"/>
          <w:lang w:val="uk-UA"/>
        </w:rPr>
        <w:t>[59, 60]</w:t>
      </w:r>
      <w:r w:rsidRPr="005F5367">
        <w:rPr>
          <w:rFonts w:eastAsia="Calibri"/>
          <w:color w:val="000000" w:themeColor="text1"/>
          <w:sz w:val="28"/>
          <w:szCs w:val="28"/>
          <w:lang w:val="uk-UA"/>
        </w:rPr>
        <w:t>.</w:t>
      </w:r>
    </w:p>
    <w:p w:rsidR="003B76F6" w:rsidRPr="005F5367" w:rsidRDefault="003B76F6" w:rsidP="00FB1F4B">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До складу системи масажу входили елементи таких технік, як класичний масаж (поліпшення кровообігу, усуваються болі, напруга, набряклість і</w:t>
      </w:r>
      <w:r w:rsidR="00BC5D81" w:rsidRPr="005F5367">
        <w:rPr>
          <w:color w:val="000000" w:themeColor="text1"/>
          <w:sz w:val="28"/>
          <w:szCs w:val="28"/>
          <w:lang w:val="uk-UA"/>
        </w:rPr>
        <w:t> </w:t>
      </w:r>
      <w:r w:rsidRPr="005F5367">
        <w:rPr>
          <w:color w:val="000000" w:themeColor="text1"/>
          <w:sz w:val="28"/>
          <w:szCs w:val="28"/>
          <w:lang w:val="uk-UA"/>
        </w:rPr>
        <w:t>скутість в м’язах, покращуються терморегулюючі процеси),  періостальний (чинить дію на змінені хворобливі точки, які мають рефлекторний зв’язок з</w:t>
      </w:r>
      <w:r w:rsidR="00BC5D81" w:rsidRPr="005F5367">
        <w:rPr>
          <w:color w:val="000000" w:themeColor="text1"/>
          <w:sz w:val="28"/>
          <w:szCs w:val="28"/>
          <w:lang w:val="uk-UA"/>
        </w:rPr>
        <w:t> </w:t>
      </w:r>
      <w:r w:rsidRPr="005F5367">
        <w:rPr>
          <w:color w:val="000000" w:themeColor="text1"/>
          <w:sz w:val="28"/>
          <w:szCs w:val="28"/>
          <w:lang w:val="uk-UA"/>
        </w:rPr>
        <w:t xml:space="preserve">різними органами та зонами. </w:t>
      </w:r>
    </w:p>
    <w:p w:rsidR="003B76F6" w:rsidRPr="005F5367" w:rsidRDefault="003B76F6" w:rsidP="00FB1F4B">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Завдяки наявності пасивного елементу у вправах виходить досягнути значного рівня потужності у виконанні вправ, при цьому завдяки максимальному контролю зі сторони реабілітолога виконання є достатньо безпечним. Крім того, завдяки тому, що виконання вправ починається одразу після масажу, на розігріті м’язи, виконувати вправи пацієнту значно легше</w:t>
      </w:r>
      <w:r w:rsidR="00BC5D81" w:rsidRPr="005F5367">
        <w:rPr>
          <w:color w:val="000000" w:themeColor="text1"/>
          <w:sz w:val="28"/>
          <w:szCs w:val="28"/>
          <w:lang w:val="uk-UA"/>
        </w:rPr>
        <w:t>,</w:t>
      </w:r>
      <w:r w:rsidRPr="005F5367">
        <w:rPr>
          <w:color w:val="000000" w:themeColor="text1"/>
          <w:sz w:val="28"/>
          <w:szCs w:val="28"/>
          <w:lang w:val="uk-UA"/>
        </w:rPr>
        <w:t xml:space="preserve"> а</w:t>
      </w:r>
      <w:r w:rsidR="00BC5D81" w:rsidRPr="005F5367">
        <w:rPr>
          <w:color w:val="000000" w:themeColor="text1"/>
          <w:sz w:val="28"/>
          <w:szCs w:val="28"/>
          <w:lang w:val="uk-UA"/>
        </w:rPr>
        <w:t> </w:t>
      </w:r>
      <w:r w:rsidRPr="005F5367">
        <w:rPr>
          <w:color w:val="000000" w:themeColor="text1"/>
          <w:sz w:val="28"/>
          <w:szCs w:val="28"/>
          <w:lang w:val="uk-UA"/>
        </w:rPr>
        <w:t xml:space="preserve">ефект від них більший, тому що диск та зв’язки здобувають більше живильних речовин через збільшений кровообіг у м’язах </w:t>
      </w:r>
      <w:r w:rsidRPr="005F5367">
        <w:rPr>
          <w:color w:val="000000" w:themeColor="text1"/>
          <w:sz w:val="28"/>
          <w:szCs w:val="28"/>
          <w:shd w:val="clear" w:color="auto" w:fill="FFFFFF"/>
          <w:lang w:val="uk-UA"/>
        </w:rPr>
        <w:t>[31, 38]</w:t>
      </w:r>
      <w:r w:rsidRPr="005F5367">
        <w:rPr>
          <w:rFonts w:eastAsia="Calibri"/>
          <w:color w:val="000000" w:themeColor="text1"/>
          <w:sz w:val="28"/>
          <w:szCs w:val="28"/>
          <w:lang w:val="uk-UA"/>
        </w:rPr>
        <w:t>.</w:t>
      </w:r>
    </w:p>
    <w:p w:rsidR="003B76F6" w:rsidRPr="005F5367" w:rsidRDefault="003B76F6" w:rsidP="00FB1F4B">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Повний курс реабілітації основної групи включав 10 сеансів масажу за</w:t>
      </w:r>
      <w:r w:rsidR="001409FE">
        <w:rPr>
          <w:color w:val="000000" w:themeColor="text1"/>
          <w:sz w:val="28"/>
          <w:szCs w:val="28"/>
          <w:lang w:val="uk-UA"/>
        </w:rPr>
        <w:t> </w:t>
      </w:r>
      <w:r w:rsidRPr="005F5367">
        <w:rPr>
          <w:color w:val="000000" w:themeColor="text1"/>
          <w:sz w:val="28"/>
          <w:szCs w:val="28"/>
          <w:lang w:val="uk-UA"/>
        </w:rPr>
        <w:t xml:space="preserve">методикою м’якотканинноїостеопатичної техніки – міофасціальний реліз, кожний тривалістю 40 хвилин. Повний курс реабілітації у контрольній групі включав 5 сеансів масажу тривалістю 40 хвилин та 5 сеансів масажу </w:t>
      </w:r>
      <w:r w:rsidRPr="005F5367">
        <w:rPr>
          <w:color w:val="000000" w:themeColor="text1"/>
          <w:sz w:val="28"/>
          <w:szCs w:val="28"/>
          <w:lang w:val="uk-UA"/>
        </w:rPr>
        <w:lastRenderedPageBreak/>
        <w:t>із</w:t>
      </w:r>
      <w:r w:rsidR="00BC5D81" w:rsidRPr="005F5367">
        <w:rPr>
          <w:color w:val="000000" w:themeColor="text1"/>
          <w:sz w:val="28"/>
          <w:szCs w:val="28"/>
          <w:lang w:val="uk-UA"/>
        </w:rPr>
        <w:t> </w:t>
      </w:r>
      <w:r w:rsidRPr="005F5367">
        <w:rPr>
          <w:color w:val="000000" w:themeColor="text1"/>
          <w:sz w:val="28"/>
          <w:szCs w:val="28"/>
          <w:lang w:val="uk-UA"/>
        </w:rPr>
        <w:t>вправами, тривалістю 60 хвилин. Сеанси проводились через день.</w:t>
      </w:r>
    </w:p>
    <w:p w:rsidR="003B76F6" w:rsidRPr="005F5367" w:rsidRDefault="003B76F6" w:rsidP="00FB1F4B">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Під час першого </w:t>
      </w:r>
      <w:r w:rsidR="00BC5D81" w:rsidRPr="005F5367">
        <w:rPr>
          <w:color w:val="000000" w:themeColor="text1"/>
          <w:sz w:val="28"/>
          <w:szCs w:val="28"/>
          <w:lang w:val="uk-UA"/>
        </w:rPr>
        <w:t xml:space="preserve">сеансу </w:t>
      </w:r>
      <w:r w:rsidRPr="005F5367">
        <w:rPr>
          <w:color w:val="000000" w:themeColor="text1"/>
          <w:sz w:val="28"/>
          <w:szCs w:val="28"/>
          <w:lang w:val="uk-UA"/>
        </w:rPr>
        <w:t>масажу ступінь навантаження була приблизно 50-60 % від рівню, який може стерпіти пацієнт. Це було зроблено для того, щоб не спровокувати загострення та уникнути надто великої кр</w:t>
      </w:r>
      <w:r w:rsidR="00E70D5E">
        <w:rPr>
          <w:color w:val="000000" w:themeColor="text1"/>
          <w:sz w:val="28"/>
          <w:szCs w:val="28"/>
          <w:lang w:val="uk-UA"/>
        </w:rPr>
        <w:t>е</w:t>
      </w:r>
      <w:r w:rsidRPr="005F5367">
        <w:rPr>
          <w:color w:val="000000" w:themeColor="text1"/>
          <w:sz w:val="28"/>
          <w:szCs w:val="28"/>
          <w:lang w:val="uk-UA"/>
        </w:rPr>
        <w:t>патури</w:t>
      </w:r>
      <w:r w:rsidR="00BC5D81" w:rsidRPr="005F5367">
        <w:rPr>
          <w:color w:val="000000" w:themeColor="text1"/>
          <w:sz w:val="28"/>
          <w:szCs w:val="28"/>
          <w:lang w:val="uk-UA"/>
        </w:rPr>
        <w:t>серед</w:t>
      </w:r>
      <w:r w:rsidRPr="005F5367">
        <w:rPr>
          <w:color w:val="000000" w:themeColor="text1"/>
          <w:sz w:val="28"/>
          <w:szCs w:val="28"/>
          <w:lang w:val="uk-UA"/>
        </w:rPr>
        <w:t xml:space="preserve"> пацієнтів. </w:t>
      </w:r>
    </w:p>
    <w:p w:rsidR="003B76F6" w:rsidRPr="005F5367" w:rsidRDefault="003B76F6" w:rsidP="00FB1F4B">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При другому </w:t>
      </w:r>
      <w:r w:rsidR="00BC5D81" w:rsidRPr="005F5367">
        <w:rPr>
          <w:color w:val="000000" w:themeColor="text1"/>
          <w:sz w:val="28"/>
          <w:szCs w:val="28"/>
          <w:lang w:val="uk-UA"/>
        </w:rPr>
        <w:t xml:space="preserve">сеансі </w:t>
      </w:r>
      <w:r w:rsidRPr="005F5367">
        <w:rPr>
          <w:color w:val="000000" w:themeColor="text1"/>
          <w:sz w:val="28"/>
          <w:szCs w:val="28"/>
          <w:lang w:val="uk-UA"/>
        </w:rPr>
        <w:t>масаж</w:t>
      </w:r>
      <w:r w:rsidR="00BC5D81" w:rsidRPr="005F5367">
        <w:rPr>
          <w:color w:val="000000" w:themeColor="text1"/>
          <w:sz w:val="28"/>
          <w:szCs w:val="28"/>
          <w:lang w:val="uk-UA"/>
        </w:rPr>
        <w:t>у</w:t>
      </w:r>
      <w:r w:rsidRPr="005F5367">
        <w:rPr>
          <w:color w:val="000000" w:themeColor="text1"/>
          <w:sz w:val="28"/>
          <w:szCs w:val="28"/>
          <w:lang w:val="uk-UA"/>
        </w:rPr>
        <w:t xml:space="preserve"> ступінь навантаження знижалась до 20-30 %, тому, що мала місце достатньо велика крепатура, яка спричиняла біль при механічній дії на м’язи. Програма масажу при другому сеансі базувалась в</w:t>
      </w:r>
      <w:r w:rsidR="00BC5D81" w:rsidRPr="005F5367">
        <w:rPr>
          <w:color w:val="000000" w:themeColor="text1"/>
          <w:sz w:val="28"/>
          <w:szCs w:val="28"/>
          <w:lang w:val="uk-UA"/>
        </w:rPr>
        <w:t> </w:t>
      </w:r>
      <w:r w:rsidRPr="005F5367">
        <w:rPr>
          <w:color w:val="000000" w:themeColor="text1"/>
          <w:sz w:val="28"/>
          <w:szCs w:val="28"/>
          <w:lang w:val="uk-UA"/>
        </w:rPr>
        <w:t>основному на класичній та лімфодренажні</w:t>
      </w:r>
      <w:r w:rsidR="00C25569">
        <w:rPr>
          <w:color w:val="000000" w:themeColor="text1"/>
          <w:sz w:val="28"/>
          <w:szCs w:val="28"/>
          <w:lang w:val="uk-UA"/>
        </w:rPr>
        <w:t>й</w:t>
      </w:r>
      <w:r w:rsidRPr="005F5367">
        <w:rPr>
          <w:color w:val="000000" w:themeColor="text1"/>
          <w:sz w:val="28"/>
          <w:szCs w:val="28"/>
          <w:lang w:val="uk-UA"/>
        </w:rPr>
        <w:t xml:space="preserve"> техніці. Основна мета – усунення наслідків першого сеансу.</w:t>
      </w:r>
    </w:p>
    <w:p w:rsidR="003B76F6" w:rsidRPr="005F5367" w:rsidRDefault="003B76F6" w:rsidP="00FB1F4B">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Кожн</w:t>
      </w:r>
      <w:r w:rsidR="00BC5D81" w:rsidRPr="005F5367">
        <w:rPr>
          <w:color w:val="000000" w:themeColor="text1"/>
          <w:sz w:val="28"/>
          <w:szCs w:val="28"/>
          <w:lang w:val="uk-UA"/>
        </w:rPr>
        <w:t>ого</w:t>
      </w:r>
      <w:r w:rsidRPr="005F5367">
        <w:rPr>
          <w:color w:val="000000" w:themeColor="text1"/>
          <w:sz w:val="28"/>
          <w:szCs w:val="28"/>
          <w:lang w:val="uk-UA"/>
        </w:rPr>
        <w:t xml:space="preserve"> наступн</w:t>
      </w:r>
      <w:r w:rsidR="00BC5D81" w:rsidRPr="005F5367">
        <w:rPr>
          <w:color w:val="000000" w:themeColor="text1"/>
          <w:sz w:val="28"/>
          <w:szCs w:val="28"/>
          <w:lang w:val="uk-UA"/>
        </w:rPr>
        <w:t>ого</w:t>
      </w:r>
      <w:r w:rsidRPr="005F5367">
        <w:rPr>
          <w:color w:val="000000" w:themeColor="text1"/>
          <w:sz w:val="28"/>
          <w:szCs w:val="28"/>
          <w:lang w:val="uk-UA"/>
        </w:rPr>
        <w:t xml:space="preserve"> сеанс</w:t>
      </w:r>
      <w:r w:rsidR="00BC5D81" w:rsidRPr="005F5367">
        <w:rPr>
          <w:color w:val="000000" w:themeColor="text1"/>
          <w:sz w:val="28"/>
          <w:szCs w:val="28"/>
          <w:lang w:val="uk-UA"/>
        </w:rPr>
        <w:t>у масажу</w:t>
      </w:r>
      <w:r w:rsidRPr="005F5367">
        <w:rPr>
          <w:color w:val="000000" w:themeColor="text1"/>
          <w:sz w:val="28"/>
          <w:szCs w:val="28"/>
          <w:lang w:val="uk-UA"/>
        </w:rPr>
        <w:t xml:space="preserve"> ступінь навантаження постійно збільшувався (якщо не мали місця випадки загострень), та ставав максимальним на 9 сеансі.</w:t>
      </w:r>
    </w:p>
    <w:p w:rsidR="003B76F6" w:rsidRPr="005F5367" w:rsidRDefault="003B76F6" w:rsidP="00FB1F4B">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На 10 сеансі навантаження трошки зменшувалось, та складало приблизно 70-80</w:t>
      </w:r>
      <w:r w:rsidR="00C25569">
        <w:rPr>
          <w:color w:val="000000" w:themeColor="text1"/>
          <w:sz w:val="28"/>
          <w:szCs w:val="28"/>
          <w:lang w:val="uk-UA"/>
        </w:rPr>
        <w:t> </w:t>
      </w:r>
      <w:r w:rsidRPr="005F5367">
        <w:rPr>
          <w:color w:val="000000" w:themeColor="text1"/>
          <w:sz w:val="28"/>
          <w:szCs w:val="28"/>
          <w:lang w:val="uk-UA"/>
        </w:rPr>
        <w:t>%. Це було зроблено для того, щоб плавніше закінчити реабілітаційну програму.</w:t>
      </w:r>
    </w:p>
    <w:p w:rsidR="003B76F6" w:rsidRPr="005F5367" w:rsidRDefault="003B76F6" w:rsidP="00FB1F4B">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У контрольній групі на 4-6 сеансі, в залежності від стану пацієнта та динаміки процесу починали виконуватись вправи. Спочатку їх кількість складала 3 вправи а ступінь навантаження була дуже низька, а потім, з кожним сеансом кількість вправ та навантаження зростали до кінця реабілітаційної програми.</w:t>
      </w:r>
    </w:p>
    <w:p w:rsidR="003B76F6" w:rsidRPr="005F5367" w:rsidRDefault="003B76F6" w:rsidP="00FB1F4B">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При випадках, коли прояви остеохондрозу хребта були не сильно виражені та мали невелику давнину поліпшення наступало значно швидше </w:t>
      </w:r>
      <w:r w:rsidR="001409FE">
        <w:rPr>
          <w:color w:val="000000" w:themeColor="text1"/>
          <w:sz w:val="28"/>
          <w:szCs w:val="28"/>
          <w:lang w:val="uk-UA"/>
        </w:rPr>
        <w:br/>
      </w:r>
      <w:r w:rsidRPr="005F5367">
        <w:rPr>
          <w:color w:val="000000" w:themeColor="text1"/>
          <w:sz w:val="28"/>
          <w:szCs w:val="28"/>
          <w:lang w:val="uk-UA"/>
        </w:rPr>
        <w:t xml:space="preserve">(на 4-5 сеанс), ніж у випадках із сильними проявами, коли мав місце корінцевий ефект. Тут поліпшення наступало на 8-9 сеанс. </w:t>
      </w:r>
    </w:p>
    <w:p w:rsidR="003B76F6" w:rsidRPr="005F5367" w:rsidRDefault="003B76F6" w:rsidP="00FB1F4B">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До переваг досліджуваної м’якотканинноїостеопатичної техніки, </w:t>
      </w:r>
      <w:r w:rsidR="005D46C3" w:rsidRPr="005F5367">
        <w:rPr>
          <w:color w:val="000000" w:themeColor="text1"/>
          <w:sz w:val="28"/>
          <w:szCs w:val="28"/>
          <w:lang w:val="uk-UA"/>
        </w:rPr>
        <w:br/>
      </w:r>
      <w:r w:rsidRPr="005F5367">
        <w:rPr>
          <w:color w:val="000000" w:themeColor="text1"/>
          <w:sz w:val="28"/>
          <w:szCs w:val="28"/>
          <w:lang w:val="uk-UA"/>
        </w:rPr>
        <w:t xml:space="preserve">а саме міофасціального релізу (МФР), належить також можливість проводити короткі курси, які складають 4-8 сеансів </w:t>
      </w:r>
      <w:r w:rsidR="00BC5D81" w:rsidRPr="005F5367">
        <w:rPr>
          <w:color w:val="000000" w:themeColor="text1"/>
          <w:sz w:val="28"/>
          <w:szCs w:val="28"/>
          <w:lang w:val="uk-UA"/>
        </w:rPr>
        <w:t xml:space="preserve">масажу </w:t>
      </w:r>
      <w:r w:rsidRPr="005F5367">
        <w:rPr>
          <w:color w:val="000000" w:themeColor="text1"/>
          <w:sz w:val="28"/>
          <w:szCs w:val="28"/>
          <w:lang w:val="uk-UA"/>
        </w:rPr>
        <w:t xml:space="preserve">із періодичністю </w:t>
      </w:r>
      <w:r w:rsidR="005D46C3" w:rsidRPr="005F5367">
        <w:rPr>
          <w:color w:val="000000" w:themeColor="text1"/>
          <w:sz w:val="28"/>
          <w:szCs w:val="28"/>
          <w:lang w:val="uk-UA"/>
        </w:rPr>
        <w:br/>
      </w:r>
      <w:r w:rsidRPr="005F5367">
        <w:rPr>
          <w:color w:val="000000" w:themeColor="text1"/>
          <w:sz w:val="28"/>
          <w:szCs w:val="28"/>
          <w:lang w:val="uk-UA"/>
        </w:rPr>
        <w:t>1-2 сеанси на тиждень. Така система є раціональною, заощаджує кошти</w:t>
      </w:r>
      <w:r w:rsidR="00513EFB" w:rsidRPr="005F5367">
        <w:rPr>
          <w:color w:val="000000" w:themeColor="text1"/>
          <w:sz w:val="28"/>
          <w:szCs w:val="28"/>
          <w:lang w:val="uk-UA"/>
        </w:rPr>
        <w:t>,</w:t>
      </w:r>
      <w:r w:rsidRPr="005F5367">
        <w:rPr>
          <w:color w:val="000000" w:themeColor="text1"/>
          <w:sz w:val="28"/>
          <w:szCs w:val="28"/>
          <w:lang w:val="uk-UA"/>
        </w:rPr>
        <w:t xml:space="preserve"> час пацієнта</w:t>
      </w:r>
      <w:r w:rsidR="00513EFB" w:rsidRPr="005F5367">
        <w:rPr>
          <w:color w:val="000000" w:themeColor="text1"/>
          <w:sz w:val="28"/>
          <w:szCs w:val="28"/>
          <w:lang w:val="uk-UA"/>
        </w:rPr>
        <w:t xml:space="preserve"> та дозволяє відчути </w:t>
      </w:r>
      <w:r w:rsidR="00310220" w:rsidRPr="005F5367">
        <w:rPr>
          <w:color w:val="000000" w:themeColor="text1"/>
          <w:sz w:val="28"/>
          <w:szCs w:val="28"/>
          <w:lang w:val="uk-UA"/>
        </w:rPr>
        <w:t xml:space="preserve">позитивні </w:t>
      </w:r>
      <w:r w:rsidR="00513EFB" w:rsidRPr="005F5367">
        <w:rPr>
          <w:color w:val="000000" w:themeColor="text1"/>
          <w:sz w:val="28"/>
          <w:szCs w:val="28"/>
          <w:lang w:val="uk-UA"/>
        </w:rPr>
        <w:t>зміни з боку хреб</w:t>
      </w:r>
      <w:r w:rsidR="00310220" w:rsidRPr="005F5367">
        <w:rPr>
          <w:color w:val="000000" w:themeColor="text1"/>
          <w:sz w:val="28"/>
          <w:szCs w:val="28"/>
          <w:lang w:val="uk-UA"/>
        </w:rPr>
        <w:t>т</w:t>
      </w:r>
      <w:r w:rsidR="00513EFB" w:rsidRPr="005F5367">
        <w:rPr>
          <w:color w:val="000000" w:themeColor="text1"/>
          <w:sz w:val="28"/>
          <w:szCs w:val="28"/>
          <w:lang w:val="uk-UA"/>
        </w:rPr>
        <w:t>а</w:t>
      </w:r>
      <w:r w:rsidRPr="005F5367">
        <w:rPr>
          <w:color w:val="000000" w:themeColor="text1"/>
          <w:sz w:val="28"/>
          <w:szCs w:val="28"/>
          <w:lang w:val="uk-UA"/>
        </w:rPr>
        <w:t>.</w:t>
      </w:r>
    </w:p>
    <w:p w:rsidR="000B2B99" w:rsidRPr="005F5367" w:rsidRDefault="000B2B99" w:rsidP="00FB1F4B">
      <w:pPr>
        <w:widowControl w:val="0"/>
        <w:spacing w:line="360" w:lineRule="auto"/>
        <w:ind w:firstLine="709"/>
        <w:jc w:val="both"/>
        <w:rPr>
          <w:color w:val="000000" w:themeColor="text1"/>
          <w:sz w:val="28"/>
          <w:szCs w:val="28"/>
          <w:lang w:val="uk-UA"/>
        </w:rPr>
      </w:pPr>
    </w:p>
    <w:p w:rsidR="003B76F6" w:rsidRPr="005F5367" w:rsidRDefault="003B76F6" w:rsidP="00FB1F4B">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2.2.4. Методи математичної статистики</w:t>
      </w:r>
    </w:p>
    <w:p w:rsidR="003B76F6" w:rsidRPr="005F5367" w:rsidRDefault="003B76F6" w:rsidP="00FB1F4B">
      <w:pPr>
        <w:widowControl w:val="0"/>
        <w:spacing w:line="360" w:lineRule="auto"/>
        <w:ind w:firstLine="709"/>
        <w:jc w:val="both"/>
        <w:rPr>
          <w:color w:val="000000" w:themeColor="text1"/>
          <w:sz w:val="28"/>
          <w:szCs w:val="28"/>
          <w:lang w:val="uk-UA"/>
        </w:rPr>
      </w:pPr>
    </w:p>
    <w:p w:rsidR="003B76F6" w:rsidRPr="005F5367" w:rsidRDefault="003B76F6" w:rsidP="00FB1F4B">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Після отримання результатів тестування, всі дані були оброблені методами математичної статистики для розрахунку  таких показників:</w:t>
      </w:r>
    </w:p>
    <w:p w:rsidR="003B76F6" w:rsidRPr="005F5367" w:rsidRDefault="003B76F6" w:rsidP="00FB1F4B">
      <w:pPr>
        <w:pStyle w:val="ad"/>
        <w:widowControl w:val="0"/>
        <w:numPr>
          <w:ilvl w:val="0"/>
          <w:numId w:val="6"/>
        </w:numPr>
        <w:spacing w:after="0" w:line="360" w:lineRule="auto"/>
        <w:ind w:left="0" w:firstLine="709"/>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М (середня арифметична);</w:t>
      </w:r>
    </w:p>
    <w:p w:rsidR="003B76F6" w:rsidRPr="005F5367" w:rsidRDefault="003B76F6" w:rsidP="00FB1F4B">
      <w:pPr>
        <w:pStyle w:val="ad"/>
        <w:widowControl w:val="0"/>
        <w:numPr>
          <w:ilvl w:val="0"/>
          <w:numId w:val="6"/>
        </w:numPr>
        <w:spacing w:after="0" w:line="360" w:lineRule="auto"/>
        <w:ind w:left="0" w:firstLine="709"/>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 xml:space="preserve">δ (середнє квадратичне відхилення); </w:t>
      </w:r>
    </w:p>
    <w:p w:rsidR="003B76F6" w:rsidRPr="005F5367" w:rsidRDefault="003B76F6" w:rsidP="00FB1F4B">
      <w:pPr>
        <w:pStyle w:val="ad"/>
        <w:widowControl w:val="0"/>
        <w:numPr>
          <w:ilvl w:val="0"/>
          <w:numId w:val="6"/>
        </w:numPr>
        <w:spacing w:after="0" w:line="360" w:lineRule="auto"/>
        <w:ind w:left="0" w:firstLine="709"/>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m (помилка середньої арифметичної);</w:t>
      </w:r>
    </w:p>
    <w:p w:rsidR="003B76F6" w:rsidRPr="005F5367" w:rsidRDefault="003B76F6" w:rsidP="00FB1F4B">
      <w:pPr>
        <w:pStyle w:val="ad"/>
        <w:widowControl w:val="0"/>
        <w:numPr>
          <w:ilvl w:val="0"/>
          <w:numId w:val="6"/>
        </w:numPr>
        <w:spacing w:after="0" w:line="360" w:lineRule="auto"/>
        <w:ind w:left="0" w:firstLine="709"/>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t (критерій вірогідності Стьюдента).</w:t>
      </w:r>
    </w:p>
    <w:p w:rsidR="003B76F6" w:rsidRPr="005F5367" w:rsidRDefault="003B76F6" w:rsidP="00FB1F4B">
      <w:pPr>
        <w:widowControl w:val="0"/>
        <w:spacing w:line="360" w:lineRule="auto"/>
        <w:ind w:firstLine="709"/>
        <w:jc w:val="both"/>
        <w:rPr>
          <w:color w:val="000000" w:themeColor="text1"/>
          <w:sz w:val="28"/>
          <w:szCs w:val="28"/>
          <w:lang w:val="uk-UA"/>
        </w:rPr>
      </w:pPr>
    </w:p>
    <w:p w:rsidR="003B76F6" w:rsidRPr="005F5367" w:rsidRDefault="003B76F6" w:rsidP="00FB1F4B">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2.3</w:t>
      </w:r>
      <w:r w:rsidRPr="005F5367">
        <w:rPr>
          <w:color w:val="000000" w:themeColor="text1"/>
          <w:sz w:val="28"/>
          <w:szCs w:val="28"/>
          <w:lang w:val="uk-UA"/>
        </w:rPr>
        <w:tab/>
        <w:t xml:space="preserve"> Організація дослідження</w:t>
      </w:r>
    </w:p>
    <w:p w:rsidR="003B76F6" w:rsidRPr="005F5367" w:rsidRDefault="003B76F6" w:rsidP="00FB1F4B">
      <w:pPr>
        <w:widowControl w:val="0"/>
        <w:spacing w:line="360" w:lineRule="auto"/>
        <w:ind w:firstLine="709"/>
        <w:jc w:val="both"/>
        <w:rPr>
          <w:color w:val="000000" w:themeColor="text1"/>
          <w:sz w:val="28"/>
          <w:szCs w:val="28"/>
          <w:lang w:val="uk-UA"/>
        </w:rPr>
      </w:pPr>
    </w:p>
    <w:p w:rsidR="00CE184A" w:rsidRPr="00CE184A" w:rsidRDefault="000B2BCC" w:rsidP="00CE184A">
      <w:pPr>
        <w:spacing w:line="360" w:lineRule="auto"/>
        <w:ind w:firstLine="709"/>
        <w:jc w:val="both"/>
        <w:rPr>
          <w:color w:val="000000" w:themeColor="text1"/>
          <w:lang w:val="uk-UA"/>
        </w:rPr>
      </w:pPr>
      <w:r w:rsidRPr="005F5367">
        <w:rPr>
          <w:color w:val="000000" w:themeColor="text1"/>
          <w:sz w:val="28"/>
          <w:szCs w:val="28"/>
          <w:lang w:val="uk-UA"/>
        </w:rPr>
        <w:t>Відповідно до поставлених в роботі мети та завдань</w:t>
      </w:r>
      <w:r w:rsidR="00BF679F" w:rsidRPr="005F5367">
        <w:rPr>
          <w:color w:val="000000" w:themeColor="text1"/>
          <w:sz w:val="28"/>
          <w:szCs w:val="28"/>
        </w:rPr>
        <w:t xml:space="preserve"> дослідження</w:t>
      </w:r>
      <w:r w:rsidR="00CE184A" w:rsidRPr="00CE184A">
        <w:rPr>
          <w:color w:val="000000" w:themeColor="text1"/>
          <w:sz w:val="28"/>
          <w:szCs w:val="28"/>
          <w:lang w:val="uk-UA"/>
        </w:rPr>
        <w:t xml:space="preserve"> проводил</w:t>
      </w:r>
      <w:r w:rsidR="00BF679F" w:rsidRPr="005F5367">
        <w:rPr>
          <w:color w:val="000000" w:themeColor="text1"/>
          <w:sz w:val="28"/>
          <w:szCs w:val="28"/>
          <w:lang w:val="uk-UA"/>
        </w:rPr>
        <w:t>о</w:t>
      </w:r>
      <w:r w:rsidR="00CE184A" w:rsidRPr="00CE184A">
        <w:rPr>
          <w:color w:val="000000" w:themeColor="text1"/>
          <w:sz w:val="28"/>
          <w:szCs w:val="28"/>
          <w:lang w:val="uk-UA"/>
        </w:rPr>
        <w:t>сь з жовтня 20</w:t>
      </w:r>
      <w:r w:rsidRPr="005F5367">
        <w:rPr>
          <w:color w:val="000000" w:themeColor="text1"/>
          <w:sz w:val="28"/>
          <w:szCs w:val="28"/>
        </w:rPr>
        <w:t>20</w:t>
      </w:r>
      <w:r w:rsidR="00CE184A" w:rsidRPr="00CE184A">
        <w:rPr>
          <w:color w:val="000000" w:themeColor="text1"/>
          <w:sz w:val="28"/>
          <w:szCs w:val="28"/>
          <w:lang w:val="uk-UA"/>
        </w:rPr>
        <w:t xml:space="preserve"> по грудень 20</w:t>
      </w:r>
      <w:r w:rsidRPr="005F5367">
        <w:rPr>
          <w:color w:val="000000" w:themeColor="text1"/>
          <w:sz w:val="28"/>
          <w:szCs w:val="28"/>
          <w:lang w:val="uk-UA"/>
        </w:rPr>
        <w:t>21</w:t>
      </w:r>
      <w:r w:rsidR="00CE184A" w:rsidRPr="00CE184A">
        <w:rPr>
          <w:color w:val="000000" w:themeColor="text1"/>
          <w:sz w:val="28"/>
          <w:szCs w:val="28"/>
          <w:lang w:val="uk-UA"/>
        </w:rPr>
        <w:t xml:space="preserve"> року та складалось з трьох етапів. </w:t>
      </w:r>
    </w:p>
    <w:p w:rsidR="00CE184A" w:rsidRPr="00CE184A" w:rsidRDefault="00CE184A" w:rsidP="00CE184A">
      <w:pPr>
        <w:spacing w:line="360" w:lineRule="auto"/>
        <w:ind w:firstLine="709"/>
        <w:jc w:val="both"/>
        <w:rPr>
          <w:color w:val="000000" w:themeColor="text1"/>
          <w:lang w:val="uk-UA"/>
        </w:rPr>
      </w:pPr>
      <w:r w:rsidRPr="00CE184A">
        <w:rPr>
          <w:color w:val="000000" w:themeColor="text1"/>
          <w:sz w:val="28"/>
          <w:szCs w:val="28"/>
          <w:lang w:val="uk-UA"/>
        </w:rPr>
        <w:t>На першому етапі був проведени</w:t>
      </w:r>
      <w:r w:rsidR="000B2BCC" w:rsidRPr="005F5367">
        <w:rPr>
          <w:color w:val="000000" w:themeColor="text1"/>
          <w:sz w:val="28"/>
          <w:szCs w:val="28"/>
          <w:lang w:val="uk-UA"/>
        </w:rPr>
        <w:t>й</w:t>
      </w:r>
      <w:r w:rsidRPr="00CE184A">
        <w:rPr>
          <w:color w:val="000000" w:themeColor="text1"/>
          <w:sz w:val="28"/>
          <w:szCs w:val="28"/>
          <w:lang w:val="uk-UA"/>
        </w:rPr>
        <w:t xml:space="preserve"> аналіз і обробка літературних джерел. Нами було проаналізовано основні підходи до застосування засобів фізично</w:t>
      </w:r>
      <w:r w:rsidR="000B2BCC" w:rsidRPr="005F5367">
        <w:rPr>
          <w:color w:val="000000" w:themeColor="text1"/>
          <w:sz w:val="28"/>
          <w:szCs w:val="28"/>
          <w:lang w:val="uk-UA"/>
        </w:rPr>
        <w:t>ї</w:t>
      </w:r>
      <w:r w:rsidRPr="00CE184A">
        <w:rPr>
          <w:color w:val="000000" w:themeColor="text1"/>
          <w:sz w:val="28"/>
          <w:szCs w:val="28"/>
          <w:lang w:val="uk-UA"/>
        </w:rPr>
        <w:t xml:space="preserve"> терап</w:t>
      </w:r>
      <w:r w:rsidR="000B2BCC" w:rsidRPr="005F5367">
        <w:rPr>
          <w:color w:val="000000" w:themeColor="text1"/>
          <w:sz w:val="28"/>
          <w:szCs w:val="28"/>
          <w:lang w:val="uk-UA"/>
        </w:rPr>
        <w:t>ії</w:t>
      </w:r>
      <w:r w:rsidRPr="00CE184A">
        <w:rPr>
          <w:color w:val="000000" w:themeColor="text1"/>
          <w:sz w:val="28"/>
          <w:szCs w:val="28"/>
          <w:lang w:val="uk-UA"/>
        </w:rPr>
        <w:t xml:space="preserve"> при вертеброгенному синдромі попереково-крижового відділу хребта на тлі дегенеративно-дистрофічних уражень. </w:t>
      </w:r>
    </w:p>
    <w:p w:rsidR="00CE184A" w:rsidRPr="00CE184A" w:rsidRDefault="00CE184A" w:rsidP="00CE184A">
      <w:pPr>
        <w:spacing w:line="360" w:lineRule="auto"/>
        <w:ind w:firstLine="709"/>
        <w:jc w:val="both"/>
        <w:rPr>
          <w:color w:val="000000" w:themeColor="text1"/>
          <w:lang w:val="uk-UA"/>
        </w:rPr>
      </w:pPr>
      <w:r w:rsidRPr="00CE184A">
        <w:rPr>
          <w:color w:val="000000" w:themeColor="text1"/>
          <w:sz w:val="28"/>
          <w:szCs w:val="28"/>
          <w:lang w:val="uk-UA"/>
        </w:rPr>
        <w:t xml:space="preserve">На другому етапі було проведено первинне обстеження чоловіків на базі </w:t>
      </w:r>
      <w:r w:rsidR="0001035F" w:rsidRPr="005F5367">
        <w:rPr>
          <w:color w:val="000000" w:themeColor="text1"/>
          <w:sz w:val="28"/>
          <w:szCs w:val="28"/>
          <w:lang w:val="uk-UA"/>
        </w:rPr>
        <w:t>відділення реабілітації Обласної клінічної лікарні м. Запоріжжя.</w:t>
      </w:r>
      <w:r w:rsidRPr="00CE184A">
        <w:rPr>
          <w:color w:val="000000" w:themeColor="text1"/>
          <w:sz w:val="28"/>
          <w:szCs w:val="28"/>
          <w:lang w:val="uk-UA"/>
        </w:rPr>
        <w:t xml:space="preserve"> Складено програму фізично</w:t>
      </w:r>
      <w:r w:rsidR="00A24785" w:rsidRPr="005F5367">
        <w:rPr>
          <w:color w:val="000000" w:themeColor="text1"/>
          <w:sz w:val="28"/>
          <w:szCs w:val="28"/>
          <w:lang w:val="uk-UA"/>
        </w:rPr>
        <w:t>ї</w:t>
      </w:r>
      <w:r w:rsidRPr="00CE184A">
        <w:rPr>
          <w:color w:val="000000" w:themeColor="text1"/>
          <w:sz w:val="28"/>
          <w:szCs w:val="28"/>
          <w:lang w:val="uk-UA"/>
        </w:rPr>
        <w:t xml:space="preserve"> терап</w:t>
      </w:r>
      <w:r w:rsidR="00A24785" w:rsidRPr="005F5367">
        <w:rPr>
          <w:color w:val="000000" w:themeColor="text1"/>
          <w:sz w:val="28"/>
          <w:szCs w:val="28"/>
          <w:lang w:val="uk-UA"/>
        </w:rPr>
        <w:t>ії</w:t>
      </w:r>
      <w:r w:rsidRPr="00CE184A">
        <w:rPr>
          <w:color w:val="000000" w:themeColor="text1"/>
          <w:sz w:val="28"/>
          <w:szCs w:val="28"/>
          <w:lang w:val="uk-UA"/>
        </w:rPr>
        <w:t xml:space="preserve"> на основі категорі</w:t>
      </w:r>
      <w:r w:rsidR="00A24785" w:rsidRPr="005F5367">
        <w:rPr>
          <w:color w:val="000000" w:themeColor="text1"/>
          <w:sz w:val="28"/>
          <w:szCs w:val="28"/>
          <w:lang w:val="uk-UA"/>
        </w:rPr>
        <w:t>й</w:t>
      </w:r>
      <w:r w:rsidRPr="00CE184A">
        <w:rPr>
          <w:color w:val="000000" w:themeColor="text1"/>
          <w:sz w:val="28"/>
          <w:szCs w:val="28"/>
          <w:lang w:val="uk-UA"/>
        </w:rPr>
        <w:t>ного профілю Міжнародно</w:t>
      </w:r>
      <w:r w:rsidR="00A24785" w:rsidRPr="005F5367">
        <w:rPr>
          <w:color w:val="000000" w:themeColor="text1"/>
          <w:sz w:val="28"/>
          <w:szCs w:val="28"/>
          <w:lang w:val="uk-UA"/>
        </w:rPr>
        <w:t>ї</w:t>
      </w:r>
      <w:r w:rsidRPr="00CE184A">
        <w:rPr>
          <w:color w:val="000000" w:themeColor="text1"/>
          <w:sz w:val="28"/>
          <w:szCs w:val="28"/>
          <w:lang w:val="uk-UA"/>
        </w:rPr>
        <w:t xml:space="preserve"> класифікац</w:t>
      </w:r>
      <w:r w:rsidR="00A24785" w:rsidRPr="005F5367">
        <w:rPr>
          <w:color w:val="000000" w:themeColor="text1"/>
          <w:sz w:val="28"/>
          <w:szCs w:val="28"/>
          <w:lang w:val="uk-UA"/>
        </w:rPr>
        <w:t>ії</w:t>
      </w:r>
      <w:r w:rsidRPr="00CE184A">
        <w:rPr>
          <w:color w:val="000000" w:themeColor="text1"/>
          <w:sz w:val="28"/>
          <w:szCs w:val="28"/>
          <w:lang w:val="uk-UA"/>
        </w:rPr>
        <w:t xml:space="preserve"> функціонування, обмеження життєдіяльності і здоров’я. Курс фізично</w:t>
      </w:r>
      <w:r w:rsidR="00A24785" w:rsidRPr="005F5367">
        <w:rPr>
          <w:color w:val="000000" w:themeColor="text1"/>
          <w:sz w:val="28"/>
          <w:szCs w:val="28"/>
          <w:lang w:val="uk-UA"/>
        </w:rPr>
        <w:t>ї</w:t>
      </w:r>
      <w:r w:rsidRPr="00CE184A">
        <w:rPr>
          <w:color w:val="000000" w:themeColor="text1"/>
          <w:sz w:val="28"/>
          <w:szCs w:val="28"/>
          <w:lang w:val="uk-UA"/>
        </w:rPr>
        <w:t xml:space="preserve"> терап</w:t>
      </w:r>
      <w:r w:rsidR="00A24785" w:rsidRPr="005F5367">
        <w:rPr>
          <w:color w:val="000000" w:themeColor="text1"/>
          <w:sz w:val="28"/>
          <w:szCs w:val="28"/>
          <w:lang w:val="uk-UA"/>
        </w:rPr>
        <w:t>ії</w:t>
      </w:r>
      <w:r w:rsidRPr="00CE184A">
        <w:rPr>
          <w:color w:val="000000" w:themeColor="text1"/>
          <w:sz w:val="28"/>
          <w:szCs w:val="28"/>
          <w:lang w:val="uk-UA"/>
        </w:rPr>
        <w:t xml:space="preserve"> тривав протягом </w:t>
      </w:r>
      <w:r w:rsidR="000A76F6" w:rsidRPr="005F5367">
        <w:rPr>
          <w:color w:val="000000" w:themeColor="text1"/>
          <w:sz w:val="28"/>
          <w:szCs w:val="28"/>
          <w:lang w:val="uk-UA"/>
        </w:rPr>
        <w:t>7</w:t>
      </w:r>
      <w:r w:rsidRPr="00CE184A">
        <w:rPr>
          <w:color w:val="000000" w:themeColor="text1"/>
          <w:sz w:val="28"/>
          <w:szCs w:val="28"/>
          <w:lang w:val="uk-UA"/>
        </w:rPr>
        <w:t xml:space="preserve"> місяц</w:t>
      </w:r>
      <w:r w:rsidR="000A76F6" w:rsidRPr="005F5367">
        <w:rPr>
          <w:color w:val="000000" w:themeColor="text1"/>
          <w:sz w:val="28"/>
          <w:szCs w:val="28"/>
          <w:lang w:val="uk-UA"/>
        </w:rPr>
        <w:t>ів</w:t>
      </w:r>
      <w:r w:rsidRPr="00CE184A">
        <w:rPr>
          <w:color w:val="000000" w:themeColor="text1"/>
          <w:sz w:val="28"/>
          <w:szCs w:val="28"/>
          <w:lang w:val="uk-UA"/>
        </w:rPr>
        <w:t>. Після чого було проведено повторне обстеження чоловіків, яке дозволило проаналізувати динаміку досліджуваних показників та порівняти отримані результати в основн</w:t>
      </w:r>
      <w:r w:rsidR="00A24785" w:rsidRPr="005F5367">
        <w:rPr>
          <w:color w:val="000000" w:themeColor="text1"/>
          <w:sz w:val="28"/>
          <w:szCs w:val="28"/>
          <w:lang w:val="uk-UA"/>
        </w:rPr>
        <w:t>ій</w:t>
      </w:r>
      <w:r w:rsidRPr="00CE184A">
        <w:rPr>
          <w:color w:val="000000" w:themeColor="text1"/>
          <w:sz w:val="28"/>
          <w:szCs w:val="28"/>
          <w:lang w:val="uk-UA"/>
        </w:rPr>
        <w:t xml:space="preserve"> та контрольн</w:t>
      </w:r>
      <w:r w:rsidR="00A24785" w:rsidRPr="005F5367">
        <w:rPr>
          <w:color w:val="000000" w:themeColor="text1"/>
          <w:sz w:val="28"/>
          <w:szCs w:val="28"/>
          <w:lang w:val="uk-UA"/>
        </w:rPr>
        <w:t>ій</w:t>
      </w:r>
      <w:r w:rsidRPr="00CE184A">
        <w:rPr>
          <w:color w:val="000000" w:themeColor="text1"/>
          <w:sz w:val="28"/>
          <w:szCs w:val="28"/>
          <w:lang w:val="uk-UA"/>
        </w:rPr>
        <w:t xml:space="preserve"> групах. </w:t>
      </w:r>
    </w:p>
    <w:p w:rsidR="00CE184A" w:rsidRPr="00CE184A" w:rsidRDefault="00CE184A" w:rsidP="00CE184A">
      <w:pPr>
        <w:spacing w:line="360" w:lineRule="auto"/>
        <w:ind w:firstLine="709"/>
        <w:jc w:val="both"/>
        <w:rPr>
          <w:color w:val="000000" w:themeColor="text1"/>
          <w:lang w:val="uk-UA"/>
        </w:rPr>
      </w:pPr>
      <w:r w:rsidRPr="00CE184A">
        <w:rPr>
          <w:color w:val="000000" w:themeColor="text1"/>
          <w:sz w:val="28"/>
          <w:szCs w:val="28"/>
          <w:lang w:val="uk-UA"/>
        </w:rPr>
        <w:t>На третьому етапі були вивчені результати повторного обстеження та представлена оцінка ефективності запропоновано</w:t>
      </w:r>
      <w:r w:rsidR="00A24785" w:rsidRPr="005F5367">
        <w:rPr>
          <w:color w:val="000000" w:themeColor="text1"/>
          <w:sz w:val="28"/>
          <w:szCs w:val="28"/>
          <w:lang w:val="uk-UA"/>
        </w:rPr>
        <w:t>ї</w:t>
      </w:r>
      <w:r w:rsidRPr="00CE184A">
        <w:rPr>
          <w:color w:val="000000" w:themeColor="text1"/>
          <w:sz w:val="28"/>
          <w:szCs w:val="28"/>
          <w:lang w:val="uk-UA"/>
        </w:rPr>
        <w:t xml:space="preserve"> програми фізично</w:t>
      </w:r>
      <w:r w:rsidR="00A24785" w:rsidRPr="005F5367">
        <w:rPr>
          <w:color w:val="000000" w:themeColor="text1"/>
          <w:sz w:val="28"/>
          <w:szCs w:val="28"/>
          <w:lang w:val="uk-UA"/>
        </w:rPr>
        <w:t>ї</w:t>
      </w:r>
      <w:r w:rsidRPr="00CE184A">
        <w:rPr>
          <w:color w:val="000000" w:themeColor="text1"/>
          <w:sz w:val="28"/>
          <w:szCs w:val="28"/>
          <w:lang w:val="uk-UA"/>
        </w:rPr>
        <w:t xml:space="preserve"> терап</w:t>
      </w:r>
      <w:r w:rsidR="00A24785" w:rsidRPr="005F5367">
        <w:rPr>
          <w:color w:val="000000" w:themeColor="text1"/>
          <w:sz w:val="28"/>
          <w:szCs w:val="28"/>
          <w:lang w:val="uk-UA"/>
        </w:rPr>
        <w:t>ії</w:t>
      </w:r>
      <w:r w:rsidRPr="00CE184A">
        <w:rPr>
          <w:color w:val="000000" w:themeColor="text1"/>
          <w:sz w:val="28"/>
          <w:szCs w:val="28"/>
          <w:lang w:val="uk-UA"/>
        </w:rPr>
        <w:t xml:space="preserve">. Були зроблені науково обґрунтовані висновки. </w:t>
      </w:r>
    </w:p>
    <w:p w:rsidR="00CE184A" w:rsidRPr="00CE184A" w:rsidRDefault="00CE184A" w:rsidP="00CE184A">
      <w:pPr>
        <w:spacing w:line="360" w:lineRule="auto"/>
        <w:ind w:firstLine="709"/>
        <w:jc w:val="both"/>
        <w:rPr>
          <w:color w:val="000000" w:themeColor="text1"/>
          <w:lang w:val="uk-UA"/>
        </w:rPr>
      </w:pPr>
      <w:r w:rsidRPr="00CE184A">
        <w:rPr>
          <w:color w:val="000000" w:themeColor="text1"/>
          <w:sz w:val="28"/>
          <w:szCs w:val="28"/>
          <w:lang w:val="uk-UA"/>
        </w:rPr>
        <w:lastRenderedPageBreak/>
        <w:t>Під спостереженням знаходилося 2</w:t>
      </w:r>
      <w:r w:rsidR="00984933" w:rsidRPr="005F5367">
        <w:rPr>
          <w:color w:val="000000" w:themeColor="text1"/>
          <w:sz w:val="28"/>
          <w:szCs w:val="28"/>
          <w:lang w:val="uk-UA"/>
        </w:rPr>
        <w:t>4</w:t>
      </w:r>
      <w:r w:rsidRPr="00CE184A">
        <w:rPr>
          <w:color w:val="000000" w:themeColor="text1"/>
          <w:sz w:val="28"/>
          <w:szCs w:val="28"/>
          <w:lang w:val="uk-UA"/>
        </w:rPr>
        <w:t xml:space="preserve"> чоловіків від 35 до 4</w:t>
      </w:r>
      <w:r w:rsidR="000A76F6" w:rsidRPr="005F5367">
        <w:rPr>
          <w:color w:val="000000" w:themeColor="text1"/>
          <w:sz w:val="28"/>
          <w:szCs w:val="28"/>
          <w:lang w:val="uk-UA"/>
        </w:rPr>
        <w:t>5</w:t>
      </w:r>
      <w:r w:rsidRPr="00CE184A">
        <w:rPr>
          <w:color w:val="000000" w:themeColor="text1"/>
          <w:sz w:val="28"/>
          <w:szCs w:val="28"/>
          <w:lang w:val="uk-UA"/>
        </w:rPr>
        <w:t xml:space="preserve"> років з</w:t>
      </w:r>
      <w:r w:rsidR="00A24785" w:rsidRPr="005F5367">
        <w:rPr>
          <w:color w:val="000000" w:themeColor="text1"/>
          <w:sz w:val="28"/>
          <w:szCs w:val="28"/>
          <w:lang w:val="uk-UA"/>
        </w:rPr>
        <w:t> хронічним</w:t>
      </w:r>
      <w:r w:rsidRPr="00CE184A">
        <w:rPr>
          <w:color w:val="000000" w:themeColor="text1"/>
          <w:sz w:val="28"/>
          <w:szCs w:val="28"/>
          <w:lang w:val="uk-UA"/>
        </w:rPr>
        <w:t xml:space="preserve"> вертеброгенним попереково-крижовим болем на тлі дегенеративно-дистрофічних уражень хребта. </w:t>
      </w:r>
      <w:r w:rsidR="00A24785" w:rsidRPr="005F5367">
        <w:rPr>
          <w:color w:val="000000" w:themeColor="text1"/>
          <w:sz w:val="28"/>
          <w:szCs w:val="28"/>
          <w:lang w:val="uk-UA"/>
        </w:rPr>
        <w:t>Пац</w:t>
      </w:r>
      <w:r w:rsidR="003F1545" w:rsidRPr="005F5367">
        <w:rPr>
          <w:color w:val="000000" w:themeColor="text1"/>
          <w:sz w:val="28"/>
          <w:szCs w:val="28"/>
          <w:lang w:val="uk-UA"/>
        </w:rPr>
        <w:t>іє</w:t>
      </w:r>
      <w:r w:rsidR="00A24785" w:rsidRPr="005F5367">
        <w:rPr>
          <w:color w:val="000000" w:themeColor="text1"/>
          <w:sz w:val="28"/>
          <w:szCs w:val="28"/>
          <w:lang w:val="uk-UA"/>
        </w:rPr>
        <w:t>нти</w:t>
      </w:r>
      <w:r w:rsidRPr="00CE184A">
        <w:rPr>
          <w:color w:val="000000" w:themeColor="text1"/>
          <w:sz w:val="28"/>
          <w:szCs w:val="28"/>
          <w:lang w:val="uk-UA"/>
        </w:rPr>
        <w:t xml:space="preserve"> були </w:t>
      </w:r>
      <w:r w:rsidR="00A24785" w:rsidRPr="005F5367">
        <w:rPr>
          <w:color w:val="000000" w:themeColor="text1"/>
          <w:sz w:val="28"/>
          <w:szCs w:val="28"/>
          <w:lang w:val="uk-UA"/>
        </w:rPr>
        <w:t xml:space="preserve">розподілені </w:t>
      </w:r>
      <w:r w:rsidRPr="00CE184A">
        <w:rPr>
          <w:color w:val="000000" w:themeColor="text1"/>
          <w:sz w:val="28"/>
          <w:szCs w:val="28"/>
          <w:lang w:val="uk-UA"/>
        </w:rPr>
        <w:t>за</w:t>
      </w:r>
      <w:r w:rsidR="00A24785" w:rsidRPr="005F5367">
        <w:rPr>
          <w:color w:val="000000" w:themeColor="text1"/>
          <w:sz w:val="28"/>
          <w:szCs w:val="28"/>
          <w:lang w:val="uk-UA"/>
        </w:rPr>
        <w:t> </w:t>
      </w:r>
      <w:r w:rsidRPr="00CE184A">
        <w:rPr>
          <w:color w:val="000000" w:themeColor="text1"/>
          <w:sz w:val="28"/>
          <w:szCs w:val="28"/>
          <w:lang w:val="uk-UA"/>
        </w:rPr>
        <w:t>методикою випадкових чисел на 2 групи – контрольну (КГ) та основну (ОГ) – по 1</w:t>
      </w:r>
      <w:r w:rsidR="005B4BBE" w:rsidRPr="005F5367">
        <w:rPr>
          <w:color w:val="000000" w:themeColor="text1"/>
          <w:sz w:val="28"/>
          <w:szCs w:val="28"/>
          <w:lang w:val="uk-UA"/>
        </w:rPr>
        <w:t>2</w:t>
      </w:r>
      <w:r w:rsidRPr="00CE184A">
        <w:rPr>
          <w:color w:val="000000" w:themeColor="text1"/>
          <w:sz w:val="28"/>
          <w:szCs w:val="28"/>
          <w:lang w:val="uk-UA"/>
        </w:rPr>
        <w:t xml:space="preserve"> осіб. </w:t>
      </w:r>
      <w:r w:rsidR="009415AF">
        <w:rPr>
          <w:color w:val="000000" w:themeColor="text1"/>
          <w:sz w:val="28"/>
          <w:szCs w:val="28"/>
          <w:lang w:val="uk-UA"/>
        </w:rPr>
        <w:t xml:space="preserve">Клінічний </w:t>
      </w:r>
      <w:r w:rsidR="009415AF">
        <w:rPr>
          <w:sz w:val="28"/>
          <w:szCs w:val="28"/>
          <w:lang w:val="uk-UA"/>
        </w:rPr>
        <w:t>д</w:t>
      </w:r>
      <w:r w:rsidR="007E6B77" w:rsidRPr="009415AF">
        <w:rPr>
          <w:sz w:val="28"/>
          <w:szCs w:val="28"/>
          <w:lang w:val="uk-UA"/>
        </w:rPr>
        <w:t>іагноз</w:t>
      </w:r>
      <w:r w:rsidR="007E6B77" w:rsidRPr="003A1A76">
        <w:rPr>
          <w:sz w:val="28"/>
          <w:szCs w:val="28"/>
          <w:lang w:val="uk-UA"/>
        </w:rPr>
        <w:t>хронічни</w:t>
      </w:r>
      <w:r w:rsidR="007E6B77">
        <w:rPr>
          <w:sz w:val="28"/>
          <w:szCs w:val="28"/>
          <w:lang w:val="uk-UA"/>
        </w:rPr>
        <w:t>й</w:t>
      </w:r>
      <w:r w:rsidR="007E6B77" w:rsidRPr="009415AF">
        <w:rPr>
          <w:sz w:val="28"/>
          <w:szCs w:val="28"/>
          <w:lang w:val="uk-UA"/>
        </w:rPr>
        <w:t>вертеброгенн</w:t>
      </w:r>
      <w:r w:rsidR="009415AF">
        <w:rPr>
          <w:sz w:val="28"/>
          <w:szCs w:val="28"/>
        </w:rPr>
        <w:t>ий</w:t>
      </w:r>
      <w:r w:rsidR="007E6B77" w:rsidRPr="009415AF">
        <w:rPr>
          <w:sz w:val="28"/>
          <w:szCs w:val="28"/>
          <w:lang w:val="uk-UA"/>
        </w:rPr>
        <w:t>попереково-крижовий</w:t>
      </w:r>
      <w:r w:rsidR="007E6B77" w:rsidRPr="003A1A76">
        <w:rPr>
          <w:sz w:val="28"/>
          <w:szCs w:val="28"/>
          <w:lang w:val="uk-UA"/>
        </w:rPr>
        <w:t xml:space="preserve"> біль на тлі дегенеративно-дистрофічних уражень хребта</w:t>
      </w:r>
      <w:r w:rsidRPr="00CE184A">
        <w:rPr>
          <w:color w:val="000000" w:themeColor="text1"/>
          <w:sz w:val="28"/>
          <w:szCs w:val="28"/>
          <w:lang w:val="uk-UA"/>
        </w:rPr>
        <w:t>. За</w:t>
      </w:r>
      <w:r w:rsidR="009415AF">
        <w:rPr>
          <w:color w:val="000000" w:themeColor="text1"/>
          <w:sz w:val="28"/>
          <w:szCs w:val="28"/>
          <w:lang w:val="uk-UA"/>
        </w:rPr>
        <w:t> </w:t>
      </w:r>
      <w:r w:rsidRPr="00CE184A">
        <w:rPr>
          <w:color w:val="000000" w:themeColor="text1"/>
          <w:sz w:val="28"/>
          <w:szCs w:val="28"/>
          <w:lang w:val="uk-UA"/>
        </w:rPr>
        <w:t>загальними характеристиками основна та контрольна групи були однорідні. Первинне дослідження проводилось на початку тренувального рухового режиму, а</w:t>
      </w:r>
      <w:r w:rsidR="007E6B77">
        <w:rPr>
          <w:color w:val="000000" w:themeColor="text1"/>
          <w:sz w:val="28"/>
          <w:szCs w:val="28"/>
          <w:lang w:val="uk-UA"/>
        </w:rPr>
        <w:t> </w:t>
      </w:r>
      <w:r w:rsidRPr="00CE184A">
        <w:rPr>
          <w:color w:val="000000" w:themeColor="text1"/>
          <w:sz w:val="28"/>
          <w:szCs w:val="28"/>
          <w:lang w:val="uk-UA"/>
        </w:rPr>
        <w:t xml:space="preserve">повторне наприкінці </w:t>
      </w:r>
      <w:r w:rsidR="00FA643E" w:rsidRPr="005F5367">
        <w:rPr>
          <w:color w:val="000000" w:themeColor="text1"/>
          <w:sz w:val="28"/>
          <w:szCs w:val="28"/>
        </w:rPr>
        <w:t>дослідження</w:t>
      </w:r>
      <w:r w:rsidRPr="00CE184A">
        <w:rPr>
          <w:color w:val="000000" w:themeColor="text1"/>
          <w:sz w:val="28"/>
          <w:szCs w:val="28"/>
          <w:lang w:val="uk-UA"/>
        </w:rPr>
        <w:t xml:space="preserve"> (через </w:t>
      </w:r>
      <w:r w:rsidR="000A76F6" w:rsidRPr="005F5367">
        <w:rPr>
          <w:color w:val="000000" w:themeColor="text1"/>
          <w:sz w:val="28"/>
          <w:szCs w:val="28"/>
          <w:lang w:val="uk-UA"/>
        </w:rPr>
        <w:t>7</w:t>
      </w:r>
      <w:r w:rsidRPr="00CE184A">
        <w:rPr>
          <w:color w:val="000000" w:themeColor="text1"/>
          <w:sz w:val="28"/>
          <w:szCs w:val="28"/>
          <w:lang w:val="uk-UA"/>
        </w:rPr>
        <w:t xml:space="preserve"> місяц</w:t>
      </w:r>
      <w:r w:rsidR="000A76F6" w:rsidRPr="005F5367">
        <w:rPr>
          <w:color w:val="000000" w:themeColor="text1"/>
          <w:sz w:val="28"/>
          <w:szCs w:val="28"/>
          <w:lang w:val="uk-UA"/>
        </w:rPr>
        <w:t>ів</w:t>
      </w:r>
      <w:r w:rsidRPr="00CE184A">
        <w:rPr>
          <w:color w:val="000000" w:themeColor="text1"/>
          <w:sz w:val="28"/>
          <w:szCs w:val="28"/>
          <w:lang w:val="uk-UA"/>
        </w:rPr>
        <w:t xml:space="preserve">). </w:t>
      </w:r>
    </w:p>
    <w:p w:rsidR="00C974B8" w:rsidRPr="00C974B8" w:rsidRDefault="00C974B8" w:rsidP="00FA643E">
      <w:pPr>
        <w:spacing w:line="360" w:lineRule="auto"/>
        <w:ind w:firstLine="709"/>
        <w:jc w:val="both"/>
        <w:rPr>
          <w:color w:val="000000" w:themeColor="text1"/>
          <w:sz w:val="28"/>
          <w:szCs w:val="28"/>
          <w:lang w:val="uk-UA"/>
        </w:rPr>
      </w:pPr>
      <w:r w:rsidRPr="00C974B8">
        <w:rPr>
          <w:color w:val="000000" w:themeColor="text1"/>
          <w:sz w:val="28"/>
          <w:szCs w:val="28"/>
          <w:lang w:val="uk-UA"/>
        </w:rPr>
        <w:t>При первинному обстеженні у всіх чоловіків були скарги на періодични</w:t>
      </w:r>
      <w:r w:rsidR="00FA643E" w:rsidRPr="005F5367">
        <w:rPr>
          <w:color w:val="000000" w:themeColor="text1"/>
          <w:sz w:val="28"/>
          <w:szCs w:val="28"/>
          <w:lang w:val="uk-UA"/>
        </w:rPr>
        <w:t>й</w:t>
      </w:r>
      <w:r w:rsidRPr="00C974B8">
        <w:rPr>
          <w:color w:val="000000" w:themeColor="text1"/>
          <w:sz w:val="28"/>
          <w:szCs w:val="28"/>
          <w:lang w:val="uk-UA"/>
        </w:rPr>
        <w:t xml:space="preserve"> біль </w:t>
      </w:r>
      <w:r w:rsidR="00EB4DD1" w:rsidRPr="005F5367">
        <w:rPr>
          <w:color w:val="000000" w:themeColor="text1"/>
          <w:sz w:val="28"/>
          <w:szCs w:val="28"/>
          <w:lang w:val="uk-UA"/>
        </w:rPr>
        <w:t>у ділянці</w:t>
      </w:r>
      <w:r w:rsidR="00A00239" w:rsidRPr="005F5367">
        <w:rPr>
          <w:color w:val="000000" w:themeColor="text1"/>
          <w:sz w:val="28"/>
          <w:szCs w:val="28"/>
          <w:lang w:val="uk-UA"/>
        </w:rPr>
        <w:t xml:space="preserve">шиї, </w:t>
      </w:r>
      <w:r w:rsidRPr="00C974B8">
        <w:rPr>
          <w:color w:val="000000" w:themeColor="text1"/>
          <w:sz w:val="28"/>
          <w:szCs w:val="28"/>
          <w:lang w:val="uk-UA"/>
        </w:rPr>
        <w:t>попереку і крижів, яки</w:t>
      </w:r>
      <w:r w:rsidR="00FA643E" w:rsidRPr="005F5367">
        <w:rPr>
          <w:color w:val="000000" w:themeColor="text1"/>
          <w:sz w:val="28"/>
          <w:szCs w:val="28"/>
          <w:lang w:val="uk-UA"/>
        </w:rPr>
        <w:t>й</w:t>
      </w:r>
      <w:r w:rsidRPr="00C974B8">
        <w:rPr>
          <w:color w:val="000000" w:themeColor="text1"/>
          <w:sz w:val="28"/>
          <w:szCs w:val="28"/>
          <w:lang w:val="uk-UA"/>
        </w:rPr>
        <w:t xml:space="preserve"> іррадіює по задні</w:t>
      </w:r>
      <w:r w:rsidR="00FA643E" w:rsidRPr="005F5367">
        <w:rPr>
          <w:color w:val="000000" w:themeColor="text1"/>
          <w:sz w:val="28"/>
          <w:szCs w:val="28"/>
          <w:lang w:val="uk-UA"/>
        </w:rPr>
        <w:t>й</w:t>
      </w:r>
      <w:r w:rsidRPr="00C974B8">
        <w:rPr>
          <w:color w:val="000000" w:themeColor="text1"/>
          <w:sz w:val="28"/>
          <w:szCs w:val="28"/>
          <w:lang w:val="uk-UA"/>
        </w:rPr>
        <w:t xml:space="preserve"> поверхні стегна і в сідничну область, посилюється вранці після сну або після важко</w:t>
      </w:r>
      <w:r w:rsidR="00FA643E" w:rsidRPr="005F5367">
        <w:rPr>
          <w:color w:val="000000" w:themeColor="text1"/>
          <w:sz w:val="28"/>
          <w:szCs w:val="28"/>
          <w:lang w:val="uk-UA"/>
        </w:rPr>
        <w:t>ї</w:t>
      </w:r>
      <w:r w:rsidRPr="00C974B8">
        <w:rPr>
          <w:color w:val="000000" w:themeColor="text1"/>
          <w:sz w:val="28"/>
          <w:szCs w:val="28"/>
          <w:lang w:val="uk-UA"/>
        </w:rPr>
        <w:t xml:space="preserve"> фізично</w:t>
      </w:r>
      <w:r w:rsidR="00FA643E" w:rsidRPr="005F5367">
        <w:rPr>
          <w:color w:val="000000" w:themeColor="text1"/>
          <w:sz w:val="28"/>
          <w:szCs w:val="28"/>
          <w:lang w:val="uk-UA"/>
        </w:rPr>
        <w:t>ї</w:t>
      </w:r>
      <w:r w:rsidRPr="00C974B8">
        <w:rPr>
          <w:color w:val="000000" w:themeColor="text1"/>
          <w:sz w:val="28"/>
          <w:szCs w:val="28"/>
          <w:lang w:val="uk-UA"/>
        </w:rPr>
        <w:t xml:space="preserve"> роботи. </w:t>
      </w:r>
    </w:p>
    <w:p w:rsidR="00C974B8" w:rsidRPr="00C974B8" w:rsidRDefault="00C974B8" w:rsidP="00FA643E">
      <w:pPr>
        <w:spacing w:line="360" w:lineRule="auto"/>
        <w:ind w:firstLine="709"/>
        <w:jc w:val="both"/>
        <w:rPr>
          <w:color w:val="000000" w:themeColor="text1"/>
          <w:sz w:val="28"/>
          <w:szCs w:val="28"/>
          <w:lang w:val="uk-UA"/>
        </w:rPr>
      </w:pPr>
      <w:r w:rsidRPr="00C974B8">
        <w:rPr>
          <w:color w:val="000000" w:themeColor="text1"/>
          <w:sz w:val="28"/>
          <w:szCs w:val="28"/>
          <w:lang w:val="uk-UA"/>
        </w:rPr>
        <w:t>При пальпац</w:t>
      </w:r>
      <w:r w:rsidR="00FA643E" w:rsidRPr="005F5367">
        <w:rPr>
          <w:color w:val="000000" w:themeColor="text1"/>
          <w:sz w:val="28"/>
          <w:szCs w:val="28"/>
          <w:lang w:val="uk-UA"/>
        </w:rPr>
        <w:t>ії</w:t>
      </w:r>
      <w:r w:rsidRPr="00C974B8">
        <w:rPr>
          <w:color w:val="000000" w:themeColor="text1"/>
          <w:sz w:val="28"/>
          <w:szCs w:val="28"/>
          <w:lang w:val="uk-UA"/>
        </w:rPr>
        <w:t xml:space="preserve">паравертебральних точок </w:t>
      </w:r>
      <w:r w:rsidR="008C1235" w:rsidRPr="005F5367">
        <w:rPr>
          <w:color w:val="000000" w:themeColor="text1"/>
          <w:sz w:val="28"/>
          <w:szCs w:val="28"/>
          <w:lang w:val="uk-UA"/>
        </w:rPr>
        <w:t>у ділянках</w:t>
      </w:r>
      <w:r w:rsidRPr="00C974B8">
        <w:rPr>
          <w:color w:val="000000" w:themeColor="text1"/>
          <w:sz w:val="28"/>
          <w:szCs w:val="28"/>
          <w:lang w:val="uk-UA"/>
        </w:rPr>
        <w:t xml:space="preserve"> остистих відростків хребців </w:t>
      </w:r>
      <w:r w:rsidR="008C1235" w:rsidRPr="005F5367">
        <w:rPr>
          <w:color w:val="000000" w:themeColor="text1"/>
          <w:sz w:val="28"/>
          <w:szCs w:val="28"/>
          <w:lang w:val="uk-UA"/>
        </w:rPr>
        <w:t xml:space="preserve">С6-С7, </w:t>
      </w:r>
      <w:r w:rsidR="008C1235" w:rsidRPr="005F5367">
        <w:rPr>
          <w:color w:val="000000" w:themeColor="text1"/>
          <w:sz w:val="28"/>
          <w:szCs w:val="28"/>
          <w:lang w:val="en-US"/>
        </w:rPr>
        <w:t>D</w:t>
      </w:r>
      <w:r w:rsidR="008C1235" w:rsidRPr="005F5367">
        <w:rPr>
          <w:color w:val="000000" w:themeColor="text1"/>
          <w:sz w:val="28"/>
          <w:szCs w:val="28"/>
          <w:lang w:val="uk-UA"/>
        </w:rPr>
        <w:t>1-</w:t>
      </w:r>
      <w:r w:rsidR="008C1235" w:rsidRPr="005F5367">
        <w:rPr>
          <w:color w:val="000000" w:themeColor="text1"/>
          <w:sz w:val="28"/>
          <w:szCs w:val="28"/>
          <w:lang w:val="en-US"/>
        </w:rPr>
        <w:t>D</w:t>
      </w:r>
      <w:r w:rsidR="008C1235" w:rsidRPr="005F5367">
        <w:rPr>
          <w:color w:val="000000" w:themeColor="text1"/>
          <w:sz w:val="28"/>
          <w:szCs w:val="28"/>
          <w:lang w:val="uk-UA"/>
        </w:rPr>
        <w:t xml:space="preserve">12, </w:t>
      </w:r>
      <w:r w:rsidRPr="00C974B8">
        <w:rPr>
          <w:color w:val="000000" w:themeColor="text1"/>
          <w:sz w:val="28"/>
          <w:szCs w:val="28"/>
        </w:rPr>
        <w:t>L</w:t>
      </w:r>
      <w:r w:rsidRPr="00C974B8">
        <w:rPr>
          <w:color w:val="000000" w:themeColor="text1"/>
          <w:position w:val="-2"/>
          <w:sz w:val="28"/>
          <w:szCs w:val="28"/>
          <w:lang w:val="uk-UA"/>
        </w:rPr>
        <w:t>1</w:t>
      </w:r>
      <w:r w:rsidR="008C1235" w:rsidRPr="005F5367">
        <w:rPr>
          <w:color w:val="000000" w:themeColor="text1"/>
          <w:position w:val="-2"/>
          <w:sz w:val="28"/>
          <w:szCs w:val="28"/>
          <w:lang w:val="uk-UA"/>
        </w:rPr>
        <w:t>-</w:t>
      </w:r>
      <w:r w:rsidRPr="00C974B8">
        <w:rPr>
          <w:color w:val="000000" w:themeColor="text1"/>
          <w:sz w:val="28"/>
          <w:szCs w:val="28"/>
        </w:rPr>
        <w:t>S</w:t>
      </w:r>
      <w:r w:rsidRPr="00C974B8">
        <w:rPr>
          <w:color w:val="000000" w:themeColor="text1"/>
          <w:position w:val="-2"/>
          <w:sz w:val="28"/>
          <w:szCs w:val="28"/>
          <w:lang w:val="uk-UA"/>
        </w:rPr>
        <w:t xml:space="preserve">1 </w:t>
      </w:r>
      <w:r w:rsidRPr="00C974B8">
        <w:rPr>
          <w:color w:val="000000" w:themeColor="text1"/>
          <w:sz w:val="28"/>
          <w:szCs w:val="28"/>
          <w:lang w:val="uk-UA"/>
        </w:rPr>
        <w:t>ма</w:t>
      </w:r>
      <w:r w:rsidR="008C1235" w:rsidRPr="005F5367">
        <w:rPr>
          <w:color w:val="000000" w:themeColor="text1"/>
          <w:sz w:val="28"/>
          <w:szCs w:val="28"/>
          <w:lang w:val="uk-UA"/>
        </w:rPr>
        <w:t>й</w:t>
      </w:r>
      <w:r w:rsidRPr="00C974B8">
        <w:rPr>
          <w:color w:val="000000" w:themeColor="text1"/>
          <w:sz w:val="28"/>
          <w:szCs w:val="28"/>
          <w:lang w:val="uk-UA"/>
        </w:rPr>
        <w:t xml:space="preserve">же у всіх осіб відзначалися хворобливість </w:t>
      </w:r>
      <w:r w:rsidR="008C1235" w:rsidRPr="005F5367">
        <w:rPr>
          <w:color w:val="000000" w:themeColor="text1"/>
          <w:sz w:val="28"/>
          <w:szCs w:val="28"/>
          <w:lang w:val="uk-UA"/>
        </w:rPr>
        <w:t xml:space="preserve">у сегментахшийного та </w:t>
      </w:r>
      <w:r w:rsidRPr="00C974B8">
        <w:rPr>
          <w:color w:val="000000" w:themeColor="text1"/>
          <w:sz w:val="28"/>
          <w:szCs w:val="28"/>
          <w:lang w:val="uk-UA"/>
        </w:rPr>
        <w:t xml:space="preserve">поперекового відділу хребта, а при огляді </w:t>
      </w:r>
      <w:r w:rsidR="008C1235" w:rsidRPr="005F5367">
        <w:rPr>
          <w:color w:val="000000" w:themeColor="text1"/>
          <w:sz w:val="28"/>
          <w:szCs w:val="28"/>
          <w:lang w:val="uk-UA"/>
        </w:rPr>
        <w:t>–</w:t>
      </w:r>
      <w:r w:rsidRPr="00C974B8">
        <w:rPr>
          <w:color w:val="000000" w:themeColor="text1"/>
          <w:sz w:val="28"/>
          <w:szCs w:val="28"/>
          <w:lang w:val="uk-UA"/>
        </w:rPr>
        <w:t xml:space="preserve"> обмеження рухливості </w:t>
      </w:r>
      <w:r w:rsidR="008C1235" w:rsidRPr="005F5367">
        <w:rPr>
          <w:color w:val="000000" w:themeColor="text1"/>
          <w:sz w:val="28"/>
          <w:szCs w:val="28"/>
          <w:lang w:val="uk-UA"/>
        </w:rPr>
        <w:t>ши</w:t>
      </w:r>
      <w:r w:rsidR="00E70D5E">
        <w:rPr>
          <w:color w:val="000000" w:themeColor="text1"/>
          <w:sz w:val="28"/>
          <w:szCs w:val="28"/>
          <w:lang w:val="uk-UA"/>
        </w:rPr>
        <w:t>й</w:t>
      </w:r>
      <w:r w:rsidR="008C1235" w:rsidRPr="005F5367">
        <w:rPr>
          <w:color w:val="000000" w:themeColor="text1"/>
          <w:sz w:val="28"/>
          <w:szCs w:val="28"/>
          <w:lang w:val="uk-UA"/>
        </w:rPr>
        <w:t xml:space="preserve">но-грудного та </w:t>
      </w:r>
      <w:r w:rsidRPr="00C974B8">
        <w:rPr>
          <w:color w:val="000000" w:themeColor="text1"/>
          <w:sz w:val="28"/>
          <w:szCs w:val="28"/>
          <w:lang w:val="uk-UA"/>
        </w:rPr>
        <w:t xml:space="preserve">попереково-крижового відділу хребта. </w:t>
      </w:r>
    </w:p>
    <w:p w:rsidR="003B76F6" w:rsidRPr="005F5367" w:rsidRDefault="003B76F6" w:rsidP="00FB1F4B">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У роботі з основною групою впроваджувалась м’якотканиннаостеопатична техніка, а саме – міофасціальний реліз. Робота з контрольною групою велась за загальноприйнятою методикою класичного масажу.</w:t>
      </w:r>
    </w:p>
    <w:p w:rsidR="003B76F6" w:rsidRPr="005F5367" w:rsidRDefault="003B76F6" w:rsidP="00FB1F4B">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Дослідження проводилось протягом 7 місяців. Кожен пацієнт контрольної групи пройшов 10 сеансів масажу по 40 хвилин. Кожен пацієнт основної групи пройшов 5 сеансів масажу по 40 хвилин та 5 сеансів масажу із міофасціальним релізом по 60 хвилин. Сеанси проводились через день. Під час проведення досліджень реєстрували показники функціонального стану опорно-рухового апарату до та після проведення реабілітації.</w:t>
      </w:r>
    </w:p>
    <w:p w:rsidR="002270BB" w:rsidRPr="002270BB" w:rsidRDefault="002270BB" w:rsidP="001409FE">
      <w:pPr>
        <w:pStyle w:val="aa"/>
        <w:spacing w:before="0" w:beforeAutospacing="0" w:after="0" w:afterAutospacing="0" w:line="360" w:lineRule="auto"/>
        <w:ind w:firstLine="709"/>
        <w:jc w:val="both"/>
        <w:rPr>
          <w:color w:val="000000" w:themeColor="text1"/>
          <w:lang w:val="uk-UA"/>
        </w:rPr>
      </w:pPr>
      <w:r w:rsidRPr="002270BB">
        <w:rPr>
          <w:color w:val="000000" w:themeColor="text1"/>
          <w:sz w:val="28"/>
          <w:szCs w:val="28"/>
          <w:lang w:val="uk-UA"/>
        </w:rPr>
        <w:t xml:space="preserve">Всі отримані дані були оброблені за допомогою пакету «Описова статистика» в Excel 2007. Результати дослідження оброблялися за допомогою </w:t>
      </w:r>
      <w:r w:rsidRPr="002270BB">
        <w:rPr>
          <w:color w:val="000000" w:themeColor="text1"/>
          <w:sz w:val="28"/>
          <w:szCs w:val="28"/>
          <w:lang w:val="uk-UA"/>
        </w:rPr>
        <w:lastRenderedPageBreak/>
        <w:t>методів варіаці</w:t>
      </w:r>
      <w:r w:rsidRPr="005F5367">
        <w:rPr>
          <w:color w:val="000000" w:themeColor="text1"/>
          <w:sz w:val="28"/>
          <w:szCs w:val="28"/>
          <w:lang w:val="uk-UA"/>
        </w:rPr>
        <w:t>й</w:t>
      </w:r>
      <w:r w:rsidRPr="002270BB">
        <w:rPr>
          <w:color w:val="000000" w:themeColor="text1"/>
          <w:sz w:val="28"/>
          <w:szCs w:val="28"/>
          <w:lang w:val="uk-UA"/>
        </w:rPr>
        <w:t>но</w:t>
      </w:r>
      <w:r w:rsidRPr="005F5367">
        <w:rPr>
          <w:color w:val="000000" w:themeColor="text1"/>
          <w:sz w:val="28"/>
          <w:szCs w:val="28"/>
          <w:lang w:val="uk-UA"/>
        </w:rPr>
        <w:t>ї</w:t>
      </w:r>
      <w:r w:rsidRPr="002270BB">
        <w:rPr>
          <w:color w:val="000000" w:themeColor="text1"/>
          <w:sz w:val="28"/>
          <w:szCs w:val="28"/>
          <w:lang w:val="uk-UA"/>
        </w:rPr>
        <w:t xml:space="preserve"> статистики. У випадках </w:t>
      </w:r>
      <w:r w:rsidRPr="005F5367">
        <w:rPr>
          <w:color w:val="000000" w:themeColor="text1"/>
          <w:sz w:val="28"/>
          <w:szCs w:val="28"/>
          <w:lang w:val="uk-UA"/>
        </w:rPr>
        <w:t>відмінності груп при p</w:t>
      </w:r>
      <w:r w:rsidRPr="005F5367">
        <w:rPr>
          <w:color w:val="000000" w:themeColor="text1"/>
          <w:sz w:val="28"/>
          <w:szCs w:val="28"/>
          <w:lang w:val="uk-UA"/>
        </w:rPr>
        <w:sym w:font="Symbol" w:char="F03C"/>
      </w:r>
      <w:r w:rsidRPr="005F5367">
        <w:rPr>
          <w:color w:val="000000" w:themeColor="text1"/>
          <w:sz w:val="28"/>
          <w:szCs w:val="28"/>
          <w:lang w:val="uk-UA"/>
        </w:rPr>
        <w:t>0,05 оцінювали як</w:t>
      </w:r>
      <w:r w:rsidR="008C1235" w:rsidRPr="005F5367">
        <w:rPr>
          <w:color w:val="000000" w:themeColor="text1"/>
          <w:sz w:val="28"/>
          <w:szCs w:val="28"/>
          <w:lang w:val="uk-UA"/>
        </w:rPr>
        <w:t> </w:t>
      </w:r>
      <w:r w:rsidRPr="005F5367">
        <w:rPr>
          <w:color w:val="000000" w:themeColor="text1"/>
          <w:sz w:val="28"/>
          <w:szCs w:val="28"/>
          <w:lang w:val="uk-UA"/>
        </w:rPr>
        <w:t>статистично значущі, при p</w:t>
      </w:r>
      <w:r w:rsidRPr="005F5367">
        <w:rPr>
          <w:color w:val="000000" w:themeColor="text1"/>
          <w:sz w:val="28"/>
          <w:szCs w:val="28"/>
          <w:lang w:val="uk-UA"/>
        </w:rPr>
        <w:sym w:font="Symbol" w:char="F03C"/>
      </w:r>
      <w:r w:rsidRPr="005F5367">
        <w:rPr>
          <w:color w:val="000000" w:themeColor="text1"/>
          <w:sz w:val="28"/>
          <w:szCs w:val="28"/>
          <w:lang w:val="uk-UA"/>
        </w:rPr>
        <w:t xml:space="preserve">0,001 </w:t>
      </w:r>
      <w:r w:rsidRPr="002270BB">
        <w:rPr>
          <w:color w:val="000000" w:themeColor="text1"/>
          <w:sz w:val="28"/>
          <w:szCs w:val="28"/>
          <w:lang w:val="uk-UA"/>
        </w:rPr>
        <w:t>– статистично високо значущі, при p</w:t>
      </w:r>
      <w:r w:rsidRPr="002270BB">
        <w:rPr>
          <w:color w:val="000000" w:themeColor="text1"/>
          <w:sz w:val="28"/>
          <w:szCs w:val="28"/>
          <w:lang w:val="uk-UA"/>
        </w:rPr>
        <w:sym w:font="Symbol" w:char="F03E"/>
      </w:r>
      <w:r w:rsidRPr="002270BB">
        <w:rPr>
          <w:color w:val="000000" w:themeColor="text1"/>
          <w:sz w:val="28"/>
          <w:szCs w:val="28"/>
          <w:lang w:val="uk-UA"/>
        </w:rPr>
        <w:t xml:space="preserve">0,05 – статистично незначущі. </w:t>
      </w:r>
    </w:p>
    <w:p w:rsidR="00C04C53" w:rsidRPr="005F5367" w:rsidRDefault="00C04C53" w:rsidP="00C04C53">
      <w:pPr>
        <w:pageBreakBefore/>
        <w:widowControl w:val="0"/>
        <w:spacing w:line="360" w:lineRule="auto"/>
        <w:jc w:val="center"/>
        <w:rPr>
          <w:color w:val="000000" w:themeColor="text1"/>
          <w:sz w:val="28"/>
          <w:szCs w:val="28"/>
          <w:lang w:val="uk-UA"/>
        </w:rPr>
      </w:pPr>
      <w:r w:rsidRPr="005F5367">
        <w:rPr>
          <w:color w:val="000000" w:themeColor="text1"/>
          <w:sz w:val="28"/>
          <w:szCs w:val="28"/>
          <w:lang w:val="uk-UA"/>
        </w:rPr>
        <w:lastRenderedPageBreak/>
        <w:t>3 РЕЗУЛЬТАТИ ДОСЛІДЖЕННЯ</w:t>
      </w:r>
    </w:p>
    <w:p w:rsidR="00C04C53" w:rsidRPr="005F5367" w:rsidRDefault="00C04C53" w:rsidP="00C04C53">
      <w:pPr>
        <w:spacing w:line="360" w:lineRule="auto"/>
        <w:jc w:val="both"/>
        <w:rPr>
          <w:color w:val="000000" w:themeColor="text1"/>
          <w:sz w:val="28"/>
          <w:szCs w:val="28"/>
          <w:lang w:val="uk-UA"/>
        </w:rPr>
      </w:pPr>
    </w:p>
    <w:p w:rsidR="00C04C53" w:rsidRPr="005F5367" w:rsidRDefault="00C04C53" w:rsidP="00C04C53">
      <w:pPr>
        <w:spacing w:line="360" w:lineRule="auto"/>
        <w:ind w:firstLine="709"/>
        <w:jc w:val="both"/>
        <w:rPr>
          <w:color w:val="000000" w:themeColor="text1"/>
          <w:sz w:val="28"/>
          <w:szCs w:val="28"/>
          <w:lang w:val="uk-UA"/>
        </w:rPr>
      </w:pPr>
      <w:r w:rsidRPr="005F5367">
        <w:rPr>
          <w:color w:val="000000" w:themeColor="text1"/>
          <w:sz w:val="28"/>
          <w:szCs w:val="28"/>
          <w:lang w:val="uk-UA"/>
        </w:rPr>
        <w:t xml:space="preserve">Враховуючи, що застосування </w:t>
      </w:r>
      <w:r w:rsidR="00ED55A3" w:rsidRPr="005F5367">
        <w:rPr>
          <w:color w:val="000000" w:themeColor="text1"/>
          <w:sz w:val="28"/>
          <w:szCs w:val="28"/>
          <w:lang w:val="uk-UA"/>
        </w:rPr>
        <w:t>м’якотканинноїостеопатич</w:t>
      </w:r>
      <w:r w:rsidRPr="005F5367">
        <w:rPr>
          <w:color w:val="000000" w:themeColor="text1"/>
          <w:sz w:val="28"/>
          <w:szCs w:val="28"/>
          <w:lang w:val="uk-UA"/>
        </w:rPr>
        <w:t xml:space="preserve">ної техніки та традиційних методів відновлення становить практичний інтерес з позицій розширення реабілітаційних можливостей та для практичного та теоретичного визначення ефективності розроблених реабілітаційних програм було проведено дослідження функціонального стану хребта пацієнтів із </w:t>
      </w:r>
      <w:r w:rsidR="00C25569">
        <w:rPr>
          <w:color w:val="000000" w:themeColor="text1"/>
          <w:sz w:val="28"/>
          <w:szCs w:val="28"/>
          <w:lang w:val="uk-UA"/>
        </w:rPr>
        <w:t xml:space="preserve">ускладненими формами </w:t>
      </w:r>
      <w:r w:rsidRPr="005F5367">
        <w:rPr>
          <w:color w:val="000000" w:themeColor="text1"/>
          <w:sz w:val="28"/>
          <w:szCs w:val="28"/>
          <w:lang w:val="uk-UA"/>
        </w:rPr>
        <w:t>остеохондроз</w:t>
      </w:r>
      <w:r w:rsidR="00C25569">
        <w:rPr>
          <w:color w:val="000000" w:themeColor="text1"/>
          <w:sz w:val="28"/>
          <w:szCs w:val="28"/>
          <w:lang w:val="uk-UA"/>
        </w:rPr>
        <w:t>у</w:t>
      </w:r>
      <w:r w:rsidRPr="005F5367">
        <w:rPr>
          <w:color w:val="000000" w:themeColor="text1"/>
          <w:sz w:val="28"/>
          <w:szCs w:val="28"/>
          <w:lang w:val="uk-UA"/>
        </w:rPr>
        <w:t xml:space="preserve"> хребта основної та контрольної груп.</w:t>
      </w:r>
    </w:p>
    <w:p w:rsidR="00F71BCE" w:rsidRDefault="00F71BCE" w:rsidP="00F71BCE">
      <w:pPr>
        <w:pStyle w:val="aa"/>
        <w:spacing w:before="0" w:beforeAutospacing="0" w:after="0" w:afterAutospacing="0" w:line="360" w:lineRule="auto"/>
        <w:ind w:firstLine="709"/>
        <w:jc w:val="right"/>
        <w:rPr>
          <w:sz w:val="28"/>
          <w:szCs w:val="28"/>
          <w:lang w:val="uk-UA"/>
        </w:rPr>
      </w:pPr>
      <w:r>
        <w:rPr>
          <w:sz w:val="28"/>
          <w:szCs w:val="28"/>
          <w:lang w:val="uk-UA"/>
        </w:rPr>
        <w:t>Таблиця 3.1</w:t>
      </w:r>
    </w:p>
    <w:p w:rsidR="004C497C" w:rsidRPr="00302423" w:rsidRDefault="004C497C" w:rsidP="00302423">
      <w:pPr>
        <w:pStyle w:val="aa"/>
        <w:spacing w:before="0" w:beforeAutospacing="0" w:after="0" w:afterAutospacing="0" w:line="360" w:lineRule="auto"/>
        <w:ind w:firstLine="709"/>
        <w:jc w:val="both"/>
        <w:rPr>
          <w:lang w:val="uk-UA"/>
        </w:rPr>
      </w:pPr>
      <w:r w:rsidRPr="00302423">
        <w:rPr>
          <w:color w:val="000000" w:themeColor="text1"/>
          <w:sz w:val="28"/>
          <w:szCs w:val="28"/>
          <w:lang w:val="uk-UA"/>
        </w:rPr>
        <w:t xml:space="preserve">Показники </w:t>
      </w:r>
      <w:r w:rsidRPr="00302423">
        <w:rPr>
          <w:sz w:val="28"/>
          <w:szCs w:val="28"/>
          <w:lang w:val="uk-UA"/>
        </w:rPr>
        <w:t>кваліфікаторів</w:t>
      </w:r>
      <w:r w:rsidRPr="00DB4957">
        <w:rPr>
          <w:sz w:val="28"/>
          <w:szCs w:val="28"/>
          <w:lang w:val="uk-UA"/>
        </w:rPr>
        <w:t>функці</w:t>
      </w:r>
      <w:r w:rsidR="00DB4957" w:rsidRPr="00DB4957">
        <w:rPr>
          <w:sz w:val="28"/>
          <w:szCs w:val="28"/>
          <w:lang w:val="uk-UA"/>
        </w:rPr>
        <w:t>й</w:t>
      </w:r>
      <w:r w:rsidRPr="00302423">
        <w:rPr>
          <w:sz w:val="28"/>
          <w:szCs w:val="28"/>
          <w:lang w:val="uk-UA"/>
        </w:rPr>
        <w:t xml:space="preserve"> організму та активності </w:t>
      </w:r>
      <w:r w:rsidR="00302423">
        <w:rPr>
          <w:sz w:val="28"/>
          <w:szCs w:val="28"/>
          <w:lang w:val="uk-UA"/>
        </w:rPr>
        <w:t xml:space="preserve">представників </w:t>
      </w:r>
      <w:r w:rsidRPr="00302423">
        <w:rPr>
          <w:color w:val="000000" w:themeColor="text1"/>
          <w:sz w:val="28"/>
          <w:szCs w:val="28"/>
          <w:lang w:val="uk-UA"/>
        </w:rPr>
        <w:t>основної та контрольної групи допроведення реабілітаційних заходів (X±m, t)</w:t>
      </w:r>
    </w:p>
    <w:tbl>
      <w:tblPr>
        <w:tblStyle w:val="ae"/>
        <w:tblW w:w="9339" w:type="dxa"/>
        <w:tblLook w:val="04A0"/>
      </w:tblPr>
      <w:tblGrid>
        <w:gridCol w:w="3964"/>
        <w:gridCol w:w="1772"/>
        <w:gridCol w:w="1772"/>
        <w:gridCol w:w="915"/>
        <w:gridCol w:w="916"/>
      </w:tblGrid>
      <w:tr w:rsidR="00F85E89" w:rsidTr="001E290F">
        <w:trPr>
          <w:trHeight w:val="1276"/>
        </w:trPr>
        <w:tc>
          <w:tcPr>
            <w:tcW w:w="3964" w:type="dxa"/>
          </w:tcPr>
          <w:p w:rsidR="00F85E89" w:rsidRDefault="00F85E89" w:rsidP="001E290F">
            <w:pPr>
              <w:widowControl w:val="0"/>
              <w:spacing w:line="276" w:lineRule="auto"/>
              <w:jc w:val="center"/>
              <w:rPr>
                <w:color w:val="000000" w:themeColor="text1"/>
                <w:sz w:val="28"/>
                <w:szCs w:val="28"/>
                <w:lang w:val="uk-UA"/>
              </w:rPr>
            </w:pPr>
            <w:r>
              <w:rPr>
                <w:color w:val="000000" w:themeColor="text1"/>
                <w:sz w:val="28"/>
                <w:szCs w:val="28"/>
                <w:lang w:val="uk-UA"/>
              </w:rPr>
              <w:t xml:space="preserve">Категорії </w:t>
            </w:r>
          </w:p>
          <w:p w:rsidR="00F85E89" w:rsidRDefault="00F85E89" w:rsidP="001E290F">
            <w:pPr>
              <w:widowControl w:val="0"/>
              <w:spacing w:line="276" w:lineRule="auto"/>
              <w:jc w:val="center"/>
              <w:rPr>
                <w:color w:val="000000" w:themeColor="text1"/>
                <w:sz w:val="28"/>
                <w:szCs w:val="28"/>
                <w:lang w:val="uk-UA"/>
              </w:rPr>
            </w:pPr>
            <w:r w:rsidRPr="005F5367">
              <w:rPr>
                <w:sz w:val="28"/>
                <w:szCs w:val="28"/>
                <w:lang w:val="uk-UA"/>
              </w:rPr>
              <w:t>М</w:t>
            </w:r>
            <w:r>
              <w:rPr>
                <w:sz w:val="28"/>
                <w:szCs w:val="28"/>
                <w:lang w:val="uk-UA"/>
              </w:rPr>
              <w:t>іжнародної класифікації функціонування</w:t>
            </w:r>
          </w:p>
        </w:tc>
        <w:tc>
          <w:tcPr>
            <w:tcW w:w="1772" w:type="dxa"/>
            <w:vAlign w:val="center"/>
          </w:tcPr>
          <w:p w:rsidR="00F85E89" w:rsidRDefault="00F85E89" w:rsidP="001E290F">
            <w:pPr>
              <w:pStyle w:val="aa"/>
              <w:spacing w:before="0" w:beforeAutospacing="0" w:after="0" w:afterAutospacing="0" w:line="276" w:lineRule="auto"/>
              <w:jc w:val="center"/>
              <w:rPr>
                <w:sz w:val="28"/>
                <w:szCs w:val="28"/>
                <w:lang w:val="uk-UA"/>
              </w:rPr>
            </w:pPr>
            <w:r>
              <w:rPr>
                <w:sz w:val="28"/>
                <w:szCs w:val="28"/>
                <w:lang w:val="uk-UA"/>
              </w:rPr>
              <w:t>Основна група</w:t>
            </w:r>
          </w:p>
        </w:tc>
        <w:tc>
          <w:tcPr>
            <w:tcW w:w="1772" w:type="dxa"/>
            <w:vAlign w:val="center"/>
          </w:tcPr>
          <w:p w:rsidR="00F85E89" w:rsidRDefault="00F85E89" w:rsidP="001E290F">
            <w:pPr>
              <w:pStyle w:val="aa"/>
              <w:spacing w:before="0" w:beforeAutospacing="0" w:after="0" w:afterAutospacing="0" w:line="276" w:lineRule="auto"/>
              <w:jc w:val="center"/>
              <w:rPr>
                <w:sz w:val="28"/>
                <w:szCs w:val="28"/>
                <w:lang w:val="uk-UA"/>
              </w:rPr>
            </w:pPr>
            <w:r>
              <w:rPr>
                <w:sz w:val="28"/>
                <w:szCs w:val="28"/>
                <w:lang w:val="uk-UA"/>
              </w:rPr>
              <w:t>Контрольна група</w:t>
            </w:r>
          </w:p>
        </w:tc>
        <w:tc>
          <w:tcPr>
            <w:tcW w:w="915" w:type="dxa"/>
            <w:vAlign w:val="center"/>
          </w:tcPr>
          <w:p w:rsidR="00F85E89" w:rsidRDefault="00F85E89" w:rsidP="001E290F">
            <w:pPr>
              <w:pStyle w:val="aa"/>
              <w:spacing w:before="0" w:beforeAutospacing="0" w:after="0" w:afterAutospacing="0" w:line="276" w:lineRule="auto"/>
              <w:jc w:val="center"/>
              <w:rPr>
                <w:sz w:val="28"/>
                <w:szCs w:val="28"/>
                <w:lang w:val="uk-UA"/>
              </w:rPr>
            </w:pPr>
            <w:r w:rsidRPr="00302423">
              <w:rPr>
                <w:color w:val="000000" w:themeColor="text1"/>
                <w:sz w:val="28"/>
                <w:szCs w:val="28"/>
                <w:lang w:val="uk-UA"/>
              </w:rPr>
              <w:t>t</w:t>
            </w:r>
          </w:p>
        </w:tc>
        <w:tc>
          <w:tcPr>
            <w:tcW w:w="916" w:type="dxa"/>
            <w:vAlign w:val="center"/>
          </w:tcPr>
          <w:p w:rsidR="00F85E89" w:rsidRDefault="00F85E89" w:rsidP="001E290F">
            <w:pPr>
              <w:pStyle w:val="aa"/>
              <w:spacing w:before="0" w:beforeAutospacing="0" w:after="0" w:afterAutospacing="0" w:line="276" w:lineRule="auto"/>
              <w:jc w:val="center"/>
              <w:rPr>
                <w:sz w:val="28"/>
                <w:szCs w:val="28"/>
                <w:lang w:val="uk-UA"/>
              </w:rPr>
            </w:pPr>
            <w:r>
              <w:rPr>
                <w:sz w:val="28"/>
                <w:szCs w:val="28"/>
                <w:lang w:val="uk-UA"/>
              </w:rPr>
              <w:t>р</w:t>
            </w:r>
          </w:p>
        </w:tc>
      </w:tr>
      <w:tr w:rsidR="00334FD9" w:rsidTr="001E290F">
        <w:tc>
          <w:tcPr>
            <w:tcW w:w="3964" w:type="dxa"/>
          </w:tcPr>
          <w:p w:rsidR="00334FD9" w:rsidRDefault="00334FD9" w:rsidP="00334FD9">
            <w:pPr>
              <w:widowControl w:val="0"/>
              <w:spacing w:line="276" w:lineRule="auto"/>
              <w:jc w:val="center"/>
              <w:rPr>
                <w:color w:val="000000" w:themeColor="text1"/>
                <w:sz w:val="28"/>
                <w:szCs w:val="28"/>
                <w:lang w:val="en-US"/>
              </w:rPr>
            </w:pPr>
            <w:r>
              <w:rPr>
                <w:color w:val="000000" w:themeColor="text1"/>
                <w:sz w:val="28"/>
                <w:szCs w:val="28"/>
                <w:lang w:val="en-US"/>
              </w:rPr>
              <w:t>b 28013</w:t>
            </w:r>
          </w:p>
          <w:p w:rsidR="00334FD9" w:rsidRPr="004D3721" w:rsidRDefault="00334FD9" w:rsidP="00334FD9">
            <w:pPr>
              <w:widowControl w:val="0"/>
              <w:spacing w:line="276" w:lineRule="auto"/>
              <w:jc w:val="center"/>
              <w:rPr>
                <w:color w:val="000000" w:themeColor="text1"/>
                <w:sz w:val="28"/>
                <w:szCs w:val="28"/>
                <w:lang w:val="uk-UA"/>
              </w:rPr>
            </w:pPr>
            <w:r w:rsidRPr="004D3721">
              <w:rPr>
                <w:color w:val="000000" w:themeColor="text1"/>
                <w:sz w:val="28"/>
                <w:szCs w:val="28"/>
                <w:lang w:val="uk-UA"/>
              </w:rPr>
              <w:t>Біль в спині</w:t>
            </w:r>
          </w:p>
        </w:tc>
        <w:tc>
          <w:tcPr>
            <w:tcW w:w="1772" w:type="dxa"/>
            <w:vAlign w:val="center"/>
          </w:tcPr>
          <w:p w:rsidR="00334FD9" w:rsidRDefault="00280FE0" w:rsidP="00992F6A">
            <w:pPr>
              <w:pStyle w:val="aa"/>
              <w:spacing w:before="0" w:beforeAutospacing="0" w:after="0" w:afterAutospacing="0" w:line="360" w:lineRule="auto"/>
              <w:jc w:val="center"/>
              <w:rPr>
                <w:sz w:val="28"/>
                <w:szCs w:val="28"/>
                <w:lang w:val="uk-UA"/>
              </w:rPr>
            </w:pPr>
            <w:r>
              <w:rPr>
                <w:sz w:val="28"/>
                <w:szCs w:val="28"/>
                <w:lang w:val="uk-UA"/>
              </w:rPr>
              <w:t>2,90</w:t>
            </w:r>
            <w:r w:rsidRPr="00302423">
              <w:rPr>
                <w:color w:val="000000" w:themeColor="text1"/>
                <w:sz w:val="28"/>
                <w:szCs w:val="28"/>
                <w:lang w:val="uk-UA"/>
              </w:rPr>
              <w:t>±</w:t>
            </w:r>
            <w:r>
              <w:rPr>
                <w:color w:val="000000" w:themeColor="text1"/>
                <w:sz w:val="28"/>
                <w:szCs w:val="28"/>
                <w:lang w:val="uk-UA"/>
              </w:rPr>
              <w:t>0,10</w:t>
            </w:r>
          </w:p>
        </w:tc>
        <w:tc>
          <w:tcPr>
            <w:tcW w:w="1772" w:type="dxa"/>
            <w:vAlign w:val="center"/>
          </w:tcPr>
          <w:p w:rsidR="00334FD9" w:rsidRDefault="00280FE0" w:rsidP="00992F6A">
            <w:pPr>
              <w:pStyle w:val="aa"/>
              <w:spacing w:before="0" w:beforeAutospacing="0" w:after="0" w:afterAutospacing="0" w:line="360" w:lineRule="auto"/>
              <w:jc w:val="center"/>
              <w:rPr>
                <w:sz w:val="28"/>
                <w:szCs w:val="28"/>
                <w:lang w:val="uk-UA"/>
              </w:rPr>
            </w:pPr>
            <w:r>
              <w:rPr>
                <w:sz w:val="28"/>
                <w:szCs w:val="28"/>
                <w:lang w:val="uk-UA"/>
              </w:rPr>
              <w:t>2,60</w:t>
            </w:r>
            <w:r w:rsidRPr="00302423">
              <w:rPr>
                <w:color w:val="000000" w:themeColor="text1"/>
                <w:sz w:val="28"/>
                <w:szCs w:val="28"/>
                <w:lang w:val="uk-UA"/>
              </w:rPr>
              <w:t>±</w:t>
            </w:r>
            <w:r>
              <w:rPr>
                <w:color w:val="000000" w:themeColor="text1"/>
                <w:sz w:val="28"/>
                <w:szCs w:val="28"/>
                <w:lang w:val="uk-UA"/>
              </w:rPr>
              <w:t>0,22</w:t>
            </w:r>
          </w:p>
        </w:tc>
        <w:tc>
          <w:tcPr>
            <w:tcW w:w="915" w:type="dxa"/>
            <w:vAlign w:val="center"/>
          </w:tcPr>
          <w:p w:rsidR="00334FD9" w:rsidRDefault="00280FE0" w:rsidP="00992F6A">
            <w:pPr>
              <w:pStyle w:val="aa"/>
              <w:spacing w:before="0" w:beforeAutospacing="0" w:after="0" w:afterAutospacing="0" w:line="360" w:lineRule="auto"/>
              <w:jc w:val="center"/>
              <w:rPr>
                <w:sz w:val="28"/>
                <w:szCs w:val="28"/>
                <w:lang w:val="uk-UA"/>
              </w:rPr>
            </w:pPr>
            <w:r>
              <w:rPr>
                <w:sz w:val="28"/>
                <w:szCs w:val="28"/>
                <w:lang w:val="uk-UA"/>
              </w:rPr>
              <w:t>1,23</w:t>
            </w:r>
          </w:p>
        </w:tc>
        <w:tc>
          <w:tcPr>
            <w:tcW w:w="916" w:type="dxa"/>
            <w:vAlign w:val="center"/>
          </w:tcPr>
          <w:p w:rsidR="00334FD9" w:rsidRPr="00280FE0" w:rsidRDefault="00280FE0" w:rsidP="00992F6A">
            <w:pPr>
              <w:pStyle w:val="aa"/>
              <w:jc w:val="center"/>
              <w:rPr>
                <w:sz w:val="28"/>
                <w:szCs w:val="28"/>
              </w:rPr>
            </w:pPr>
            <w:r w:rsidRPr="00280FE0">
              <w:rPr>
                <w:sz w:val="28"/>
                <w:szCs w:val="28"/>
              </w:rPr>
              <w:t>˃0,05</w:t>
            </w:r>
          </w:p>
        </w:tc>
      </w:tr>
      <w:tr w:rsidR="002C75BB" w:rsidTr="001E290F">
        <w:tc>
          <w:tcPr>
            <w:tcW w:w="3964" w:type="dxa"/>
          </w:tcPr>
          <w:p w:rsidR="002C75BB" w:rsidRDefault="002C75BB" w:rsidP="002C75BB">
            <w:pPr>
              <w:widowControl w:val="0"/>
              <w:spacing w:line="276" w:lineRule="auto"/>
              <w:jc w:val="center"/>
              <w:rPr>
                <w:color w:val="000000" w:themeColor="text1"/>
                <w:sz w:val="28"/>
                <w:szCs w:val="28"/>
                <w:lang w:val="en-US"/>
              </w:rPr>
            </w:pPr>
            <w:r w:rsidRPr="00710668">
              <w:rPr>
                <w:color w:val="000000" w:themeColor="text1"/>
                <w:sz w:val="28"/>
                <w:szCs w:val="28"/>
                <w:lang w:val="en-US"/>
              </w:rPr>
              <w:t>b 2803</w:t>
            </w:r>
          </w:p>
          <w:p w:rsidR="002C75BB" w:rsidRPr="00D90FD6" w:rsidRDefault="002C75BB" w:rsidP="002C75BB">
            <w:pPr>
              <w:widowControl w:val="0"/>
              <w:spacing w:line="276" w:lineRule="auto"/>
              <w:jc w:val="center"/>
              <w:rPr>
                <w:color w:val="000000" w:themeColor="text1"/>
                <w:sz w:val="28"/>
                <w:szCs w:val="28"/>
              </w:rPr>
            </w:pPr>
            <w:r w:rsidRPr="004D3721">
              <w:rPr>
                <w:color w:val="000000" w:themeColor="text1"/>
                <w:sz w:val="28"/>
                <w:szCs w:val="28"/>
                <w:lang w:val="uk-UA"/>
              </w:rPr>
              <w:t xml:space="preserve">Біль </w:t>
            </w:r>
            <w:r>
              <w:rPr>
                <w:color w:val="000000" w:themeColor="text1"/>
                <w:sz w:val="28"/>
                <w:szCs w:val="28"/>
              </w:rPr>
              <w:t>у дерматомі</w:t>
            </w:r>
          </w:p>
        </w:tc>
        <w:tc>
          <w:tcPr>
            <w:tcW w:w="1772" w:type="dxa"/>
            <w:vAlign w:val="center"/>
          </w:tcPr>
          <w:p w:rsidR="002C75BB" w:rsidRDefault="00977022" w:rsidP="002C75BB">
            <w:pPr>
              <w:pStyle w:val="aa"/>
              <w:spacing w:before="0" w:beforeAutospacing="0" w:after="0" w:afterAutospacing="0" w:line="360" w:lineRule="auto"/>
              <w:jc w:val="center"/>
              <w:rPr>
                <w:sz w:val="28"/>
                <w:szCs w:val="28"/>
                <w:lang w:val="uk-UA"/>
              </w:rPr>
            </w:pPr>
            <w:r>
              <w:rPr>
                <w:sz w:val="28"/>
                <w:szCs w:val="28"/>
                <w:lang w:val="uk-UA"/>
              </w:rPr>
              <w:t>1</w:t>
            </w:r>
            <w:r w:rsidR="002C75BB">
              <w:rPr>
                <w:sz w:val="28"/>
                <w:szCs w:val="28"/>
                <w:lang w:val="uk-UA"/>
              </w:rPr>
              <w:t>,90</w:t>
            </w:r>
            <w:r w:rsidR="002C75BB" w:rsidRPr="00302423">
              <w:rPr>
                <w:color w:val="000000" w:themeColor="text1"/>
                <w:sz w:val="28"/>
                <w:szCs w:val="28"/>
                <w:lang w:val="uk-UA"/>
              </w:rPr>
              <w:t>±</w:t>
            </w:r>
            <w:r w:rsidR="002C75BB">
              <w:rPr>
                <w:color w:val="000000" w:themeColor="text1"/>
                <w:sz w:val="28"/>
                <w:szCs w:val="28"/>
                <w:lang w:val="uk-UA"/>
              </w:rPr>
              <w:t>0,10</w:t>
            </w:r>
          </w:p>
        </w:tc>
        <w:tc>
          <w:tcPr>
            <w:tcW w:w="1772" w:type="dxa"/>
            <w:vAlign w:val="center"/>
          </w:tcPr>
          <w:p w:rsidR="002C75BB" w:rsidRDefault="00977022" w:rsidP="002C75BB">
            <w:pPr>
              <w:pStyle w:val="aa"/>
              <w:spacing w:before="0" w:beforeAutospacing="0" w:after="0" w:afterAutospacing="0" w:line="360" w:lineRule="auto"/>
              <w:jc w:val="center"/>
              <w:rPr>
                <w:sz w:val="28"/>
                <w:szCs w:val="28"/>
                <w:lang w:val="uk-UA"/>
              </w:rPr>
            </w:pPr>
            <w:r>
              <w:rPr>
                <w:sz w:val="28"/>
                <w:szCs w:val="28"/>
                <w:lang w:val="uk-UA"/>
              </w:rPr>
              <w:t>1</w:t>
            </w:r>
            <w:r w:rsidR="002C75BB">
              <w:rPr>
                <w:sz w:val="28"/>
                <w:szCs w:val="28"/>
                <w:lang w:val="uk-UA"/>
              </w:rPr>
              <w:t>,</w:t>
            </w:r>
            <w:r>
              <w:rPr>
                <w:sz w:val="28"/>
                <w:szCs w:val="28"/>
                <w:lang w:val="uk-UA"/>
              </w:rPr>
              <w:t>8</w:t>
            </w:r>
            <w:r w:rsidR="002C75BB">
              <w:rPr>
                <w:sz w:val="28"/>
                <w:szCs w:val="28"/>
                <w:lang w:val="uk-UA"/>
              </w:rPr>
              <w:t>0</w:t>
            </w:r>
            <w:r w:rsidR="002C75BB" w:rsidRPr="00302423">
              <w:rPr>
                <w:color w:val="000000" w:themeColor="text1"/>
                <w:sz w:val="28"/>
                <w:szCs w:val="28"/>
                <w:lang w:val="uk-UA"/>
              </w:rPr>
              <w:t>±</w:t>
            </w:r>
            <w:r w:rsidR="002C75BB">
              <w:rPr>
                <w:color w:val="000000" w:themeColor="text1"/>
                <w:sz w:val="28"/>
                <w:szCs w:val="28"/>
                <w:lang w:val="uk-UA"/>
              </w:rPr>
              <w:t>0,2</w:t>
            </w:r>
            <w:r>
              <w:rPr>
                <w:color w:val="000000" w:themeColor="text1"/>
                <w:sz w:val="28"/>
                <w:szCs w:val="28"/>
                <w:lang w:val="uk-UA"/>
              </w:rPr>
              <w:t>0</w:t>
            </w:r>
          </w:p>
        </w:tc>
        <w:tc>
          <w:tcPr>
            <w:tcW w:w="915" w:type="dxa"/>
            <w:vAlign w:val="center"/>
          </w:tcPr>
          <w:p w:rsidR="002C75BB" w:rsidRDefault="001419A7" w:rsidP="002C75BB">
            <w:pPr>
              <w:pStyle w:val="aa"/>
              <w:spacing w:before="0" w:beforeAutospacing="0" w:after="0" w:afterAutospacing="0" w:line="360" w:lineRule="auto"/>
              <w:jc w:val="center"/>
              <w:rPr>
                <w:sz w:val="28"/>
                <w:szCs w:val="28"/>
                <w:lang w:val="uk-UA"/>
              </w:rPr>
            </w:pPr>
            <w:r>
              <w:rPr>
                <w:sz w:val="28"/>
                <w:szCs w:val="28"/>
                <w:lang w:val="uk-UA"/>
              </w:rPr>
              <w:t>0</w:t>
            </w:r>
            <w:r w:rsidR="002C75BB">
              <w:rPr>
                <w:sz w:val="28"/>
                <w:szCs w:val="28"/>
                <w:lang w:val="uk-UA"/>
              </w:rPr>
              <w:t>,</w:t>
            </w:r>
            <w:r>
              <w:rPr>
                <w:sz w:val="28"/>
                <w:szCs w:val="28"/>
                <w:lang w:val="uk-UA"/>
              </w:rPr>
              <w:t>44</w:t>
            </w:r>
          </w:p>
        </w:tc>
        <w:tc>
          <w:tcPr>
            <w:tcW w:w="916" w:type="dxa"/>
            <w:vAlign w:val="center"/>
          </w:tcPr>
          <w:p w:rsidR="002C75BB" w:rsidRPr="00280FE0" w:rsidRDefault="002C75BB" w:rsidP="002C75BB">
            <w:pPr>
              <w:pStyle w:val="aa"/>
              <w:jc w:val="center"/>
              <w:rPr>
                <w:sz w:val="28"/>
                <w:szCs w:val="28"/>
              </w:rPr>
            </w:pPr>
            <w:r w:rsidRPr="00280FE0">
              <w:rPr>
                <w:sz w:val="28"/>
                <w:szCs w:val="28"/>
              </w:rPr>
              <w:t>˃0,05</w:t>
            </w:r>
          </w:p>
        </w:tc>
      </w:tr>
      <w:tr w:rsidR="002C75BB" w:rsidTr="001E290F">
        <w:tc>
          <w:tcPr>
            <w:tcW w:w="3964" w:type="dxa"/>
          </w:tcPr>
          <w:p w:rsidR="002C75BB" w:rsidRPr="00D90FD6" w:rsidRDefault="002C75BB" w:rsidP="002C75BB">
            <w:pPr>
              <w:widowControl w:val="0"/>
              <w:spacing w:line="276" w:lineRule="auto"/>
              <w:jc w:val="center"/>
              <w:rPr>
                <w:color w:val="000000" w:themeColor="text1"/>
                <w:sz w:val="28"/>
                <w:szCs w:val="28"/>
              </w:rPr>
            </w:pPr>
            <w:r w:rsidRPr="00710668">
              <w:rPr>
                <w:color w:val="000000" w:themeColor="text1"/>
                <w:sz w:val="28"/>
                <w:szCs w:val="28"/>
                <w:lang w:val="en-US"/>
              </w:rPr>
              <w:t xml:space="preserve">b </w:t>
            </w:r>
            <w:r>
              <w:rPr>
                <w:color w:val="000000" w:themeColor="text1"/>
                <w:sz w:val="28"/>
                <w:szCs w:val="28"/>
              </w:rPr>
              <w:t>7101</w:t>
            </w:r>
          </w:p>
          <w:p w:rsidR="002C75BB" w:rsidRDefault="002C75BB" w:rsidP="002C75BB">
            <w:pPr>
              <w:jc w:val="center"/>
            </w:pPr>
            <w:r>
              <w:rPr>
                <w:color w:val="000000" w:themeColor="text1"/>
                <w:sz w:val="28"/>
                <w:szCs w:val="28"/>
                <w:lang w:val="uk-UA"/>
              </w:rPr>
              <w:t>Рухливість декількох суглобів</w:t>
            </w:r>
          </w:p>
        </w:tc>
        <w:tc>
          <w:tcPr>
            <w:tcW w:w="1772" w:type="dxa"/>
            <w:vAlign w:val="center"/>
          </w:tcPr>
          <w:p w:rsidR="002C75BB" w:rsidRDefault="002C75BB" w:rsidP="002C75BB">
            <w:pPr>
              <w:pStyle w:val="aa"/>
              <w:spacing w:before="0" w:beforeAutospacing="0" w:after="0" w:afterAutospacing="0" w:line="360" w:lineRule="auto"/>
              <w:jc w:val="center"/>
              <w:rPr>
                <w:sz w:val="28"/>
                <w:szCs w:val="28"/>
                <w:lang w:val="uk-UA"/>
              </w:rPr>
            </w:pPr>
            <w:r>
              <w:rPr>
                <w:sz w:val="28"/>
                <w:szCs w:val="28"/>
                <w:lang w:val="uk-UA"/>
              </w:rPr>
              <w:t>2,</w:t>
            </w:r>
            <w:r w:rsidR="00977022">
              <w:rPr>
                <w:sz w:val="28"/>
                <w:szCs w:val="28"/>
                <w:lang w:val="uk-UA"/>
              </w:rPr>
              <w:t>1</w:t>
            </w:r>
            <w:r>
              <w:rPr>
                <w:sz w:val="28"/>
                <w:szCs w:val="28"/>
                <w:lang w:val="uk-UA"/>
              </w:rPr>
              <w:t>0</w:t>
            </w:r>
            <w:r w:rsidRPr="00302423">
              <w:rPr>
                <w:color w:val="000000" w:themeColor="text1"/>
                <w:sz w:val="28"/>
                <w:szCs w:val="28"/>
                <w:lang w:val="uk-UA"/>
              </w:rPr>
              <w:t>±</w:t>
            </w:r>
            <w:r>
              <w:rPr>
                <w:color w:val="000000" w:themeColor="text1"/>
                <w:sz w:val="28"/>
                <w:szCs w:val="28"/>
                <w:lang w:val="uk-UA"/>
              </w:rPr>
              <w:t>0,1</w:t>
            </w:r>
            <w:r w:rsidR="00977022">
              <w:rPr>
                <w:color w:val="000000" w:themeColor="text1"/>
                <w:sz w:val="28"/>
                <w:szCs w:val="28"/>
                <w:lang w:val="uk-UA"/>
              </w:rPr>
              <w:t>7</w:t>
            </w:r>
          </w:p>
        </w:tc>
        <w:tc>
          <w:tcPr>
            <w:tcW w:w="1772" w:type="dxa"/>
            <w:vAlign w:val="center"/>
          </w:tcPr>
          <w:p w:rsidR="002C75BB" w:rsidRDefault="002C75BB" w:rsidP="002C75BB">
            <w:pPr>
              <w:pStyle w:val="aa"/>
              <w:spacing w:before="0" w:beforeAutospacing="0" w:after="0" w:afterAutospacing="0" w:line="360" w:lineRule="auto"/>
              <w:jc w:val="center"/>
              <w:rPr>
                <w:sz w:val="28"/>
                <w:szCs w:val="28"/>
                <w:lang w:val="uk-UA"/>
              </w:rPr>
            </w:pPr>
            <w:r>
              <w:rPr>
                <w:sz w:val="28"/>
                <w:szCs w:val="28"/>
                <w:lang w:val="uk-UA"/>
              </w:rPr>
              <w:t>2,</w:t>
            </w:r>
            <w:r w:rsidR="00977022">
              <w:rPr>
                <w:sz w:val="28"/>
                <w:szCs w:val="28"/>
                <w:lang w:val="uk-UA"/>
              </w:rPr>
              <w:t>2</w:t>
            </w:r>
            <w:r>
              <w:rPr>
                <w:sz w:val="28"/>
                <w:szCs w:val="28"/>
                <w:lang w:val="uk-UA"/>
              </w:rPr>
              <w:t>0</w:t>
            </w:r>
            <w:r w:rsidRPr="00302423">
              <w:rPr>
                <w:color w:val="000000" w:themeColor="text1"/>
                <w:sz w:val="28"/>
                <w:szCs w:val="28"/>
                <w:lang w:val="uk-UA"/>
              </w:rPr>
              <w:t>±</w:t>
            </w:r>
            <w:r>
              <w:rPr>
                <w:color w:val="000000" w:themeColor="text1"/>
                <w:sz w:val="28"/>
                <w:szCs w:val="28"/>
                <w:lang w:val="uk-UA"/>
              </w:rPr>
              <w:t>0,</w:t>
            </w:r>
            <w:r w:rsidR="00977022">
              <w:rPr>
                <w:color w:val="000000" w:themeColor="text1"/>
                <w:sz w:val="28"/>
                <w:szCs w:val="28"/>
                <w:lang w:val="uk-UA"/>
              </w:rPr>
              <w:t>13</w:t>
            </w:r>
          </w:p>
        </w:tc>
        <w:tc>
          <w:tcPr>
            <w:tcW w:w="915" w:type="dxa"/>
            <w:vAlign w:val="center"/>
          </w:tcPr>
          <w:p w:rsidR="002C75BB" w:rsidRDefault="001419A7" w:rsidP="002C75BB">
            <w:pPr>
              <w:pStyle w:val="aa"/>
              <w:spacing w:before="0" w:beforeAutospacing="0" w:after="0" w:afterAutospacing="0" w:line="360" w:lineRule="auto"/>
              <w:jc w:val="center"/>
              <w:rPr>
                <w:sz w:val="28"/>
                <w:szCs w:val="28"/>
                <w:lang w:val="uk-UA"/>
              </w:rPr>
            </w:pPr>
            <w:r>
              <w:rPr>
                <w:sz w:val="28"/>
                <w:szCs w:val="28"/>
                <w:lang w:val="uk-UA"/>
              </w:rPr>
              <w:t>0</w:t>
            </w:r>
            <w:r w:rsidR="002C75BB">
              <w:rPr>
                <w:sz w:val="28"/>
                <w:szCs w:val="28"/>
                <w:lang w:val="uk-UA"/>
              </w:rPr>
              <w:t>,</w:t>
            </w:r>
            <w:r>
              <w:rPr>
                <w:sz w:val="28"/>
                <w:szCs w:val="28"/>
                <w:lang w:val="uk-UA"/>
              </w:rPr>
              <w:t>44</w:t>
            </w:r>
          </w:p>
        </w:tc>
        <w:tc>
          <w:tcPr>
            <w:tcW w:w="916" w:type="dxa"/>
            <w:vAlign w:val="center"/>
          </w:tcPr>
          <w:p w:rsidR="002C75BB" w:rsidRPr="00280FE0" w:rsidRDefault="002C75BB" w:rsidP="002C75BB">
            <w:pPr>
              <w:pStyle w:val="aa"/>
              <w:jc w:val="center"/>
              <w:rPr>
                <w:sz w:val="28"/>
                <w:szCs w:val="28"/>
              </w:rPr>
            </w:pPr>
            <w:r w:rsidRPr="00280FE0">
              <w:rPr>
                <w:sz w:val="28"/>
                <w:szCs w:val="28"/>
              </w:rPr>
              <w:t>˃0,05</w:t>
            </w:r>
          </w:p>
        </w:tc>
      </w:tr>
      <w:tr w:rsidR="002C75BB" w:rsidTr="001E290F">
        <w:tc>
          <w:tcPr>
            <w:tcW w:w="3964" w:type="dxa"/>
          </w:tcPr>
          <w:p w:rsidR="002C75BB" w:rsidRDefault="002C75BB" w:rsidP="002C75BB">
            <w:pPr>
              <w:widowControl w:val="0"/>
              <w:spacing w:line="276" w:lineRule="auto"/>
              <w:jc w:val="center"/>
              <w:rPr>
                <w:color w:val="000000" w:themeColor="text1"/>
                <w:sz w:val="28"/>
                <w:szCs w:val="28"/>
              </w:rPr>
            </w:pPr>
            <w:r w:rsidRPr="00710668">
              <w:rPr>
                <w:color w:val="000000" w:themeColor="text1"/>
                <w:sz w:val="28"/>
                <w:szCs w:val="28"/>
                <w:lang w:val="en-US"/>
              </w:rPr>
              <w:t xml:space="preserve">b </w:t>
            </w:r>
            <w:r>
              <w:rPr>
                <w:color w:val="000000" w:themeColor="text1"/>
                <w:sz w:val="28"/>
                <w:szCs w:val="28"/>
              </w:rPr>
              <w:t>770</w:t>
            </w:r>
          </w:p>
          <w:p w:rsidR="002C75BB" w:rsidRPr="00D30FD6" w:rsidRDefault="002C75BB" w:rsidP="002C75BB">
            <w:pPr>
              <w:widowControl w:val="0"/>
              <w:spacing w:line="276" w:lineRule="auto"/>
              <w:jc w:val="center"/>
              <w:rPr>
                <w:color w:val="000000" w:themeColor="text1"/>
                <w:sz w:val="28"/>
                <w:szCs w:val="28"/>
                <w:lang w:val="uk-UA"/>
              </w:rPr>
            </w:pPr>
            <w:r w:rsidRPr="00D30FD6">
              <w:rPr>
                <w:color w:val="000000" w:themeColor="text1"/>
                <w:sz w:val="28"/>
                <w:szCs w:val="28"/>
                <w:lang w:val="uk-UA"/>
              </w:rPr>
              <w:t>Функції стереотипу ходьби</w:t>
            </w:r>
          </w:p>
        </w:tc>
        <w:tc>
          <w:tcPr>
            <w:tcW w:w="1772" w:type="dxa"/>
            <w:vAlign w:val="center"/>
          </w:tcPr>
          <w:p w:rsidR="002C75BB" w:rsidRDefault="00977022" w:rsidP="002C75BB">
            <w:pPr>
              <w:pStyle w:val="aa"/>
              <w:spacing w:before="0" w:beforeAutospacing="0" w:after="0" w:afterAutospacing="0" w:line="360" w:lineRule="auto"/>
              <w:jc w:val="center"/>
              <w:rPr>
                <w:sz w:val="28"/>
                <w:szCs w:val="28"/>
                <w:lang w:val="uk-UA"/>
              </w:rPr>
            </w:pPr>
            <w:r>
              <w:rPr>
                <w:sz w:val="28"/>
                <w:szCs w:val="28"/>
                <w:lang w:val="uk-UA"/>
              </w:rPr>
              <w:t>1</w:t>
            </w:r>
            <w:r w:rsidR="002C75BB">
              <w:rPr>
                <w:sz w:val="28"/>
                <w:szCs w:val="28"/>
                <w:lang w:val="uk-UA"/>
              </w:rPr>
              <w:t>,90</w:t>
            </w:r>
            <w:r w:rsidR="002C75BB" w:rsidRPr="00302423">
              <w:rPr>
                <w:color w:val="000000" w:themeColor="text1"/>
                <w:sz w:val="28"/>
                <w:szCs w:val="28"/>
                <w:lang w:val="uk-UA"/>
              </w:rPr>
              <w:t>±</w:t>
            </w:r>
            <w:r w:rsidR="002C75BB">
              <w:rPr>
                <w:color w:val="000000" w:themeColor="text1"/>
                <w:sz w:val="28"/>
                <w:szCs w:val="28"/>
                <w:lang w:val="uk-UA"/>
              </w:rPr>
              <w:t>0,10</w:t>
            </w:r>
          </w:p>
        </w:tc>
        <w:tc>
          <w:tcPr>
            <w:tcW w:w="1772" w:type="dxa"/>
            <w:vAlign w:val="center"/>
          </w:tcPr>
          <w:p w:rsidR="002C75BB" w:rsidRDefault="00977022" w:rsidP="002C75BB">
            <w:pPr>
              <w:pStyle w:val="aa"/>
              <w:spacing w:before="0" w:beforeAutospacing="0" w:after="0" w:afterAutospacing="0" w:line="360" w:lineRule="auto"/>
              <w:jc w:val="center"/>
              <w:rPr>
                <w:sz w:val="28"/>
                <w:szCs w:val="28"/>
                <w:lang w:val="uk-UA"/>
              </w:rPr>
            </w:pPr>
            <w:r>
              <w:rPr>
                <w:sz w:val="28"/>
                <w:szCs w:val="28"/>
                <w:lang w:val="uk-UA"/>
              </w:rPr>
              <w:t>1</w:t>
            </w:r>
            <w:r w:rsidR="002C75BB">
              <w:rPr>
                <w:sz w:val="28"/>
                <w:szCs w:val="28"/>
                <w:lang w:val="uk-UA"/>
              </w:rPr>
              <w:t>,</w:t>
            </w:r>
            <w:r>
              <w:rPr>
                <w:sz w:val="28"/>
                <w:szCs w:val="28"/>
                <w:lang w:val="uk-UA"/>
              </w:rPr>
              <w:t>8</w:t>
            </w:r>
            <w:r w:rsidR="002C75BB">
              <w:rPr>
                <w:sz w:val="28"/>
                <w:szCs w:val="28"/>
                <w:lang w:val="uk-UA"/>
              </w:rPr>
              <w:t>0</w:t>
            </w:r>
            <w:r w:rsidR="002C75BB" w:rsidRPr="00302423">
              <w:rPr>
                <w:color w:val="000000" w:themeColor="text1"/>
                <w:sz w:val="28"/>
                <w:szCs w:val="28"/>
                <w:lang w:val="uk-UA"/>
              </w:rPr>
              <w:t>±</w:t>
            </w:r>
            <w:r w:rsidR="002C75BB">
              <w:rPr>
                <w:color w:val="000000" w:themeColor="text1"/>
                <w:sz w:val="28"/>
                <w:szCs w:val="28"/>
                <w:lang w:val="uk-UA"/>
              </w:rPr>
              <w:t>0,</w:t>
            </w:r>
            <w:r>
              <w:rPr>
                <w:color w:val="000000" w:themeColor="text1"/>
                <w:sz w:val="28"/>
                <w:szCs w:val="28"/>
                <w:lang w:val="uk-UA"/>
              </w:rPr>
              <w:t>13</w:t>
            </w:r>
          </w:p>
        </w:tc>
        <w:tc>
          <w:tcPr>
            <w:tcW w:w="915" w:type="dxa"/>
            <w:vAlign w:val="center"/>
          </w:tcPr>
          <w:p w:rsidR="002C75BB" w:rsidRDefault="001419A7" w:rsidP="002C75BB">
            <w:pPr>
              <w:pStyle w:val="aa"/>
              <w:spacing w:before="0" w:beforeAutospacing="0" w:after="0" w:afterAutospacing="0" w:line="360" w:lineRule="auto"/>
              <w:jc w:val="center"/>
              <w:rPr>
                <w:sz w:val="28"/>
                <w:szCs w:val="28"/>
                <w:lang w:val="uk-UA"/>
              </w:rPr>
            </w:pPr>
            <w:r>
              <w:rPr>
                <w:sz w:val="28"/>
                <w:szCs w:val="28"/>
                <w:lang w:val="uk-UA"/>
              </w:rPr>
              <w:t>0</w:t>
            </w:r>
            <w:r w:rsidR="002C75BB">
              <w:rPr>
                <w:sz w:val="28"/>
                <w:szCs w:val="28"/>
                <w:lang w:val="uk-UA"/>
              </w:rPr>
              <w:t>,</w:t>
            </w:r>
            <w:r>
              <w:rPr>
                <w:sz w:val="28"/>
                <w:szCs w:val="28"/>
                <w:lang w:val="uk-UA"/>
              </w:rPr>
              <w:t>60</w:t>
            </w:r>
          </w:p>
        </w:tc>
        <w:tc>
          <w:tcPr>
            <w:tcW w:w="916" w:type="dxa"/>
            <w:vAlign w:val="center"/>
          </w:tcPr>
          <w:p w:rsidR="002C75BB" w:rsidRPr="00280FE0" w:rsidRDefault="002C75BB" w:rsidP="002C75BB">
            <w:pPr>
              <w:pStyle w:val="aa"/>
              <w:jc w:val="center"/>
              <w:rPr>
                <w:sz w:val="28"/>
                <w:szCs w:val="28"/>
              </w:rPr>
            </w:pPr>
            <w:r w:rsidRPr="00280FE0">
              <w:rPr>
                <w:sz w:val="28"/>
                <w:szCs w:val="28"/>
              </w:rPr>
              <w:t>˃0,05</w:t>
            </w:r>
          </w:p>
        </w:tc>
      </w:tr>
      <w:tr w:rsidR="002C75BB" w:rsidTr="001E290F">
        <w:tc>
          <w:tcPr>
            <w:tcW w:w="3964" w:type="dxa"/>
          </w:tcPr>
          <w:p w:rsidR="002C75BB" w:rsidRPr="00D30FD6" w:rsidRDefault="002C75BB" w:rsidP="002C75BB">
            <w:pPr>
              <w:widowControl w:val="0"/>
              <w:spacing w:line="276" w:lineRule="auto"/>
              <w:jc w:val="center"/>
              <w:rPr>
                <w:color w:val="000000" w:themeColor="text1"/>
                <w:sz w:val="28"/>
                <w:szCs w:val="28"/>
              </w:rPr>
            </w:pPr>
            <w:r w:rsidRPr="00710668">
              <w:rPr>
                <w:color w:val="000000" w:themeColor="text1"/>
                <w:sz w:val="28"/>
                <w:szCs w:val="28"/>
                <w:lang w:val="en-US"/>
              </w:rPr>
              <w:t xml:space="preserve">b </w:t>
            </w:r>
            <w:r>
              <w:rPr>
                <w:color w:val="000000" w:themeColor="text1"/>
                <w:sz w:val="28"/>
                <w:szCs w:val="28"/>
              </w:rPr>
              <w:t>410</w:t>
            </w:r>
          </w:p>
          <w:p w:rsidR="002C75BB" w:rsidRDefault="002C75BB" w:rsidP="002C75BB">
            <w:pPr>
              <w:jc w:val="center"/>
            </w:pPr>
            <w:r>
              <w:rPr>
                <w:color w:val="000000" w:themeColor="text1"/>
                <w:sz w:val="28"/>
                <w:szCs w:val="28"/>
                <w:lang w:val="uk-UA"/>
              </w:rPr>
              <w:t>Зміна положення тіла</w:t>
            </w:r>
          </w:p>
        </w:tc>
        <w:tc>
          <w:tcPr>
            <w:tcW w:w="1772" w:type="dxa"/>
            <w:vAlign w:val="center"/>
          </w:tcPr>
          <w:p w:rsidR="002C75BB" w:rsidRDefault="002C75BB" w:rsidP="002C75BB">
            <w:pPr>
              <w:pStyle w:val="aa"/>
              <w:spacing w:before="0" w:beforeAutospacing="0" w:after="0" w:afterAutospacing="0" w:line="360" w:lineRule="auto"/>
              <w:jc w:val="center"/>
              <w:rPr>
                <w:sz w:val="28"/>
                <w:szCs w:val="28"/>
                <w:lang w:val="uk-UA"/>
              </w:rPr>
            </w:pPr>
            <w:r>
              <w:rPr>
                <w:sz w:val="28"/>
                <w:szCs w:val="28"/>
                <w:lang w:val="uk-UA"/>
              </w:rPr>
              <w:t>2,</w:t>
            </w:r>
            <w:r w:rsidR="00977022">
              <w:rPr>
                <w:sz w:val="28"/>
                <w:szCs w:val="28"/>
                <w:lang w:val="uk-UA"/>
              </w:rPr>
              <w:t>8</w:t>
            </w:r>
            <w:r>
              <w:rPr>
                <w:sz w:val="28"/>
                <w:szCs w:val="28"/>
                <w:lang w:val="uk-UA"/>
              </w:rPr>
              <w:t>0</w:t>
            </w:r>
            <w:r w:rsidRPr="00302423">
              <w:rPr>
                <w:color w:val="000000" w:themeColor="text1"/>
                <w:sz w:val="28"/>
                <w:szCs w:val="28"/>
                <w:lang w:val="uk-UA"/>
              </w:rPr>
              <w:t>±</w:t>
            </w:r>
            <w:r>
              <w:rPr>
                <w:color w:val="000000" w:themeColor="text1"/>
                <w:sz w:val="28"/>
                <w:szCs w:val="28"/>
                <w:lang w:val="uk-UA"/>
              </w:rPr>
              <w:t>0,1</w:t>
            </w:r>
            <w:r w:rsidR="00977022">
              <w:rPr>
                <w:color w:val="000000" w:themeColor="text1"/>
                <w:sz w:val="28"/>
                <w:szCs w:val="28"/>
                <w:lang w:val="uk-UA"/>
              </w:rPr>
              <w:t>3</w:t>
            </w:r>
          </w:p>
        </w:tc>
        <w:tc>
          <w:tcPr>
            <w:tcW w:w="1772" w:type="dxa"/>
            <w:vAlign w:val="center"/>
          </w:tcPr>
          <w:p w:rsidR="002C75BB" w:rsidRDefault="002C75BB" w:rsidP="002C75BB">
            <w:pPr>
              <w:pStyle w:val="aa"/>
              <w:spacing w:before="0" w:beforeAutospacing="0" w:after="0" w:afterAutospacing="0" w:line="360" w:lineRule="auto"/>
              <w:jc w:val="center"/>
              <w:rPr>
                <w:sz w:val="28"/>
                <w:szCs w:val="28"/>
                <w:lang w:val="uk-UA"/>
              </w:rPr>
            </w:pPr>
            <w:r>
              <w:rPr>
                <w:sz w:val="28"/>
                <w:szCs w:val="28"/>
                <w:lang w:val="uk-UA"/>
              </w:rPr>
              <w:t>2,</w:t>
            </w:r>
            <w:r w:rsidR="00977022">
              <w:rPr>
                <w:sz w:val="28"/>
                <w:szCs w:val="28"/>
                <w:lang w:val="uk-UA"/>
              </w:rPr>
              <w:t>7</w:t>
            </w:r>
            <w:r>
              <w:rPr>
                <w:sz w:val="28"/>
                <w:szCs w:val="28"/>
                <w:lang w:val="uk-UA"/>
              </w:rPr>
              <w:t>0</w:t>
            </w:r>
            <w:r w:rsidRPr="00302423">
              <w:rPr>
                <w:color w:val="000000" w:themeColor="text1"/>
                <w:sz w:val="28"/>
                <w:szCs w:val="28"/>
                <w:lang w:val="uk-UA"/>
              </w:rPr>
              <w:t>±</w:t>
            </w:r>
            <w:r>
              <w:rPr>
                <w:color w:val="000000" w:themeColor="text1"/>
                <w:sz w:val="28"/>
                <w:szCs w:val="28"/>
                <w:lang w:val="uk-UA"/>
              </w:rPr>
              <w:t>0,</w:t>
            </w:r>
            <w:r w:rsidR="00977022">
              <w:rPr>
                <w:color w:val="000000" w:themeColor="text1"/>
                <w:sz w:val="28"/>
                <w:szCs w:val="28"/>
                <w:lang w:val="uk-UA"/>
              </w:rPr>
              <w:t>15</w:t>
            </w:r>
          </w:p>
        </w:tc>
        <w:tc>
          <w:tcPr>
            <w:tcW w:w="915" w:type="dxa"/>
            <w:vAlign w:val="center"/>
          </w:tcPr>
          <w:p w:rsidR="002C75BB" w:rsidRDefault="001419A7" w:rsidP="002C75BB">
            <w:pPr>
              <w:pStyle w:val="aa"/>
              <w:spacing w:before="0" w:beforeAutospacing="0" w:after="0" w:afterAutospacing="0" w:line="360" w:lineRule="auto"/>
              <w:jc w:val="center"/>
              <w:rPr>
                <w:sz w:val="28"/>
                <w:szCs w:val="28"/>
                <w:lang w:val="uk-UA"/>
              </w:rPr>
            </w:pPr>
            <w:r>
              <w:rPr>
                <w:sz w:val="28"/>
                <w:szCs w:val="28"/>
                <w:lang w:val="uk-UA"/>
              </w:rPr>
              <w:t>0</w:t>
            </w:r>
            <w:r w:rsidR="002C75BB">
              <w:rPr>
                <w:sz w:val="28"/>
                <w:szCs w:val="28"/>
                <w:lang w:val="uk-UA"/>
              </w:rPr>
              <w:t>,</w:t>
            </w:r>
            <w:r>
              <w:rPr>
                <w:sz w:val="28"/>
                <w:szCs w:val="28"/>
                <w:lang w:val="uk-UA"/>
              </w:rPr>
              <w:t>49</w:t>
            </w:r>
          </w:p>
        </w:tc>
        <w:tc>
          <w:tcPr>
            <w:tcW w:w="916" w:type="dxa"/>
            <w:vAlign w:val="center"/>
          </w:tcPr>
          <w:p w:rsidR="002C75BB" w:rsidRPr="00280FE0" w:rsidRDefault="002C75BB" w:rsidP="002C75BB">
            <w:pPr>
              <w:pStyle w:val="aa"/>
              <w:jc w:val="center"/>
              <w:rPr>
                <w:sz w:val="28"/>
                <w:szCs w:val="28"/>
              </w:rPr>
            </w:pPr>
            <w:r w:rsidRPr="00280FE0">
              <w:rPr>
                <w:sz w:val="28"/>
                <w:szCs w:val="28"/>
              </w:rPr>
              <w:t>˃0,05</w:t>
            </w:r>
          </w:p>
        </w:tc>
      </w:tr>
      <w:tr w:rsidR="002C75BB" w:rsidTr="001E290F">
        <w:tc>
          <w:tcPr>
            <w:tcW w:w="3964" w:type="dxa"/>
          </w:tcPr>
          <w:p w:rsidR="002C75BB" w:rsidRPr="00DA065E" w:rsidRDefault="002C75BB" w:rsidP="002C75BB">
            <w:pPr>
              <w:widowControl w:val="0"/>
              <w:spacing w:line="276" w:lineRule="auto"/>
              <w:jc w:val="center"/>
              <w:rPr>
                <w:color w:val="000000" w:themeColor="text1"/>
                <w:sz w:val="28"/>
                <w:szCs w:val="28"/>
                <w:lang w:val="uk-UA"/>
              </w:rPr>
            </w:pPr>
            <w:r w:rsidRPr="00710668">
              <w:rPr>
                <w:color w:val="000000" w:themeColor="text1"/>
                <w:sz w:val="28"/>
                <w:szCs w:val="28"/>
                <w:lang w:val="en-US"/>
              </w:rPr>
              <w:t>b</w:t>
            </w:r>
            <w:r w:rsidRPr="00DA065E">
              <w:rPr>
                <w:color w:val="000000" w:themeColor="text1"/>
                <w:sz w:val="28"/>
                <w:szCs w:val="28"/>
                <w:lang w:val="uk-UA"/>
              </w:rPr>
              <w:t xml:space="preserve"> 430</w:t>
            </w:r>
          </w:p>
          <w:p w:rsidR="002C75BB" w:rsidRPr="00D30FD6" w:rsidRDefault="002C75BB" w:rsidP="002C75BB">
            <w:pPr>
              <w:widowControl w:val="0"/>
              <w:spacing w:line="276" w:lineRule="auto"/>
              <w:jc w:val="center"/>
              <w:rPr>
                <w:color w:val="000000" w:themeColor="text1"/>
                <w:sz w:val="28"/>
                <w:szCs w:val="28"/>
                <w:lang w:val="uk-UA"/>
              </w:rPr>
            </w:pPr>
            <w:r w:rsidRPr="00D30FD6">
              <w:rPr>
                <w:color w:val="000000" w:themeColor="text1"/>
                <w:sz w:val="28"/>
                <w:szCs w:val="28"/>
                <w:lang w:val="uk-UA"/>
              </w:rPr>
              <w:t>Підняття і перенесення об’єктів</w:t>
            </w:r>
          </w:p>
        </w:tc>
        <w:tc>
          <w:tcPr>
            <w:tcW w:w="1772" w:type="dxa"/>
            <w:vAlign w:val="center"/>
          </w:tcPr>
          <w:p w:rsidR="002C75BB" w:rsidRDefault="00977022" w:rsidP="002C75BB">
            <w:pPr>
              <w:pStyle w:val="aa"/>
              <w:spacing w:before="0" w:beforeAutospacing="0" w:after="0" w:afterAutospacing="0" w:line="360" w:lineRule="auto"/>
              <w:jc w:val="center"/>
              <w:rPr>
                <w:sz w:val="28"/>
                <w:szCs w:val="28"/>
                <w:lang w:val="uk-UA"/>
              </w:rPr>
            </w:pPr>
            <w:r>
              <w:rPr>
                <w:sz w:val="28"/>
                <w:szCs w:val="28"/>
                <w:lang w:val="uk-UA"/>
              </w:rPr>
              <w:t>1</w:t>
            </w:r>
            <w:r w:rsidR="002C75BB">
              <w:rPr>
                <w:sz w:val="28"/>
                <w:szCs w:val="28"/>
                <w:lang w:val="uk-UA"/>
              </w:rPr>
              <w:t>,</w:t>
            </w:r>
            <w:r>
              <w:rPr>
                <w:sz w:val="28"/>
                <w:szCs w:val="28"/>
                <w:lang w:val="uk-UA"/>
              </w:rPr>
              <w:t>8</w:t>
            </w:r>
            <w:r w:rsidR="002C75BB">
              <w:rPr>
                <w:sz w:val="28"/>
                <w:szCs w:val="28"/>
                <w:lang w:val="uk-UA"/>
              </w:rPr>
              <w:t>0</w:t>
            </w:r>
            <w:r w:rsidR="002C75BB" w:rsidRPr="00302423">
              <w:rPr>
                <w:color w:val="000000" w:themeColor="text1"/>
                <w:sz w:val="28"/>
                <w:szCs w:val="28"/>
                <w:lang w:val="uk-UA"/>
              </w:rPr>
              <w:t>±</w:t>
            </w:r>
            <w:r w:rsidR="002C75BB">
              <w:rPr>
                <w:color w:val="000000" w:themeColor="text1"/>
                <w:sz w:val="28"/>
                <w:szCs w:val="28"/>
                <w:lang w:val="uk-UA"/>
              </w:rPr>
              <w:t>0,1</w:t>
            </w:r>
            <w:r>
              <w:rPr>
                <w:color w:val="000000" w:themeColor="text1"/>
                <w:sz w:val="28"/>
                <w:szCs w:val="28"/>
                <w:lang w:val="uk-UA"/>
              </w:rPr>
              <w:t>3</w:t>
            </w:r>
          </w:p>
        </w:tc>
        <w:tc>
          <w:tcPr>
            <w:tcW w:w="1772" w:type="dxa"/>
            <w:vAlign w:val="center"/>
          </w:tcPr>
          <w:p w:rsidR="002C75BB" w:rsidRDefault="00977022" w:rsidP="002C75BB">
            <w:pPr>
              <w:pStyle w:val="aa"/>
              <w:spacing w:before="0" w:beforeAutospacing="0" w:after="0" w:afterAutospacing="0" w:line="360" w:lineRule="auto"/>
              <w:jc w:val="center"/>
              <w:rPr>
                <w:sz w:val="28"/>
                <w:szCs w:val="28"/>
                <w:lang w:val="uk-UA"/>
              </w:rPr>
            </w:pPr>
            <w:r>
              <w:rPr>
                <w:sz w:val="28"/>
                <w:szCs w:val="28"/>
                <w:lang w:val="uk-UA"/>
              </w:rPr>
              <w:t>1</w:t>
            </w:r>
            <w:r w:rsidR="002C75BB">
              <w:rPr>
                <w:sz w:val="28"/>
                <w:szCs w:val="28"/>
                <w:lang w:val="uk-UA"/>
              </w:rPr>
              <w:t>,</w:t>
            </w:r>
            <w:r>
              <w:rPr>
                <w:sz w:val="28"/>
                <w:szCs w:val="28"/>
                <w:lang w:val="uk-UA"/>
              </w:rPr>
              <w:t>7</w:t>
            </w:r>
            <w:r w:rsidR="002C75BB">
              <w:rPr>
                <w:sz w:val="28"/>
                <w:szCs w:val="28"/>
                <w:lang w:val="uk-UA"/>
              </w:rPr>
              <w:t>0</w:t>
            </w:r>
            <w:r w:rsidR="002C75BB" w:rsidRPr="00302423">
              <w:rPr>
                <w:color w:val="000000" w:themeColor="text1"/>
                <w:sz w:val="28"/>
                <w:szCs w:val="28"/>
                <w:lang w:val="uk-UA"/>
              </w:rPr>
              <w:t>±</w:t>
            </w:r>
            <w:r w:rsidR="002C75BB">
              <w:rPr>
                <w:color w:val="000000" w:themeColor="text1"/>
                <w:sz w:val="28"/>
                <w:szCs w:val="28"/>
                <w:lang w:val="uk-UA"/>
              </w:rPr>
              <w:t>0,2</w:t>
            </w:r>
            <w:r>
              <w:rPr>
                <w:color w:val="000000" w:themeColor="text1"/>
                <w:sz w:val="28"/>
                <w:szCs w:val="28"/>
                <w:lang w:val="uk-UA"/>
              </w:rPr>
              <w:t>1</w:t>
            </w:r>
          </w:p>
        </w:tc>
        <w:tc>
          <w:tcPr>
            <w:tcW w:w="915" w:type="dxa"/>
            <w:vAlign w:val="center"/>
          </w:tcPr>
          <w:p w:rsidR="002C75BB" w:rsidRDefault="00977022" w:rsidP="002C75BB">
            <w:pPr>
              <w:pStyle w:val="aa"/>
              <w:spacing w:before="0" w:beforeAutospacing="0" w:after="0" w:afterAutospacing="0" w:line="360" w:lineRule="auto"/>
              <w:jc w:val="center"/>
              <w:rPr>
                <w:sz w:val="28"/>
                <w:szCs w:val="28"/>
                <w:lang w:val="uk-UA"/>
              </w:rPr>
            </w:pPr>
            <w:r>
              <w:rPr>
                <w:sz w:val="28"/>
                <w:szCs w:val="28"/>
                <w:lang w:val="uk-UA"/>
              </w:rPr>
              <w:t>0</w:t>
            </w:r>
            <w:r w:rsidR="002C75BB">
              <w:rPr>
                <w:sz w:val="28"/>
                <w:szCs w:val="28"/>
                <w:lang w:val="uk-UA"/>
              </w:rPr>
              <w:t>,</w:t>
            </w:r>
            <w:r w:rsidR="001419A7">
              <w:rPr>
                <w:sz w:val="28"/>
                <w:szCs w:val="28"/>
                <w:lang w:val="uk-UA"/>
              </w:rPr>
              <w:t>39</w:t>
            </w:r>
          </w:p>
        </w:tc>
        <w:tc>
          <w:tcPr>
            <w:tcW w:w="916" w:type="dxa"/>
            <w:vAlign w:val="center"/>
          </w:tcPr>
          <w:p w:rsidR="002C75BB" w:rsidRPr="00280FE0" w:rsidRDefault="002C75BB" w:rsidP="002C75BB">
            <w:pPr>
              <w:pStyle w:val="aa"/>
              <w:jc w:val="center"/>
              <w:rPr>
                <w:sz w:val="28"/>
                <w:szCs w:val="28"/>
              </w:rPr>
            </w:pPr>
            <w:r w:rsidRPr="00280FE0">
              <w:rPr>
                <w:sz w:val="28"/>
                <w:szCs w:val="28"/>
              </w:rPr>
              <w:t>˃0,05</w:t>
            </w:r>
          </w:p>
        </w:tc>
      </w:tr>
      <w:tr w:rsidR="002C75BB" w:rsidTr="001E290F">
        <w:tc>
          <w:tcPr>
            <w:tcW w:w="3964" w:type="dxa"/>
          </w:tcPr>
          <w:p w:rsidR="002C75BB" w:rsidRPr="00D30FD6" w:rsidRDefault="002C75BB" w:rsidP="002C75BB">
            <w:pPr>
              <w:widowControl w:val="0"/>
              <w:spacing w:line="276" w:lineRule="auto"/>
              <w:jc w:val="center"/>
              <w:rPr>
                <w:color w:val="000000" w:themeColor="text1"/>
                <w:sz w:val="28"/>
                <w:szCs w:val="28"/>
              </w:rPr>
            </w:pPr>
            <w:r w:rsidRPr="00710668">
              <w:rPr>
                <w:color w:val="000000" w:themeColor="text1"/>
                <w:sz w:val="28"/>
                <w:szCs w:val="28"/>
                <w:lang w:val="en-US"/>
              </w:rPr>
              <w:t>b</w:t>
            </w:r>
            <w:r>
              <w:rPr>
                <w:color w:val="000000" w:themeColor="text1"/>
                <w:sz w:val="28"/>
                <w:szCs w:val="28"/>
              </w:rPr>
              <w:t>435</w:t>
            </w:r>
          </w:p>
          <w:p w:rsidR="002C75BB" w:rsidRDefault="002C75BB" w:rsidP="002C75BB">
            <w:pPr>
              <w:jc w:val="center"/>
            </w:pPr>
            <w:r>
              <w:rPr>
                <w:color w:val="000000" w:themeColor="text1"/>
                <w:sz w:val="28"/>
                <w:szCs w:val="28"/>
                <w:lang w:val="uk-UA"/>
              </w:rPr>
              <w:t xml:space="preserve">Переміщення об’єктів </w:t>
            </w:r>
            <w:r>
              <w:rPr>
                <w:color w:val="000000" w:themeColor="text1"/>
                <w:sz w:val="28"/>
                <w:szCs w:val="28"/>
                <w:lang w:val="uk-UA"/>
              </w:rPr>
              <w:br/>
              <w:t>за допомогою ніг</w:t>
            </w:r>
          </w:p>
        </w:tc>
        <w:tc>
          <w:tcPr>
            <w:tcW w:w="1772" w:type="dxa"/>
            <w:vAlign w:val="center"/>
          </w:tcPr>
          <w:p w:rsidR="002C75BB" w:rsidRDefault="002C75BB" w:rsidP="002C75BB">
            <w:pPr>
              <w:pStyle w:val="aa"/>
              <w:spacing w:before="0" w:beforeAutospacing="0" w:after="0" w:afterAutospacing="0" w:line="360" w:lineRule="auto"/>
              <w:jc w:val="center"/>
              <w:rPr>
                <w:sz w:val="28"/>
                <w:szCs w:val="28"/>
                <w:lang w:val="uk-UA"/>
              </w:rPr>
            </w:pPr>
            <w:r>
              <w:rPr>
                <w:sz w:val="28"/>
                <w:szCs w:val="28"/>
                <w:lang w:val="uk-UA"/>
              </w:rPr>
              <w:t>2,</w:t>
            </w:r>
            <w:r w:rsidR="001419A7">
              <w:rPr>
                <w:sz w:val="28"/>
                <w:szCs w:val="28"/>
                <w:lang w:val="uk-UA"/>
              </w:rPr>
              <w:t>8</w:t>
            </w:r>
            <w:r>
              <w:rPr>
                <w:sz w:val="28"/>
                <w:szCs w:val="28"/>
                <w:lang w:val="uk-UA"/>
              </w:rPr>
              <w:t>0</w:t>
            </w:r>
            <w:r w:rsidRPr="00302423">
              <w:rPr>
                <w:color w:val="000000" w:themeColor="text1"/>
                <w:sz w:val="28"/>
                <w:szCs w:val="28"/>
                <w:lang w:val="uk-UA"/>
              </w:rPr>
              <w:t>±</w:t>
            </w:r>
            <w:r>
              <w:rPr>
                <w:color w:val="000000" w:themeColor="text1"/>
                <w:sz w:val="28"/>
                <w:szCs w:val="28"/>
                <w:lang w:val="uk-UA"/>
              </w:rPr>
              <w:t>0,1</w:t>
            </w:r>
            <w:r w:rsidR="001419A7">
              <w:rPr>
                <w:color w:val="000000" w:themeColor="text1"/>
                <w:sz w:val="28"/>
                <w:szCs w:val="28"/>
                <w:lang w:val="uk-UA"/>
              </w:rPr>
              <w:t>3</w:t>
            </w:r>
          </w:p>
        </w:tc>
        <w:tc>
          <w:tcPr>
            <w:tcW w:w="1772" w:type="dxa"/>
            <w:vAlign w:val="center"/>
          </w:tcPr>
          <w:p w:rsidR="002C75BB" w:rsidRDefault="002C75BB" w:rsidP="002C75BB">
            <w:pPr>
              <w:pStyle w:val="aa"/>
              <w:spacing w:before="0" w:beforeAutospacing="0" w:after="0" w:afterAutospacing="0" w:line="360" w:lineRule="auto"/>
              <w:jc w:val="center"/>
              <w:rPr>
                <w:sz w:val="28"/>
                <w:szCs w:val="28"/>
                <w:lang w:val="uk-UA"/>
              </w:rPr>
            </w:pPr>
            <w:r>
              <w:rPr>
                <w:sz w:val="28"/>
                <w:szCs w:val="28"/>
                <w:lang w:val="uk-UA"/>
              </w:rPr>
              <w:t>2,</w:t>
            </w:r>
            <w:r w:rsidR="001419A7">
              <w:rPr>
                <w:sz w:val="28"/>
                <w:szCs w:val="28"/>
                <w:lang w:val="uk-UA"/>
              </w:rPr>
              <w:t>4</w:t>
            </w:r>
            <w:r>
              <w:rPr>
                <w:sz w:val="28"/>
                <w:szCs w:val="28"/>
                <w:lang w:val="uk-UA"/>
              </w:rPr>
              <w:t>0</w:t>
            </w:r>
            <w:r w:rsidRPr="00302423">
              <w:rPr>
                <w:color w:val="000000" w:themeColor="text1"/>
                <w:sz w:val="28"/>
                <w:szCs w:val="28"/>
                <w:lang w:val="uk-UA"/>
              </w:rPr>
              <w:t>±</w:t>
            </w:r>
            <w:r>
              <w:rPr>
                <w:color w:val="000000" w:themeColor="text1"/>
                <w:sz w:val="28"/>
                <w:szCs w:val="28"/>
                <w:lang w:val="uk-UA"/>
              </w:rPr>
              <w:t>0,</w:t>
            </w:r>
            <w:r w:rsidR="001419A7">
              <w:rPr>
                <w:color w:val="000000" w:themeColor="text1"/>
                <w:sz w:val="28"/>
                <w:szCs w:val="28"/>
                <w:lang w:val="uk-UA"/>
              </w:rPr>
              <w:t>16</w:t>
            </w:r>
          </w:p>
        </w:tc>
        <w:tc>
          <w:tcPr>
            <w:tcW w:w="915" w:type="dxa"/>
            <w:vAlign w:val="center"/>
          </w:tcPr>
          <w:p w:rsidR="002C75BB" w:rsidRDefault="002C75BB" w:rsidP="002C75BB">
            <w:pPr>
              <w:pStyle w:val="aa"/>
              <w:spacing w:before="0" w:beforeAutospacing="0" w:after="0" w:afterAutospacing="0" w:line="360" w:lineRule="auto"/>
              <w:jc w:val="center"/>
              <w:rPr>
                <w:sz w:val="28"/>
                <w:szCs w:val="28"/>
                <w:lang w:val="uk-UA"/>
              </w:rPr>
            </w:pPr>
            <w:r>
              <w:rPr>
                <w:sz w:val="28"/>
                <w:szCs w:val="28"/>
                <w:lang w:val="uk-UA"/>
              </w:rPr>
              <w:t>1,</w:t>
            </w:r>
            <w:r w:rsidR="001419A7">
              <w:rPr>
                <w:sz w:val="28"/>
                <w:szCs w:val="28"/>
                <w:lang w:val="uk-UA"/>
              </w:rPr>
              <w:t>89</w:t>
            </w:r>
          </w:p>
        </w:tc>
        <w:tc>
          <w:tcPr>
            <w:tcW w:w="916" w:type="dxa"/>
            <w:vAlign w:val="center"/>
          </w:tcPr>
          <w:p w:rsidR="002C75BB" w:rsidRPr="00280FE0" w:rsidRDefault="002C75BB" w:rsidP="002C75BB">
            <w:pPr>
              <w:pStyle w:val="aa"/>
              <w:jc w:val="center"/>
              <w:rPr>
                <w:sz w:val="28"/>
                <w:szCs w:val="28"/>
              </w:rPr>
            </w:pPr>
            <w:r w:rsidRPr="00280FE0">
              <w:rPr>
                <w:sz w:val="28"/>
                <w:szCs w:val="28"/>
              </w:rPr>
              <w:t>˃0,05</w:t>
            </w:r>
          </w:p>
        </w:tc>
      </w:tr>
      <w:tr w:rsidR="002C75BB" w:rsidTr="001E290F">
        <w:tc>
          <w:tcPr>
            <w:tcW w:w="3964" w:type="dxa"/>
          </w:tcPr>
          <w:p w:rsidR="002C75BB" w:rsidRPr="00232015" w:rsidRDefault="002C75BB" w:rsidP="002C75BB">
            <w:pPr>
              <w:widowControl w:val="0"/>
              <w:spacing w:line="276" w:lineRule="auto"/>
              <w:jc w:val="center"/>
              <w:rPr>
                <w:color w:val="000000" w:themeColor="text1"/>
                <w:sz w:val="28"/>
                <w:szCs w:val="28"/>
                <w:lang w:val="uk-UA"/>
              </w:rPr>
            </w:pPr>
            <w:r w:rsidRPr="00710668">
              <w:rPr>
                <w:color w:val="000000" w:themeColor="text1"/>
                <w:sz w:val="28"/>
                <w:szCs w:val="28"/>
                <w:lang w:val="en-US"/>
              </w:rPr>
              <w:t>b</w:t>
            </w:r>
            <w:r>
              <w:rPr>
                <w:color w:val="000000" w:themeColor="text1"/>
                <w:sz w:val="28"/>
                <w:szCs w:val="28"/>
                <w:lang w:val="uk-UA"/>
              </w:rPr>
              <w:t>540</w:t>
            </w:r>
            <w:r w:rsidRPr="00232015">
              <w:rPr>
                <w:color w:val="000000" w:themeColor="text1"/>
                <w:sz w:val="28"/>
                <w:szCs w:val="28"/>
                <w:lang w:val="uk-UA"/>
              </w:rPr>
              <w:t>0</w:t>
            </w:r>
          </w:p>
          <w:p w:rsidR="002C75BB" w:rsidRPr="00D30FD6" w:rsidRDefault="002C75BB" w:rsidP="002C75BB">
            <w:pPr>
              <w:widowControl w:val="0"/>
              <w:spacing w:line="276" w:lineRule="auto"/>
              <w:jc w:val="center"/>
              <w:rPr>
                <w:color w:val="000000" w:themeColor="text1"/>
                <w:sz w:val="28"/>
                <w:szCs w:val="28"/>
                <w:lang w:val="uk-UA"/>
              </w:rPr>
            </w:pPr>
            <w:r>
              <w:rPr>
                <w:color w:val="000000" w:themeColor="text1"/>
                <w:sz w:val="28"/>
                <w:szCs w:val="28"/>
                <w:lang w:val="uk-UA"/>
              </w:rPr>
              <w:t>Надягання одягу</w:t>
            </w:r>
          </w:p>
        </w:tc>
        <w:tc>
          <w:tcPr>
            <w:tcW w:w="1772" w:type="dxa"/>
            <w:vAlign w:val="center"/>
          </w:tcPr>
          <w:p w:rsidR="002C75BB" w:rsidRDefault="001419A7" w:rsidP="002C75BB">
            <w:pPr>
              <w:pStyle w:val="aa"/>
              <w:spacing w:before="0" w:beforeAutospacing="0" w:after="0" w:afterAutospacing="0" w:line="360" w:lineRule="auto"/>
              <w:jc w:val="center"/>
              <w:rPr>
                <w:sz w:val="28"/>
                <w:szCs w:val="28"/>
                <w:lang w:val="uk-UA"/>
              </w:rPr>
            </w:pPr>
            <w:r>
              <w:rPr>
                <w:sz w:val="28"/>
                <w:szCs w:val="28"/>
                <w:lang w:val="uk-UA"/>
              </w:rPr>
              <w:t>1</w:t>
            </w:r>
            <w:r w:rsidR="002C75BB">
              <w:rPr>
                <w:sz w:val="28"/>
                <w:szCs w:val="28"/>
                <w:lang w:val="uk-UA"/>
              </w:rPr>
              <w:t>,90</w:t>
            </w:r>
            <w:r w:rsidR="002C75BB" w:rsidRPr="00302423">
              <w:rPr>
                <w:color w:val="000000" w:themeColor="text1"/>
                <w:sz w:val="28"/>
                <w:szCs w:val="28"/>
                <w:lang w:val="uk-UA"/>
              </w:rPr>
              <w:t>±</w:t>
            </w:r>
            <w:r w:rsidR="002C75BB">
              <w:rPr>
                <w:color w:val="000000" w:themeColor="text1"/>
                <w:sz w:val="28"/>
                <w:szCs w:val="28"/>
                <w:lang w:val="uk-UA"/>
              </w:rPr>
              <w:t>0,10</w:t>
            </w:r>
          </w:p>
        </w:tc>
        <w:tc>
          <w:tcPr>
            <w:tcW w:w="1772" w:type="dxa"/>
            <w:vAlign w:val="center"/>
          </w:tcPr>
          <w:p w:rsidR="002C75BB" w:rsidRDefault="001419A7" w:rsidP="002C75BB">
            <w:pPr>
              <w:pStyle w:val="aa"/>
              <w:spacing w:before="0" w:beforeAutospacing="0" w:after="0" w:afterAutospacing="0" w:line="360" w:lineRule="auto"/>
              <w:jc w:val="center"/>
              <w:rPr>
                <w:sz w:val="28"/>
                <w:szCs w:val="28"/>
                <w:lang w:val="uk-UA"/>
              </w:rPr>
            </w:pPr>
            <w:r>
              <w:rPr>
                <w:sz w:val="28"/>
                <w:szCs w:val="28"/>
                <w:lang w:val="uk-UA"/>
              </w:rPr>
              <w:t>1</w:t>
            </w:r>
            <w:r w:rsidR="002C75BB">
              <w:rPr>
                <w:sz w:val="28"/>
                <w:szCs w:val="28"/>
                <w:lang w:val="uk-UA"/>
              </w:rPr>
              <w:t>,</w:t>
            </w:r>
            <w:r>
              <w:rPr>
                <w:sz w:val="28"/>
                <w:szCs w:val="28"/>
                <w:lang w:val="uk-UA"/>
              </w:rPr>
              <w:t>8</w:t>
            </w:r>
            <w:r w:rsidR="002C75BB">
              <w:rPr>
                <w:sz w:val="28"/>
                <w:szCs w:val="28"/>
                <w:lang w:val="uk-UA"/>
              </w:rPr>
              <w:t>0</w:t>
            </w:r>
            <w:r w:rsidR="002C75BB" w:rsidRPr="00302423">
              <w:rPr>
                <w:color w:val="000000" w:themeColor="text1"/>
                <w:sz w:val="28"/>
                <w:szCs w:val="28"/>
                <w:lang w:val="uk-UA"/>
              </w:rPr>
              <w:t>±</w:t>
            </w:r>
            <w:r w:rsidR="002C75BB">
              <w:rPr>
                <w:color w:val="000000" w:themeColor="text1"/>
                <w:sz w:val="28"/>
                <w:szCs w:val="28"/>
                <w:lang w:val="uk-UA"/>
              </w:rPr>
              <w:t>0,</w:t>
            </w:r>
            <w:r>
              <w:rPr>
                <w:color w:val="000000" w:themeColor="text1"/>
                <w:sz w:val="28"/>
                <w:szCs w:val="28"/>
                <w:lang w:val="uk-UA"/>
              </w:rPr>
              <w:t>13</w:t>
            </w:r>
          </w:p>
        </w:tc>
        <w:tc>
          <w:tcPr>
            <w:tcW w:w="915" w:type="dxa"/>
            <w:vAlign w:val="center"/>
          </w:tcPr>
          <w:p w:rsidR="002C75BB" w:rsidRDefault="001419A7" w:rsidP="002C75BB">
            <w:pPr>
              <w:pStyle w:val="aa"/>
              <w:spacing w:before="0" w:beforeAutospacing="0" w:after="0" w:afterAutospacing="0" w:line="360" w:lineRule="auto"/>
              <w:jc w:val="center"/>
              <w:rPr>
                <w:sz w:val="28"/>
                <w:szCs w:val="28"/>
                <w:lang w:val="uk-UA"/>
              </w:rPr>
            </w:pPr>
            <w:r>
              <w:rPr>
                <w:sz w:val="28"/>
                <w:szCs w:val="28"/>
                <w:lang w:val="uk-UA"/>
              </w:rPr>
              <w:t>0</w:t>
            </w:r>
            <w:r w:rsidR="002C75BB">
              <w:rPr>
                <w:sz w:val="28"/>
                <w:szCs w:val="28"/>
                <w:lang w:val="uk-UA"/>
              </w:rPr>
              <w:t>,</w:t>
            </w:r>
            <w:r>
              <w:rPr>
                <w:sz w:val="28"/>
                <w:szCs w:val="28"/>
                <w:lang w:val="uk-UA"/>
              </w:rPr>
              <w:t>60</w:t>
            </w:r>
          </w:p>
        </w:tc>
        <w:tc>
          <w:tcPr>
            <w:tcW w:w="916" w:type="dxa"/>
            <w:vAlign w:val="center"/>
          </w:tcPr>
          <w:p w:rsidR="002C75BB" w:rsidRPr="00280FE0" w:rsidRDefault="002C75BB" w:rsidP="002C75BB">
            <w:pPr>
              <w:pStyle w:val="aa"/>
              <w:jc w:val="center"/>
              <w:rPr>
                <w:sz w:val="28"/>
                <w:szCs w:val="28"/>
              </w:rPr>
            </w:pPr>
            <w:r w:rsidRPr="00280FE0">
              <w:rPr>
                <w:sz w:val="28"/>
                <w:szCs w:val="28"/>
              </w:rPr>
              <w:t>˃0,05</w:t>
            </w:r>
          </w:p>
        </w:tc>
      </w:tr>
      <w:tr w:rsidR="002C75BB" w:rsidTr="001E290F">
        <w:tc>
          <w:tcPr>
            <w:tcW w:w="3964" w:type="dxa"/>
          </w:tcPr>
          <w:p w:rsidR="002C75BB" w:rsidRPr="00232015" w:rsidRDefault="002C75BB" w:rsidP="002C75BB">
            <w:pPr>
              <w:widowControl w:val="0"/>
              <w:spacing w:line="276" w:lineRule="auto"/>
              <w:jc w:val="center"/>
              <w:rPr>
                <w:color w:val="000000" w:themeColor="text1"/>
                <w:sz w:val="28"/>
                <w:szCs w:val="28"/>
                <w:lang w:val="uk-UA"/>
              </w:rPr>
            </w:pPr>
            <w:r w:rsidRPr="00710668">
              <w:rPr>
                <w:color w:val="000000" w:themeColor="text1"/>
                <w:sz w:val="28"/>
                <w:szCs w:val="28"/>
                <w:lang w:val="en-US"/>
              </w:rPr>
              <w:t>b</w:t>
            </w:r>
            <w:r>
              <w:rPr>
                <w:color w:val="000000" w:themeColor="text1"/>
                <w:sz w:val="28"/>
                <w:szCs w:val="28"/>
                <w:lang w:val="uk-UA"/>
              </w:rPr>
              <w:t>5</w:t>
            </w:r>
            <w:r w:rsidRPr="00232015">
              <w:rPr>
                <w:color w:val="000000" w:themeColor="text1"/>
                <w:sz w:val="28"/>
                <w:szCs w:val="28"/>
                <w:lang w:val="uk-UA"/>
              </w:rPr>
              <w:t>40</w:t>
            </w:r>
            <w:r>
              <w:rPr>
                <w:color w:val="000000" w:themeColor="text1"/>
                <w:sz w:val="28"/>
                <w:szCs w:val="28"/>
                <w:lang w:val="uk-UA"/>
              </w:rPr>
              <w:t>1</w:t>
            </w:r>
          </w:p>
          <w:p w:rsidR="002C75BB" w:rsidRPr="00D30FD6" w:rsidRDefault="002C75BB" w:rsidP="002C75BB">
            <w:pPr>
              <w:widowControl w:val="0"/>
              <w:spacing w:line="276" w:lineRule="auto"/>
              <w:jc w:val="center"/>
              <w:rPr>
                <w:color w:val="000000" w:themeColor="text1"/>
                <w:sz w:val="28"/>
                <w:szCs w:val="28"/>
                <w:lang w:val="uk-UA"/>
              </w:rPr>
            </w:pPr>
            <w:r>
              <w:rPr>
                <w:color w:val="000000" w:themeColor="text1"/>
                <w:sz w:val="28"/>
                <w:szCs w:val="28"/>
                <w:lang w:val="uk-UA"/>
              </w:rPr>
              <w:t>Зняття одягу</w:t>
            </w:r>
          </w:p>
        </w:tc>
        <w:tc>
          <w:tcPr>
            <w:tcW w:w="1772" w:type="dxa"/>
            <w:vAlign w:val="center"/>
          </w:tcPr>
          <w:p w:rsidR="002C75BB" w:rsidRDefault="001419A7" w:rsidP="002C75BB">
            <w:pPr>
              <w:pStyle w:val="aa"/>
              <w:spacing w:before="0" w:beforeAutospacing="0" w:after="0" w:afterAutospacing="0" w:line="360" w:lineRule="auto"/>
              <w:jc w:val="center"/>
              <w:rPr>
                <w:sz w:val="28"/>
                <w:szCs w:val="28"/>
                <w:lang w:val="uk-UA"/>
              </w:rPr>
            </w:pPr>
            <w:r>
              <w:rPr>
                <w:sz w:val="28"/>
                <w:szCs w:val="28"/>
                <w:lang w:val="uk-UA"/>
              </w:rPr>
              <w:t>1</w:t>
            </w:r>
            <w:r w:rsidR="002C75BB">
              <w:rPr>
                <w:sz w:val="28"/>
                <w:szCs w:val="28"/>
                <w:lang w:val="uk-UA"/>
              </w:rPr>
              <w:t>,</w:t>
            </w:r>
            <w:r>
              <w:rPr>
                <w:sz w:val="28"/>
                <w:szCs w:val="28"/>
                <w:lang w:val="uk-UA"/>
              </w:rPr>
              <w:t>8</w:t>
            </w:r>
            <w:r w:rsidR="002C75BB">
              <w:rPr>
                <w:sz w:val="28"/>
                <w:szCs w:val="28"/>
                <w:lang w:val="uk-UA"/>
              </w:rPr>
              <w:t>0</w:t>
            </w:r>
            <w:r w:rsidR="002C75BB" w:rsidRPr="00302423">
              <w:rPr>
                <w:color w:val="000000" w:themeColor="text1"/>
                <w:sz w:val="28"/>
                <w:szCs w:val="28"/>
                <w:lang w:val="uk-UA"/>
              </w:rPr>
              <w:t>±</w:t>
            </w:r>
            <w:r w:rsidR="002C75BB">
              <w:rPr>
                <w:color w:val="000000" w:themeColor="text1"/>
                <w:sz w:val="28"/>
                <w:szCs w:val="28"/>
                <w:lang w:val="uk-UA"/>
              </w:rPr>
              <w:t>0,1</w:t>
            </w:r>
            <w:r>
              <w:rPr>
                <w:color w:val="000000" w:themeColor="text1"/>
                <w:sz w:val="28"/>
                <w:szCs w:val="28"/>
                <w:lang w:val="uk-UA"/>
              </w:rPr>
              <w:t>3</w:t>
            </w:r>
          </w:p>
        </w:tc>
        <w:tc>
          <w:tcPr>
            <w:tcW w:w="1772" w:type="dxa"/>
            <w:vAlign w:val="center"/>
          </w:tcPr>
          <w:p w:rsidR="002C75BB" w:rsidRDefault="001419A7" w:rsidP="002C75BB">
            <w:pPr>
              <w:pStyle w:val="aa"/>
              <w:spacing w:before="0" w:beforeAutospacing="0" w:after="0" w:afterAutospacing="0" w:line="360" w:lineRule="auto"/>
              <w:jc w:val="center"/>
              <w:rPr>
                <w:sz w:val="28"/>
                <w:szCs w:val="28"/>
                <w:lang w:val="uk-UA"/>
              </w:rPr>
            </w:pPr>
            <w:r>
              <w:rPr>
                <w:sz w:val="28"/>
                <w:szCs w:val="28"/>
                <w:lang w:val="uk-UA"/>
              </w:rPr>
              <w:t>1</w:t>
            </w:r>
            <w:r w:rsidR="002C75BB">
              <w:rPr>
                <w:sz w:val="28"/>
                <w:szCs w:val="28"/>
                <w:lang w:val="uk-UA"/>
              </w:rPr>
              <w:t>,</w:t>
            </w:r>
            <w:r>
              <w:rPr>
                <w:sz w:val="28"/>
                <w:szCs w:val="28"/>
                <w:lang w:val="uk-UA"/>
              </w:rPr>
              <w:t>7</w:t>
            </w:r>
            <w:r w:rsidR="002C75BB">
              <w:rPr>
                <w:sz w:val="28"/>
                <w:szCs w:val="28"/>
                <w:lang w:val="uk-UA"/>
              </w:rPr>
              <w:t>0</w:t>
            </w:r>
            <w:r w:rsidR="002C75BB" w:rsidRPr="00302423">
              <w:rPr>
                <w:color w:val="000000" w:themeColor="text1"/>
                <w:sz w:val="28"/>
                <w:szCs w:val="28"/>
                <w:lang w:val="uk-UA"/>
              </w:rPr>
              <w:t>±</w:t>
            </w:r>
            <w:r w:rsidR="002C75BB">
              <w:rPr>
                <w:color w:val="000000" w:themeColor="text1"/>
                <w:sz w:val="28"/>
                <w:szCs w:val="28"/>
                <w:lang w:val="uk-UA"/>
              </w:rPr>
              <w:t>0,</w:t>
            </w:r>
            <w:r>
              <w:rPr>
                <w:color w:val="000000" w:themeColor="text1"/>
                <w:sz w:val="28"/>
                <w:szCs w:val="28"/>
                <w:lang w:val="uk-UA"/>
              </w:rPr>
              <w:t>15</w:t>
            </w:r>
          </w:p>
        </w:tc>
        <w:tc>
          <w:tcPr>
            <w:tcW w:w="915" w:type="dxa"/>
            <w:vAlign w:val="center"/>
          </w:tcPr>
          <w:p w:rsidR="002C75BB" w:rsidRDefault="001419A7" w:rsidP="002C75BB">
            <w:pPr>
              <w:pStyle w:val="aa"/>
              <w:spacing w:before="0" w:beforeAutospacing="0" w:after="0" w:afterAutospacing="0" w:line="360" w:lineRule="auto"/>
              <w:jc w:val="center"/>
              <w:rPr>
                <w:sz w:val="28"/>
                <w:szCs w:val="28"/>
                <w:lang w:val="uk-UA"/>
              </w:rPr>
            </w:pPr>
            <w:r>
              <w:rPr>
                <w:sz w:val="28"/>
                <w:szCs w:val="28"/>
                <w:lang w:val="uk-UA"/>
              </w:rPr>
              <w:t>0</w:t>
            </w:r>
            <w:r w:rsidR="002C75BB">
              <w:rPr>
                <w:sz w:val="28"/>
                <w:szCs w:val="28"/>
                <w:lang w:val="uk-UA"/>
              </w:rPr>
              <w:t>,</w:t>
            </w:r>
            <w:r>
              <w:rPr>
                <w:sz w:val="28"/>
                <w:szCs w:val="28"/>
                <w:lang w:val="uk-UA"/>
              </w:rPr>
              <w:t>49</w:t>
            </w:r>
          </w:p>
        </w:tc>
        <w:tc>
          <w:tcPr>
            <w:tcW w:w="916" w:type="dxa"/>
            <w:vAlign w:val="center"/>
          </w:tcPr>
          <w:p w:rsidR="002C75BB" w:rsidRPr="00280FE0" w:rsidRDefault="002C75BB" w:rsidP="002C75BB">
            <w:pPr>
              <w:pStyle w:val="aa"/>
              <w:jc w:val="center"/>
              <w:rPr>
                <w:sz w:val="28"/>
                <w:szCs w:val="28"/>
              </w:rPr>
            </w:pPr>
            <w:r w:rsidRPr="00280FE0">
              <w:rPr>
                <w:sz w:val="28"/>
                <w:szCs w:val="28"/>
              </w:rPr>
              <w:t>˃0,05</w:t>
            </w:r>
          </w:p>
        </w:tc>
      </w:tr>
    </w:tbl>
    <w:p w:rsidR="00307090" w:rsidRPr="0049654D" w:rsidRDefault="00307090" w:rsidP="00307090">
      <w:pPr>
        <w:pStyle w:val="aa"/>
        <w:spacing w:before="0" w:beforeAutospacing="0" w:after="0" w:afterAutospacing="0" w:line="360" w:lineRule="auto"/>
        <w:ind w:firstLine="709"/>
        <w:jc w:val="both"/>
        <w:rPr>
          <w:lang w:val="uk-UA"/>
        </w:rPr>
      </w:pPr>
      <w:r w:rsidRPr="00FC0CE1">
        <w:rPr>
          <w:sz w:val="28"/>
          <w:szCs w:val="28"/>
          <w:lang w:val="uk-UA"/>
        </w:rPr>
        <w:lastRenderedPageBreak/>
        <w:t>На початку дослідження</w:t>
      </w:r>
      <w:r>
        <w:rPr>
          <w:sz w:val="28"/>
          <w:szCs w:val="28"/>
          <w:lang w:val="uk-UA"/>
        </w:rPr>
        <w:t>визначен</w:t>
      </w:r>
      <w:r w:rsidRPr="0049654D">
        <w:rPr>
          <w:sz w:val="28"/>
          <w:szCs w:val="28"/>
          <w:lang w:val="uk-UA"/>
        </w:rPr>
        <w:t>і кваліфікатор</w:t>
      </w:r>
      <w:r>
        <w:rPr>
          <w:sz w:val="28"/>
          <w:szCs w:val="28"/>
          <w:lang w:val="uk-UA"/>
        </w:rPr>
        <w:t>и</w:t>
      </w:r>
      <w:r w:rsidRPr="0049654D">
        <w:rPr>
          <w:sz w:val="28"/>
          <w:szCs w:val="28"/>
          <w:lang w:val="uk-UA"/>
        </w:rPr>
        <w:t xml:space="preserve"> М</w:t>
      </w:r>
      <w:r>
        <w:rPr>
          <w:sz w:val="28"/>
          <w:szCs w:val="28"/>
          <w:lang w:val="uk-UA"/>
        </w:rPr>
        <w:t>іжнародної класифікації функціонування (М</w:t>
      </w:r>
      <w:r w:rsidRPr="0049654D">
        <w:rPr>
          <w:sz w:val="28"/>
          <w:szCs w:val="28"/>
          <w:lang w:val="uk-UA"/>
        </w:rPr>
        <w:t>КФ</w:t>
      </w:r>
      <w:r>
        <w:rPr>
          <w:sz w:val="28"/>
          <w:szCs w:val="28"/>
          <w:lang w:val="uk-UA"/>
        </w:rPr>
        <w:t>)</w:t>
      </w:r>
      <w:r w:rsidRPr="0049654D">
        <w:rPr>
          <w:sz w:val="28"/>
          <w:szCs w:val="28"/>
          <w:lang w:val="uk-UA"/>
        </w:rPr>
        <w:t xml:space="preserve"> у даних категоріях статистично значущо</w:t>
      </w:r>
      <w:r>
        <w:rPr>
          <w:sz w:val="28"/>
          <w:szCs w:val="28"/>
          <w:lang w:val="uk-UA"/>
        </w:rPr>
        <w:t>ї</w:t>
      </w:r>
      <w:r w:rsidRPr="0049654D">
        <w:rPr>
          <w:sz w:val="28"/>
          <w:szCs w:val="28"/>
          <w:lang w:val="uk-UA"/>
        </w:rPr>
        <w:t xml:space="preserve"> різниці досліджуваних показників не спостерігалось</w:t>
      </w:r>
      <w:r>
        <w:rPr>
          <w:sz w:val="28"/>
          <w:szCs w:val="28"/>
          <w:lang w:val="uk-UA"/>
        </w:rPr>
        <w:t xml:space="preserve"> (табл. 3.1)</w:t>
      </w:r>
      <w:r w:rsidRPr="0049654D">
        <w:rPr>
          <w:sz w:val="28"/>
          <w:szCs w:val="28"/>
          <w:lang w:val="uk-UA"/>
        </w:rPr>
        <w:t xml:space="preserve">. </w:t>
      </w:r>
    </w:p>
    <w:p w:rsidR="0049654D" w:rsidRPr="0049654D" w:rsidRDefault="0049654D" w:rsidP="0049654D">
      <w:pPr>
        <w:pStyle w:val="aa"/>
        <w:spacing w:before="0" w:beforeAutospacing="0" w:after="0" w:afterAutospacing="0" w:line="360" w:lineRule="auto"/>
        <w:ind w:firstLine="709"/>
        <w:jc w:val="both"/>
        <w:rPr>
          <w:lang w:val="uk-UA"/>
        </w:rPr>
      </w:pPr>
      <w:r w:rsidRPr="0049654D">
        <w:rPr>
          <w:sz w:val="28"/>
          <w:szCs w:val="28"/>
          <w:lang w:val="uk-UA"/>
        </w:rPr>
        <w:t>Таким чином, аналіз результатів дослідження особливосте</w:t>
      </w:r>
      <w:r w:rsidR="000F6483">
        <w:rPr>
          <w:sz w:val="28"/>
          <w:szCs w:val="28"/>
          <w:lang w:val="uk-UA"/>
        </w:rPr>
        <w:t>й</w:t>
      </w:r>
      <w:r w:rsidRPr="0049654D">
        <w:rPr>
          <w:sz w:val="28"/>
          <w:szCs w:val="28"/>
          <w:lang w:val="uk-UA"/>
        </w:rPr>
        <w:t xml:space="preserve"> клініко- функціонального стану хребта осіб при вертеброгенномупопереково-крижовому болю, складання категорі</w:t>
      </w:r>
      <w:r w:rsidR="000F6483">
        <w:rPr>
          <w:sz w:val="28"/>
          <w:szCs w:val="28"/>
          <w:lang w:val="uk-UA"/>
        </w:rPr>
        <w:t>й</w:t>
      </w:r>
      <w:r w:rsidRPr="0049654D">
        <w:rPr>
          <w:sz w:val="28"/>
          <w:szCs w:val="28"/>
          <w:lang w:val="uk-UA"/>
        </w:rPr>
        <w:t xml:space="preserve">ного профілю МКФ дозволив окреслити довгострокові та короткострокові цілі, які необхідно вирішити у процесі розробки програми </w:t>
      </w:r>
      <w:r w:rsidR="000F6483">
        <w:rPr>
          <w:sz w:val="28"/>
          <w:szCs w:val="28"/>
          <w:lang w:val="uk-UA"/>
        </w:rPr>
        <w:t>реабілітації</w:t>
      </w:r>
      <w:r w:rsidRPr="0049654D">
        <w:rPr>
          <w:sz w:val="28"/>
          <w:szCs w:val="28"/>
          <w:lang w:val="uk-UA"/>
        </w:rPr>
        <w:t xml:space="preserve">. </w:t>
      </w:r>
    </w:p>
    <w:p w:rsidR="00C04C53" w:rsidRPr="005F5367" w:rsidRDefault="00C04C53" w:rsidP="0049654D">
      <w:pPr>
        <w:spacing w:line="360" w:lineRule="auto"/>
        <w:ind w:firstLine="709"/>
        <w:jc w:val="both"/>
        <w:rPr>
          <w:color w:val="000000" w:themeColor="text1"/>
          <w:sz w:val="28"/>
          <w:szCs w:val="28"/>
          <w:lang w:val="uk-UA"/>
        </w:rPr>
      </w:pPr>
      <w:r w:rsidRPr="005F5367">
        <w:rPr>
          <w:color w:val="000000" w:themeColor="text1"/>
          <w:sz w:val="28"/>
          <w:szCs w:val="28"/>
          <w:lang w:val="uk-UA"/>
        </w:rPr>
        <w:t xml:space="preserve">Показники функціонального стану хребта пацієнтів обох груп перед </w:t>
      </w:r>
      <w:r w:rsidR="00ED55A3" w:rsidRPr="005F5367">
        <w:rPr>
          <w:color w:val="000000" w:themeColor="text1"/>
          <w:sz w:val="28"/>
          <w:szCs w:val="28"/>
          <w:lang w:val="uk-UA"/>
        </w:rPr>
        <w:t xml:space="preserve">проведенням </w:t>
      </w:r>
      <w:r w:rsidRPr="005F5367">
        <w:rPr>
          <w:color w:val="000000" w:themeColor="text1"/>
          <w:sz w:val="28"/>
          <w:szCs w:val="28"/>
          <w:lang w:val="uk-UA"/>
        </w:rPr>
        <w:t>реабілітаційни</w:t>
      </w:r>
      <w:r w:rsidR="00ED55A3" w:rsidRPr="005F5367">
        <w:rPr>
          <w:color w:val="000000" w:themeColor="text1"/>
          <w:sz w:val="28"/>
          <w:szCs w:val="28"/>
          <w:lang w:val="uk-UA"/>
        </w:rPr>
        <w:t>х</w:t>
      </w:r>
      <w:r w:rsidRPr="005F5367">
        <w:rPr>
          <w:color w:val="000000" w:themeColor="text1"/>
          <w:sz w:val="28"/>
          <w:szCs w:val="28"/>
          <w:lang w:val="uk-UA"/>
        </w:rPr>
        <w:t xml:space="preserve"> заход</w:t>
      </w:r>
      <w:r w:rsidR="00ED55A3" w:rsidRPr="005F5367">
        <w:rPr>
          <w:color w:val="000000" w:themeColor="text1"/>
          <w:sz w:val="28"/>
          <w:szCs w:val="28"/>
          <w:lang w:val="uk-UA"/>
        </w:rPr>
        <w:t>ів</w:t>
      </w:r>
      <w:r w:rsidRPr="005F5367">
        <w:rPr>
          <w:color w:val="000000" w:themeColor="text1"/>
          <w:sz w:val="28"/>
          <w:szCs w:val="28"/>
          <w:lang w:val="uk-UA"/>
        </w:rPr>
        <w:t xml:space="preserve"> наведено у табл</w:t>
      </w:r>
      <w:r w:rsidR="00ED55A3" w:rsidRPr="005F5367">
        <w:rPr>
          <w:color w:val="000000" w:themeColor="text1"/>
          <w:sz w:val="28"/>
          <w:szCs w:val="28"/>
          <w:lang w:val="uk-UA"/>
        </w:rPr>
        <w:t>.</w:t>
      </w:r>
      <w:r w:rsidRPr="005F5367">
        <w:rPr>
          <w:color w:val="000000" w:themeColor="text1"/>
          <w:sz w:val="28"/>
          <w:szCs w:val="28"/>
          <w:lang w:val="uk-UA"/>
        </w:rPr>
        <w:t xml:space="preserve"> 3.</w:t>
      </w:r>
      <w:r w:rsidR="004C497C">
        <w:rPr>
          <w:color w:val="000000" w:themeColor="text1"/>
          <w:sz w:val="28"/>
          <w:szCs w:val="28"/>
          <w:lang w:val="uk-UA"/>
        </w:rPr>
        <w:t>2</w:t>
      </w:r>
      <w:r w:rsidRPr="005F5367">
        <w:rPr>
          <w:color w:val="000000" w:themeColor="text1"/>
          <w:sz w:val="28"/>
          <w:szCs w:val="28"/>
          <w:lang w:val="uk-UA"/>
        </w:rPr>
        <w:t>.</w:t>
      </w:r>
    </w:p>
    <w:p w:rsidR="00C04C53" w:rsidRPr="005F5367" w:rsidRDefault="00C04C53" w:rsidP="00C04C53">
      <w:pPr>
        <w:spacing w:line="360" w:lineRule="auto"/>
        <w:ind w:firstLine="709"/>
        <w:jc w:val="both"/>
        <w:rPr>
          <w:color w:val="000000" w:themeColor="text1"/>
          <w:sz w:val="28"/>
          <w:szCs w:val="28"/>
          <w:lang w:val="uk-UA"/>
        </w:rPr>
      </w:pPr>
      <w:r w:rsidRPr="005F5367">
        <w:rPr>
          <w:color w:val="000000" w:themeColor="text1"/>
          <w:sz w:val="28"/>
          <w:szCs w:val="28"/>
          <w:lang w:val="uk-UA"/>
        </w:rPr>
        <w:t xml:space="preserve">При аналізі здобутих даних </w:t>
      </w:r>
      <w:r w:rsidR="00F9029F" w:rsidRPr="005F5367">
        <w:rPr>
          <w:color w:val="000000" w:themeColor="text1"/>
          <w:sz w:val="28"/>
          <w:szCs w:val="28"/>
          <w:lang w:val="uk-UA"/>
        </w:rPr>
        <w:t xml:space="preserve">на початку дослідження </w:t>
      </w:r>
      <w:r w:rsidRPr="005F5367">
        <w:rPr>
          <w:color w:val="000000" w:themeColor="text1"/>
          <w:sz w:val="28"/>
          <w:szCs w:val="28"/>
          <w:lang w:val="uk-UA"/>
        </w:rPr>
        <w:t>було виявлено, що достовірних відмінностей у показниках функціонального стану хребта основної та контрольної груп немає, але ці показники не відповідають стану здорової людини та свідчать про наявність больов</w:t>
      </w:r>
      <w:r w:rsidR="004120C1" w:rsidRPr="005F5367">
        <w:rPr>
          <w:color w:val="000000" w:themeColor="text1"/>
          <w:sz w:val="28"/>
          <w:szCs w:val="28"/>
          <w:lang w:val="uk-UA"/>
        </w:rPr>
        <w:t>ого</w:t>
      </w:r>
      <w:r w:rsidRPr="005F5367">
        <w:rPr>
          <w:color w:val="000000" w:themeColor="text1"/>
          <w:sz w:val="28"/>
          <w:szCs w:val="28"/>
          <w:lang w:val="uk-UA"/>
        </w:rPr>
        <w:t xml:space="preserve"> відчут</w:t>
      </w:r>
      <w:r w:rsidR="004120C1" w:rsidRPr="005F5367">
        <w:rPr>
          <w:color w:val="000000" w:themeColor="text1"/>
          <w:sz w:val="28"/>
          <w:szCs w:val="28"/>
          <w:lang w:val="uk-UA"/>
        </w:rPr>
        <w:t>тя</w:t>
      </w:r>
      <w:r w:rsidRPr="005F5367">
        <w:rPr>
          <w:color w:val="000000" w:themeColor="text1"/>
          <w:sz w:val="28"/>
          <w:szCs w:val="28"/>
          <w:lang w:val="uk-UA"/>
        </w:rPr>
        <w:t xml:space="preserve"> пов’язан</w:t>
      </w:r>
      <w:r w:rsidR="004120C1" w:rsidRPr="005F5367">
        <w:rPr>
          <w:color w:val="000000" w:themeColor="text1"/>
          <w:sz w:val="28"/>
          <w:szCs w:val="28"/>
          <w:lang w:val="uk-UA"/>
        </w:rPr>
        <w:t>ого</w:t>
      </w:r>
      <w:r w:rsidRPr="005F5367">
        <w:rPr>
          <w:color w:val="000000" w:themeColor="text1"/>
          <w:sz w:val="28"/>
          <w:szCs w:val="28"/>
          <w:lang w:val="uk-UA"/>
        </w:rPr>
        <w:t xml:space="preserve"> з</w:t>
      </w:r>
      <w:r w:rsidR="00F9029F" w:rsidRPr="005F5367">
        <w:rPr>
          <w:color w:val="000000" w:themeColor="text1"/>
          <w:sz w:val="28"/>
          <w:szCs w:val="28"/>
          <w:lang w:val="uk-UA"/>
        </w:rPr>
        <w:t> </w:t>
      </w:r>
      <w:r w:rsidRPr="005F5367">
        <w:rPr>
          <w:color w:val="000000" w:themeColor="text1"/>
          <w:sz w:val="28"/>
          <w:szCs w:val="28"/>
          <w:lang w:val="uk-UA"/>
        </w:rPr>
        <w:t>остеохондрозом хребта.</w:t>
      </w:r>
    </w:p>
    <w:p w:rsidR="00C04C53" w:rsidRPr="005F5367" w:rsidRDefault="00C04C53" w:rsidP="00C04C53">
      <w:pPr>
        <w:spacing w:line="360" w:lineRule="auto"/>
        <w:ind w:firstLine="709"/>
        <w:jc w:val="both"/>
        <w:rPr>
          <w:color w:val="000000" w:themeColor="text1"/>
          <w:sz w:val="28"/>
          <w:szCs w:val="28"/>
          <w:lang w:val="uk-UA"/>
        </w:rPr>
      </w:pPr>
      <w:r w:rsidRPr="005F5367">
        <w:rPr>
          <w:color w:val="000000" w:themeColor="text1"/>
          <w:sz w:val="28"/>
          <w:szCs w:val="28"/>
          <w:lang w:val="uk-UA"/>
        </w:rPr>
        <w:t>При дослідженні тонусу м’язів виявилось, що у основної та контрольної групи він знаходиться майже на одному і тому ж рівні та становить 2,6±0,09  та 2,8±0,09 балів при нормі 1 бал. Це свідчить про те, що м’язи знаходяться у</w:t>
      </w:r>
      <w:r w:rsidR="00F9029F" w:rsidRPr="005F5367">
        <w:rPr>
          <w:color w:val="000000" w:themeColor="text1"/>
          <w:sz w:val="28"/>
          <w:szCs w:val="28"/>
          <w:lang w:val="uk-UA"/>
        </w:rPr>
        <w:t> </w:t>
      </w:r>
      <w:r w:rsidRPr="005F5367">
        <w:rPr>
          <w:color w:val="000000" w:themeColor="text1"/>
          <w:sz w:val="28"/>
          <w:szCs w:val="28"/>
          <w:lang w:val="uk-UA"/>
        </w:rPr>
        <w:t>постійній напрузі внаслідок рефлекторної реакції на патологічний процес у</w:t>
      </w:r>
      <w:r w:rsidR="00F9029F" w:rsidRPr="005F5367">
        <w:rPr>
          <w:color w:val="000000" w:themeColor="text1"/>
          <w:sz w:val="28"/>
          <w:szCs w:val="28"/>
          <w:lang w:val="uk-UA"/>
        </w:rPr>
        <w:t> </w:t>
      </w:r>
      <w:r w:rsidRPr="005F5367">
        <w:rPr>
          <w:color w:val="000000" w:themeColor="text1"/>
          <w:sz w:val="28"/>
          <w:szCs w:val="28"/>
          <w:lang w:val="uk-UA"/>
        </w:rPr>
        <w:t>хребті.</w:t>
      </w:r>
    </w:p>
    <w:p w:rsidR="00C04C53" w:rsidRPr="005F5367" w:rsidRDefault="00C04C53" w:rsidP="00C04C53">
      <w:pPr>
        <w:spacing w:line="360" w:lineRule="auto"/>
        <w:ind w:firstLine="709"/>
        <w:jc w:val="both"/>
        <w:rPr>
          <w:color w:val="000000" w:themeColor="text1"/>
          <w:sz w:val="28"/>
          <w:szCs w:val="28"/>
          <w:lang w:val="uk-UA"/>
        </w:rPr>
      </w:pPr>
      <w:r w:rsidRPr="005F5367">
        <w:rPr>
          <w:color w:val="000000" w:themeColor="text1"/>
          <w:sz w:val="28"/>
          <w:szCs w:val="28"/>
          <w:lang w:val="uk-UA"/>
        </w:rPr>
        <w:t>Показники больов</w:t>
      </w:r>
      <w:r w:rsidR="00F9029F" w:rsidRPr="005F5367">
        <w:rPr>
          <w:color w:val="000000" w:themeColor="text1"/>
          <w:sz w:val="28"/>
          <w:szCs w:val="28"/>
          <w:lang w:val="uk-UA"/>
        </w:rPr>
        <w:t>ого</w:t>
      </w:r>
      <w:r w:rsidRPr="005F5367">
        <w:rPr>
          <w:color w:val="000000" w:themeColor="text1"/>
          <w:sz w:val="28"/>
          <w:szCs w:val="28"/>
          <w:lang w:val="uk-UA"/>
        </w:rPr>
        <w:t xml:space="preserve"> відчутт</w:t>
      </w:r>
      <w:r w:rsidR="00F9029F" w:rsidRPr="005F5367">
        <w:rPr>
          <w:color w:val="000000" w:themeColor="text1"/>
          <w:sz w:val="28"/>
          <w:szCs w:val="28"/>
          <w:lang w:val="uk-UA"/>
        </w:rPr>
        <w:t>я</w:t>
      </w:r>
      <w:r w:rsidRPr="005F5367">
        <w:rPr>
          <w:color w:val="000000" w:themeColor="text1"/>
          <w:sz w:val="28"/>
          <w:szCs w:val="28"/>
          <w:lang w:val="uk-UA"/>
        </w:rPr>
        <w:t xml:space="preserve"> при пальпації в обох групах також знаходяться майже на одному і тому ж рівні та становлять 2,5±0,09 та 2,7±0,09 бали при нормі 0. Біль з’явилась внаслідок запалювальних процесів, що спровокував остеохондроз хребта.</w:t>
      </w:r>
    </w:p>
    <w:p w:rsidR="00C04C53" w:rsidRPr="005F5367" w:rsidRDefault="00C04C53" w:rsidP="00C04C53">
      <w:pPr>
        <w:spacing w:line="360" w:lineRule="auto"/>
        <w:ind w:firstLine="709"/>
        <w:jc w:val="both"/>
        <w:rPr>
          <w:color w:val="000000" w:themeColor="text1"/>
          <w:sz w:val="28"/>
          <w:szCs w:val="28"/>
          <w:lang w:val="uk-UA"/>
        </w:rPr>
      </w:pPr>
      <w:r w:rsidRPr="005F5367">
        <w:rPr>
          <w:color w:val="000000" w:themeColor="text1"/>
          <w:sz w:val="28"/>
          <w:szCs w:val="28"/>
          <w:lang w:val="uk-UA"/>
        </w:rPr>
        <w:t>У тесті на іррадіацію при пальпації показники основної та контрольної груп різні, але не значно (достовірність відмінностей не виявлено, t = 1,54). Вони становлять 1,6±0,18 та 1,8±0,18 балів при нормі 1. Вони означають ступінь тяжкості, та, що дегенеративно-дистрофічні зміни проходять достатньо давно та не локалізуються в одному місці, а</w:t>
      </w:r>
      <w:r w:rsidRPr="005F5367">
        <w:rPr>
          <w:color w:val="000000" w:themeColor="text1"/>
          <w:sz w:val="28"/>
          <w:szCs w:val="28"/>
        </w:rPr>
        <w:t> </w:t>
      </w:r>
      <w:r w:rsidRPr="005F5367">
        <w:rPr>
          <w:color w:val="000000" w:themeColor="text1"/>
          <w:sz w:val="28"/>
          <w:szCs w:val="28"/>
          <w:lang w:val="uk-UA"/>
        </w:rPr>
        <w:t>розповсюджуються на сусідні та має місце корінцевий синдром.</w:t>
      </w:r>
    </w:p>
    <w:p w:rsidR="00C04C53" w:rsidRPr="005F5367" w:rsidRDefault="00C04C53" w:rsidP="00C04C53">
      <w:pPr>
        <w:spacing w:line="360" w:lineRule="auto"/>
        <w:jc w:val="right"/>
        <w:rPr>
          <w:color w:val="000000" w:themeColor="text1"/>
          <w:sz w:val="28"/>
          <w:szCs w:val="28"/>
          <w:lang w:val="uk-UA"/>
        </w:rPr>
      </w:pPr>
      <w:r w:rsidRPr="005F5367">
        <w:rPr>
          <w:color w:val="000000" w:themeColor="text1"/>
          <w:sz w:val="28"/>
          <w:szCs w:val="28"/>
          <w:lang w:val="uk-UA"/>
        </w:rPr>
        <w:lastRenderedPageBreak/>
        <w:t>Таблиця 3.</w:t>
      </w:r>
      <w:r w:rsidR="004C497C">
        <w:rPr>
          <w:color w:val="000000" w:themeColor="text1"/>
          <w:sz w:val="28"/>
          <w:szCs w:val="28"/>
          <w:lang w:val="uk-UA"/>
        </w:rPr>
        <w:t>2</w:t>
      </w:r>
    </w:p>
    <w:p w:rsidR="00C04C53" w:rsidRPr="005F5367" w:rsidRDefault="00C04C53" w:rsidP="00C04C53">
      <w:pPr>
        <w:spacing w:line="360" w:lineRule="auto"/>
        <w:ind w:firstLine="709"/>
        <w:jc w:val="both"/>
        <w:rPr>
          <w:color w:val="000000" w:themeColor="text1"/>
          <w:sz w:val="28"/>
          <w:szCs w:val="28"/>
          <w:lang w:val="uk-UA"/>
        </w:rPr>
      </w:pPr>
      <w:r w:rsidRPr="005F5367">
        <w:rPr>
          <w:color w:val="000000" w:themeColor="text1"/>
          <w:sz w:val="28"/>
          <w:szCs w:val="28"/>
          <w:lang w:val="uk-UA"/>
        </w:rPr>
        <w:t xml:space="preserve">Показники функціонального стану хребта пацієнтів із остеохондрозом хребта основної та контрольної групи </w:t>
      </w:r>
      <w:r w:rsidR="00F9029F" w:rsidRPr="005F5367">
        <w:rPr>
          <w:color w:val="000000" w:themeColor="text1"/>
          <w:sz w:val="28"/>
          <w:szCs w:val="28"/>
          <w:lang w:val="uk-UA"/>
        </w:rPr>
        <w:t xml:space="preserve">на рівні «структури та функцій» </w:t>
      </w:r>
      <w:r w:rsidRPr="005F5367">
        <w:rPr>
          <w:color w:val="000000" w:themeColor="text1"/>
          <w:sz w:val="28"/>
          <w:szCs w:val="28"/>
          <w:lang w:val="uk-UA"/>
        </w:rPr>
        <w:t>до</w:t>
      </w:r>
      <w:r w:rsidR="00F9029F" w:rsidRPr="005F5367">
        <w:rPr>
          <w:color w:val="000000" w:themeColor="text1"/>
          <w:sz w:val="28"/>
          <w:szCs w:val="28"/>
          <w:lang w:val="uk-UA"/>
        </w:rPr>
        <w:t> </w:t>
      </w:r>
      <w:r w:rsidRPr="005F5367">
        <w:rPr>
          <w:color w:val="000000" w:themeColor="text1"/>
          <w:sz w:val="28"/>
          <w:szCs w:val="28"/>
          <w:lang w:val="uk-UA"/>
        </w:rPr>
        <w:t>проведення реабілітаційних заходів (X±m, t)</w:t>
      </w:r>
    </w:p>
    <w:tbl>
      <w:tblPr>
        <w:tblStyle w:val="ae"/>
        <w:tblW w:w="0" w:type="auto"/>
        <w:tblInd w:w="108" w:type="dxa"/>
        <w:tblLayout w:type="fixed"/>
        <w:tblLook w:val="04A0"/>
      </w:tblPr>
      <w:tblGrid>
        <w:gridCol w:w="2835"/>
        <w:gridCol w:w="2622"/>
        <w:gridCol w:w="2623"/>
        <w:gridCol w:w="1276"/>
      </w:tblGrid>
      <w:tr w:rsidR="00C04C53" w:rsidRPr="005F5367" w:rsidTr="00204047">
        <w:trPr>
          <w:trHeight w:val="396"/>
        </w:trPr>
        <w:tc>
          <w:tcPr>
            <w:tcW w:w="2835" w:type="dxa"/>
            <w:tcBorders>
              <w:top w:val="single" w:sz="4" w:space="0" w:color="auto"/>
              <w:left w:val="single" w:sz="4" w:space="0" w:color="auto"/>
              <w:bottom w:val="single" w:sz="4" w:space="0" w:color="auto"/>
              <w:right w:val="single" w:sz="4" w:space="0" w:color="auto"/>
            </w:tcBorders>
            <w:vAlign w:val="center"/>
            <w:hideMark/>
          </w:tcPr>
          <w:p w:rsidR="00C04C53" w:rsidRPr="005F5367" w:rsidRDefault="00C04C53" w:rsidP="00204047">
            <w:pPr>
              <w:spacing w:line="360" w:lineRule="auto"/>
              <w:ind w:left="108"/>
              <w:jc w:val="center"/>
              <w:rPr>
                <w:color w:val="000000" w:themeColor="text1"/>
                <w:sz w:val="28"/>
                <w:szCs w:val="28"/>
                <w:lang w:val="uk-UA"/>
              </w:rPr>
            </w:pPr>
            <w:r w:rsidRPr="005F5367">
              <w:rPr>
                <w:color w:val="000000" w:themeColor="text1"/>
                <w:sz w:val="28"/>
                <w:szCs w:val="28"/>
                <w:lang w:val="uk-UA"/>
              </w:rPr>
              <w:t>Показники</w:t>
            </w:r>
          </w:p>
        </w:tc>
        <w:tc>
          <w:tcPr>
            <w:tcW w:w="2622" w:type="dxa"/>
            <w:tcBorders>
              <w:top w:val="single" w:sz="4" w:space="0" w:color="auto"/>
              <w:left w:val="single" w:sz="4" w:space="0" w:color="auto"/>
              <w:bottom w:val="single" w:sz="4" w:space="0" w:color="auto"/>
              <w:right w:val="single" w:sz="4" w:space="0" w:color="auto"/>
            </w:tcBorders>
            <w:vAlign w:val="center"/>
            <w:hideMark/>
          </w:tcPr>
          <w:p w:rsidR="00C04C53" w:rsidRPr="005F5367" w:rsidRDefault="00C04C53" w:rsidP="00204047">
            <w:pPr>
              <w:spacing w:line="360" w:lineRule="auto"/>
              <w:ind w:left="108"/>
              <w:jc w:val="center"/>
              <w:rPr>
                <w:color w:val="000000" w:themeColor="text1"/>
                <w:sz w:val="28"/>
                <w:szCs w:val="28"/>
              </w:rPr>
            </w:pPr>
            <w:r w:rsidRPr="005F5367">
              <w:rPr>
                <w:color w:val="000000" w:themeColor="text1"/>
                <w:sz w:val="28"/>
                <w:szCs w:val="28"/>
                <w:lang w:val="uk-UA"/>
              </w:rPr>
              <w:t>Основна</w:t>
            </w:r>
          </w:p>
          <w:p w:rsidR="00C04C53" w:rsidRPr="005F5367" w:rsidRDefault="00C04C53" w:rsidP="00204047">
            <w:pPr>
              <w:spacing w:line="360" w:lineRule="auto"/>
              <w:ind w:left="108"/>
              <w:jc w:val="center"/>
              <w:rPr>
                <w:color w:val="000000" w:themeColor="text1"/>
                <w:sz w:val="28"/>
                <w:szCs w:val="28"/>
                <w:lang w:val="uk-UA"/>
              </w:rPr>
            </w:pPr>
            <w:r w:rsidRPr="005F5367">
              <w:rPr>
                <w:color w:val="000000" w:themeColor="text1"/>
                <w:sz w:val="28"/>
                <w:szCs w:val="28"/>
                <w:lang w:val="uk-UA"/>
              </w:rPr>
              <w:t>група</w:t>
            </w:r>
          </w:p>
        </w:tc>
        <w:tc>
          <w:tcPr>
            <w:tcW w:w="2623" w:type="dxa"/>
            <w:tcBorders>
              <w:top w:val="single" w:sz="4" w:space="0" w:color="auto"/>
              <w:left w:val="single" w:sz="4" w:space="0" w:color="auto"/>
              <w:bottom w:val="single" w:sz="4" w:space="0" w:color="auto"/>
              <w:right w:val="single" w:sz="4" w:space="0" w:color="auto"/>
            </w:tcBorders>
            <w:vAlign w:val="center"/>
            <w:hideMark/>
          </w:tcPr>
          <w:p w:rsidR="00C04C53" w:rsidRPr="005F5367" w:rsidRDefault="00C04C53" w:rsidP="00204047">
            <w:pPr>
              <w:spacing w:line="360" w:lineRule="auto"/>
              <w:ind w:left="108"/>
              <w:jc w:val="center"/>
              <w:rPr>
                <w:color w:val="000000" w:themeColor="text1"/>
                <w:sz w:val="28"/>
                <w:szCs w:val="28"/>
                <w:highlight w:val="yellow"/>
                <w:lang w:val="uk-UA"/>
              </w:rPr>
            </w:pPr>
            <w:r w:rsidRPr="005F5367">
              <w:rPr>
                <w:color w:val="000000" w:themeColor="text1"/>
                <w:sz w:val="28"/>
                <w:szCs w:val="28"/>
                <w:lang w:val="uk-UA"/>
              </w:rPr>
              <w:t>Контрольна</w:t>
            </w:r>
          </w:p>
          <w:p w:rsidR="00C04C53" w:rsidRPr="005F5367" w:rsidRDefault="00C04C53" w:rsidP="00204047">
            <w:pPr>
              <w:spacing w:line="360" w:lineRule="auto"/>
              <w:ind w:left="108"/>
              <w:jc w:val="center"/>
              <w:rPr>
                <w:color w:val="000000" w:themeColor="text1"/>
                <w:sz w:val="28"/>
                <w:szCs w:val="28"/>
                <w:lang w:val="uk-UA"/>
              </w:rPr>
            </w:pPr>
            <w:r w:rsidRPr="005F5367">
              <w:rPr>
                <w:color w:val="000000" w:themeColor="text1"/>
                <w:sz w:val="28"/>
                <w:szCs w:val="28"/>
                <w:lang w:val="uk-UA"/>
              </w:rPr>
              <w:t>група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C04C53" w:rsidRPr="005F5367" w:rsidRDefault="00C04C53" w:rsidP="00204047">
            <w:pPr>
              <w:spacing w:line="360" w:lineRule="auto"/>
              <w:ind w:left="108"/>
              <w:jc w:val="center"/>
              <w:rPr>
                <w:color w:val="000000" w:themeColor="text1"/>
                <w:sz w:val="28"/>
                <w:szCs w:val="28"/>
                <w:lang w:val="uk-UA"/>
              </w:rPr>
            </w:pPr>
            <w:r w:rsidRPr="005F5367">
              <w:rPr>
                <w:color w:val="000000" w:themeColor="text1"/>
                <w:sz w:val="28"/>
                <w:szCs w:val="28"/>
                <w:lang w:val="uk-UA"/>
              </w:rPr>
              <w:t>t</w:t>
            </w:r>
          </w:p>
        </w:tc>
      </w:tr>
      <w:tr w:rsidR="00C04C53" w:rsidRPr="005F5367" w:rsidTr="00204047">
        <w:tc>
          <w:tcPr>
            <w:tcW w:w="2835" w:type="dxa"/>
            <w:tcBorders>
              <w:top w:val="single" w:sz="4" w:space="0" w:color="auto"/>
              <w:left w:val="single" w:sz="4" w:space="0" w:color="auto"/>
              <w:bottom w:val="single" w:sz="4" w:space="0" w:color="auto"/>
              <w:right w:val="single" w:sz="4" w:space="0" w:color="auto"/>
            </w:tcBorders>
            <w:hideMark/>
          </w:tcPr>
          <w:p w:rsidR="00C04C53" w:rsidRPr="005F5367" w:rsidRDefault="00C04C53" w:rsidP="00204047">
            <w:pPr>
              <w:spacing w:line="360" w:lineRule="auto"/>
              <w:rPr>
                <w:color w:val="000000" w:themeColor="text1"/>
                <w:sz w:val="28"/>
                <w:szCs w:val="28"/>
                <w:lang w:val="uk-UA"/>
              </w:rPr>
            </w:pPr>
            <w:r w:rsidRPr="005F5367">
              <w:rPr>
                <w:color w:val="000000" w:themeColor="text1"/>
                <w:sz w:val="28"/>
                <w:szCs w:val="28"/>
                <w:lang w:val="uk-UA"/>
              </w:rPr>
              <w:t>Тонус м’язів при пальпації (балів)</w:t>
            </w:r>
          </w:p>
        </w:tc>
        <w:tc>
          <w:tcPr>
            <w:tcW w:w="2622" w:type="dxa"/>
            <w:tcBorders>
              <w:top w:val="single" w:sz="4" w:space="0" w:color="auto"/>
              <w:left w:val="single" w:sz="4" w:space="0" w:color="auto"/>
              <w:bottom w:val="single" w:sz="4" w:space="0" w:color="auto"/>
              <w:right w:val="single" w:sz="4" w:space="0" w:color="auto"/>
            </w:tcBorders>
            <w:vAlign w:val="center"/>
            <w:hideMark/>
          </w:tcPr>
          <w:p w:rsidR="00C04C53" w:rsidRPr="005F5367" w:rsidRDefault="00C04C53" w:rsidP="00204047">
            <w:pPr>
              <w:spacing w:line="360" w:lineRule="auto"/>
              <w:jc w:val="center"/>
              <w:rPr>
                <w:color w:val="000000" w:themeColor="text1"/>
                <w:sz w:val="28"/>
                <w:szCs w:val="28"/>
                <w:lang w:val="uk-UA"/>
              </w:rPr>
            </w:pPr>
            <w:r w:rsidRPr="005F5367">
              <w:rPr>
                <w:color w:val="000000" w:themeColor="text1"/>
                <w:sz w:val="28"/>
                <w:szCs w:val="28"/>
                <w:lang w:val="uk-UA"/>
              </w:rPr>
              <w:t>2,6±0,09</w:t>
            </w:r>
          </w:p>
        </w:tc>
        <w:tc>
          <w:tcPr>
            <w:tcW w:w="2623" w:type="dxa"/>
            <w:tcBorders>
              <w:top w:val="single" w:sz="4" w:space="0" w:color="auto"/>
              <w:left w:val="single" w:sz="4" w:space="0" w:color="auto"/>
              <w:bottom w:val="single" w:sz="4" w:space="0" w:color="auto"/>
              <w:right w:val="single" w:sz="4" w:space="0" w:color="auto"/>
            </w:tcBorders>
            <w:vAlign w:val="center"/>
            <w:hideMark/>
          </w:tcPr>
          <w:p w:rsidR="00C04C53" w:rsidRPr="005F5367" w:rsidRDefault="00C04C53" w:rsidP="00204047">
            <w:pPr>
              <w:spacing w:line="360" w:lineRule="auto"/>
              <w:jc w:val="center"/>
              <w:rPr>
                <w:color w:val="000000" w:themeColor="text1"/>
                <w:sz w:val="28"/>
                <w:szCs w:val="28"/>
                <w:lang w:val="uk-UA"/>
              </w:rPr>
            </w:pPr>
            <w:r w:rsidRPr="005F5367">
              <w:rPr>
                <w:color w:val="000000" w:themeColor="text1"/>
                <w:sz w:val="28"/>
                <w:szCs w:val="28"/>
                <w:lang w:val="uk-UA"/>
              </w:rPr>
              <w:t>2,8±0,09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C04C53" w:rsidRPr="005F5367" w:rsidRDefault="00C04C53" w:rsidP="00204047">
            <w:pPr>
              <w:spacing w:line="360" w:lineRule="auto"/>
              <w:jc w:val="center"/>
              <w:rPr>
                <w:color w:val="000000" w:themeColor="text1"/>
                <w:sz w:val="28"/>
                <w:szCs w:val="28"/>
                <w:lang w:val="uk-UA"/>
              </w:rPr>
            </w:pPr>
            <w:r w:rsidRPr="005F5367">
              <w:rPr>
                <w:color w:val="000000" w:themeColor="text1"/>
                <w:sz w:val="28"/>
                <w:szCs w:val="28"/>
                <w:lang w:val="uk-UA"/>
              </w:rPr>
              <w:t>1,54</w:t>
            </w:r>
          </w:p>
        </w:tc>
      </w:tr>
      <w:tr w:rsidR="00C04C53" w:rsidRPr="005F5367" w:rsidTr="00204047">
        <w:tc>
          <w:tcPr>
            <w:tcW w:w="2835" w:type="dxa"/>
            <w:tcBorders>
              <w:top w:val="single" w:sz="4" w:space="0" w:color="auto"/>
              <w:left w:val="single" w:sz="4" w:space="0" w:color="auto"/>
              <w:bottom w:val="single" w:sz="4" w:space="0" w:color="auto"/>
              <w:right w:val="single" w:sz="4" w:space="0" w:color="auto"/>
            </w:tcBorders>
            <w:hideMark/>
          </w:tcPr>
          <w:p w:rsidR="00C04C53" w:rsidRPr="005F5367" w:rsidRDefault="00C04C53" w:rsidP="00204047">
            <w:pPr>
              <w:spacing w:line="360" w:lineRule="auto"/>
              <w:rPr>
                <w:color w:val="000000" w:themeColor="text1"/>
                <w:sz w:val="28"/>
                <w:szCs w:val="28"/>
                <w:lang w:val="uk-UA"/>
              </w:rPr>
            </w:pPr>
            <w:r w:rsidRPr="005F5367">
              <w:rPr>
                <w:color w:val="000000" w:themeColor="text1"/>
                <w:sz w:val="28"/>
                <w:szCs w:val="28"/>
                <w:lang w:val="uk-UA"/>
              </w:rPr>
              <w:t xml:space="preserve">Біль при пальпації </w:t>
            </w:r>
          </w:p>
          <w:p w:rsidR="00C04C53" w:rsidRPr="005F5367" w:rsidRDefault="00C04C53" w:rsidP="00204047">
            <w:pPr>
              <w:spacing w:line="360" w:lineRule="auto"/>
              <w:rPr>
                <w:color w:val="000000" w:themeColor="text1"/>
                <w:sz w:val="28"/>
                <w:szCs w:val="28"/>
                <w:lang w:val="uk-UA"/>
              </w:rPr>
            </w:pPr>
            <w:r w:rsidRPr="005F5367">
              <w:rPr>
                <w:color w:val="000000" w:themeColor="text1"/>
                <w:sz w:val="28"/>
                <w:szCs w:val="28"/>
                <w:lang w:val="uk-UA"/>
              </w:rPr>
              <w:t>(балів)</w:t>
            </w:r>
          </w:p>
        </w:tc>
        <w:tc>
          <w:tcPr>
            <w:tcW w:w="2622" w:type="dxa"/>
            <w:tcBorders>
              <w:top w:val="single" w:sz="4" w:space="0" w:color="auto"/>
              <w:left w:val="single" w:sz="4" w:space="0" w:color="auto"/>
              <w:bottom w:val="single" w:sz="4" w:space="0" w:color="auto"/>
              <w:right w:val="single" w:sz="4" w:space="0" w:color="auto"/>
            </w:tcBorders>
            <w:vAlign w:val="center"/>
            <w:hideMark/>
          </w:tcPr>
          <w:p w:rsidR="00C04C53" w:rsidRPr="005F5367" w:rsidRDefault="00C04C53" w:rsidP="00204047">
            <w:pPr>
              <w:spacing w:line="360" w:lineRule="auto"/>
              <w:jc w:val="center"/>
              <w:rPr>
                <w:color w:val="000000" w:themeColor="text1"/>
                <w:sz w:val="28"/>
                <w:szCs w:val="28"/>
                <w:lang w:val="uk-UA"/>
              </w:rPr>
            </w:pPr>
            <w:r w:rsidRPr="005F5367">
              <w:rPr>
                <w:color w:val="000000" w:themeColor="text1"/>
                <w:sz w:val="28"/>
                <w:szCs w:val="28"/>
                <w:lang w:val="uk-UA"/>
              </w:rPr>
              <w:t>2,5±0,09</w:t>
            </w:r>
          </w:p>
        </w:tc>
        <w:tc>
          <w:tcPr>
            <w:tcW w:w="2623" w:type="dxa"/>
            <w:tcBorders>
              <w:top w:val="single" w:sz="4" w:space="0" w:color="auto"/>
              <w:left w:val="single" w:sz="4" w:space="0" w:color="auto"/>
              <w:bottom w:val="single" w:sz="4" w:space="0" w:color="auto"/>
              <w:right w:val="single" w:sz="4" w:space="0" w:color="auto"/>
            </w:tcBorders>
            <w:vAlign w:val="center"/>
            <w:hideMark/>
          </w:tcPr>
          <w:p w:rsidR="00C04C53" w:rsidRPr="005F5367" w:rsidRDefault="00C04C53" w:rsidP="00204047">
            <w:pPr>
              <w:spacing w:line="360" w:lineRule="auto"/>
              <w:jc w:val="center"/>
              <w:rPr>
                <w:color w:val="000000" w:themeColor="text1"/>
                <w:sz w:val="28"/>
                <w:szCs w:val="28"/>
                <w:lang w:val="uk-UA"/>
              </w:rPr>
            </w:pPr>
            <w:r w:rsidRPr="005F5367">
              <w:rPr>
                <w:color w:val="000000" w:themeColor="text1"/>
                <w:sz w:val="28"/>
                <w:szCs w:val="28"/>
                <w:lang w:val="uk-UA"/>
              </w:rPr>
              <w:t>2,7±0,09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C04C53" w:rsidRPr="005F5367" w:rsidRDefault="00C04C53" w:rsidP="00204047">
            <w:pPr>
              <w:spacing w:line="360" w:lineRule="auto"/>
              <w:jc w:val="center"/>
              <w:rPr>
                <w:color w:val="000000" w:themeColor="text1"/>
                <w:sz w:val="28"/>
                <w:szCs w:val="28"/>
                <w:lang w:val="uk-UA"/>
              </w:rPr>
            </w:pPr>
            <w:r w:rsidRPr="005F5367">
              <w:rPr>
                <w:color w:val="000000" w:themeColor="text1"/>
                <w:sz w:val="28"/>
                <w:szCs w:val="28"/>
                <w:lang w:val="uk-UA"/>
              </w:rPr>
              <w:t>1,54</w:t>
            </w:r>
          </w:p>
        </w:tc>
      </w:tr>
      <w:tr w:rsidR="00C04C53" w:rsidRPr="005F5367" w:rsidTr="00204047">
        <w:tc>
          <w:tcPr>
            <w:tcW w:w="2835" w:type="dxa"/>
            <w:tcBorders>
              <w:top w:val="single" w:sz="4" w:space="0" w:color="auto"/>
              <w:left w:val="single" w:sz="4" w:space="0" w:color="auto"/>
              <w:bottom w:val="single" w:sz="4" w:space="0" w:color="auto"/>
              <w:right w:val="single" w:sz="4" w:space="0" w:color="auto"/>
            </w:tcBorders>
            <w:hideMark/>
          </w:tcPr>
          <w:p w:rsidR="00C04C53" w:rsidRPr="005F5367" w:rsidRDefault="00C04C53" w:rsidP="00204047">
            <w:pPr>
              <w:spacing w:line="360" w:lineRule="auto"/>
              <w:rPr>
                <w:color w:val="000000" w:themeColor="text1"/>
                <w:sz w:val="28"/>
                <w:szCs w:val="28"/>
                <w:lang w:val="uk-UA"/>
              </w:rPr>
            </w:pPr>
            <w:r w:rsidRPr="005F5367">
              <w:rPr>
                <w:color w:val="000000" w:themeColor="text1"/>
                <w:sz w:val="28"/>
                <w:szCs w:val="28"/>
                <w:lang w:val="uk-UA"/>
              </w:rPr>
              <w:t>Іррадіація при пальпації (балів)</w:t>
            </w:r>
          </w:p>
        </w:tc>
        <w:tc>
          <w:tcPr>
            <w:tcW w:w="2622" w:type="dxa"/>
            <w:tcBorders>
              <w:top w:val="single" w:sz="4" w:space="0" w:color="auto"/>
              <w:left w:val="single" w:sz="4" w:space="0" w:color="auto"/>
              <w:bottom w:val="single" w:sz="4" w:space="0" w:color="auto"/>
              <w:right w:val="single" w:sz="4" w:space="0" w:color="auto"/>
            </w:tcBorders>
            <w:vAlign w:val="center"/>
            <w:hideMark/>
          </w:tcPr>
          <w:p w:rsidR="00C04C53" w:rsidRPr="005F5367" w:rsidRDefault="00C04C53" w:rsidP="00204047">
            <w:pPr>
              <w:spacing w:line="360" w:lineRule="auto"/>
              <w:jc w:val="center"/>
              <w:rPr>
                <w:color w:val="000000" w:themeColor="text1"/>
                <w:sz w:val="28"/>
                <w:szCs w:val="28"/>
                <w:lang w:val="uk-UA"/>
              </w:rPr>
            </w:pPr>
            <w:r w:rsidRPr="005F5367">
              <w:rPr>
                <w:color w:val="000000" w:themeColor="text1"/>
                <w:sz w:val="28"/>
                <w:szCs w:val="28"/>
                <w:lang w:val="uk-UA"/>
              </w:rPr>
              <w:t>1,6±0,18</w:t>
            </w:r>
          </w:p>
        </w:tc>
        <w:tc>
          <w:tcPr>
            <w:tcW w:w="2623" w:type="dxa"/>
            <w:tcBorders>
              <w:top w:val="single" w:sz="4" w:space="0" w:color="auto"/>
              <w:left w:val="single" w:sz="4" w:space="0" w:color="auto"/>
              <w:bottom w:val="single" w:sz="4" w:space="0" w:color="auto"/>
              <w:right w:val="single" w:sz="4" w:space="0" w:color="auto"/>
            </w:tcBorders>
            <w:vAlign w:val="center"/>
            <w:hideMark/>
          </w:tcPr>
          <w:p w:rsidR="00C04C53" w:rsidRPr="005F5367" w:rsidRDefault="00C04C53" w:rsidP="00204047">
            <w:pPr>
              <w:spacing w:line="360" w:lineRule="auto"/>
              <w:jc w:val="center"/>
              <w:rPr>
                <w:color w:val="000000" w:themeColor="text1"/>
                <w:sz w:val="28"/>
                <w:szCs w:val="28"/>
                <w:lang w:val="uk-UA"/>
              </w:rPr>
            </w:pPr>
            <w:r w:rsidRPr="005F5367">
              <w:rPr>
                <w:color w:val="000000" w:themeColor="text1"/>
                <w:sz w:val="28"/>
                <w:szCs w:val="28"/>
                <w:lang w:val="uk-UA"/>
              </w:rPr>
              <w:t>1,8±0,18</w:t>
            </w:r>
          </w:p>
        </w:tc>
        <w:tc>
          <w:tcPr>
            <w:tcW w:w="1276" w:type="dxa"/>
            <w:tcBorders>
              <w:top w:val="single" w:sz="4" w:space="0" w:color="auto"/>
              <w:left w:val="single" w:sz="4" w:space="0" w:color="auto"/>
              <w:bottom w:val="single" w:sz="4" w:space="0" w:color="auto"/>
              <w:right w:val="single" w:sz="4" w:space="0" w:color="auto"/>
            </w:tcBorders>
            <w:vAlign w:val="center"/>
            <w:hideMark/>
          </w:tcPr>
          <w:p w:rsidR="00C04C53" w:rsidRPr="005F5367" w:rsidRDefault="00C04C53" w:rsidP="00204047">
            <w:pPr>
              <w:spacing w:line="360" w:lineRule="auto"/>
              <w:jc w:val="center"/>
              <w:rPr>
                <w:color w:val="000000" w:themeColor="text1"/>
                <w:sz w:val="28"/>
                <w:szCs w:val="28"/>
                <w:lang w:val="uk-UA"/>
              </w:rPr>
            </w:pPr>
            <w:r w:rsidRPr="005F5367">
              <w:rPr>
                <w:color w:val="000000" w:themeColor="text1"/>
                <w:sz w:val="28"/>
                <w:szCs w:val="28"/>
                <w:lang w:val="uk-UA"/>
              </w:rPr>
              <w:t>0,80</w:t>
            </w:r>
          </w:p>
        </w:tc>
      </w:tr>
      <w:tr w:rsidR="00C04C53" w:rsidRPr="005F5367" w:rsidTr="00204047">
        <w:tc>
          <w:tcPr>
            <w:tcW w:w="2835" w:type="dxa"/>
            <w:tcBorders>
              <w:top w:val="single" w:sz="4" w:space="0" w:color="auto"/>
              <w:left w:val="single" w:sz="4" w:space="0" w:color="auto"/>
              <w:bottom w:val="single" w:sz="4" w:space="0" w:color="auto"/>
              <w:right w:val="single" w:sz="4" w:space="0" w:color="auto"/>
            </w:tcBorders>
            <w:hideMark/>
          </w:tcPr>
          <w:p w:rsidR="00C04C53" w:rsidRPr="005F5367" w:rsidRDefault="00C04C53" w:rsidP="00204047">
            <w:pPr>
              <w:spacing w:line="360" w:lineRule="auto"/>
              <w:rPr>
                <w:color w:val="000000" w:themeColor="text1"/>
                <w:sz w:val="28"/>
                <w:szCs w:val="28"/>
                <w:lang w:val="uk-UA"/>
              </w:rPr>
            </w:pPr>
            <w:r w:rsidRPr="005F5367">
              <w:rPr>
                <w:color w:val="000000" w:themeColor="text1"/>
                <w:sz w:val="28"/>
                <w:szCs w:val="28"/>
                <w:lang w:val="uk-UA"/>
              </w:rPr>
              <w:t>Біль у звичайному житті (балів)</w:t>
            </w:r>
          </w:p>
        </w:tc>
        <w:tc>
          <w:tcPr>
            <w:tcW w:w="2622" w:type="dxa"/>
            <w:tcBorders>
              <w:top w:val="single" w:sz="4" w:space="0" w:color="auto"/>
              <w:left w:val="single" w:sz="4" w:space="0" w:color="auto"/>
              <w:bottom w:val="single" w:sz="4" w:space="0" w:color="auto"/>
              <w:right w:val="single" w:sz="4" w:space="0" w:color="auto"/>
            </w:tcBorders>
            <w:vAlign w:val="center"/>
            <w:hideMark/>
          </w:tcPr>
          <w:p w:rsidR="00C04C53" w:rsidRPr="005F5367" w:rsidRDefault="00C04C53" w:rsidP="00204047">
            <w:pPr>
              <w:spacing w:line="360" w:lineRule="auto"/>
              <w:jc w:val="center"/>
              <w:rPr>
                <w:color w:val="000000" w:themeColor="text1"/>
                <w:sz w:val="28"/>
                <w:szCs w:val="28"/>
                <w:lang w:val="uk-UA"/>
              </w:rPr>
            </w:pPr>
            <w:r w:rsidRPr="005F5367">
              <w:rPr>
                <w:color w:val="000000" w:themeColor="text1"/>
                <w:sz w:val="28"/>
                <w:szCs w:val="28"/>
                <w:lang w:val="uk-UA"/>
              </w:rPr>
              <w:t>2,1±0,28</w:t>
            </w:r>
          </w:p>
        </w:tc>
        <w:tc>
          <w:tcPr>
            <w:tcW w:w="2623" w:type="dxa"/>
            <w:tcBorders>
              <w:top w:val="single" w:sz="4" w:space="0" w:color="auto"/>
              <w:left w:val="single" w:sz="4" w:space="0" w:color="auto"/>
              <w:bottom w:val="single" w:sz="4" w:space="0" w:color="auto"/>
              <w:right w:val="single" w:sz="4" w:space="0" w:color="auto"/>
            </w:tcBorders>
            <w:vAlign w:val="center"/>
            <w:hideMark/>
          </w:tcPr>
          <w:p w:rsidR="00C04C53" w:rsidRPr="005F5367" w:rsidRDefault="00C04C53" w:rsidP="00204047">
            <w:pPr>
              <w:spacing w:line="360" w:lineRule="auto"/>
              <w:jc w:val="center"/>
              <w:rPr>
                <w:color w:val="000000" w:themeColor="text1"/>
                <w:sz w:val="28"/>
                <w:szCs w:val="28"/>
                <w:lang w:val="uk-UA"/>
              </w:rPr>
            </w:pPr>
            <w:r w:rsidRPr="005F5367">
              <w:rPr>
                <w:color w:val="000000" w:themeColor="text1"/>
                <w:sz w:val="28"/>
                <w:szCs w:val="28"/>
                <w:lang w:val="uk-UA"/>
              </w:rPr>
              <w:t>2,3±0,28</w:t>
            </w:r>
          </w:p>
        </w:tc>
        <w:tc>
          <w:tcPr>
            <w:tcW w:w="1276" w:type="dxa"/>
            <w:tcBorders>
              <w:top w:val="single" w:sz="4" w:space="0" w:color="auto"/>
              <w:left w:val="single" w:sz="4" w:space="0" w:color="auto"/>
              <w:bottom w:val="single" w:sz="4" w:space="0" w:color="auto"/>
              <w:right w:val="single" w:sz="4" w:space="0" w:color="auto"/>
            </w:tcBorders>
            <w:vAlign w:val="center"/>
            <w:hideMark/>
          </w:tcPr>
          <w:p w:rsidR="00C04C53" w:rsidRPr="005F5367" w:rsidRDefault="00C04C53" w:rsidP="00204047">
            <w:pPr>
              <w:spacing w:line="360" w:lineRule="auto"/>
              <w:jc w:val="center"/>
              <w:rPr>
                <w:color w:val="000000" w:themeColor="text1"/>
                <w:sz w:val="28"/>
                <w:szCs w:val="28"/>
                <w:lang w:val="uk-UA"/>
              </w:rPr>
            </w:pPr>
            <w:r w:rsidRPr="005F5367">
              <w:rPr>
                <w:color w:val="000000" w:themeColor="text1"/>
                <w:sz w:val="28"/>
                <w:szCs w:val="28"/>
                <w:lang w:val="uk-UA"/>
              </w:rPr>
              <w:t>0,50</w:t>
            </w:r>
          </w:p>
        </w:tc>
      </w:tr>
      <w:tr w:rsidR="00C04C53" w:rsidRPr="005F5367" w:rsidTr="00204047">
        <w:tc>
          <w:tcPr>
            <w:tcW w:w="2835" w:type="dxa"/>
            <w:tcBorders>
              <w:top w:val="single" w:sz="4" w:space="0" w:color="auto"/>
              <w:left w:val="single" w:sz="4" w:space="0" w:color="auto"/>
              <w:bottom w:val="single" w:sz="4" w:space="0" w:color="auto"/>
              <w:right w:val="single" w:sz="4" w:space="0" w:color="auto"/>
            </w:tcBorders>
            <w:hideMark/>
          </w:tcPr>
          <w:p w:rsidR="00C04C53" w:rsidRPr="005F5367" w:rsidRDefault="00C04C53" w:rsidP="00204047">
            <w:pPr>
              <w:spacing w:line="360" w:lineRule="auto"/>
              <w:rPr>
                <w:color w:val="000000" w:themeColor="text1"/>
                <w:sz w:val="28"/>
                <w:szCs w:val="28"/>
                <w:lang w:val="uk-UA"/>
              </w:rPr>
            </w:pPr>
            <w:r w:rsidRPr="005F5367">
              <w:rPr>
                <w:color w:val="000000" w:themeColor="text1"/>
                <w:sz w:val="28"/>
                <w:szCs w:val="28"/>
                <w:lang w:val="uk-UA"/>
              </w:rPr>
              <w:t>Амплітуда руху шиї вперед-назад (градусів)</w:t>
            </w:r>
          </w:p>
        </w:tc>
        <w:tc>
          <w:tcPr>
            <w:tcW w:w="2622" w:type="dxa"/>
            <w:tcBorders>
              <w:top w:val="single" w:sz="4" w:space="0" w:color="auto"/>
              <w:left w:val="single" w:sz="4" w:space="0" w:color="auto"/>
              <w:bottom w:val="single" w:sz="4" w:space="0" w:color="auto"/>
              <w:right w:val="single" w:sz="4" w:space="0" w:color="auto"/>
            </w:tcBorders>
            <w:vAlign w:val="center"/>
            <w:hideMark/>
          </w:tcPr>
          <w:p w:rsidR="00C04C53" w:rsidRPr="005F5367" w:rsidRDefault="00C04C53" w:rsidP="00204047">
            <w:pPr>
              <w:spacing w:line="360" w:lineRule="auto"/>
              <w:jc w:val="center"/>
              <w:rPr>
                <w:color w:val="000000" w:themeColor="text1"/>
                <w:sz w:val="28"/>
                <w:szCs w:val="28"/>
                <w:lang w:val="uk-UA"/>
              </w:rPr>
            </w:pPr>
            <w:r w:rsidRPr="005F5367">
              <w:rPr>
                <w:color w:val="000000" w:themeColor="text1"/>
                <w:sz w:val="28"/>
                <w:szCs w:val="28"/>
                <w:lang w:val="uk-UA"/>
              </w:rPr>
              <w:t>77,25±2,78</w:t>
            </w:r>
          </w:p>
        </w:tc>
        <w:tc>
          <w:tcPr>
            <w:tcW w:w="2623" w:type="dxa"/>
            <w:tcBorders>
              <w:top w:val="single" w:sz="4" w:space="0" w:color="auto"/>
              <w:left w:val="single" w:sz="4" w:space="0" w:color="auto"/>
              <w:bottom w:val="single" w:sz="4" w:space="0" w:color="auto"/>
              <w:right w:val="single" w:sz="4" w:space="0" w:color="auto"/>
            </w:tcBorders>
            <w:vAlign w:val="center"/>
            <w:hideMark/>
          </w:tcPr>
          <w:p w:rsidR="00C04C53" w:rsidRPr="005F5367" w:rsidRDefault="00C04C53" w:rsidP="00204047">
            <w:pPr>
              <w:spacing w:line="360" w:lineRule="auto"/>
              <w:jc w:val="center"/>
              <w:rPr>
                <w:color w:val="000000" w:themeColor="text1"/>
                <w:sz w:val="28"/>
                <w:szCs w:val="28"/>
                <w:lang w:val="uk-UA"/>
              </w:rPr>
            </w:pPr>
            <w:r w:rsidRPr="005F5367">
              <w:rPr>
                <w:color w:val="000000" w:themeColor="text1"/>
                <w:sz w:val="28"/>
                <w:szCs w:val="28"/>
                <w:lang w:val="uk-UA"/>
              </w:rPr>
              <w:t>76,25±2,78</w:t>
            </w:r>
          </w:p>
        </w:tc>
        <w:tc>
          <w:tcPr>
            <w:tcW w:w="1276" w:type="dxa"/>
            <w:tcBorders>
              <w:top w:val="single" w:sz="4" w:space="0" w:color="auto"/>
              <w:left w:val="single" w:sz="4" w:space="0" w:color="auto"/>
              <w:bottom w:val="single" w:sz="4" w:space="0" w:color="auto"/>
              <w:right w:val="single" w:sz="4" w:space="0" w:color="auto"/>
            </w:tcBorders>
            <w:vAlign w:val="center"/>
            <w:hideMark/>
          </w:tcPr>
          <w:p w:rsidR="00C04C53" w:rsidRPr="005F5367" w:rsidRDefault="00C04C53" w:rsidP="00204047">
            <w:pPr>
              <w:spacing w:line="360" w:lineRule="auto"/>
              <w:jc w:val="center"/>
              <w:rPr>
                <w:color w:val="000000" w:themeColor="text1"/>
                <w:sz w:val="28"/>
                <w:szCs w:val="28"/>
                <w:lang w:val="uk-UA"/>
              </w:rPr>
            </w:pPr>
            <w:r w:rsidRPr="005F5367">
              <w:rPr>
                <w:color w:val="000000" w:themeColor="text1"/>
                <w:sz w:val="28"/>
                <w:szCs w:val="28"/>
                <w:lang w:val="uk-UA"/>
              </w:rPr>
              <w:t>0,25</w:t>
            </w:r>
          </w:p>
        </w:tc>
      </w:tr>
      <w:tr w:rsidR="00C04C53" w:rsidRPr="005F5367" w:rsidTr="00204047">
        <w:tc>
          <w:tcPr>
            <w:tcW w:w="2835" w:type="dxa"/>
            <w:tcBorders>
              <w:top w:val="single" w:sz="4" w:space="0" w:color="auto"/>
              <w:left w:val="single" w:sz="4" w:space="0" w:color="auto"/>
              <w:bottom w:val="single" w:sz="4" w:space="0" w:color="auto"/>
              <w:right w:val="single" w:sz="4" w:space="0" w:color="auto"/>
            </w:tcBorders>
            <w:hideMark/>
          </w:tcPr>
          <w:p w:rsidR="00C04C53" w:rsidRPr="005F5367" w:rsidRDefault="00C04C53" w:rsidP="00204047">
            <w:pPr>
              <w:spacing w:line="360" w:lineRule="auto"/>
              <w:rPr>
                <w:color w:val="000000" w:themeColor="text1"/>
                <w:sz w:val="28"/>
                <w:szCs w:val="28"/>
                <w:lang w:val="uk-UA"/>
              </w:rPr>
            </w:pPr>
            <w:r w:rsidRPr="005F5367">
              <w:rPr>
                <w:color w:val="000000" w:themeColor="text1"/>
                <w:sz w:val="28"/>
                <w:szCs w:val="28"/>
                <w:lang w:val="uk-UA"/>
              </w:rPr>
              <w:t>Амплітуда руху шиї управо-вліво (градусів)</w:t>
            </w:r>
          </w:p>
        </w:tc>
        <w:tc>
          <w:tcPr>
            <w:tcW w:w="2622" w:type="dxa"/>
            <w:tcBorders>
              <w:top w:val="single" w:sz="4" w:space="0" w:color="auto"/>
              <w:left w:val="single" w:sz="4" w:space="0" w:color="auto"/>
              <w:bottom w:val="single" w:sz="4" w:space="0" w:color="auto"/>
              <w:right w:val="single" w:sz="4" w:space="0" w:color="auto"/>
            </w:tcBorders>
            <w:vAlign w:val="center"/>
            <w:hideMark/>
          </w:tcPr>
          <w:p w:rsidR="00C04C53" w:rsidRPr="005F5367" w:rsidRDefault="00C04C53" w:rsidP="00204047">
            <w:pPr>
              <w:spacing w:line="360" w:lineRule="auto"/>
              <w:jc w:val="center"/>
              <w:rPr>
                <w:color w:val="000000" w:themeColor="text1"/>
                <w:sz w:val="28"/>
                <w:szCs w:val="28"/>
                <w:lang w:val="uk-UA"/>
              </w:rPr>
            </w:pPr>
            <w:r w:rsidRPr="005F5367">
              <w:rPr>
                <w:color w:val="000000" w:themeColor="text1"/>
                <w:sz w:val="28"/>
                <w:szCs w:val="28"/>
                <w:lang w:val="uk-UA"/>
              </w:rPr>
              <w:t>74,08±2,69</w:t>
            </w:r>
          </w:p>
        </w:tc>
        <w:tc>
          <w:tcPr>
            <w:tcW w:w="2623" w:type="dxa"/>
            <w:tcBorders>
              <w:top w:val="single" w:sz="4" w:space="0" w:color="auto"/>
              <w:left w:val="single" w:sz="4" w:space="0" w:color="auto"/>
              <w:bottom w:val="single" w:sz="4" w:space="0" w:color="auto"/>
              <w:right w:val="single" w:sz="4" w:space="0" w:color="auto"/>
            </w:tcBorders>
            <w:vAlign w:val="center"/>
            <w:hideMark/>
          </w:tcPr>
          <w:p w:rsidR="00C04C53" w:rsidRPr="005F5367" w:rsidRDefault="00C04C53" w:rsidP="00204047">
            <w:pPr>
              <w:spacing w:line="360" w:lineRule="auto"/>
              <w:jc w:val="center"/>
              <w:rPr>
                <w:color w:val="000000" w:themeColor="text1"/>
                <w:sz w:val="28"/>
                <w:szCs w:val="28"/>
                <w:lang w:val="uk-UA"/>
              </w:rPr>
            </w:pPr>
            <w:r w:rsidRPr="005F5367">
              <w:rPr>
                <w:color w:val="000000" w:themeColor="text1"/>
                <w:sz w:val="28"/>
                <w:szCs w:val="28"/>
                <w:lang w:val="uk-UA"/>
              </w:rPr>
              <w:t>75,58±2,60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04C53" w:rsidRPr="005F5367" w:rsidRDefault="00C04C53" w:rsidP="00204047">
            <w:pPr>
              <w:spacing w:line="360" w:lineRule="auto"/>
              <w:jc w:val="center"/>
              <w:rPr>
                <w:color w:val="000000" w:themeColor="text1"/>
                <w:sz w:val="28"/>
                <w:szCs w:val="28"/>
                <w:lang w:val="uk-UA"/>
              </w:rPr>
            </w:pPr>
            <w:r w:rsidRPr="005F5367">
              <w:rPr>
                <w:color w:val="000000" w:themeColor="text1"/>
                <w:sz w:val="28"/>
                <w:szCs w:val="28"/>
                <w:lang w:val="uk-UA"/>
              </w:rPr>
              <w:t>0,40</w:t>
            </w:r>
          </w:p>
        </w:tc>
      </w:tr>
      <w:tr w:rsidR="00C04C53" w:rsidRPr="005F5367" w:rsidTr="00204047">
        <w:tc>
          <w:tcPr>
            <w:tcW w:w="2835" w:type="dxa"/>
            <w:tcBorders>
              <w:top w:val="single" w:sz="4" w:space="0" w:color="auto"/>
              <w:left w:val="single" w:sz="4" w:space="0" w:color="auto"/>
              <w:bottom w:val="single" w:sz="4" w:space="0" w:color="auto"/>
              <w:right w:val="single" w:sz="4" w:space="0" w:color="auto"/>
            </w:tcBorders>
            <w:hideMark/>
          </w:tcPr>
          <w:p w:rsidR="00C04C53" w:rsidRPr="005F5367" w:rsidRDefault="00C04C53" w:rsidP="00204047">
            <w:pPr>
              <w:spacing w:line="360" w:lineRule="auto"/>
              <w:rPr>
                <w:color w:val="000000" w:themeColor="text1"/>
                <w:sz w:val="28"/>
                <w:szCs w:val="28"/>
                <w:lang w:val="uk-UA"/>
              </w:rPr>
            </w:pPr>
            <w:r w:rsidRPr="005F5367">
              <w:rPr>
                <w:color w:val="000000" w:themeColor="text1"/>
                <w:sz w:val="28"/>
                <w:szCs w:val="28"/>
                <w:lang w:val="uk-UA"/>
              </w:rPr>
              <w:t>Амплітуда ротації шиї (градусів)</w:t>
            </w:r>
          </w:p>
        </w:tc>
        <w:tc>
          <w:tcPr>
            <w:tcW w:w="2622" w:type="dxa"/>
            <w:tcBorders>
              <w:top w:val="single" w:sz="4" w:space="0" w:color="auto"/>
              <w:left w:val="single" w:sz="4" w:space="0" w:color="auto"/>
              <w:bottom w:val="single" w:sz="4" w:space="0" w:color="auto"/>
              <w:right w:val="single" w:sz="4" w:space="0" w:color="auto"/>
            </w:tcBorders>
            <w:vAlign w:val="center"/>
            <w:hideMark/>
          </w:tcPr>
          <w:p w:rsidR="00C04C53" w:rsidRPr="005F5367" w:rsidRDefault="00C04C53" w:rsidP="00204047">
            <w:pPr>
              <w:spacing w:line="360" w:lineRule="auto"/>
              <w:jc w:val="center"/>
              <w:rPr>
                <w:color w:val="000000" w:themeColor="text1"/>
                <w:sz w:val="28"/>
                <w:szCs w:val="28"/>
                <w:lang w:val="uk-UA"/>
              </w:rPr>
            </w:pPr>
            <w:r w:rsidRPr="005F5367">
              <w:rPr>
                <w:color w:val="000000" w:themeColor="text1"/>
                <w:sz w:val="28"/>
                <w:szCs w:val="28"/>
                <w:lang w:val="uk-UA"/>
              </w:rPr>
              <w:t>137,08±3,34</w:t>
            </w:r>
          </w:p>
        </w:tc>
        <w:tc>
          <w:tcPr>
            <w:tcW w:w="2623" w:type="dxa"/>
            <w:tcBorders>
              <w:top w:val="single" w:sz="4" w:space="0" w:color="auto"/>
              <w:left w:val="single" w:sz="4" w:space="0" w:color="auto"/>
              <w:bottom w:val="single" w:sz="4" w:space="0" w:color="auto"/>
              <w:right w:val="single" w:sz="4" w:space="0" w:color="auto"/>
            </w:tcBorders>
            <w:vAlign w:val="center"/>
            <w:hideMark/>
          </w:tcPr>
          <w:p w:rsidR="00C04C53" w:rsidRPr="005F5367" w:rsidRDefault="00C04C53" w:rsidP="00204047">
            <w:pPr>
              <w:spacing w:line="360" w:lineRule="auto"/>
              <w:jc w:val="center"/>
              <w:rPr>
                <w:color w:val="000000" w:themeColor="text1"/>
                <w:sz w:val="28"/>
                <w:szCs w:val="28"/>
                <w:lang w:val="uk-UA"/>
              </w:rPr>
            </w:pPr>
            <w:r w:rsidRPr="005F5367">
              <w:rPr>
                <w:color w:val="000000" w:themeColor="text1"/>
                <w:sz w:val="28"/>
                <w:szCs w:val="28"/>
                <w:lang w:val="uk-UA"/>
              </w:rPr>
              <w:t>141,16±3,43</w:t>
            </w:r>
          </w:p>
        </w:tc>
        <w:tc>
          <w:tcPr>
            <w:tcW w:w="1276" w:type="dxa"/>
            <w:tcBorders>
              <w:top w:val="single" w:sz="4" w:space="0" w:color="auto"/>
              <w:left w:val="single" w:sz="4" w:space="0" w:color="auto"/>
              <w:bottom w:val="single" w:sz="4" w:space="0" w:color="auto"/>
              <w:right w:val="single" w:sz="4" w:space="0" w:color="auto"/>
            </w:tcBorders>
            <w:vAlign w:val="center"/>
            <w:hideMark/>
          </w:tcPr>
          <w:p w:rsidR="00C04C53" w:rsidRPr="005F5367" w:rsidRDefault="00C04C53" w:rsidP="00204047">
            <w:pPr>
              <w:spacing w:line="360" w:lineRule="auto"/>
              <w:jc w:val="center"/>
              <w:rPr>
                <w:color w:val="000000" w:themeColor="text1"/>
                <w:sz w:val="28"/>
                <w:szCs w:val="28"/>
                <w:lang w:val="uk-UA"/>
              </w:rPr>
            </w:pPr>
            <w:r w:rsidRPr="005F5367">
              <w:rPr>
                <w:color w:val="000000" w:themeColor="text1"/>
                <w:sz w:val="28"/>
                <w:szCs w:val="28"/>
                <w:lang w:val="uk-UA"/>
              </w:rPr>
              <w:t>0,85</w:t>
            </w:r>
          </w:p>
        </w:tc>
      </w:tr>
      <w:tr w:rsidR="00C04C53" w:rsidRPr="005F5367" w:rsidTr="00204047">
        <w:tc>
          <w:tcPr>
            <w:tcW w:w="2835" w:type="dxa"/>
            <w:tcBorders>
              <w:top w:val="single" w:sz="4" w:space="0" w:color="auto"/>
              <w:left w:val="single" w:sz="4" w:space="0" w:color="auto"/>
              <w:bottom w:val="single" w:sz="4" w:space="0" w:color="auto"/>
              <w:right w:val="single" w:sz="4" w:space="0" w:color="auto"/>
            </w:tcBorders>
            <w:hideMark/>
          </w:tcPr>
          <w:p w:rsidR="00C04C53" w:rsidRPr="005F5367" w:rsidRDefault="00C04C53" w:rsidP="00204047">
            <w:pPr>
              <w:spacing w:line="360" w:lineRule="auto"/>
              <w:rPr>
                <w:color w:val="000000" w:themeColor="text1"/>
                <w:sz w:val="28"/>
                <w:szCs w:val="28"/>
                <w:lang w:val="uk-UA"/>
              </w:rPr>
            </w:pPr>
            <w:r w:rsidRPr="005F5367">
              <w:rPr>
                <w:color w:val="000000" w:themeColor="text1"/>
                <w:sz w:val="28"/>
                <w:szCs w:val="28"/>
                <w:lang w:val="uk-UA"/>
              </w:rPr>
              <w:t>Нахил вперед, відстань до пола (см)</w:t>
            </w:r>
          </w:p>
        </w:tc>
        <w:tc>
          <w:tcPr>
            <w:tcW w:w="2622" w:type="dxa"/>
            <w:tcBorders>
              <w:top w:val="single" w:sz="4" w:space="0" w:color="auto"/>
              <w:left w:val="single" w:sz="4" w:space="0" w:color="auto"/>
              <w:bottom w:val="single" w:sz="4" w:space="0" w:color="auto"/>
              <w:right w:val="single" w:sz="4" w:space="0" w:color="auto"/>
            </w:tcBorders>
            <w:vAlign w:val="center"/>
            <w:hideMark/>
          </w:tcPr>
          <w:p w:rsidR="00C04C53" w:rsidRPr="005F5367" w:rsidRDefault="00C04C53" w:rsidP="00204047">
            <w:pPr>
              <w:spacing w:line="360" w:lineRule="auto"/>
              <w:jc w:val="center"/>
              <w:rPr>
                <w:color w:val="000000" w:themeColor="text1"/>
                <w:sz w:val="28"/>
                <w:szCs w:val="28"/>
                <w:lang w:val="uk-UA"/>
              </w:rPr>
            </w:pPr>
            <w:r w:rsidRPr="005F5367">
              <w:rPr>
                <w:color w:val="000000" w:themeColor="text1"/>
                <w:sz w:val="28"/>
                <w:szCs w:val="28"/>
                <w:lang w:val="uk-UA"/>
              </w:rPr>
              <w:t>8,58±1,48</w:t>
            </w:r>
          </w:p>
        </w:tc>
        <w:tc>
          <w:tcPr>
            <w:tcW w:w="2623" w:type="dxa"/>
            <w:tcBorders>
              <w:top w:val="single" w:sz="4" w:space="0" w:color="auto"/>
              <w:left w:val="single" w:sz="4" w:space="0" w:color="auto"/>
              <w:bottom w:val="single" w:sz="4" w:space="0" w:color="auto"/>
              <w:right w:val="single" w:sz="4" w:space="0" w:color="auto"/>
            </w:tcBorders>
            <w:vAlign w:val="center"/>
            <w:hideMark/>
          </w:tcPr>
          <w:p w:rsidR="00C04C53" w:rsidRPr="005F5367" w:rsidRDefault="00C04C53" w:rsidP="00204047">
            <w:pPr>
              <w:spacing w:line="360" w:lineRule="auto"/>
              <w:jc w:val="center"/>
              <w:rPr>
                <w:color w:val="000000" w:themeColor="text1"/>
                <w:sz w:val="28"/>
                <w:szCs w:val="28"/>
                <w:lang w:val="uk-UA"/>
              </w:rPr>
            </w:pPr>
            <w:r w:rsidRPr="005F5367">
              <w:rPr>
                <w:color w:val="000000" w:themeColor="text1"/>
                <w:sz w:val="28"/>
                <w:szCs w:val="28"/>
                <w:lang w:val="uk-UA"/>
              </w:rPr>
              <w:t>10,17±1,76</w:t>
            </w:r>
          </w:p>
        </w:tc>
        <w:tc>
          <w:tcPr>
            <w:tcW w:w="1276" w:type="dxa"/>
            <w:tcBorders>
              <w:top w:val="single" w:sz="4" w:space="0" w:color="auto"/>
              <w:left w:val="single" w:sz="4" w:space="0" w:color="auto"/>
              <w:bottom w:val="single" w:sz="4" w:space="0" w:color="auto"/>
              <w:right w:val="single" w:sz="4" w:space="0" w:color="auto"/>
            </w:tcBorders>
            <w:vAlign w:val="center"/>
            <w:hideMark/>
          </w:tcPr>
          <w:p w:rsidR="00C04C53" w:rsidRPr="005F5367" w:rsidRDefault="00C04C53" w:rsidP="00204047">
            <w:pPr>
              <w:spacing w:line="360" w:lineRule="auto"/>
              <w:jc w:val="center"/>
              <w:rPr>
                <w:color w:val="000000" w:themeColor="text1"/>
                <w:sz w:val="28"/>
                <w:szCs w:val="28"/>
                <w:lang w:val="uk-UA"/>
              </w:rPr>
            </w:pPr>
            <w:r w:rsidRPr="005F5367">
              <w:rPr>
                <w:color w:val="000000" w:themeColor="text1"/>
                <w:sz w:val="28"/>
                <w:szCs w:val="28"/>
                <w:lang w:val="uk-UA"/>
              </w:rPr>
              <w:t>0,69</w:t>
            </w:r>
          </w:p>
        </w:tc>
      </w:tr>
      <w:tr w:rsidR="00C04C53" w:rsidRPr="005F5367" w:rsidTr="00204047">
        <w:tc>
          <w:tcPr>
            <w:tcW w:w="2835" w:type="dxa"/>
            <w:tcBorders>
              <w:top w:val="single" w:sz="4" w:space="0" w:color="auto"/>
              <w:left w:val="single" w:sz="4" w:space="0" w:color="auto"/>
              <w:bottom w:val="single" w:sz="4" w:space="0" w:color="auto"/>
              <w:right w:val="single" w:sz="4" w:space="0" w:color="auto"/>
            </w:tcBorders>
            <w:hideMark/>
          </w:tcPr>
          <w:p w:rsidR="00C04C53" w:rsidRPr="005F5367" w:rsidRDefault="00C04C53" w:rsidP="00204047">
            <w:pPr>
              <w:spacing w:line="360" w:lineRule="auto"/>
              <w:rPr>
                <w:color w:val="000000" w:themeColor="text1"/>
                <w:sz w:val="28"/>
                <w:szCs w:val="28"/>
                <w:lang w:val="uk-UA"/>
              </w:rPr>
            </w:pPr>
            <w:r w:rsidRPr="005F5367">
              <w:rPr>
                <w:color w:val="000000" w:themeColor="text1"/>
                <w:sz w:val="28"/>
                <w:szCs w:val="28"/>
                <w:lang w:val="uk-UA"/>
              </w:rPr>
              <w:t>Амплітуда нахилу вбік (см)</w:t>
            </w:r>
          </w:p>
        </w:tc>
        <w:tc>
          <w:tcPr>
            <w:tcW w:w="2622" w:type="dxa"/>
            <w:tcBorders>
              <w:top w:val="single" w:sz="4" w:space="0" w:color="auto"/>
              <w:left w:val="single" w:sz="4" w:space="0" w:color="auto"/>
              <w:bottom w:val="single" w:sz="4" w:space="0" w:color="auto"/>
              <w:right w:val="single" w:sz="4" w:space="0" w:color="auto"/>
            </w:tcBorders>
            <w:vAlign w:val="center"/>
            <w:hideMark/>
          </w:tcPr>
          <w:p w:rsidR="00C04C53" w:rsidRPr="005F5367" w:rsidRDefault="00C04C53" w:rsidP="00204047">
            <w:pPr>
              <w:spacing w:line="360" w:lineRule="auto"/>
              <w:jc w:val="center"/>
              <w:rPr>
                <w:color w:val="000000" w:themeColor="text1"/>
                <w:sz w:val="28"/>
                <w:szCs w:val="28"/>
                <w:lang w:val="uk-UA"/>
              </w:rPr>
            </w:pPr>
            <w:r w:rsidRPr="005F5367">
              <w:rPr>
                <w:color w:val="000000" w:themeColor="text1"/>
                <w:sz w:val="28"/>
                <w:szCs w:val="28"/>
                <w:lang w:val="uk-UA"/>
              </w:rPr>
              <w:t>35,33±2,96</w:t>
            </w:r>
          </w:p>
        </w:tc>
        <w:tc>
          <w:tcPr>
            <w:tcW w:w="2623" w:type="dxa"/>
            <w:tcBorders>
              <w:top w:val="single" w:sz="4" w:space="0" w:color="auto"/>
              <w:left w:val="single" w:sz="4" w:space="0" w:color="auto"/>
              <w:bottom w:val="single" w:sz="4" w:space="0" w:color="auto"/>
              <w:right w:val="single" w:sz="4" w:space="0" w:color="auto"/>
            </w:tcBorders>
            <w:vAlign w:val="center"/>
            <w:hideMark/>
          </w:tcPr>
          <w:p w:rsidR="00C04C53" w:rsidRPr="005F5367" w:rsidRDefault="00C04C53" w:rsidP="00204047">
            <w:pPr>
              <w:spacing w:line="360" w:lineRule="auto"/>
              <w:jc w:val="center"/>
              <w:rPr>
                <w:color w:val="000000" w:themeColor="text1"/>
                <w:sz w:val="28"/>
                <w:szCs w:val="28"/>
                <w:lang w:val="uk-UA"/>
              </w:rPr>
            </w:pPr>
            <w:r w:rsidRPr="005F5367">
              <w:rPr>
                <w:color w:val="000000" w:themeColor="text1"/>
                <w:sz w:val="28"/>
                <w:szCs w:val="28"/>
                <w:lang w:val="uk-UA"/>
              </w:rPr>
              <w:t>31,00±3,88</w:t>
            </w:r>
          </w:p>
        </w:tc>
        <w:tc>
          <w:tcPr>
            <w:tcW w:w="1276" w:type="dxa"/>
            <w:tcBorders>
              <w:top w:val="single" w:sz="4" w:space="0" w:color="auto"/>
              <w:left w:val="single" w:sz="4" w:space="0" w:color="auto"/>
              <w:bottom w:val="single" w:sz="4" w:space="0" w:color="auto"/>
              <w:right w:val="single" w:sz="4" w:space="0" w:color="auto"/>
            </w:tcBorders>
            <w:vAlign w:val="center"/>
            <w:hideMark/>
          </w:tcPr>
          <w:p w:rsidR="00C04C53" w:rsidRPr="005F5367" w:rsidRDefault="00C04C53" w:rsidP="00204047">
            <w:pPr>
              <w:spacing w:line="360" w:lineRule="auto"/>
              <w:jc w:val="center"/>
              <w:rPr>
                <w:color w:val="000000" w:themeColor="text1"/>
                <w:sz w:val="28"/>
                <w:szCs w:val="28"/>
                <w:lang w:val="uk-UA"/>
              </w:rPr>
            </w:pPr>
            <w:r w:rsidRPr="005F5367">
              <w:rPr>
                <w:color w:val="000000" w:themeColor="text1"/>
                <w:sz w:val="28"/>
                <w:szCs w:val="28"/>
                <w:lang w:val="uk-UA"/>
              </w:rPr>
              <w:t>0,88</w:t>
            </w:r>
          </w:p>
        </w:tc>
      </w:tr>
    </w:tbl>
    <w:p w:rsidR="00C04C53" w:rsidRPr="005F5367" w:rsidRDefault="00C04C53" w:rsidP="00C04C53">
      <w:pPr>
        <w:spacing w:line="360" w:lineRule="auto"/>
        <w:jc w:val="both"/>
        <w:rPr>
          <w:color w:val="000000" w:themeColor="text1"/>
          <w:sz w:val="20"/>
          <w:szCs w:val="20"/>
          <w:lang w:val="uk-UA"/>
        </w:rPr>
      </w:pPr>
    </w:p>
    <w:p w:rsidR="00C04C53" w:rsidRPr="005F5367" w:rsidRDefault="00C04C53" w:rsidP="00C04C53">
      <w:pPr>
        <w:spacing w:line="360" w:lineRule="auto"/>
        <w:ind w:firstLine="709"/>
        <w:jc w:val="both"/>
        <w:rPr>
          <w:color w:val="000000" w:themeColor="text1"/>
          <w:sz w:val="28"/>
          <w:szCs w:val="28"/>
          <w:lang w:val="uk-UA"/>
        </w:rPr>
      </w:pPr>
      <w:r w:rsidRPr="005F5367">
        <w:rPr>
          <w:color w:val="000000" w:themeColor="text1"/>
          <w:sz w:val="28"/>
          <w:szCs w:val="28"/>
          <w:lang w:val="uk-UA"/>
        </w:rPr>
        <w:t>Результати опитування пацієнтів на тему больов</w:t>
      </w:r>
      <w:r w:rsidR="009415AF">
        <w:rPr>
          <w:color w:val="000000" w:themeColor="text1"/>
          <w:sz w:val="28"/>
          <w:szCs w:val="28"/>
          <w:lang w:val="uk-UA"/>
        </w:rPr>
        <w:t>ого</w:t>
      </w:r>
      <w:r w:rsidRPr="005F5367">
        <w:rPr>
          <w:color w:val="000000" w:themeColor="text1"/>
          <w:sz w:val="28"/>
          <w:szCs w:val="28"/>
          <w:lang w:val="uk-UA"/>
        </w:rPr>
        <w:t xml:space="preserve"> відчутт</w:t>
      </w:r>
      <w:r w:rsidR="009415AF">
        <w:rPr>
          <w:color w:val="000000" w:themeColor="text1"/>
          <w:sz w:val="28"/>
          <w:szCs w:val="28"/>
          <w:lang w:val="uk-UA"/>
        </w:rPr>
        <w:t>я</w:t>
      </w:r>
      <w:r w:rsidRPr="005F5367">
        <w:rPr>
          <w:color w:val="000000" w:themeColor="text1"/>
          <w:sz w:val="28"/>
          <w:szCs w:val="28"/>
          <w:lang w:val="uk-UA"/>
        </w:rPr>
        <w:t xml:space="preserve"> у повсякденні показали, що більшість пацієнтів страждають від болю внаслідок остеохондрозу хребта кожного дня. </w:t>
      </w:r>
    </w:p>
    <w:p w:rsidR="00C04C53" w:rsidRPr="005F5367" w:rsidRDefault="00C04C53" w:rsidP="00C04C53">
      <w:pPr>
        <w:spacing w:line="360" w:lineRule="auto"/>
        <w:ind w:firstLine="709"/>
        <w:jc w:val="both"/>
        <w:rPr>
          <w:color w:val="000000" w:themeColor="text1"/>
          <w:sz w:val="28"/>
          <w:szCs w:val="28"/>
          <w:lang w:val="uk-UA"/>
        </w:rPr>
      </w:pPr>
      <w:r w:rsidRPr="005F5367">
        <w:rPr>
          <w:color w:val="000000" w:themeColor="text1"/>
          <w:sz w:val="28"/>
          <w:szCs w:val="28"/>
          <w:lang w:val="uk-UA"/>
        </w:rPr>
        <w:lastRenderedPageBreak/>
        <w:t>Показники становлять  2,1±0,28 бали для основної групи та 2,3±0,28 бали для контрольної, при нормі 0. Достовірного розходження за цими показниках не виявлено (t = 0,50).</w:t>
      </w:r>
    </w:p>
    <w:p w:rsidR="00C04C53" w:rsidRPr="005F5367" w:rsidRDefault="00C04C53" w:rsidP="00C04C53">
      <w:pPr>
        <w:spacing w:line="360" w:lineRule="auto"/>
        <w:ind w:firstLine="709"/>
        <w:jc w:val="both"/>
        <w:rPr>
          <w:color w:val="000000" w:themeColor="text1"/>
          <w:sz w:val="28"/>
          <w:szCs w:val="28"/>
          <w:lang w:val="uk-UA"/>
        </w:rPr>
      </w:pPr>
      <w:r w:rsidRPr="005F5367">
        <w:rPr>
          <w:color w:val="000000" w:themeColor="text1"/>
          <w:sz w:val="28"/>
          <w:szCs w:val="28"/>
          <w:lang w:val="uk-UA"/>
        </w:rPr>
        <w:t>Усі показники рухливості хребта в обох групах свідчать про значне зменшення амплітуди рухів в обох групах внаслідок стійкого м’язового спазму, який виникає при ускладнених формах остеохондрозу. Це означає погіршення живлення та обмінних процесів в міжхребцевих дисках, зменшення їх висоти та розміру форамінальних отворів, початок та розвиток запального процесу.</w:t>
      </w:r>
    </w:p>
    <w:p w:rsidR="00C04C53" w:rsidRPr="005F5367" w:rsidRDefault="00C04C53" w:rsidP="00C04C53">
      <w:pPr>
        <w:spacing w:line="360" w:lineRule="auto"/>
        <w:ind w:firstLine="709"/>
        <w:jc w:val="both"/>
        <w:rPr>
          <w:color w:val="000000" w:themeColor="text1"/>
          <w:sz w:val="28"/>
          <w:szCs w:val="28"/>
          <w:lang w:val="uk-UA"/>
        </w:rPr>
      </w:pPr>
      <w:r w:rsidRPr="005F5367">
        <w:rPr>
          <w:color w:val="000000" w:themeColor="text1"/>
          <w:sz w:val="28"/>
          <w:szCs w:val="28"/>
          <w:lang w:val="uk-UA"/>
        </w:rPr>
        <w:t>Всі ці показники свідчать про те, що остеохондроз хребта спричиняє значний дискомфорт майже всім пацієнтам та має місце постійний больовий синдром.</w:t>
      </w:r>
    </w:p>
    <w:p w:rsidR="00C04C53" w:rsidRPr="005F5367" w:rsidRDefault="00C04C53" w:rsidP="00C04C53">
      <w:pPr>
        <w:spacing w:line="360" w:lineRule="auto"/>
        <w:ind w:firstLine="709"/>
        <w:jc w:val="both"/>
        <w:rPr>
          <w:color w:val="000000" w:themeColor="text1"/>
          <w:sz w:val="28"/>
          <w:szCs w:val="28"/>
          <w:lang w:val="uk-UA"/>
        </w:rPr>
      </w:pPr>
      <w:r w:rsidRPr="005F5367">
        <w:rPr>
          <w:color w:val="000000" w:themeColor="text1"/>
          <w:sz w:val="28"/>
          <w:szCs w:val="28"/>
          <w:lang w:val="uk-UA"/>
        </w:rPr>
        <w:t xml:space="preserve">Після впровадження реабілітаційних заходів в обох групах було зроблено повторну оцінку функціонального стану хребта пацієнтів. </w:t>
      </w:r>
    </w:p>
    <w:p w:rsidR="00C04C53" w:rsidRPr="005F5367" w:rsidRDefault="00C04C53" w:rsidP="00C04C53">
      <w:pPr>
        <w:spacing w:line="360" w:lineRule="auto"/>
        <w:ind w:firstLine="709"/>
        <w:jc w:val="both"/>
        <w:rPr>
          <w:color w:val="000000" w:themeColor="text1"/>
          <w:sz w:val="28"/>
          <w:szCs w:val="28"/>
          <w:lang w:val="uk-UA"/>
        </w:rPr>
      </w:pPr>
      <w:r w:rsidRPr="005F5367">
        <w:rPr>
          <w:color w:val="000000" w:themeColor="text1"/>
          <w:sz w:val="28"/>
          <w:szCs w:val="28"/>
          <w:lang w:val="uk-UA"/>
        </w:rPr>
        <w:t>Показники основної групи до та після реабілітаційних заходів наведені у табл</w:t>
      </w:r>
      <w:r w:rsidR="007C743E">
        <w:rPr>
          <w:color w:val="000000" w:themeColor="text1"/>
          <w:sz w:val="28"/>
          <w:szCs w:val="28"/>
          <w:lang w:val="uk-UA"/>
        </w:rPr>
        <w:t>.</w:t>
      </w:r>
      <w:r w:rsidRPr="005F5367">
        <w:rPr>
          <w:color w:val="000000" w:themeColor="text1"/>
          <w:sz w:val="28"/>
          <w:szCs w:val="28"/>
          <w:lang w:val="uk-UA"/>
        </w:rPr>
        <w:t xml:space="preserve"> 3.</w:t>
      </w:r>
      <w:r w:rsidR="007C743E">
        <w:rPr>
          <w:color w:val="000000" w:themeColor="text1"/>
          <w:sz w:val="28"/>
          <w:szCs w:val="28"/>
        </w:rPr>
        <w:t>3</w:t>
      </w:r>
      <w:r w:rsidRPr="005F5367">
        <w:rPr>
          <w:color w:val="000000" w:themeColor="text1"/>
          <w:sz w:val="28"/>
          <w:szCs w:val="28"/>
          <w:lang w:val="uk-UA"/>
        </w:rPr>
        <w:t>.</w:t>
      </w:r>
    </w:p>
    <w:p w:rsidR="00C04C53" w:rsidRPr="005F5367" w:rsidRDefault="00C04C53" w:rsidP="00C04C53">
      <w:pPr>
        <w:spacing w:line="360" w:lineRule="auto"/>
        <w:ind w:firstLine="709"/>
        <w:jc w:val="both"/>
        <w:rPr>
          <w:color w:val="000000" w:themeColor="text1"/>
          <w:sz w:val="28"/>
          <w:szCs w:val="28"/>
          <w:lang w:val="uk-UA"/>
        </w:rPr>
      </w:pPr>
      <w:r w:rsidRPr="005F5367">
        <w:rPr>
          <w:color w:val="000000" w:themeColor="text1"/>
          <w:sz w:val="28"/>
          <w:szCs w:val="28"/>
          <w:lang w:val="uk-UA"/>
        </w:rPr>
        <w:t>Було встановлено, що у пацієнтів основної групи показник тонусу м’язів при пальпації виявився значно кращим і склав 1,2±0,09 бали проти 2,6±0,09 балів перед реабілітаційними заходами, достовірність відмінностей t = 11,67. Це свідчить про те, що м’язи здобули нормальний тонус.</w:t>
      </w:r>
    </w:p>
    <w:p w:rsidR="00C04C53" w:rsidRPr="005F5367" w:rsidRDefault="00C04C53" w:rsidP="00C04C53">
      <w:pPr>
        <w:spacing w:line="360" w:lineRule="auto"/>
        <w:ind w:firstLine="709"/>
        <w:jc w:val="both"/>
        <w:rPr>
          <w:color w:val="000000" w:themeColor="text1"/>
          <w:sz w:val="28"/>
          <w:szCs w:val="28"/>
          <w:lang w:val="uk-UA"/>
        </w:rPr>
      </w:pPr>
      <w:r w:rsidRPr="005F5367">
        <w:rPr>
          <w:color w:val="000000" w:themeColor="text1"/>
          <w:sz w:val="28"/>
          <w:szCs w:val="28"/>
          <w:lang w:val="uk-UA"/>
        </w:rPr>
        <w:t>При проведенні тестування на наявність больов</w:t>
      </w:r>
      <w:r w:rsidR="009415AF">
        <w:rPr>
          <w:color w:val="000000" w:themeColor="text1"/>
          <w:sz w:val="28"/>
          <w:szCs w:val="28"/>
          <w:lang w:val="uk-UA"/>
        </w:rPr>
        <w:t>ого</w:t>
      </w:r>
      <w:r w:rsidRPr="005F5367">
        <w:rPr>
          <w:color w:val="000000" w:themeColor="text1"/>
          <w:sz w:val="28"/>
          <w:szCs w:val="28"/>
          <w:lang w:val="uk-UA"/>
        </w:rPr>
        <w:t xml:space="preserve"> відчутт</w:t>
      </w:r>
      <w:r w:rsidR="009415AF">
        <w:rPr>
          <w:color w:val="000000" w:themeColor="text1"/>
          <w:sz w:val="28"/>
          <w:szCs w:val="28"/>
          <w:lang w:val="uk-UA"/>
        </w:rPr>
        <w:t>я</w:t>
      </w:r>
      <w:r w:rsidRPr="005F5367">
        <w:rPr>
          <w:color w:val="000000" w:themeColor="text1"/>
          <w:sz w:val="28"/>
          <w:szCs w:val="28"/>
          <w:lang w:val="uk-UA"/>
        </w:rPr>
        <w:t>, нами було визначено також те, що має місце значне покращення. Так, цей показник з 2,5±0,09 балів зменшився до 0,1±0,09 бали (t=20,00), що означає значне зменшення або повне припинення запалювального процесу у м’язах, що причинив остеохондроз хребта.</w:t>
      </w:r>
    </w:p>
    <w:p w:rsidR="00C04C53" w:rsidRPr="005F5367" w:rsidRDefault="00C04C53" w:rsidP="00C04C53">
      <w:pPr>
        <w:spacing w:line="360" w:lineRule="auto"/>
        <w:ind w:firstLine="709"/>
        <w:jc w:val="both"/>
        <w:rPr>
          <w:color w:val="000000" w:themeColor="text1"/>
          <w:sz w:val="28"/>
          <w:szCs w:val="28"/>
          <w:lang w:val="uk-UA"/>
        </w:rPr>
      </w:pPr>
      <w:r w:rsidRPr="005F5367">
        <w:rPr>
          <w:color w:val="000000" w:themeColor="text1"/>
          <w:sz w:val="28"/>
          <w:szCs w:val="28"/>
          <w:lang w:val="uk-UA"/>
        </w:rPr>
        <w:t>Подібна закономірність виявлена і при повторному тесті на іррадіацію при пальпації. Цей показник склав 1,1±0,09 бали проти 1,6±0,18 перед реабілітаційними заходами. Достовірність відмінностей t складає 2,50. Це може свідчити про значне покращення живлення тканин та припинення запального пр</w:t>
      </w:r>
      <w:r w:rsidR="007C743E">
        <w:rPr>
          <w:color w:val="000000" w:themeColor="text1"/>
          <w:sz w:val="28"/>
          <w:szCs w:val="28"/>
          <w:lang w:val="uk-UA"/>
        </w:rPr>
        <w:t>о</w:t>
      </w:r>
      <w:r w:rsidRPr="005F5367">
        <w:rPr>
          <w:color w:val="000000" w:themeColor="text1"/>
          <w:sz w:val="28"/>
          <w:szCs w:val="28"/>
          <w:lang w:val="uk-UA"/>
        </w:rPr>
        <w:t>цесу корінців.</w:t>
      </w:r>
    </w:p>
    <w:p w:rsidR="00C04C53" w:rsidRPr="005F5367" w:rsidRDefault="00C04C53" w:rsidP="00C04C53">
      <w:pPr>
        <w:spacing w:line="360" w:lineRule="auto"/>
        <w:jc w:val="right"/>
        <w:rPr>
          <w:color w:val="000000" w:themeColor="text1"/>
          <w:sz w:val="28"/>
          <w:szCs w:val="28"/>
          <w:lang w:val="uk-UA"/>
        </w:rPr>
      </w:pPr>
      <w:r w:rsidRPr="005F5367">
        <w:rPr>
          <w:color w:val="000000" w:themeColor="text1"/>
          <w:sz w:val="28"/>
          <w:szCs w:val="28"/>
          <w:lang w:val="uk-UA"/>
        </w:rPr>
        <w:lastRenderedPageBreak/>
        <w:t>Таблиця 3.</w:t>
      </w:r>
      <w:r w:rsidR="00436E51">
        <w:rPr>
          <w:color w:val="000000" w:themeColor="text1"/>
          <w:sz w:val="28"/>
          <w:szCs w:val="28"/>
          <w:lang w:val="uk-UA"/>
        </w:rPr>
        <w:t>3</w:t>
      </w:r>
    </w:p>
    <w:p w:rsidR="00C04C53" w:rsidRPr="005F5367" w:rsidRDefault="00C04C53" w:rsidP="00C04C53">
      <w:pPr>
        <w:spacing w:line="360" w:lineRule="auto"/>
        <w:ind w:firstLine="567"/>
        <w:jc w:val="both"/>
        <w:rPr>
          <w:color w:val="000000" w:themeColor="text1"/>
          <w:sz w:val="28"/>
          <w:szCs w:val="28"/>
          <w:lang w:val="uk-UA"/>
        </w:rPr>
      </w:pPr>
      <w:r w:rsidRPr="005F5367">
        <w:rPr>
          <w:color w:val="000000" w:themeColor="text1"/>
          <w:sz w:val="28"/>
          <w:szCs w:val="28"/>
          <w:lang w:val="uk-UA"/>
        </w:rPr>
        <w:t xml:space="preserve">Показники функціонального стану хребта пацієнтів із остеохондрозом хребта основної групи </w:t>
      </w:r>
      <w:r w:rsidR="00F9029F" w:rsidRPr="005F5367">
        <w:rPr>
          <w:color w:val="000000" w:themeColor="text1"/>
          <w:sz w:val="28"/>
          <w:szCs w:val="28"/>
          <w:lang w:val="uk-UA"/>
        </w:rPr>
        <w:t xml:space="preserve">на рівні «структури та функцій» </w:t>
      </w:r>
      <w:r w:rsidRPr="005F5367">
        <w:rPr>
          <w:color w:val="000000" w:themeColor="text1"/>
          <w:sz w:val="28"/>
          <w:szCs w:val="28"/>
          <w:lang w:val="uk-UA"/>
        </w:rPr>
        <w:t>до та після проведення реабілітаційних заходів (X±m, t)</w:t>
      </w:r>
    </w:p>
    <w:tbl>
      <w:tblPr>
        <w:tblStyle w:val="ae"/>
        <w:tblW w:w="0" w:type="auto"/>
        <w:tblInd w:w="108" w:type="dxa"/>
        <w:tblLook w:val="04A0"/>
      </w:tblPr>
      <w:tblGrid>
        <w:gridCol w:w="2410"/>
        <w:gridCol w:w="2693"/>
        <w:gridCol w:w="2552"/>
        <w:gridCol w:w="1701"/>
      </w:tblGrid>
      <w:tr w:rsidR="00C04C53" w:rsidRPr="005F5367" w:rsidTr="00204047">
        <w:trPr>
          <w:trHeight w:val="396"/>
        </w:trPr>
        <w:tc>
          <w:tcPr>
            <w:tcW w:w="2410" w:type="dxa"/>
            <w:tcBorders>
              <w:top w:val="single" w:sz="4" w:space="0" w:color="auto"/>
              <w:left w:val="single" w:sz="4" w:space="0" w:color="auto"/>
              <w:bottom w:val="single" w:sz="4" w:space="0" w:color="auto"/>
              <w:right w:val="single" w:sz="4" w:space="0" w:color="auto"/>
            </w:tcBorders>
            <w:vAlign w:val="center"/>
            <w:hideMark/>
          </w:tcPr>
          <w:p w:rsidR="00C04C53" w:rsidRPr="005F5367" w:rsidRDefault="00C04C53" w:rsidP="00204047">
            <w:pPr>
              <w:spacing w:line="360" w:lineRule="auto"/>
              <w:jc w:val="center"/>
              <w:rPr>
                <w:color w:val="000000" w:themeColor="text1"/>
                <w:sz w:val="28"/>
                <w:szCs w:val="28"/>
                <w:lang w:val="uk-UA"/>
              </w:rPr>
            </w:pPr>
            <w:r w:rsidRPr="005F5367">
              <w:rPr>
                <w:color w:val="000000" w:themeColor="text1"/>
                <w:sz w:val="28"/>
                <w:szCs w:val="28"/>
                <w:lang w:val="uk-UA"/>
              </w:rPr>
              <w:t>Показники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C04C53" w:rsidRPr="005F5367" w:rsidRDefault="00C04C53" w:rsidP="00204047">
            <w:pPr>
              <w:spacing w:line="360" w:lineRule="auto"/>
              <w:ind w:left="108"/>
              <w:jc w:val="center"/>
              <w:rPr>
                <w:color w:val="000000" w:themeColor="text1"/>
                <w:sz w:val="28"/>
                <w:szCs w:val="28"/>
                <w:lang w:val="uk-UA"/>
              </w:rPr>
            </w:pPr>
            <w:r w:rsidRPr="005F5367">
              <w:rPr>
                <w:color w:val="000000" w:themeColor="text1"/>
                <w:sz w:val="28"/>
                <w:szCs w:val="28"/>
                <w:lang w:val="uk-UA"/>
              </w:rPr>
              <w:t>До проведення реабілітації</w:t>
            </w:r>
          </w:p>
        </w:tc>
        <w:tc>
          <w:tcPr>
            <w:tcW w:w="2552" w:type="dxa"/>
            <w:tcBorders>
              <w:top w:val="single" w:sz="4" w:space="0" w:color="auto"/>
              <w:left w:val="single" w:sz="4" w:space="0" w:color="auto"/>
              <w:bottom w:val="single" w:sz="4" w:space="0" w:color="auto"/>
              <w:right w:val="single" w:sz="4" w:space="0" w:color="auto"/>
            </w:tcBorders>
            <w:vAlign w:val="center"/>
            <w:hideMark/>
          </w:tcPr>
          <w:p w:rsidR="00C04C53" w:rsidRPr="005F5367" w:rsidRDefault="00C04C53" w:rsidP="00204047">
            <w:pPr>
              <w:spacing w:line="360" w:lineRule="auto"/>
              <w:ind w:left="108"/>
              <w:jc w:val="center"/>
              <w:rPr>
                <w:color w:val="000000" w:themeColor="text1"/>
                <w:sz w:val="28"/>
                <w:szCs w:val="28"/>
                <w:lang w:val="uk-UA"/>
              </w:rPr>
            </w:pPr>
            <w:r w:rsidRPr="005F5367">
              <w:rPr>
                <w:color w:val="000000" w:themeColor="text1"/>
                <w:sz w:val="28"/>
                <w:szCs w:val="28"/>
                <w:lang w:val="uk-UA"/>
              </w:rPr>
              <w:t>Після проведення реабілітації</w:t>
            </w:r>
          </w:p>
        </w:tc>
        <w:tc>
          <w:tcPr>
            <w:tcW w:w="1701" w:type="dxa"/>
            <w:tcBorders>
              <w:top w:val="single" w:sz="4" w:space="0" w:color="auto"/>
              <w:left w:val="single" w:sz="4" w:space="0" w:color="auto"/>
              <w:bottom w:val="single" w:sz="4" w:space="0" w:color="auto"/>
              <w:right w:val="single" w:sz="4" w:space="0" w:color="auto"/>
            </w:tcBorders>
            <w:vAlign w:val="center"/>
            <w:hideMark/>
          </w:tcPr>
          <w:p w:rsidR="00C04C53" w:rsidRPr="005F5367" w:rsidRDefault="00C04C53" w:rsidP="00204047">
            <w:pPr>
              <w:spacing w:line="360" w:lineRule="auto"/>
              <w:ind w:left="108"/>
              <w:jc w:val="center"/>
              <w:rPr>
                <w:color w:val="000000" w:themeColor="text1"/>
                <w:sz w:val="28"/>
                <w:szCs w:val="28"/>
                <w:lang w:val="uk-UA"/>
              </w:rPr>
            </w:pPr>
            <w:r w:rsidRPr="005F5367">
              <w:rPr>
                <w:color w:val="000000" w:themeColor="text1"/>
                <w:sz w:val="28"/>
                <w:szCs w:val="28"/>
                <w:lang w:val="uk-UA"/>
              </w:rPr>
              <w:t>t</w:t>
            </w:r>
          </w:p>
        </w:tc>
      </w:tr>
      <w:tr w:rsidR="00C04C53" w:rsidRPr="005F5367" w:rsidTr="00204047">
        <w:tc>
          <w:tcPr>
            <w:tcW w:w="2410" w:type="dxa"/>
            <w:tcBorders>
              <w:top w:val="single" w:sz="4" w:space="0" w:color="auto"/>
              <w:left w:val="single" w:sz="4" w:space="0" w:color="auto"/>
              <w:bottom w:val="single" w:sz="4" w:space="0" w:color="auto"/>
              <w:right w:val="single" w:sz="4" w:space="0" w:color="auto"/>
            </w:tcBorders>
            <w:hideMark/>
          </w:tcPr>
          <w:p w:rsidR="00C04C53" w:rsidRPr="005F5367" w:rsidRDefault="00C04C53" w:rsidP="00204047">
            <w:pPr>
              <w:spacing w:line="360" w:lineRule="auto"/>
              <w:rPr>
                <w:color w:val="000000" w:themeColor="text1"/>
                <w:sz w:val="28"/>
                <w:szCs w:val="28"/>
                <w:lang w:val="uk-UA"/>
              </w:rPr>
            </w:pPr>
            <w:r w:rsidRPr="005F5367">
              <w:rPr>
                <w:color w:val="000000" w:themeColor="text1"/>
                <w:sz w:val="28"/>
                <w:szCs w:val="28"/>
                <w:lang w:val="uk-UA"/>
              </w:rPr>
              <w:t>Тонус м’язів при пальпації (балів)</w:t>
            </w:r>
          </w:p>
        </w:tc>
        <w:tc>
          <w:tcPr>
            <w:tcW w:w="2693" w:type="dxa"/>
            <w:tcBorders>
              <w:top w:val="single" w:sz="4" w:space="0" w:color="auto"/>
              <w:left w:val="single" w:sz="4" w:space="0" w:color="auto"/>
              <w:bottom w:val="single" w:sz="4" w:space="0" w:color="auto"/>
              <w:right w:val="single" w:sz="4" w:space="0" w:color="auto"/>
            </w:tcBorders>
            <w:vAlign w:val="center"/>
            <w:hideMark/>
          </w:tcPr>
          <w:p w:rsidR="00C04C53" w:rsidRPr="005F5367" w:rsidRDefault="00C04C53" w:rsidP="00204047">
            <w:pPr>
              <w:spacing w:line="360" w:lineRule="auto"/>
              <w:jc w:val="center"/>
              <w:rPr>
                <w:color w:val="000000" w:themeColor="text1"/>
                <w:sz w:val="28"/>
                <w:szCs w:val="28"/>
                <w:lang w:val="uk-UA"/>
              </w:rPr>
            </w:pPr>
            <w:r w:rsidRPr="005F5367">
              <w:rPr>
                <w:color w:val="000000" w:themeColor="text1"/>
                <w:sz w:val="28"/>
                <w:szCs w:val="28"/>
                <w:lang w:val="uk-UA"/>
              </w:rPr>
              <w:t>2,6±0,09</w:t>
            </w:r>
          </w:p>
        </w:tc>
        <w:tc>
          <w:tcPr>
            <w:tcW w:w="2552" w:type="dxa"/>
            <w:tcBorders>
              <w:top w:val="single" w:sz="4" w:space="0" w:color="auto"/>
              <w:left w:val="single" w:sz="4" w:space="0" w:color="auto"/>
              <w:bottom w:val="single" w:sz="4" w:space="0" w:color="auto"/>
              <w:right w:val="single" w:sz="4" w:space="0" w:color="auto"/>
            </w:tcBorders>
            <w:vAlign w:val="center"/>
            <w:hideMark/>
          </w:tcPr>
          <w:p w:rsidR="00C04C53" w:rsidRPr="005F5367" w:rsidRDefault="00C04C53" w:rsidP="00204047">
            <w:pPr>
              <w:spacing w:line="360" w:lineRule="auto"/>
              <w:jc w:val="center"/>
              <w:rPr>
                <w:color w:val="000000" w:themeColor="text1"/>
                <w:sz w:val="28"/>
                <w:szCs w:val="28"/>
                <w:lang w:val="uk-UA"/>
              </w:rPr>
            </w:pPr>
            <w:r w:rsidRPr="005F5367">
              <w:rPr>
                <w:color w:val="000000" w:themeColor="text1"/>
                <w:sz w:val="28"/>
                <w:szCs w:val="28"/>
                <w:lang w:val="uk-UA"/>
              </w:rPr>
              <w:t>1,2±0,09</w:t>
            </w:r>
          </w:p>
        </w:tc>
        <w:tc>
          <w:tcPr>
            <w:tcW w:w="1701" w:type="dxa"/>
            <w:tcBorders>
              <w:top w:val="single" w:sz="4" w:space="0" w:color="auto"/>
              <w:left w:val="single" w:sz="4" w:space="0" w:color="auto"/>
              <w:bottom w:val="single" w:sz="4" w:space="0" w:color="auto"/>
              <w:right w:val="single" w:sz="4" w:space="0" w:color="auto"/>
            </w:tcBorders>
            <w:vAlign w:val="center"/>
            <w:hideMark/>
          </w:tcPr>
          <w:p w:rsidR="00C04C53" w:rsidRPr="005F5367" w:rsidRDefault="00C04C53" w:rsidP="00204047">
            <w:pPr>
              <w:spacing w:line="360" w:lineRule="auto"/>
              <w:jc w:val="center"/>
              <w:rPr>
                <w:color w:val="000000" w:themeColor="text1"/>
                <w:sz w:val="28"/>
                <w:szCs w:val="28"/>
                <w:lang w:val="uk-UA"/>
              </w:rPr>
            </w:pPr>
            <w:r w:rsidRPr="005F5367">
              <w:rPr>
                <w:color w:val="000000" w:themeColor="text1"/>
                <w:sz w:val="28"/>
                <w:szCs w:val="28"/>
                <w:lang w:val="uk-UA"/>
              </w:rPr>
              <w:t>11,67</w:t>
            </w:r>
          </w:p>
        </w:tc>
      </w:tr>
      <w:tr w:rsidR="00C04C53" w:rsidRPr="005F5367" w:rsidTr="00204047">
        <w:tc>
          <w:tcPr>
            <w:tcW w:w="2410" w:type="dxa"/>
            <w:tcBorders>
              <w:top w:val="single" w:sz="4" w:space="0" w:color="auto"/>
              <w:left w:val="single" w:sz="4" w:space="0" w:color="auto"/>
              <w:bottom w:val="single" w:sz="4" w:space="0" w:color="auto"/>
              <w:right w:val="single" w:sz="4" w:space="0" w:color="auto"/>
            </w:tcBorders>
            <w:hideMark/>
          </w:tcPr>
          <w:p w:rsidR="00C04C53" w:rsidRPr="005F5367" w:rsidRDefault="00C04C53" w:rsidP="00204047">
            <w:pPr>
              <w:spacing w:line="360" w:lineRule="auto"/>
              <w:rPr>
                <w:color w:val="000000" w:themeColor="text1"/>
                <w:sz w:val="28"/>
                <w:szCs w:val="28"/>
                <w:lang w:val="uk-UA"/>
              </w:rPr>
            </w:pPr>
            <w:r w:rsidRPr="005F5367">
              <w:rPr>
                <w:color w:val="000000" w:themeColor="text1"/>
                <w:sz w:val="28"/>
                <w:szCs w:val="28"/>
                <w:lang w:val="uk-UA"/>
              </w:rPr>
              <w:t>Біль при пальпації (балів)</w:t>
            </w:r>
          </w:p>
        </w:tc>
        <w:tc>
          <w:tcPr>
            <w:tcW w:w="2693" w:type="dxa"/>
            <w:tcBorders>
              <w:top w:val="single" w:sz="4" w:space="0" w:color="auto"/>
              <w:left w:val="single" w:sz="4" w:space="0" w:color="auto"/>
              <w:bottom w:val="single" w:sz="4" w:space="0" w:color="auto"/>
              <w:right w:val="single" w:sz="4" w:space="0" w:color="auto"/>
            </w:tcBorders>
            <w:vAlign w:val="center"/>
            <w:hideMark/>
          </w:tcPr>
          <w:p w:rsidR="00C04C53" w:rsidRPr="005F5367" w:rsidRDefault="00C04C53" w:rsidP="00204047">
            <w:pPr>
              <w:spacing w:line="360" w:lineRule="auto"/>
              <w:jc w:val="center"/>
              <w:rPr>
                <w:color w:val="000000" w:themeColor="text1"/>
                <w:sz w:val="28"/>
                <w:szCs w:val="28"/>
                <w:lang w:val="uk-UA"/>
              </w:rPr>
            </w:pPr>
            <w:r w:rsidRPr="005F5367">
              <w:rPr>
                <w:color w:val="000000" w:themeColor="text1"/>
                <w:sz w:val="28"/>
                <w:szCs w:val="28"/>
                <w:lang w:val="uk-UA"/>
              </w:rPr>
              <w:t>2,5±0,09</w:t>
            </w:r>
          </w:p>
        </w:tc>
        <w:tc>
          <w:tcPr>
            <w:tcW w:w="2552" w:type="dxa"/>
            <w:tcBorders>
              <w:top w:val="single" w:sz="4" w:space="0" w:color="auto"/>
              <w:left w:val="single" w:sz="4" w:space="0" w:color="auto"/>
              <w:bottom w:val="single" w:sz="4" w:space="0" w:color="auto"/>
              <w:right w:val="single" w:sz="4" w:space="0" w:color="auto"/>
            </w:tcBorders>
            <w:vAlign w:val="center"/>
            <w:hideMark/>
          </w:tcPr>
          <w:p w:rsidR="00C04C53" w:rsidRPr="005F5367" w:rsidRDefault="00C04C53" w:rsidP="00204047">
            <w:pPr>
              <w:spacing w:line="360" w:lineRule="auto"/>
              <w:jc w:val="center"/>
              <w:rPr>
                <w:color w:val="000000" w:themeColor="text1"/>
                <w:sz w:val="28"/>
                <w:szCs w:val="28"/>
                <w:lang w:val="uk-UA"/>
              </w:rPr>
            </w:pPr>
            <w:r w:rsidRPr="005F5367">
              <w:rPr>
                <w:color w:val="000000" w:themeColor="text1"/>
                <w:sz w:val="28"/>
                <w:szCs w:val="28"/>
                <w:lang w:val="uk-UA"/>
              </w:rPr>
              <w:t>0,1±0,09</w:t>
            </w:r>
          </w:p>
        </w:tc>
        <w:tc>
          <w:tcPr>
            <w:tcW w:w="1701" w:type="dxa"/>
            <w:tcBorders>
              <w:top w:val="single" w:sz="4" w:space="0" w:color="auto"/>
              <w:left w:val="single" w:sz="4" w:space="0" w:color="auto"/>
              <w:bottom w:val="single" w:sz="4" w:space="0" w:color="auto"/>
              <w:right w:val="single" w:sz="4" w:space="0" w:color="auto"/>
            </w:tcBorders>
            <w:vAlign w:val="center"/>
            <w:hideMark/>
          </w:tcPr>
          <w:p w:rsidR="00C04C53" w:rsidRPr="005F5367" w:rsidRDefault="00C04C53" w:rsidP="00204047">
            <w:pPr>
              <w:spacing w:line="360" w:lineRule="auto"/>
              <w:jc w:val="center"/>
              <w:rPr>
                <w:color w:val="000000" w:themeColor="text1"/>
                <w:sz w:val="28"/>
                <w:szCs w:val="28"/>
                <w:lang w:val="uk-UA"/>
              </w:rPr>
            </w:pPr>
            <w:r w:rsidRPr="005F5367">
              <w:rPr>
                <w:color w:val="000000" w:themeColor="text1"/>
                <w:sz w:val="28"/>
                <w:szCs w:val="28"/>
                <w:lang w:val="uk-UA"/>
              </w:rPr>
              <w:t>20,00</w:t>
            </w:r>
          </w:p>
        </w:tc>
      </w:tr>
      <w:tr w:rsidR="00C04C53" w:rsidRPr="005F5367" w:rsidTr="00204047">
        <w:tc>
          <w:tcPr>
            <w:tcW w:w="2410" w:type="dxa"/>
            <w:tcBorders>
              <w:top w:val="single" w:sz="4" w:space="0" w:color="auto"/>
              <w:left w:val="single" w:sz="4" w:space="0" w:color="auto"/>
              <w:bottom w:val="single" w:sz="4" w:space="0" w:color="auto"/>
              <w:right w:val="single" w:sz="4" w:space="0" w:color="auto"/>
            </w:tcBorders>
            <w:hideMark/>
          </w:tcPr>
          <w:p w:rsidR="00C04C53" w:rsidRPr="005F5367" w:rsidRDefault="00C04C53" w:rsidP="00204047">
            <w:pPr>
              <w:spacing w:line="360" w:lineRule="auto"/>
              <w:rPr>
                <w:color w:val="000000" w:themeColor="text1"/>
                <w:sz w:val="28"/>
                <w:szCs w:val="28"/>
                <w:lang w:val="uk-UA"/>
              </w:rPr>
            </w:pPr>
            <w:r w:rsidRPr="005F5367">
              <w:rPr>
                <w:color w:val="000000" w:themeColor="text1"/>
                <w:sz w:val="28"/>
                <w:szCs w:val="28"/>
                <w:lang w:val="uk-UA"/>
              </w:rPr>
              <w:t>Іррадіація при пальпації (балів)</w:t>
            </w:r>
          </w:p>
        </w:tc>
        <w:tc>
          <w:tcPr>
            <w:tcW w:w="2693" w:type="dxa"/>
            <w:tcBorders>
              <w:top w:val="single" w:sz="4" w:space="0" w:color="auto"/>
              <w:left w:val="single" w:sz="4" w:space="0" w:color="auto"/>
              <w:bottom w:val="single" w:sz="4" w:space="0" w:color="auto"/>
              <w:right w:val="single" w:sz="4" w:space="0" w:color="auto"/>
            </w:tcBorders>
            <w:vAlign w:val="center"/>
            <w:hideMark/>
          </w:tcPr>
          <w:p w:rsidR="00C04C53" w:rsidRPr="005F5367" w:rsidRDefault="00C04C53" w:rsidP="00204047">
            <w:pPr>
              <w:spacing w:line="360" w:lineRule="auto"/>
              <w:jc w:val="center"/>
              <w:rPr>
                <w:color w:val="000000" w:themeColor="text1"/>
                <w:sz w:val="28"/>
                <w:szCs w:val="28"/>
                <w:lang w:val="uk-UA"/>
              </w:rPr>
            </w:pPr>
            <w:r w:rsidRPr="005F5367">
              <w:rPr>
                <w:color w:val="000000" w:themeColor="text1"/>
                <w:sz w:val="28"/>
                <w:szCs w:val="28"/>
                <w:lang w:val="uk-UA"/>
              </w:rPr>
              <w:t>1,6±0,18</w:t>
            </w:r>
          </w:p>
        </w:tc>
        <w:tc>
          <w:tcPr>
            <w:tcW w:w="2552" w:type="dxa"/>
            <w:tcBorders>
              <w:top w:val="single" w:sz="4" w:space="0" w:color="auto"/>
              <w:left w:val="single" w:sz="4" w:space="0" w:color="auto"/>
              <w:bottom w:val="single" w:sz="4" w:space="0" w:color="auto"/>
              <w:right w:val="single" w:sz="4" w:space="0" w:color="auto"/>
            </w:tcBorders>
            <w:vAlign w:val="center"/>
            <w:hideMark/>
          </w:tcPr>
          <w:p w:rsidR="00C04C53" w:rsidRPr="005F5367" w:rsidRDefault="00C04C53" w:rsidP="00204047">
            <w:pPr>
              <w:spacing w:line="360" w:lineRule="auto"/>
              <w:jc w:val="center"/>
              <w:rPr>
                <w:color w:val="000000" w:themeColor="text1"/>
                <w:sz w:val="28"/>
                <w:szCs w:val="28"/>
                <w:lang w:val="uk-UA"/>
              </w:rPr>
            </w:pPr>
            <w:r w:rsidRPr="005F5367">
              <w:rPr>
                <w:color w:val="000000" w:themeColor="text1"/>
                <w:sz w:val="28"/>
                <w:szCs w:val="28"/>
                <w:lang w:val="uk-UA"/>
              </w:rPr>
              <w:t>1,1±0,09</w:t>
            </w:r>
          </w:p>
        </w:tc>
        <w:tc>
          <w:tcPr>
            <w:tcW w:w="1701" w:type="dxa"/>
            <w:tcBorders>
              <w:top w:val="single" w:sz="4" w:space="0" w:color="auto"/>
              <w:left w:val="single" w:sz="4" w:space="0" w:color="auto"/>
              <w:bottom w:val="single" w:sz="4" w:space="0" w:color="auto"/>
              <w:right w:val="single" w:sz="4" w:space="0" w:color="auto"/>
            </w:tcBorders>
            <w:vAlign w:val="center"/>
            <w:hideMark/>
          </w:tcPr>
          <w:p w:rsidR="00C04C53" w:rsidRPr="005F5367" w:rsidRDefault="00C04C53" w:rsidP="00204047">
            <w:pPr>
              <w:spacing w:line="360" w:lineRule="auto"/>
              <w:jc w:val="center"/>
              <w:rPr>
                <w:color w:val="000000" w:themeColor="text1"/>
                <w:sz w:val="28"/>
                <w:szCs w:val="28"/>
                <w:lang w:val="uk-UA"/>
              </w:rPr>
            </w:pPr>
            <w:r w:rsidRPr="005F5367">
              <w:rPr>
                <w:color w:val="000000" w:themeColor="text1"/>
                <w:sz w:val="28"/>
                <w:szCs w:val="28"/>
                <w:lang w:val="uk-UA"/>
              </w:rPr>
              <w:t>2,50</w:t>
            </w:r>
          </w:p>
        </w:tc>
      </w:tr>
      <w:tr w:rsidR="00C04C53" w:rsidRPr="005F5367" w:rsidTr="00204047">
        <w:tc>
          <w:tcPr>
            <w:tcW w:w="2410" w:type="dxa"/>
            <w:tcBorders>
              <w:top w:val="single" w:sz="4" w:space="0" w:color="auto"/>
              <w:left w:val="single" w:sz="4" w:space="0" w:color="auto"/>
              <w:bottom w:val="single" w:sz="4" w:space="0" w:color="auto"/>
              <w:right w:val="single" w:sz="4" w:space="0" w:color="auto"/>
            </w:tcBorders>
            <w:hideMark/>
          </w:tcPr>
          <w:p w:rsidR="00C04C53" w:rsidRPr="005F5367" w:rsidRDefault="00C04C53" w:rsidP="00204047">
            <w:pPr>
              <w:spacing w:line="360" w:lineRule="auto"/>
              <w:rPr>
                <w:color w:val="000000" w:themeColor="text1"/>
                <w:sz w:val="28"/>
                <w:szCs w:val="28"/>
                <w:lang w:val="uk-UA"/>
              </w:rPr>
            </w:pPr>
            <w:r w:rsidRPr="005F5367">
              <w:rPr>
                <w:color w:val="000000" w:themeColor="text1"/>
                <w:sz w:val="28"/>
                <w:szCs w:val="28"/>
                <w:lang w:val="uk-UA"/>
              </w:rPr>
              <w:t>Біль у звичайному житті (балів)</w:t>
            </w:r>
          </w:p>
        </w:tc>
        <w:tc>
          <w:tcPr>
            <w:tcW w:w="2693" w:type="dxa"/>
            <w:tcBorders>
              <w:top w:val="single" w:sz="4" w:space="0" w:color="auto"/>
              <w:left w:val="single" w:sz="4" w:space="0" w:color="auto"/>
              <w:bottom w:val="single" w:sz="4" w:space="0" w:color="auto"/>
              <w:right w:val="single" w:sz="4" w:space="0" w:color="auto"/>
            </w:tcBorders>
            <w:vAlign w:val="center"/>
            <w:hideMark/>
          </w:tcPr>
          <w:p w:rsidR="00C04C53" w:rsidRPr="005F5367" w:rsidRDefault="00C04C53" w:rsidP="00204047">
            <w:pPr>
              <w:spacing w:line="360" w:lineRule="auto"/>
              <w:jc w:val="center"/>
              <w:rPr>
                <w:color w:val="000000" w:themeColor="text1"/>
                <w:sz w:val="28"/>
                <w:szCs w:val="28"/>
                <w:lang w:val="uk-UA"/>
              </w:rPr>
            </w:pPr>
            <w:r w:rsidRPr="005F5367">
              <w:rPr>
                <w:color w:val="000000" w:themeColor="text1"/>
                <w:sz w:val="28"/>
                <w:szCs w:val="28"/>
                <w:lang w:val="uk-UA"/>
              </w:rPr>
              <w:t>2,1±0,28</w:t>
            </w:r>
          </w:p>
        </w:tc>
        <w:tc>
          <w:tcPr>
            <w:tcW w:w="2552" w:type="dxa"/>
            <w:tcBorders>
              <w:top w:val="single" w:sz="4" w:space="0" w:color="auto"/>
              <w:left w:val="single" w:sz="4" w:space="0" w:color="auto"/>
              <w:bottom w:val="single" w:sz="4" w:space="0" w:color="auto"/>
              <w:right w:val="single" w:sz="4" w:space="0" w:color="auto"/>
            </w:tcBorders>
            <w:vAlign w:val="center"/>
            <w:hideMark/>
          </w:tcPr>
          <w:p w:rsidR="00C04C53" w:rsidRPr="005F5367" w:rsidRDefault="00C04C53" w:rsidP="00204047">
            <w:pPr>
              <w:spacing w:line="360" w:lineRule="auto"/>
              <w:jc w:val="center"/>
              <w:rPr>
                <w:color w:val="000000" w:themeColor="text1"/>
                <w:sz w:val="28"/>
                <w:szCs w:val="28"/>
                <w:lang w:val="uk-UA"/>
              </w:rPr>
            </w:pPr>
            <w:r w:rsidRPr="005F5367">
              <w:rPr>
                <w:color w:val="000000" w:themeColor="text1"/>
                <w:sz w:val="28"/>
                <w:szCs w:val="28"/>
                <w:lang w:val="uk-UA"/>
              </w:rPr>
              <w:t>0,1±0,09</w:t>
            </w:r>
          </w:p>
        </w:tc>
        <w:tc>
          <w:tcPr>
            <w:tcW w:w="1701" w:type="dxa"/>
            <w:tcBorders>
              <w:top w:val="single" w:sz="4" w:space="0" w:color="auto"/>
              <w:left w:val="single" w:sz="4" w:space="0" w:color="auto"/>
              <w:bottom w:val="single" w:sz="4" w:space="0" w:color="auto"/>
              <w:right w:val="single" w:sz="4" w:space="0" w:color="auto"/>
            </w:tcBorders>
            <w:vAlign w:val="center"/>
            <w:hideMark/>
          </w:tcPr>
          <w:p w:rsidR="00C04C53" w:rsidRPr="005F5367" w:rsidRDefault="00C04C53" w:rsidP="00204047">
            <w:pPr>
              <w:spacing w:line="360" w:lineRule="auto"/>
              <w:jc w:val="center"/>
              <w:rPr>
                <w:color w:val="000000" w:themeColor="text1"/>
                <w:sz w:val="28"/>
                <w:szCs w:val="28"/>
                <w:lang w:val="uk-UA"/>
              </w:rPr>
            </w:pPr>
            <w:r w:rsidRPr="005F5367">
              <w:rPr>
                <w:color w:val="000000" w:themeColor="text1"/>
                <w:sz w:val="28"/>
                <w:szCs w:val="28"/>
                <w:lang w:val="uk-UA"/>
              </w:rPr>
              <w:t>6,90</w:t>
            </w:r>
          </w:p>
        </w:tc>
      </w:tr>
      <w:tr w:rsidR="00C04C53" w:rsidRPr="005F5367" w:rsidTr="00204047">
        <w:tc>
          <w:tcPr>
            <w:tcW w:w="2410" w:type="dxa"/>
            <w:hideMark/>
          </w:tcPr>
          <w:p w:rsidR="00C04C53" w:rsidRPr="005F5367" w:rsidRDefault="00C04C53" w:rsidP="00204047">
            <w:pPr>
              <w:spacing w:line="360" w:lineRule="auto"/>
              <w:rPr>
                <w:color w:val="000000" w:themeColor="text1"/>
                <w:sz w:val="28"/>
                <w:szCs w:val="28"/>
                <w:lang w:val="uk-UA"/>
              </w:rPr>
            </w:pPr>
            <w:r w:rsidRPr="005F5367">
              <w:rPr>
                <w:color w:val="000000" w:themeColor="text1"/>
                <w:sz w:val="28"/>
                <w:szCs w:val="28"/>
                <w:lang w:val="uk-UA"/>
              </w:rPr>
              <w:t>Амплітуда руху шиї вперед-назад (градусів)</w:t>
            </w:r>
          </w:p>
        </w:tc>
        <w:tc>
          <w:tcPr>
            <w:tcW w:w="2693" w:type="dxa"/>
            <w:vAlign w:val="center"/>
            <w:hideMark/>
          </w:tcPr>
          <w:p w:rsidR="00C04C53" w:rsidRPr="005F5367" w:rsidRDefault="00C04C53" w:rsidP="00204047">
            <w:pPr>
              <w:spacing w:line="360" w:lineRule="auto"/>
              <w:jc w:val="center"/>
              <w:rPr>
                <w:color w:val="000000" w:themeColor="text1"/>
                <w:sz w:val="28"/>
                <w:szCs w:val="28"/>
                <w:lang w:val="uk-UA"/>
              </w:rPr>
            </w:pPr>
            <w:r w:rsidRPr="005F5367">
              <w:rPr>
                <w:color w:val="000000" w:themeColor="text1"/>
                <w:sz w:val="28"/>
                <w:szCs w:val="28"/>
                <w:lang w:val="uk-UA"/>
              </w:rPr>
              <w:t>77,25±2,78</w:t>
            </w:r>
          </w:p>
        </w:tc>
        <w:tc>
          <w:tcPr>
            <w:tcW w:w="2552" w:type="dxa"/>
            <w:vAlign w:val="center"/>
            <w:hideMark/>
          </w:tcPr>
          <w:p w:rsidR="00C04C53" w:rsidRPr="005F5367" w:rsidRDefault="00C04C53" w:rsidP="00204047">
            <w:pPr>
              <w:spacing w:line="360" w:lineRule="auto"/>
              <w:jc w:val="center"/>
              <w:rPr>
                <w:color w:val="000000" w:themeColor="text1"/>
                <w:sz w:val="28"/>
                <w:szCs w:val="28"/>
                <w:lang w:val="uk-UA"/>
              </w:rPr>
            </w:pPr>
            <w:r w:rsidRPr="005F5367">
              <w:rPr>
                <w:color w:val="000000" w:themeColor="text1"/>
                <w:sz w:val="28"/>
                <w:szCs w:val="28"/>
                <w:lang w:val="uk-UA"/>
              </w:rPr>
              <w:t>86,33±0,93</w:t>
            </w:r>
          </w:p>
        </w:tc>
        <w:tc>
          <w:tcPr>
            <w:tcW w:w="1701" w:type="dxa"/>
            <w:vAlign w:val="center"/>
            <w:hideMark/>
          </w:tcPr>
          <w:p w:rsidR="00C04C53" w:rsidRPr="005F5367" w:rsidRDefault="00C04C53" w:rsidP="00204047">
            <w:pPr>
              <w:spacing w:line="360" w:lineRule="auto"/>
              <w:jc w:val="center"/>
              <w:rPr>
                <w:color w:val="000000" w:themeColor="text1"/>
                <w:sz w:val="28"/>
                <w:szCs w:val="28"/>
                <w:lang w:val="uk-UA"/>
              </w:rPr>
            </w:pPr>
            <w:r w:rsidRPr="005F5367">
              <w:rPr>
                <w:color w:val="000000" w:themeColor="text1"/>
                <w:sz w:val="28"/>
                <w:szCs w:val="28"/>
                <w:lang w:val="uk-UA"/>
              </w:rPr>
              <w:t>3,10</w:t>
            </w:r>
          </w:p>
        </w:tc>
      </w:tr>
      <w:tr w:rsidR="00C04C53" w:rsidRPr="005F5367" w:rsidTr="00204047">
        <w:tc>
          <w:tcPr>
            <w:tcW w:w="2410" w:type="dxa"/>
            <w:hideMark/>
          </w:tcPr>
          <w:p w:rsidR="00C04C53" w:rsidRPr="005F5367" w:rsidRDefault="00C04C53" w:rsidP="00204047">
            <w:pPr>
              <w:spacing w:line="360" w:lineRule="auto"/>
              <w:rPr>
                <w:color w:val="000000" w:themeColor="text1"/>
                <w:sz w:val="28"/>
                <w:szCs w:val="28"/>
                <w:lang w:val="uk-UA"/>
              </w:rPr>
            </w:pPr>
            <w:r w:rsidRPr="005F5367">
              <w:rPr>
                <w:color w:val="000000" w:themeColor="text1"/>
                <w:sz w:val="28"/>
                <w:szCs w:val="28"/>
                <w:lang w:val="uk-UA"/>
              </w:rPr>
              <w:t>Амплітуда руху шиї управо-вліво (градусів)</w:t>
            </w:r>
          </w:p>
        </w:tc>
        <w:tc>
          <w:tcPr>
            <w:tcW w:w="2693" w:type="dxa"/>
            <w:vAlign w:val="center"/>
            <w:hideMark/>
          </w:tcPr>
          <w:p w:rsidR="00C04C53" w:rsidRPr="005F5367" w:rsidRDefault="00C04C53" w:rsidP="00204047">
            <w:pPr>
              <w:spacing w:line="360" w:lineRule="auto"/>
              <w:jc w:val="center"/>
              <w:rPr>
                <w:color w:val="000000" w:themeColor="text1"/>
                <w:sz w:val="28"/>
                <w:szCs w:val="28"/>
                <w:lang w:val="uk-UA"/>
              </w:rPr>
            </w:pPr>
            <w:r w:rsidRPr="005F5367">
              <w:rPr>
                <w:color w:val="000000" w:themeColor="text1"/>
                <w:sz w:val="28"/>
                <w:szCs w:val="28"/>
                <w:lang w:val="uk-UA"/>
              </w:rPr>
              <w:t>74,08±2,69</w:t>
            </w:r>
          </w:p>
        </w:tc>
        <w:tc>
          <w:tcPr>
            <w:tcW w:w="2552" w:type="dxa"/>
            <w:vAlign w:val="center"/>
            <w:hideMark/>
          </w:tcPr>
          <w:p w:rsidR="00C04C53" w:rsidRPr="005F5367" w:rsidRDefault="00C04C53" w:rsidP="00204047">
            <w:pPr>
              <w:spacing w:line="360" w:lineRule="auto"/>
              <w:jc w:val="center"/>
              <w:rPr>
                <w:color w:val="000000" w:themeColor="text1"/>
                <w:sz w:val="28"/>
                <w:szCs w:val="28"/>
                <w:lang w:val="uk-UA"/>
              </w:rPr>
            </w:pPr>
            <w:r w:rsidRPr="005F5367">
              <w:rPr>
                <w:color w:val="000000" w:themeColor="text1"/>
                <w:sz w:val="28"/>
                <w:szCs w:val="28"/>
                <w:lang w:val="uk-UA"/>
              </w:rPr>
              <w:t>86,42±1,02</w:t>
            </w:r>
          </w:p>
        </w:tc>
        <w:tc>
          <w:tcPr>
            <w:tcW w:w="1701" w:type="dxa"/>
            <w:vAlign w:val="center"/>
            <w:hideMark/>
          </w:tcPr>
          <w:p w:rsidR="00C04C53" w:rsidRPr="005F5367" w:rsidRDefault="00C04C53" w:rsidP="00204047">
            <w:pPr>
              <w:spacing w:line="360" w:lineRule="auto"/>
              <w:jc w:val="center"/>
              <w:rPr>
                <w:color w:val="000000" w:themeColor="text1"/>
                <w:sz w:val="28"/>
                <w:szCs w:val="28"/>
                <w:lang w:val="uk-UA"/>
              </w:rPr>
            </w:pPr>
            <w:r w:rsidRPr="005F5367">
              <w:rPr>
                <w:color w:val="000000" w:themeColor="text1"/>
                <w:sz w:val="28"/>
                <w:szCs w:val="28"/>
                <w:lang w:val="uk-UA"/>
              </w:rPr>
              <w:t>4,28</w:t>
            </w:r>
          </w:p>
        </w:tc>
      </w:tr>
      <w:tr w:rsidR="00C04C53" w:rsidRPr="005F5367" w:rsidTr="00204047">
        <w:tc>
          <w:tcPr>
            <w:tcW w:w="2410" w:type="dxa"/>
            <w:hideMark/>
          </w:tcPr>
          <w:p w:rsidR="00C04C53" w:rsidRPr="005F5367" w:rsidRDefault="00C04C53" w:rsidP="00204047">
            <w:pPr>
              <w:spacing w:line="360" w:lineRule="auto"/>
              <w:rPr>
                <w:color w:val="000000" w:themeColor="text1"/>
                <w:sz w:val="28"/>
                <w:szCs w:val="28"/>
                <w:lang w:val="uk-UA"/>
              </w:rPr>
            </w:pPr>
            <w:r w:rsidRPr="005F5367">
              <w:rPr>
                <w:color w:val="000000" w:themeColor="text1"/>
                <w:sz w:val="28"/>
                <w:szCs w:val="28"/>
                <w:lang w:val="uk-UA"/>
              </w:rPr>
              <w:t>Амплітуда ротації шиї (градусів)</w:t>
            </w:r>
          </w:p>
        </w:tc>
        <w:tc>
          <w:tcPr>
            <w:tcW w:w="2693" w:type="dxa"/>
            <w:vAlign w:val="center"/>
            <w:hideMark/>
          </w:tcPr>
          <w:p w:rsidR="00C04C53" w:rsidRPr="005F5367" w:rsidRDefault="00C04C53" w:rsidP="00204047">
            <w:pPr>
              <w:spacing w:line="360" w:lineRule="auto"/>
              <w:jc w:val="center"/>
              <w:rPr>
                <w:color w:val="000000" w:themeColor="text1"/>
                <w:sz w:val="28"/>
                <w:szCs w:val="28"/>
                <w:lang w:val="uk-UA"/>
              </w:rPr>
            </w:pPr>
            <w:r w:rsidRPr="005F5367">
              <w:rPr>
                <w:color w:val="000000" w:themeColor="text1"/>
                <w:sz w:val="28"/>
                <w:szCs w:val="28"/>
                <w:lang w:val="uk-UA"/>
              </w:rPr>
              <w:t>137,08±3,34</w:t>
            </w:r>
          </w:p>
        </w:tc>
        <w:tc>
          <w:tcPr>
            <w:tcW w:w="2552" w:type="dxa"/>
            <w:vAlign w:val="center"/>
            <w:hideMark/>
          </w:tcPr>
          <w:p w:rsidR="00C04C53" w:rsidRPr="005F5367" w:rsidRDefault="00C04C53" w:rsidP="00204047">
            <w:pPr>
              <w:spacing w:line="360" w:lineRule="auto"/>
              <w:jc w:val="center"/>
              <w:rPr>
                <w:color w:val="000000" w:themeColor="text1"/>
                <w:sz w:val="28"/>
                <w:szCs w:val="28"/>
                <w:lang w:val="uk-UA"/>
              </w:rPr>
            </w:pPr>
            <w:r w:rsidRPr="005F5367">
              <w:rPr>
                <w:color w:val="000000" w:themeColor="text1"/>
                <w:sz w:val="28"/>
                <w:szCs w:val="28"/>
                <w:lang w:val="uk-UA"/>
              </w:rPr>
              <w:t>154,67±1,30</w:t>
            </w:r>
          </w:p>
        </w:tc>
        <w:tc>
          <w:tcPr>
            <w:tcW w:w="1701" w:type="dxa"/>
            <w:vAlign w:val="center"/>
            <w:hideMark/>
          </w:tcPr>
          <w:p w:rsidR="00C04C53" w:rsidRPr="005F5367" w:rsidRDefault="00C04C53" w:rsidP="00204047">
            <w:pPr>
              <w:spacing w:line="360" w:lineRule="auto"/>
              <w:jc w:val="center"/>
              <w:rPr>
                <w:color w:val="000000" w:themeColor="text1"/>
                <w:sz w:val="28"/>
                <w:szCs w:val="28"/>
                <w:lang w:val="uk-UA"/>
              </w:rPr>
            </w:pPr>
            <w:r w:rsidRPr="005F5367">
              <w:rPr>
                <w:color w:val="000000" w:themeColor="text1"/>
                <w:sz w:val="28"/>
                <w:szCs w:val="28"/>
                <w:lang w:val="uk-UA"/>
              </w:rPr>
              <w:t>4,91</w:t>
            </w:r>
          </w:p>
        </w:tc>
      </w:tr>
      <w:tr w:rsidR="00C04C53" w:rsidRPr="005F5367" w:rsidTr="00204047">
        <w:tc>
          <w:tcPr>
            <w:tcW w:w="2410" w:type="dxa"/>
            <w:hideMark/>
          </w:tcPr>
          <w:p w:rsidR="00C04C53" w:rsidRPr="005F5367" w:rsidRDefault="00C04C53" w:rsidP="00204047">
            <w:pPr>
              <w:spacing w:line="360" w:lineRule="auto"/>
              <w:rPr>
                <w:color w:val="000000" w:themeColor="text1"/>
                <w:sz w:val="28"/>
                <w:szCs w:val="28"/>
                <w:lang w:val="uk-UA"/>
              </w:rPr>
            </w:pPr>
            <w:r w:rsidRPr="005F5367">
              <w:rPr>
                <w:color w:val="000000" w:themeColor="text1"/>
                <w:sz w:val="28"/>
                <w:szCs w:val="28"/>
                <w:lang w:val="uk-UA"/>
              </w:rPr>
              <w:t>Нахил вперед, відстань до пола (см)</w:t>
            </w:r>
          </w:p>
        </w:tc>
        <w:tc>
          <w:tcPr>
            <w:tcW w:w="2693" w:type="dxa"/>
            <w:vAlign w:val="center"/>
            <w:hideMark/>
          </w:tcPr>
          <w:p w:rsidR="00C04C53" w:rsidRPr="005F5367" w:rsidRDefault="00C04C53" w:rsidP="00204047">
            <w:pPr>
              <w:spacing w:line="360" w:lineRule="auto"/>
              <w:jc w:val="center"/>
              <w:rPr>
                <w:color w:val="000000" w:themeColor="text1"/>
                <w:sz w:val="28"/>
                <w:szCs w:val="28"/>
                <w:lang w:val="uk-UA"/>
              </w:rPr>
            </w:pPr>
            <w:r w:rsidRPr="005F5367">
              <w:rPr>
                <w:color w:val="000000" w:themeColor="text1"/>
                <w:sz w:val="28"/>
                <w:szCs w:val="28"/>
                <w:lang w:val="uk-UA"/>
              </w:rPr>
              <w:t>8,58±1,48</w:t>
            </w:r>
          </w:p>
        </w:tc>
        <w:tc>
          <w:tcPr>
            <w:tcW w:w="2552" w:type="dxa"/>
            <w:vAlign w:val="center"/>
            <w:hideMark/>
          </w:tcPr>
          <w:p w:rsidR="00C04C53" w:rsidRPr="005F5367" w:rsidRDefault="00C04C53" w:rsidP="00204047">
            <w:pPr>
              <w:spacing w:line="360" w:lineRule="auto"/>
              <w:jc w:val="center"/>
              <w:rPr>
                <w:color w:val="000000" w:themeColor="text1"/>
                <w:sz w:val="28"/>
                <w:szCs w:val="28"/>
                <w:lang w:val="uk-UA"/>
              </w:rPr>
            </w:pPr>
            <w:r w:rsidRPr="005F5367">
              <w:rPr>
                <w:color w:val="000000" w:themeColor="text1"/>
                <w:sz w:val="28"/>
                <w:szCs w:val="28"/>
                <w:lang w:val="uk-UA"/>
              </w:rPr>
              <w:t>2,16±0,37</w:t>
            </w:r>
          </w:p>
        </w:tc>
        <w:tc>
          <w:tcPr>
            <w:tcW w:w="1701" w:type="dxa"/>
            <w:vAlign w:val="center"/>
            <w:hideMark/>
          </w:tcPr>
          <w:p w:rsidR="00C04C53" w:rsidRPr="005F5367" w:rsidRDefault="00C04C53" w:rsidP="00204047">
            <w:pPr>
              <w:spacing w:line="360" w:lineRule="auto"/>
              <w:jc w:val="center"/>
              <w:rPr>
                <w:color w:val="000000" w:themeColor="text1"/>
                <w:sz w:val="28"/>
                <w:szCs w:val="28"/>
                <w:lang w:val="uk-UA"/>
              </w:rPr>
            </w:pPr>
            <w:r w:rsidRPr="005F5367">
              <w:rPr>
                <w:color w:val="000000" w:themeColor="text1"/>
                <w:sz w:val="28"/>
                <w:szCs w:val="28"/>
                <w:lang w:val="uk-UA"/>
              </w:rPr>
              <w:t>4,19</w:t>
            </w:r>
          </w:p>
        </w:tc>
      </w:tr>
      <w:tr w:rsidR="00C04C53" w:rsidRPr="005F5367" w:rsidTr="00204047">
        <w:tc>
          <w:tcPr>
            <w:tcW w:w="2410" w:type="dxa"/>
            <w:hideMark/>
          </w:tcPr>
          <w:p w:rsidR="00C04C53" w:rsidRPr="005F5367" w:rsidRDefault="00C04C53" w:rsidP="00204047">
            <w:pPr>
              <w:spacing w:line="360" w:lineRule="auto"/>
              <w:rPr>
                <w:color w:val="000000" w:themeColor="text1"/>
                <w:sz w:val="28"/>
                <w:szCs w:val="28"/>
                <w:lang w:val="uk-UA"/>
              </w:rPr>
            </w:pPr>
            <w:r w:rsidRPr="005F5367">
              <w:rPr>
                <w:color w:val="000000" w:themeColor="text1"/>
                <w:sz w:val="28"/>
                <w:szCs w:val="28"/>
                <w:lang w:val="uk-UA"/>
              </w:rPr>
              <w:t>Амплітуда нахилу вбік (см)</w:t>
            </w:r>
          </w:p>
        </w:tc>
        <w:tc>
          <w:tcPr>
            <w:tcW w:w="2693" w:type="dxa"/>
            <w:vAlign w:val="center"/>
            <w:hideMark/>
          </w:tcPr>
          <w:p w:rsidR="00C04C53" w:rsidRPr="005F5367" w:rsidRDefault="00C04C53" w:rsidP="00204047">
            <w:pPr>
              <w:spacing w:line="360" w:lineRule="auto"/>
              <w:jc w:val="center"/>
              <w:rPr>
                <w:color w:val="000000" w:themeColor="text1"/>
                <w:sz w:val="28"/>
                <w:szCs w:val="28"/>
                <w:lang w:val="uk-UA"/>
              </w:rPr>
            </w:pPr>
            <w:r w:rsidRPr="005F5367">
              <w:rPr>
                <w:color w:val="000000" w:themeColor="text1"/>
                <w:sz w:val="28"/>
                <w:szCs w:val="28"/>
                <w:lang w:val="uk-UA"/>
              </w:rPr>
              <w:t>35,33±2,96</w:t>
            </w:r>
          </w:p>
        </w:tc>
        <w:tc>
          <w:tcPr>
            <w:tcW w:w="2552" w:type="dxa"/>
            <w:vAlign w:val="center"/>
            <w:hideMark/>
          </w:tcPr>
          <w:p w:rsidR="00C04C53" w:rsidRPr="005F5367" w:rsidRDefault="00C04C53" w:rsidP="00204047">
            <w:pPr>
              <w:spacing w:line="360" w:lineRule="auto"/>
              <w:jc w:val="center"/>
              <w:rPr>
                <w:color w:val="000000" w:themeColor="text1"/>
                <w:sz w:val="28"/>
                <w:szCs w:val="28"/>
                <w:lang w:val="uk-UA"/>
              </w:rPr>
            </w:pPr>
            <w:r w:rsidRPr="005F5367">
              <w:rPr>
                <w:color w:val="000000" w:themeColor="text1"/>
                <w:sz w:val="28"/>
                <w:szCs w:val="28"/>
                <w:lang w:val="uk-UA"/>
              </w:rPr>
              <w:t>44,18±2,42</w:t>
            </w:r>
          </w:p>
        </w:tc>
        <w:tc>
          <w:tcPr>
            <w:tcW w:w="1701" w:type="dxa"/>
            <w:vAlign w:val="center"/>
            <w:hideMark/>
          </w:tcPr>
          <w:p w:rsidR="00C04C53" w:rsidRPr="005F5367" w:rsidRDefault="00C04C53" w:rsidP="00204047">
            <w:pPr>
              <w:spacing w:line="360" w:lineRule="auto"/>
              <w:jc w:val="center"/>
              <w:rPr>
                <w:color w:val="000000" w:themeColor="text1"/>
                <w:sz w:val="28"/>
                <w:szCs w:val="28"/>
                <w:lang w:val="uk-UA"/>
              </w:rPr>
            </w:pPr>
            <w:r w:rsidRPr="005F5367">
              <w:rPr>
                <w:color w:val="000000" w:themeColor="text1"/>
                <w:sz w:val="28"/>
                <w:szCs w:val="28"/>
                <w:lang w:val="uk-UA"/>
              </w:rPr>
              <w:t>2,31</w:t>
            </w:r>
          </w:p>
        </w:tc>
      </w:tr>
    </w:tbl>
    <w:p w:rsidR="00C04C53" w:rsidRPr="005F5367" w:rsidRDefault="00F9029F" w:rsidP="00C04C53">
      <w:pPr>
        <w:spacing w:line="360" w:lineRule="auto"/>
        <w:ind w:firstLine="709"/>
        <w:jc w:val="both"/>
        <w:rPr>
          <w:color w:val="000000" w:themeColor="text1"/>
          <w:sz w:val="28"/>
          <w:szCs w:val="28"/>
          <w:lang w:val="uk-UA"/>
        </w:rPr>
      </w:pPr>
      <w:r w:rsidRPr="005F5367">
        <w:rPr>
          <w:color w:val="000000" w:themeColor="text1"/>
          <w:sz w:val="28"/>
          <w:szCs w:val="28"/>
          <w:lang w:val="uk-UA"/>
        </w:rPr>
        <w:t>Нами було встановлено</w:t>
      </w:r>
      <w:r w:rsidR="00C04C53" w:rsidRPr="005F5367">
        <w:rPr>
          <w:color w:val="000000" w:themeColor="text1"/>
          <w:sz w:val="28"/>
          <w:szCs w:val="28"/>
          <w:lang w:val="uk-UA"/>
        </w:rPr>
        <w:t>,</w:t>
      </w:r>
      <w:r w:rsidRPr="005F5367">
        <w:rPr>
          <w:color w:val="000000" w:themeColor="text1"/>
          <w:sz w:val="28"/>
          <w:szCs w:val="28"/>
          <w:lang w:val="uk-UA"/>
        </w:rPr>
        <w:t xml:space="preserve"> що</w:t>
      </w:r>
      <w:r w:rsidR="00C04C53" w:rsidRPr="005F5367">
        <w:rPr>
          <w:color w:val="000000" w:themeColor="text1"/>
          <w:sz w:val="28"/>
          <w:szCs w:val="28"/>
          <w:lang w:val="uk-UA"/>
        </w:rPr>
        <w:t xml:space="preserve"> найголовніше – це значне покращення, тобто, зниження показника болю у звичайному житті</w:t>
      </w:r>
      <w:r w:rsidR="0086249D" w:rsidRPr="005F5367">
        <w:rPr>
          <w:color w:val="000000" w:themeColor="text1"/>
          <w:sz w:val="28"/>
          <w:szCs w:val="28"/>
          <w:lang w:val="uk-UA"/>
        </w:rPr>
        <w:t xml:space="preserve"> на рівні «активності </w:t>
      </w:r>
      <w:r w:rsidR="0086249D" w:rsidRPr="005F5367">
        <w:rPr>
          <w:color w:val="000000" w:themeColor="text1"/>
          <w:sz w:val="28"/>
          <w:szCs w:val="28"/>
          <w:lang w:val="uk-UA"/>
        </w:rPr>
        <w:lastRenderedPageBreak/>
        <w:t>та</w:t>
      </w:r>
      <w:r w:rsidR="009415AF">
        <w:rPr>
          <w:color w:val="000000" w:themeColor="text1"/>
          <w:sz w:val="28"/>
          <w:szCs w:val="28"/>
          <w:lang w:val="uk-UA"/>
        </w:rPr>
        <w:t> </w:t>
      </w:r>
      <w:r w:rsidR="0086249D" w:rsidRPr="005F5367">
        <w:rPr>
          <w:color w:val="000000" w:themeColor="text1"/>
          <w:sz w:val="28"/>
          <w:szCs w:val="28"/>
          <w:lang w:val="uk-UA"/>
        </w:rPr>
        <w:t>участі»</w:t>
      </w:r>
      <w:r w:rsidR="00C04C53" w:rsidRPr="005F5367">
        <w:rPr>
          <w:color w:val="000000" w:themeColor="text1"/>
          <w:sz w:val="28"/>
          <w:szCs w:val="28"/>
          <w:lang w:val="uk-UA"/>
        </w:rPr>
        <w:t>. Після проведених реабілітаційних заходів він приблизився до</w:t>
      </w:r>
      <w:r w:rsidR="009415AF">
        <w:rPr>
          <w:color w:val="000000" w:themeColor="text1"/>
          <w:sz w:val="28"/>
          <w:szCs w:val="28"/>
          <w:lang w:val="uk-UA"/>
        </w:rPr>
        <w:t> </w:t>
      </w:r>
      <w:r w:rsidR="00C04C53" w:rsidRPr="005F5367">
        <w:rPr>
          <w:color w:val="000000" w:themeColor="text1"/>
          <w:sz w:val="28"/>
          <w:szCs w:val="28"/>
          <w:lang w:val="uk-UA"/>
        </w:rPr>
        <w:t>норми і склав 0,1±0,09 бали проти 2,1±0,28 балів на початку. Достовірність відмінностей значно велика і складає 6,90. Значне зниження цього показника означає, що мета при застосуванні запропонованих реабілітаційних заходів досягнута, біль пацієнта  у повсякденні не турбує.</w:t>
      </w:r>
    </w:p>
    <w:p w:rsidR="00C04C53" w:rsidRPr="005F5367" w:rsidRDefault="00C04C53" w:rsidP="00C04C53">
      <w:pPr>
        <w:spacing w:line="360" w:lineRule="auto"/>
        <w:ind w:firstLine="709"/>
        <w:jc w:val="both"/>
        <w:rPr>
          <w:color w:val="000000" w:themeColor="text1"/>
          <w:sz w:val="28"/>
          <w:szCs w:val="28"/>
          <w:lang w:val="uk-UA"/>
        </w:rPr>
      </w:pPr>
      <w:r w:rsidRPr="005F5367">
        <w:rPr>
          <w:color w:val="000000" w:themeColor="text1"/>
          <w:sz w:val="28"/>
          <w:szCs w:val="28"/>
          <w:lang w:val="uk-UA"/>
        </w:rPr>
        <w:t>При цьому, нами було встановлено, що значно збільшилась амплітуда рухів хребта. Це свідчить про те, що після зняття спазму нормалізувались обмінні процеси у міжхребцевих дисках та в них почалися регенераційні процеси.</w:t>
      </w:r>
    </w:p>
    <w:p w:rsidR="00C04C53" w:rsidRPr="005F5367" w:rsidRDefault="00C04C53" w:rsidP="00C04C53">
      <w:pPr>
        <w:spacing w:line="360" w:lineRule="auto"/>
        <w:ind w:firstLine="709"/>
        <w:jc w:val="both"/>
        <w:rPr>
          <w:color w:val="000000" w:themeColor="text1"/>
          <w:sz w:val="28"/>
          <w:szCs w:val="28"/>
          <w:lang w:val="uk-UA"/>
        </w:rPr>
      </w:pPr>
      <w:r w:rsidRPr="005F5367">
        <w:rPr>
          <w:color w:val="000000" w:themeColor="text1"/>
          <w:sz w:val="28"/>
          <w:szCs w:val="28"/>
          <w:lang w:val="uk-UA"/>
        </w:rPr>
        <w:t>Також було зроблено оцінку функціонального стану хребта пацієнтів контрольної групи, дані наведені у таблиці 3.</w:t>
      </w:r>
      <w:r w:rsidR="00436E51">
        <w:rPr>
          <w:color w:val="000000" w:themeColor="text1"/>
          <w:sz w:val="28"/>
          <w:szCs w:val="28"/>
          <w:lang w:val="uk-UA"/>
        </w:rPr>
        <w:t>4</w:t>
      </w:r>
      <w:r w:rsidRPr="005F5367">
        <w:rPr>
          <w:color w:val="000000" w:themeColor="text1"/>
          <w:sz w:val="28"/>
          <w:szCs w:val="28"/>
          <w:lang w:val="uk-UA"/>
        </w:rPr>
        <w:t>.</w:t>
      </w:r>
    </w:p>
    <w:p w:rsidR="00C04C53" w:rsidRPr="005F5367" w:rsidRDefault="00C04C53" w:rsidP="00C04C53">
      <w:pPr>
        <w:spacing w:line="360" w:lineRule="auto"/>
        <w:ind w:firstLine="709"/>
        <w:jc w:val="both"/>
        <w:rPr>
          <w:color w:val="000000" w:themeColor="text1"/>
          <w:sz w:val="28"/>
          <w:szCs w:val="28"/>
          <w:lang w:val="uk-UA"/>
        </w:rPr>
      </w:pPr>
      <w:r w:rsidRPr="005F5367">
        <w:rPr>
          <w:color w:val="000000" w:themeColor="text1"/>
          <w:sz w:val="28"/>
          <w:szCs w:val="28"/>
          <w:lang w:val="uk-UA"/>
        </w:rPr>
        <w:t>Аналізуючи ці дані можна зробіть висновок, що після проведення реабілітаційних заходів у пацієнтів контрольної групи також мають місце значні покращення. Так, показник тонусу м’язів при пальпації виявився значно кращим ніж перед заходами і склав 1,5±0,09 бали проти 2,8±0,09 балів перед реабілітаційними заходами, тож тонус м’язів нормалізувався. Достовірність відмінностей t = 10,00.</w:t>
      </w:r>
    </w:p>
    <w:p w:rsidR="00C04C53" w:rsidRPr="005F5367" w:rsidRDefault="00C04C53" w:rsidP="00C04C53">
      <w:pPr>
        <w:spacing w:line="360" w:lineRule="auto"/>
        <w:ind w:firstLine="709"/>
        <w:jc w:val="both"/>
        <w:rPr>
          <w:color w:val="000000" w:themeColor="text1"/>
          <w:sz w:val="28"/>
          <w:szCs w:val="28"/>
          <w:lang w:val="uk-UA"/>
        </w:rPr>
      </w:pPr>
      <w:r w:rsidRPr="005F5367">
        <w:rPr>
          <w:color w:val="000000" w:themeColor="text1"/>
          <w:sz w:val="28"/>
          <w:szCs w:val="28"/>
          <w:lang w:val="uk-UA"/>
        </w:rPr>
        <w:t>Також суттєво зменшилась біль при пальпації та іррадіація. Показник болю склав 0,3±0,09 бали проти 2,7±0,09 (t=18,46), а іррадіації  1,4±0,09 бали проти 1,8±0,18 (t=2,00) при першому обстеженні. Це може свідчити про  значне зменшення або повне припинення запалювального процесу у м’язах, що причинив остеохондроз хребта, значне покращення живлення тканин та припинення запалювання корінців.</w:t>
      </w:r>
    </w:p>
    <w:p w:rsidR="00C04C53" w:rsidRPr="005F5367" w:rsidRDefault="00C04C53" w:rsidP="00C04C53">
      <w:pPr>
        <w:spacing w:line="360" w:lineRule="auto"/>
        <w:ind w:firstLine="709"/>
        <w:jc w:val="both"/>
        <w:rPr>
          <w:color w:val="000000" w:themeColor="text1"/>
          <w:sz w:val="28"/>
          <w:szCs w:val="28"/>
          <w:lang w:val="uk-UA"/>
        </w:rPr>
      </w:pPr>
      <w:r w:rsidRPr="005F5367">
        <w:rPr>
          <w:color w:val="000000" w:themeColor="text1"/>
          <w:sz w:val="28"/>
          <w:szCs w:val="28"/>
          <w:lang w:val="uk-UA"/>
        </w:rPr>
        <w:t>Подібна картина отримана і при аналізі зміни показника болю у звичайному житті. Нами було встановлено, що цей показник значно зменшився та склав 0,6±0,19 балів проти 2,3±0,28 перед реабілітаційними заходами, що свідчить про значне покращення функціонального стану хребта пацієнтів.</w:t>
      </w:r>
    </w:p>
    <w:p w:rsidR="00C04C53" w:rsidRPr="005F5367" w:rsidRDefault="00C04C53" w:rsidP="00C04C53">
      <w:pPr>
        <w:spacing w:line="360" w:lineRule="auto"/>
        <w:jc w:val="right"/>
        <w:rPr>
          <w:color w:val="000000" w:themeColor="text1"/>
          <w:sz w:val="28"/>
          <w:szCs w:val="28"/>
          <w:lang w:val="uk-UA"/>
        </w:rPr>
      </w:pPr>
      <w:r w:rsidRPr="005F5367">
        <w:rPr>
          <w:color w:val="000000" w:themeColor="text1"/>
          <w:sz w:val="28"/>
          <w:szCs w:val="28"/>
          <w:lang w:val="uk-UA"/>
        </w:rPr>
        <w:t>Таблиця 3.</w:t>
      </w:r>
      <w:r w:rsidR="00436E51">
        <w:rPr>
          <w:color w:val="000000" w:themeColor="text1"/>
          <w:sz w:val="28"/>
          <w:szCs w:val="28"/>
          <w:lang w:val="uk-UA"/>
        </w:rPr>
        <w:t>4</w:t>
      </w:r>
    </w:p>
    <w:p w:rsidR="00C04C53" w:rsidRPr="005F5367" w:rsidRDefault="00C04C53" w:rsidP="00C04C53">
      <w:pPr>
        <w:spacing w:line="360" w:lineRule="auto"/>
        <w:ind w:firstLine="709"/>
        <w:jc w:val="both"/>
        <w:rPr>
          <w:color w:val="000000" w:themeColor="text1"/>
          <w:sz w:val="28"/>
          <w:szCs w:val="28"/>
          <w:lang w:val="uk-UA"/>
        </w:rPr>
      </w:pPr>
      <w:r w:rsidRPr="005F5367">
        <w:rPr>
          <w:color w:val="000000" w:themeColor="text1"/>
          <w:sz w:val="28"/>
          <w:szCs w:val="28"/>
          <w:lang w:val="uk-UA"/>
        </w:rPr>
        <w:lastRenderedPageBreak/>
        <w:t xml:space="preserve">Показники функціонального стану хребта пацієнтів із остеохондрозом хребта контрольної групи </w:t>
      </w:r>
      <w:r w:rsidR="0028133A" w:rsidRPr="005F5367">
        <w:rPr>
          <w:color w:val="000000" w:themeColor="text1"/>
          <w:sz w:val="28"/>
          <w:szCs w:val="28"/>
          <w:lang w:val="uk-UA"/>
        </w:rPr>
        <w:t xml:space="preserve">на рівні «структури та функцій» </w:t>
      </w:r>
      <w:r w:rsidRPr="005F5367">
        <w:rPr>
          <w:color w:val="000000" w:themeColor="text1"/>
          <w:sz w:val="28"/>
          <w:szCs w:val="28"/>
          <w:lang w:val="uk-UA"/>
        </w:rPr>
        <w:t>до та після проведення реабілітаційних заходів (X±m, t)</w:t>
      </w:r>
    </w:p>
    <w:tbl>
      <w:tblPr>
        <w:tblStyle w:val="ae"/>
        <w:tblW w:w="0" w:type="auto"/>
        <w:tblInd w:w="108" w:type="dxa"/>
        <w:tblLook w:val="04A0"/>
      </w:tblPr>
      <w:tblGrid>
        <w:gridCol w:w="3119"/>
        <w:gridCol w:w="2268"/>
        <w:gridCol w:w="2693"/>
        <w:gridCol w:w="1276"/>
      </w:tblGrid>
      <w:tr w:rsidR="00C04C53" w:rsidRPr="005F5367" w:rsidTr="00204047">
        <w:trPr>
          <w:trHeight w:val="396"/>
        </w:trPr>
        <w:tc>
          <w:tcPr>
            <w:tcW w:w="3119" w:type="dxa"/>
            <w:tcBorders>
              <w:top w:val="single" w:sz="4" w:space="0" w:color="auto"/>
              <w:left w:val="single" w:sz="4" w:space="0" w:color="auto"/>
              <w:bottom w:val="single" w:sz="4" w:space="0" w:color="auto"/>
              <w:right w:val="single" w:sz="4" w:space="0" w:color="auto"/>
            </w:tcBorders>
            <w:hideMark/>
          </w:tcPr>
          <w:p w:rsidR="00C04C53" w:rsidRPr="005F5367" w:rsidRDefault="00C04C53" w:rsidP="00204047">
            <w:pPr>
              <w:spacing w:line="360" w:lineRule="auto"/>
              <w:rPr>
                <w:color w:val="000000" w:themeColor="text1"/>
                <w:sz w:val="16"/>
                <w:szCs w:val="16"/>
                <w:lang w:val="uk-UA"/>
              </w:rPr>
            </w:pPr>
          </w:p>
          <w:p w:rsidR="00C04C53" w:rsidRPr="005F5367" w:rsidRDefault="00C04C53" w:rsidP="00204047">
            <w:pPr>
              <w:spacing w:line="360" w:lineRule="auto"/>
              <w:jc w:val="center"/>
              <w:rPr>
                <w:color w:val="000000" w:themeColor="text1"/>
                <w:sz w:val="28"/>
                <w:szCs w:val="28"/>
                <w:lang w:val="uk-UA"/>
              </w:rPr>
            </w:pPr>
            <w:r w:rsidRPr="005F5367">
              <w:rPr>
                <w:color w:val="000000" w:themeColor="text1"/>
                <w:sz w:val="28"/>
                <w:szCs w:val="28"/>
                <w:lang w:val="uk-UA"/>
              </w:rPr>
              <w:t>Показники</w:t>
            </w:r>
          </w:p>
        </w:tc>
        <w:tc>
          <w:tcPr>
            <w:tcW w:w="2268" w:type="dxa"/>
            <w:tcBorders>
              <w:top w:val="single" w:sz="4" w:space="0" w:color="auto"/>
              <w:left w:val="single" w:sz="4" w:space="0" w:color="auto"/>
              <w:bottom w:val="single" w:sz="4" w:space="0" w:color="auto"/>
              <w:right w:val="single" w:sz="4" w:space="0" w:color="auto"/>
            </w:tcBorders>
            <w:hideMark/>
          </w:tcPr>
          <w:p w:rsidR="00C04C53" w:rsidRPr="005F5367" w:rsidRDefault="00C04C53" w:rsidP="00204047">
            <w:pPr>
              <w:spacing w:line="360" w:lineRule="auto"/>
              <w:ind w:left="108"/>
              <w:jc w:val="center"/>
              <w:rPr>
                <w:color w:val="000000" w:themeColor="text1"/>
                <w:sz w:val="28"/>
                <w:szCs w:val="28"/>
                <w:lang w:val="uk-UA"/>
              </w:rPr>
            </w:pPr>
            <w:r w:rsidRPr="005F5367">
              <w:rPr>
                <w:color w:val="000000" w:themeColor="text1"/>
                <w:sz w:val="28"/>
                <w:szCs w:val="28"/>
                <w:lang w:val="uk-UA"/>
              </w:rPr>
              <w:t>До проведення реабілітації</w:t>
            </w:r>
          </w:p>
        </w:tc>
        <w:tc>
          <w:tcPr>
            <w:tcW w:w="2693" w:type="dxa"/>
            <w:tcBorders>
              <w:top w:val="single" w:sz="4" w:space="0" w:color="auto"/>
              <w:left w:val="single" w:sz="4" w:space="0" w:color="auto"/>
              <w:bottom w:val="single" w:sz="4" w:space="0" w:color="auto"/>
              <w:right w:val="single" w:sz="4" w:space="0" w:color="auto"/>
            </w:tcBorders>
            <w:hideMark/>
          </w:tcPr>
          <w:p w:rsidR="00C04C53" w:rsidRPr="005F5367" w:rsidRDefault="00C04C53" w:rsidP="00204047">
            <w:pPr>
              <w:spacing w:line="360" w:lineRule="auto"/>
              <w:ind w:left="108"/>
              <w:jc w:val="center"/>
              <w:rPr>
                <w:color w:val="000000" w:themeColor="text1"/>
                <w:sz w:val="28"/>
                <w:szCs w:val="28"/>
                <w:lang w:val="uk-UA"/>
              </w:rPr>
            </w:pPr>
            <w:r w:rsidRPr="005F5367">
              <w:rPr>
                <w:color w:val="000000" w:themeColor="text1"/>
                <w:sz w:val="28"/>
                <w:szCs w:val="28"/>
                <w:lang w:val="uk-UA"/>
              </w:rPr>
              <w:t>Після проведення реабілітації</w:t>
            </w:r>
          </w:p>
        </w:tc>
        <w:tc>
          <w:tcPr>
            <w:tcW w:w="1276" w:type="dxa"/>
            <w:tcBorders>
              <w:top w:val="single" w:sz="4" w:space="0" w:color="auto"/>
              <w:left w:val="single" w:sz="4" w:space="0" w:color="auto"/>
              <w:bottom w:val="single" w:sz="4" w:space="0" w:color="auto"/>
              <w:right w:val="single" w:sz="4" w:space="0" w:color="auto"/>
            </w:tcBorders>
            <w:vAlign w:val="center"/>
            <w:hideMark/>
          </w:tcPr>
          <w:p w:rsidR="00C04C53" w:rsidRPr="005F5367" w:rsidRDefault="00C04C53" w:rsidP="00204047">
            <w:pPr>
              <w:spacing w:line="360" w:lineRule="auto"/>
              <w:ind w:left="108"/>
              <w:jc w:val="center"/>
              <w:rPr>
                <w:color w:val="000000" w:themeColor="text1"/>
                <w:sz w:val="28"/>
                <w:szCs w:val="28"/>
                <w:lang w:val="uk-UA"/>
              </w:rPr>
            </w:pPr>
            <w:r w:rsidRPr="005F5367">
              <w:rPr>
                <w:color w:val="000000" w:themeColor="text1"/>
                <w:sz w:val="28"/>
                <w:szCs w:val="28"/>
                <w:lang w:val="uk-UA"/>
              </w:rPr>
              <w:t>t</w:t>
            </w:r>
          </w:p>
        </w:tc>
      </w:tr>
      <w:tr w:rsidR="00C04C53" w:rsidRPr="005F5367" w:rsidTr="00204047">
        <w:tc>
          <w:tcPr>
            <w:tcW w:w="3119" w:type="dxa"/>
            <w:tcBorders>
              <w:top w:val="single" w:sz="4" w:space="0" w:color="auto"/>
              <w:left w:val="single" w:sz="4" w:space="0" w:color="auto"/>
              <w:bottom w:val="single" w:sz="4" w:space="0" w:color="auto"/>
              <w:right w:val="single" w:sz="4" w:space="0" w:color="auto"/>
            </w:tcBorders>
            <w:hideMark/>
          </w:tcPr>
          <w:p w:rsidR="00C04C53" w:rsidRPr="005F5367" w:rsidRDefault="00C04C53" w:rsidP="00204047">
            <w:pPr>
              <w:spacing w:line="360" w:lineRule="auto"/>
              <w:rPr>
                <w:color w:val="000000" w:themeColor="text1"/>
                <w:sz w:val="28"/>
                <w:szCs w:val="28"/>
                <w:lang w:val="uk-UA"/>
              </w:rPr>
            </w:pPr>
            <w:r w:rsidRPr="005F5367">
              <w:rPr>
                <w:color w:val="000000" w:themeColor="text1"/>
                <w:sz w:val="28"/>
                <w:szCs w:val="28"/>
                <w:lang w:val="uk-UA"/>
              </w:rPr>
              <w:t>Тонус м’язів при пальпації (балів)</w:t>
            </w:r>
          </w:p>
        </w:tc>
        <w:tc>
          <w:tcPr>
            <w:tcW w:w="2268" w:type="dxa"/>
            <w:tcBorders>
              <w:top w:val="single" w:sz="4" w:space="0" w:color="auto"/>
              <w:left w:val="single" w:sz="4" w:space="0" w:color="auto"/>
              <w:bottom w:val="single" w:sz="4" w:space="0" w:color="auto"/>
              <w:right w:val="single" w:sz="4" w:space="0" w:color="auto"/>
            </w:tcBorders>
            <w:vAlign w:val="center"/>
            <w:hideMark/>
          </w:tcPr>
          <w:p w:rsidR="00C04C53" w:rsidRPr="005F5367" w:rsidRDefault="00C04C53" w:rsidP="00204047">
            <w:pPr>
              <w:spacing w:line="360" w:lineRule="auto"/>
              <w:jc w:val="center"/>
              <w:rPr>
                <w:color w:val="000000" w:themeColor="text1"/>
                <w:sz w:val="28"/>
                <w:szCs w:val="28"/>
                <w:lang w:val="uk-UA"/>
              </w:rPr>
            </w:pPr>
            <w:r w:rsidRPr="005F5367">
              <w:rPr>
                <w:color w:val="000000" w:themeColor="text1"/>
                <w:sz w:val="28"/>
                <w:szCs w:val="28"/>
                <w:lang w:val="uk-UA"/>
              </w:rPr>
              <w:t>2,8±0,09</w:t>
            </w:r>
          </w:p>
        </w:tc>
        <w:tc>
          <w:tcPr>
            <w:tcW w:w="2693" w:type="dxa"/>
            <w:tcBorders>
              <w:top w:val="single" w:sz="4" w:space="0" w:color="auto"/>
              <w:left w:val="single" w:sz="4" w:space="0" w:color="auto"/>
              <w:bottom w:val="single" w:sz="4" w:space="0" w:color="auto"/>
              <w:right w:val="single" w:sz="4" w:space="0" w:color="auto"/>
            </w:tcBorders>
            <w:vAlign w:val="center"/>
            <w:hideMark/>
          </w:tcPr>
          <w:p w:rsidR="00C04C53" w:rsidRPr="005F5367" w:rsidRDefault="00C04C53" w:rsidP="00204047">
            <w:pPr>
              <w:spacing w:line="360" w:lineRule="auto"/>
              <w:jc w:val="center"/>
              <w:rPr>
                <w:color w:val="000000" w:themeColor="text1"/>
                <w:sz w:val="28"/>
                <w:szCs w:val="28"/>
                <w:lang w:val="uk-UA"/>
              </w:rPr>
            </w:pPr>
            <w:r w:rsidRPr="005F5367">
              <w:rPr>
                <w:color w:val="000000" w:themeColor="text1"/>
                <w:sz w:val="28"/>
                <w:szCs w:val="28"/>
                <w:lang w:val="uk-UA"/>
              </w:rPr>
              <w:t>1,5±0,09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C04C53" w:rsidRPr="005F5367" w:rsidRDefault="00C04C53" w:rsidP="00204047">
            <w:pPr>
              <w:spacing w:line="360" w:lineRule="auto"/>
              <w:jc w:val="center"/>
              <w:rPr>
                <w:color w:val="000000" w:themeColor="text1"/>
                <w:sz w:val="28"/>
                <w:szCs w:val="28"/>
                <w:lang w:val="uk-UA"/>
              </w:rPr>
            </w:pPr>
            <w:r w:rsidRPr="005F5367">
              <w:rPr>
                <w:color w:val="000000" w:themeColor="text1"/>
                <w:sz w:val="28"/>
                <w:szCs w:val="28"/>
                <w:lang w:val="uk-UA"/>
              </w:rPr>
              <w:t>10,00</w:t>
            </w:r>
          </w:p>
        </w:tc>
      </w:tr>
      <w:tr w:rsidR="00C04C53" w:rsidRPr="005F5367" w:rsidTr="00204047">
        <w:tc>
          <w:tcPr>
            <w:tcW w:w="3119" w:type="dxa"/>
            <w:tcBorders>
              <w:top w:val="single" w:sz="4" w:space="0" w:color="auto"/>
              <w:left w:val="single" w:sz="4" w:space="0" w:color="auto"/>
              <w:bottom w:val="single" w:sz="4" w:space="0" w:color="auto"/>
              <w:right w:val="single" w:sz="4" w:space="0" w:color="auto"/>
            </w:tcBorders>
            <w:hideMark/>
          </w:tcPr>
          <w:p w:rsidR="00C04C53" w:rsidRPr="005F5367" w:rsidRDefault="00C04C53" w:rsidP="00204047">
            <w:pPr>
              <w:spacing w:line="360" w:lineRule="auto"/>
              <w:rPr>
                <w:color w:val="000000" w:themeColor="text1"/>
                <w:sz w:val="28"/>
                <w:szCs w:val="28"/>
                <w:lang w:val="uk-UA"/>
              </w:rPr>
            </w:pPr>
            <w:r w:rsidRPr="005F5367">
              <w:rPr>
                <w:color w:val="000000" w:themeColor="text1"/>
                <w:sz w:val="28"/>
                <w:szCs w:val="28"/>
                <w:lang w:val="uk-UA"/>
              </w:rPr>
              <w:t>Біль при пальпації (балів)</w:t>
            </w:r>
          </w:p>
        </w:tc>
        <w:tc>
          <w:tcPr>
            <w:tcW w:w="2268" w:type="dxa"/>
            <w:tcBorders>
              <w:top w:val="single" w:sz="4" w:space="0" w:color="auto"/>
              <w:left w:val="single" w:sz="4" w:space="0" w:color="auto"/>
              <w:bottom w:val="single" w:sz="4" w:space="0" w:color="auto"/>
              <w:right w:val="single" w:sz="4" w:space="0" w:color="auto"/>
            </w:tcBorders>
            <w:vAlign w:val="center"/>
            <w:hideMark/>
          </w:tcPr>
          <w:p w:rsidR="00C04C53" w:rsidRPr="005F5367" w:rsidRDefault="00C04C53" w:rsidP="00204047">
            <w:pPr>
              <w:spacing w:line="360" w:lineRule="auto"/>
              <w:jc w:val="center"/>
              <w:rPr>
                <w:color w:val="000000" w:themeColor="text1"/>
                <w:sz w:val="28"/>
                <w:szCs w:val="28"/>
                <w:lang w:val="uk-UA"/>
              </w:rPr>
            </w:pPr>
            <w:r w:rsidRPr="005F5367">
              <w:rPr>
                <w:color w:val="000000" w:themeColor="text1"/>
                <w:sz w:val="28"/>
                <w:szCs w:val="28"/>
                <w:lang w:val="uk-UA"/>
              </w:rPr>
              <w:t>2,7±0,09</w:t>
            </w:r>
          </w:p>
        </w:tc>
        <w:tc>
          <w:tcPr>
            <w:tcW w:w="2693" w:type="dxa"/>
            <w:tcBorders>
              <w:top w:val="single" w:sz="4" w:space="0" w:color="auto"/>
              <w:left w:val="single" w:sz="4" w:space="0" w:color="auto"/>
              <w:bottom w:val="single" w:sz="4" w:space="0" w:color="auto"/>
              <w:right w:val="single" w:sz="4" w:space="0" w:color="auto"/>
            </w:tcBorders>
            <w:vAlign w:val="center"/>
            <w:hideMark/>
          </w:tcPr>
          <w:p w:rsidR="00C04C53" w:rsidRPr="005F5367" w:rsidRDefault="00C04C53" w:rsidP="00204047">
            <w:pPr>
              <w:spacing w:line="360" w:lineRule="auto"/>
              <w:jc w:val="center"/>
              <w:rPr>
                <w:color w:val="000000" w:themeColor="text1"/>
                <w:sz w:val="28"/>
                <w:szCs w:val="28"/>
                <w:lang w:val="uk-UA"/>
              </w:rPr>
            </w:pPr>
            <w:r w:rsidRPr="005F5367">
              <w:rPr>
                <w:color w:val="000000" w:themeColor="text1"/>
                <w:sz w:val="28"/>
                <w:szCs w:val="28"/>
                <w:lang w:val="uk-UA"/>
              </w:rPr>
              <w:t>0,3±0,09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C04C53" w:rsidRPr="005F5367" w:rsidRDefault="00C04C53" w:rsidP="00204047">
            <w:pPr>
              <w:spacing w:line="360" w:lineRule="auto"/>
              <w:jc w:val="center"/>
              <w:rPr>
                <w:color w:val="000000" w:themeColor="text1"/>
                <w:sz w:val="28"/>
                <w:szCs w:val="28"/>
                <w:lang w:val="uk-UA"/>
              </w:rPr>
            </w:pPr>
            <w:r w:rsidRPr="005F5367">
              <w:rPr>
                <w:color w:val="000000" w:themeColor="text1"/>
                <w:sz w:val="28"/>
                <w:szCs w:val="28"/>
                <w:lang w:val="uk-UA"/>
              </w:rPr>
              <w:t>18,46</w:t>
            </w:r>
          </w:p>
        </w:tc>
      </w:tr>
      <w:tr w:rsidR="00C04C53" w:rsidRPr="005F5367" w:rsidTr="00204047">
        <w:tc>
          <w:tcPr>
            <w:tcW w:w="3119" w:type="dxa"/>
            <w:tcBorders>
              <w:top w:val="single" w:sz="4" w:space="0" w:color="auto"/>
              <w:left w:val="single" w:sz="4" w:space="0" w:color="auto"/>
              <w:bottom w:val="single" w:sz="4" w:space="0" w:color="auto"/>
              <w:right w:val="single" w:sz="4" w:space="0" w:color="auto"/>
            </w:tcBorders>
            <w:hideMark/>
          </w:tcPr>
          <w:p w:rsidR="00C04C53" w:rsidRPr="005F5367" w:rsidRDefault="00C04C53" w:rsidP="00204047">
            <w:pPr>
              <w:spacing w:line="360" w:lineRule="auto"/>
              <w:rPr>
                <w:color w:val="000000" w:themeColor="text1"/>
                <w:sz w:val="28"/>
                <w:szCs w:val="28"/>
                <w:lang w:val="uk-UA"/>
              </w:rPr>
            </w:pPr>
            <w:r w:rsidRPr="005F5367">
              <w:rPr>
                <w:color w:val="000000" w:themeColor="text1"/>
                <w:sz w:val="28"/>
                <w:szCs w:val="28"/>
                <w:lang w:val="uk-UA"/>
              </w:rPr>
              <w:t>Іррадіація при пальпації (балів)</w:t>
            </w:r>
          </w:p>
        </w:tc>
        <w:tc>
          <w:tcPr>
            <w:tcW w:w="2268" w:type="dxa"/>
            <w:tcBorders>
              <w:top w:val="single" w:sz="4" w:space="0" w:color="auto"/>
              <w:left w:val="single" w:sz="4" w:space="0" w:color="auto"/>
              <w:bottom w:val="single" w:sz="4" w:space="0" w:color="auto"/>
              <w:right w:val="single" w:sz="4" w:space="0" w:color="auto"/>
            </w:tcBorders>
            <w:vAlign w:val="center"/>
            <w:hideMark/>
          </w:tcPr>
          <w:p w:rsidR="00C04C53" w:rsidRPr="005F5367" w:rsidRDefault="00C04C53" w:rsidP="00204047">
            <w:pPr>
              <w:spacing w:line="360" w:lineRule="auto"/>
              <w:jc w:val="center"/>
              <w:rPr>
                <w:color w:val="000000" w:themeColor="text1"/>
                <w:sz w:val="28"/>
                <w:szCs w:val="28"/>
                <w:lang w:val="uk-UA"/>
              </w:rPr>
            </w:pPr>
            <w:r w:rsidRPr="005F5367">
              <w:rPr>
                <w:color w:val="000000" w:themeColor="text1"/>
                <w:sz w:val="28"/>
                <w:szCs w:val="28"/>
                <w:lang w:val="uk-UA"/>
              </w:rPr>
              <w:t>1,8±0,18</w:t>
            </w:r>
          </w:p>
        </w:tc>
        <w:tc>
          <w:tcPr>
            <w:tcW w:w="2693" w:type="dxa"/>
            <w:tcBorders>
              <w:top w:val="single" w:sz="4" w:space="0" w:color="auto"/>
              <w:left w:val="single" w:sz="4" w:space="0" w:color="auto"/>
              <w:bottom w:val="single" w:sz="4" w:space="0" w:color="auto"/>
              <w:right w:val="single" w:sz="4" w:space="0" w:color="auto"/>
            </w:tcBorders>
            <w:vAlign w:val="center"/>
            <w:hideMark/>
          </w:tcPr>
          <w:p w:rsidR="00C04C53" w:rsidRPr="005F5367" w:rsidRDefault="00C04C53" w:rsidP="00204047">
            <w:pPr>
              <w:spacing w:line="360" w:lineRule="auto"/>
              <w:jc w:val="center"/>
              <w:rPr>
                <w:color w:val="000000" w:themeColor="text1"/>
                <w:sz w:val="28"/>
                <w:szCs w:val="28"/>
                <w:lang w:val="uk-UA"/>
              </w:rPr>
            </w:pPr>
            <w:r w:rsidRPr="005F5367">
              <w:rPr>
                <w:color w:val="000000" w:themeColor="text1"/>
                <w:sz w:val="28"/>
                <w:szCs w:val="28"/>
                <w:lang w:val="uk-UA"/>
              </w:rPr>
              <w:t>1,4±0,09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C04C53" w:rsidRPr="005F5367" w:rsidRDefault="00C04C53" w:rsidP="00204047">
            <w:pPr>
              <w:spacing w:line="360" w:lineRule="auto"/>
              <w:jc w:val="center"/>
              <w:rPr>
                <w:color w:val="000000" w:themeColor="text1"/>
                <w:sz w:val="28"/>
                <w:szCs w:val="28"/>
                <w:lang w:val="uk-UA"/>
              </w:rPr>
            </w:pPr>
            <w:r w:rsidRPr="005F5367">
              <w:rPr>
                <w:color w:val="000000" w:themeColor="text1"/>
                <w:sz w:val="28"/>
                <w:szCs w:val="28"/>
                <w:lang w:val="uk-UA"/>
              </w:rPr>
              <w:t>2,00</w:t>
            </w:r>
          </w:p>
        </w:tc>
      </w:tr>
      <w:tr w:rsidR="00C04C53" w:rsidRPr="005F5367" w:rsidTr="00204047">
        <w:tc>
          <w:tcPr>
            <w:tcW w:w="3119" w:type="dxa"/>
            <w:tcBorders>
              <w:top w:val="single" w:sz="4" w:space="0" w:color="auto"/>
              <w:left w:val="single" w:sz="4" w:space="0" w:color="auto"/>
              <w:bottom w:val="single" w:sz="4" w:space="0" w:color="auto"/>
              <w:right w:val="single" w:sz="4" w:space="0" w:color="auto"/>
            </w:tcBorders>
            <w:hideMark/>
          </w:tcPr>
          <w:p w:rsidR="00C04C53" w:rsidRPr="005F5367" w:rsidRDefault="00C04C53" w:rsidP="00204047">
            <w:pPr>
              <w:spacing w:line="360" w:lineRule="auto"/>
              <w:rPr>
                <w:color w:val="000000" w:themeColor="text1"/>
                <w:sz w:val="28"/>
                <w:szCs w:val="28"/>
                <w:lang w:val="uk-UA"/>
              </w:rPr>
            </w:pPr>
            <w:r w:rsidRPr="005F5367">
              <w:rPr>
                <w:color w:val="000000" w:themeColor="text1"/>
                <w:sz w:val="28"/>
                <w:szCs w:val="28"/>
                <w:lang w:val="uk-UA"/>
              </w:rPr>
              <w:t>Біль у звичайному житті (балів)</w:t>
            </w:r>
          </w:p>
        </w:tc>
        <w:tc>
          <w:tcPr>
            <w:tcW w:w="2268" w:type="dxa"/>
            <w:tcBorders>
              <w:top w:val="single" w:sz="4" w:space="0" w:color="auto"/>
              <w:left w:val="single" w:sz="4" w:space="0" w:color="auto"/>
              <w:bottom w:val="single" w:sz="4" w:space="0" w:color="auto"/>
              <w:right w:val="single" w:sz="4" w:space="0" w:color="auto"/>
            </w:tcBorders>
            <w:vAlign w:val="center"/>
            <w:hideMark/>
          </w:tcPr>
          <w:p w:rsidR="00C04C53" w:rsidRPr="005F5367" w:rsidRDefault="00C04C53" w:rsidP="00204047">
            <w:pPr>
              <w:spacing w:line="360" w:lineRule="auto"/>
              <w:jc w:val="center"/>
              <w:rPr>
                <w:color w:val="000000" w:themeColor="text1"/>
                <w:sz w:val="28"/>
                <w:szCs w:val="28"/>
                <w:lang w:val="uk-UA"/>
              </w:rPr>
            </w:pPr>
            <w:r w:rsidRPr="005F5367">
              <w:rPr>
                <w:color w:val="000000" w:themeColor="text1"/>
                <w:sz w:val="28"/>
                <w:szCs w:val="28"/>
                <w:lang w:val="uk-UA"/>
              </w:rPr>
              <w:t>2,3±0,28</w:t>
            </w:r>
          </w:p>
        </w:tc>
        <w:tc>
          <w:tcPr>
            <w:tcW w:w="2693" w:type="dxa"/>
            <w:tcBorders>
              <w:top w:val="single" w:sz="4" w:space="0" w:color="auto"/>
              <w:left w:val="single" w:sz="4" w:space="0" w:color="auto"/>
              <w:bottom w:val="single" w:sz="4" w:space="0" w:color="auto"/>
              <w:right w:val="single" w:sz="4" w:space="0" w:color="auto"/>
            </w:tcBorders>
            <w:vAlign w:val="center"/>
            <w:hideMark/>
          </w:tcPr>
          <w:p w:rsidR="00C04C53" w:rsidRPr="005F5367" w:rsidRDefault="00C04C53" w:rsidP="00204047">
            <w:pPr>
              <w:spacing w:line="360" w:lineRule="auto"/>
              <w:jc w:val="center"/>
              <w:rPr>
                <w:color w:val="000000" w:themeColor="text1"/>
                <w:sz w:val="28"/>
                <w:szCs w:val="28"/>
                <w:lang w:val="uk-UA"/>
              </w:rPr>
            </w:pPr>
            <w:r w:rsidRPr="005F5367">
              <w:rPr>
                <w:color w:val="000000" w:themeColor="text1"/>
                <w:sz w:val="28"/>
                <w:szCs w:val="28"/>
                <w:lang w:val="uk-UA"/>
              </w:rPr>
              <w:t>0,6±0,19</w:t>
            </w:r>
          </w:p>
        </w:tc>
        <w:tc>
          <w:tcPr>
            <w:tcW w:w="1276" w:type="dxa"/>
            <w:tcBorders>
              <w:top w:val="single" w:sz="4" w:space="0" w:color="auto"/>
              <w:left w:val="single" w:sz="4" w:space="0" w:color="auto"/>
              <w:bottom w:val="single" w:sz="4" w:space="0" w:color="auto"/>
              <w:right w:val="single" w:sz="4" w:space="0" w:color="auto"/>
            </w:tcBorders>
            <w:vAlign w:val="center"/>
            <w:hideMark/>
          </w:tcPr>
          <w:p w:rsidR="00C04C53" w:rsidRPr="005F5367" w:rsidRDefault="00C04C53" w:rsidP="00204047">
            <w:pPr>
              <w:spacing w:line="360" w:lineRule="auto"/>
              <w:jc w:val="center"/>
              <w:rPr>
                <w:color w:val="000000" w:themeColor="text1"/>
                <w:sz w:val="28"/>
                <w:szCs w:val="28"/>
                <w:lang w:val="uk-UA"/>
              </w:rPr>
            </w:pPr>
            <w:r w:rsidRPr="005F5367">
              <w:rPr>
                <w:color w:val="000000" w:themeColor="text1"/>
                <w:sz w:val="28"/>
                <w:szCs w:val="28"/>
                <w:lang w:val="uk-UA"/>
              </w:rPr>
              <w:t>5,00</w:t>
            </w:r>
          </w:p>
        </w:tc>
      </w:tr>
      <w:tr w:rsidR="00C04C53" w:rsidRPr="005F5367" w:rsidTr="00204047">
        <w:tc>
          <w:tcPr>
            <w:tcW w:w="3119" w:type="dxa"/>
            <w:hideMark/>
          </w:tcPr>
          <w:p w:rsidR="00C04C53" w:rsidRPr="005F5367" w:rsidRDefault="00C04C53" w:rsidP="00204047">
            <w:pPr>
              <w:spacing w:line="360" w:lineRule="auto"/>
              <w:rPr>
                <w:color w:val="000000" w:themeColor="text1"/>
                <w:sz w:val="28"/>
                <w:szCs w:val="28"/>
                <w:lang w:val="uk-UA"/>
              </w:rPr>
            </w:pPr>
            <w:r w:rsidRPr="005F5367">
              <w:rPr>
                <w:color w:val="000000" w:themeColor="text1"/>
                <w:sz w:val="28"/>
                <w:szCs w:val="28"/>
                <w:lang w:val="uk-UA"/>
              </w:rPr>
              <w:t>Амплітуда руху шиї вперед-назад (градусів)</w:t>
            </w:r>
          </w:p>
        </w:tc>
        <w:tc>
          <w:tcPr>
            <w:tcW w:w="2268" w:type="dxa"/>
            <w:vAlign w:val="center"/>
            <w:hideMark/>
          </w:tcPr>
          <w:p w:rsidR="00C04C53" w:rsidRPr="005F5367" w:rsidRDefault="00C04C53" w:rsidP="00204047">
            <w:pPr>
              <w:spacing w:line="360" w:lineRule="auto"/>
              <w:jc w:val="center"/>
              <w:rPr>
                <w:color w:val="000000" w:themeColor="text1"/>
                <w:sz w:val="28"/>
                <w:szCs w:val="28"/>
                <w:lang w:val="uk-UA"/>
              </w:rPr>
            </w:pPr>
            <w:r w:rsidRPr="005F5367">
              <w:rPr>
                <w:color w:val="000000" w:themeColor="text1"/>
                <w:sz w:val="28"/>
                <w:szCs w:val="28"/>
                <w:lang w:val="uk-UA"/>
              </w:rPr>
              <w:t>76,25±2,78</w:t>
            </w:r>
          </w:p>
        </w:tc>
        <w:tc>
          <w:tcPr>
            <w:tcW w:w="2693" w:type="dxa"/>
            <w:vAlign w:val="center"/>
            <w:hideMark/>
          </w:tcPr>
          <w:p w:rsidR="00C04C53" w:rsidRPr="005F5367" w:rsidRDefault="00C04C53" w:rsidP="00204047">
            <w:pPr>
              <w:spacing w:line="360" w:lineRule="auto"/>
              <w:jc w:val="center"/>
              <w:rPr>
                <w:color w:val="000000" w:themeColor="text1"/>
                <w:sz w:val="28"/>
                <w:szCs w:val="28"/>
                <w:lang w:val="uk-UA"/>
              </w:rPr>
            </w:pPr>
            <w:r w:rsidRPr="005F5367">
              <w:rPr>
                <w:color w:val="000000" w:themeColor="text1"/>
                <w:sz w:val="28"/>
                <w:szCs w:val="28"/>
                <w:lang w:val="uk-UA"/>
              </w:rPr>
              <w:t>82,33±1,67</w:t>
            </w:r>
          </w:p>
        </w:tc>
        <w:tc>
          <w:tcPr>
            <w:tcW w:w="1276" w:type="dxa"/>
            <w:vAlign w:val="center"/>
            <w:hideMark/>
          </w:tcPr>
          <w:p w:rsidR="00C04C53" w:rsidRPr="005F5367" w:rsidRDefault="00C04C53" w:rsidP="00204047">
            <w:pPr>
              <w:spacing w:line="360" w:lineRule="auto"/>
              <w:jc w:val="center"/>
              <w:rPr>
                <w:color w:val="000000" w:themeColor="text1"/>
                <w:sz w:val="28"/>
                <w:szCs w:val="28"/>
                <w:lang w:val="uk-UA"/>
              </w:rPr>
            </w:pPr>
            <w:r w:rsidRPr="005F5367">
              <w:rPr>
                <w:color w:val="000000" w:themeColor="text1"/>
                <w:sz w:val="28"/>
                <w:szCs w:val="28"/>
                <w:lang w:val="uk-UA"/>
              </w:rPr>
              <w:t>1,87</w:t>
            </w:r>
          </w:p>
        </w:tc>
      </w:tr>
      <w:tr w:rsidR="00C04C53" w:rsidRPr="005F5367" w:rsidTr="00204047">
        <w:tc>
          <w:tcPr>
            <w:tcW w:w="3119" w:type="dxa"/>
            <w:hideMark/>
          </w:tcPr>
          <w:p w:rsidR="00C04C53" w:rsidRPr="005F5367" w:rsidRDefault="00C04C53" w:rsidP="00204047">
            <w:pPr>
              <w:spacing w:line="360" w:lineRule="auto"/>
              <w:rPr>
                <w:color w:val="000000" w:themeColor="text1"/>
                <w:sz w:val="28"/>
                <w:szCs w:val="28"/>
                <w:lang w:val="uk-UA"/>
              </w:rPr>
            </w:pPr>
            <w:r w:rsidRPr="005F5367">
              <w:rPr>
                <w:color w:val="000000" w:themeColor="text1"/>
                <w:sz w:val="28"/>
                <w:szCs w:val="28"/>
                <w:lang w:val="uk-UA"/>
              </w:rPr>
              <w:t>Амплітуда руху шиї управо-вліво (градусів)</w:t>
            </w:r>
          </w:p>
        </w:tc>
        <w:tc>
          <w:tcPr>
            <w:tcW w:w="2268" w:type="dxa"/>
            <w:vAlign w:val="center"/>
            <w:hideMark/>
          </w:tcPr>
          <w:p w:rsidR="00C04C53" w:rsidRPr="005F5367" w:rsidRDefault="00C04C53" w:rsidP="00204047">
            <w:pPr>
              <w:spacing w:line="360" w:lineRule="auto"/>
              <w:jc w:val="center"/>
              <w:rPr>
                <w:color w:val="000000" w:themeColor="text1"/>
                <w:sz w:val="28"/>
                <w:szCs w:val="28"/>
                <w:lang w:val="uk-UA"/>
              </w:rPr>
            </w:pPr>
            <w:r w:rsidRPr="005F5367">
              <w:rPr>
                <w:color w:val="000000" w:themeColor="text1"/>
                <w:sz w:val="28"/>
                <w:szCs w:val="28"/>
                <w:lang w:val="uk-UA"/>
              </w:rPr>
              <w:t>75,58±2,60</w:t>
            </w:r>
          </w:p>
        </w:tc>
        <w:tc>
          <w:tcPr>
            <w:tcW w:w="2693" w:type="dxa"/>
            <w:vAlign w:val="center"/>
            <w:hideMark/>
          </w:tcPr>
          <w:p w:rsidR="00C04C53" w:rsidRPr="005F5367" w:rsidRDefault="00C04C53" w:rsidP="00204047">
            <w:pPr>
              <w:spacing w:line="360" w:lineRule="auto"/>
              <w:jc w:val="center"/>
              <w:rPr>
                <w:color w:val="000000" w:themeColor="text1"/>
                <w:sz w:val="28"/>
                <w:szCs w:val="28"/>
                <w:lang w:val="uk-UA"/>
              </w:rPr>
            </w:pPr>
            <w:r w:rsidRPr="005F5367">
              <w:rPr>
                <w:color w:val="000000" w:themeColor="text1"/>
                <w:sz w:val="28"/>
                <w:szCs w:val="28"/>
                <w:lang w:val="uk-UA"/>
              </w:rPr>
              <w:t>81,83±1,76</w:t>
            </w:r>
          </w:p>
        </w:tc>
        <w:tc>
          <w:tcPr>
            <w:tcW w:w="1276" w:type="dxa"/>
            <w:vAlign w:val="center"/>
            <w:hideMark/>
          </w:tcPr>
          <w:p w:rsidR="00C04C53" w:rsidRPr="005F5367" w:rsidRDefault="00C04C53" w:rsidP="00204047">
            <w:pPr>
              <w:spacing w:line="360" w:lineRule="auto"/>
              <w:jc w:val="center"/>
              <w:rPr>
                <w:color w:val="000000" w:themeColor="text1"/>
                <w:sz w:val="28"/>
                <w:szCs w:val="28"/>
                <w:lang w:val="uk-UA"/>
              </w:rPr>
            </w:pPr>
            <w:r w:rsidRPr="005F5367">
              <w:rPr>
                <w:color w:val="000000" w:themeColor="text1"/>
                <w:sz w:val="28"/>
                <w:szCs w:val="28"/>
                <w:lang w:val="uk-UA"/>
              </w:rPr>
              <w:t>1,88</w:t>
            </w:r>
          </w:p>
        </w:tc>
      </w:tr>
      <w:tr w:rsidR="00C04C53" w:rsidRPr="005F5367" w:rsidTr="00204047">
        <w:tc>
          <w:tcPr>
            <w:tcW w:w="3119" w:type="dxa"/>
            <w:hideMark/>
          </w:tcPr>
          <w:p w:rsidR="00C04C53" w:rsidRPr="005F5367" w:rsidRDefault="00C04C53" w:rsidP="00204047">
            <w:pPr>
              <w:spacing w:line="360" w:lineRule="auto"/>
              <w:rPr>
                <w:color w:val="000000" w:themeColor="text1"/>
                <w:sz w:val="28"/>
                <w:szCs w:val="28"/>
                <w:lang w:val="uk-UA"/>
              </w:rPr>
            </w:pPr>
            <w:r w:rsidRPr="005F5367">
              <w:rPr>
                <w:color w:val="000000" w:themeColor="text1"/>
                <w:sz w:val="28"/>
                <w:szCs w:val="28"/>
                <w:lang w:val="uk-UA"/>
              </w:rPr>
              <w:t>Амплітуда ротації шиї (градусів)</w:t>
            </w:r>
          </w:p>
        </w:tc>
        <w:tc>
          <w:tcPr>
            <w:tcW w:w="2268" w:type="dxa"/>
            <w:vAlign w:val="center"/>
            <w:hideMark/>
          </w:tcPr>
          <w:p w:rsidR="00C04C53" w:rsidRPr="005F5367" w:rsidRDefault="00C04C53" w:rsidP="00204047">
            <w:pPr>
              <w:spacing w:line="360" w:lineRule="auto"/>
              <w:jc w:val="center"/>
              <w:rPr>
                <w:color w:val="000000" w:themeColor="text1"/>
                <w:sz w:val="28"/>
                <w:szCs w:val="28"/>
                <w:lang w:val="uk-UA"/>
              </w:rPr>
            </w:pPr>
            <w:r w:rsidRPr="005F5367">
              <w:rPr>
                <w:color w:val="000000" w:themeColor="text1"/>
                <w:sz w:val="28"/>
                <w:szCs w:val="28"/>
                <w:lang w:val="uk-UA"/>
              </w:rPr>
              <w:t>141,16±3,43</w:t>
            </w:r>
          </w:p>
        </w:tc>
        <w:tc>
          <w:tcPr>
            <w:tcW w:w="2693" w:type="dxa"/>
            <w:vAlign w:val="center"/>
            <w:hideMark/>
          </w:tcPr>
          <w:p w:rsidR="00C04C53" w:rsidRPr="005F5367" w:rsidRDefault="00C04C53" w:rsidP="00204047">
            <w:pPr>
              <w:spacing w:line="360" w:lineRule="auto"/>
              <w:jc w:val="center"/>
              <w:rPr>
                <w:color w:val="000000" w:themeColor="text1"/>
                <w:sz w:val="28"/>
                <w:szCs w:val="28"/>
                <w:lang w:val="uk-UA"/>
              </w:rPr>
            </w:pPr>
            <w:r w:rsidRPr="005F5367">
              <w:rPr>
                <w:color w:val="000000" w:themeColor="text1"/>
                <w:sz w:val="28"/>
                <w:szCs w:val="28"/>
                <w:lang w:val="uk-UA"/>
              </w:rPr>
              <w:t>147,50±2,69</w:t>
            </w:r>
          </w:p>
        </w:tc>
        <w:tc>
          <w:tcPr>
            <w:tcW w:w="1276" w:type="dxa"/>
            <w:vAlign w:val="center"/>
            <w:hideMark/>
          </w:tcPr>
          <w:p w:rsidR="00C04C53" w:rsidRPr="005F5367" w:rsidRDefault="00C04C53" w:rsidP="00204047">
            <w:pPr>
              <w:spacing w:line="360" w:lineRule="auto"/>
              <w:jc w:val="center"/>
              <w:rPr>
                <w:color w:val="000000" w:themeColor="text1"/>
                <w:sz w:val="28"/>
                <w:szCs w:val="28"/>
                <w:lang w:val="uk-UA"/>
              </w:rPr>
            </w:pPr>
            <w:r w:rsidRPr="005F5367">
              <w:rPr>
                <w:color w:val="000000" w:themeColor="text1"/>
                <w:sz w:val="28"/>
                <w:szCs w:val="28"/>
                <w:lang w:val="uk-UA"/>
              </w:rPr>
              <w:t>1,45</w:t>
            </w:r>
          </w:p>
        </w:tc>
      </w:tr>
      <w:tr w:rsidR="00C04C53" w:rsidRPr="005F5367" w:rsidTr="00204047">
        <w:tc>
          <w:tcPr>
            <w:tcW w:w="3119" w:type="dxa"/>
            <w:hideMark/>
          </w:tcPr>
          <w:p w:rsidR="00C04C53" w:rsidRPr="005F5367" w:rsidRDefault="00C04C53" w:rsidP="00204047">
            <w:pPr>
              <w:spacing w:line="360" w:lineRule="auto"/>
              <w:rPr>
                <w:color w:val="000000" w:themeColor="text1"/>
                <w:sz w:val="28"/>
                <w:szCs w:val="28"/>
                <w:lang w:val="uk-UA"/>
              </w:rPr>
            </w:pPr>
            <w:r w:rsidRPr="005F5367">
              <w:rPr>
                <w:color w:val="000000" w:themeColor="text1"/>
                <w:sz w:val="28"/>
                <w:szCs w:val="28"/>
                <w:lang w:val="uk-UA"/>
              </w:rPr>
              <w:t>Нахил вперед, відстань до пола (см)</w:t>
            </w:r>
          </w:p>
        </w:tc>
        <w:tc>
          <w:tcPr>
            <w:tcW w:w="2268" w:type="dxa"/>
            <w:vAlign w:val="center"/>
            <w:hideMark/>
          </w:tcPr>
          <w:p w:rsidR="00C04C53" w:rsidRPr="005F5367" w:rsidRDefault="00C04C53" w:rsidP="00204047">
            <w:pPr>
              <w:spacing w:line="360" w:lineRule="auto"/>
              <w:jc w:val="center"/>
              <w:rPr>
                <w:color w:val="000000" w:themeColor="text1"/>
                <w:sz w:val="28"/>
                <w:szCs w:val="28"/>
                <w:lang w:val="uk-UA"/>
              </w:rPr>
            </w:pPr>
            <w:r w:rsidRPr="005F5367">
              <w:rPr>
                <w:color w:val="000000" w:themeColor="text1"/>
                <w:sz w:val="28"/>
                <w:szCs w:val="28"/>
                <w:lang w:val="uk-UA"/>
              </w:rPr>
              <w:t>10,17±1,76</w:t>
            </w:r>
          </w:p>
        </w:tc>
        <w:tc>
          <w:tcPr>
            <w:tcW w:w="2693" w:type="dxa"/>
            <w:vAlign w:val="center"/>
            <w:hideMark/>
          </w:tcPr>
          <w:p w:rsidR="00C04C53" w:rsidRPr="005F5367" w:rsidRDefault="00C04C53" w:rsidP="00204047">
            <w:pPr>
              <w:spacing w:line="360" w:lineRule="auto"/>
              <w:jc w:val="center"/>
              <w:rPr>
                <w:color w:val="000000" w:themeColor="text1"/>
                <w:sz w:val="28"/>
                <w:szCs w:val="28"/>
                <w:lang w:val="uk-UA"/>
              </w:rPr>
            </w:pPr>
            <w:r w:rsidRPr="005F5367">
              <w:rPr>
                <w:color w:val="000000" w:themeColor="text1"/>
                <w:sz w:val="28"/>
                <w:szCs w:val="28"/>
                <w:lang w:val="uk-UA"/>
              </w:rPr>
              <w:t>5,91±1,39</w:t>
            </w:r>
          </w:p>
        </w:tc>
        <w:tc>
          <w:tcPr>
            <w:tcW w:w="1276" w:type="dxa"/>
            <w:vAlign w:val="center"/>
            <w:hideMark/>
          </w:tcPr>
          <w:p w:rsidR="00C04C53" w:rsidRPr="005F5367" w:rsidRDefault="00C04C53" w:rsidP="00204047">
            <w:pPr>
              <w:spacing w:line="360" w:lineRule="auto"/>
              <w:jc w:val="center"/>
              <w:rPr>
                <w:color w:val="000000" w:themeColor="text1"/>
                <w:sz w:val="28"/>
                <w:szCs w:val="28"/>
                <w:lang w:val="uk-UA"/>
              </w:rPr>
            </w:pPr>
            <w:r w:rsidRPr="005F5367">
              <w:rPr>
                <w:color w:val="000000" w:themeColor="text1"/>
                <w:sz w:val="28"/>
                <w:szCs w:val="28"/>
                <w:lang w:val="uk-UA"/>
              </w:rPr>
              <w:t>1,9</w:t>
            </w:r>
          </w:p>
        </w:tc>
      </w:tr>
      <w:tr w:rsidR="00C04C53" w:rsidRPr="005F5367" w:rsidTr="00204047">
        <w:tc>
          <w:tcPr>
            <w:tcW w:w="3119" w:type="dxa"/>
            <w:hideMark/>
          </w:tcPr>
          <w:p w:rsidR="00C04C53" w:rsidRPr="005F5367" w:rsidRDefault="00C04C53" w:rsidP="00204047">
            <w:pPr>
              <w:spacing w:line="360" w:lineRule="auto"/>
              <w:rPr>
                <w:color w:val="000000" w:themeColor="text1"/>
                <w:sz w:val="28"/>
                <w:szCs w:val="28"/>
                <w:lang w:val="uk-UA"/>
              </w:rPr>
            </w:pPr>
            <w:r w:rsidRPr="005F5367">
              <w:rPr>
                <w:color w:val="000000" w:themeColor="text1"/>
                <w:sz w:val="28"/>
                <w:szCs w:val="28"/>
                <w:lang w:val="uk-UA"/>
              </w:rPr>
              <w:t>Амплітуда нахилу вбік (см)</w:t>
            </w:r>
          </w:p>
        </w:tc>
        <w:tc>
          <w:tcPr>
            <w:tcW w:w="2268" w:type="dxa"/>
            <w:vAlign w:val="center"/>
            <w:hideMark/>
          </w:tcPr>
          <w:p w:rsidR="00C04C53" w:rsidRPr="005F5367" w:rsidRDefault="00C04C53" w:rsidP="00204047">
            <w:pPr>
              <w:spacing w:line="360" w:lineRule="auto"/>
              <w:jc w:val="center"/>
              <w:rPr>
                <w:color w:val="000000" w:themeColor="text1"/>
                <w:sz w:val="28"/>
                <w:szCs w:val="28"/>
                <w:lang w:val="uk-UA"/>
              </w:rPr>
            </w:pPr>
            <w:r w:rsidRPr="005F5367">
              <w:rPr>
                <w:color w:val="000000" w:themeColor="text1"/>
                <w:sz w:val="28"/>
                <w:szCs w:val="28"/>
                <w:lang w:val="uk-UA"/>
              </w:rPr>
              <w:t>31,00±3,88</w:t>
            </w:r>
          </w:p>
        </w:tc>
        <w:tc>
          <w:tcPr>
            <w:tcW w:w="2693" w:type="dxa"/>
            <w:vAlign w:val="center"/>
            <w:hideMark/>
          </w:tcPr>
          <w:p w:rsidR="00C04C53" w:rsidRPr="005F5367" w:rsidRDefault="00C04C53" w:rsidP="00204047">
            <w:pPr>
              <w:spacing w:line="360" w:lineRule="auto"/>
              <w:jc w:val="center"/>
              <w:rPr>
                <w:color w:val="000000" w:themeColor="text1"/>
                <w:sz w:val="28"/>
                <w:szCs w:val="28"/>
                <w:lang w:val="uk-UA"/>
              </w:rPr>
            </w:pPr>
            <w:r w:rsidRPr="005F5367">
              <w:rPr>
                <w:color w:val="000000" w:themeColor="text1"/>
                <w:sz w:val="28"/>
                <w:szCs w:val="28"/>
                <w:lang w:val="uk-UA"/>
              </w:rPr>
              <w:t>34,17±3,88</w:t>
            </w:r>
          </w:p>
        </w:tc>
        <w:tc>
          <w:tcPr>
            <w:tcW w:w="1276" w:type="dxa"/>
            <w:vAlign w:val="center"/>
            <w:hideMark/>
          </w:tcPr>
          <w:p w:rsidR="00C04C53" w:rsidRPr="005F5367" w:rsidRDefault="00C04C53" w:rsidP="00204047">
            <w:pPr>
              <w:spacing w:line="360" w:lineRule="auto"/>
              <w:jc w:val="center"/>
              <w:rPr>
                <w:color w:val="000000" w:themeColor="text1"/>
                <w:sz w:val="28"/>
                <w:szCs w:val="28"/>
                <w:lang w:val="uk-UA"/>
              </w:rPr>
            </w:pPr>
            <w:r w:rsidRPr="005F5367">
              <w:rPr>
                <w:color w:val="000000" w:themeColor="text1"/>
                <w:sz w:val="28"/>
                <w:szCs w:val="28"/>
                <w:lang w:val="uk-UA"/>
              </w:rPr>
              <w:t>0,20</w:t>
            </w:r>
          </w:p>
        </w:tc>
      </w:tr>
    </w:tbl>
    <w:p w:rsidR="00C04C53" w:rsidRPr="005F5367" w:rsidRDefault="00C04C53" w:rsidP="00C04C53">
      <w:pPr>
        <w:spacing w:line="360" w:lineRule="auto"/>
        <w:ind w:firstLine="567"/>
        <w:jc w:val="both"/>
        <w:rPr>
          <w:color w:val="000000" w:themeColor="text1"/>
          <w:sz w:val="28"/>
          <w:szCs w:val="28"/>
          <w:lang w:val="uk-UA"/>
        </w:rPr>
      </w:pPr>
    </w:p>
    <w:p w:rsidR="00C04C53" w:rsidRPr="005F5367" w:rsidRDefault="00C04C53" w:rsidP="00C04C53">
      <w:pPr>
        <w:spacing w:line="360" w:lineRule="auto"/>
        <w:ind w:firstLine="709"/>
        <w:jc w:val="both"/>
        <w:rPr>
          <w:color w:val="000000" w:themeColor="text1"/>
          <w:sz w:val="28"/>
          <w:szCs w:val="28"/>
          <w:lang w:val="uk-UA"/>
        </w:rPr>
      </w:pPr>
      <w:r w:rsidRPr="005F5367">
        <w:rPr>
          <w:color w:val="000000" w:themeColor="text1"/>
          <w:sz w:val="28"/>
          <w:szCs w:val="28"/>
          <w:lang w:val="uk-UA"/>
        </w:rPr>
        <w:t>В представників контрольної групи також можна побачити і зміну на краще у рухливості хребта</w:t>
      </w:r>
      <w:r w:rsidR="0028133A" w:rsidRPr="005F5367">
        <w:rPr>
          <w:color w:val="000000" w:themeColor="text1"/>
          <w:sz w:val="28"/>
          <w:szCs w:val="28"/>
          <w:lang w:val="uk-UA"/>
        </w:rPr>
        <w:t xml:space="preserve"> на рівні «активності та участі» </w:t>
      </w:r>
      <w:r w:rsidRPr="005F5367">
        <w:rPr>
          <w:color w:val="000000" w:themeColor="text1"/>
          <w:sz w:val="28"/>
          <w:szCs w:val="28"/>
          <w:lang w:val="uk-UA"/>
        </w:rPr>
        <w:t xml:space="preserve"> – це ознака того, що кровопостачання у хребцевих структурах збільшилось та запальний процес зменшився</w:t>
      </w:r>
      <w:r w:rsidR="0028133A" w:rsidRPr="005F5367">
        <w:rPr>
          <w:color w:val="000000" w:themeColor="text1"/>
          <w:sz w:val="28"/>
          <w:szCs w:val="28"/>
          <w:lang w:val="uk-UA"/>
        </w:rPr>
        <w:t xml:space="preserve"> на рівні «структури та функцій»</w:t>
      </w:r>
      <w:r w:rsidRPr="005F5367">
        <w:rPr>
          <w:color w:val="000000" w:themeColor="text1"/>
          <w:sz w:val="28"/>
          <w:szCs w:val="28"/>
          <w:lang w:val="uk-UA"/>
        </w:rPr>
        <w:t>.</w:t>
      </w:r>
    </w:p>
    <w:p w:rsidR="00C04C53" w:rsidRPr="005F5367" w:rsidRDefault="00C04C53" w:rsidP="00C04C53">
      <w:pPr>
        <w:spacing w:line="360" w:lineRule="auto"/>
        <w:ind w:firstLine="709"/>
        <w:jc w:val="both"/>
        <w:rPr>
          <w:color w:val="000000" w:themeColor="text1"/>
          <w:sz w:val="28"/>
          <w:szCs w:val="28"/>
          <w:lang w:val="uk-UA"/>
        </w:rPr>
      </w:pPr>
      <w:r w:rsidRPr="005F5367">
        <w:rPr>
          <w:color w:val="000000" w:themeColor="text1"/>
          <w:sz w:val="28"/>
          <w:szCs w:val="28"/>
          <w:lang w:val="uk-UA"/>
        </w:rPr>
        <w:t xml:space="preserve">Після проведення повторного обстеження та отримання результатів після проведених реабілітаційних заходів основної та контрольної груп, було </w:t>
      </w:r>
      <w:r w:rsidRPr="005F5367">
        <w:rPr>
          <w:color w:val="000000" w:themeColor="text1"/>
          <w:sz w:val="28"/>
          <w:szCs w:val="28"/>
          <w:lang w:val="uk-UA"/>
        </w:rPr>
        <w:lastRenderedPageBreak/>
        <w:t>здійснено порівняльний аналіз динаміки зміни цих показників обох груп після проведених заходів. Дані наведені у таб</w:t>
      </w:r>
      <w:r w:rsidR="00436E51">
        <w:rPr>
          <w:color w:val="000000" w:themeColor="text1"/>
          <w:sz w:val="28"/>
          <w:szCs w:val="28"/>
          <w:lang w:val="uk-UA"/>
        </w:rPr>
        <w:t>л.</w:t>
      </w:r>
      <w:r w:rsidRPr="005F5367">
        <w:rPr>
          <w:color w:val="000000" w:themeColor="text1"/>
          <w:sz w:val="28"/>
          <w:szCs w:val="28"/>
          <w:lang w:val="uk-UA"/>
        </w:rPr>
        <w:t xml:space="preserve"> 3.</w:t>
      </w:r>
      <w:r w:rsidR="00436E51">
        <w:rPr>
          <w:color w:val="000000" w:themeColor="text1"/>
          <w:sz w:val="28"/>
          <w:szCs w:val="28"/>
          <w:lang w:val="uk-UA"/>
        </w:rPr>
        <w:t>5</w:t>
      </w:r>
      <w:r w:rsidRPr="005F5367">
        <w:rPr>
          <w:color w:val="000000" w:themeColor="text1"/>
          <w:sz w:val="28"/>
          <w:szCs w:val="28"/>
          <w:lang w:val="uk-UA"/>
        </w:rPr>
        <w:t>.</w:t>
      </w:r>
    </w:p>
    <w:p w:rsidR="00C04C53" w:rsidRPr="005F5367" w:rsidRDefault="00C04C53" w:rsidP="00C04C53">
      <w:pPr>
        <w:spacing w:line="360" w:lineRule="auto"/>
        <w:ind w:firstLine="709"/>
        <w:jc w:val="both"/>
        <w:rPr>
          <w:color w:val="000000" w:themeColor="text1"/>
          <w:sz w:val="28"/>
          <w:szCs w:val="28"/>
          <w:lang w:val="uk-UA"/>
        </w:rPr>
      </w:pPr>
      <w:r w:rsidRPr="005F5367">
        <w:rPr>
          <w:color w:val="000000" w:themeColor="text1"/>
          <w:sz w:val="28"/>
          <w:szCs w:val="28"/>
          <w:lang w:val="uk-UA"/>
        </w:rPr>
        <w:t xml:space="preserve">При дослідженні тонусу м’язів </w:t>
      </w:r>
      <w:r w:rsidR="00DE4C0C" w:rsidRPr="005F5367">
        <w:rPr>
          <w:color w:val="000000" w:themeColor="text1"/>
          <w:sz w:val="28"/>
          <w:szCs w:val="28"/>
          <w:lang w:val="uk-UA"/>
        </w:rPr>
        <w:t xml:space="preserve">на рівні «структури та функцій» </w:t>
      </w:r>
      <w:r w:rsidRPr="005F5367">
        <w:rPr>
          <w:color w:val="000000" w:themeColor="text1"/>
          <w:sz w:val="28"/>
          <w:szCs w:val="28"/>
          <w:lang w:val="uk-UA"/>
        </w:rPr>
        <w:t>було встановлено, що в обох групах досягнуто значного покращення, та у</w:t>
      </w:r>
      <w:r w:rsidR="00436E51">
        <w:rPr>
          <w:color w:val="000000" w:themeColor="text1"/>
          <w:sz w:val="28"/>
          <w:szCs w:val="28"/>
          <w:lang w:val="uk-UA"/>
        </w:rPr>
        <w:t> </w:t>
      </w:r>
      <w:r w:rsidRPr="005F5367">
        <w:rPr>
          <w:color w:val="000000" w:themeColor="text1"/>
          <w:sz w:val="28"/>
          <w:szCs w:val="28"/>
          <w:lang w:val="uk-UA"/>
        </w:rPr>
        <w:t>представників основної групи цей показник більше наблизився до норми і</w:t>
      </w:r>
      <w:r w:rsidR="00436E51">
        <w:rPr>
          <w:color w:val="000000" w:themeColor="text1"/>
          <w:sz w:val="28"/>
          <w:szCs w:val="28"/>
          <w:lang w:val="uk-UA"/>
        </w:rPr>
        <w:t> </w:t>
      </w:r>
      <w:r w:rsidRPr="005F5367">
        <w:rPr>
          <w:color w:val="000000" w:themeColor="text1"/>
          <w:sz w:val="28"/>
          <w:szCs w:val="28"/>
          <w:lang w:val="uk-UA"/>
        </w:rPr>
        <w:t>склав 1,2±0.09 бали, ніж у  представників контрольної групи (1,5±0.09 бали) при нормі 1 бал. Була виявлена достовірність відмінностей за показниками даного тесту (t=2,30).</w:t>
      </w:r>
    </w:p>
    <w:p w:rsidR="00C04C53" w:rsidRPr="005F5367" w:rsidRDefault="00C04C53" w:rsidP="00C04C53">
      <w:pPr>
        <w:spacing w:line="360" w:lineRule="auto"/>
        <w:ind w:firstLine="709"/>
        <w:jc w:val="both"/>
        <w:rPr>
          <w:color w:val="000000" w:themeColor="text1"/>
          <w:sz w:val="28"/>
          <w:szCs w:val="28"/>
          <w:lang w:val="uk-UA"/>
        </w:rPr>
      </w:pPr>
      <w:r w:rsidRPr="005F5367">
        <w:rPr>
          <w:color w:val="000000" w:themeColor="text1"/>
          <w:sz w:val="28"/>
          <w:szCs w:val="28"/>
          <w:lang w:val="uk-UA"/>
        </w:rPr>
        <w:t>Наявність больов</w:t>
      </w:r>
      <w:r w:rsidR="009415AF">
        <w:rPr>
          <w:color w:val="000000" w:themeColor="text1"/>
          <w:sz w:val="28"/>
          <w:szCs w:val="28"/>
          <w:lang w:val="uk-UA"/>
        </w:rPr>
        <w:t>ого</w:t>
      </w:r>
      <w:r w:rsidRPr="005F5367">
        <w:rPr>
          <w:color w:val="000000" w:themeColor="text1"/>
          <w:sz w:val="28"/>
          <w:szCs w:val="28"/>
          <w:lang w:val="uk-UA"/>
        </w:rPr>
        <w:t xml:space="preserve"> відчутт</w:t>
      </w:r>
      <w:r w:rsidR="009415AF">
        <w:rPr>
          <w:color w:val="000000" w:themeColor="text1"/>
          <w:sz w:val="28"/>
          <w:szCs w:val="28"/>
          <w:lang w:val="uk-UA"/>
        </w:rPr>
        <w:t>я</w:t>
      </w:r>
      <w:r w:rsidR="00DE4C0C" w:rsidRPr="005F5367">
        <w:rPr>
          <w:color w:val="000000" w:themeColor="text1"/>
          <w:sz w:val="28"/>
          <w:szCs w:val="28"/>
          <w:lang w:val="uk-UA"/>
        </w:rPr>
        <w:t xml:space="preserve">на рівні «активності та участі» </w:t>
      </w:r>
      <w:r w:rsidRPr="005F5367">
        <w:rPr>
          <w:color w:val="000000" w:themeColor="text1"/>
          <w:sz w:val="28"/>
          <w:szCs w:val="28"/>
          <w:lang w:val="uk-UA"/>
        </w:rPr>
        <w:t>при пальпації після проведення реабілітаційних заходів стала значно меншою у</w:t>
      </w:r>
      <w:r w:rsidR="00DE4C0C" w:rsidRPr="005F5367">
        <w:rPr>
          <w:color w:val="000000" w:themeColor="text1"/>
          <w:sz w:val="28"/>
          <w:szCs w:val="28"/>
          <w:lang w:val="uk-UA"/>
        </w:rPr>
        <w:t> </w:t>
      </w:r>
      <w:r w:rsidRPr="005F5367">
        <w:rPr>
          <w:color w:val="000000" w:themeColor="text1"/>
          <w:sz w:val="28"/>
          <w:szCs w:val="28"/>
          <w:lang w:val="uk-UA"/>
        </w:rPr>
        <w:t>обох групах, та цей показник у представників основної групи є достовірно кращим (0,1±0,09 бали), ніж в контрольній групі (0,3±0,09 бали, при нормі 0). Тут також виявлена достовірність відмінностей (t=1,54).</w:t>
      </w:r>
    </w:p>
    <w:p w:rsidR="00C04C53" w:rsidRPr="005F5367" w:rsidRDefault="00C04C53" w:rsidP="00C04C53">
      <w:pPr>
        <w:spacing w:line="360" w:lineRule="auto"/>
        <w:ind w:firstLine="567"/>
        <w:jc w:val="both"/>
        <w:rPr>
          <w:color w:val="000000" w:themeColor="text1"/>
          <w:sz w:val="28"/>
          <w:szCs w:val="28"/>
          <w:lang w:val="uk-UA"/>
        </w:rPr>
      </w:pPr>
      <w:r w:rsidRPr="005F5367">
        <w:rPr>
          <w:color w:val="000000" w:themeColor="text1"/>
          <w:sz w:val="28"/>
          <w:szCs w:val="28"/>
          <w:lang w:val="uk-UA"/>
        </w:rPr>
        <w:t xml:space="preserve">Також, в обох групах, набули значного покращення показники іррадіації при пальпації. При цьому в представників основної групи цей показник ближчий до норми і складає 1,1±0,09 бали, а в контрольній групі 1,4±0,09 бали при нормі 1 </w:t>
      </w:r>
      <w:r w:rsidR="008741AD" w:rsidRPr="005F5367">
        <w:rPr>
          <w:color w:val="000000" w:themeColor="text1"/>
          <w:sz w:val="28"/>
          <w:szCs w:val="28"/>
          <w:lang w:val="uk-UA"/>
        </w:rPr>
        <w:t>(</w:t>
      </w:r>
      <w:r w:rsidRPr="005F5367">
        <w:rPr>
          <w:color w:val="000000" w:themeColor="text1"/>
          <w:sz w:val="28"/>
          <w:szCs w:val="28"/>
          <w:lang w:val="uk-UA"/>
        </w:rPr>
        <w:t>достовірн</w:t>
      </w:r>
      <w:r w:rsidR="008741AD" w:rsidRPr="005F5367">
        <w:rPr>
          <w:color w:val="000000" w:themeColor="text1"/>
          <w:sz w:val="28"/>
          <w:szCs w:val="28"/>
          <w:lang w:val="uk-UA"/>
        </w:rPr>
        <w:t>а</w:t>
      </w:r>
      <w:r w:rsidRPr="005F5367">
        <w:rPr>
          <w:color w:val="000000" w:themeColor="text1"/>
          <w:sz w:val="28"/>
          <w:szCs w:val="28"/>
          <w:lang w:val="uk-UA"/>
        </w:rPr>
        <w:t xml:space="preserve"> відмінн</w:t>
      </w:r>
      <w:r w:rsidR="008741AD" w:rsidRPr="005F5367">
        <w:rPr>
          <w:color w:val="000000" w:themeColor="text1"/>
          <w:sz w:val="28"/>
          <w:szCs w:val="28"/>
          <w:lang w:val="uk-UA"/>
        </w:rPr>
        <w:t>ість</w:t>
      </w:r>
      <w:r w:rsidRPr="005F5367">
        <w:rPr>
          <w:color w:val="000000" w:themeColor="text1"/>
          <w:sz w:val="28"/>
          <w:szCs w:val="28"/>
          <w:lang w:val="uk-UA"/>
        </w:rPr>
        <w:t xml:space="preserve"> (t=2,30).</w:t>
      </w:r>
    </w:p>
    <w:p w:rsidR="00C04C53" w:rsidRPr="005F5367" w:rsidRDefault="00C04C53" w:rsidP="00C04C53">
      <w:pPr>
        <w:spacing w:line="360" w:lineRule="auto"/>
        <w:ind w:firstLine="567"/>
        <w:jc w:val="both"/>
        <w:rPr>
          <w:color w:val="000000" w:themeColor="text1"/>
          <w:sz w:val="28"/>
          <w:szCs w:val="28"/>
          <w:lang w:val="uk-UA"/>
        </w:rPr>
      </w:pPr>
      <w:r w:rsidRPr="005F5367">
        <w:rPr>
          <w:color w:val="000000" w:themeColor="text1"/>
          <w:sz w:val="28"/>
          <w:szCs w:val="28"/>
          <w:lang w:val="uk-UA"/>
        </w:rPr>
        <w:t>Подібна закономірність виявлена і при аналізі зміни показника болю у звичайному житті</w:t>
      </w:r>
      <w:r w:rsidR="00DE4C0C" w:rsidRPr="005F5367">
        <w:rPr>
          <w:color w:val="000000" w:themeColor="text1"/>
          <w:sz w:val="28"/>
          <w:szCs w:val="28"/>
          <w:lang w:val="uk-UA"/>
        </w:rPr>
        <w:t xml:space="preserve"> на рівні «активності та участі»</w:t>
      </w:r>
      <w:r w:rsidRPr="005F5367">
        <w:rPr>
          <w:color w:val="000000" w:themeColor="text1"/>
          <w:sz w:val="28"/>
          <w:szCs w:val="28"/>
          <w:lang w:val="uk-UA"/>
        </w:rPr>
        <w:t xml:space="preserve">, цей показник значно зменшився в обох групах. </w:t>
      </w:r>
    </w:p>
    <w:p w:rsidR="00C04C53" w:rsidRPr="005F5367" w:rsidRDefault="00C04C53" w:rsidP="00C04C53">
      <w:pPr>
        <w:spacing w:line="360" w:lineRule="auto"/>
        <w:ind w:firstLine="567"/>
        <w:jc w:val="both"/>
        <w:rPr>
          <w:color w:val="000000" w:themeColor="text1"/>
          <w:sz w:val="28"/>
          <w:szCs w:val="28"/>
          <w:lang w:val="uk-UA"/>
        </w:rPr>
      </w:pPr>
      <w:r w:rsidRPr="005F5367">
        <w:rPr>
          <w:color w:val="000000" w:themeColor="text1"/>
          <w:sz w:val="28"/>
          <w:szCs w:val="28"/>
          <w:lang w:val="uk-UA"/>
        </w:rPr>
        <w:t>Але, ці позитивні зрушення були значно більш вираженими у пацієнтів основної групи (0,1±0,09 бали), ніж у пацієнтів контрольної групи (0,6±0,19 бали). Достовірність відмінностей за показниками даного тесту виявлена (t=2,38).</w:t>
      </w:r>
    </w:p>
    <w:p w:rsidR="00C04C53" w:rsidRPr="005F5367" w:rsidRDefault="00C04C53" w:rsidP="00C04C53">
      <w:pPr>
        <w:spacing w:line="360" w:lineRule="auto"/>
        <w:ind w:firstLine="567"/>
        <w:jc w:val="both"/>
        <w:rPr>
          <w:color w:val="000000" w:themeColor="text1"/>
          <w:sz w:val="28"/>
          <w:szCs w:val="28"/>
          <w:lang w:val="uk-UA"/>
        </w:rPr>
      </w:pPr>
      <w:r w:rsidRPr="005F5367">
        <w:rPr>
          <w:color w:val="000000" w:themeColor="text1"/>
          <w:sz w:val="28"/>
          <w:szCs w:val="28"/>
          <w:lang w:val="uk-UA"/>
        </w:rPr>
        <w:t xml:space="preserve">При аналізі змін показників рухливості хребта після проведення реабілітаційних заходів виявилось, що в обох групах ці показники значно поліпшилися, та суттєво кращого результату вдалось добитися у основній групі при виявленій достовірності відмінностей. Краща  рухливість хребта у основній групі свідчить про більш глибші </w:t>
      </w:r>
      <w:r w:rsidR="009415AF">
        <w:rPr>
          <w:color w:val="000000" w:themeColor="text1"/>
          <w:sz w:val="28"/>
          <w:szCs w:val="28"/>
          <w:lang w:val="uk-UA"/>
        </w:rPr>
        <w:t>р</w:t>
      </w:r>
      <w:r w:rsidRPr="005F5367">
        <w:rPr>
          <w:color w:val="000000" w:themeColor="text1"/>
          <w:sz w:val="28"/>
          <w:szCs w:val="28"/>
          <w:lang w:val="uk-UA"/>
        </w:rPr>
        <w:t>емісі</w:t>
      </w:r>
      <w:r w:rsidR="009415AF">
        <w:rPr>
          <w:color w:val="000000" w:themeColor="text1"/>
          <w:sz w:val="28"/>
          <w:szCs w:val="28"/>
          <w:lang w:val="uk-UA"/>
        </w:rPr>
        <w:t>й</w:t>
      </w:r>
      <w:r w:rsidRPr="005F5367">
        <w:rPr>
          <w:color w:val="000000" w:themeColor="text1"/>
          <w:sz w:val="28"/>
          <w:szCs w:val="28"/>
          <w:lang w:val="uk-UA"/>
        </w:rPr>
        <w:t xml:space="preserve">ні зміни у біляхребцевих </w:t>
      </w:r>
      <w:r w:rsidRPr="005F5367">
        <w:rPr>
          <w:color w:val="000000" w:themeColor="text1"/>
          <w:sz w:val="28"/>
          <w:szCs w:val="28"/>
          <w:lang w:val="uk-UA"/>
        </w:rPr>
        <w:lastRenderedPageBreak/>
        <w:t xml:space="preserve">структурах і насамперед у м’язах та дисках за рахунок застосування </w:t>
      </w:r>
      <w:r w:rsidR="00E76CF6" w:rsidRPr="005F5367">
        <w:rPr>
          <w:color w:val="000000" w:themeColor="text1"/>
          <w:sz w:val="28"/>
          <w:szCs w:val="28"/>
          <w:lang w:val="uk-UA"/>
        </w:rPr>
        <w:t>м’якотканинноїостеопатично</w:t>
      </w:r>
      <w:r w:rsidR="00436E51">
        <w:rPr>
          <w:color w:val="000000" w:themeColor="text1"/>
          <w:sz w:val="28"/>
          <w:szCs w:val="28"/>
          <w:lang w:val="uk-UA"/>
        </w:rPr>
        <w:t>ї</w:t>
      </w:r>
      <w:r w:rsidR="00E76CF6" w:rsidRPr="005F5367">
        <w:rPr>
          <w:color w:val="000000" w:themeColor="text1"/>
          <w:sz w:val="28"/>
          <w:szCs w:val="28"/>
          <w:lang w:val="uk-UA"/>
        </w:rPr>
        <w:t>техники</w:t>
      </w:r>
      <w:r w:rsidRPr="005F5367">
        <w:rPr>
          <w:color w:val="000000" w:themeColor="text1"/>
          <w:sz w:val="28"/>
          <w:szCs w:val="28"/>
          <w:lang w:val="uk-UA"/>
        </w:rPr>
        <w:t>.</w:t>
      </w:r>
    </w:p>
    <w:p w:rsidR="00C04C53" w:rsidRPr="005F5367" w:rsidRDefault="00C04C53" w:rsidP="00C04C53">
      <w:pPr>
        <w:spacing w:line="360" w:lineRule="auto"/>
        <w:ind w:firstLine="709"/>
        <w:jc w:val="right"/>
        <w:rPr>
          <w:color w:val="000000" w:themeColor="text1"/>
          <w:sz w:val="28"/>
          <w:szCs w:val="28"/>
          <w:lang w:val="uk-UA"/>
        </w:rPr>
      </w:pPr>
      <w:r w:rsidRPr="005F5367">
        <w:rPr>
          <w:color w:val="000000" w:themeColor="text1"/>
          <w:sz w:val="28"/>
          <w:szCs w:val="28"/>
          <w:lang w:val="uk-UA"/>
        </w:rPr>
        <w:t>Таблиця 3.</w:t>
      </w:r>
      <w:r w:rsidR="00436E51">
        <w:rPr>
          <w:color w:val="000000" w:themeColor="text1"/>
          <w:sz w:val="28"/>
          <w:szCs w:val="28"/>
          <w:lang w:val="uk-UA"/>
        </w:rPr>
        <w:t>5</w:t>
      </w:r>
    </w:p>
    <w:p w:rsidR="00C04C53" w:rsidRPr="005F5367" w:rsidRDefault="00C04C53" w:rsidP="00C04C53">
      <w:pPr>
        <w:spacing w:line="360" w:lineRule="auto"/>
        <w:ind w:firstLine="709"/>
        <w:jc w:val="both"/>
        <w:rPr>
          <w:color w:val="000000" w:themeColor="text1"/>
          <w:sz w:val="28"/>
          <w:szCs w:val="28"/>
          <w:lang w:val="uk-UA"/>
        </w:rPr>
      </w:pPr>
      <w:r w:rsidRPr="005F5367">
        <w:rPr>
          <w:color w:val="000000" w:themeColor="text1"/>
          <w:sz w:val="28"/>
          <w:szCs w:val="28"/>
          <w:lang w:val="uk-UA"/>
        </w:rPr>
        <w:t xml:space="preserve">Показники функціонального стану хребта пацієнтів із остеохондрозом хребта основної та контрольної групи </w:t>
      </w:r>
      <w:r w:rsidR="00DE4C0C" w:rsidRPr="005F5367">
        <w:rPr>
          <w:color w:val="000000" w:themeColor="text1"/>
          <w:sz w:val="28"/>
          <w:szCs w:val="28"/>
          <w:lang w:val="uk-UA"/>
        </w:rPr>
        <w:t xml:space="preserve">на рівні «структури та функцій» </w:t>
      </w:r>
      <w:r w:rsidRPr="005F5367">
        <w:rPr>
          <w:color w:val="000000" w:themeColor="text1"/>
          <w:sz w:val="28"/>
          <w:szCs w:val="28"/>
          <w:lang w:val="uk-UA"/>
        </w:rPr>
        <w:t>після проведення реабілітаційних заходів (X±m, t)</w:t>
      </w:r>
    </w:p>
    <w:tbl>
      <w:tblPr>
        <w:tblStyle w:val="ae"/>
        <w:tblW w:w="0" w:type="auto"/>
        <w:tblInd w:w="-5" w:type="dxa"/>
        <w:tblLook w:val="04A0"/>
      </w:tblPr>
      <w:tblGrid>
        <w:gridCol w:w="2634"/>
        <w:gridCol w:w="2383"/>
        <w:gridCol w:w="2660"/>
        <w:gridCol w:w="1667"/>
      </w:tblGrid>
      <w:tr w:rsidR="00436E51" w:rsidRPr="005F5367" w:rsidTr="00436E51">
        <w:trPr>
          <w:trHeight w:val="396"/>
        </w:trPr>
        <w:tc>
          <w:tcPr>
            <w:tcW w:w="2634" w:type="dxa"/>
            <w:tcBorders>
              <w:top w:val="single" w:sz="4" w:space="0" w:color="auto"/>
              <w:left w:val="single" w:sz="4" w:space="0" w:color="auto"/>
              <w:bottom w:val="single" w:sz="4" w:space="0" w:color="auto"/>
              <w:right w:val="single" w:sz="4" w:space="0" w:color="auto"/>
            </w:tcBorders>
            <w:vAlign w:val="center"/>
            <w:hideMark/>
          </w:tcPr>
          <w:p w:rsidR="00C04C53" w:rsidRPr="005F5367" w:rsidRDefault="00C04C53" w:rsidP="00204047">
            <w:pPr>
              <w:spacing w:line="360" w:lineRule="auto"/>
              <w:ind w:left="108"/>
              <w:rPr>
                <w:color w:val="000000" w:themeColor="text1"/>
                <w:sz w:val="28"/>
                <w:szCs w:val="28"/>
                <w:lang w:val="uk-UA"/>
              </w:rPr>
            </w:pPr>
            <w:r w:rsidRPr="005F5367">
              <w:rPr>
                <w:color w:val="000000" w:themeColor="text1"/>
                <w:sz w:val="28"/>
                <w:szCs w:val="28"/>
                <w:lang w:val="uk-UA"/>
              </w:rPr>
              <w:t>Показники</w:t>
            </w:r>
          </w:p>
        </w:tc>
        <w:tc>
          <w:tcPr>
            <w:tcW w:w="2383" w:type="dxa"/>
            <w:tcBorders>
              <w:top w:val="single" w:sz="4" w:space="0" w:color="auto"/>
              <w:left w:val="single" w:sz="4" w:space="0" w:color="auto"/>
              <w:bottom w:val="single" w:sz="4" w:space="0" w:color="auto"/>
              <w:right w:val="single" w:sz="4" w:space="0" w:color="auto"/>
            </w:tcBorders>
            <w:vAlign w:val="center"/>
            <w:hideMark/>
          </w:tcPr>
          <w:p w:rsidR="00C04C53" w:rsidRPr="005F5367" w:rsidRDefault="00C04C53" w:rsidP="00204047">
            <w:pPr>
              <w:spacing w:line="360" w:lineRule="auto"/>
              <w:ind w:left="108"/>
              <w:jc w:val="center"/>
              <w:rPr>
                <w:color w:val="000000" w:themeColor="text1"/>
                <w:sz w:val="28"/>
                <w:szCs w:val="28"/>
              </w:rPr>
            </w:pPr>
            <w:r w:rsidRPr="005F5367">
              <w:rPr>
                <w:color w:val="000000" w:themeColor="text1"/>
                <w:sz w:val="28"/>
                <w:szCs w:val="28"/>
                <w:lang w:val="uk-UA"/>
              </w:rPr>
              <w:t>Основна</w:t>
            </w:r>
          </w:p>
          <w:p w:rsidR="00C04C53" w:rsidRPr="005F5367" w:rsidRDefault="00C04C53" w:rsidP="00204047">
            <w:pPr>
              <w:spacing w:line="360" w:lineRule="auto"/>
              <w:ind w:left="108"/>
              <w:jc w:val="center"/>
              <w:rPr>
                <w:color w:val="000000" w:themeColor="text1"/>
                <w:sz w:val="28"/>
                <w:szCs w:val="28"/>
                <w:lang w:val="uk-UA"/>
              </w:rPr>
            </w:pPr>
            <w:r w:rsidRPr="005F5367">
              <w:rPr>
                <w:color w:val="000000" w:themeColor="text1"/>
                <w:sz w:val="28"/>
                <w:szCs w:val="28"/>
                <w:lang w:val="uk-UA"/>
              </w:rPr>
              <w:t>група</w:t>
            </w:r>
          </w:p>
        </w:tc>
        <w:tc>
          <w:tcPr>
            <w:tcW w:w="2660" w:type="dxa"/>
            <w:tcBorders>
              <w:top w:val="single" w:sz="4" w:space="0" w:color="auto"/>
              <w:left w:val="single" w:sz="4" w:space="0" w:color="auto"/>
              <w:bottom w:val="single" w:sz="4" w:space="0" w:color="auto"/>
              <w:right w:val="single" w:sz="4" w:space="0" w:color="auto"/>
            </w:tcBorders>
            <w:vAlign w:val="center"/>
            <w:hideMark/>
          </w:tcPr>
          <w:p w:rsidR="00C04C53" w:rsidRPr="005F5367" w:rsidRDefault="00C04C53" w:rsidP="00204047">
            <w:pPr>
              <w:spacing w:line="360" w:lineRule="auto"/>
              <w:ind w:left="108"/>
              <w:jc w:val="center"/>
              <w:rPr>
                <w:color w:val="000000" w:themeColor="text1"/>
                <w:sz w:val="28"/>
                <w:szCs w:val="28"/>
                <w:highlight w:val="yellow"/>
                <w:lang w:val="uk-UA"/>
              </w:rPr>
            </w:pPr>
            <w:r w:rsidRPr="005F5367">
              <w:rPr>
                <w:color w:val="000000" w:themeColor="text1"/>
                <w:sz w:val="28"/>
                <w:szCs w:val="28"/>
                <w:lang w:val="uk-UA"/>
              </w:rPr>
              <w:t>Контрольна</w:t>
            </w:r>
          </w:p>
          <w:p w:rsidR="00C04C53" w:rsidRPr="005F5367" w:rsidRDefault="00C04C53" w:rsidP="00204047">
            <w:pPr>
              <w:spacing w:line="360" w:lineRule="auto"/>
              <w:ind w:left="108"/>
              <w:jc w:val="center"/>
              <w:rPr>
                <w:color w:val="000000" w:themeColor="text1"/>
                <w:sz w:val="28"/>
                <w:szCs w:val="28"/>
                <w:lang w:val="uk-UA"/>
              </w:rPr>
            </w:pPr>
            <w:r w:rsidRPr="005F5367">
              <w:rPr>
                <w:color w:val="000000" w:themeColor="text1"/>
                <w:sz w:val="28"/>
                <w:szCs w:val="28"/>
                <w:lang w:val="uk-UA"/>
              </w:rPr>
              <w:t>група</w:t>
            </w:r>
          </w:p>
        </w:tc>
        <w:tc>
          <w:tcPr>
            <w:tcW w:w="1667" w:type="dxa"/>
            <w:tcBorders>
              <w:top w:val="single" w:sz="4" w:space="0" w:color="auto"/>
              <w:left w:val="single" w:sz="4" w:space="0" w:color="auto"/>
              <w:bottom w:val="single" w:sz="4" w:space="0" w:color="auto"/>
              <w:right w:val="single" w:sz="4" w:space="0" w:color="auto"/>
            </w:tcBorders>
            <w:vAlign w:val="center"/>
            <w:hideMark/>
          </w:tcPr>
          <w:p w:rsidR="00C04C53" w:rsidRPr="005F5367" w:rsidRDefault="00C04C53" w:rsidP="00204047">
            <w:pPr>
              <w:spacing w:line="360" w:lineRule="auto"/>
              <w:ind w:left="108"/>
              <w:jc w:val="center"/>
              <w:rPr>
                <w:color w:val="000000" w:themeColor="text1"/>
                <w:sz w:val="28"/>
                <w:szCs w:val="28"/>
                <w:lang w:val="uk-UA"/>
              </w:rPr>
            </w:pPr>
            <w:r w:rsidRPr="005F5367">
              <w:rPr>
                <w:color w:val="000000" w:themeColor="text1"/>
                <w:sz w:val="28"/>
                <w:szCs w:val="28"/>
                <w:lang w:val="uk-UA"/>
              </w:rPr>
              <w:t>t</w:t>
            </w:r>
          </w:p>
        </w:tc>
      </w:tr>
      <w:tr w:rsidR="00436E51" w:rsidRPr="005F5367" w:rsidTr="00436E51">
        <w:tc>
          <w:tcPr>
            <w:tcW w:w="2634" w:type="dxa"/>
            <w:tcBorders>
              <w:top w:val="single" w:sz="4" w:space="0" w:color="auto"/>
              <w:left w:val="single" w:sz="4" w:space="0" w:color="auto"/>
              <w:bottom w:val="single" w:sz="4" w:space="0" w:color="auto"/>
              <w:right w:val="single" w:sz="4" w:space="0" w:color="auto"/>
            </w:tcBorders>
            <w:hideMark/>
          </w:tcPr>
          <w:p w:rsidR="00C04C53" w:rsidRPr="005F5367" w:rsidRDefault="00C04C53" w:rsidP="00204047">
            <w:pPr>
              <w:spacing w:line="360" w:lineRule="auto"/>
              <w:rPr>
                <w:color w:val="000000" w:themeColor="text1"/>
                <w:sz w:val="28"/>
                <w:szCs w:val="28"/>
                <w:lang w:val="uk-UA"/>
              </w:rPr>
            </w:pPr>
            <w:r w:rsidRPr="005F5367">
              <w:rPr>
                <w:color w:val="000000" w:themeColor="text1"/>
                <w:sz w:val="28"/>
                <w:szCs w:val="28"/>
                <w:lang w:val="uk-UA"/>
              </w:rPr>
              <w:t>Тонус м’язів при пальпації</w:t>
            </w:r>
          </w:p>
        </w:tc>
        <w:tc>
          <w:tcPr>
            <w:tcW w:w="2383" w:type="dxa"/>
            <w:tcBorders>
              <w:top w:val="single" w:sz="4" w:space="0" w:color="auto"/>
              <w:left w:val="single" w:sz="4" w:space="0" w:color="auto"/>
              <w:bottom w:val="single" w:sz="4" w:space="0" w:color="auto"/>
              <w:right w:val="single" w:sz="4" w:space="0" w:color="auto"/>
            </w:tcBorders>
            <w:vAlign w:val="center"/>
            <w:hideMark/>
          </w:tcPr>
          <w:p w:rsidR="00C04C53" w:rsidRPr="005F5367" w:rsidRDefault="00C04C53" w:rsidP="00204047">
            <w:pPr>
              <w:spacing w:line="360" w:lineRule="auto"/>
              <w:jc w:val="center"/>
              <w:rPr>
                <w:color w:val="000000" w:themeColor="text1"/>
                <w:sz w:val="28"/>
                <w:szCs w:val="28"/>
                <w:lang w:val="uk-UA"/>
              </w:rPr>
            </w:pPr>
            <w:r w:rsidRPr="005F5367">
              <w:rPr>
                <w:color w:val="000000" w:themeColor="text1"/>
                <w:sz w:val="28"/>
                <w:szCs w:val="28"/>
                <w:lang w:val="uk-UA"/>
              </w:rPr>
              <w:t>1,2±0,09</w:t>
            </w:r>
          </w:p>
        </w:tc>
        <w:tc>
          <w:tcPr>
            <w:tcW w:w="2660" w:type="dxa"/>
            <w:tcBorders>
              <w:top w:val="single" w:sz="4" w:space="0" w:color="auto"/>
              <w:left w:val="single" w:sz="4" w:space="0" w:color="auto"/>
              <w:bottom w:val="single" w:sz="4" w:space="0" w:color="auto"/>
              <w:right w:val="single" w:sz="4" w:space="0" w:color="auto"/>
            </w:tcBorders>
            <w:vAlign w:val="center"/>
            <w:hideMark/>
          </w:tcPr>
          <w:p w:rsidR="00C04C53" w:rsidRPr="005F5367" w:rsidRDefault="00C04C53" w:rsidP="00204047">
            <w:pPr>
              <w:spacing w:line="360" w:lineRule="auto"/>
              <w:jc w:val="center"/>
              <w:rPr>
                <w:color w:val="000000" w:themeColor="text1"/>
                <w:sz w:val="28"/>
                <w:szCs w:val="28"/>
                <w:lang w:val="uk-UA"/>
              </w:rPr>
            </w:pPr>
            <w:r w:rsidRPr="005F5367">
              <w:rPr>
                <w:color w:val="000000" w:themeColor="text1"/>
                <w:sz w:val="28"/>
                <w:szCs w:val="28"/>
                <w:lang w:val="uk-UA"/>
              </w:rPr>
              <w:t>1,5±0,09</w:t>
            </w:r>
          </w:p>
        </w:tc>
        <w:tc>
          <w:tcPr>
            <w:tcW w:w="1667" w:type="dxa"/>
            <w:tcBorders>
              <w:top w:val="single" w:sz="4" w:space="0" w:color="auto"/>
              <w:left w:val="single" w:sz="4" w:space="0" w:color="auto"/>
              <w:bottom w:val="single" w:sz="4" w:space="0" w:color="auto"/>
              <w:right w:val="single" w:sz="4" w:space="0" w:color="auto"/>
            </w:tcBorders>
            <w:vAlign w:val="center"/>
            <w:hideMark/>
          </w:tcPr>
          <w:p w:rsidR="00C04C53" w:rsidRPr="005F5367" w:rsidRDefault="00C04C53" w:rsidP="00204047">
            <w:pPr>
              <w:spacing w:line="360" w:lineRule="auto"/>
              <w:jc w:val="center"/>
              <w:rPr>
                <w:color w:val="000000" w:themeColor="text1"/>
                <w:sz w:val="28"/>
                <w:szCs w:val="28"/>
                <w:lang w:val="uk-UA"/>
              </w:rPr>
            </w:pPr>
            <w:r w:rsidRPr="005F5367">
              <w:rPr>
                <w:color w:val="000000" w:themeColor="text1"/>
                <w:sz w:val="28"/>
                <w:szCs w:val="28"/>
                <w:lang w:val="uk-UA"/>
              </w:rPr>
              <w:t>2,30</w:t>
            </w:r>
          </w:p>
        </w:tc>
      </w:tr>
      <w:tr w:rsidR="00436E51" w:rsidRPr="005F5367" w:rsidTr="00436E51">
        <w:tc>
          <w:tcPr>
            <w:tcW w:w="2634" w:type="dxa"/>
            <w:tcBorders>
              <w:top w:val="single" w:sz="4" w:space="0" w:color="auto"/>
              <w:left w:val="single" w:sz="4" w:space="0" w:color="auto"/>
              <w:bottom w:val="single" w:sz="4" w:space="0" w:color="auto"/>
              <w:right w:val="single" w:sz="4" w:space="0" w:color="auto"/>
            </w:tcBorders>
            <w:hideMark/>
          </w:tcPr>
          <w:p w:rsidR="00C04C53" w:rsidRPr="005F5367" w:rsidRDefault="00C04C53" w:rsidP="00204047">
            <w:pPr>
              <w:spacing w:line="360" w:lineRule="auto"/>
              <w:rPr>
                <w:color w:val="000000" w:themeColor="text1"/>
                <w:sz w:val="28"/>
                <w:szCs w:val="28"/>
                <w:lang w:val="uk-UA"/>
              </w:rPr>
            </w:pPr>
            <w:r w:rsidRPr="005F5367">
              <w:rPr>
                <w:color w:val="000000" w:themeColor="text1"/>
                <w:sz w:val="28"/>
                <w:szCs w:val="28"/>
                <w:lang w:val="uk-UA"/>
              </w:rPr>
              <w:t>Біль при пальпації</w:t>
            </w:r>
          </w:p>
        </w:tc>
        <w:tc>
          <w:tcPr>
            <w:tcW w:w="2383" w:type="dxa"/>
            <w:tcBorders>
              <w:top w:val="single" w:sz="4" w:space="0" w:color="auto"/>
              <w:left w:val="single" w:sz="4" w:space="0" w:color="auto"/>
              <w:bottom w:val="single" w:sz="4" w:space="0" w:color="auto"/>
              <w:right w:val="single" w:sz="4" w:space="0" w:color="auto"/>
            </w:tcBorders>
            <w:vAlign w:val="center"/>
            <w:hideMark/>
          </w:tcPr>
          <w:p w:rsidR="00C04C53" w:rsidRPr="005F5367" w:rsidRDefault="00C04C53" w:rsidP="00204047">
            <w:pPr>
              <w:spacing w:line="360" w:lineRule="auto"/>
              <w:jc w:val="center"/>
              <w:rPr>
                <w:color w:val="000000" w:themeColor="text1"/>
                <w:sz w:val="28"/>
                <w:szCs w:val="28"/>
                <w:lang w:val="uk-UA"/>
              </w:rPr>
            </w:pPr>
            <w:r w:rsidRPr="005F5367">
              <w:rPr>
                <w:color w:val="000000" w:themeColor="text1"/>
                <w:sz w:val="28"/>
                <w:szCs w:val="28"/>
                <w:lang w:val="uk-UA"/>
              </w:rPr>
              <w:t>0,1±0,09</w:t>
            </w:r>
          </w:p>
        </w:tc>
        <w:tc>
          <w:tcPr>
            <w:tcW w:w="2660" w:type="dxa"/>
            <w:tcBorders>
              <w:top w:val="single" w:sz="4" w:space="0" w:color="auto"/>
              <w:left w:val="single" w:sz="4" w:space="0" w:color="auto"/>
              <w:bottom w:val="single" w:sz="4" w:space="0" w:color="auto"/>
              <w:right w:val="single" w:sz="4" w:space="0" w:color="auto"/>
            </w:tcBorders>
            <w:vAlign w:val="center"/>
            <w:hideMark/>
          </w:tcPr>
          <w:p w:rsidR="00C04C53" w:rsidRPr="005F5367" w:rsidRDefault="00C04C53" w:rsidP="00204047">
            <w:pPr>
              <w:spacing w:line="360" w:lineRule="auto"/>
              <w:jc w:val="center"/>
              <w:rPr>
                <w:color w:val="000000" w:themeColor="text1"/>
                <w:sz w:val="28"/>
                <w:szCs w:val="28"/>
                <w:lang w:val="uk-UA"/>
              </w:rPr>
            </w:pPr>
            <w:r w:rsidRPr="005F5367">
              <w:rPr>
                <w:color w:val="000000" w:themeColor="text1"/>
                <w:sz w:val="28"/>
                <w:szCs w:val="28"/>
                <w:lang w:val="uk-UA"/>
              </w:rPr>
              <w:t>0,3±0,09</w:t>
            </w:r>
          </w:p>
        </w:tc>
        <w:tc>
          <w:tcPr>
            <w:tcW w:w="1667" w:type="dxa"/>
            <w:tcBorders>
              <w:top w:val="single" w:sz="4" w:space="0" w:color="auto"/>
              <w:left w:val="single" w:sz="4" w:space="0" w:color="auto"/>
              <w:bottom w:val="single" w:sz="4" w:space="0" w:color="auto"/>
              <w:right w:val="single" w:sz="4" w:space="0" w:color="auto"/>
            </w:tcBorders>
            <w:vAlign w:val="center"/>
            <w:hideMark/>
          </w:tcPr>
          <w:p w:rsidR="00C04C53" w:rsidRPr="005F5367" w:rsidRDefault="00C04C53" w:rsidP="00204047">
            <w:pPr>
              <w:spacing w:line="360" w:lineRule="auto"/>
              <w:jc w:val="center"/>
              <w:rPr>
                <w:color w:val="000000" w:themeColor="text1"/>
                <w:sz w:val="28"/>
                <w:szCs w:val="28"/>
                <w:lang w:val="uk-UA"/>
              </w:rPr>
            </w:pPr>
            <w:r w:rsidRPr="005F5367">
              <w:rPr>
                <w:color w:val="000000" w:themeColor="text1"/>
                <w:sz w:val="28"/>
                <w:szCs w:val="28"/>
                <w:lang w:val="uk-UA"/>
              </w:rPr>
              <w:t>1,54</w:t>
            </w:r>
          </w:p>
        </w:tc>
      </w:tr>
      <w:tr w:rsidR="00436E51" w:rsidRPr="005F5367" w:rsidTr="00436E51">
        <w:tc>
          <w:tcPr>
            <w:tcW w:w="2634" w:type="dxa"/>
            <w:tcBorders>
              <w:top w:val="single" w:sz="4" w:space="0" w:color="auto"/>
              <w:left w:val="single" w:sz="4" w:space="0" w:color="auto"/>
              <w:bottom w:val="single" w:sz="4" w:space="0" w:color="auto"/>
              <w:right w:val="single" w:sz="4" w:space="0" w:color="auto"/>
            </w:tcBorders>
            <w:hideMark/>
          </w:tcPr>
          <w:p w:rsidR="00C04C53" w:rsidRPr="005F5367" w:rsidRDefault="00C04C53" w:rsidP="00204047">
            <w:pPr>
              <w:spacing w:line="360" w:lineRule="auto"/>
              <w:rPr>
                <w:color w:val="000000" w:themeColor="text1"/>
                <w:sz w:val="28"/>
                <w:szCs w:val="28"/>
                <w:lang w:val="uk-UA"/>
              </w:rPr>
            </w:pPr>
            <w:r w:rsidRPr="005F5367">
              <w:rPr>
                <w:color w:val="000000" w:themeColor="text1"/>
                <w:sz w:val="28"/>
                <w:szCs w:val="28"/>
                <w:lang w:val="uk-UA"/>
              </w:rPr>
              <w:t>Іррадіація при пальпації</w:t>
            </w:r>
          </w:p>
        </w:tc>
        <w:tc>
          <w:tcPr>
            <w:tcW w:w="2383" w:type="dxa"/>
            <w:tcBorders>
              <w:top w:val="single" w:sz="4" w:space="0" w:color="auto"/>
              <w:left w:val="single" w:sz="4" w:space="0" w:color="auto"/>
              <w:bottom w:val="single" w:sz="4" w:space="0" w:color="auto"/>
              <w:right w:val="single" w:sz="4" w:space="0" w:color="auto"/>
            </w:tcBorders>
            <w:vAlign w:val="center"/>
            <w:hideMark/>
          </w:tcPr>
          <w:p w:rsidR="00C04C53" w:rsidRPr="005F5367" w:rsidRDefault="00C04C53" w:rsidP="00204047">
            <w:pPr>
              <w:spacing w:line="360" w:lineRule="auto"/>
              <w:jc w:val="center"/>
              <w:rPr>
                <w:color w:val="000000" w:themeColor="text1"/>
                <w:sz w:val="28"/>
                <w:szCs w:val="28"/>
                <w:lang w:val="uk-UA"/>
              </w:rPr>
            </w:pPr>
            <w:r w:rsidRPr="005F5367">
              <w:rPr>
                <w:color w:val="000000" w:themeColor="text1"/>
                <w:sz w:val="28"/>
                <w:szCs w:val="28"/>
                <w:lang w:val="uk-UA"/>
              </w:rPr>
              <w:t>1,1±0,09</w:t>
            </w:r>
          </w:p>
        </w:tc>
        <w:tc>
          <w:tcPr>
            <w:tcW w:w="2660" w:type="dxa"/>
            <w:tcBorders>
              <w:top w:val="single" w:sz="4" w:space="0" w:color="auto"/>
              <w:left w:val="single" w:sz="4" w:space="0" w:color="auto"/>
              <w:bottom w:val="single" w:sz="4" w:space="0" w:color="auto"/>
              <w:right w:val="single" w:sz="4" w:space="0" w:color="auto"/>
            </w:tcBorders>
            <w:vAlign w:val="center"/>
            <w:hideMark/>
          </w:tcPr>
          <w:p w:rsidR="00C04C53" w:rsidRPr="005F5367" w:rsidRDefault="00C04C53" w:rsidP="00204047">
            <w:pPr>
              <w:spacing w:line="360" w:lineRule="auto"/>
              <w:jc w:val="center"/>
              <w:rPr>
                <w:color w:val="000000" w:themeColor="text1"/>
                <w:sz w:val="28"/>
                <w:szCs w:val="28"/>
                <w:lang w:val="uk-UA"/>
              </w:rPr>
            </w:pPr>
            <w:r w:rsidRPr="005F5367">
              <w:rPr>
                <w:color w:val="000000" w:themeColor="text1"/>
                <w:sz w:val="28"/>
                <w:szCs w:val="28"/>
                <w:lang w:val="uk-UA"/>
              </w:rPr>
              <w:t>1,4±0,09</w:t>
            </w:r>
          </w:p>
        </w:tc>
        <w:tc>
          <w:tcPr>
            <w:tcW w:w="1667" w:type="dxa"/>
            <w:tcBorders>
              <w:top w:val="single" w:sz="4" w:space="0" w:color="auto"/>
              <w:left w:val="single" w:sz="4" w:space="0" w:color="auto"/>
              <w:bottom w:val="single" w:sz="4" w:space="0" w:color="auto"/>
              <w:right w:val="single" w:sz="4" w:space="0" w:color="auto"/>
            </w:tcBorders>
            <w:vAlign w:val="center"/>
            <w:hideMark/>
          </w:tcPr>
          <w:p w:rsidR="00C04C53" w:rsidRPr="005F5367" w:rsidRDefault="00C04C53" w:rsidP="00204047">
            <w:pPr>
              <w:spacing w:line="360" w:lineRule="auto"/>
              <w:jc w:val="center"/>
              <w:rPr>
                <w:color w:val="000000" w:themeColor="text1"/>
                <w:sz w:val="28"/>
                <w:szCs w:val="28"/>
                <w:lang w:val="uk-UA"/>
              </w:rPr>
            </w:pPr>
            <w:r w:rsidRPr="005F5367">
              <w:rPr>
                <w:color w:val="000000" w:themeColor="text1"/>
                <w:sz w:val="28"/>
                <w:szCs w:val="28"/>
                <w:lang w:val="uk-UA"/>
              </w:rPr>
              <w:t>2,30</w:t>
            </w:r>
          </w:p>
        </w:tc>
      </w:tr>
      <w:tr w:rsidR="00436E51" w:rsidRPr="005F5367" w:rsidTr="00436E51">
        <w:tc>
          <w:tcPr>
            <w:tcW w:w="2634" w:type="dxa"/>
            <w:tcBorders>
              <w:top w:val="single" w:sz="4" w:space="0" w:color="auto"/>
              <w:left w:val="single" w:sz="4" w:space="0" w:color="auto"/>
              <w:bottom w:val="single" w:sz="4" w:space="0" w:color="auto"/>
              <w:right w:val="single" w:sz="4" w:space="0" w:color="auto"/>
            </w:tcBorders>
            <w:hideMark/>
          </w:tcPr>
          <w:p w:rsidR="00C04C53" w:rsidRPr="005F5367" w:rsidRDefault="00C04C53" w:rsidP="00204047">
            <w:pPr>
              <w:spacing w:line="360" w:lineRule="auto"/>
              <w:rPr>
                <w:color w:val="000000" w:themeColor="text1"/>
                <w:sz w:val="28"/>
                <w:szCs w:val="28"/>
                <w:lang w:val="uk-UA"/>
              </w:rPr>
            </w:pPr>
            <w:r w:rsidRPr="005F5367">
              <w:rPr>
                <w:color w:val="000000" w:themeColor="text1"/>
                <w:sz w:val="28"/>
                <w:szCs w:val="28"/>
                <w:lang w:val="uk-UA"/>
              </w:rPr>
              <w:t>Біль у звичайному житті</w:t>
            </w:r>
          </w:p>
        </w:tc>
        <w:tc>
          <w:tcPr>
            <w:tcW w:w="2383" w:type="dxa"/>
            <w:tcBorders>
              <w:top w:val="single" w:sz="4" w:space="0" w:color="auto"/>
              <w:left w:val="single" w:sz="4" w:space="0" w:color="auto"/>
              <w:bottom w:val="single" w:sz="4" w:space="0" w:color="auto"/>
              <w:right w:val="single" w:sz="4" w:space="0" w:color="auto"/>
            </w:tcBorders>
            <w:vAlign w:val="center"/>
            <w:hideMark/>
          </w:tcPr>
          <w:p w:rsidR="00C04C53" w:rsidRPr="005F5367" w:rsidRDefault="00C04C53" w:rsidP="00204047">
            <w:pPr>
              <w:spacing w:line="360" w:lineRule="auto"/>
              <w:jc w:val="center"/>
              <w:rPr>
                <w:color w:val="000000" w:themeColor="text1"/>
                <w:sz w:val="28"/>
                <w:szCs w:val="28"/>
                <w:lang w:val="uk-UA"/>
              </w:rPr>
            </w:pPr>
            <w:r w:rsidRPr="005F5367">
              <w:rPr>
                <w:color w:val="000000" w:themeColor="text1"/>
                <w:sz w:val="28"/>
                <w:szCs w:val="28"/>
                <w:lang w:val="uk-UA"/>
              </w:rPr>
              <w:t>0,1±0,09</w:t>
            </w:r>
          </w:p>
        </w:tc>
        <w:tc>
          <w:tcPr>
            <w:tcW w:w="2660" w:type="dxa"/>
            <w:tcBorders>
              <w:top w:val="single" w:sz="4" w:space="0" w:color="auto"/>
              <w:left w:val="single" w:sz="4" w:space="0" w:color="auto"/>
              <w:bottom w:val="single" w:sz="4" w:space="0" w:color="auto"/>
              <w:right w:val="single" w:sz="4" w:space="0" w:color="auto"/>
            </w:tcBorders>
            <w:vAlign w:val="center"/>
            <w:hideMark/>
          </w:tcPr>
          <w:p w:rsidR="00C04C53" w:rsidRPr="005F5367" w:rsidRDefault="00C04C53" w:rsidP="00204047">
            <w:pPr>
              <w:spacing w:line="360" w:lineRule="auto"/>
              <w:jc w:val="center"/>
              <w:rPr>
                <w:color w:val="000000" w:themeColor="text1"/>
                <w:sz w:val="28"/>
                <w:szCs w:val="28"/>
                <w:lang w:val="uk-UA"/>
              </w:rPr>
            </w:pPr>
            <w:r w:rsidRPr="005F5367">
              <w:rPr>
                <w:color w:val="000000" w:themeColor="text1"/>
                <w:sz w:val="28"/>
                <w:szCs w:val="28"/>
                <w:lang w:val="uk-UA"/>
              </w:rPr>
              <w:t>0,6±0,19</w:t>
            </w:r>
          </w:p>
        </w:tc>
        <w:tc>
          <w:tcPr>
            <w:tcW w:w="1667" w:type="dxa"/>
            <w:tcBorders>
              <w:top w:val="single" w:sz="4" w:space="0" w:color="auto"/>
              <w:left w:val="single" w:sz="4" w:space="0" w:color="auto"/>
              <w:bottom w:val="single" w:sz="4" w:space="0" w:color="auto"/>
              <w:right w:val="single" w:sz="4" w:space="0" w:color="auto"/>
            </w:tcBorders>
            <w:vAlign w:val="center"/>
            <w:hideMark/>
          </w:tcPr>
          <w:p w:rsidR="00C04C53" w:rsidRPr="005F5367" w:rsidRDefault="00C04C53" w:rsidP="00204047">
            <w:pPr>
              <w:spacing w:line="360" w:lineRule="auto"/>
              <w:jc w:val="center"/>
              <w:rPr>
                <w:color w:val="000000" w:themeColor="text1"/>
                <w:sz w:val="28"/>
                <w:szCs w:val="28"/>
                <w:lang w:val="uk-UA"/>
              </w:rPr>
            </w:pPr>
            <w:r w:rsidRPr="005F5367">
              <w:rPr>
                <w:color w:val="000000" w:themeColor="text1"/>
                <w:sz w:val="28"/>
                <w:szCs w:val="28"/>
                <w:lang w:val="uk-UA"/>
              </w:rPr>
              <w:t>2,38</w:t>
            </w:r>
          </w:p>
        </w:tc>
      </w:tr>
      <w:tr w:rsidR="00436E51" w:rsidRPr="005F5367" w:rsidTr="00436E51">
        <w:tc>
          <w:tcPr>
            <w:tcW w:w="2634" w:type="dxa"/>
            <w:hideMark/>
          </w:tcPr>
          <w:p w:rsidR="00C04C53" w:rsidRPr="005F5367" w:rsidRDefault="00C04C53" w:rsidP="00204047">
            <w:pPr>
              <w:spacing w:line="360" w:lineRule="auto"/>
              <w:rPr>
                <w:color w:val="000000" w:themeColor="text1"/>
                <w:sz w:val="28"/>
                <w:szCs w:val="28"/>
                <w:lang w:val="uk-UA"/>
              </w:rPr>
            </w:pPr>
            <w:r w:rsidRPr="005F5367">
              <w:rPr>
                <w:color w:val="000000" w:themeColor="text1"/>
                <w:sz w:val="28"/>
                <w:szCs w:val="28"/>
                <w:lang w:val="uk-UA"/>
              </w:rPr>
              <w:t>Амплітуда руху шиї вперед-назад (градусів)</w:t>
            </w:r>
          </w:p>
        </w:tc>
        <w:tc>
          <w:tcPr>
            <w:tcW w:w="2383" w:type="dxa"/>
            <w:vAlign w:val="center"/>
            <w:hideMark/>
          </w:tcPr>
          <w:p w:rsidR="00C04C53" w:rsidRPr="005F5367" w:rsidRDefault="00C04C53" w:rsidP="00204047">
            <w:pPr>
              <w:spacing w:line="360" w:lineRule="auto"/>
              <w:jc w:val="center"/>
              <w:rPr>
                <w:color w:val="000000" w:themeColor="text1"/>
                <w:sz w:val="28"/>
                <w:szCs w:val="28"/>
                <w:lang w:val="uk-UA"/>
              </w:rPr>
            </w:pPr>
            <w:r w:rsidRPr="005F5367">
              <w:rPr>
                <w:color w:val="000000" w:themeColor="text1"/>
                <w:sz w:val="28"/>
                <w:szCs w:val="28"/>
                <w:lang w:val="uk-UA"/>
              </w:rPr>
              <w:t>86,33±0,93</w:t>
            </w:r>
          </w:p>
        </w:tc>
        <w:tc>
          <w:tcPr>
            <w:tcW w:w="2660" w:type="dxa"/>
            <w:vAlign w:val="center"/>
            <w:hideMark/>
          </w:tcPr>
          <w:p w:rsidR="00C04C53" w:rsidRPr="005F5367" w:rsidRDefault="00C04C53" w:rsidP="00204047">
            <w:pPr>
              <w:spacing w:line="360" w:lineRule="auto"/>
              <w:jc w:val="center"/>
              <w:rPr>
                <w:color w:val="000000" w:themeColor="text1"/>
                <w:sz w:val="28"/>
                <w:szCs w:val="28"/>
                <w:lang w:val="uk-UA"/>
              </w:rPr>
            </w:pPr>
            <w:r w:rsidRPr="005F5367">
              <w:rPr>
                <w:color w:val="000000" w:themeColor="text1"/>
                <w:sz w:val="28"/>
                <w:szCs w:val="28"/>
                <w:lang w:val="uk-UA"/>
              </w:rPr>
              <w:t>82,33±1,67</w:t>
            </w:r>
          </w:p>
        </w:tc>
        <w:tc>
          <w:tcPr>
            <w:tcW w:w="1667" w:type="dxa"/>
            <w:vAlign w:val="center"/>
            <w:hideMark/>
          </w:tcPr>
          <w:p w:rsidR="00C04C53" w:rsidRPr="005F5367" w:rsidRDefault="00C04C53" w:rsidP="00204047">
            <w:pPr>
              <w:spacing w:line="360" w:lineRule="auto"/>
              <w:jc w:val="center"/>
              <w:rPr>
                <w:color w:val="000000" w:themeColor="text1"/>
                <w:sz w:val="28"/>
                <w:szCs w:val="28"/>
                <w:lang w:val="uk-UA"/>
              </w:rPr>
            </w:pPr>
            <w:r w:rsidRPr="005F5367">
              <w:rPr>
                <w:color w:val="000000" w:themeColor="text1"/>
                <w:sz w:val="28"/>
                <w:szCs w:val="28"/>
                <w:lang w:val="uk-UA"/>
              </w:rPr>
              <w:t>2,09</w:t>
            </w:r>
          </w:p>
        </w:tc>
      </w:tr>
      <w:tr w:rsidR="00436E51" w:rsidRPr="005F5367" w:rsidTr="00436E51">
        <w:tc>
          <w:tcPr>
            <w:tcW w:w="2634" w:type="dxa"/>
            <w:hideMark/>
          </w:tcPr>
          <w:p w:rsidR="00C04C53" w:rsidRPr="005F5367" w:rsidRDefault="00C04C53" w:rsidP="00204047">
            <w:pPr>
              <w:spacing w:line="360" w:lineRule="auto"/>
              <w:rPr>
                <w:color w:val="000000" w:themeColor="text1"/>
                <w:sz w:val="28"/>
                <w:szCs w:val="28"/>
                <w:lang w:val="uk-UA"/>
              </w:rPr>
            </w:pPr>
            <w:r w:rsidRPr="005F5367">
              <w:rPr>
                <w:color w:val="000000" w:themeColor="text1"/>
                <w:sz w:val="28"/>
                <w:szCs w:val="28"/>
                <w:lang w:val="uk-UA"/>
              </w:rPr>
              <w:t>Амплітуда руху шиї управо-вліво (градусів)</w:t>
            </w:r>
          </w:p>
        </w:tc>
        <w:tc>
          <w:tcPr>
            <w:tcW w:w="2383" w:type="dxa"/>
            <w:vAlign w:val="center"/>
            <w:hideMark/>
          </w:tcPr>
          <w:p w:rsidR="00C04C53" w:rsidRPr="005F5367" w:rsidRDefault="00C04C53" w:rsidP="00204047">
            <w:pPr>
              <w:spacing w:line="360" w:lineRule="auto"/>
              <w:jc w:val="center"/>
              <w:rPr>
                <w:color w:val="000000" w:themeColor="text1"/>
                <w:sz w:val="28"/>
                <w:szCs w:val="28"/>
                <w:lang w:val="uk-UA"/>
              </w:rPr>
            </w:pPr>
            <w:r w:rsidRPr="005F5367">
              <w:rPr>
                <w:color w:val="000000" w:themeColor="text1"/>
                <w:sz w:val="28"/>
                <w:szCs w:val="28"/>
                <w:lang w:val="uk-UA"/>
              </w:rPr>
              <w:t>86,42±1,02</w:t>
            </w:r>
          </w:p>
        </w:tc>
        <w:tc>
          <w:tcPr>
            <w:tcW w:w="2660" w:type="dxa"/>
            <w:vAlign w:val="center"/>
            <w:hideMark/>
          </w:tcPr>
          <w:p w:rsidR="00C04C53" w:rsidRPr="005F5367" w:rsidRDefault="00C04C53" w:rsidP="00204047">
            <w:pPr>
              <w:spacing w:line="360" w:lineRule="auto"/>
              <w:jc w:val="center"/>
              <w:rPr>
                <w:color w:val="000000" w:themeColor="text1"/>
                <w:sz w:val="28"/>
                <w:szCs w:val="28"/>
                <w:lang w:val="uk-UA"/>
              </w:rPr>
            </w:pPr>
            <w:r w:rsidRPr="005F5367">
              <w:rPr>
                <w:color w:val="000000" w:themeColor="text1"/>
                <w:sz w:val="28"/>
                <w:szCs w:val="28"/>
                <w:lang w:val="uk-UA"/>
              </w:rPr>
              <w:t>81,83±1,76</w:t>
            </w:r>
          </w:p>
        </w:tc>
        <w:tc>
          <w:tcPr>
            <w:tcW w:w="1667" w:type="dxa"/>
            <w:vAlign w:val="center"/>
            <w:hideMark/>
          </w:tcPr>
          <w:p w:rsidR="00C04C53" w:rsidRPr="005F5367" w:rsidRDefault="00C04C53" w:rsidP="00204047">
            <w:pPr>
              <w:spacing w:line="360" w:lineRule="auto"/>
              <w:jc w:val="center"/>
              <w:rPr>
                <w:color w:val="000000" w:themeColor="text1"/>
                <w:sz w:val="28"/>
                <w:szCs w:val="28"/>
                <w:lang w:val="uk-UA"/>
              </w:rPr>
            </w:pPr>
            <w:r w:rsidRPr="005F5367">
              <w:rPr>
                <w:color w:val="000000" w:themeColor="text1"/>
                <w:sz w:val="28"/>
                <w:szCs w:val="28"/>
                <w:lang w:val="uk-UA"/>
              </w:rPr>
              <w:t>2,26</w:t>
            </w:r>
          </w:p>
        </w:tc>
      </w:tr>
      <w:tr w:rsidR="00436E51" w:rsidRPr="005F5367" w:rsidTr="00436E51">
        <w:tc>
          <w:tcPr>
            <w:tcW w:w="2634" w:type="dxa"/>
            <w:hideMark/>
          </w:tcPr>
          <w:p w:rsidR="00C04C53" w:rsidRPr="005F5367" w:rsidRDefault="00C04C53" w:rsidP="00204047">
            <w:pPr>
              <w:spacing w:line="360" w:lineRule="auto"/>
              <w:rPr>
                <w:color w:val="000000" w:themeColor="text1"/>
                <w:sz w:val="28"/>
                <w:szCs w:val="28"/>
                <w:lang w:val="uk-UA"/>
              </w:rPr>
            </w:pPr>
            <w:r w:rsidRPr="005F5367">
              <w:rPr>
                <w:color w:val="000000" w:themeColor="text1"/>
                <w:sz w:val="28"/>
                <w:szCs w:val="28"/>
                <w:lang w:val="uk-UA"/>
              </w:rPr>
              <w:t>Амплітуда ротації шиї (градусів)</w:t>
            </w:r>
          </w:p>
        </w:tc>
        <w:tc>
          <w:tcPr>
            <w:tcW w:w="2383" w:type="dxa"/>
            <w:vAlign w:val="center"/>
            <w:hideMark/>
          </w:tcPr>
          <w:p w:rsidR="00C04C53" w:rsidRPr="005F5367" w:rsidRDefault="00C04C53" w:rsidP="00204047">
            <w:pPr>
              <w:spacing w:line="360" w:lineRule="auto"/>
              <w:jc w:val="center"/>
              <w:rPr>
                <w:color w:val="000000" w:themeColor="text1"/>
                <w:sz w:val="28"/>
                <w:szCs w:val="28"/>
                <w:lang w:val="uk-UA"/>
              </w:rPr>
            </w:pPr>
            <w:r w:rsidRPr="005F5367">
              <w:rPr>
                <w:color w:val="000000" w:themeColor="text1"/>
                <w:sz w:val="28"/>
                <w:szCs w:val="28"/>
                <w:lang w:val="uk-UA"/>
              </w:rPr>
              <w:t>154,67±1,30</w:t>
            </w:r>
          </w:p>
        </w:tc>
        <w:tc>
          <w:tcPr>
            <w:tcW w:w="2660" w:type="dxa"/>
            <w:vAlign w:val="center"/>
            <w:hideMark/>
          </w:tcPr>
          <w:p w:rsidR="00C04C53" w:rsidRPr="005F5367" w:rsidRDefault="00C04C53" w:rsidP="00204047">
            <w:pPr>
              <w:spacing w:line="360" w:lineRule="auto"/>
              <w:jc w:val="center"/>
              <w:rPr>
                <w:color w:val="000000" w:themeColor="text1"/>
                <w:sz w:val="28"/>
                <w:szCs w:val="28"/>
                <w:lang w:val="uk-UA"/>
              </w:rPr>
            </w:pPr>
            <w:r w:rsidRPr="005F5367">
              <w:rPr>
                <w:color w:val="000000" w:themeColor="text1"/>
                <w:sz w:val="28"/>
                <w:szCs w:val="28"/>
                <w:lang w:val="uk-UA"/>
              </w:rPr>
              <w:t>147,50±2,69</w:t>
            </w:r>
          </w:p>
        </w:tc>
        <w:tc>
          <w:tcPr>
            <w:tcW w:w="1667" w:type="dxa"/>
            <w:vAlign w:val="center"/>
            <w:hideMark/>
          </w:tcPr>
          <w:p w:rsidR="00C04C53" w:rsidRPr="005F5367" w:rsidRDefault="00C04C53" w:rsidP="00204047">
            <w:pPr>
              <w:spacing w:line="360" w:lineRule="auto"/>
              <w:jc w:val="center"/>
              <w:rPr>
                <w:color w:val="000000" w:themeColor="text1"/>
                <w:sz w:val="28"/>
                <w:szCs w:val="28"/>
                <w:lang w:val="uk-UA"/>
              </w:rPr>
            </w:pPr>
            <w:r w:rsidRPr="005F5367">
              <w:rPr>
                <w:color w:val="000000" w:themeColor="text1"/>
                <w:sz w:val="28"/>
                <w:szCs w:val="28"/>
                <w:lang w:val="uk-UA"/>
              </w:rPr>
              <w:t>2,40</w:t>
            </w:r>
          </w:p>
        </w:tc>
      </w:tr>
      <w:tr w:rsidR="00436E51" w:rsidRPr="005F5367" w:rsidTr="00436E51">
        <w:tc>
          <w:tcPr>
            <w:tcW w:w="2634" w:type="dxa"/>
            <w:hideMark/>
          </w:tcPr>
          <w:p w:rsidR="00C04C53" w:rsidRPr="005F5367" w:rsidRDefault="00C04C53" w:rsidP="00204047">
            <w:pPr>
              <w:spacing w:line="360" w:lineRule="auto"/>
              <w:rPr>
                <w:color w:val="000000" w:themeColor="text1"/>
                <w:sz w:val="28"/>
                <w:szCs w:val="28"/>
                <w:lang w:val="uk-UA"/>
              </w:rPr>
            </w:pPr>
            <w:r w:rsidRPr="005F5367">
              <w:rPr>
                <w:color w:val="000000" w:themeColor="text1"/>
                <w:sz w:val="28"/>
                <w:szCs w:val="28"/>
                <w:lang w:val="uk-UA"/>
              </w:rPr>
              <w:t>Нахил вперед, відстань до пола (см)</w:t>
            </w:r>
          </w:p>
        </w:tc>
        <w:tc>
          <w:tcPr>
            <w:tcW w:w="2383" w:type="dxa"/>
            <w:vAlign w:val="center"/>
            <w:hideMark/>
          </w:tcPr>
          <w:p w:rsidR="00C04C53" w:rsidRPr="005F5367" w:rsidRDefault="00C04C53" w:rsidP="00204047">
            <w:pPr>
              <w:spacing w:line="360" w:lineRule="auto"/>
              <w:jc w:val="center"/>
              <w:rPr>
                <w:color w:val="000000" w:themeColor="text1"/>
                <w:sz w:val="28"/>
                <w:szCs w:val="28"/>
                <w:lang w:val="uk-UA"/>
              </w:rPr>
            </w:pPr>
            <w:r w:rsidRPr="005F5367">
              <w:rPr>
                <w:color w:val="000000" w:themeColor="text1"/>
                <w:sz w:val="28"/>
                <w:szCs w:val="28"/>
                <w:lang w:val="uk-UA"/>
              </w:rPr>
              <w:t>2,16±0,37</w:t>
            </w:r>
          </w:p>
        </w:tc>
        <w:tc>
          <w:tcPr>
            <w:tcW w:w="2660" w:type="dxa"/>
            <w:vAlign w:val="center"/>
            <w:hideMark/>
          </w:tcPr>
          <w:p w:rsidR="00C04C53" w:rsidRPr="005F5367" w:rsidRDefault="00C04C53" w:rsidP="00204047">
            <w:pPr>
              <w:spacing w:line="360" w:lineRule="auto"/>
              <w:jc w:val="center"/>
              <w:rPr>
                <w:color w:val="000000" w:themeColor="text1"/>
                <w:sz w:val="28"/>
                <w:szCs w:val="28"/>
                <w:lang w:val="uk-UA"/>
              </w:rPr>
            </w:pPr>
            <w:r w:rsidRPr="005F5367">
              <w:rPr>
                <w:color w:val="000000" w:themeColor="text1"/>
                <w:sz w:val="28"/>
                <w:szCs w:val="28"/>
                <w:lang w:val="uk-UA"/>
              </w:rPr>
              <w:t>5,91±1,39</w:t>
            </w:r>
          </w:p>
        </w:tc>
        <w:tc>
          <w:tcPr>
            <w:tcW w:w="1667" w:type="dxa"/>
            <w:vAlign w:val="center"/>
            <w:hideMark/>
          </w:tcPr>
          <w:p w:rsidR="00C04C53" w:rsidRPr="005F5367" w:rsidRDefault="00C04C53" w:rsidP="00204047">
            <w:pPr>
              <w:spacing w:line="360" w:lineRule="auto"/>
              <w:jc w:val="center"/>
              <w:rPr>
                <w:color w:val="000000" w:themeColor="text1"/>
                <w:sz w:val="28"/>
                <w:szCs w:val="28"/>
                <w:lang w:val="uk-UA"/>
              </w:rPr>
            </w:pPr>
            <w:r w:rsidRPr="005F5367">
              <w:rPr>
                <w:color w:val="000000" w:themeColor="text1"/>
                <w:sz w:val="28"/>
                <w:szCs w:val="28"/>
                <w:lang w:val="uk-UA"/>
              </w:rPr>
              <w:t>2,60</w:t>
            </w:r>
          </w:p>
        </w:tc>
      </w:tr>
      <w:tr w:rsidR="00436E51" w:rsidRPr="005F5367" w:rsidTr="00436E51">
        <w:tc>
          <w:tcPr>
            <w:tcW w:w="2634" w:type="dxa"/>
            <w:hideMark/>
          </w:tcPr>
          <w:p w:rsidR="00C04C53" w:rsidRPr="005F5367" w:rsidRDefault="00C04C53" w:rsidP="00204047">
            <w:pPr>
              <w:spacing w:line="360" w:lineRule="auto"/>
              <w:rPr>
                <w:color w:val="000000" w:themeColor="text1"/>
                <w:sz w:val="28"/>
                <w:szCs w:val="28"/>
                <w:lang w:val="uk-UA"/>
              </w:rPr>
            </w:pPr>
            <w:r w:rsidRPr="005F5367">
              <w:rPr>
                <w:color w:val="000000" w:themeColor="text1"/>
                <w:sz w:val="28"/>
                <w:szCs w:val="28"/>
                <w:lang w:val="uk-UA"/>
              </w:rPr>
              <w:t>Амплітуда нахилу вбік (см)</w:t>
            </w:r>
          </w:p>
        </w:tc>
        <w:tc>
          <w:tcPr>
            <w:tcW w:w="2383" w:type="dxa"/>
            <w:vAlign w:val="center"/>
            <w:hideMark/>
          </w:tcPr>
          <w:p w:rsidR="00C04C53" w:rsidRPr="005F5367" w:rsidRDefault="00C04C53" w:rsidP="00204047">
            <w:pPr>
              <w:spacing w:line="360" w:lineRule="auto"/>
              <w:jc w:val="center"/>
              <w:rPr>
                <w:color w:val="000000" w:themeColor="text1"/>
                <w:sz w:val="28"/>
                <w:szCs w:val="28"/>
                <w:lang w:val="uk-UA"/>
              </w:rPr>
            </w:pPr>
            <w:r w:rsidRPr="005F5367">
              <w:rPr>
                <w:color w:val="000000" w:themeColor="text1"/>
                <w:sz w:val="28"/>
                <w:szCs w:val="28"/>
                <w:lang w:val="uk-UA"/>
              </w:rPr>
              <w:t>44,18±2,42</w:t>
            </w:r>
          </w:p>
        </w:tc>
        <w:tc>
          <w:tcPr>
            <w:tcW w:w="2660" w:type="dxa"/>
            <w:vAlign w:val="center"/>
            <w:hideMark/>
          </w:tcPr>
          <w:p w:rsidR="00C04C53" w:rsidRPr="005F5367" w:rsidRDefault="00C04C53" w:rsidP="00204047">
            <w:pPr>
              <w:spacing w:line="360" w:lineRule="auto"/>
              <w:jc w:val="center"/>
              <w:rPr>
                <w:color w:val="000000" w:themeColor="text1"/>
                <w:sz w:val="28"/>
                <w:szCs w:val="28"/>
                <w:lang w:val="uk-UA"/>
              </w:rPr>
            </w:pPr>
            <w:r w:rsidRPr="005F5367">
              <w:rPr>
                <w:color w:val="000000" w:themeColor="text1"/>
                <w:sz w:val="28"/>
                <w:szCs w:val="28"/>
                <w:lang w:val="uk-UA"/>
              </w:rPr>
              <w:t>34,17±3,88</w:t>
            </w:r>
          </w:p>
        </w:tc>
        <w:tc>
          <w:tcPr>
            <w:tcW w:w="1667" w:type="dxa"/>
            <w:vAlign w:val="center"/>
            <w:hideMark/>
          </w:tcPr>
          <w:p w:rsidR="00C04C53" w:rsidRPr="005F5367" w:rsidRDefault="00C04C53" w:rsidP="00204047">
            <w:pPr>
              <w:spacing w:line="360" w:lineRule="auto"/>
              <w:jc w:val="center"/>
              <w:rPr>
                <w:color w:val="000000" w:themeColor="text1"/>
                <w:sz w:val="28"/>
                <w:szCs w:val="28"/>
                <w:lang w:val="uk-UA"/>
              </w:rPr>
            </w:pPr>
            <w:r w:rsidRPr="005F5367">
              <w:rPr>
                <w:color w:val="000000" w:themeColor="text1"/>
                <w:sz w:val="28"/>
                <w:szCs w:val="28"/>
                <w:lang w:val="uk-UA"/>
              </w:rPr>
              <w:t>2,19</w:t>
            </w:r>
          </w:p>
        </w:tc>
      </w:tr>
    </w:tbl>
    <w:p w:rsidR="00C04C53" w:rsidRPr="005F5367" w:rsidRDefault="00C04C53" w:rsidP="00C04C53">
      <w:pPr>
        <w:spacing w:line="360" w:lineRule="auto"/>
        <w:ind w:firstLine="709"/>
        <w:jc w:val="both"/>
        <w:rPr>
          <w:color w:val="000000" w:themeColor="text1"/>
          <w:sz w:val="28"/>
          <w:szCs w:val="28"/>
          <w:lang w:val="uk-UA"/>
        </w:rPr>
      </w:pPr>
    </w:p>
    <w:p w:rsidR="00C04C53" w:rsidRPr="005F5367" w:rsidRDefault="00C04C53" w:rsidP="00C04C53">
      <w:pPr>
        <w:spacing w:line="360" w:lineRule="auto"/>
        <w:ind w:firstLine="567"/>
        <w:jc w:val="both"/>
        <w:rPr>
          <w:color w:val="000000" w:themeColor="text1"/>
          <w:sz w:val="28"/>
          <w:szCs w:val="28"/>
          <w:lang w:val="uk-UA"/>
        </w:rPr>
      </w:pPr>
      <w:r w:rsidRPr="005F5367">
        <w:rPr>
          <w:color w:val="000000" w:themeColor="text1"/>
          <w:sz w:val="28"/>
          <w:szCs w:val="28"/>
          <w:lang w:val="uk-UA"/>
        </w:rPr>
        <w:lastRenderedPageBreak/>
        <w:t xml:space="preserve">При дослідженні показників основної та контрольної груп пацієнтів із остеохондрозом хребта до та після проведення реабілітаційних заходів можна побачити, що в обох групах ці показники набули значного покращення. </w:t>
      </w:r>
    </w:p>
    <w:p w:rsidR="00C04C53" w:rsidRPr="005F5367" w:rsidRDefault="00C04C53" w:rsidP="00C04C53">
      <w:pPr>
        <w:spacing w:line="360" w:lineRule="auto"/>
        <w:jc w:val="both"/>
        <w:rPr>
          <w:color w:val="000000" w:themeColor="text1"/>
          <w:sz w:val="28"/>
          <w:szCs w:val="28"/>
          <w:lang w:val="uk-UA"/>
        </w:rPr>
      </w:pPr>
      <w:r w:rsidRPr="005F5367">
        <w:rPr>
          <w:noProof/>
          <w:color w:val="000000" w:themeColor="text1"/>
          <w:sz w:val="28"/>
          <w:szCs w:val="28"/>
        </w:rPr>
        <w:drawing>
          <wp:inline distT="0" distB="0" distL="0" distR="0">
            <wp:extent cx="5896536" cy="2749513"/>
            <wp:effectExtent l="0" t="0" r="0" b="0"/>
            <wp:docPr id="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04C53" w:rsidRPr="005F5367" w:rsidRDefault="00C04C53" w:rsidP="00C04C53">
      <w:pPr>
        <w:spacing w:line="360" w:lineRule="auto"/>
        <w:ind w:firstLine="567"/>
        <w:jc w:val="both"/>
        <w:rPr>
          <w:color w:val="000000" w:themeColor="text1"/>
          <w:sz w:val="10"/>
          <w:szCs w:val="10"/>
          <w:lang w:val="uk-UA"/>
        </w:rPr>
      </w:pPr>
    </w:p>
    <w:p w:rsidR="00C04C53" w:rsidRPr="005F5367" w:rsidRDefault="00C04C53" w:rsidP="00C04C53">
      <w:pPr>
        <w:spacing w:line="360" w:lineRule="auto"/>
        <w:jc w:val="both"/>
        <w:rPr>
          <w:color w:val="000000" w:themeColor="text1"/>
          <w:sz w:val="28"/>
          <w:szCs w:val="28"/>
          <w:lang w:val="uk-UA"/>
        </w:rPr>
      </w:pPr>
      <w:r w:rsidRPr="005F5367">
        <w:rPr>
          <w:color w:val="000000" w:themeColor="text1"/>
          <w:sz w:val="28"/>
          <w:szCs w:val="28"/>
          <w:lang w:val="uk-UA"/>
        </w:rPr>
        <w:t xml:space="preserve">Рис. 3.1 Показники функціонального стану опорно-рухового апарату пацієнтів із остеохондрозом хребта </w:t>
      </w:r>
      <w:r w:rsidR="002421CE" w:rsidRPr="005F5367">
        <w:rPr>
          <w:color w:val="000000" w:themeColor="text1"/>
          <w:sz w:val="28"/>
          <w:szCs w:val="28"/>
          <w:lang w:val="uk-UA"/>
        </w:rPr>
        <w:t xml:space="preserve">на рівні «активності та участі» </w:t>
      </w:r>
      <w:r w:rsidRPr="005F5367">
        <w:rPr>
          <w:color w:val="000000" w:themeColor="text1"/>
          <w:sz w:val="28"/>
          <w:szCs w:val="28"/>
          <w:lang w:val="uk-UA"/>
        </w:rPr>
        <w:t>до проведення реабілітаційних заходів, у балах</w:t>
      </w:r>
    </w:p>
    <w:p w:rsidR="00C04C53" w:rsidRPr="005F5367" w:rsidRDefault="00C04C53" w:rsidP="00C04C53">
      <w:pPr>
        <w:spacing w:line="360" w:lineRule="auto"/>
        <w:jc w:val="both"/>
        <w:rPr>
          <w:color w:val="000000" w:themeColor="text1"/>
          <w:sz w:val="28"/>
          <w:szCs w:val="28"/>
          <w:lang w:val="uk-UA"/>
        </w:rPr>
      </w:pPr>
      <w:r w:rsidRPr="005F5367">
        <w:rPr>
          <w:color w:val="000000" w:themeColor="text1"/>
          <w:sz w:val="28"/>
          <w:szCs w:val="28"/>
          <w:lang w:val="uk-UA"/>
        </w:rPr>
        <w:t xml:space="preserve">Примітка: тут і далі  </w:t>
      </w:r>
      <w:r w:rsidR="00DC56E6" w:rsidRPr="00535050">
        <w:rPr>
          <w:noProof/>
          <w:color w:val="000000" w:themeColor="text1"/>
        </w:rPr>
        <w:object w:dxaOrig="3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9pt;height:15.9pt;mso-width-percent:0;mso-height-percent:0;mso-width-percent:0;mso-height-percent:0" o:ole="">
            <v:imagedata r:id="rId8" o:title=""/>
          </v:shape>
          <o:OLEObject Type="Embed" ProgID="Unknown" ShapeID="_x0000_i1025" DrawAspect="Content" ObjectID="_1703416371" r:id="rId9"/>
        </w:object>
      </w:r>
      <w:r w:rsidRPr="005F5367">
        <w:rPr>
          <w:color w:val="000000" w:themeColor="text1"/>
          <w:sz w:val="28"/>
          <w:szCs w:val="28"/>
          <w:lang w:val="uk-UA"/>
        </w:rPr>
        <w:t xml:space="preserve">  – основна група;</w:t>
      </w:r>
      <w:r w:rsidR="00DC56E6" w:rsidRPr="00535050">
        <w:rPr>
          <w:noProof/>
          <w:color w:val="000000" w:themeColor="text1"/>
        </w:rPr>
        <w:object w:dxaOrig="320" w:dyaOrig="320">
          <v:shape id="_x0000_i1026" type="#_x0000_t75" alt="" style="width:15.9pt;height:15.9pt;mso-width-percent:0;mso-height-percent:0;mso-width-percent:0;mso-height-percent:0" o:ole="">
            <v:imagedata r:id="rId10" o:title=""/>
          </v:shape>
          <o:OLEObject Type="Embed" ProgID="Unknown" ShapeID="_x0000_i1026" DrawAspect="Content" ObjectID="_1703416372" r:id="rId11"/>
        </w:object>
      </w:r>
      <w:r w:rsidRPr="005F5367">
        <w:rPr>
          <w:color w:val="000000" w:themeColor="text1"/>
          <w:sz w:val="28"/>
          <w:szCs w:val="28"/>
          <w:lang w:val="uk-UA"/>
        </w:rPr>
        <w:t xml:space="preserve">   – контрольна група.</w:t>
      </w:r>
    </w:p>
    <w:p w:rsidR="00C04C53" w:rsidRPr="005F5367" w:rsidRDefault="00C04C53" w:rsidP="00C04C53">
      <w:pPr>
        <w:spacing w:line="360" w:lineRule="auto"/>
        <w:jc w:val="both"/>
        <w:rPr>
          <w:color w:val="000000" w:themeColor="text1"/>
          <w:sz w:val="10"/>
          <w:szCs w:val="10"/>
          <w:lang w:val="uk-UA"/>
        </w:rPr>
      </w:pPr>
    </w:p>
    <w:p w:rsidR="00C04C53" w:rsidRPr="005F5367" w:rsidRDefault="00C04C53" w:rsidP="00C04C53">
      <w:pPr>
        <w:spacing w:line="360" w:lineRule="auto"/>
        <w:jc w:val="both"/>
        <w:rPr>
          <w:color w:val="000000" w:themeColor="text1"/>
          <w:sz w:val="28"/>
          <w:szCs w:val="28"/>
          <w:lang w:val="uk-UA"/>
        </w:rPr>
      </w:pPr>
      <w:r w:rsidRPr="005F5367">
        <w:rPr>
          <w:noProof/>
          <w:color w:val="000000" w:themeColor="text1"/>
          <w:sz w:val="28"/>
          <w:szCs w:val="28"/>
        </w:rPr>
        <w:drawing>
          <wp:inline distT="0" distB="0" distL="0" distR="0">
            <wp:extent cx="5664760" cy="2588559"/>
            <wp:effectExtent l="0" t="0" r="0" b="254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04C53" w:rsidRPr="005F5367" w:rsidRDefault="00C04C53" w:rsidP="00C04C53">
      <w:pPr>
        <w:spacing w:line="360" w:lineRule="auto"/>
        <w:jc w:val="both"/>
        <w:rPr>
          <w:color w:val="000000" w:themeColor="text1"/>
          <w:sz w:val="28"/>
          <w:szCs w:val="28"/>
          <w:lang w:val="uk-UA"/>
        </w:rPr>
      </w:pPr>
      <w:r w:rsidRPr="005F5367">
        <w:rPr>
          <w:color w:val="000000" w:themeColor="text1"/>
          <w:sz w:val="28"/>
          <w:szCs w:val="28"/>
          <w:lang w:val="uk-UA"/>
        </w:rPr>
        <w:t xml:space="preserve">Рис. 3.2 Показники функціонального стану опорно-рухового апарату пацієнтів із остеохондрозом хребта </w:t>
      </w:r>
      <w:r w:rsidR="002421CE" w:rsidRPr="005F5367">
        <w:rPr>
          <w:color w:val="000000" w:themeColor="text1"/>
          <w:sz w:val="28"/>
          <w:szCs w:val="28"/>
          <w:lang w:val="uk-UA"/>
        </w:rPr>
        <w:t xml:space="preserve">на рівні «структури та функцій» </w:t>
      </w:r>
      <w:r w:rsidRPr="005F5367">
        <w:rPr>
          <w:color w:val="000000" w:themeColor="text1"/>
          <w:sz w:val="28"/>
          <w:szCs w:val="28"/>
          <w:lang w:val="uk-UA"/>
        </w:rPr>
        <w:t>до проведення реабілітаційних заходів, у градусах</w:t>
      </w:r>
    </w:p>
    <w:p w:rsidR="00C04C53" w:rsidRPr="005F5367" w:rsidRDefault="00C04C53" w:rsidP="00C04C53">
      <w:pPr>
        <w:spacing w:line="360" w:lineRule="auto"/>
        <w:ind w:firstLine="567"/>
        <w:jc w:val="both"/>
        <w:rPr>
          <w:color w:val="000000" w:themeColor="text1"/>
          <w:sz w:val="28"/>
          <w:szCs w:val="28"/>
          <w:lang w:val="uk-UA"/>
        </w:rPr>
      </w:pPr>
      <w:r w:rsidRPr="005F5367">
        <w:rPr>
          <w:color w:val="000000" w:themeColor="text1"/>
          <w:sz w:val="28"/>
          <w:szCs w:val="28"/>
          <w:lang w:val="uk-UA"/>
        </w:rPr>
        <w:lastRenderedPageBreak/>
        <w:t>Тобто, нами було встановлено, що обидва реабілітаційні підходи виявились ефективними та суттєво поліпшили фізичний стан пацієнтів. Як можна побачити з наведених нами в діаграмі даних (рис. 3.1, 3.2, 3.3), функціональний стан опорно-рухового апарату у пацієнтів в обох групах був приблизно однаковий.</w:t>
      </w:r>
    </w:p>
    <w:p w:rsidR="00C04C53" w:rsidRPr="005F5367" w:rsidRDefault="00C04C53" w:rsidP="00C04C53">
      <w:pPr>
        <w:spacing w:line="360" w:lineRule="auto"/>
        <w:ind w:firstLine="567"/>
        <w:jc w:val="both"/>
        <w:rPr>
          <w:color w:val="000000" w:themeColor="text1"/>
          <w:sz w:val="28"/>
          <w:szCs w:val="28"/>
          <w:lang w:val="uk-UA"/>
        </w:rPr>
      </w:pPr>
    </w:p>
    <w:p w:rsidR="00C04C53" w:rsidRPr="005F5367" w:rsidRDefault="00C04C53" w:rsidP="00C04C53">
      <w:pPr>
        <w:spacing w:line="360" w:lineRule="auto"/>
        <w:ind w:firstLine="567"/>
        <w:jc w:val="both"/>
        <w:rPr>
          <w:color w:val="000000" w:themeColor="text1"/>
          <w:sz w:val="28"/>
          <w:szCs w:val="28"/>
          <w:lang w:val="uk-UA"/>
        </w:rPr>
      </w:pPr>
      <w:r w:rsidRPr="005F5367">
        <w:rPr>
          <w:noProof/>
          <w:color w:val="000000" w:themeColor="text1"/>
          <w:sz w:val="28"/>
          <w:szCs w:val="28"/>
        </w:rPr>
        <w:drawing>
          <wp:inline distT="0" distB="0" distL="0" distR="0">
            <wp:extent cx="5503926" cy="2328672"/>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04C53" w:rsidRPr="005F5367" w:rsidRDefault="00C04C53" w:rsidP="00C04C53">
      <w:pPr>
        <w:spacing w:line="360" w:lineRule="auto"/>
        <w:jc w:val="both"/>
        <w:rPr>
          <w:color w:val="000000" w:themeColor="text1"/>
          <w:sz w:val="28"/>
          <w:szCs w:val="28"/>
          <w:lang w:val="uk-UA"/>
        </w:rPr>
      </w:pPr>
      <w:r w:rsidRPr="005F5367">
        <w:rPr>
          <w:color w:val="000000" w:themeColor="text1"/>
          <w:sz w:val="28"/>
          <w:szCs w:val="28"/>
          <w:lang w:val="uk-UA"/>
        </w:rPr>
        <w:t xml:space="preserve">Рис. 3.3 Показники функціонального стану опорно-рухового апарату пацієнтів із остеохондрозом хребта </w:t>
      </w:r>
      <w:r w:rsidR="00112557" w:rsidRPr="005F5367">
        <w:rPr>
          <w:color w:val="000000" w:themeColor="text1"/>
          <w:sz w:val="28"/>
          <w:szCs w:val="28"/>
          <w:lang w:val="uk-UA"/>
        </w:rPr>
        <w:t xml:space="preserve">на рівні «активності та участі» </w:t>
      </w:r>
      <w:r w:rsidRPr="005F5367">
        <w:rPr>
          <w:color w:val="000000" w:themeColor="text1"/>
          <w:sz w:val="28"/>
          <w:szCs w:val="28"/>
          <w:lang w:val="uk-UA"/>
        </w:rPr>
        <w:t>до проведення реабілітаційних заходів, у сантиметрах</w:t>
      </w:r>
    </w:p>
    <w:p w:rsidR="00C04C53" w:rsidRPr="005F5367" w:rsidRDefault="00C04C53" w:rsidP="00C04C53">
      <w:pPr>
        <w:spacing w:line="360" w:lineRule="auto"/>
        <w:ind w:firstLine="567"/>
        <w:jc w:val="both"/>
        <w:rPr>
          <w:color w:val="000000" w:themeColor="text1"/>
          <w:sz w:val="28"/>
          <w:szCs w:val="28"/>
          <w:lang w:val="uk-UA"/>
        </w:rPr>
      </w:pPr>
    </w:p>
    <w:p w:rsidR="00C04C53" w:rsidRPr="005F5367" w:rsidRDefault="00C04C53" w:rsidP="00C04C53">
      <w:pPr>
        <w:spacing w:line="360" w:lineRule="auto"/>
        <w:ind w:firstLine="567"/>
        <w:jc w:val="both"/>
        <w:rPr>
          <w:color w:val="000000" w:themeColor="text1"/>
          <w:sz w:val="28"/>
          <w:szCs w:val="28"/>
          <w:lang w:val="uk-UA"/>
        </w:rPr>
      </w:pPr>
      <w:r w:rsidRPr="005F5367">
        <w:rPr>
          <w:noProof/>
          <w:color w:val="000000" w:themeColor="text1"/>
          <w:sz w:val="28"/>
          <w:szCs w:val="28"/>
        </w:rPr>
        <w:drawing>
          <wp:inline distT="0" distB="0" distL="0" distR="0">
            <wp:extent cx="5518150" cy="2658110"/>
            <wp:effectExtent l="0" t="0" r="0" b="0"/>
            <wp:docPr id="5"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04C53" w:rsidRPr="005F5367" w:rsidRDefault="00C04C53" w:rsidP="00C04C53">
      <w:pPr>
        <w:spacing w:line="360" w:lineRule="auto"/>
        <w:jc w:val="both"/>
        <w:rPr>
          <w:color w:val="000000" w:themeColor="text1"/>
          <w:sz w:val="28"/>
          <w:szCs w:val="28"/>
          <w:lang w:val="uk-UA"/>
        </w:rPr>
      </w:pPr>
      <w:r w:rsidRPr="005F5367">
        <w:rPr>
          <w:color w:val="000000" w:themeColor="text1"/>
          <w:sz w:val="28"/>
          <w:szCs w:val="28"/>
          <w:lang w:val="uk-UA"/>
        </w:rPr>
        <w:t xml:space="preserve">Рис. 3.4 Показники функціонального стану опорно-рухового апарату пацієнтів із остеохондрозом хребта </w:t>
      </w:r>
      <w:r w:rsidR="00112557" w:rsidRPr="005F5367">
        <w:rPr>
          <w:color w:val="000000" w:themeColor="text1"/>
          <w:sz w:val="28"/>
          <w:szCs w:val="28"/>
          <w:lang w:val="uk-UA"/>
        </w:rPr>
        <w:t xml:space="preserve">на рівні «структури та функцій» </w:t>
      </w:r>
      <w:r w:rsidRPr="005F5367">
        <w:rPr>
          <w:color w:val="000000" w:themeColor="text1"/>
          <w:sz w:val="28"/>
          <w:szCs w:val="28"/>
          <w:lang w:val="uk-UA"/>
        </w:rPr>
        <w:t xml:space="preserve">після проведення реабілітаційних заходів, у балах </w:t>
      </w:r>
    </w:p>
    <w:p w:rsidR="00C04C53" w:rsidRPr="005F5367" w:rsidRDefault="00C04C53" w:rsidP="00C04C53">
      <w:pPr>
        <w:spacing w:line="360" w:lineRule="auto"/>
        <w:ind w:firstLine="567"/>
        <w:jc w:val="both"/>
        <w:rPr>
          <w:color w:val="000000" w:themeColor="text1"/>
          <w:sz w:val="28"/>
          <w:szCs w:val="28"/>
          <w:lang w:val="uk-UA"/>
        </w:rPr>
      </w:pPr>
      <w:r w:rsidRPr="005F5367">
        <w:rPr>
          <w:color w:val="000000" w:themeColor="text1"/>
          <w:sz w:val="28"/>
          <w:szCs w:val="28"/>
          <w:lang w:val="uk-UA"/>
        </w:rPr>
        <w:lastRenderedPageBreak/>
        <w:t>Та при порівняльному аналізі динаміки змін здобутих показників основної та контрольної груп виявилось, що у представників основної групи всі показники із високою вірогідністю відмінностей здобули більш значного покращення, ніж у представників контрольної групи та більше наблизились до норми, що видно з діаграм (рис. 3.4, 3.5, 3.6).</w:t>
      </w:r>
    </w:p>
    <w:p w:rsidR="00C04C53" w:rsidRPr="005F5367" w:rsidRDefault="00C04C53" w:rsidP="00C04C53">
      <w:pPr>
        <w:spacing w:line="360" w:lineRule="auto"/>
        <w:ind w:firstLine="567"/>
        <w:jc w:val="both"/>
        <w:rPr>
          <w:color w:val="000000" w:themeColor="text1"/>
          <w:sz w:val="28"/>
          <w:szCs w:val="28"/>
          <w:lang w:val="uk-UA"/>
        </w:rPr>
      </w:pPr>
    </w:p>
    <w:p w:rsidR="00C04C53" w:rsidRPr="005F5367" w:rsidRDefault="00C04C53" w:rsidP="00C04C53">
      <w:pPr>
        <w:spacing w:line="360" w:lineRule="auto"/>
        <w:ind w:firstLine="567"/>
        <w:jc w:val="both"/>
        <w:rPr>
          <w:color w:val="000000" w:themeColor="text1"/>
          <w:sz w:val="28"/>
          <w:szCs w:val="28"/>
          <w:lang w:val="uk-UA"/>
        </w:rPr>
      </w:pPr>
      <w:r w:rsidRPr="005F5367">
        <w:rPr>
          <w:noProof/>
          <w:color w:val="000000" w:themeColor="text1"/>
          <w:sz w:val="28"/>
          <w:szCs w:val="28"/>
        </w:rPr>
        <w:drawing>
          <wp:inline distT="0" distB="0" distL="0" distR="0">
            <wp:extent cx="5503926" cy="2414016"/>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04C53" w:rsidRPr="005F5367" w:rsidRDefault="00C04C53" w:rsidP="00C04C53">
      <w:pPr>
        <w:spacing w:line="360" w:lineRule="auto"/>
        <w:jc w:val="both"/>
        <w:rPr>
          <w:color w:val="000000" w:themeColor="text1"/>
          <w:sz w:val="28"/>
          <w:szCs w:val="28"/>
          <w:lang w:val="uk-UA"/>
        </w:rPr>
      </w:pPr>
      <w:r w:rsidRPr="005F5367">
        <w:rPr>
          <w:color w:val="000000" w:themeColor="text1"/>
          <w:sz w:val="28"/>
          <w:szCs w:val="28"/>
          <w:lang w:val="uk-UA"/>
        </w:rPr>
        <w:t xml:space="preserve">Рис. 3.5 Показники функціонального стану опорно-рухового апарату пацієнтів із остеохондрозом хребта </w:t>
      </w:r>
      <w:r w:rsidR="00112557" w:rsidRPr="005F5367">
        <w:rPr>
          <w:color w:val="000000" w:themeColor="text1"/>
          <w:sz w:val="28"/>
          <w:szCs w:val="28"/>
          <w:lang w:val="uk-UA"/>
        </w:rPr>
        <w:t xml:space="preserve">на рівні «активності та участі» </w:t>
      </w:r>
      <w:r w:rsidRPr="005F5367">
        <w:rPr>
          <w:color w:val="000000" w:themeColor="text1"/>
          <w:sz w:val="28"/>
          <w:szCs w:val="28"/>
          <w:lang w:val="uk-UA"/>
        </w:rPr>
        <w:t>після проведення реабілітаційних заходів, у градусах</w:t>
      </w:r>
    </w:p>
    <w:p w:rsidR="00C04C53" w:rsidRPr="005F5367" w:rsidRDefault="00C04C53" w:rsidP="00C04C53">
      <w:pPr>
        <w:spacing w:line="360" w:lineRule="auto"/>
        <w:ind w:firstLine="567"/>
        <w:jc w:val="both"/>
        <w:rPr>
          <w:color w:val="000000" w:themeColor="text1"/>
          <w:sz w:val="28"/>
          <w:szCs w:val="28"/>
          <w:lang w:val="uk-UA"/>
        </w:rPr>
      </w:pPr>
    </w:p>
    <w:p w:rsidR="00C04C53" w:rsidRPr="005F5367" w:rsidRDefault="00C04C53" w:rsidP="00C04C53">
      <w:pPr>
        <w:spacing w:line="360" w:lineRule="auto"/>
        <w:ind w:firstLine="567"/>
        <w:jc w:val="both"/>
        <w:rPr>
          <w:color w:val="000000" w:themeColor="text1"/>
          <w:sz w:val="28"/>
          <w:szCs w:val="28"/>
          <w:lang w:val="uk-UA"/>
        </w:rPr>
      </w:pPr>
      <w:r w:rsidRPr="005F5367">
        <w:rPr>
          <w:noProof/>
          <w:color w:val="000000" w:themeColor="text1"/>
          <w:sz w:val="28"/>
          <w:szCs w:val="28"/>
        </w:rPr>
        <w:drawing>
          <wp:inline distT="0" distB="0" distL="0" distR="0">
            <wp:extent cx="5484876" cy="1987296"/>
            <wp:effectExtent l="0" t="0" r="1905" b="0"/>
            <wp:docPr id="1"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04C53" w:rsidRPr="005F5367" w:rsidRDefault="00C04C53" w:rsidP="00C04C53">
      <w:pPr>
        <w:spacing w:line="360" w:lineRule="auto"/>
        <w:ind w:firstLine="567"/>
        <w:jc w:val="both"/>
        <w:rPr>
          <w:color w:val="000000" w:themeColor="text1"/>
          <w:sz w:val="28"/>
          <w:szCs w:val="28"/>
          <w:lang w:val="uk-UA"/>
        </w:rPr>
      </w:pPr>
    </w:p>
    <w:p w:rsidR="00C04C53" w:rsidRPr="005F5367" w:rsidRDefault="00C04C53" w:rsidP="00C04C53">
      <w:pPr>
        <w:spacing w:line="360" w:lineRule="auto"/>
        <w:jc w:val="both"/>
        <w:rPr>
          <w:color w:val="000000" w:themeColor="text1"/>
          <w:sz w:val="28"/>
          <w:szCs w:val="28"/>
        </w:rPr>
      </w:pPr>
      <w:r w:rsidRPr="005F5367">
        <w:rPr>
          <w:color w:val="000000" w:themeColor="text1"/>
          <w:sz w:val="28"/>
          <w:szCs w:val="28"/>
          <w:lang w:val="uk-UA"/>
        </w:rPr>
        <w:t xml:space="preserve">Рис. 3.6 Показники функціонального стану опорно-рухового апарату пацієнтів із остеохондрозом хребта </w:t>
      </w:r>
      <w:r w:rsidR="00083C6D" w:rsidRPr="005F5367">
        <w:rPr>
          <w:color w:val="000000" w:themeColor="text1"/>
          <w:sz w:val="28"/>
          <w:szCs w:val="28"/>
          <w:lang w:val="uk-UA"/>
        </w:rPr>
        <w:t xml:space="preserve">на рівні «активності та участі» </w:t>
      </w:r>
      <w:r w:rsidRPr="005F5367">
        <w:rPr>
          <w:color w:val="000000" w:themeColor="text1"/>
          <w:sz w:val="28"/>
          <w:szCs w:val="28"/>
          <w:lang w:val="uk-UA"/>
        </w:rPr>
        <w:t>після проведення реабілітаційних заходів, у сантиметрах</w:t>
      </w:r>
    </w:p>
    <w:p w:rsidR="00C04C53" w:rsidRPr="005F5367" w:rsidRDefault="00C04C53" w:rsidP="00C04C53">
      <w:pPr>
        <w:spacing w:line="360" w:lineRule="auto"/>
        <w:ind w:firstLine="567"/>
        <w:jc w:val="both"/>
        <w:rPr>
          <w:color w:val="000000" w:themeColor="text1"/>
          <w:sz w:val="28"/>
          <w:szCs w:val="28"/>
          <w:lang w:val="uk-UA"/>
        </w:rPr>
      </w:pPr>
    </w:p>
    <w:p w:rsidR="00933263" w:rsidRPr="00933263" w:rsidRDefault="00933263" w:rsidP="00326DD4">
      <w:pPr>
        <w:pStyle w:val="aa"/>
        <w:widowControl w:val="0"/>
        <w:spacing w:before="0" w:beforeAutospacing="0" w:after="0" w:afterAutospacing="0" w:line="360" w:lineRule="auto"/>
        <w:ind w:firstLine="709"/>
        <w:jc w:val="both"/>
        <w:rPr>
          <w:lang w:val="uk-UA"/>
        </w:rPr>
      </w:pPr>
      <w:r w:rsidRPr="00933263">
        <w:rPr>
          <w:sz w:val="28"/>
          <w:szCs w:val="28"/>
          <w:lang w:val="uk-UA"/>
        </w:rPr>
        <w:lastRenderedPageBreak/>
        <w:t>При порівняні динаміки показників кваліфікаторів за категоріями МКФ в обох групах спостерігались статистично значуще покращення (р &lt;0,05), але при повторному дослідженні достовірно нижчі показники кваліфікаторів виявлено за категоріями: біль в спині, біль у дерматомі, функції стереотипу ходьби, надягання одягу (табл. 3.</w:t>
      </w:r>
      <w:r w:rsidR="00326DD4">
        <w:rPr>
          <w:sz w:val="28"/>
          <w:szCs w:val="28"/>
          <w:lang w:val="uk-UA"/>
        </w:rPr>
        <w:t>6</w:t>
      </w:r>
      <w:r w:rsidRPr="00933263">
        <w:rPr>
          <w:sz w:val="28"/>
          <w:szCs w:val="28"/>
          <w:lang w:val="uk-UA"/>
        </w:rPr>
        <w:t xml:space="preserve">.). </w:t>
      </w:r>
    </w:p>
    <w:p w:rsidR="001A4917" w:rsidRDefault="001A4917" w:rsidP="001A4917">
      <w:pPr>
        <w:pStyle w:val="aa"/>
        <w:spacing w:before="0" w:beforeAutospacing="0" w:after="0" w:afterAutospacing="0" w:line="360" w:lineRule="auto"/>
        <w:ind w:firstLine="709"/>
        <w:jc w:val="right"/>
        <w:rPr>
          <w:sz w:val="28"/>
          <w:szCs w:val="28"/>
          <w:lang w:val="uk-UA"/>
        </w:rPr>
      </w:pPr>
      <w:r>
        <w:rPr>
          <w:sz w:val="28"/>
          <w:szCs w:val="28"/>
          <w:lang w:val="uk-UA"/>
        </w:rPr>
        <w:t>Таблиця 3.</w:t>
      </w:r>
      <w:r w:rsidR="003E57E5">
        <w:rPr>
          <w:sz w:val="28"/>
          <w:szCs w:val="28"/>
          <w:lang w:val="uk-UA"/>
        </w:rPr>
        <w:t>6</w:t>
      </w:r>
    </w:p>
    <w:p w:rsidR="001A4917" w:rsidRPr="00302423" w:rsidRDefault="001A4917" w:rsidP="001A4917">
      <w:pPr>
        <w:pStyle w:val="aa"/>
        <w:spacing w:before="0" w:beforeAutospacing="0" w:after="0" w:afterAutospacing="0" w:line="360" w:lineRule="auto"/>
        <w:ind w:firstLine="709"/>
        <w:jc w:val="both"/>
        <w:rPr>
          <w:lang w:val="uk-UA"/>
        </w:rPr>
      </w:pPr>
      <w:r w:rsidRPr="00302423">
        <w:rPr>
          <w:color w:val="000000" w:themeColor="text1"/>
          <w:sz w:val="28"/>
          <w:szCs w:val="28"/>
          <w:lang w:val="uk-UA"/>
        </w:rPr>
        <w:t xml:space="preserve">Показники </w:t>
      </w:r>
      <w:r w:rsidRPr="00302423">
        <w:rPr>
          <w:sz w:val="28"/>
          <w:szCs w:val="28"/>
          <w:lang w:val="uk-UA"/>
        </w:rPr>
        <w:t>кваліфікаторів</w:t>
      </w:r>
      <w:r w:rsidRPr="00DB4957">
        <w:rPr>
          <w:sz w:val="28"/>
          <w:szCs w:val="28"/>
          <w:lang w:val="uk-UA"/>
        </w:rPr>
        <w:t>функцій</w:t>
      </w:r>
      <w:r w:rsidRPr="00302423">
        <w:rPr>
          <w:sz w:val="28"/>
          <w:szCs w:val="28"/>
          <w:lang w:val="uk-UA"/>
        </w:rPr>
        <w:t xml:space="preserve"> організму та активності </w:t>
      </w:r>
      <w:r>
        <w:rPr>
          <w:sz w:val="28"/>
          <w:szCs w:val="28"/>
          <w:lang w:val="uk-UA"/>
        </w:rPr>
        <w:t xml:space="preserve">представників </w:t>
      </w:r>
      <w:r w:rsidRPr="00302423">
        <w:rPr>
          <w:color w:val="000000" w:themeColor="text1"/>
          <w:sz w:val="28"/>
          <w:szCs w:val="28"/>
          <w:lang w:val="uk-UA"/>
        </w:rPr>
        <w:t xml:space="preserve">основної та контрольної групи </w:t>
      </w:r>
      <w:r w:rsidR="00D8452B">
        <w:rPr>
          <w:color w:val="000000" w:themeColor="text1"/>
          <w:sz w:val="28"/>
          <w:szCs w:val="28"/>
          <w:lang w:val="uk-UA"/>
        </w:rPr>
        <w:t>після</w:t>
      </w:r>
      <w:r w:rsidRPr="00302423">
        <w:rPr>
          <w:color w:val="000000" w:themeColor="text1"/>
          <w:sz w:val="28"/>
          <w:szCs w:val="28"/>
          <w:lang w:val="uk-UA"/>
        </w:rPr>
        <w:t>проведення реабілітаційних заходів (X±m, t)</w:t>
      </w:r>
    </w:p>
    <w:tbl>
      <w:tblPr>
        <w:tblStyle w:val="ae"/>
        <w:tblW w:w="9339" w:type="dxa"/>
        <w:tblLook w:val="04A0"/>
      </w:tblPr>
      <w:tblGrid>
        <w:gridCol w:w="3964"/>
        <w:gridCol w:w="1772"/>
        <w:gridCol w:w="1772"/>
        <w:gridCol w:w="915"/>
        <w:gridCol w:w="916"/>
      </w:tblGrid>
      <w:tr w:rsidR="001A4917" w:rsidTr="001A4917">
        <w:trPr>
          <w:trHeight w:val="1276"/>
        </w:trPr>
        <w:tc>
          <w:tcPr>
            <w:tcW w:w="3964" w:type="dxa"/>
          </w:tcPr>
          <w:p w:rsidR="001A4917" w:rsidRDefault="001A4917" w:rsidP="001A4917">
            <w:pPr>
              <w:widowControl w:val="0"/>
              <w:spacing w:line="276" w:lineRule="auto"/>
              <w:jc w:val="center"/>
              <w:rPr>
                <w:color w:val="000000" w:themeColor="text1"/>
                <w:sz w:val="28"/>
                <w:szCs w:val="28"/>
                <w:lang w:val="uk-UA"/>
              </w:rPr>
            </w:pPr>
            <w:r>
              <w:rPr>
                <w:color w:val="000000" w:themeColor="text1"/>
                <w:sz w:val="28"/>
                <w:szCs w:val="28"/>
                <w:lang w:val="uk-UA"/>
              </w:rPr>
              <w:t xml:space="preserve">Категорії </w:t>
            </w:r>
          </w:p>
          <w:p w:rsidR="001A4917" w:rsidRDefault="001A4917" w:rsidP="001A4917">
            <w:pPr>
              <w:widowControl w:val="0"/>
              <w:spacing w:line="276" w:lineRule="auto"/>
              <w:jc w:val="center"/>
              <w:rPr>
                <w:color w:val="000000" w:themeColor="text1"/>
                <w:sz w:val="28"/>
                <w:szCs w:val="28"/>
                <w:lang w:val="uk-UA"/>
              </w:rPr>
            </w:pPr>
            <w:r w:rsidRPr="005F5367">
              <w:rPr>
                <w:sz w:val="28"/>
                <w:szCs w:val="28"/>
                <w:lang w:val="uk-UA"/>
              </w:rPr>
              <w:t>М</w:t>
            </w:r>
            <w:r>
              <w:rPr>
                <w:sz w:val="28"/>
                <w:szCs w:val="28"/>
                <w:lang w:val="uk-UA"/>
              </w:rPr>
              <w:t>іжнародної класифікації функціонування</w:t>
            </w:r>
          </w:p>
        </w:tc>
        <w:tc>
          <w:tcPr>
            <w:tcW w:w="1772" w:type="dxa"/>
            <w:vAlign w:val="center"/>
          </w:tcPr>
          <w:p w:rsidR="001A4917" w:rsidRDefault="001A4917" w:rsidP="001A4917">
            <w:pPr>
              <w:pStyle w:val="aa"/>
              <w:spacing w:before="0" w:beforeAutospacing="0" w:after="0" w:afterAutospacing="0" w:line="276" w:lineRule="auto"/>
              <w:jc w:val="center"/>
              <w:rPr>
                <w:sz w:val="28"/>
                <w:szCs w:val="28"/>
                <w:lang w:val="uk-UA"/>
              </w:rPr>
            </w:pPr>
            <w:r>
              <w:rPr>
                <w:sz w:val="28"/>
                <w:szCs w:val="28"/>
                <w:lang w:val="uk-UA"/>
              </w:rPr>
              <w:t>Основна група</w:t>
            </w:r>
          </w:p>
        </w:tc>
        <w:tc>
          <w:tcPr>
            <w:tcW w:w="1772" w:type="dxa"/>
            <w:vAlign w:val="center"/>
          </w:tcPr>
          <w:p w:rsidR="001A4917" w:rsidRDefault="001A4917" w:rsidP="001A4917">
            <w:pPr>
              <w:pStyle w:val="aa"/>
              <w:spacing w:before="0" w:beforeAutospacing="0" w:after="0" w:afterAutospacing="0" w:line="276" w:lineRule="auto"/>
              <w:jc w:val="center"/>
              <w:rPr>
                <w:sz w:val="28"/>
                <w:szCs w:val="28"/>
                <w:lang w:val="uk-UA"/>
              </w:rPr>
            </w:pPr>
            <w:r>
              <w:rPr>
                <w:sz w:val="28"/>
                <w:szCs w:val="28"/>
                <w:lang w:val="uk-UA"/>
              </w:rPr>
              <w:t>Контрольна група</w:t>
            </w:r>
          </w:p>
        </w:tc>
        <w:tc>
          <w:tcPr>
            <w:tcW w:w="915" w:type="dxa"/>
            <w:vAlign w:val="center"/>
          </w:tcPr>
          <w:p w:rsidR="001A4917" w:rsidRDefault="001A4917" w:rsidP="001A4917">
            <w:pPr>
              <w:pStyle w:val="aa"/>
              <w:spacing w:before="0" w:beforeAutospacing="0" w:after="0" w:afterAutospacing="0" w:line="276" w:lineRule="auto"/>
              <w:jc w:val="center"/>
              <w:rPr>
                <w:sz w:val="28"/>
                <w:szCs w:val="28"/>
                <w:lang w:val="uk-UA"/>
              </w:rPr>
            </w:pPr>
            <w:r w:rsidRPr="00302423">
              <w:rPr>
                <w:color w:val="000000" w:themeColor="text1"/>
                <w:sz w:val="28"/>
                <w:szCs w:val="28"/>
                <w:lang w:val="uk-UA"/>
              </w:rPr>
              <w:t>t</w:t>
            </w:r>
          </w:p>
        </w:tc>
        <w:tc>
          <w:tcPr>
            <w:tcW w:w="916" w:type="dxa"/>
            <w:vAlign w:val="center"/>
          </w:tcPr>
          <w:p w:rsidR="001A4917" w:rsidRDefault="001A4917" w:rsidP="001A4917">
            <w:pPr>
              <w:pStyle w:val="aa"/>
              <w:spacing w:before="0" w:beforeAutospacing="0" w:after="0" w:afterAutospacing="0" w:line="276" w:lineRule="auto"/>
              <w:jc w:val="center"/>
              <w:rPr>
                <w:sz w:val="28"/>
                <w:szCs w:val="28"/>
                <w:lang w:val="uk-UA"/>
              </w:rPr>
            </w:pPr>
            <w:r>
              <w:rPr>
                <w:sz w:val="28"/>
                <w:szCs w:val="28"/>
                <w:lang w:val="uk-UA"/>
              </w:rPr>
              <w:t>р</w:t>
            </w:r>
          </w:p>
        </w:tc>
      </w:tr>
      <w:tr w:rsidR="001A4917" w:rsidTr="003D246E">
        <w:tc>
          <w:tcPr>
            <w:tcW w:w="3964" w:type="dxa"/>
          </w:tcPr>
          <w:p w:rsidR="001A4917" w:rsidRDefault="001A4917" w:rsidP="001A4917">
            <w:pPr>
              <w:widowControl w:val="0"/>
              <w:spacing w:line="276" w:lineRule="auto"/>
              <w:jc w:val="center"/>
              <w:rPr>
                <w:color w:val="000000" w:themeColor="text1"/>
                <w:sz w:val="28"/>
                <w:szCs w:val="28"/>
                <w:lang w:val="en-US"/>
              </w:rPr>
            </w:pPr>
            <w:r>
              <w:rPr>
                <w:color w:val="000000" w:themeColor="text1"/>
                <w:sz w:val="28"/>
                <w:szCs w:val="28"/>
                <w:lang w:val="en-US"/>
              </w:rPr>
              <w:t>b 28013</w:t>
            </w:r>
          </w:p>
          <w:p w:rsidR="001A4917" w:rsidRPr="004D3721" w:rsidRDefault="001A4917" w:rsidP="001A4917">
            <w:pPr>
              <w:widowControl w:val="0"/>
              <w:spacing w:line="276" w:lineRule="auto"/>
              <w:jc w:val="center"/>
              <w:rPr>
                <w:color w:val="000000" w:themeColor="text1"/>
                <w:sz w:val="28"/>
                <w:szCs w:val="28"/>
                <w:lang w:val="uk-UA"/>
              </w:rPr>
            </w:pPr>
            <w:r w:rsidRPr="004D3721">
              <w:rPr>
                <w:color w:val="000000" w:themeColor="text1"/>
                <w:sz w:val="28"/>
                <w:szCs w:val="28"/>
                <w:lang w:val="uk-UA"/>
              </w:rPr>
              <w:t>Біль в спині</w:t>
            </w:r>
          </w:p>
        </w:tc>
        <w:tc>
          <w:tcPr>
            <w:tcW w:w="1772" w:type="dxa"/>
            <w:vAlign w:val="center"/>
          </w:tcPr>
          <w:p w:rsidR="001A4917" w:rsidRDefault="0053332A" w:rsidP="003D246E">
            <w:pPr>
              <w:pStyle w:val="aa"/>
              <w:spacing w:before="0" w:beforeAutospacing="0" w:after="0" w:afterAutospacing="0" w:line="360" w:lineRule="auto"/>
              <w:jc w:val="center"/>
              <w:rPr>
                <w:sz w:val="28"/>
                <w:szCs w:val="28"/>
                <w:lang w:val="uk-UA"/>
              </w:rPr>
            </w:pPr>
            <w:r>
              <w:rPr>
                <w:sz w:val="28"/>
                <w:szCs w:val="28"/>
                <w:lang w:val="uk-UA"/>
              </w:rPr>
              <w:t>1</w:t>
            </w:r>
            <w:r w:rsidR="001A4917">
              <w:rPr>
                <w:sz w:val="28"/>
                <w:szCs w:val="28"/>
                <w:lang w:val="uk-UA"/>
              </w:rPr>
              <w:t>,</w:t>
            </w:r>
            <w:r>
              <w:rPr>
                <w:sz w:val="28"/>
                <w:szCs w:val="28"/>
                <w:lang w:val="uk-UA"/>
              </w:rPr>
              <w:t>2</w:t>
            </w:r>
            <w:r w:rsidR="001A4917">
              <w:rPr>
                <w:sz w:val="28"/>
                <w:szCs w:val="28"/>
                <w:lang w:val="uk-UA"/>
              </w:rPr>
              <w:t>0</w:t>
            </w:r>
            <w:r w:rsidR="001A4917" w:rsidRPr="00302423">
              <w:rPr>
                <w:color w:val="000000" w:themeColor="text1"/>
                <w:sz w:val="28"/>
                <w:szCs w:val="28"/>
                <w:lang w:val="uk-UA"/>
              </w:rPr>
              <w:t>±</w:t>
            </w:r>
            <w:r w:rsidR="001A4917">
              <w:rPr>
                <w:color w:val="000000" w:themeColor="text1"/>
                <w:sz w:val="28"/>
                <w:szCs w:val="28"/>
                <w:lang w:val="uk-UA"/>
              </w:rPr>
              <w:t>0,1</w:t>
            </w:r>
            <w:r>
              <w:rPr>
                <w:color w:val="000000" w:themeColor="text1"/>
                <w:sz w:val="28"/>
                <w:szCs w:val="28"/>
                <w:lang w:val="uk-UA"/>
              </w:rPr>
              <w:t>3</w:t>
            </w:r>
          </w:p>
        </w:tc>
        <w:tc>
          <w:tcPr>
            <w:tcW w:w="1772" w:type="dxa"/>
            <w:vAlign w:val="center"/>
          </w:tcPr>
          <w:p w:rsidR="001A4917" w:rsidRDefault="0053332A" w:rsidP="003D246E">
            <w:pPr>
              <w:pStyle w:val="aa"/>
              <w:spacing w:before="0" w:beforeAutospacing="0" w:after="0" w:afterAutospacing="0" w:line="360" w:lineRule="auto"/>
              <w:jc w:val="center"/>
              <w:rPr>
                <w:sz w:val="28"/>
                <w:szCs w:val="28"/>
                <w:lang w:val="uk-UA"/>
              </w:rPr>
            </w:pPr>
            <w:r>
              <w:rPr>
                <w:sz w:val="28"/>
                <w:szCs w:val="28"/>
                <w:lang w:val="uk-UA"/>
              </w:rPr>
              <w:t>1</w:t>
            </w:r>
            <w:r w:rsidR="001A4917">
              <w:rPr>
                <w:sz w:val="28"/>
                <w:szCs w:val="28"/>
                <w:lang w:val="uk-UA"/>
              </w:rPr>
              <w:t>,</w:t>
            </w:r>
            <w:r>
              <w:rPr>
                <w:sz w:val="28"/>
                <w:szCs w:val="28"/>
                <w:lang w:val="uk-UA"/>
              </w:rPr>
              <w:t>7</w:t>
            </w:r>
            <w:r w:rsidR="001A4917">
              <w:rPr>
                <w:sz w:val="28"/>
                <w:szCs w:val="28"/>
                <w:lang w:val="uk-UA"/>
              </w:rPr>
              <w:t>0</w:t>
            </w:r>
            <w:r w:rsidR="001A4917" w:rsidRPr="00302423">
              <w:rPr>
                <w:color w:val="000000" w:themeColor="text1"/>
                <w:sz w:val="28"/>
                <w:szCs w:val="28"/>
                <w:lang w:val="uk-UA"/>
              </w:rPr>
              <w:t>±</w:t>
            </w:r>
            <w:r w:rsidR="001A4917">
              <w:rPr>
                <w:color w:val="000000" w:themeColor="text1"/>
                <w:sz w:val="28"/>
                <w:szCs w:val="28"/>
                <w:lang w:val="uk-UA"/>
              </w:rPr>
              <w:t>0,</w:t>
            </w:r>
            <w:r>
              <w:rPr>
                <w:color w:val="000000" w:themeColor="text1"/>
                <w:sz w:val="28"/>
                <w:szCs w:val="28"/>
                <w:lang w:val="uk-UA"/>
              </w:rPr>
              <w:t>15</w:t>
            </w:r>
          </w:p>
        </w:tc>
        <w:tc>
          <w:tcPr>
            <w:tcW w:w="915" w:type="dxa"/>
            <w:vAlign w:val="center"/>
          </w:tcPr>
          <w:p w:rsidR="001A4917" w:rsidRDefault="0053332A" w:rsidP="003D246E">
            <w:pPr>
              <w:pStyle w:val="aa"/>
              <w:spacing w:before="0" w:beforeAutospacing="0" w:after="0" w:afterAutospacing="0" w:line="360" w:lineRule="auto"/>
              <w:jc w:val="center"/>
              <w:rPr>
                <w:sz w:val="28"/>
                <w:szCs w:val="28"/>
                <w:lang w:val="uk-UA"/>
              </w:rPr>
            </w:pPr>
            <w:r>
              <w:rPr>
                <w:sz w:val="28"/>
                <w:szCs w:val="28"/>
                <w:lang w:val="uk-UA"/>
              </w:rPr>
              <w:t>2</w:t>
            </w:r>
            <w:r w:rsidR="001A4917">
              <w:rPr>
                <w:sz w:val="28"/>
                <w:szCs w:val="28"/>
                <w:lang w:val="uk-UA"/>
              </w:rPr>
              <w:t>,</w:t>
            </w:r>
            <w:r>
              <w:rPr>
                <w:sz w:val="28"/>
                <w:szCs w:val="28"/>
                <w:lang w:val="uk-UA"/>
              </w:rPr>
              <w:t>46</w:t>
            </w:r>
          </w:p>
        </w:tc>
        <w:tc>
          <w:tcPr>
            <w:tcW w:w="916" w:type="dxa"/>
            <w:vAlign w:val="center"/>
          </w:tcPr>
          <w:p w:rsidR="001A4917" w:rsidRPr="00280FE0" w:rsidRDefault="001A4917" w:rsidP="003D246E">
            <w:pPr>
              <w:pStyle w:val="aa"/>
              <w:jc w:val="center"/>
              <w:rPr>
                <w:sz w:val="28"/>
                <w:szCs w:val="28"/>
              </w:rPr>
            </w:pPr>
            <w:r w:rsidRPr="00280FE0">
              <w:rPr>
                <w:sz w:val="28"/>
                <w:szCs w:val="28"/>
              </w:rPr>
              <w:t>˃0,05</w:t>
            </w:r>
          </w:p>
        </w:tc>
      </w:tr>
      <w:tr w:rsidR="001A4917" w:rsidTr="003D246E">
        <w:tc>
          <w:tcPr>
            <w:tcW w:w="3964" w:type="dxa"/>
          </w:tcPr>
          <w:p w:rsidR="001A4917" w:rsidRDefault="001A4917" w:rsidP="001A4917">
            <w:pPr>
              <w:widowControl w:val="0"/>
              <w:spacing w:line="276" w:lineRule="auto"/>
              <w:jc w:val="center"/>
              <w:rPr>
                <w:color w:val="000000" w:themeColor="text1"/>
                <w:sz w:val="28"/>
                <w:szCs w:val="28"/>
                <w:lang w:val="en-US"/>
              </w:rPr>
            </w:pPr>
            <w:r w:rsidRPr="00710668">
              <w:rPr>
                <w:color w:val="000000" w:themeColor="text1"/>
                <w:sz w:val="28"/>
                <w:szCs w:val="28"/>
                <w:lang w:val="en-US"/>
              </w:rPr>
              <w:t>b 2803</w:t>
            </w:r>
          </w:p>
          <w:p w:rsidR="001A4917" w:rsidRPr="00D90FD6" w:rsidRDefault="001A4917" w:rsidP="001A4917">
            <w:pPr>
              <w:widowControl w:val="0"/>
              <w:spacing w:line="276" w:lineRule="auto"/>
              <w:jc w:val="center"/>
              <w:rPr>
                <w:color w:val="000000" w:themeColor="text1"/>
                <w:sz w:val="28"/>
                <w:szCs w:val="28"/>
              </w:rPr>
            </w:pPr>
            <w:r w:rsidRPr="004D3721">
              <w:rPr>
                <w:color w:val="000000" w:themeColor="text1"/>
                <w:sz w:val="28"/>
                <w:szCs w:val="28"/>
                <w:lang w:val="uk-UA"/>
              </w:rPr>
              <w:t xml:space="preserve">Біль </w:t>
            </w:r>
            <w:r>
              <w:rPr>
                <w:color w:val="000000" w:themeColor="text1"/>
                <w:sz w:val="28"/>
                <w:szCs w:val="28"/>
              </w:rPr>
              <w:t>у дерматомі</w:t>
            </w:r>
          </w:p>
        </w:tc>
        <w:tc>
          <w:tcPr>
            <w:tcW w:w="1772" w:type="dxa"/>
            <w:vAlign w:val="center"/>
          </w:tcPr>
          <w:p w:rsidR="001A4917" w:rsidRDefault="0053332A" w:rsidP="003D246E">
            <w:pPr>
              <w:pStyle w:val="aa"/>
              <w:spacing w:before="0" w:beforeAutospacing="0" w:after="0" w:afterAutospacing="0" w:line="360" w:lineRule="auto"/>
              <w:jc w:val="center"/>
              <w:rPr>
                <w:sz w:val="28"/>
                <w:szCs w:val="28"/>
                <w:lang w:val="uk-UA"/>
              </w:rPr>
            </w:pPr>
            <w:r>
              <w:rPr>
                <w:sz w:val="28"/>
                <w:szCs w:val="28"/>
                <w:lang w:val="uk-UA"/>
              </w:rPr>
              <w:t>0</w:t>
            </w:r>
            <w:r w:rsidR="001A4917">
              <w:rPr>
                <w:sz w:val="28"/>
                <w:szCs w:val="28"/>
                <w:lang w:val="uk-UA"/>
              </w:rPr>
              <w:t>,</w:t>
            </w:r>
            <w:r>
              <w:rPr>
                <w:sz w:val="28"/>
                <w:szCs w:val="28"/>
                <w:lang w:val="uk-UA"/>
              </w:rPr>
              <w:t>2</w:t>
            </w:r>
            <w:r w:rsidR="001A4917">
              <w:rPr>
                <w:sz w:val="28"/>
                <w:szCs w:val="28"/>
                <w:lang w:val="uk-UA"/>
              </w:rPr>
              <w:t>0</w:t>
            </w:r>
            <w:r w:rsidR="001A4917" w:rsidRPr="00302423">
              <w:rPr>
                <w:color w:val="000000" w:themeColor="text1"/>
                <w:sz w:val="28"/>
                <w:szCs w:val="28"/>
                <w:lang w:val="uk-UA"/>
              </w:rPr>
              <w:t>±</w:t>
            </w:r>
            <w:r w:rsidR="001A4917">
              <w:rPr>
                <w:color w:val="000000" w:themeColor="text1"/>
                <w:sz w:val="28"/>
                <w:szCs w:val="28"/>
                <w:lang w:val="uk-UA"/>
              </w:rPr>
              <w:t>0,1</w:t>
            </w:r>
            <w:r>
              <w:rPr>
                <w:color w:val="000000" w:themeColor="text1"/>
                <w:sz w:val="28"/>
                <w:szCs w:val="28"/>
                <w:lang w:val="uk-UA"/>
              </w:rPr>
              <w:t>3</w:t>
            </w:r>
          </w:p>
        </w:tc>
        <w:tc>
          <w:tcPr>
            <w:tcW w:w="1772" w:type="dxa"/>
            <w:vAlign w:val="center"/>
          </w:tcPr>
          <w:p w:rsidR="001A4917" w:rsidRDefault="0053332A" w:rsidP="003D246E">
            <w:pPr>
              <w:pStyle w:val="aa"/>
              <w:spacing w:before="0" w:beforeAutospacing="0" w:after="0" w:afterAutospacing="0" w:line="360" w:lineRule="auto"/>
              <w:jc w:val="center"/>
              <w:rPr>
                <w:sz w:val="28"/>
                <w:szCs w:val="28"/>
                <w:lang w:val="uk-UA"/>
              </w:rPr>
            </w:pPr>
            <w:r>
              <w:rPr>
                <w:sz w:val="28"/>
                <w:szCs w:val="28"/>
                <w:lang w:val="uk-UA"/>
              </w:rPr>
              <w:t>0</w:t>
            </w:r>
            <w:r w:rsidR="001A4917">
              <w:rPr>
                <w:sz w:val="28"/>
                <w:szCs w:val="28"/>
                <w:lang w:val="uk-UA"/>
              </w:rPr>
              <w:t>,</w:t>
            </w:r>
            <w:r>
              <w:rPr>
                <w:sz w:val="28"/>
                <w:szCs w:val="28"/>
                <w:lang w:val="uk-UA"/>
              </w:rPr>
              <w:t>7</w:t>
            </w:r>
            <w:r w:rsidR="001A4917">
              <w:rPr>
                <w:sz w:val="28"/>
                <w:szCs w:val="28"/>
                <w:lang w:val="uk-UA"/>
              </w:rPr>
              <w:t>0</w:t>
            </w:r>
            <w:r w:rsidR="001A4917" w:rsidRPr="00302423">
              <w:rPr>
                <w:color w:val="000000" w:themeColor="text1"/>
                <w:sz w:val="28"/>
                <w:szCs w:val="28"/>
                <w:lang w:val="uk-UA"/>
              </w:rPr>
              <w:t>±</w:t>
            </w:r>
            <w:r w:rsidR="001A4917">
              <w:rPr>
                <w:color w:val="000000" w:themeColor="text1"/>
                <w:sz w:val="28"/>
                <w:szCs w:val="28"/>
                <w:lang w:val="uk-UA"/>
              </w:rPr>
              <w:t>0,</w:t>
            </w:r>
            <w:r>
              <w:rPr>
                <w:color w:val="000000" w:themeColor="text1"/>
                <w:sz w:val="28"/>
                <w:szCs w:val="28"/>
                <w:lang w:val="uk-UA"/>
              </w:rPr>
              <w:t>15</w:t>
            </w:r>
          </w:p>
        </w:tc>
        <w:tc>
          <w:tcPr>
            <w:tcW w:w="915" w:type="dxa"/>
            <w:vAlign w:val="center"/>
          </w:tcPr>
          <w:p w:rsidR="001A4917" w:rsidRDefault="0053332A" w:rsidP="003D246E">
            <w:pPr>
              <w:pStyle w:val="aa"/>
              <w:spacing w:before="0" w:beforeAutospacing="0" w:after="0" w:afterAutospacing="0" w:line="360" w:lineRule="auto"/>
              <w:jc w:val="center"/>
              <w:rPr>
                <w:sz w:val="28"/>
                <w:szCs w:val="28"/>
                <w:lang w:val="uk-UA"/>
              </w:rPr>
            </w:pPr>
            <w:r>
              <w:rPr>
                <w:sz w:val="28"/>
                <w:szCs w:val="28"/>
                <w:lang w:val="uk-UA"/>
              </w:rPr>
              <w:t>2</w:t>
            </w:r>
            <w:r w:rsidR="001A4917">
              <w:rPr>
                <w:sz w:val="28"/>
                <w:szCs w:val="28"/>
                <w:lang w:val="uk-UA"/>
              </w:rPr>
              <w:t>,4</w:t>
            </w:r>
            <w:r>
              <w:rPr>
                <w:sz w:val="28"/>
                <w:szCs w:val="28"/>
                <w:lang w:val="uk-UA"/>
              </w:rPr>
              <w:t>6</w:t>
            </w:r>
          </w:p>
        </w:tc>
        <w:tc>
          <w:tcPr>
            <w:tcW w:w="916" w:type="dxa"/>
            <w:vAlign w:val="center"/>
          </w:tcPr>
          <w:p w:rsidR="001A4917" w:rsidRPr="00280FE0" w:rsidRDefault="001A4917" w:rsidP="003D246E">
            <w:pPr>
              <w:pStyle w:val="aa"/>
              <w:jc w:val="center"/>
              <w:rPr>
                <w:sz w:val="28"/>
                <w:szCs w:val="28"/>
              </w:rPr>
            </w:pPr>
            <w:r w:rsidRPr="00280FE0">
              <w:rPr>
                <w:sz w:val="28"/>
                <w:szCs w:val="28"/>
              </w:rPr>
              <w:t>˃0,05</w:t>
            </w:r>
          </w:p>
        </w:tc>
      </w:tr>
      <w:tr w:rsidR="001A4917" w:rsidTr="003D246E">
        <w:tc>
          <w:tcPr>
            <w:tcW w:w="3964" w:type="dxa"/>
          </w:tcPr>
          <w:p w:rsidR="001A4917" w:rsidRPr="00D90FD6" w:rsidRDefault="001A4917" w:rsidP="001A4917">
            <w:pPr>
              <w:widowControl w:val="0"/>
              <w:spacing w:line="276" w:lineRule="auto"/>
              <w:jc w:val="center"/>
              <w:rPr>
                <w:color w:val="000000" w:themeColor="text1"/>
                <w:sz w:val="28"/>
                <w:szCs w:val="28"/>
              </w:rPr>
            </w:pPr>
            <w:r w:rsidRPr="00710668">
              <w:rPr>
                <w:color w:val="000000" w:themeColor="text1"/>
                <w:sz w:val="28"/>
                <w:szCs w:val="28"/>
                <w:lang w:val="en-US"/>
              </w:rPr>
              <w:t xml:space="preserve">b </w:t>
            </w:r>
            <w:r>
              <w:rPr>
                <w:color w:val="000000" w:themeColor="text1"/>
                <w:sz w:val="28"/>
                <w:szCs w:val="28"/>
              </w:rPr>
              <w:t>7101</w:t>
            </w:r>
          </w:p>
          <w:p w:rsidR="001A4917" w:rsidRDefault="001A4917" w:rsidP="001A4917">
            <w:pPr>
              <w:jc w:val="center"/>
            </w:pPr>
            <w:r>
              <w:rPr>
                <w:color w:val="000000" w:themeColor="text1"/>
                <w:sz w:val="28"/>
                <w:szCs w:val="28"/>
                <w:lang w:val="uk-UA"/>
              </w:rPr>
              <w:t>Рухливість декількох суглобів</w:t>
            </w:r>
          </w:p>
        </w:tc>
        <w:tc>
          <w:tcPr>
            <w:tcW w:w="1772" w:type="dxa"/>
            <w:vAlign w:val="center"/>
          </w:tcPr>
          <w:p w:rsidR="001A4917" w:rsidRDefault="0053332A" w:rsidP="003D246E">
            <w:pPr>
              <w:pStyle w:val="aa"/>
              <w:spacing w:before="0" w:beforeAutospacing="0" w:after="0" w:afterAutospacing="0" w:line="360" w:lineRule="auto"/>
              <w:jc w:val="center"/>
              <w:rPr>
                <w:sz w:val="28"/>
                <w:szCs w:val="28"/>
                <w:lang w:val="uk-UA"/>
              </w:rPr>
            </w:pPr>
            <w:r>
              <w:rPr>
                <w:sz w:val="28"/>
                <w:szCs w:val="28"/>
                <w:lang w:val="uk-UA"/>
              </w:rPr>
              <w:t>1</w:t>
            </w:r>
            <w:r w:rsidR="001A4917">
              <w:rPr>
                <w:sz w:val="28"/>
                <w:szCs w:val="28"/>
                <w:lang w:val="uk-UA"/>
              </w:rPr>
              <w:t>,</w:t>
            </w:r>
            <w:r>
              <w:rPr>
                <w:sz w:val="28"/>
                <w:szCs w:val="28"/>
                <w:lang w:val="uk-UA"/>
              </w:rPr>
              <w:t>2</w:t>
            </w:r>
            <w:r w:rsidR="001A4917">
              <w:rPr>
                <w:sz w:val="28"/>
                <w:szCs w:val="28"/>
                <w:lang w:val="uk-UA"/>
              </w:rPr>
              <w:t>0</w:t>
            </w:r>
            <w:r w:rsidR="001A4917" w:rsidRPr="00302423">
              <w:rPr>
                <w:color w:val="000000" w:themeColor="text1"/>
                <w:sz w:val="28"/>
                <w:szCs w:val="28"/>
                <w:lang w:val="uk-UA"/>
              </w:rPr>
              <w:t>±</w:t>
            </w:r>
            <w:r w:rsidR="001A4917">
              <w:rPr>
                <w:color w:val="000000" w:themeColor="text1"/>
                <w:sz w:val="28"/>
                <w:szCs w:val="28"/>
                <w:lang w:val="uk-UA"/>
              </w:rPr>
              <w:t>0,1</w:t>
            </w:r>
            <w:r>
              <w:rPr>
                <w:color w:val="000000" w:themeColor="text1"/>
                <w:sz w:val="28"/>
                <w:szCs w:val="28"/>
                <w:lang w:val="uk-UA"/>
              </w:rPr>
              <w:t>3</w:t>
            </w:r>
          </w:p>
        </w:tc>
        <w:tc>
          <w:tcPr>
            <w:tcW w:w="1772" w:type="dxa"/>
            <w:vAlign w:val="center"/>
          </w:tcPr>
          <w:p w:rsidR="001A4917" w:rsidRDefault="0053332A" w:rsidP="003D246E">
            <w:pPr>
              <w:pStyle w:val="aa"/>
              <w:spacing w:before="0" w:beforeAutospacing="0" w:after="0" w:afterAutospacing="0" w:line="360" w:lineRule="auto"/>
              <w:jc w:val="center"/>
              <w:rPr>
                <w:sz w:val="28"/>
                <w:szCs w:val="28"/>
                <w:lang w:val="uk-UA"/>
              </w:rPr>
            </w:pPr>
            <w:r>
              <w:rPr>
                <w:sz w:val="28"/>
                <w:szCs w:val="28"/>
                <w:lang w:val="uk-UA"/>
              </w:rPr>
              <w:t>1</w:t>
            </w:r>
            <w:r w:rsidR="001A4917">
              <w:rPr>
                <w:sz w:val="28"/>
                <w:szCs w:val="28"/>
                <w:lang w:val="uk-UA"/>
              </w:rPr>
              <w:t>,</w:t>
            </w:r>
            <w:r>
              <w:rPr>
                <w:sz w:val="28"/>
                <w:szCs w:val="28"/>
                <w:lang w:val="uk-UA"/>
              </w:rPr>
              <w:t>4</w:t>
            </w:r>
            <w:r w:rsidR="001A4917">
              <w:rPr>
                <w:sz w:val="28"/>
                <w:szCs w:val="28"/>
                <w:lang w:val="uk-UA"/>
              </w:rPr>
              <w:t>0</w:t>
            </w:r>
            <w:r w:rsidR="001A4917" w:rsidRPr="00302423">
              <w:rPr>
                <w:color w:val="000000" w:themeColor="text1"/>
                <w:sz w:val="28"/>
                <w:szCs w:val="28"/>
                <w:lang w:val="uk-UA"/>
              </w:rPr>
              <w:t>±</w:t>
            </w:r>
            <w:r w:rsidR="001A4917">
              <w:rPr>
                <w:color w:val="000000" w:themeColor="text1"/>
                <w:sz w:val="28"/>
                <w:szCs w:val="28"/>
                <w:lang w:val="uk-UA"/>
              </w:rPr>
              <w:t>0,1</w:t>
            </w:r>
            <w:r>
              <w:rPr>
                <w:color w:val="000000" w:themeColor="text1"/>
                <w:sz w:val="28"/>
                <w:szCs w:val="28"/>
                <w:lang w:val="uk-UA"/>
              </w:rPr>
              <w:t>6</w:t>
            </w:r>
          </w:p>
        </w:tc>
        <w:tc>
          <w:tcPr>
            <w:tcW w:w="915" w:type="dxa"/>
            <w:vAlign w:val="center"/>
          </w:tcPr>
          <w:p w:rsidR="001A4917" w:rsidRDefault="001A4917" w:rsidP="003D246E">
            <w:pPr>
              <w:pStyle w:val="aa"/>
              <w:spacing w:before="0" w:beforeAutospacing="0" w:after="0" w:afterAutospacing="0" w:line="360" w:lineRule="auto"/>
              <w:jc w:val="center"/>
              <w:rPr>
                <w:sz w:val="28"/>
                <w:szCs w:val="28"/>
                <w:lang w:val="uk-UA"/>
              </w:rPr>
            </w:pPr>
            <w:r>
              <w:rPr>
                <w:sz w:val="28"/>
                <w:szCs w:val="28"/>
                <w:lang w:val="uk-UA"/>
              </w:rPr>
              <w:t>0,</w:t>
            </w:r>
            <w:r w:rsidR="0053332A">
              <w:rPr>
                <w:sz w:val="28"/>
                <w:szCs w:val="28"/>
                <w:lang w:val="uk-UA"/>
              </w:rPr>
              <w:t>9</w:t>
            </w:r>
            <w:r>
              <w:rPr>
                <w:sz w:val="28"/>
                <w:szCs w:val="28"/>
                <w:lang w:val="uk-UA"/>
              </w:rPr>
              <w:t>4</w:t>
            </w:r>
          </w:p>
        </w:tc>
        <w:tc>
          <w:tcPr>
            <w:tcW w:w="916" w:type="dxa"/>
            <w:vAlign w:val="center"/>
          </w:tcPr>
          <w:p w:rsidR="001A4917" w:rsidRPr="00280FE0" w:rsidRDefault="001A4917" w:rsidP="003D246E">
            <w:pPr>
              <w:pStyle w:val="aa"/>
              <w:jc w:val="center"/>
              <w:rPr>
                <w:sz w:val="28"/>
                <w:szCs w:val="28"/>
              </w:rPr>
            </w:pPr>
            <w:r w:rsidRPr="00280FE0">
              <w:rPr>
                <w:sz w:val="28"/>
                <w:szCs w:val="28"/>
              </w:rPr>
              <w:t>˃0,05</w:t>
            </w:r>
          </w:p>
        </w:tc>
      </w:tr>
      <w:tr w:rsidR="001A4917" w:rsidTr="003D246E">
        <w:tc>
          <w:tcPr>
            <w:tcW w:w="3964" w:type="dxa"/>
          </w:tcPr>
          <w:p w:rsidR="001A4917" w:rsidRDefault="001A4917" w:rsidP="001A4917">
            <w:pPr>
              <w:widowControl w:val="0"/>
              <w:spacing w:line="276" w:lineRule="auto"/>
              <w:jc w:val="center"/>
              <w:rPr>
                <w:color w:val="000000" w:themeColor="text1"/>
                <w:sz w:val="28"/>
                <w:szCs w:val="28"/>
              </w:rPr>
            </w:pPr>
            <w:r w:rsidRPr="00710668">
              <w:rPr>
                <w:color w:val="000000" w:themeColor="text1"/>
                <w:sz w:val="28"/>
                <w:szCs w:val="28"/>
                <w:lang w:val="en-US"/>
              </w:rPr>
              <w:t xml:space="preserve">b </w:t>
            </w:r>
            <w:r>
              <w:rPr>
                <w:color w:val="000000" w:themeColor="text1"/>
                <w:sz w:val="28"/>
                <w:szCs w:val="28"/>
              </w:rPr>
              <w:t>770</w:t>
            </w:r>
          </w:p>
          <w:p w:rsidR="001A4917" w:rsidRPr="00D30FD6" w:rsidRDefault="001A4917" w:rsidP="001A4917">
            <w:pPr>
              <w:widowControl w:val="0"/>
              <w:spacing w:line="276" w:lineRule="auto"/>
              <w:jc w:val="center"/>
              <w:rPr>
                <w:color w:val="000000" w:themeColor="text1"/>
                <w:sz w:val="28"/>
                <w:szCs w:val="28"/>
                <w:lang w:val="uk-UA"/>
              </w:rPr>
            </w:pPr>
            <w:r w:rsidRPr="00D30FD6">
              <w:rPr>
                <w:color w:val="000000" w:themeColor="text1"/>
                <w:sz w:val="28"/>
                <w:szCs w:val="28"/>
                <w:lang w:val="uk-UA"/>
              </w:rPr>
              <w:t>Функції стереотипу ходьби</w:t>
            </w:r>
          </w:p>
        </w:tc>
        <w:tc>
          <w:tcPr>
            <w:tcW w:w="1772" w:type="dxa"/>
            <w:vAlign w:val="center"/>
          </w:tcPr>
          <w:p w:rsidR="001A4917" w:rsidRDefault="0053332A" w:rsidP="003D246E">
            <w:pPr>
              <w:pStyle w:val="aa"/>
              <w:spacing w:before="0" w:beforeAutospacing="0" w:after="0" w:afterAutospacing="0" w:line="360" w:lineRule="auto"/>
              <w:jc w:val="center"/>
              <w:rPr>
                <w:sz w:val="28"/>
                <w:szCs w:val="28"/>
                <w:lang w:val="uk-UA"/>
              </w:rPr>
            </w:pPr>
            <w:r>
              <w:rPr>
                <w:sz w:val="28"/>
                <w:szCs w:val="28"/>
                <w:lang w:val="uk-UA"/>
              </w:rPr>
              <w:t>0</w:t>
            </w:r>
            <w:r w:rsidR="001A4917">
              <w:rPr>
                <w:sz w:val="28"/>
                <w:szCs w:val="28"/>
                <w:lang w:val="uk-UA"/>
              </w:rPr>
              <w:t>,</w:t>
            </w:r>
            <w:r>
              <w:rPr>
                <w:sz w:val="28"/>
                <w:szCs w:val="28"/>
                <w:lang w:val="uk-UA"/>
              </w:rPr>
              <w:t>2</w:t>
            </w:r>
            <w:r w:rsidR="001A4917">
              <w:rPr>
                <w:sz w:val="28"/>
                <w:szCs w:val="28"/>
                <w:lang w:val="uk-UA"/>
              </w:rPr>
              <w:t>0</w:t>
            </w:r>
            <w:r w:rsidR="001A4917" w:rsidRPr="00302423">
              <w:rPr>
                <w:color w:val="000000" w:themeColor="text1"/>
                <w:sz w:val="28"/>
                <w:szCs w:val="28"/>
                <w:lang w:val="uk-UA"/>
              </w:rPr>
              <w:t>±</w:t>
            </w:r>
            <w:r w:rsidR="001A4917">
              <w:rPr>
                <w:color w:val="000000" w:themeColor="text1"/>
                <w:sz w:val="28"/>
                <w:szCs w:val="28"/>
                <w:lang w:val="uk-UA"/>
              </w:rPr>
              <w:t>0,1</w:t>
            </w:r>
            <w:r>
              <w:rPr>
                <w:color w:val="000000" w:themeColor="text1"/>
                <w:sz w:val="28"/>
                <w:szCs w:val="28"/>
                <w:lang w:val="uk-UA"/>
              </w:rPr>
              <w:t>3</w:t>
            </w:r>
          </w:p>
        </w:tc>
        <w:tc>
          <w:tcPr>
            <w:tcW w:w="1772" w:type="dxa"/>
            <w:vAlign w:val="center"/>
          </w:tcPr>
          <w:p w:rsidR="001A4917" w:rsidRDefault="0053332A" w:rsidP="003D246E">
            <w:pPr>
              <w:pStyle w:val="aa"/>
              <w:spacing w:before="0" w:beforeAutospacing="0" w:after="0" w:afterAutospacing="0" w:line="360" w:lineRule="auto"/>
              <w:jc w:val="center"/>
              <w:rPr>
                <w:sz w:val="28"/>
                <w:szCs w:val="28"/>
                <w:lang w:val="uk-UA"/>
              </w:rPr>
            </w:pPr>
            <w:r>
              <w:rPr>
                <w:sz w:val="28"/>
                <w:szCs w:val="28"/>
                <w:lang w:val="uk-UA"/>
              </w:rPr>
              <w:t>0</w:t>
            </w:r>
            <w:r w:rsidR="001A4917">
              <w:rPr>
                <w:sz w:val="28"/>
                <w:szCs w:val="28"/>
                <w:lang w:val="uk-UA"/>
              </w:rPr>
              <w:t>,</w:t>
            </w:r>
            <w:r>
              <w:rPr>
                <w:sz w:val="28"/>
                <w:szCs w:val="28"/>
                <w:lang w:val="uk-UA"/>
              </w:rPr>
              <w:t>7</w:t>
            </w:r>
            <w:r w:rsidR="001A4917">
              <w:rPr>
                <w:sz w:val="28"/>
                <w:szCs w:val="28"/>
                <w:lang w:val="uk-UA"/>
              </w:rPr>
              <w:t>0</w:t>
            </w:r>
            <w:r w:rsidR="001A4917" w:rsidRPr="00302423">
              <w:rPr>
                <w:color w:val="000000" w:themeColor="text1"/>
                <w:sz w:val="28"/>
                <w:szCs w:val="28"/>
                <w:lang w:val="uk-UA"/>
              </w:rPr>
              <w:t>±</w:t>
            </w:r>
            <w:r w:rsidR="001A4917">
              <w:rPr>
                <w:color w:val="000000" w:themeColor="text1"/>
                <w:sz w:val="28"/>
                <w:szCs w:val="28"/>
                <w:lang w:val="uk-UA"/>
              </w:rPr>
              <w:t>0,1</w:t>
            </w:r>
            <w:r>
              <w:rPr>
                <w:color w:val="000000" w:themeColor="text1"/>
                <w:sz w:val="28"/>
                <w:szCs w:val="28"/>
                <w:lang w:val="uk-UA"/>
              </w:rPr>
              <w:t>5</w:t>
            </w:r>
          </w:p>
        </w:tc>
        <w:tc>
          <w:tcPr>
            <w:tcW w:w="915" w:type="dxa"/>
            <w:vAlign w:val="center"/>
          </w:tcPr>
          <w:p w:rsidR="001A4917" w:rsidRDefault="0053332A" w:rsidP="003D246E">
            <w:pPr>
              <w:pStyle w:val="aa"/>
              <w:spacing w:before="0" w:beforeAutospacing="0" w:after="0" w:afterAutospacing="0" w:line="360" w:lineRule="auto"/>
              <w:jc w:val="center"/>
              <w:rPr>
                <w:sz w:val="28"/>
                <w:szCs w:val="28"/>
                <w:lang w:val="uk-UA"/>
              </w:rPr>
            </w:pPr>
            <w:r>
              <w:rPr>
                <w:sz w:val="28"/>
                <w:szCs w:val="28"/>
                <w:lang w:val="uk-UA"/>
              </w:rPr>
              <w:t>2</w:t>
            </w:r>
            <w:r w:rsidR="001A4917">
              <w:rPr>
                <w:sz w:val="28"/>
                <w:szCs w:val="28"/>
                <w:lang w:val="uk-UA"/>
              </w:rPr>
              <w:t>,</w:t>
            </w:r>
            <w:r>
              <w:rPr>
                <w:sz w:val="28"/>
                <w:szCs w:val="28"/>
                <w:lang w:val="uk-UA"/>
              </w:rPr>
              <w:t>46</w:t>
            </w:r>
          </w:p>
        </w:tc>
        <w:tc>
          <w:tcPr>
            <w:tcW w:w="916" w:type="dxa"/>
            <w:vAlign w:val="center"/>
          </w:tcPr>
          <w:p w:rsidR="001A4917" w:rsidRPr="00280FE0" w:rsidRDefault="001A4917" w:rsidP="003D246E">
            <w:pPr>
              <w:pStyle w:val="aa"/>
              <w:jc w:val="center"/>
              <w:rPr>
                <w:sz w:val="28"/>
                <w:szCs w:val="28"/>
              </w:rPr>
            </w:pPr>
            <w:r w:rsidRPr="00280FE0">
              <w:rPr>
                <w:sz w:val="28"/>
                <w:szCs w:val="28"/>
              </w:rPr>
              <w:t>˃0,05</w:t>
            </w:r>
          </w:p>
        </w:tc>
      </w:tr>
      <w:tr w:rsidR="001A4917" w:rsidTr="003D246E">
        <w:tc>
          <w:tcPr>
            <w:tcW w:w="3964" w:type="dxa"/>
          </w:tcPr>
          <w:p w:rsidR="001A4917" w:rsidRPr="00D30FD6" w:rsidRDefault="001A4917" w:rsidP="001A4917">
            <w:pPr>
              <w:widowControl w:val="0"/>
              <w:spacing w:line="276" w:lineRule="auto"/>
              <w:jc w:val="center"/>
              <w:rPr>
                <w:color w:val="000000" w:themeColor="text1"/>
                <w:sz w:val="28"/>
                <w:szCs w:val="28"/>
              </w:rPr>
            </w:pPr>
            <w:r w:rsidRPr="00710668">
              <w:rPr>
                <w:color w:val="000000" w:themeColor="text1"/>
                <w:sz w:val="28"/>
                <w:szCs w:val="28"/>
                <w:lang w:val="en-US"/>
              </w:rPr>
              <w:t xml:space="preserve">b </w:t>
            </w:r>
            <w:r>
              <w:rPr>
                <w:color w:val="000000" w:themeColor="text1"/>
                <w:sz w:val="28"/>
                <w:szCs w:val="28"/>
              </w:rPr>
              <w:t>410</w:t>
            </w:r>
          </w:p>
          <w:p w:rsidR="001A4917" w:rsidRDefault="001A4917" w:rsidP="001A4917">
            <w:pPr>
              <w:jc w:val="center"/>
            </w:pPr>
            <w:r>
              <w:rPr>
                <w:color w:val="000000" w:themeColor="text1"/>
                <w:sz w:val="28"/>
                <w:szCs w:val="28"/>
                <w:lang w:val="uk-UA"/>
              </w:rPr>
              <w:t>Зміна положення тіла</w:t>
            </w:r>
          </w:p>
        </w:tc>
        <w:tc>
          <w:tcPr>
            <w:tcW w:w="1772" w:type="dxa"/>
            <w:vAlign w:val="center"/>
          </w:tcPr>
          <w:p w:rsidR="001A4917" w:rsidRDefault="0053332A" w:rsidP="003D246E">
            <w:pPr>
              <w:pStyle w:val="aa"/>
              <w:spacing w:before="0" w:beforeAutospacing="0" w:after="0" w:afterAutospacing="0" w:line="360" w:lineRule="auto"/>
              <w:jc w:val="center"/>
              <w:rPr>
                <w:sz w:val="28"/>
                <w:szCs w:val="28"/>
                <w:lang w:val="uk-UA"/>
              </w:rPr>
            </w:pPr>
            <w:r>
              <w:rPr>
                <w:sz w:val="28"/>
                <w:szCs w:val="28"/>
                <w:lang w:val="uk-UA"/>
              </w:rPr>
              <w:t>1</w:t>
            </w:r>
            <w:r w:rsidR="001A4917">
              <w:rPr>
                <w:sz w:val="28"/>
                <w:szCs w:val="28"/>
                <w:lang w:val="uk-UA"/>
              </w:rPr>
              <w:t>,</w:t>
            </w:r>
            <w:r>
              <w:rPr>
                <w:sz w:val="28"/>
                <w:szCs w:val="28"/>
                <w:lang w:val="uk-UA"/>
              </w:rPr>
              <w:t>20</w:t>
            </w:r>
            <w:r w:rsidR="001A4917" w:rsidRPr="00302423">
              <w:rPr>
                <w:color w:val="000000" w:themeColor="text1"/>
                <w:sz w:val="28"/>
                <w:szCs w:val="28"/>
                <w:lang w:val="uk-UA"/>
              </w:rPr>
              <w:t>±</w:t>
            </w:r>
            <w:r w:rsidR="001A4917">
              <w:rPr>
                <w:color w:val="000000" w:themeColor="text1"/>
                <w:sz w:val="28"/>
                <w:szCs w:val="28"/>
                <w:lang w:val="uk-UA"/>
              </w:rPr>
              <w:t>0,13</w:t>
            </w:r>
          </w:p>
        </w:tc>
        <w:tc>
          <w:tcPr>
            <w:tcW w:w="1772" w:type="dxa"/>
            <w:vAlign w:val="center"/>
          </w:tcPr>
          <w:p w:rsidR="001A4917" w:rsidRDefault="0053332A" w:rsidP="003D246E">
            <w:pPr>
              <w:pStyle w:val="aa"/>
              <w:spacing w:before="0" w:beforeAutospacing="0" w:after="0" w:afterAutospacing="0" w:line="360" w:lineRule="auto"/>
              <w:jc w:val="center"/>
              <w:rPr>
                <w:sz w:val="28"/>
                <w:szCs w:val="28"/>
                <w:lang w:val="uk-UA"/>
              </w:rPr>
            </w:pPr>
            <w:r>
              <w:rPr>
                <w:sz w:val="28"/>
                <w:szCs w:val="28"/>
                <w:lang w:val="uk-UA"/>
              </w:rPr>
              <w:t>1</w:t>
            </w:r>
            <w:r w:rsidR="001A4917">
              <w:rPr>
                <w:sz w:val="28"/>
                <w:szCs w:val="28"/>
                <w:lang w:val="uk-UA"/>
              </w:rPr>
              <w:t>,</w:t>
            </w:r>
            <w:r>
              <w:rPr>
                <w:sz w:val="28"/>
                <w:szCs w:val="28"/>
                <w:lang w:val="uk-UA"/>
              </w:rPr>
              <w:t>5</w:t>
            </w:r>
            <w:r w:rsidR="001A4917">
              <w:rPr>
                <w:sz w:val="28"/>
                <w:szCs w:val="28"/>
                <w:lang w:val="uk-UA"/>
              </w:rPr>
              <w:t>0</w:t>
            </w:r>
            <w:r w:rsidR="001A4917" w:rsidRPr="00302423">
              <w:rPr>
                <w:color w:val="000000" w:themeColor="text1"/>
                <w:sz w:val="28"/>
                <w:szCs w:val="28"/>
                <w:lang w:val="uk-UA"/>
              </w:rPr>
              <w:t>±</w:t>
            </w:r>
            <w:r w:rsidR="001A4917">
              <w:rPr>
                <w:color w:val="000000" w:themeColor="text1"/>
                <w:sz w:val="28"/>
                <w:szCs w:val="28"/>
                <w:lang w:val="uk-UA"/>
              </w:rPr>
              <w:t>0,1</w:t>
            </w:r>
            <w:r>
              <w:rPr>
                <w:color w:val="000000" w:themeColor="text1"/>
                <w:sz w:val="28"/>
                <w:szCs w:val="28"/>
                <w:lang w:val="uk-UA"/>
              </w:rPr>
              <w:t>6</w:t>
            </w:r>
          </w:p>
        </w:tc>
        <w:tc>
          <w:tcPr>
            <w:tcW w:w="915" w:type="dxa"/>
            <w:vAlign w:val="center"/>
          </w:tcPr>
          <w:p w:rsidR="001A4917" w:rsidRDefault="001A4917" w:rsidP="003D246E">
            <w:pPr>
              <w:pStyle w:val="aa"/>
              <w:spacing w:before="0" w:beforeAutospacing="0" w:after="0" w:afterAutospacing="0" w:line="360" w:lineRule="auto"/>
              <w:jc w:val="center"/>
              <w:rPr>
                <w:sz w:val="28"/>
                <w:szCs w:val="28"/>
                <w:lang w:val="uk-UA"/>
              </w:rPr>
            </w:pPr>
            <w:r>
              <w:rPr>
                <w:sz w:val="28"/>
                <w:szCs w:val="28"/>
                <w:lang w:val="uk-UA"/>
              </w:rPr>
              <w:t>0,49</w:t>
            </w:r>
          </w:p>
        </w:tc>
        <w:tc>
          <w:tcPr>
            <w:tcW w:w="916" w:type="dxa"/>
            <w:vAlign w:val="center"/>
          </w:tcPr>
          <w:p w:rsidR="001A4917" w:rsidRPr="00280FE0" w:rsidRDefault="001A4917" w:rsidP="003D246E">
            <w:pPr>
              <w:pStyle w:val="aa"/>
              <w:jc w:val="center"/>
              <w:rPr>
                <w:sz w:val="28"/>
                <w:szCs w:val="28"/>
              </w:rPr>
            </w:pPr>
            <w:r w:rsidRPr="00280FE0">
              <w:rPr>
                <w:sz w:val="28"/>
                <w:szCs w:val="28"/>
              </w:rPr>
              <w:t>˃0,05</w:t>
            </w:r>
          </w:p>
        </w:tc>
      </w:tr>
      <w:tr w:rsidR="001A4917" w:rsidTr="003D246E">
        <w:tc>
          <w:tcPr>
            <w:tcW w:w="3964" w:type="dxa"/>
          </w:tcPr>
          <w:p w:rsidR="001A4917" w:rsidRPr="00DA065E" w:rsidRDefault="001A4917" w:rsidP="001A4917">
            <w:pPr>
              <w:widowControl w:val="0"/>
              <w:spacing w:line="276" w:lineRule="auto"/>
              <w:jc w:val="center"/>
              <w:rPr>
                <w:color w:val="000000" w:themeColor="text1"/>
                <w:sz w:val="28"/>
                <w:szCs w:val="28"/>
                <w:lang w:val="uk-UA"/>
              </w:rPr>
            </w:pPr>
            <w:r w:rsidRPr="00710668">
              <w:rPr>
                <w:color w:val="000000" w:themeColor="text1"/>
                <w:sz w:val="28"/>
                <w:szCs w:val="28"/>
                <w:lang w:val="en-US"/>
              </w:rPr>
              <w:t>b</w:t>
            </w:r>
            <w:r w:rsidRPr="00DA065E">
              <w:rPr>
                <w:color w:val="000000" w:themeColor="text1"/>
                <w:sz w:val="28"/>
                <w:szCs w:val="28"/>
                <w:lang w:val="uk-UA"/>
              </w:rPr>
              <w:t xml:space="preserve"> 430</w:t>
            </w:r>
          </w:p>
          <w:p w:rsidR="001A4917" w:rsidRPr="00D30FD6" w:rsidRDefault="001A4917" w:rsidP="001A4917">
            <w:pPr>
              <w:widowControl w:val="0"/>
              <w:spacing w:line="276" w:lineRule="auto"/>
              <w:jc w:val="center"/>
              <w:rPr>
                <w:color w:val="000000" w:themeColor="text1"/>
                <w:sz w:val="28"/>
                <w:szCs w:val="28"/>
                <w:lang w:val="uk-UA"/>
              </w:rPr>
            </w:pPr>
            <w:r w:rsidRPr="00D30FD6">
              <w:rPr>
                <w:color w:val="000000" w:themeColor="text1"/>
                <w:sz w:val="28"/>
                <w:szCs w:val="28"/>
                <w:lang w:val="uk-UA"/>
              </w:rPr>
              <w:t>Підняття і перенесення об’єктів</w:t>
            </w:r>
          </w:p>
        </w:tc>
        <w:tc>
          <w:tcPr>
            <w:tcW w:w="1772" w:type="dxa"/>
            <w:vAlign w:val="center"/>
          </w:tcPr>
          <w:p w:rsidR="001A4917" w:rsidRDefault="003D6873" w:rsidP="003D246E">
            <w:pPr>
              <w:pStyle w:val="aa"/>
              <w:spacing w:before="0" w:beforeAutospacing="0" w:after="0" w:afterAutospacing="0" w:line="360" w:lineRule="auto"/>
              <w:jc w:val="center"/>
              <w:rPr>
                <w:sz w:val="28"/>
                <w:szCs w:val="28"/>
                <w:lang w:val="uk-UA"/>
              </w:rPr>
            </w:pPr>
            <w:r>
              <w:rPr>
                <w:sz w:val="28"/>
                <w:szCs w:val="28"/>
                <w:lang w:val="uk-UA"/>
              </w:rPr>
              <w:t>0</w:t>
            </w:r>
            <w:r w:rsidR="001A4917">
              <w:rPr>
                <w:sz w:val="28"/>
                <w:szCs w:val="28"/>
                <w:lang w:val="uk-UA"/>
              </w:rPr>
              <w:t>,</w:t>
            </w:r>
            <w:r>
              <w:rPr>
                <w:sz w:val="28"/>
                <w:szCs w:val="28"/>
                <w:lang w:val="uk-UA"/>
              </w:rPr>
              <w:t>3</w:t>
            </w:r>
            <w:r w:rsidR="001A4917">
              <w:rPr>
                <w:sz w:val="28"/>
                <w:szCs w:val="28"/>
                <w:lang w:val="uk-UA"/>
              </w:rPr>
              <w:t>0</w:t>
            </w:r>
            <w:r w:rsidR="001A4917" w:rsidRPr="00302423">
              <w:rPr>
                <w:color w:val="000000" w:themeColor="text1"/>
                <w:sz w:val="28"/>
                <w:szCs w:val="28"/>
                <w:lang w:val="uk-UA"/>
              </w:rPr>
              <w:t>±</w:t>
            </w:r>
            <w:r w:rsidR="001A4917">
              <w:rPr>
                <w:color w:val="000000" w:themeColor="text1"/>
                <w:sz w:val="28"/>
                <w:szCs w:val="28"/>
                <w:lang w:val="uk-UA"/>
              </w:rPr>
              <w:t>0,1</w:t>
            </w:r>
            <w:r>
              <w:rPr>
                <w:color w:val="000000" w:themeColor="text1"/>
                <w:sz w:val="28"/>
                <w:szCs w:val="28"/>
                <w:lang w:val="uk-UA"/>
              </w:rPr>
              <w:t>5</w:t>
            </w:r>
          </w:p>
        </w:tc>
        <w:tc>
          <w:tcPr>
            <w:tcW w:w="1772" w:type="dxa"/>
            <w:vAlign w:val="center"/>
          </w:tcPr>
          <w:p w:rsidR="001A4917" w:rsidRDefault="003D6873" w:rsidP="003D246E">
            <w:pPr>
              <w:pStyle w:val="aa"/>
              <w:spacing w:before="0" w:beforeAutospacing="0" w:after="0" w:afterAutospacing="0" w:line="360" w:lineRule="auto"/>
              <w:jc w:val="center"/>
              <w:rPr>
                <w:sz w:val="28"/>
                <w:szCs w:val="28"/>
                <w:lang w:val="uk-UA"/>
              </w:rPr>
            </w:pPr>
            <w:r>
              <w:rPr>
                <w:sz w:val="28"/>
                <w:szCs w:val="28"/>
                <w:lang w:val="uk-UA"/>
              </w:rPr>
              <w:t>0</w:t>
            </w:r>
            <w:r w:rsidR="001A4917">
              <w:rPr>
                <w:sz w:val="28"/>
                <w:szCs w:val="28"/>
                <w:lang w:val="uk-UA"/>
              </w:rPr>
              <w:t>,</w:t>
            </w:r>
            <w:r>
              <w:rPr>
                <w:sz w:val="28"/>
                <w:szCs w:val="28"/>
                <w:lang w:val="uk-UA"/>
              </w:rPr>
              <w:t>6</w:t>
            </w:r>
            <w:r w:rsidR="001A4917">
              <w:rPr>
                <w:sz w:val="28"/>
                <w:szCs w:val="28"/>
                <w:lang w:val="uk-UA"/>
              </w:rPr>
              <w:t>0</w:t>
            </w:r>
            <w:r w:rsidR="001A4917" w:rsidRPr="00302423">
              <w:rPr>
                <w:color w:val="000000" w:themeColor="text1"/>
                <w:sz w:val="28"/>
                <w:szCs w:val="28"/>
                <w:lang w:val="uk-UA"/>
              </w:rPr>
              <w:t>±</w:t>
            </w:r>
            <w:r w:rsidR="001A4917">
              <w:rPr>
                <w:color w:val="000000" w:themeColor="text1"/>
                <w:sz w:val="28"/>
                <w:szCs w:val="28"/>
                <w:lang w:val="uk-UA"/>
              </w:rPr>
              <w:t>0,</w:t>
            </w:r>
            <w:r>
              <w:rPr>
                <w:color w:val="000000" w:themeColor="text1"/>
                <w:sz w:val="28"/>
                <w:szCs w:val="28"/>
                <w:lang w:val="uk-UA"/>
              </w:rPr>
              <w:t>16</w:t>
            </w:r>
          </w:p>
        </w:tc>
        <w:tc>
          <w:tcPr>
            <w:tcW w:w="915" w:type="dxa"/>
            <w:vAlign w:val="center"/>
          </w:tcPr>
          <w:p w:rsidR="001A4917" w:rsidRDefault="003D6873" w:rsidP="003D246E">
            <w:pPr>
              <w:pStyle w:val="aa"/>
              <w:spacing w:before="0" w:beforeAutospacing="0" w:after="0" w:afterAutospacing="0" w:line="360" w:lineRule="auto"/>
              <w:jc w:val="center"/>
              <w:rPr>
                <w:sz w:val="28"/>
                <w:szCs w:val="28"/>
                <w:lang w:val="uk-UA"/>
              </w:rPr>
            </w:pPr>
            <w:r>
              <w:rPr>
                <w:sz w:val="28"/>
                <w:szCs w:val="28"/>
                <w:lang w:val="uk-UA"/>
              </w:rPr>
              <w:t>1</w:t>
            </w:r>
            <w:r w:rsidR="001A4917">
              <w:rPr>
                <w:sz w:val="28"/>
                <w:szCs w:val="28"/>
                <w:lang w:val="uk-UA"/>
              </w:rPr>
              <w:t>,3</w:t>
            </w:r>
            <w:r>
              <w:rPr>
                <w:sz w:val="28"/>
                <w:szCs w:val="28"/>
                <w:lang w:val="uk-UA"/>
              </w:rPr>
              <w:t>4</w:t>
            </w:r>
          </w:p>
        </w:tc>
        <w:tc>
          <w:tcPr>
            <w:tcW w:w="916" w:type="dxa"/>
            <w:vAlign w:val="center"/>
          </w:tcPr>
          <w:p w:rsidR="001A4917" w:rsidRPr="00280FE0" w:rsidRDefault="001A4917" w:rsidP="003D246E">
            <w:pPr>
              <w:pStyle w:val="aa"/>
              <w:jc w:val="center"/>
              <w:rPr>
                <w:sz w:val="28"/>
                <w:szCs w:val="28"/>
              </w:rPr>
            </w:pPr>
            <w:r w:rsidRPr="00280FE0">
              <w:rPr>
                <w:sz w:val="28"/>
                <w:szCs w:val="28"/>
              </w:rPr>
              <w:t>˃0,05</w:t>
            </w:r>
          </w:p>
        </w:tc>
      </w:tr>
      <w:tr w:rsidR="001A4917" w:rsidTr="003D246E">
        <w:tc>
          <w:tcPr>
            <w:tcW w:w="3964" w:type="dxa"/>
          </w:tcPr>
          <w:p w:rsidR="001A4917" w:rsidRPr="00D30FD6" w:rsidRDefault="001A4917" w:rsidP="001A4917">
            <w:pPr>
              <w:widowControl w:val="0"/>
              <w:spacing w:line="276" w:lineRule="auto"/>
              <w:jc w:val="center"/>
              <w:rPr>
                <w:color w:val="000000" w:themeColor="text1"/>
                <w:sz w:val="28"/>
                <w:szCs w:val="28"/>
              </w:rPr>
            </w:pPr>
            <w:r w:rsidRPr="00710668">
              <w:rPr>
                <w:color w:val="000000" w:themeColor="text1"/>
                <w:sz w:val="28"/>
                <w:szCs w:val="28"/>
                <w:lang w:val="en-US"/>
              </w:rPr>
              <w:t>b</w:t>
            </w:r>
            <w:r>
              <w:rPr>
                <w:color w:val="000000" w:themeColor="text1"/>
                <w:sz w:val="28"/>
                <w:szCs w:val="28"/>
              </w:rPr>
              <w:t>435</w:t>
            </w:r>
          </w:p>
          <w:p w:rsidR="001A4917" w:rsidRDefault="001A4917" w:rsidP="001A4917">
            <w:pPr>
              <w:jc w:val="center"/>
            </w:pPr>
            <w:r>
              <w:rPr>
                <w:color w:val="000000" w:themeColor="text1"/>
                <w:sz w:val="28"/>
                <w:szCs w:val="28"/>
                <w:lang w:val="uk-UA"/>
              </w:rPr>
              <w:t xml:space="preserve">Переміщення об’єктів </w:t>
            </w:r>
            <w:r>
              <w:rPr>
                <w:color w:val="000000" w:themeColor="text1"/>
                <w:sz w:val="28"/>
                <w:szCs w:val="28"/>
                <w:lang w:val="uk-UA"/>
              </w:rPr>
              <w:br/>
              <w:t>за допомогою ніг</w:t>
            </w:r>
          </w:p>
        </w:tc>
        <w:tc>
          <w:tcPr>
            <w:tcW w:w="1772" w:type="dxa"/>
            <w:vAlign w:val="center"/>
          </w:tcPr>
          <w:p w:rsidR="001A4917" w:rsidRDefault="005A35F7" w:rsidP="003D246E">
            <w:pPr>
              <w:pStyle w:val="aa"/>
              <w:spacing w:before="0" w:beforeAutospacing="0" w:after="0" w:afterAutospacing="0" w:line="360" w:lineRule="auto"/>
              <w:jc w:val="center"/>
              <w:rPr>
                <w:sz w:val="28"/>
                <w:szCs w:val="28"/>
                <w:lang w:val="uk-UA"/>
              </w:rPr>
            </w:pPr>
            <w:r>
              <w:rPr>
                <w:sz w:val="28"/>
                <w:szCs w:val="28"/>
                <w:lang w:val="uk-UA"/>
              </w:rPr>
              <w:t>1</w:t>
            </w:r>
            <w:r w:rsidR="001A4917">
              <w:rPr>
                <w:sz w:val="28"/>
                <w:szCs w:val="28"/>
                <w:lang w:val="uk-UA"/>
              </w:rPr>
              <w:t>,</w:t>
            </w:r>
            <w:r>
              <w:rPr>
                <w:sz w:val="28"/>
                <w:szCs w:val="28"/>
                <w:lang w:val="uk-UA"/>
              </w:rPr>
              <w:t>2</w:t>
            </w:r>
            <w:r w:rsidR="001A4917">
              <w:rPr>
                <w:sz w:val="28"/>
                <w:szCs w:val="28"/>
                <w:lang w:val="uk-UA"/>
              </w:rPr>
              <w:t>0</w:t>
            </w:r>
            <w:r w:rsidR="001A4917" w:rsidRPr="00302423">
              <w:rPr>
                <w:color w:val="000000" w:themeColor="text1"/>
                <w:sz w:val="28"/>
                <w:szCs w:val="28"/>
                <w:lang w:val="uk-UA"/>
              </w:rPr>
              <w:t>±</w:t>
            </w:r>
            <w:r w:rsidR="001A4917">
              <w:rPr>
                <w:color w:val="000000" w:themeColor="text1"/>
                <w:sz w:val="28"/>
                <w:szCs w:val="28"/>
                <w:lang w:val="uk-UA"/>
              </w:rPr>
              <w:t>0,13</w:t>
            </w:r>
          </w:p>
        </w:tc>
        <w:tc>
          <w:tcPr>
            <w:tcW w:w="1772" w:type="dxa"/>
            <w:vAlign w:val="center"/>
          </w:tcPr>
          <w:p w:rsidR="001A4917" w:rsidRDefault="005A35F7" w:rsidP="003D246E">
            <w:pPr>
              <w:pStyle w:val="aa"/>
              <w:spacing w:before="0" w:beforeAutospacing="0" w:after="0" w:afterAutospacing="0" w:line="360" w:lineRule="auto"/>
              <w:jc w:val="center"/>
              <w:rPr>
                <w:sz w:val="28"/>
                <w:szCs w:val="28"/>
                <w:lang w:val="uk-UA"/>
              </w:rPr>
            </w:pPr>
            <w:r>
              <w:rPr>
                <w:sz w:val="28"/>
                <w:szCs w:val="28"/>
                <w:lang w:val="uk-UA"/>
              </w:rPr>
              <w:t>1</w:t>
            </w:r>
            <w:r w:rsidR="001A4917">
              <w:rPr>
                <w:sz w:val="28"/>
                <w:szCs w:val="28"/>
                <w:lang w:val="uk-UA"/>
              </w:rPr>
              <w:t>,</w:t>
            </w:r>
            <w:r>
              <w:rPr>
                <w:sz w:val="28"/>
                <w:szCs w:val="28"/>
                <w:lang w:val="uk-UA"/>
              </w:rPr>
              <w:t>5</w:t>
            </w:r>
            <w:r w:rsidR="001A4917">
              <w:rPr>
                <w:sz w:val="28"/>
                <w:szCs w:val="28"/>
                <w:lang w:val="uk-UA"/>
              </w:rPr>
              <w:t>0</w:t>
            </w:r>
            <w:r w:rsidR="001A4917" w:rsidRPr="00302423">
              <w:rPr>
                <w:color w:val="000000" w:themeColor="text1"/>
                <w:sz w:val="28"/>
                <w:szCs w:val="28"/>
                <w:lang w:val="uk-UA"/>
              </w:rPr>
              <w:t>±</w:t>
            </w:r>
            <w:r w:rsidR="001A4917">
              <w:rPr>
                <w:color w:val="000000" w:themeColor="text1"/>
                <w:sz w:val="28"/>
                <w:szCs w:val="28"/>
                <w:lang w:val="uk-UA"/>
              </w:rPr>
              <w:t>0,16</w:t>
            </w:r>
          </w:p>
        </w:tc>
        <w:tc>
          <w:tcPr>
            <w:tcW w:w="915" w:type="dxa"/>
            <w:vAlign w:val="center"/>
          </w:tcPr>
          <w:p w:rsidR="001A4917" w:rsidRDefault="001A4917" w:rsidP="003D246E">
            <w:pPr>
              <w:pStyle w:val="aa"/>
              <w:spacing w:before="0" w:beforeAutospacing="0" w:after="0" w:afterAutospacing="0" w:line="360" w:lineRule="auto"/>
              <w:jc w:val="center"/>
              <w:rPr>
                <w:sz w:val="28"/>
                <w:szCs w:val="28"/>
                <w:lang w:val="uk-UA"/>
              </w:rPr>
            </w:pPr>
            <w:r>
              <w:rPr>
                <w:sz w:val="28"/>
                <w:szCs w:val="28"/>
                <w:lang w:val="uk-UA"/>
              </w:rPr>
              <w:t>1,</w:t>
            </w:r>
            <w:r w:rsidR="005A35F7">
              <w:rPr>
                <w:sz w:val="28"/>
                <w:szCs w:val="28"/>
                <w:lang w:val="uk-UA"/>
              </w:rPr>
              <w:t>40</w:t>
            </w:r>
          </w:p>
        </w:tc>
        <w:tc>
          <w:tcPr>
            <w:tcW w:w="916" w:type="dxa"/>
            <w:vAlign w:val="center"/>
          </w:tcPr>
          <w:p w:rsidR="001A4917" w:rsidRPr="00280FE0" w:rsidRDefault="001A4917" w:rsidP="003D246E">
            <w:pPr>
              <w:pStyle w:val="aa"/>
              <w:jc w:val="center"/>
              <w:rPr>
                <w:sz w:val="28"/>
                <w:szCs w:val="28"/>
              </w:rPr>
            </w:pPr>
            <w:r w:rsidRPr="00280FE0">
              <w:rPr>
                <w:sz w:val="28"/>
                <w:szCs w:val="28"/>
              </w:rPr>
              <w:t>˃0,05</w:t>
            </w:r>
          </w:p>
        </w:tc>
      </w:tr>
      <w:tr w:rsidR="001A4917" w:rsidTr="003D246E">
        <w:tc>
          <w:tcPr>
            <w:tcW w:w="3964" w:type="dxa"/>
          </w:tcPr>
          <w:p w:rsidR="001A4917" w:rsidRPr="00232015" w:rsidRDefault="001A4917" w:rsidP="001A4917">
            <w:pPr>
              <w:widowControl w:val="0"/>
              <w:spacing w:line="276" w:lineRule="auto"/>
              <w:jc w:val="center"/>
              <w:rPr>
                <w:color w:val="000000" w:themeColor="text1"/>
                <w:sz w:val="28"/>
                <w:szCs w:val="28"/>
                <w:lang w:val="uk-UA"/>
              </w:rPr>
            </w:pPr>
            <w:r w:rsidRPr="00710668">
              <w:rPr>
                <w:color w:val="000000" w:themeColor="text1"/>
                <w:sz w:val="28"/>
                <w:szCs w:val="28"/>
                <w:lang w:val="en-US"/>
              </w:rPr>
              <w:t>b</w:t>
            </w:r>
            <w:r>
              <w:rPr>
                <w:color w:val="000000" w:themeColor="text1"/>
                <w:sz w:val="28"/>
                <w:szCs w:val="28"/>
                <w:lang w:val="uk-UA"/>
              </w:rPr>
              <w:t>540</w:t>
            </w:r>
            <w:r w:rsidRPr="00232015">
              <w:rPr>
                <w:color w:val="000000" w:themeColor="text1"/>
                <w:sz w:val="28"/>
                <w:szCs w:val="28"/>
                <w:lang w:val="uk-UA"/>
              </w:rPr>
              <w:t>0</w:t>
            </w:r>
          </w:p>
          <w:p w:rsidR="001A4917" w:rsidRPr="00D30FD6" w:rsidRDefault="001A4917" w:rsidP="001A4917">
            <w:pPr>
              <w:widowControl w:val="0"/>
              <w:spacing w:line="276" w:lineRule="auto"/>
              <w:jc w:val="center"/>
              <w:rPr>
                <w:color w:val="000000" w:themeColor="text1"/>
                <w:sz w:val="28"/>
                <w:szCs w:val="28"/>
                <w:lang w:val="uk-UA"/>
              </w:rPr>
            </w:pPr>
            <w:r>
              <w:rPr>
                <w:color w:val="000000" w:themeColor="text1"/>
                <w:sz w:val="28"/>
                <w:szCs w:val="28"/>
                <w:lang w:val="uk-UA"/>
              </w:rPr>
              <w:t>Надягання одягу</w:t>
            </w:r>
          </w:p>
        </w:tc>
        <w:tc>
          <w:tcPr>
            <w:tcW w:w="1772" w:type="dxa"/>
            <w:vAlign w:val="center"/>
          </w:tcPr>
          <w:p w:rsidR="001A4917" w:rsidRDefault="005A35F7" w:rsidP="003D246E">
            <w:pPr>
              <w:pStyle w:val="aa"/>
              <w:spacing w:before="0" w:beforeAutospacing="0" w:after="0" w:afterAutospacing="0" w:line="360" w:lineRule="auto"/>
              <w:jc w:val="center"/>
              <w:rPr>
                <w:sz w:val="28"/>
                <w:szCs w:val="28"/>
                <w:lang w:val="uk-UA"/>
              </w:rPr>
            </w:pPr>
            <w:r>
              <w:rPr>
                <w:sz w:val="28"/>
                <w:szCs w:val="28"/>
                <w:lang w:val="uk-UA"/>
              </w:rPr>
              <w:t>0</w:t>
            </w:r>
            <w:r w:rsidR="001A4917">
              <w:rPr>
                <w:sz w:val="28"/>
                <w:szCs w:val="28"/>
                <w:lang w:val="uk-UA"/>
              </w:rPr>
              <w:t>,</w:t>
            </w:r>
            <w:r>
              <w:rPr>
                <w:sz w:val="28"/>
                <w:szCs w:val="28"/>
                <w:lang w:val="uk-UA"/>
              </w:rPr>
              <w:t>2</w:t>
            </w:r>
            <w:r w:rsidR="001A4917">
              <w:rPr>
                <w:sz w:val="28"/>
                <w:szCs w:val="28"/>
                <w:lang w:val="uk-UA"/>
              </w:rPr>
              <w:t>0</w:t>
            </w:r>
            <w:r w:rsidR="001A4917" w:rsidRPr="00302423">
              <w:rPr>
                <w:color w:val="000000" w:themeColor="text1"/>
                <w:sz w:val="28"/>
                <w:szCs w:val="28"/>
                <w:lang w:val="uk-UA"/>
              </w:rPr>
              <w:t>±</w:t>
            </w:r>
            <w:r w:rsidR="001A4917">
              <w:rPr>
                <w:color w:val="000000" w:themeColor="text1"/>
                <w:sz w:val="28"/>
                <w:szCs w:val="28"/>
                <w:lang w:val="uk-UA"/>
              </w:rPr>
              <w:t>0,1</w:t>
            </w:r>
            <w:r>
              <w:rPr>
                <w:color w:val="000000" w:themeColor="text1"/>
                <w:sz w:val="28"/>
                <w:szCs w:val="28"/>
                <w:lang w:val="uk-UA"/>
              </w:rPr>
              <w:t>3</w:t>
            </w:r>
          </w:p>
        </w:tc>
        <w:tc>
          <w:tcPr>
            <w:tcW w:w="1772" w:type="dxa"/>
            <w:vAlign w:val="center"/>
          </w:tcPr>
          <w:p w:rsidR="001A4917" w:rsidRDefault="005A35F7" w:rsidP="003D246E">
            <w:pPr>
              <w:pStyle w:val="aa"/>
              <w:spacing w:before="0" w:beforeAutospacing="0" w:after="0" w:afterAutospacing="0" w:line="360" w:lineRule="auto"/>
              <w:jc w:val="center"/>
              <w:rPr>
                <w:sz w:val="28"/>
                <w:szCs w:val="28"/>
                <w:lang w:val="uk-UA"/>
              </w:rPr>
            </w:pPr>
            <w:r>
              <w:rPr>
                <w:sz w:val="28"/>
                <w:szCs w:val="28"/>
                <w:lang w:val="uk-UA"/>
              </w:rPr>
              <w:t>0</w:t>
            </w:r>
            <w:r w:rsidR="001A4917">
              <w:rPr>
                <w:sz w:val="28"/>
                <w:szCs w:val="28"/>
                <w:lang w:val="uk-UA"/>
              </w:rPr>
              <w:t>,</w:t>
            </w:r>
            <w:r>
              <w:rPr>
                <w:sz w:val="28"/>
                <w:szCs w:val="28"/>
                <w:lang w:val="uk-UA"/>
              </w:rPr>
              <w:t>7</w:t>
            </w:r>
            <w:r w:rsidR="001A4917">
              <w:rPr>
                <w:sz w:val="28"/>
                <w:szCs w:val="28"/>
                <w:lang w:val="uk-UA"/>
              </w:rPr>
              <w:t>0</w:t>
            </w:r>
            <w:r w:rsidR="001A4917" w:rsidRPr="00302423">
              <w:rPr>
                <w:color w:val="000000" w:themeColor="text1"/>
                <w:sz w:val="28"/>
                <w:szCs w:val="28"/>
                <w:lang w:val="uk-UA"/>
              </w:rPr>
              <w:t>±</w:t>
            </w:r>
            <w:r w:rsidR="001A4917">
              <w:rPr>
                <w:color w:val="000000" w:themeColor="text1"/>
                <w:sz w:val="28"/>
                <w:szCs w:val="28"/>
                <w:lang w:val="uk-UA"/>
              </w:rPr>
              <w:t>0,1</w:t>
            </w:r>
            <w:r>
              <w:rPr>
                <w:color w:val="000000" w:themeColor="text1"/>
                <w:sz w:val="28"/>
                <w:szCs w:val="28"/>
                <w:lang w:val="uk-UA"/>
              </w:rPr>
              <w:t>5</w:t>
            </w:r>
          </w:p>
        </w:tc>
        <w:tc>
          <w:tcPr>
            <w:tcW w:w="915" w:type="dxa"/>
            <w:vAlign w:val="center"/>
          </w:tcPr>
          <w:p w:rsidR="001A4917" w:rsidRDefault="005A35F7" w:rsidP="003D246E">
            <w:pPr>
              <w:pStyle w:val="aa"/>
              <w:spacing w:before="0" w:beforeAutospacing="0" w:after="0" w:afterAutospacing="0" w:line="360" w:lineRule="auto"/>
              <w:jc w:val="center"/>
              <w:rPr>
                <w:sz w:val="28"/>
                <w:szCs w:val="28"/>
                <w:lang w:val="uk-UA"/>
              </w:rPr>
            </w:pPr>
            <w:r>
              <w:rPr>
                <w:sz w:val="28"/>
                <w:szCs w:val="28"/>
                <w:lang w:val="uk-UA"/>
              </w:rPr>
              <w:t>2</w:t>
            </w:r>
            <w:r w:rsidR="001A4917">
              <w:rPr>
                <w:sz w:val="28"/>
                <w:szCs w:val="28"/>
                <w:lang w:val="uk-UA"/>
              </w:rPr>
              <w:t>,</w:t>
            </w:r>
            <w:r>
              <w:rPr>
                <w:sz w:val="28"/>
                <w:szCs w:val="28"/>
                <w:lang w:val="uk-UA"/>
              </w:rPr>
              <w:t>46</w:t>
            </w:r>
          </w:p>
        </w:tc>
        <w:tc>
          <w:tcPr>
            <w:tcW w:w="916" w:type="dxa"/>
            <w:vAlign w:val="center"/>
          </w:tcPr>
          <w:p w:rsidR="001A4917" w:rsidRPr="00280FE0" w:rsidRDefault="001A4917" w:rsidP="003D246E">
            <w:pPr>
              <w:pStyle w:val="aa"/>
              <w:jc w:val="center"/>
              <w:rPr>
                <w:sz w:val="28"/>
                <w:szCs w:val="28"/>
              </w:rPr>
            </w:pPr>
            <w:r w:rsidRPr="00280FE0">
              <w:rPr>
                <w:sz w:val="28"/>
                <w:szCs w:val="28"/>
              </w:rPr>
              <w:t>˃0,05</w:t>
            </w:r>
          </w:p>
        </w:tc>
      </w:tr>
      <w:tr w:rsidR="001A4917" w:rsidTr="003D246E">
        <w:tc>
          <w:tcPr>
            <w:tcW w:w="3964" w:type="dxa"/>
          </w:tcPr>
          <w:p w:rsidR="001A4917" w:rsidRPr="00232015" w:rsidRDefault="001A4917" w:rsidP="001A4917">
            <w:pPr>
              <w:widowControl w:val="0"/>
              <w:spacing w:line="276" w:lineRule="auto"/>
              <w:jc w:val="center"/>
              <w:rPr>
                <w:color w:val="000000" w:themeColor="text1"/>
                <w:sz w:val="28"/>
                <w:szCs w:val="28"/>
                <w:lang w:val="uk-UA"/>
              </w:rPr>
            </w:pPr>
            <w:r w:rsidRPr="00710668">
              <w:rPr>
                <w:color w:val="000000" w:themeColor="text1"/>
                <w:sz w:val="28"/>
                <w:szCs w:val="28"/>
                <w:lang w:val="en-US"/>
              </w:rPr>
              <w:t>b</w:t>
            </w:r>
            <w:r>
              <w:rPr>
                <w:color w:val="000000" w:themeColor="text1"/>
                <w:sz w:val="28"/>
                <w:szCs w:val="28"/>
                <w:lang w:val="uk-UA"/>
              </w:rPr>
              <w:t>5</w:t>
            </w:r>
            <w:r w:rsidRPr="00232015">
              <w:rPr>
                <w:color w:val="000000" w:themeColor="text1"/>
                <w:sz w:val="28"/>
                <w:szCs w:val="28"/>
                <w:lang w:val="uk-UA"/>
              </w:rPr>
              <w:t>40</w:t>
            </w:r>
            <w:r>
              <w:rPr>
                <w:color w:val="000000" w:themeColor="text1"/>
                <w:sz w:val="28"/>
                <w:szCs w:val="28"/>
                <w:lang w:val="uk-UA"/>
              </w:rPr>
              <w:t>1</w:t>
            </w:r>
          </w:p>
          <w:p w:rsidR="001A4917" w:rsidRPr="00D30FD6" w:rsidRDefault="001A4917" w:rsidP="001A4917">
            <w:pPr>
              <w:widowControl w:val="0"/>
              <w:spacing w:line="276" w:lineRule="auto"/>
              <w:jc w:val="center"/>
              <w:rPr>
                <w:color w:val="000000" w:themeColor="text1"/>
                <w:sz w:val="28"/>
                <w:szCs w:val="28"/>
                <w:lang w:val="uk-UA"/>
              </w:rPr>
            </w:pPr>
            <w:r>
              <w:rPr>
                <w:color w:val="000000" w:themeColor="text1"/>
                <w:sz w:val="28"/>
                <w:szCs w:val="28"/>
                <w:lang w:val="uk-UA"/>
              </w:rPr>
              <w:t>Зняття одягу</w:t>
            </w:r>
          </w:p>
        </w:tc>
        <w:tc>
          <w:tcPr>
            <w:tcW w:w="1772" w:type="dxa"/>
            <w:vAlign w:val="center"/>
          </w:tcPr>
          <w:p w:rsidR="001A4917" w:rsidRDefault="005A35F7" w:rsidP="003D246E">
            <w:pPr>
              <w:pStyle w:val="aa"/>
              <w:spacing w:before="0" w:beforeAutospacing="0" w:after="0" w:afterAutospacing="0" w:line="360" w:lineRule="auto"/>
              <w:jc w:val="center"/>
              <w:rPr>
                <w:sz w:val="28"/>
                <w:szCs w:val="28"/>
                <w:lang w:val="uk-UA"/>
              </w:rPr>
            </w:pPr>
            <w:r>
              <w:rPr>
                <w:sz w:val="28"/>
                <w:szCs w:val="28"/>
                <w:lang w:val="uk-UA"/>
              </w:rPr>
              <w:t>0</w:t>
            </w:r>
            <w:r w:rsidR="001A4917">
              <w:rPr>
                <w:sz w:val="28"/>
                <w:szCs w:val="28"/>
                <w:lang w:val="uk-UA"/>
              </w:rPr>
              <w:t>,</w:t>
            </w:r>
            <w:r>
              <w:rPr>
                <w:sz w:val="28"/>
                <w:szCs w:val="28"/>
                <w:lang w:val="uk-UA"/>
              </w:rPr>
              <w:t>3</w:t>
            </w:r>
            <w:r w:rsidR="001A4917">
              <w:rPr>
                <w:sz w:val="28"/>
                <w:szCs w:val="28"/>
                <w:lang w:val="uk-UA"/>
              </w:rPr>
              <w:t>0</w:t>
            </w:r>
            <w:r w:rsidR="001A4917" w:rsidRPr="00302423">
              <w:rPr>
                <w:color w:val="000000" w:themeColor="text1"/>
                <w:sz w:val="28"/>
                <w:szCs w:val="28"/>
                <w:lang w:val="uk-UA"/>
              </w:rPr>
              <w:t>±</w:t>
            </w:r>
            <w:r w:rsidR="001A4917">
              <w:rPr>
                <w:color w:val="000000" w:themeColor="text1"/>
                <w:sz w:val="28"/>
                <w:szCs w:val="28"/>
                <w:lang w:val="uk-UA"/>
              </w:rPr>
              <w:t>0,1</w:t>
            </w:r>
            <w:r>
              <w:rPr>
                <w:color w:val="000000" w:themeColor="text1"/>
                <w:sz w:val="28"/>
                <w:szCs w:val="28"/>
                <w:lang w:val="uk-UA"/>
              </w:rPr>
              <w:t>5</w:t>
            </w:r>
          </w:p>
        </w:tc>
        <w:tc>
          <w:tcPr>
            <w:tcW w:w="1772" w:type="dxa"/>
            <w:vAlign w:val="center"/>
          </w:tcPr>
          <w:p w:rsidR="001A4917" w:rsidRDefault="005A35F7" w:rsidP="003D246E">
            <w:pPr>
              <w:pStyle w:val="aa"/>
              <w:spacing w:before="0" w:beforeAutospacing="0" w:after="0" w:afterAutospacing="0" w:line="360" w:lineRule="auto"/>
              <w:jc w:val="center"/>
              <w:rPr>
                <w:sz w:val="28"/>
                <w:szCs w:val="28"/>
                <w:lang w:val="uk-UA"/>
              </w:rPr>
            </w:pPr>
            <w:r>
              <w:rPr>
                <w:sz w:val="28"/>
                <w:szCs w:val="28"/>
                <w:lang w:val="uk-UA"/>
              </w:rPr>
              <w:t>0</w:t>
            </w:r>
            <w:r w:rsidR="001A4917">
              <w:rPr>
                <w:sz w:val="28"/>
                <w:szCs w:val="28"/>
                <w:lang w:val="uk-UA"/>
              </w:rPr>
              <w:t>,</w:t>
            </w:r>
            <w:r>
              <w:rPr>
                <w:sz w:val="28"/>
                <w:szCs w:val="28"/>
                <w:lang w:val="uk-UA"/>
              </w:rPr>
              <w:t>6</w:t>
            </w:r>
            <w:r w:rsidR="001A4917">
              <w:rPr>
                <w:sz w:val="28"/>
                <w:szCs w:val="28"/>
                <w:lang w:val="uk-UA"/>
              </w:rPr>
              <w:t>0</w:t>
            </w:r>
            <w:r w:rsidR="001A4917" w:rsidRPr="00302423">
              <w:rPr>
                <w:color w:val="000000" w:themeColor="text1"/>
                <w:sz w:val="28"/>
                <w:szCs w:val="28"/>
                <w:lang w:val="uk-UA"/>
              </w:rPr>
              <w:t>±</w:t>
            </w:r>
            <w:r w:rsidR="001A4917">
              <w:rPr>
                <w:color w:val="000000" w:themeColor="text1"/>
                <w:sz w:val="28"/>
                <w:szCs w:val="28"/>
                <w:lang w:val="uk-UA"/>
              </w:rPr>
              <w:t>0,1</w:t>
            </w:r>
            <w:r>
              <w:rPr>
                <w:color w:val="000000" w:themeColor="text1"/>
                <w:sz w:val="28"/>
                <w:szCs w:val="28"/>
                <w:lang w:val="uk-UA"/>
              </w:rPr>
              <w:t>6</w:t>
            </w:r>
          </w:p>
        </w:tc>
        <w:tc>
          <w:tcPr>
            <w:tcW w:w="915" w:type="dxa"/>
            <w:vAlign w:val="center"/>
          </w:tcPr>
          <w:p w:rsidR="001A4917" w:rsidRDefault="005A35F7" w:rsidP="003D246E">
            <w:pPr>
              <w:pStyle w:val="aa"/>
              <w:spacing w:before="0" w:beforeAutospacing="0" w:after="0" w:afterAutospacing="0" w:line="360" w:lineRule="auto"/>
              <w:jc w:val="center"/>
              <w:rPr>
                <w:sz w:val="28"/>
                <w:szCs w:val="28"/>
                <w:lang w:val="uk-UA"/>
              </w:rPr>
            </w:pPr>
            <w:r>
              <w:rPr>
                <w:sz w:val="28"/>
                <w:szCs w:val="28"/>
                <w:lang w:val="uk-UA"/>
              </w:rPr>
              <w:t>1</w:t>
            </w:r>
            <w:r w:rsidR="001A4917">
              <w:rPr>
                <w:sz w:val="28"/>
                <w:szCs w:val="28"/>
                <w:lang w:val="uk-UA"/>
              </w:rPr>
              <w:t>,</w:t>
            </w:r>
            <w:r>
              <w:rPr>
                <w:sz w:val="28"/>
                <w:szCs w:val="28"/>
                <w:lang w:val="uk-UA"/>
              </w:rPr>
              <w:t>34</w:t>
            </w:r>
          </w:p>
        </w:tc>
        <w:tc>
          <w:tcPr>
            <w:tcW w:w="916" w:type="dxa"/>
            <w:vAlign w:val="center"/>
          </w:tcPr>
          <w:p w:rsidR="001A4917" w:rsidRPr="00280FE0" w:rsidRDefault="001A4917" w:rsidP="003D246E">
            <w:pPr>
              <w:pStyle w:val="aa"/>
              <w:jc w:val="center"/>
              <w:rPr>
                <w:sz w:val="28"/>
                <w:szCs w:val="28"/>
              </w:rPr>
            </w:pPr>
            <w:r w:rsidRPr="00280FE0">
              <w:rPr>
                <w:sz w:val="28"/>
                <w:szCs w:val="28"/>
              </w:rPr>
              <w:t>˃0,05</w:t>
            </w:r>
          </w:p>
        </w:tc>
      </w:tr>
    </w:tbl>
    <w:p w:rsidR="0053496F" w:rsidRDefault="0053496F" w:rsidP="00C04C53">
      <w:pPr>
        <w:spacing w:line="360" w:lineRule="auto"/>
        <w:ind w:firstLine="709"/>
        <w:jc w:val="both"/>
        <w:rPr>
          <w:color w:val="000000" w:themeColor="text1"/>
          <w:sz w:val="28"/>
          <w:szCs w:val="28"/>
          <w:lang w:val="uk-UA"/>
        </w:rPr>
      </w:pPr>
    </w:p>
    <w:p w:rsidR="00417CB3" w:rsidRPr="00417CB3" w:rsidRDefault="00417CB3" w:rsidP="00417CB3">
      <w:pPr>
        <w:spacing w:line="360" w:lineRule="auto"/>
        <w:ind w:firstLine="709"/>
        <w:jc w:val="both"/>
        <w:rPr>
          <w:lang w:val="uk-UA"/>
        </w:rPr>
      </w:pPr>
      <w:r w:rsidRPr="003429BC">
        <w:rPr>
          <w:sz w:val="28"/>
          <w:szCs w:val="28"/>
          <w:lang w:val="uk-UA"/>
        </w:rPr>
        <w:t>Отже, застосування розроблено</w:t>
      </w:r>
      <w:r w:rsidR="009415AF" w:rsidRPr="003429BC">
        <w:rPr>
          <w:sz w:val="28"/>
          <w:szCs w:val="28"/>
          <w:lang w:val="uk-UA"/>
        </w:rPr>
        <w:t>ї та запропонованої до застосування</w:t>
      </w:r>
      <w:r w:rsidRPr="003429BC">
        <w:rPr>
          <w:sz w:val="28"/>
          <w:szCs w:val="28"/>
          <w:lang w:val="uk-UA"/>
        </w:rPr>
        <w:t xml:space="preserve"> програми фізично</w:t>
      </w:r>
      <w:r w:rsidR="009415AF" w:rsidRPr="003429BC">
        <w:rPr>
          <w:sz w:val="28"/>
          <w:szCs w:val="28"/>
          <w:lang w:val="uk-UA"/>
        </w:rPr>
        <w:t>ї</w:t>
      </w:r>
      <w:r w:rsidRPr="003429BC">
        <w:rPr>
          <w:sz w:val="28"/>
          <w:szCs w:val="28"/>
          <w:lang w:val="uk-UA"/>
        </w:rPr>
        <w:t xml:space="preserve"> терап</w:t>
      </w:r>
      <w:r w:rsidR="009415AF" w:rsidRPr="003429BC">
        <w:rPr>
          <w:sz w:val="28"/>
          <w:szCs w:val="28"/>
          <w:lang w:val="uk-UA"/>
        </w:rPr>
        <w:t>ії</w:t>
      </w:r>
      <w:r w:rsidRPr="003429BC">
        <w:rPr>
          <w:sz w:val="28"/>
          <w:szCs w:val="28"/>
          <w:lang w:val="uk-UA"/>
        </w:rPr>
        <w:t xml:space="preserve"> з використанням </w:t>
      </w:r>
      <w:r w:rsidR="009415AF" w:rsidRPr="003429BC">
        <w:rPr>
          <w:sz w:val="28"/>
          <w:szCs w:val="28"/>
          <w:lang w:val="uk-UA"/>
        </w:rPr>
        <w:lastRenderedPageBreak/>
        <w:t>м’якотканинноїостеопатичноїтехніки</w:t>
      </w:r>
      <w:r w:rsidRPr="003429BC">
        <w:rPr>
          <w:sz w:val="28"/>
          <w:szCs w:val="28"/>
          <w:lang w:val="uk-UA"/>
        </w:rPr>
        <w:t xml:space="preserve"> на основі </w:t>
      </w:r>
      <w:r w:rsidR="00927FA0" w:rsidRPr="003429BC">
        <w:rPr>
          <w:sz w:val="28"/>
          <w:szCs w:val="28"/>
          <w:lang w:val="uk-UA"/>
        </w:rPr>
        <w:t xml:space="preserve">міофасціального релізу та функціональних </w:t>
      </w:r>
      <w:r w:rsidRPr="003429BC">
        <w:rPr>
          <w:sz w:val="28"/>
          <w:szCs w:val="28"/>
          <w:lang w:val="uk-UA"/>
        </w:rPr>
        <w:t>динамічних вправ для покращення рухливості хребта, статичних вправ для зміцнення та покращення витривалості м’язів тулуба та нижніх кінцівок, вправ для покращення пропріорецепц</w:t>
      </w:r>
      <w:r w:rsidR="00927FA0" w:rsidRPr="003429BC">
        <w:rPr>
          <w:sz w:val="28"/>
          <w:szCs w:val="28"/>
          <w:lang w:val="uk-UA"/>
        </w:rPr>
        <w:t>ії</w:t>
      </w:r>
      <w:r w:rsidRPr="003429BC">
        <w:rPr>
          <w:sz w:val="28"/>
          <w:szCs w:val="28"/>
          <w:lang w:val="uk-UA"/>
        </w:rPr>
        <w:t xml:space="preserve">; лікувального масажу за </w:t>
      </w:r>
      <w:r w:rsidR="00927FA0" w:rsidRPr="003429BC">
        <w:rPr>
          <w:sz w:val="28"/>
          <w:szCs w:val="28"/>
          <w:lang w:val="uk-UA"/>
        </w:rPr>
        <w:t xml:space="preserve">власною </w:t>
      </w:r>
      <w:r w:rsidRPr="003429BC">
        <w:rPr>
          <w:sz w:val="28"/>
          <w:szCs w:val="28"/>
          <w:lang w:val="uk-UA"/>
        </w:rPr>
        <w:t>методикою надає більш ефективни</w:t>
      </w:r>
      <w:r w:rsidR="00927FA0" w:rsidRPr="003429BC">
        <w:rPr>
          <w:sz w:val="28"/>
          <w:szCs w:val="28"/>
          <w:lang w:val="uk-UA"/>
        </w:rPr>
        <w:t>й</w:t>
      </w:r>
      <w:r w:rsidRPr="003429BC">
        <w:rPr>
          <w:sz w:val="28"/>
          <w:szCs w:val="28"/>
          <w:lang w:val="uk-UA"/>
        </w:rPr>
        <w:t xml:space="preserve"> вплив на клініко-функціональний стан хребта та якість життя чоловіків при хронічному вертеброгенномупопереково-крижовому болю.</w:t>
      </w:r>
    </w:p>
    <w:p w:rsidR="00C04C53" w:rsidRPr="005F5367" w:rsidRDefault="00C04C53" w:rsidP="00C04C53">
      <w:pPr>
        <w:spacing w:line="360" w:lineRule="auto"/>
        <w:ind w:firstLine="709"/>
        <w:jc w:val="both"/>
        <w:rPr>
          <w:color w:val="000000" w:themeColor="text1"/>
          <w:sz w:val="28"/>
          <w:szCs w:val="28"/>
          <w:lang w:val="uk-UA"/>
        </w:rPr>
      </w:pPr>
      <w:r w:rsidRPr="005F5367">
        <w:rPr>
          <w:color w:val="000000" w:themeColor="text1"/>
          <w:sz w:val="28"/>
          <w:szCs w:val="28"/>
          <w:lang w:val="uk-UA"/>
        </w:rPr>
        <w:t xml:space="preserve">Проведене дослідження дозволило визначити функціональний стан хребта у пацієнтів із остеохондрозом хребта за допомогою пальпаторних тестів </w:t>
      </w:r>
      <w:r w:rsidR="00610AB5" w:rsidRPr="005F5367">
        <w:rPr>
          <w:color w:val="000000" w:themeColor="text1"/>
          <w:sz w:val="28"/>
          <w:szCs w:val="28"/>
          <w:lang w:val="uk-UA"/>
        </w:rPr>
        <w:t xml:space="preserve">на рівні «структури та функцій» </w:t>
      </w:r>
      <w:r w:rsidRPr="005F5367">
        <w:rPr>
          <w:color w:val="000000" w:themeColor="text1"/>
          <w:sz w:val="28"/>
          <w:szCs w:val="28"/>
          <w:lang w:val="uk-UA"/>
        </w:rPr>
        <w:t>(тонус м’язів, біль та іррадіація при пальпації) та опитування</w:t>
      </w:r>
      <w:r w:rsidR="00610AB5" w:rsidRPr="005F5367">
        <w:rPr>
          <w:color w:val="000000" w:themeColor="text1"/>
          <w:sz w:val="28"/>
          <w:szCs w:val="28"/>
          <w:lang w:val="uk-UA"/>
        </w:rPr>
        <w:t xml:space="preserve"> на рівні «активності та участі»</w:t>
      </w:r>
      <w:r w:rsidRPr="005F5367">
        <w:rPr>
          <w:color w:val="000000" w:themeColor="text1"/>
          <w:sz w:val="28"/>
          <w:szCs w:val="28"/>
          <w:lang w:val="uk-UA"/>
        </w:rPr>
        <w:t>.</w:t>
      </w:r>
    </w:p>
    <w:p w:rsidR="00F9391D" w:rsidRPr="00641B98" w:rsidRDefault="00F9391D" w:rsidP="00F9391D">
      <w:pPr>
        <w:spacing w:line="360" w:lineRule="auto"/>
        <w:ind w:firstLine="709"/>
        <w:jc w:val="both"/>
        <w:rPr>
          <w:lang w:val="uk-UA"/>
        </w:rPr>
      </w:pPr>
      <w:r w:rsidRPr="00641B98">
        <w:rPr>
          <w:sz w:val="28"/>
          <w:szCs w:val="28"/>
          <w:lang w:val="uk-UA"/>
        </w:rPr>
        <w:t>Таким чином, застосування розроблено</w:t>
      </w:r>
      <w:r w:rsidRPr="00F9391D">
        <w:rPr>
          <w:sz w:val="28"/>
          <w:szCs w:val="28"/>
          <w:lang w:val="uk-UA"/>
        </w:rPr>
        <w:t>ї</w:t>
      </w:r>
      <w:r w:rsidRPr="00641B98">
        <w:rPr>
          <w:sz w:val="28"/>
          <w:szCs w:val="28"/>
          <w:lang w:val="uk-UA"/>
        </w:rPr>
        <w:t xml:space="preserve"> програми фізично</w:t>
      </w:r>
      <w:r>
        <w:rPr>
          <w:sz w:val="28"/>
          <w:szCs w:val="28"/>
          <w:lang w:val="uk-UA"/>
        </w:rPr>
        <w:t>ї</w:t>
      </w:r>
      <w:r w:rsidRPr="00641B98">
        <w:rPr>
          <w:sz w:val="28"/>
          <w:szCs w:val="28"/>
          <w:lang w:val="uk-UA"/>
        </w:rPr>
        <w:t xml:space="preserve"> терап</w:t>
      </w:r>
      <w:r>
        <w:rPr>
          <w:sz w:val="28"/>
          <w:szCs w:val="28"/>
          <w:lang w:val="uk-UA"/>
        </w:rPr>
        <w:t>ії</w:t>
      </w:r>
      <w:r w:rsidRPr="00641B98">
        <w:rPr>
          <w:sz w:val="28"/>
          <w:szCs w:val="28"/>
          <w:lang w:val="uk-UA"/>
        </w:rPr>
        <w:t xml:space="preserve"> при хронічному вертеброгенн</w:t>
      </w:r>
      <w:r>
        <w:rPr>
          <w:sz w:val="28"/>
          <w:szCs w:val="28"/>
          <w:lang w:val="uk-UA"/>
        </w:rPr>
        <w:t>о</w:t>
      </w:r>
      <w:r w:rsidRPr="00641B98">
        <w:rPr>
          <w:sz w:val="28"/>
          <w:szCs w:val="28"/>
          <w:lang w:val="uk-UA"/>
        </w:rPr>
        <w:t>м</w:t>
      </w:r>
      <w:r>
        <w:rPr>
          <w:sz w:val="28"/>
          <w:szCs w:val="28"/>
          <w:lang w:val="uk-UA"/>
        </w:rPr>
        <w:t>у</w:t>
      </w:r>
      <w:r w:rsidRPr="00641B98">
        <w:rPr>
          <w:sz w:val="28"/>
          <w:szCs w:val="28"/>
          <w:lang w:val="uk-UA"/>
        </w:rPr>
        <w:t>попереково-крижовому болю в основні</w:t>
      </w:r>
      <w:r>
        <w:rPr>
          <w:sz w:val="28"/>
          <w:szCs w:val="28"/>
          <w:lang w:val="uk-UA"/>
        </w:rPr>
        <w:t>й</w:t>
      </w:r>
      <w:r w:rsidRPr="00641B98">
        <w:rPr>
          <w:sz w:val="28"/>
          <w:szCs w:val="28"/>
          <w:lang w:val="uk-UA"/>
        </w:rPr>
        <w:t xml:space="preserve"> групі пацієнтів дозволило більшою мірою знизити рівень болю в порівнянні з</w:t>
      </w:r>
      <w:r>
        <w:rPr>
          <w:sz w:val="28"/>
          <w:szCs w:val="28"/>
          <w:lang w:val="uk-UA"/>
        </w:rPr>
        <w:t> </w:t>
      </w:r>
      <w:r w:rsidRPr="00641B98">
        <w:rPr>
          <w:sz w:val="28"/>
          <w:szCs w:val="28"/>
          <w:lang w:val="uk-UA"/>
        </w:rPr>
        <w:t xml:space="preserve">контрольною групою хворих. </w:t>
      </w:r>
    </w:p>
    <w:p w:rsidR="00C04C53" w:rsidRPr="005F5367" w:rsidRDefault="00C04C53" w:rsidP="00C04C53">
      <w:pPr>
        <w:spacing w:line="360" w:lineRule="auto"/>
        <w:ind w:firstLine="709"/>
        <w:jc w:val="both"/>
        <w:rPr>
          <w:color w:val="000000" w:themeColor="text1"/>
          <w:sz w:val="28"/>
          <w:szCs w:val="28"/>
          <w:lang w:val="uk-UA"/>
        </w:rPr>
      </w:pPr>
      <w:r w:rsidRPr="005F5367">
        <w:rPr>
          <w:color w:val="000000" w:themeColor="text1"/>
          <w:sz w:val="28"/>
          <w:szCs w:val="28"/>
          <w:lang w:val="uk-UA"/>
        </w:rPr>
        <w:t xml:space="preserve">Було встановлено, що застосування не однієї, а декількох масажних систем у процесі реабілітації пацієнтів із </w:t>
      </w:r>
      <w:r w:rsidR="004D7388" w:rsidRPr="005F5367">
        <w:rPr>
          <w:color w:val="000000" w:themeColor="text1"/>
          <w:sz w:val="28"/>
          <w:szCs w:val="28"/>
          <w:lang w:val="uk-UA"/>
        </w:rPr>
        <w:t>ускладненими формами остеохондрозу хребта</w:t>
      </w:r>
      <w:r w:rsidRPr="005F5367">
        <w:rPr>
          <w:color w:val="000000" w:themeColor="text1"/>
          <w:sz w:val="28"/>
          <w:szCs w:val="28"/>
          <w:lang w:val="uk-UA"/>
        </w:rPr>
        <w:t xml:space="preserve"> є більш ефективним та дозволяє здобути значне покращення у функціональному стані хребта пацієнтів.</w:t>
      </w:r>
    </w:p>
    <w:p w:rsidR="00C04C53" w:rsidRPr="005F5367" w:rsidRDefault="00C04C53" w:rsidP="00C04C53">
      <w:pPr>
        <w:spacing w:line="360" w:lineRule="auto"/>
        <w:ind w:firstLine="567"/>
        <w:jc w:val="both"/>
        <w:rPr>
          <w:color w:val="000000" w:themeColor="text1"/>
          <w:sz w:val="28"/>
          <w:szCs w:val="28"/>
          <w:lang w:val="uk-UA"/>
        </w:rPr>
      </w:pPr>
      <w:r w:rsidRPr="005F5367">
        <w:rPr>
          <w:color w:val="000000" w:themeColor="text1"/>
          <w:sz w:val="28"/>
          <w:szCs w:val="28"/>
          <w:lang w:val="uk-UA"/>
        </w:rPr>
        <w:t>Також, результати проведених досліджень свідчать про більшу ефективність застосування м’якотканинноїостеопатично</w:t>
      </w:r>
      <w:r w:rsidR="00353C67">
        <w:rPr>
          <w:color w:val="000000" w:themeColor="text1"/>
          <w:sz w:val="28"/>
          <w:szCs w:val="28"/>
          <w:lang w:val="uk-UA"/>
        </w:rPr>
        <w:t>ї</w:t>
      </w:r>
      <w:r w:rsidRPr="005F5367">
        <w:rPr>
          <w:color w:val="000000" w:themeColor="text1"/>
          <w:sz w:val="28"/>
          <w:szCs w:val="28"/>
          <w:lang w:val="uk-UA"/>
        </w:rPr>
        <w:t xml:space="preserve"> техніки – міофасціального релізу у реабілітації пацієнтів із остеохондрозом хребта, ніж застосування методики </w:t>
      </w:r>
      <w:r w:rsidR="00F9391D">
        <w:rPr>
          <w:color w:val="000000" w:themeColor="text1"/>
          <w:sz w:val="28"/>
          <w:szCs w:val="28"/>
          <w:lang w:val="uk-UA"/>
        </w:rPr>
        <w:t>лікуваль</w:t>
      </w:r>
      <w:r w:rsidRPr="005F5367">
        <w:rPr>
          <w:color w:val="000000" w:themeColor="text1"/>
          <w:sz w:val="28"/>
          <w:szCs w:val="28"/>
          <w:lang w:val="uk-UA"/>
        </w:rPr>
        <w:t>ного масажу.</w:t>
      </w:r>
    </w:p>
    <w:p w:rsidR="002255B2" w:rsidRPr="002255B2" w:rsidRDefault="002255B2" w:rsidP="0029073F">
      <w:pPr>
        <w:pageBreakBefore/>
        <w:widowControl w:val="0"/>
        <w:spacing w:line="360" w:lineRule="auto"/>
        <w:jc w:val="center"/>
        <w:rPr>
          <w:sz w:val="28"/>
          <w:szCs w:val="28"/>
          <w:lang w:val="uk-UA"/>
        </w:rPr>
      </w:pPr>
      <w:r w:rsidRPr="002255B2">
        <w:rPr>
          <w:sz w:val="28"/>
          <w:szCs w:val="28"/>
          <w:lang w:val="uk-UA"/>
        </w:rPr>
        <w:lastRenderedPageBreak/>
        <w:t>ВИСНОВКИ</w:t>
      </w:r>
    </w:p>
    <w:p w:rsidR="0029073F" w:rsidRDefault="0029073F" w:rsidP="007E0480">
      <w:pPr>
        <w:widowControl w:val="0"/>
        <w:spacing w:line="360" w:lineRule="auto"/>
        <w:ind w:firstLine="709"/>
        <w:jc w:val="both"/>
        <w:rPr>
          <w:sz w:val="28"/>
          <w:szCs w:val="28"/>
          <w:lang w:val="uk-UA"/>
        </w:rPr>
      </w:pPr>
    </w:p>
    <w:p w:rsidR="002255B2" w:rsidRPr="002255B2" w:rsidRDefault="002255B2" w:rsidP="007E0480">
      <w:pPr>
        <w:widowControl w:val="0"/>
        <w:spacing w:line="360" w:lineRule="auto"/>
        <w:ind w:firstLine="709"/>
        <w:jc w:val="both"/>
        <w:rPr>
          <w:sz w:val="28"/>
          <w:szCs w:val="28"/>
          <w:lang w:val="uk-UA"/>
        </w:rPr>
      </w:pPr>
      <w:r w:rsidRPr="002255B2">
        <w:rPr>
          <w:sz w:val="28"/>
          <w:szCs w:val="28"/>
          <w:lang w:val="uk-UA"/>
        </w:rPr>
        <w:t>1. Аналіз сучасно</w:t>
      </w:r>
      <w:r w:rsidR="00F9391D">
        <w:rPr>
          <w:sz w:val="28"/>
          <w:szCs w:val="28"/>
          <w:lang w:val="uk-UA"/>
        </w:rPr>
        <w:t>ї</w:t>
      </w:r>
      <w:r w:rsidRPr="002255B2">
        <w:rPr>
          <w:sz w:val="28"/>
          <w:szCs w:val="28"/>
          <w:lang w:val="uk-UA"/>
        </w:rPr>
        <w:t xml:space="preserve"> науково-методично</w:t>
      </w:r>
      <w:r w:rsidR="00F9391D">
        <w:rPr>
          <w:sz w:val="28"/>
          <w:szCs w:val="28"/>
          <w:lang w:val="uk-UA"/>
        </w:rPr>
        <w:t>ї</w:t>
      </w:r>
      <w:r w:rsidRPr="002255B2">
        <w:rPr>
          <w:sz w:val="28"/>
          <w:szCs w:val="28"/>
          <w:lang w:val="uk-UA"/>
        </w:rPr>
        <w:t xml:space="preserve"> літератури показав, що хронічни</w:t>
      </w:r>
      <w:r w:rsidR="00F9391D">
        <w:rPr>
          <w:sz w:val="28"/>
          <w:szCs w:val="28"/>
          <w:lang w:val="uk-UA"/>
        </w:rPr>
        <w:t>й</w:t>
      </w:r>
      <w:r w:rsidRPr="002255B2">
        <w:rPr>
          <w:sz w:val="28"/>
          <w:szCs w:val="28"/>
          <w:lang w:val="uk-UA"/>
        </w:rPr>
        <w:t xml:space="preserve"> вертеброгенни</w:t>
      </w:r>
      <w:r w:rsidR="00F9391D">
        <w:rPr>
          <w:sz w:val="28"/>
          <w:szCs w:val="28"/>
          <w:lang w:val="uk-UA"/>
        </w:rPr>
        <w:t>й</w:t>
      </w:r>
      <w:r w:rsidRPr="002255B2">
        <w:rPr>
          <w:sz w:val="28"/>
          <w:szCs w:val="28"/>
          <w:lang w:val="uk-UA"/>
        </w:rPr>
        <w:t xml:space="preserve"> біль у спині залишається важливою медико- соціальною проблемою. Проте, незважаючи на велику кількість робіт, проблема удосконалення та розробки програм фізично</w:t>
      </w:r>
      <w:r w:rsidR="00F9391D">
        <w:rPr>
          <w:sz w:val="28"/>
          <w:szCs w:val="28"/>
          <w:lang w:val="uk-UA"/>
        </w:rPr>
        <w:t>ї</w:t>
      </w:r>
      <w:r w:rsidRPr="002255B2">
        <w:rPr>
          <w:sz w:val="28"/>
          <w:szCs w:val="28"/>
          <w:lang w:val="uk-UA"/>
        </w:rPr>
        <w:t xml:space="preserve"> терап</w:t>
      </w:r>
      <w:r w:rsidR="00F9391D">
        <w:rPr>
          <w:sz w:val="28"/>
          <w:szCs w:val="28"/>
          <w:lang w:val="uk-UA"/>
        </w:rPr>
        <w:t>ії</w:t>
      </w:r>
      <w:r w:rsidRPr="002255B2">
        <w:rPr>
          <w:sz w:val="28"/>
          <w:szCs w:val="28"/>
          <w:lang w:val="uk-UA"/>
        </w:rPr>
        <w:t xml:space="preserve"> з використанням новітніх засобів і методів є актуальною. </w:t>
      </w:r>
    </w:p>
    <w:p w:rsidR="002255B2" w:rsidRPr="002255B2" w:rsidRDefault="002255B2" w:rsidP="007E0480">
      <w:pPr>
        <w:widowControl w:val="0"/>
        <w:spacing w:line="360" w:lineRule="auto"/>
        <w:ind w:firstLine="709"/>
        <w:jc w:val="both"/>
        <w:rPr>
          <w:sz w:val="28"/>
          <w:szCs w:val="28"/>
          <w:lang w:val="uk-UA"/>
        </w:rPr>
      </w:pPr>
      <w:r w:rsidRPr="002255B2">
        <w:rPr>
          <w:sz w:val="28"/>
          <w:szCs w:val="28"/>
          <w:lang w:val="uk-UA"/>
        </w:rPr>
        <w:t xml:space="preserve">2. Результати первинного дослідження показників клініко- функціонального стану хребта та якості життя чоловіків при </w:t>
      </w:r>
      <w:r w:rsidR="00F9391D">
        <w:rPr>
          <w:sz w:val="28"/>
          <w:szCs w:val="28"/>
          <w:lang w:val="uk-UA"/>
        </w:rPr>
        <w:t xml:space="preserve">ускладненях остеохондрозу хребта </w:t>
      </w:r>
      <w:r w:rsidRPr="002255B2">
        <w:rPr>
          <w:sz w:val="28"/>
          <w:szCs w:val="28"/>
          <w:lang w:val="uk-UA"/>
        </w:rPr>
        <w:t>свідчать, що за усіма досліджуваними показниками у чоловіків обох груп достов</w:t>
      </w:r>
      <w:r w:rsidR="00F9391D">
        <w:rPr>
          <w:sz w:val="28"/>
          <w:szCs w:val="28"/>
          <w:lang w:val="uk-UA"/>
        </w:rPr>
        <w:t>і</w:t>
      </w:r>
      <w:r w:rsidRPr="002255B2">
        <w:rPr>
          <w:sz w:val="28"/>
          <w:szCs w:val="28"/>
          <w:lang w:val="uk-UA"/>
        </w:rPr>
        <w:t>рно</w:t>
      </w:r>
      <w:r w:rsidR="00F9391D">
        <w:rPr>
          <w:sz w:val="28"/>
          <w:szCs w:val="28"/>
          <w:lang w:val="uk-UA"/>
        </w:rPr>
        <w:t>ї</w:t>
      </w:r>
      <w:r w:rsidRPr="002255B2">
        <w:rPr>
          <w:sz w:val="28"/>
          <w:szCs w:val="28"/>
          <w:lang w:val="uk-UA"/>
        </w:rPr>
        <w:t xml:space="preserve"> різниці не було виявлено (p&gt;0,05). </w:t>
      </w:r>
    </w:p>
    <w:p w:rsidR="002255B2" w:rsidRPr="002255B2" w:rsidRDefault="002255B2" w:rsidP="007E0480">
      <w:pPr>
        <w:widowControl w:val="0"/>
        <w:spacing w:line="360" w:lineRule="auto"/>
        <w:ind w:firstLine="709"/>
        <w:jc w:val="both"/>
        <w:rPr>
          <w:sz w:val="28"/>
          <w:szCs w:val="28"/>
          <w:lang w:val="uk-UA"/>
        </w:rPr>
      </w:pPr>
      <w:r w:rsidRPr="002255B2">
        <w:rPr>
          <w:sz w:val="28"/>
          <w:szCs w:val="28"/>
          <w:lang w:val="uk-UA"/>
        </w:rPr>
        <w:t>3. Розроблено програму фізично</w:t>
      </w:r>
      <w:r w:rsidR="00F9391D">
        <w:rPr>
          <w:sz w:val="28"/>
          <w:szCs w:val="28"/>
          <w:lang w:val="uk-UA"/>
        </w:rPr>
        <w:t>ї</w:t>
      </w:r>
      <w:r w:rsidRPr="002255B2">
        <w:rPr>
          <w:sz w:val="28"/>
          <w:szCs w:val="28"/>
          <w:lang w:val="uk-UA"/>
        </w:rPr>
        <w:t xml:space="preserve"> терап</w:t>
      </w:r>
      <w:r w:rsidR="00F9391D">
        <w:rPr>
          <w:sz w:val="28"/>
          <w:szCs w:val="28"/>
          <w:lang w:val="uk-UA"/>
        </w:rPr>
        <w:t>ії</w:t>
      </w:r>
      <w:r w:rsidRPr="002255B2">
        <w:rPr>
          <w:sz w:val="28"/>
          <w:szCs w:val="28"/>
          <w:lang w:val="uk-UA"/>
        </w:rPr>
        <w:t xml:space="preserve"> для </w:t>
      </w:r>
      <w:r w:rsidR="00F9391D">
        <w:rPr>
          <w:sz w:val="28"/>
          <w:szCs w:val="28"/>
          <w:lang w:val="uk-UA"/>
        </w:rPr>
        <w:t>пацієнтів</w:t>
      </w:r>
      <w:r w:rsidRPr="002255B2">
        <w:rPr>
          <w:sz w:val="28"/>
          <w:szCs w:val="28"/>
          <w:lang w:val="uk-UA"/>
        </w:rPr>
        <w:t xml:space="preserve"> при хронічному вертеброгенномупопереково-крижовому болю на тлі дегенеративно-дистрофічних уражень хребта на тренувальному руховому режимі на основі категорі</w:t>
      </w:r>
      <w:r w:rsidR="00F9391D">
        <w:rPr>
          <w:sz w:val="28"/>
          <w:szCs w:val="28"/>
          <w:lang w:val="uk-UA"/>
        </w:rPr>
        <w:t>й</w:t>
      </w:r>
      <w:r w:rsidRPr="002255B2">
        <w:rPr>
          <w:sz w:val="28"/>
          <w:szCs w:val="28"/>
          <w:lang w:val="uk-UA"/>
        </w:rPr>
        <w:t>ного профілю Міжнародно</w:t>
      </w:r>
      <w:r w:rsidR="00F9391D">
        <w:rPr>
          <w:sz w:val="28"/>
          <w:szCs w:val="28"/>
          <w:lang w:val="uk-UA"/>
        </w:rPr>
        <w:t>ї</w:t>
      </w:r>
      <w:r w:rsidRPr="002255B2">
        <w:rPr>
          <w:sz w:val="28"/>
          <w:szCs w:val="28"/>
          <w:lang w:val="uk-UA"/>
        </w:rPr>
        <w:t xml:space="preserve"> класифікаці</w:t>
      </w:r>
      <w:r w:rsidR="00F9391D">
        <w:rPr>
          <w:sz w:val="28"/>
          <w:szCs w:val="28"/>
          <w:lang w:val="uk-UA"/>
        </w:rPr>
        <w:t>ї</w:t>
      </w:r>
      <w:r w:rsidRPr="002255B2">
        <w:rPr>
          <w:sz w:val="28"/>
          <w:szCs w:val="28"/>
          <w:lang w:val="uk-UA"/>
        </w:rPr>
        <w:t xml:space="preserve"> функціонування, обмежень життєдіяльності та здоров’я. Наведено алгоритм втручання. </w:t>
      </w:r>
    </w:p>
    <w:p w:rsidR="002255B2" w:rsidRPr="002255B2" w:rsidRDefault="002255B2" w:rsidP="007E0480">
      <w:pPr>
        <w:widowControl w:val="0"/>
        <w:spacing w:line="360" w:lineRule="auto"/>
        <w:ind w:firstLine="709"/>
        <w:jc w:val="both"/>
        <w:rPr>
          <w:sz w:val="28"/>
          <w:szCs w:val="28"/>
          <w:lang w:val="uk-UA"/>
        </w:rPr>
      </w:pPr>
      <w:r w:rsidRPr="002255B2">
        <w:rPr>
          <w:sz w:val="28"/>
          <w:szCs w:val="28"/>
          <w:lang w:val="uk-UA"/>
        </w:rPr>
        <w:t xml:space="preserve">4. При повторному дослідженні виявлено позитивну динаміку досліджуваних показників у </w:t>
      </w:r>
      <w:r w:rsidR="00F9391D">
        <w:rPr>
          <w:sz w:val="28"/>
          <w:szCs w:val="28"/>
          <w:lang w:val="uk-UA"/>
        </w:rPr>
        <w:t>представни</w:t>
      </w:r>
      <w:r w:rsidRPr="002255B2">
        <w:rPr>
          <w:sz w:val="28"/>
          <w:szCs w:val="28"/>
          <w:lang w:val="uk-UA"/>
        </w:rPr>
        <w:t>ків обох груп. Проте, доведено ефективність розроблено</w:t>
      </w:r>
      <w:r w:rsidR="00F9391D">
        <w:rPr>
          <w:sz w:val="28"/>
          <w:szCs w:val="28"/>
          <w:lang w:val="uk-UA"/>
        </w:rPr>
        <w:t>ї</w:t>
      </w:r>
      <w:r w:rsidRPr="002255B2">
        <w:rPr>
          <w:sz w:val="28"/>
          <w:szCs w:val="28"/>
          <w:lang w:val="uk-UA"/>
        </w:rPr>
        <w:t xml:space="preserve"> програми </w:t>
      </w:r>
      <w:r w:rsidR="00F9391D">
        <w:rPr>
          <w:sz w:val="28"/>
          <w:szCs w:val="28"/>
          <w:lang w:val="uk-UA"/>
        </w:rPr>
        <w:t>реабілітації</w:t>
      </w:r>
      <w:r w:rsidRPr="002255B2">
        <w:rPr>
          <w:sz w:val="28"/>
          <w:szCs w:val="28"/>
          <w:lang w:val="uk-UA"/>
        </w:rPr>
        <w:t xml:space="preserve"> зменшенням болю за шкалою ВАШ, достовірним збільшенням показників рухливості хребта, достовірним зниженням показників кваліфікатор</w:t>
      </w:r>
      <w:r w:rsidR="00F9391D">
        <w:rPr>
          <w:sz w:val="28"/>
          <w:szCs w:val="28"/>
          <w:lang w:val="uk-UA"/>
        </w:rPr>
        <w:t>і</w:t>
      </w:r>
      <w:r w:rsidRPr="002255B2">
        <w:rPr>
          <w:sz w:val="28"/>
          <w:szCs w:val="28"/>
          <w:lang w:val="uk-UA"/>
        </w:rPr>
        <w:t>в МКФ при повторному дослідженні за</w:t>
      </w:r>
      <w:r w:rsidR="00F9391D">
        <w:rPr>
          <w:sz w:val="28"/>
          <w:szCs w:val="28"/>
          <w:lang w:val="uk-UA"/>
        </w:rPr>
        <w:t> </w:t>
      </w:r>
      <w:r w:rsidRPr="002255B2">
        <w:rPr>
          <w:sz w:val="28"/>
          <w:szCs w:val="28"/>
          <w:lang w:val="uk-UA"/>
        </w:rPr>
        <w:t>категоріями: біль в спині, біль у дерматом</w:t>
      </w:r>
      <w:r w:rsidR="00F9391D">
        <w:rPr>
          <w:sz w:val="28"/>
          <w:szCs w:val="28"/>
          <w:lang w:val="uk-UA"/>
        </w:rPr>
        <w:t>і</w:t>
      </w:r>
      <w:r w:rsidRPr="002255B2">
        <w:rPr>
          <w:sz w:val="28"/>
          <w:szCs w:val="28"/>
          <w:lang w:val="uk-UA"/>
        </w:rPr>
        <w:t>, функці</w:t>
      </w:r>
      <w:r w:rsidR="00F9391D">
        <w:rPr>
          <w:sz w:val="28"/>
          <w:szCs w:val="28"/>
          <w:lang w:val="uk-UA"/>
        </w:rPr>
        <w:t>ї</w:t>
      </w:r>
      <w:r w:rsidRPr="002255B2">
        <w:rPr>
          <w:sz w:val="28"/>
          <w:szCs w:val="28"/>
          <w:lang w:val="uk-UA"/>
        </w:rPr>
        <w:t xml:space="preserve"> стереотипу ходьби, надягання одягу. </w:t>
      </w:r>
    </w:p>
    <w:p w:rsidR="002255B2" w:rsidRPr="002255B2" w:rsidRDefault="002255B2" w:rsidP="007E0480">
      <w:pPr>
        <w:widowControl w:val="0"/>
        <w:spacing w:line="360" w:lineRule="auto"/>
        <w:ind w:firstLine="709"/>
        <w:jc w:val="both"/>
        <w:rPr>
          <w:sz w:val="28"/>
          <w:szCs w:val="28"/>
          <w:lang w:val="uk-UA"/>
        </w:rPr>
      </w:pPr>
      <w:r w:rsidRPr="002255B2">
        <w:rPr>
          <w:sz w:val="28"/>
          <w:szCs w:val="28"/>
          <w:lang w:val="uk-UA"/>
        </w:rPr>
        <w:t>Отже, отримані результати відображають доцільність розроблено</w:t>
      </w:r>
      <w:r w:rsidR="00B2271A">
        <w:rPr>
          <w:sz w:val="28"/>
          <w:szCs w:val="28"/>
          <w:lang w:val="uk-UA"/>
        </w:rPr>
        <w:t>ї</w:t>
      </w:r>
      <w:r w:rsidRPr="002255B2">
        <w:rPr>
          <w:sz w:val="28"/>
          <w:szCs w:val="28"/>
          <w:lang w:val="uk-UA"/>
        </w:rPr>
        <w:t xml:space="preserve"> програми </w:t>
      </w:r>
      <w:r w:rsidR="00B2271A">
        <w:rPr>
          <w:sz w:val="28"/>
          <w:szCs w:val="28"/>
          <w:lang w:val="uk-UA"/>
        </w:rPr>
        <w:t>реабілітації</w:t>
      </w:r>
      <w:r w:rsidRPr="002255B2">
        <w:rPr>
          <w:sz w:val="28"/>
          <w:szCs w:val="28"/>
          <w:lang w:val="uk-UA"/>
        </w:rPr>
        <w:t xml:space="preserve">, яка надає більш </w:t>
      </w:r>
      <w:r w:rsidR="00B2271A" w:rsidRPr="002255B2">
        <w:rPr>
          <w:sz w:val="28"/>
          <w:szCs w:val="28"/>
          <w:lang w:val="uk-UA"/>
        </w:rPr>
        <w:t>ефективни</w:t>
      </w:r>
      <w:r w:rsidR="00B2271A">
        <w:rPr>
          <w:sz w:val="28"/>
          <w:szCs w:val="28"/>
          <w:lang w:val="uk-UA"/>
        </w:rPr>
        <w:t>й</w:t>
      </w:r>
      <w:r w:rsidRPr="002255B2">
        <w:rPr>
          <w:sz w:val="28"/>
          <w:szCs w:val="28"/>
          <w:lang w:val="uk-UA"/>
        </w:rPr>
        <w:t xml:space="preserve"> вплив на клініко- </w:t>
      </w:r>
      <w:r w:rsidR="00B2271A" w:rsidRPr="002255B2">
        <w:rPr>
          <w:sz w:val="28"/>
          <w:szCs w:val="28"/>
          <w:lang w:val="uk-UA"/>
        </w:rPr>
        <w:t>функціональни</w:t>
      </w:r>
      <w:r w:rsidR="00B2271A">
        <w:rPr>
          <w:sz w:val="28"/>
          <w:szCs w:val="28"/>
          <w:lang w:val="uk-UA"/>
        </w:rPr>
        <w:t>й</w:t>
      </w:r>
      <w:r w:rsidRPr="002255B2">
        <w:rPr>
          <w:sz w:val="28"/>
          <w:szCs w:val="28"/>
          <w:lang w:val="uk-UA"/>
        </w:rPr>
        <w:t xml:space="preserve"> стан хребта та якість життя </w:t>
      </w:r>
      <w:r w:rsidR="00B2271A">
        <w:rPr>
          <w:sz w:val="28"/>
          <w:szCs w:val="28"/>
          <w:lang w:val="uk-UA"/>
        </w:rPr>
        <w:t>пацієнтів.</w:t>
      </w:r>
    </w:p>
    <w:p w:rsidR="005D20DB" w:rsidRDefault="00B2271A" w:rsidP="00E31B21">
      <w:pPr>
        <w:pageBreakBefore/>
        <w:widowControl w:val="0"/>
        <w:spacing w:line="360" w:lineRule="auto"/>
        <w:jc w:val="center"/>
        <w:rPr>
          <w:color w:val="000000" w:themeColor="text1"/>
          <w:sz w:val="28"/>
          <w:szCs w:val="28"/>
          <w:lang w:val="uk-UA"/>
        </w:rPr>
      </w:pPr>
      <w:r>
        <w:rPr>
          <w:color w:val="000000" w:themeColor="text1"/>
          <w:sz w:val="28"/>
          <w:szCs w:val="28"/>
          <w:lang w:val="uk-UA"/>
        </w:rPr>
        <w:lastRenderedPageBreak/>
        <w:t>ПЕРЕЛІК ПОСИЛАНЬ</w:t>
      </w:r>
    </w:p>
    <w:p w:rsidR="005D20DB" w:rsidRDefault="005D20DB" w:rsidP="00E80F4D">
      <w:pPr>
        <w:keepNext/>
        <w:spacing w:line="360" w:lineRule="auto"/>
        <w:ind w:firstLine="709"/>
        <w:jc w:val="both"/>
        <w:rPr>
          <w:color w:val="000000" w:themeColor="text1"/>
          <w:sz w:val="28"/>
          <w:szCs w:val="28"/>
          <w:lang w:val="uk-UA"/>
        </w:rPr>
      </w:pPr>
    </w:p>
    <w:p w:rsidR="005D20DB" w:rsidRPr="00F64FDC" w:rsidRDefault="005D20DB" w:rsidP="005D20DB">
      <w:pPr>
        <w:pStyle w:val="ad"/>
        <w:numPr>
          <w:ilvl w:val="0"/>
          <w:numId w:val="15"/>
        </w:numPr>
        <w:spacing w:after="0" w:line="360" w:lineRule="auto"/>
        <w:jc w:val="both"/>
        <w:rPr>
          <w:rFonts w:ascii="Times New Roman" w:eastAsia="Times New Roman" w:hAnsi="Times New Roman" w:cs="Times New Roman"/>
          <w:sz w:val="28"/>
          <w:szCs w:val="28"/>
          <w:lang w:eastAsia="ru-RU"/>
        </w:rPr>
      </w:pPr>
      <w:r w:rsidRPr="00F64FDC">
        <w:rPr>
          <w:rFonts w:ascii="Times New Roman" w:eastAsia="Times New Roman" w:hAnsi="Times New Roman" w:cs="Times New Roman"/>
          <w:sz w:val="28"/>
          <w:szCs w:val="28"/>
          <w:lang w:eastAsia="ru-RU"/>
        </w:rPr>
        <w:t xml:space="preserve">Авраменко О. М. Механотерапія у відновномулікуванніхворих на остеохондроз попереково-крижовоговідділу хребта. </w:t>
      </w:r>
      <w:r w:rsidRPr="00F64FDC">
        <w:rPr>
          <w:rFonts w:ascii="Times New Roman" w:eastAsia="Times New Roman" w:hAnsi="Times New Roman" w:cs="Times New Roman"/>
          <w:i/>
          <w:sz w:val="28"/>
          <w:szCs w:val="28"/>
          <w:lang w:eastAsia="ru-RU"/>
        </w:rPr>
        <w:t>Слобожанський науково-спортивний вісник : [наук.-теор. вісн.]</w:t>
      </w:r>
      <w:r w:rsidRPr="00F64FDC">
        <w:rPr>
          <w:rFonts w:ascii="Times New Roman" w:eastAsia="Times New Roman" w:hAnsi="Times New Roman" w:cs="Times New Roman"/>
          <w:sz w:val="28"/>
          <w:szCs w:val="28"/>
          <w:lang w:eastAsia="ru-RU"/>
        </w:rPr>
        <w:t>. Харків : ХДАФК, 2013. № 5. С.16</w:t>
      </w:r>
      <w:r w:rsidR="00794F5C" w:rsidRPr="00794F5C">
        <w:rPr>
          <w:rFonts w:ascii="Times New Roman" w:hAnsi="Times New Roman" w:cs="Times New Roman"/>
          <w:sz w:val="28"/>
          <w:szCs w:val="28"/>
        </w:rPr>
        <w:t>–</w:t>
      </w:r>
      <w:r w:rsidRPr="00F64FDC">
        <w:rPr>
          <w:rFonts w:ascii="Times New Roman" w:eastAsia="Times New Roman" w:hAnsi="Times New Roman" w:cs="Times New Roman"/>
          <w:sz w:val="28"/>
          <w:szCs w:val="28"/>
          <w:lang w:eastAsia="ru-RU"/>
        </w:rPr>
        <w:t xml:space="preserve">18. </w:t>
      </w:r>
    </w:p>
    <w:p w:rsidR="005D20DB" w:rsidRPr="00596F26" w:rsidRDefault="005D20DB" w:rsidP="005D20DB">
      <w:pPr>
        <w:pStyle w:val="2"/>
        <w:keepNext w:val="0"/>
        <w:numPr>
          <w:ilvl w:val="0"/>
          <w:numId w:val="15"/>
        </w:numPr>
        <w:tabs>
          <w:tab w:val="left" w:pos="993"/>
        </w:tabs>
        <w:spacing w:line="360" w:lineRule="auto"/>
        <w:jc w:val="both"/>
        <w:rPr>
          <w:b w:val="0"/>
          <w:sz w:val="28"/>
          <w:szCs w:val="28"/>
        </w:rPr>
      </w:pPr>
      <w:r w:rsidRPr="00596F26">
        <w:rPr>
          <w:b w:val="0"/>
          <w:sz w:val="28"/>
          <w:szCs w:val="28"/>
        </w:rPr>
        <w:t xml:space="preserve">Алексеенко С.Н., Дробот Е.В. Профилактиказаболеваний. М.: </w:t>
      </w:r>
      <w:r w:rsidRPr="00596F26">
        <w:rPr>
          <w:b w:val="0"/>
          <w:i/>
          <w:sz w:val="28"/>
          <w:szCs w:val="28"/>
        </w:rPr>
        <w:t>Академияестествознания</w:t>
      </w:r>
      <w:r w:rsidRPr="00596F26">
        <w:rPr>
          <w:b w:val="0"/>
          <w:sz w:val="28"/>
          <w:szCs w:val="28"/>
        </w:rPr>
        <w:t>, 2015. 245 с.</w:t>
      </w:r>
    </w:p>
    <w:p w:rsidR="005D20DB" w:rsidRPr="00F64FDC" w:rsidRDefault="005D20DB" w:rsidP="005D20DB">
      <w:pPr>
        <w:pStyle w:val="ad"/>
        <w:widowControl w:val="0"/>
        <w:numPr>
          <w:ilvl w:val="0"/>
          <w:numId w:val="15"/>
        </w:numPr>
        <w:spacing w:after="0" w:line="360" w:lineRule="auto"/>
        <w:jc w:val="both"/>
        <w:rPr>
          <w:rFonts w:ascii="Times New Roman" w:eastAsia="Times New Roman" w:hAnsi="Times New Roman" w:cs="Times New Roman"/>
          <w:sz w:val="28"/>
          <w:szCs w:val="28"/>
          <w:lang w:eastAsia="ru-RU"/>
        </w:rPr>
      </w:pPr>
      <w:r w:rsidRPr="00BA3FFE">
        <w:rPr>
          <w:rFonts w:ascii="Times New Roman" w:eastAsia="Times New Roman" w:hAnsi="Times New Roman" w:cs="Times New Roman"/>
          <w:sz w:val="28"/>
          <w:szCs w:val="28"/>
          <w:lang w:val="uk-UA" w:eastAsia="ru-RU"/>
        </w:rPr>
        <w:t xml:space="preserve">Антоневич Б.Р., Алєксєєнко Є.Ю. Застосування стретчингу в фізичній реабілітації чоловіків 40-50 років з дегенеративно-дистрофічними ураженнями хребта у поперековому відділі на амбулаторному етапі. </w:t>
      </w:r>
      <w:r w:rsidRPr="00F64FDC">
        <w:rPr>
          <w:rFonts w:ascii="Times New Roman" w:eastAsia="Times New Roman" w:hAnsi="Times New Roman" w:cs="Times New Roman"/>
          <w:i/>
          <w:sz w:val="28"/>
          <w:szCs w:val="28"/>
          <w:lang w:eastAsia="ru-RU"/>
        </w:rPr>
        <w:t>Науковий часопис НПУ імені М.П. Драгоманова</w:t>
      </w:r>
      <w:r w:rsidRPr="00F64FDC">
        <w:rPr>
          <w:rFonts w:ascii="Times New Roman" w:eastAsia="Times New Roman" w:hAnsi="Times New Roman" w:cs="Times New Roman"/>
          <w:sz w:val="28"/>
          <w:szCs w:val="28"/>
          <w:lang w:eastAsia="ru-RU"/>
        </w:rPr>
        <w:t>, 2017. № 3 (84). С. 26</w:t>
      </w:r>
      <w:r w:rsidR="00794F5C" w:rsidRPr="00794F5C">
        <w:rPr>
          <w:rFonts w:ascii="Times New Roman" w:hAnsi="Times New Roman" w:cs="Times New Roman"/>
          <w:sz w:val="28"/>
          <w:szCs w:val="28"/>
        </w:rPr>
        <w:t>–</w:t>
      </w:r>
      <w:r w:rsidRPr="00F64FDC">
        <w:rPr>
          <w:rFonts w:ascii="Times New Roman" w:eastAsia="Times New Roman" w:hAnsi="Times New Roman" w:cs="Times New Roman"/>
          <w:sz w:val="28"/>
          <w:szCs w:val="28"/>
          <w:lang w:eastAsia="ru-RU"/>
        </w:rPr>
        <w:t xml:space="preserve">29. </w:t>
      </w:r>
    </w:p>
    <w:p w:rsidR="005D20DB" w:rsidRPr="00596F26" w:rsidRDefault="005D20DB" w:rsidP="005D20DB">
      <w:pPr>
        <w:pStyle w:val="2"/>
        <w:keepNext w:val="0"/>
        <w:numPr>
          <w:ilvl w:val="0"/>
          <w:numId w:val="15"/>
        </w:numPr>
        <w:tabs>
          <w:tab w:val="left" w:pos="993"/>
        </w:tabs>
        <w:spacing w:line="360" w:lineRule="auto"/>
        <w:jc w:val="both"/>
        <w:rPr>
          <w:b w:val="0"/>
          <w:sz w:val="28"/>
          <w:szCs w:val="28"/>
        </w:rPr>
      </w:pPr>
      <w:r w:rsidRPr="00596F26">
        <w:rPr>
          <w:b w:val="0"/>
          <w:sz w:val="28"/>
          <w:szCs w:val="28"/>
        </w:rPr>
        <w:t xml:space="preserve">Балкарова Е.Ю. Блюм Е.Э., Блюм Ю.Э. Комплекс императивно-корригирующихгимнастик при остеохондрозе позвоночника. </w:t>
      </w:r>
      <w:r w:rsidRPr="00596F26">
        <w:rPr>
          <w:b w:val="0"/>
          <w:i/>
          <w:sz w:val="28"/>
          <w:szCs w:val="28"/>
        </w:rPr>
        <w:t>Физиотерапия, бальнеология и реабилитация</w:t>
      </w:r>
      <w:r w:rsidRPr="00596F26">
        <w:rPr>
          <w:b w:val="0"/>
          <w:sz w:val="28"/>
          <w:szCs w:val="28"/>
        </w:rPr>
        <w:t>, 2009, № 3. С. 34–37.</w:t>
      </w:r>
    </w:p>
    <w:p w:rsidR="005D20DB" w:rsidRPr="00F64FDC" w:rsidRDefault="005D20DB" w:rsidP="005D20DB">
      <w:pPr>
        <w:pStyle w:val="ad"/>
        <w:widowControl w:val="0"/>
        <w:numPr>
          <w:ilvl w:val="0"/>
          <w:numId w:val="15"/>
        </w:numPr>
        <w:spacing w:after="0" w:line="360" w:lineRule="auto"/>
        <w:jc w:val="both"/>
        <w:rPr>
          <w:rFonts w:ascii="Times New Roman" w:eastAsia="Times New Roman" w:hAnsi="Times New Roman" w:cs="Times New Roman"/>
          <w:sz w:val="28"/>
          <w:szCs w:val="28"/>
          <w:lang w:eastAsia="ru-RU"/>
        </w:rPr>
      </w:pPr>
      <w:r w:rsidRPr="00F64FDC">
        <w:rPr>
          <w:rFonts w:ascii="Times New Roman" w:eastAsia="Times New Roman" w:hAnsi="Times New Roman" w:cs="Times New Roman"/>
          <w:sz w:val="28"/>
          <w:szCs w:val="28"/>
          <w:lang w:val="uk-UA" w:eastAsia="ru-RU"/>
        </w:rPr>
        <w:t xml:space="preserve">Баннікова Р., Кормільцев В., Брушко В., Балаж М. Фактори, що визначають спрямованість процесу фізичної реабілітації чоловіків з остеохондрозом поперекового відділу хребта в стадії ремісії. </w:t>
      </w:r>
      <w:r w:rsidRPr="00F64FDC">
        <w:rPr>
          <w:rFonts w:ascii="Times New Roman" w:eastAsia="Times New Roman" w:hAnsi="Times New Roman" w:cs="Times New Roman"/>
          <w:i/>
          <w:sz w:val="28"/>
          <w:szCs w:val="28"/>
          <w:lang w:eastAsia="ru-RU"/>
        </w:rPr>
        <w:t>Слобожанський науково-спортивний вісник</w:t>
      </w:r>
      <w:r w:rsidRPr="00F64FDC">
        <w:rPr>
          <w:rFonts w:ascii="Times New Roman" w:eastAsia="Times New Roman" w:hAnsi="Times New Roman" w:cs="Times New Roman"/>
          <w:sz w:val="28"/>
          <w:szCs w:val="28"/>
          <w:lang w:eastAsia="ru-RU"/>
        </w:rPr>
        <w:t>, 2019. № 1 (69). С. 43</w:t>
      </w:r>
      <w:r w:rsidR="00794F5C" w:rsidRPr="00794F5C">
        <w:rPr>
          <w:rFonts w:ascii="Times New Roman" w:hAnsi="Times New Roman" w:cs="Times New Roman"/>
          <w:sz w:val="28"/>
          <w:szCs w:val="28"/>
        </w:rPr>
        <w:t>–</w:t>
      </w:r>
      <w:r w:rsidRPr="00F64FDC">
        <w:rPr>
          <w:rFonts w:ascii="Times New Roman" w:eastAsia="Times New Roman" w:hAnsi="Times New Roman" w:cs="Times New Roman"/>
          <w:sz w:val="28"/>
          <w:szCs w:val="28"/>
          <w:lang w:eastAsia="ru-RU"/>
        </w:rPr>
        <w:t xml:space="preserve">47. </w:t>
      </w:r>
    </w:p>
    <w:p w:rsidR="005D20DB" w:rsidRPr="00F64FDC" w:rsidRDefault="005D20DB" w:rsidP="005D20DB">
      <w:pPr>
        <w:pStyle w:val="ad"/>
        <w:widowControl w:val="0"/>
        <w:numPr>
          <w:ilvl w:val="0"/>
          <w:numId w:val="15"/>
        </w:numPr>
        <w:spacing w:after="0" w:line="360" w:lineRule="auto"/>
        <w:jc w:val="both"/>
        <w:rPr>
          <w:rFonts w:ascii="Times New Roman" w:eastAsia="Times New Roman" w:hAnsi="Times New Roman" w:cs="Times New Roman"/>
          <w:sz w:val="28"/>
          <w:szCs w:val="28"/>
          <w:lang w:eastAsia="ru-RU"/>
        </w:rPr>
      </w:pPr>
      <w:r w:rsidRPr="00F64FDC">
        <w:rPr>
          <w:rFonts w:ascii="Times New Roman" w:eastAsia="Times New Roman" w:hAnsi="Times New Roman" w:cs="Times New Roman"/>
          <w:sz w:val="28"/>
          <w:szCs w:val="28"/>
          <w:lang w:eastAsia="ru-RU"/>
        </w:rPr>
        <w:t>Белова А.Н., Щепетова О.Н. Шкалы, тесты и опросники в медицинской реабилитации: руководство для враче</w:t>
      </w:r>
      <w:r w:rsidR="00794F5C">
        <w:rPr>
          <w:rFonts w:ascii="Times New Roman" w:eastAsia="Times New Roman" w:hAnsi="Times New Roman" w:cs="Times New Roman"/>
          <w:sz w:val="28"/>
          <w:szCs w:val="28"/>
          <w:lang w:eastAsia="ru-RU"/>
        </w:rPr>
        <w:t>й</w:t>
      </w:r>
      <w:r w:rsidRPr="00F64FDC">
        <w:rPr>
          <w:rFonts w:ascii="Times New Roman" w:eastAsia="Times New Roman" w:hAnsi="Times New Roman" w:cs="Times New Roman"/>
          <w:sz w:val="28"/>
          <w:szCs w:val="28"/>
          <w:lang w:eastAsia="ru-RU"/>
        </w:rPr>
        <w:t>. М</w:t>
      </w:r>
      <w:r w:rsidR="00794F5C">
        <w:rPr>
          <w:rFonts w:ascii="Times New Roman" w:eastAsia="Times New Roman" w:hAnsi="Times New Roman" w:cs="Times New Roman"/>
          <w:sz w:val="28"/>
          <w:szCs w:val="28"/>
          <w:lang w:eastAsia="ru-RU"/>
        </w:rPr>
        <w:t>.</w:t>
      </w:r>
      <w:r w:rsidRPr="00F64FDC">
        <w:rPr>
          <w:rFonts w:ascii="Times New Roman" w:eastAsia="Times New Roman" w:hAnsi="Times New Roman" w:cs="Times New Roman"/>
          <w:sz w:val="28"/>
          <w:szCs w:val="28"/>
          <w:lang w:eastAsia="ru-RU"/>
        </w:rPr>
        <w:t xml:space="preserve">: Антидор, 2002. 440 с. </w:t>
      </w:r>
    </w:p>
    <w:p w:rsidR="005D20DB" w:rsidRPr="00596F26" w:rsidRDefault="005D20DB" w:rsidP="005D20DB">
      <w:pPr>
        <w:pStyle w:val="2"/>
        <w:keepNext w:val="0"/>
        <w:numPr>
          <w:ilvl w:val="0"/>
          <w:numId w:val="15"/>
        </w:numPr>
        <w:tabs>
          <w:tab w:val="left" w:pos="993"/>
        </w:tabs>
        <w:spacing w:line="360" w:lineRule="auto"/>
        <w:jc w:val="both"/>
        <w:rPr>
          <w:b w:val="0"/>
          <w:sz w:val="28"/>
          <w:szCs w:val="28"/>
        </w:rPr>
      </w:pPr>
      <w:r w:rsidRPr="00596F26">
        <w:rPr>
          <w:b w:val="0"/>
          <w:sz w:val="28"/>
          <w:szCs w:val="28"/>
        </w:rPr>
        <w:t>Бертон А. Жермини-Терен К.А. Краниальнаяостеопатия. Техника и протоколылечения М.: МЕДпресс-информ, 2010. 184 с.</w:t>
      </w:r>
    </w:p>
    <w:p w:rsidR="005D20DB" w:rsidRPr="003317C9" w:rsidRDefault="005D20DB" w:rsidP="005D20DB">
      <w:pPr>
        <w:pStyle w:val="ad"/>
        <w:widowControl w:val="0"/>
        <w:numPr>
          <w:ilvl w:val="0"/>
          <w:numId w:val="15"/>
        </w:numPr>
        <w:spacing w:after="0" w:line="360" w:lineRule="auto"/>
        <w:jc w:val="both"/>
        <w:rPr>
          <w:rFonts w:ascii="Times New Roman" w:eastAsia="Times New Roman" w:hAnsi="Times New Roman" w:cs="Times New Roman"/>
          <w:sz w:val="28"/>
          <w:szCs w:val="28"/>
          <w:lang w:val="uk-UA" w:eastAsia="ru-RU"/>
        </w:rPr>
      </w:pPr>
      <w:r w:rsidRPr="00F64FDC">
        <w:rPr>
          <w:rFonts w:ascii="Times New Roman" w:eastAsia="Times New Roman" w:hAnsi="Times New Roman" w:cs="Times New Roman"/>
          <w:sz w:val="28"/>
          <w:szCs w:val="28"/>
          <w:lang w:val="uk-UA" w:eastAsia="ru-RU"/>
        </w:rPr>
        <w:t>Бойчук Т.В., Аравіцька М.Г., Левандовський О.С., Войчишин Л.І. Основи діагностичних досліджень у фізичні</w:t>
      </w:r>
      <w:r w:rsidR="00794F5C">
        <w:rPr>
          <w:rFonts w:ascii="Times New Roman" w:eastAsia="Times New Roman" w:hAnsi="Times New Roman" w:cs="Times New Roman"/>
          <w:sz w:val="28"/>
          <w:szCs w:val="28"/>
          <w:lang w:val="uk-UA" w:eastAsia="ru-RU"/>
        </w:rPr>
        <w:t>й</w:t>
      </w:r>
      <w:r w:rsidRPr="00F64FDC">
        <w:rPr>
          <w:rFonts w:ascii="Times New Roman" w:eastAsia="Times New Roman" w:hAnsi="Times New Roman" w:cs="Times New Roman"/>
          <w:sz w:val="28"/>
          <w:szCs w:val="28"/>
          <w:lang w:val="uk-UA" w:eastAsia="ru-RU"/>
        </w:rPr>
        <w:t xml:space="preserve"> реабілітаці</w:t>
      </w:r>
      <w:r w:rsidR="00794F5C">
        <w:rPr>
          <w:rFonts w:ascii="Times New Roman" w:eastAsia="Times New Roman" w:hAnsi="Times New Roman" w:cs="Times New Roman"/>
          <w:sz w:val="28"/>
          <w:szCs w:val="28"/>
          <w:lang w:val="uk-UA" w:eastAsia="ru-RU"/>
        </w:rPr>
        <w:t>ї</w:t>
      </w:r>
      <w:r w:rsidRPr="00F64FDC">
        <w:rPr>
          <w:rFonts w:ascii="Times New Roman" w:eastAsia="Times New Roman" w:hAnsi="Times New Roman" w:cs="Times New Roman"/>
          <w:sz w:val="28"/>
          <w:szCs w:val="28"/>
          <w:lang w:val="uk-UA" w:eastAsia="ru-RU"/>
        </w:rPr>
        <w:t>: навчальни</w:t>
      </w:r>
      <w:r w:rsidR="00794F5C">
        <w:rPr>
          <w:rFonts w:ascii="Times New Roman" w:eastAsia="Times New Roman" w:hAnsi="Times New Roman" w:cs="Times New Roman"/>
          <w:sz w:val="28"/>
          <w:szCs w:val="28"/>
          <w:lang w:val="uk-UA" w:eastAsia="ru-RU"/>
        </w:rPr>
        <w:t>й</w:t>
      </w:r>
      <w:r w:rsidRPr="00F64FDC">
        <w:rPr>
          <w:rFonts w:ascii="Times New Roman" w:eastAsia="Times New Roman" w:hAnsi="Times New Roman" w:cs="Times New Roman"/>
          <w:sz w:val="28"/>
          <w:szCs w:val="28"/>
          <w:lang w:val="uk-UA" w:eastAsia="ru-RU"/>
        </w:rPr>
        <w:t xml:space="preserve"> посібник для студентів вищих навчальних закладів. </w:t>
      </w:r>
      <w:r w:rsidRPr="003317C9">
        <w:rPr>
          <w:rFonts w:ascii="Times New Roman" w:eastAsia="Times New Roman" w:hAnsi="Times New Roman" w:cs="Times New Roman"/>
          <w:sz w:val="28"/>
          <w:szCs w:val="28"/>
          <w:lang w:val="uk-UA" w:eastAsia="ru-RU"/>
        </w:rPr>
        <w:t xml:space="preserve">Луцьк: ЗУКЦ, 2014. 240 с. </w:t>
      </w:r>
    </w:p>
    <w:p w:rsidR="005D20DB" w:rsidRPr="00596F26" w:rsidRDefault="005D20DB" w:rsidP="005D20DB">
      <w:pPr>
        <w:pStyle w:val="2"/>
        <w:keepNext w:val="0"/>
        <w:numPr>
          <w:ilvl w:val="0"/>
          <w:numId w:val="15"/>
        </w:numPr>
        <w:tabs>
          <w:tab w:val="left" w:pos="993"/>
        </w:tabs>
        <w:spacing w:line="360" w:lineRule="auto"/>
        <w:jc w:val="both"/>
        <w:rPr>
          <w:b w:val="0"/>
          <w:sz w:val="28"/>
          <w:szCs w:val="28"/>
        </w:rPr>
      </w:pPr>
      <w:r w:rsidRPr="00596F26">
        <w:rPr>
          <w:b w:val="0"/>
          <w:sz w:val="28"/>
          <w:szCs w:val="28"/>
        </w:rPr>
        <w:t>Болевыесиндромы в неврологическойпрактике/ под ред. проф. В. Л. Голубева. 4 изд. М.: Медпресс-информ, 2010. 336 с.</w:t>
      </w:r>
    </w:p>
    <w:p w:rsidR="005D20DB" w:rsidRPr="00F64FDC" w:rsidRDefault="005D20DB" w:rsidP="005D20DB">
      <w:pPr>
        <w:pStyle w:val="ad"/>
        <w:widowControl w:val="0"/>
        <w:numPr>
          <w:ilvl w:val="0"/>
          <w:numId w:val="15"/>
        </w:numPr>
        <w:tabs>
          <w:tab w:val="left" w:pos="1240"/>
        </w:tabs>
        <w:autoSpaceDE w:val="0"/>
        <w:autoSpaceDN w:val="0"/>
        <w:spacing w:after="0" w:line="360" w:lineRule="auto"/>
        <w:jc w:val="both"/>
        <w:rPr>
          <w:rFonts w:ascii="Times New Roman" w:hAnsi="Times New Roman" w:cs="Times New Roman"/>
          <w:sz w:val="28"/>
          <w:szCs w:val="28"/>
        </w:rPr>
      </w:pPr>
      <w:r w:rsidRPr="00F64FDC">
        <w:rPr>
          <w:rFonts w:ascii="Times New Roman" w:hAnsi="Times New Roman" w:cs="Times New Roman"/>
          <w:sz w:val="28"/>
          <w:szCs w:val="28"/>
        </w:rPr>
        <w:lastRenderedPageBreak/>
        <w:t>БочковаТ.В.</w:t>
      </w:r>
      <w:r w:rsidR="00794F5C">
        <w:rPr>
          <w:rFonts w:ascii="Times New Roman" w:hAnsi="Times New Roman" w:cs="Times New Roman"/>
          <w:sz w:val="28"/>
          <w:szCs w:val="28"/>
        </w:rPr>
        <w:t xml:space="preserve">, </w:t>
      </w:r>
      <w:r w:rsidR="00794F5C" w:rsidRPr="00F64FDC">
        <w:rPr>
          <w:rFonts w:ascii="Times New Roman" w:hAnsi="Times New Roman" w:cs="Times New Roman"/>
          <w:sz w:val="28"/>
          <w:szCs w:val="28"/>
        </w:rPr>
        <w:t>Пылаева</w:t>
      </w:r>
      <w:r w:rsidR="00794F5C">
        <w:rPr>
          <w:rFonts w:ascii="Times New Roman" w:hAnsi="Times New Roman" w:cs="Times New Roman"/>
          <w:sz w:val="28"/>
          <w:szCs w:val="28"/>
        </w:rPr>
        <w:t xml:space="preserve"> О.Н.</w:t>
      </w:r>
      <w:r w:rsidRPr="00F64FDC">
        <w:rPr>
          <w:rFonts w:ascii="Times New Roman" w:hAnsi="Times New Roman" w:cs="Times New Roman"/>
          <w:sz w:val="28"/>
          <w:szCs w:val="28"/>
        </w:rPr>
        <w:t xml:space="preserve">Физическаяреабилитациялицсостеохондрозомпоясничного отдела позвоночника. </w:t>
      </w:r>
      <w:r w:rsidRPr="00794F5C">
        <w:rPr>
          <w:rFonts w:ascii="Times New Roman" w:hAnsi="Times New Roman" w:cs="Times New Roman"/>
          <w:i/>
          <w:iCs/>
          <w:sz w:val="28"/>
          <w:szCs w:val="28"/>
        </w:rPr>
        <w:t>Наука</w:t>
      </w:r>
      <w:r w:rsidR="00794F5C">
        <w:rPr>
          <w:rFonts w:ascii="Times New Roman" w:hAnsi="Times New Roman" w:cs="Times New Roman"/>
          <w:sz w:val="28"/>
          <w:szCs w:val="28"/>
        </w:rPr>
        <w:t xml:space="preserve">, </w:t>
      </w:r>
      <w:r w:rsidRPr="00F64FDC">
        <w:rPr>
          <w:rFonts w:ascii="Times New Roman" w:hAnsi="Times New Roman" w:cs="Times New Roman"/>
          <w:sz w:val="28"/>
          <w:szCs w:val="28"/>
        </w:rPr>
        <w:t>2020.№3.С.</w:t>
      </w:r>
      <w:r w:rsidR="00794F5C">
        <w:rPr>
          <w:rFonts w:ascii="Times New Roman" w:hAnsi="Times New Roman" w:cs="Times New Roman"/>
          <w:spacing w:val="4"/>
          <w:sz w:val="28"/>
          <w:szCs w:val="28"/>
        </w:rPr>
        <w:t> </w:t>
      </w:r>
      <w:r w:rsidRPr="00F64FDC">
        <w:rPr>
          <w:rFonts w:ascii="Times New Roman" w:hAnsi="Times New Roman" w:cs="Times New Roman"/>
          <w:sz w:val="28"/>
          <w:szCs w:val="28"/>
        </w:rPr>
        <w:t>62–28.</w:t>
      </w:r>
    </w:p>
    <w:p w:rsidR="005D20DB" w:rsidRPr="00F64FDC" w:rsidRDefault="005D20DB" w:rsidP="005D20DB">
      <w:pPr>
        <w:pStyle w:val="ad"/>
        <w:widowControl w:val="0"/>
        <w:numPr>
          <w:ilvl w:val="0"/>
          <w:numId w:val="15"/>
        </w:numPr>
        <w:tabs>
          <w:tab w:val="left" w:pos="1139"/>
        </w:tabs>
        <w:autoSpaceDE w:val="0"/>
        <w:autoSpaceDN w:val="0"/>
        <w:spacing w:after="0" w:line="360" w:lineRule="auto"/>
        <w:jc w:val="both"/>
        <w:rPr>
          <w:rFonts w:ascii="Times New Roman" w:hAnsi="Times New Roman" w:cs="Times New Roman"/>
          <w:sz w:val="28"/>
          <w:szCs w:val="28"/>
        </w:rPr>
      </w:pPr>
      <w:r w:rsidRPr="00F64FDC">
        <w:rPr>
          <w:rFonts w:ascii="Times New Roman" w:hAnsi="Times New Roman" w:cs="Times New Roman"/>
          <w:sz w:val="28"/>
          <w:szCs w:val="28"/>
        </w:rPr>
        <w:t>Бубновский С.М. Остеохондроз – не приговор! Изд.2-е,дополн.: Издательство«Э»,2017.192 с.</w:t>
      </w:r>
    </w:p>
    <w:p w:rsidR="005D20DB" w:rsidRPr="00596F26" w:rsidRDefault="005D20DB" w:rsidP="005D20DB">
      <w:pPr>
        <w:pStyle w:val="2"/>
        <w:keepNext w:val="0"/>
        <w:numPr>
          <w:ilvl w:val="0"/>
          <w:numId w:val="15"/>
        </w:numPr>
        <w:tabs>
          <w:tab w:val="left" w:pos="993"/>
        </w:tabs>
        <w:spacing w:line="360" w:lineRule="auto"/>
        <w:jc w:val="both"/>
        <w:rPr>
          <w:b w:val="0"/>
          <w:sz w:val="28"/>
          <w:szCs w:val="28"/>
        </w:rPr>
      </w:pPr>
      <w:r w:rsidRPr="00596F26">
        <w:rPr>
          <w:b w:val="0"/>
          <w:sz w:val="28"/>
          <w:szCs w:val="28"/>
        </w:rPr>
        <w:t>Бубновский С.М. Руководство по кинезиотерапии. Лечениеболи в спине и грыжпозвоночника. Изд. 2-е, доп. М., 2004. 112 с.</w:t>
      </w:r>
    </w:p>
    <w:p w:rsidR="005D20DB" w:rsidRPr="00F64FDC" w:rsidRDefault="005D20DB" w:rsidP="005D20DB">
      <w:pPr>
        <w:pStyle w:val="ad"/>
        <w:widowControl w:val="0"/>
        <w:numPr>
          <w:ilvl w:val="0"/>
          <w:numId w:val="15"/>
        </w:numPr>
        <w:tabs>
          <w:tab w:val="left" w:pos="1221"/>
        </w:tabs>
        <w:autoSpaceDE w:val="0"/>
        <w:autoSpaceDN w:val="0"/>
        <w:spacing w:after="0" w:line="360" w:lineRule="auto"/>
        <w:jc w:val="both"/>
        <w:rPr>
          <w:rFonts w:ascii="Times New Roman" w:hAnsi="Times New Roman" w:cs="Times New Roman"/>
          <w:sz w:val="28"/>
          <w:szCs w:val="28"/>
        </w:rPr>
      </w:pPr>
      <w:r w:rsidRPr="00F64FDC">
        <w:rPr>
          <w:rFonts w:ascii="Times New Roman" w:hAnsi="Times New Roman" w:cs="Times New Roman"/>
          <w:sz w:val="28"/>
          <w:szCs w:val="28"/>
        </w:rPr>
        <w:t>БукупК.Клиническоеисследованиякостей,суставовимышц</w:t>
      </w:r>
      <w:r w:rsidR="00794F5C">
        <w:rPr>
          <w:rFonts w:ascii="Times New Roman" w:hAnsi="Times New Roman" w:cs="Times New Roman"/>
          <w:sz w:val="28"/>
          <w:szCs w:val="28"/>
        </w:rPr>
        <w:t>.</w:t>
      </w:r>
      <w:r w:rsidRPr="00F64FDC">
        <w:rPr>
          <w:rFonts w:ascii="Times New Roman" w:hAnsi="Times New Roman" w:cs="Times New Roman"/>
          <w:sz w:val="28"/>
          <w:szCs w:val="28"/>
        </w:rPr>
        <w:t>Минск:Медицинская литература,2018.384с.</w:t>
      </w:r>
    </w:p>
    <w:p w:rsidR="005D20DB" w:rsidRPr="00596F26" w:rsidRDefault="005D20DB" w:rsidP="005D20DB">
      <w:pPr>
        <w:pStyle w:val="2"/>
        <w:keepNext w:val="0"/>
        <w:numPr>
          <w:ilvl w:val="0"/>
          <w:numId w:val="15"/>
        </w:numPr>
        <w:tabs>
          <w:tab w:val="left" w:pos="993"/>
        </w:tabs>
        <w:spacing w:line="360" w:lineRule="auto"/>
        <w:jc w:val="both"/>
        <w:rPr>
          <w:b w:val="0"/>
          <w:sz w:val="28"/>
          <w:szCs w:val="28"/>
        </w:rPr>
      </w:pPr>
      <w:r w:rsidRPr="00596F26">
        <w:rPr>
          <w:b w:val="0"/>
          <w:sz w:val="28"/>
          <w:szCs w:val="28"/>
        </w:rPr>
        <w:t>Веселовский В.И. Практическаявертеброневрология и мануальная терапія. М.: Медлит, 2010. 344 с.</w:t>
      </w:r>
    </w:p>
    <w:p w:rsidR="005D20DB" w:rsidRPr="00A15302" w:rsidRDefault="005D20DB" w:rsidP="005D20DB">
      <w:pPr>
        <w:pStyle w:val="ad"/>
        <w:widowControl w:val="0"/>
        <w:numPr>
          <w:ilvl w:val="0"/>
          <w:numId w:val="15"/>
        </w:numPr>
        <w:spacing w:after="0" w:line="360" w:lineRule="auto"/>
        <w:jc w:val="both"/>
        <w:rPr>
          <w:rFonts w:ascii="Times New Roman" w:eastAsia="Times New Roman" w:hAnsi="Times New Roman" w:cs="Times New Roman"/>
          <w:sz w:val="28"/>
          <w:szCs w:val="28"/>
          <w:lang w:val="uk-UA" w:eastAsia="ru-RU"/>
        </w:rPr>
      </w:pPr>
      <w:r w:rsidRPr="00F64FDC">
        <w:rPr>
          <w:rFonts w:ascii="Times New Roman" w:eastAsia="Times New Roman" w:hAnsi="Times New Roman" w:cs="Times New Roman"/>
          <w:sz w:val="28"/>
          <w:szCs w:val="28"/>
          <w:lang w:val="uk-UA" w:eastAsia="ru-RU"/>
        </w:rPr>
        <w:t xml:space="preserve">Віннічук С.М., Бедрій І.І., Уніч П.П., Іллящ Т.І., Рогоза С.В. Вертеброгенні больові синдроми попереково-крижового відділу хребта та їх лікування із застосуванням вітамінів групи В. </w:t>
      </w:r>
      <w:r w:rsidRPr="00F64FDC">
        <w:rPr>
          <w:rFonts w:ascii="Times New Roman" w:eastAsia="Times New Roman" w:hAnsi="Times New Roman" w:cs="Times New Roman"/>
          <w:i/>
          <w:sz w:val="28"/>
          <w:szCs w:val="28"/>
          <w:lang w:val="uk-UA" w:eastAsia="ru-RU"/>
        </w:rPr>
        <w:t>Український медичний часопис</w:t>
      </w:r>
      <w:r w:rsidRPr="00F64FDC">
        <w:rPr>
          <w:rFonts w:ascii="Times New Roman" w:eastAsia="Times New Roman" w:hAnsi="Times New Roman" w:cs="Times New Roman"/>
          <w:sz w:val="28"/>
          <w:szCs w:val="28"/>
          <w:lang w:val="uk-UA" w:eastAsia="ru-RU"/>
        </w:rPr>
        <w:t xml:space="preserve">, 2007. </w:t>
      </w:r>
      <w:r w:rsidRPr="00A15302">
        <w:rPr>
          <w:rFonts w:ascii="Times New Roman" w:eastAsia="Times New Roman" w:hAnsi="Times New Roman" w:cs="Times New Roman"/>
          <w:sz w:val="28"/>
          <w:szCs w:val="28"/>
          <w:lang w:val="uk-UA" w:eastAsia="ru-RU"/>
        </w:rPr>
        <w:t>№ 6 (62). С. 39</w:t>
      </w:r>
      <w:r w:rsidR="00794F5C" w:rsidRPr="00A15302">
        <w:rPr>
          <w:rFonts w:ascii="Times New Roman" w:hAnsi="Times New Roman" w:cs="Times New Roman"/>
          <w:sz w:val="28"/>
          <w:szCs w:val="28"/>
          <w:lang w:val="uk-UA"/>
        </w:rPr>
        <w:t>–</w:t>
      </w:r>
      <w:r w:rsidRPr="00A15302">
        <w:rPr>
          <w:rFonts w:ascii="Times New Roman" w:eastAsia="Times New Roman" w:hAnsi="Times New Roman" w:cs="Times New Roman"/>
          <w:sz w:val="28"/>
          <w:szCs w:val="28"/>
          <w:lang w:val="uk-UA" w:eastAsia="ru-RU"/>
        </w:rPr>
        <w:t xml:space="preserve">43. </w:t>
      </w:r>
    </w:p>
    <w:p w:rsidR="005D20DB" w:rsidRPr="00F64FDC" w:rsidRDefault="005D20DB" w:rsidP="005D20DB">
      <w:pPr>
        <w:pStyle w:val="ad"/>
        <w:widowControl w:val="0"/>
        <w:numPr>
          <w:ilvl w:val="0"/>
          <w:numId w:val="15"/>
        </w:numPr>
        <w:tabs>
          <w:tab w:val="left" w:pos="1259"/>
        </w:tabs>
        <w:autoSpaceDE w:val="0"/>
        <w:autoSpaceDN w:val="0"/>
        <w:spacing w:after="0" w:line="360" w:lineRule="auto"/>
        <w:jc w:val="both"/>
        <w:rPr>
          <w:rFonts w:ascii="Times New Roman" w:hAnsi="Times New Roman" w:cs="Times New Roman"/>
          <w:sz w:val="28"/>
          <w:szCs w:val="28"/>
        </w:rPr>
      </w:pPr>
      <w:r w:rsidRPr="00F64FDC">
        <w:rPr>
          <w:rFonts w:ascii="Times New Roman" w:hAnsi="Times New Roman" w:cs="Times New Roman"/>
          <w:sz w:val="28"/>
          <w:szCs w:val="28"/>
        </w:rPr>
        <w:t>ГодзенкоА.А.</w:t>
      </w:r>
      <w:r w:rsidR="00794F5C">
        <w:rPr>
          <w:rFonts w:ascii="Times New Roman" w:hAnsi="Times New Roman" w:cs="Times New Roman"/>
          <w:sz w:val="28"/>
          <w:szCs w:val="28"/>
        </w:rPr>
        <w:t xml:space="preserve">, </w:t>
      </w:r>
      <w:r w:rsidR="00794F5C" w:rsidRPr="00F64FDC">
        <w:rPr>
          <w:rFonts w:ascii="Times New Roman" w:hAnsi="Times New Roman" w:cs="Times New Roman"/>
          <w:sz w:val="28"/>
          <w:szCs w:val="28"/>
        </w:rPr>
        <w:t>КорсаковаЮ.Л., БадокинВ.В.</w:t>
      </w:r>
      <w:r w:rsidRPr="00F64FDC">
        <w:rPr>
          <w:rFonts w:ascii="Times New Roman" w:hAnsi="Times New Roman" w:cs="Times New Roman"/>
          <w:sz w:val="28"/>
          <w:szCs w:val="28"/>
        </w:rPr>
        <w:t>Методыоценкивоспалительнойактивностииэффективности терапии при спондилоартритах</w:t>
      </w:r>
      <w:r w:rsidR="00794F5C">
        <w:rPr>
          <w:rFonts w:ascii="Times New Roman" w:hAnsi="Times New Roman" w:cs="Times New Roman"/>
          <w:sz w:val="28"/>
          <w:szCs w:val="28"/>
        </w:rPr>
        <w:t xml:space="preserve">. </w:t>
      </w:r>
      <w:r w:rsidRPr="00794F5C">
        <w:rPr>
          <w:rFonts w:ascii="Times New Roman" w:hAnsi="Times New Roman" w:cs="Times New Roman"/>
          <w:i/>
          <w:iCs/>
          <w:sz w:val="28"/>
          <w:szCs w:val="28"/>
        </w:rPr>
        <w:t>Современная ревматология</w:t>
      </w:r>
      <w:r w:rsidR="00794F5C">
        <w:rPr>
          <w:rFonts w:ascii="Times New Roman" w:hAnsi="Times New Roman" w:cs="Times New Roman"/>
          <w:sz w:val="28"/>
          <w:szCs w:val="28"/>
        </w:rPr>
        <w:t xml:space="preserve">, </w:t>
      </w:r>
      <w:r w:rsidRPr="00F64FDC">
        <w:rPr>
          <w:rFonts w:ascii="Times New Roman" w:hAnsi="Times New Roman" w:cs="Times New Roman"/>
          <w:sz w:val="28"/>
          <w:szCs w:val="28"/>
        </w:rPr>
        <w:t>2012. №2. С.66–76.</w:t>
      </w:r>
    </w:p>
    <w:p w:rsidR="005D20DB" w:rsidRPr="00F64FDC" w:rsidRDefault="005D20DB" w:rsidP="005D20DB">
      <w:pPr>
        <w:pStyle w:val="ad"/>
        <w:widowControl w:val="0"/>
        <w:numPr>
          <w:ilvl w:val="0"/>
          <w:numId w:val="15"/>
        </w:numPr>
        <w:tabs>
          <w:tab w:val="left" w:pos="1168"/>
        </w:tabs>
        <w:autoSpaceDE w:val="0"/>
        <w:autoSpaceDN w:val="0"/>
        <w:spacing w:after="0" w:line="360" w:lineRule="auto"/>
        <w:jc w:val="both"/>
        <w:rPr>
          <w:rFonts w:ascii="Times New Roman" w:hAnsi="Times New Roman" w:cs="Times New Roman"/>
          <w:sz w:val="28"/>
          <w:szCs w:val="28"/>
        </w:rPr>
      </w:pPr>
      <w:r w:rsidRPr="00F64FDC">
        <w:rPr>
          <w:rFonts w:ascii="Times New Roman" w:hAnsi="Times New Roman" w:cs="Times New Roman"/>
          <w:sz w:val="28"/>
          <w:szCs w:val="28"/>
        </w:rPr>
        <w:t>Голка Г.Г.</w:t>
      </w:r>
      <w:r w:rsidR="00794F5C">
        <w:rPr>
          <w:rFonts w:ascii="Times New Roman" w:hAnsi="Times New Roman" w:cs="Times New Roman"/>
          <w:sz w:val="28"/>
          <w:szCs w:val="28"/>
        </w:rPr>
        <w:t xml:space="preserve">, </w:t>
      </w:r>
      <w:r w:rsidR="00794F5C" w:rsidRPr="00F64FDC">
        <w:rPr>
          <w:rFonts w:ascii="Times New Roman" w:hAnsi="Times New Roman" w:cs="Times New Roman"/>
          <w:sz w:val="28"/>
          <w:szCs w:val="28"/>
        </w:rPr>
        <w:t>Бур’яноваО.А.,КлимовицькогоВ.Г.</w:t>
      </w:r>
      <w:r w:rsidRPr="00F64FDC">
        <w:rPr>
          <w:rFonts w:ascii="Times New Roman" w:hAnsi="Times New Roman" w:cs="Times New Roman"/>
          <w:sz w:val="28"/>
          <w:szCs w:val="28"/>
        </w:rPr>
        <w:t>Травматологія та ортопедія: підручник для студ. вищихмед.навч.</w:t>
      </w:r>
      <w:r w:rsidR="00794F5C">
        <w:rPr>
          <w:rFonts w:ascii="Times New Roman" w:hAnsi="Times New Roman" w:cs="Times New Roman"/>
          <w:sz w:val="28"/>
          <w:szCs w:val="28"/>
        </w:rPr>
        <w:t>з</w:t>
      </w:r>
      <w:r w:rsidRPr="00F64FDC">
        <w:rPr>
          <w:rFonts w:ascii="Times New Roman" w:hAnsi="Times New Roman" w:cs="Times New Roman"/>
          <w:sz w:val="28"/>
          <w:szCs w:val="28"/>
        </w:rPr>
        <w:t>акладів</w:t>
      </w:r>
      <w:r w:rsidR="00794F5C">
        <w:rPr>
          <w:rFonts w:ascii="Times New Roman" w:hAnsi="Times New Roman" w:cs="Times New Roman"/>
          <w:sz w:val="28"/>
          <w:szCs w:val="28"/>
        </w:rPr>
        <w:t>.</w:t>
      </w:r>
      <w:r w:rsidRPr="00F64FDC">
        <w:rPr>
          <w:rFonts w:ascii="Times New Roman" w:hAnsi="Times New Roman" w:cs="Times New Roman"/>
          <w:sz w:val="28"/>
          <w:szCs w:val="28"/>
        </w:rPr>
        <w:t>Вінниця:НоваКнига,2013.400с.</w:t>
      </w:r>
    </w:p>
    <w:p w:rsidR="005D20DB" w:rsidRPr="00F64FDC" w:rsidRDefault="005D20DB" w:rsidP="005D20DB">
      <w:pPr>
        <w:pStyle w:val="ad"/>
        <w:widowControl w:val="0"/>
        <w:numPr>
          <w:ilvl w:val="0"/>
          <w:numId w:val="15"/>
        </w:numPr>
        <w:spacing w:after="0" w:line="360" w:lineRule="auto"/>
        <w:jc w:val="both"/>
        <w:rPr>
          <w:rFonts w:ascii="Times New Roman" w:eastAsia="Times New Roman" w:hAnsi="Times New Roman" w:cs="Times New Roman"/>
          <w:sz w:val="28"/>
          <w:szCs w:val="28"/>
          <w:lang w:eastAsia="ru-RU"/>
        </w:rPr>
      </w:pPr>
      <w:r w:rsidRPr="00F64FDC">
        <w:rPr>
          <w:rFonts w:ascii="Times New Roman" w:eastAsia="Times New Roman" w:hAnsi="Times New Roman" w:cs="Times New Roman"/>
          <w:sz w:val="28"/>
          <w:szCs w:val="28"/>
          <w:lang w:eastAsia="ru-RU"/>
        </w:rPr>
        <w:t xml:space="preserve">Гончаров О.Г. Комплексна фізичнареабілітація при остеохондрозіпопереково-крижовоговідділу хребта у борців-ветеранів спорту на тренувальномуруховомурежимі: дис. ... канд. наук з фіз. виховання і спорту: 24.00.03 / Нац. ун- т фіз. виховання і спорту. Київ, 2019. 214 с. </w:t>
      </w:r>
    </w:p>
    <w:p w:rsidR="005D20DB" w:rsidRPr="00596F26" w:rsidRDefault="005D20DB" w:rsidP="005D20DB">
      <w:pPr>
        <w:pStyle w:val="2"/>
        <w:keepNext w:val="0"/>
        <w:numPr>
          <w:ilvl w:val="0"/>
          <w:numId w:val="15"/>
        </w:numPr>
        <w:tabs>
          <w:tab w:val="left" w:pos="993"/>
        </w:tabs>
        <w:spacing w:line="360" w:lineRule="auto"/>
        <w:jc w:val="both"/>
        <w:rPr>
          <w:b w:val="0"/>
          <w:sz w:val="28"/>
          <w:szCs w:val="28"/>
        </w:rPr>
      </w:pPr>
      <w:r w:rsidRPr="00596F26">
        <w:rPr>
          <w:b w:val="0"/>
          <w:sz w:val="28"/>
          <w:szCs w:val="28"/>
        </w:rPr>
        <w:t xml:space="preserve">Губенко В.П. Мануальнаятерапия в вертеброневрологии. К.: Здоров’я, 2003. 456 с. </w:t>
      </w:r>
    </w:p>
    <w:p w:rsidR="005D20DB" w:rsidRPr="00596F26" w:rsidRDefault="005D20DB" w:rsidP="005D20DB">
      <w:pPr>
        <w:pStyle w:val="2"/>
        <w:keepNext w:val="0"/>
        <w:numPr>
          <w:ilvl w:val="0"/>
          <w:numId w:val="15"/>
        </w:numPr>
        <w:tabs>
          <w:tab w:val="left" w:pos="993"/>
        </w:tabs>
        <w:spacing w:line="360" w:lineRule="auto"/>
        <w:jc w:val="both"/>
        <w:rPr>
          <w:b w:val="0"/>
          <w:sz w:val="28"/>
          <w:szCs w:val="28"/>
        </w:rPr>
      </w:pPr>
      <w:r w:rsidRPr="00596F26">
        <w:rPr>
          <w:b w:val="0"/>
          <w:sz w:val="28"/>
          <w:szCs w:val="28"/>
        </w:rPr>
        <w:lastRenderedPageBreak/>
        <w:t xml:space="preserve">Дамулин И.В., Семенов П.А. Боли в спине: клинические и лечебныеаспекты. </w:t>
      </w:r>
      <w:r w:rsidRPr="00596F26">
        <w:rPr>
          <w:b w:val="0"/>
          <w:i/>
          <w:sz w:val="28"/>
          <w:szCs w:val="28"/>
        </w:rPr>
        <w:t>Укр. неврологіч. журн</w:t>
      </w:r>
      <w:r w:rsidRPr="00596F26">
        <w:rPr>
          <w:b w:val="0"/>
          <w:sz w:val="28"/>
          <w:szCs w:val="28"/>
        </w:rPr>
        <w:t>ал, 2011, № 3. С. 79–85.</w:t>
      </w:r>
    </w:p>
    <w:p w:rsidR="005D20DB" w:rsidRPr="00596F26" w:rsidRDefault="005D20DB" w:rsidP="005D20DB">
      <w:pPr>
        <w:pStyle w:val="2"/>
        <w:keepNext w:val="0"/>
        <w:numPr>
          <w:ilvl w:val="0"/>
          <w:numId w:val="15"/>
        </w:numPr>
        <w:tabs>
          <w:tab w:val="left" w:pos="993"/>
        </w:tabs>
        <w:spacing w:line="360" w:lineRule="auto"/>
        <w:jc w:val="both"/>
        <w:rPr>
          <w:b w:val="0"/>
          <w:sz w:val="28"/>
          <w:szCs w:val="28"/>
        </w:rPr>
      </w:pPr>
      <w:r w:rsidRPr="00596F26">
        <w:rPr>
          <w:b w:val="0"/>
          <w:sz w:val="28"/>
          <w:szCs w:val="28"/>
        </w:rPr>
        <w:t xml:space="preserve">Епифанов В.А. Остеохондроз позвоночника. </w:t>
      </w:r>
      <w:r w:rsidRPr="00596F26">
        <w:rPr>
          <w:b w:val="0"/>
          <w:i/>
          <w:sz w:val="28"/>
          <w:szCs w:val="28"/>
        </w:rPr>
        <w:t>Физкультура в профилактике, лечении и реабилитации</w:t>
      </w:r>
      <w:r w:rsidRPr="00596F26">
        <w:rPr>
          <w:b w:val="0"/>
          <w:sz w:val="28"/>
          <w:szCs w:val="28"/>
        </w:rPr>
        <w:t>, 2005, № 2 (11). С. 26–34.</w:t>
      </w:r>
    </w:p>
    <w:p w:rsidR="005D20DB" w:rsidRPr="00596F26" w:rsidRDefault="005D20DB" w:rsidP="005D20DB">
      <w:pPr>
        <w:pStyle w:val="2"/>
        <w:keepNext w:val="0"/>
        <w:numPr>
          <w:ilvl w:val="0"/>
          <w:numId w:val="15"/>
        </w:numPr>
        <w:tabs>
          <w:tab w:val="left" w:pos="993"/>
        </w:tabs>
        <w:spacing w:line="360" w:lineRule="auto"/>
        <w:jc w:val="both"/>
        <w:rPr>
          <w:b w:val="0"/>
          <w:sz w:val="28"/>
          <w:szCs w:val="28"/>
        </w:rPr>
      </w:pPr>
      <w:r w:rsidRPr="00596F26">
        <w:rPr>
          <w:b w:val="0"/>
          <w:sz w:val="28"/>
          <w:szCs w:val="28"/>
        </w:rPr>
        <w:t>Еремушкин М.А. Киржнер Б.В., Мочалов А.Ю.. Мягкиемануальныетехники. Постизометрическаярелаксациямышц. М.: Наука и техника, 2010. 288 с.</w:t>
      </w:r>
    </w:p>
    <w:p w:rsidR="005D20DB" w:rsidRPr="00F64FDC" w:rsidRDefault="005D20DB" w:rsidP="005D20DB">
      <w:pPr>
        <w:pStyle w:val="ad"/>
        <w:widowControl w:val="0"/>
        <w:numPr>
          <w:ilvl w:val="0"/>
          <w:numId w:val="15"/>
        </w:numPr>
        <w:spacing w:after="0" w:line="360" w:lineRule="auto"/>
        <w:jc w:val="both"/>
        <w:rPr>
          <w:rFonts w:ascii="Times New Roman" w:eastAsia="Times New Roman" w:hAnsi="Times New Roman" w:cs="Times New Roman"/>
          <w:sz w:val="28"/>
          <w:szCs w:val="28"/>
          <w:lang w:eastAsia="ru-RU"/>
        </w:rPr>
      </w:pPr>
      <w:r w:rsidRPr="00F64FDC">
        <w:rPr>
          <w:rFonts w:ascii="Times New Roman" w:eastAsia="Times New Roman" w:hAnsi="Times New Roman" w:cs="Times New Roman"/>
          <w:sz w:val="28"/>
          <w:szCs w:val="28"/>
          <w:lang w:eastAsia="ru-RU"/>
        </w:rPr>
        <w:t xml:space="preserve">Єфіменко ПБ. Диференційований підхід до масажухворих на остеохондроз попереково-крижовоговідділу хребта. </w:t>
      </w:r>
      <w:r w:rsidRPr="00F64FDC">
        <w:rPr>
          <w:rFonts w:ascii="Times New Roman" w:eastAsia="Times New Roman" w:hAnsi="Times New Roman" w:cs="Times New Roman"/>
          <w:i/>
          <w:sz w:val="28"/>
          <w:szCs w:val="28"/>
          <w:lang w:eastAsia="ru-RU"/>
        </w:rPr>
        <w:t>Слобожанський науково- спортивний вісник</w:t>
      </w:r>
      <w:r w:rsidRPr="00F64FDC">
        <w:rPr>
          <w:rFonts w:ascii="Times New Roman" w:eastAsia="Times New Roman" w:hAnsi="Times New Roman" w:cs="Times New Roman"/>
          <w:sz w:val="28"/>
          <w:szCs w:val="28"/>
          <w:lang w:eastAsia="ru-RU"/>
        </w:rPr>
        <w:t>, 2013. № 3. С. 115</w:t>
      </w:r>
      <w:r w:rsidR="001D14C7" w:rsidRPr="001D14C7">
        <w:rPr>
          <w:rFonts w:ascii="Times New Roman" w:hAnsi="Times New Roman" w:cs="Times New Roman"/>
          <w:sz w:val="28"/>
          <w:szCs w:val="28"/>
        </w:rPr>
        <w:t>–</w:t>
      </w:r>
      <w:r w:rsidRPr="00F64FDC">
        <w:rPr>
          <w:rFonts w:ascii="Times New Roman" w:eastAsia="Times New Roman" w:hAnsi="Times New Roman" w:cs="Times New Roman"/>
          <w:sz w:val="28"/>
          <w:szCs w:val="28"/>
          <w:lang w:eastAsia="ru-RU"/>
        </w:rPr>
        <w:t xml:space="preserve">116. </w:t>
      </w:r>
    </w:p>
    <w:p w:rsidR="005D20DB" w:rsidRPr="00F64FDC" w:rsidRDefault="005D20DB" w:rsidP="005D20DB">
      <w:pPr>
        <w:pStyle w:val="ad"/>
        <w:numPr>
          <w:ilvl w:val="0"/>
          <w:numId w:val="15"/>
        </w:numPr>
        <w:spacing w:after="0" w:line="360" w:lineRule="auto"/>
        <w:jc w:val="both"/>
        <w:rPr>
          <w:rFonts w:ascii="Times New Roman" w:eastAsia="Times New Roman" w:hAnsi="Times New Roman" w:cs="Times New Roman"/>
          <w:color w:val="000000"/>
          <w:sz w:val="28"/>
          <w:szCs w:val="28"/>
          <w:lang w:eastAsia="ru-RU"/>
        </w:rPr>
      </w:pPr>
      <w:r w:rsidRPr="00F64FDC">
        <w:rPr>
          <w:rFonts w:ascii="Times New Roman" w:eastAsia="Times New Roman" w:hAnsi="Times New Roman" w:cs="Times New Roman"/>
          <w:color w:val="000000"/>
          <w:sz w:val="28"/>
          <w:szCs w:val="28"/>
          <w:lang w:eastAsia="ru-RU"/>
        </w:rPr>
        <w:t>Зозуля І.С., Голик В.А., Русіна Г.В. Принципи медико-соціальноїекспертизиобмеженняжиттєдіяльності при мозковихінсультах: Навчально-методичнийпосібник. Дніпропетровськ: Пороги, 2006. 42 с.</w:t>
      </w:r>
    </w:p>
    <w:p w:rsidR="005D20DB" w:rsidRPr="00596F26" w:rsidRDefault="005D20DB" w:rsidP="005D20DB">
      <w:pPr>
        <w:pStyle w:val="2"/>
        <w:keepNext w:val="0"/>
        <w:numPr>
          <w:ilvl w:val="0"/>
          <w:numId w:val="15"/>
        </w:numPr>
        <w:tabs>
          <w:tab w:val="left" w:pos="993"/>
        </w:tabs>
        <w:spacing w:line="360" w:lineRule="auto"/>
        <w:jc w:val="both"/>
        <w:rPr>
          <w:b w:val="0"/>
          <w:sz w:val="28"/>
          <w:szCs w:val="28"/>
        </w:rPr>
      </w:pPr>
      <w:r w:rsidRPr="00596F26">
        <w:rPr>
          <w:b w:val="0"/>
          <w:sz w:val="28"/>
          <w:szCs w:val="28"/>
        </w:rPr>
        <w:t>Иваничев Г.А. Мануальная медицина. М.: МЕДпресс-информ, 2005. 488</w:t>
      </w:r>
      <w:r w:rsidR="001D14C7">
        <w:rPr>
          <w:b w:val="0"/>
          <w:sz w:val="28"/>
          <w:szCs w:val="28"/>
          <w:lang w:val="ru-RU"/>
        </w:rPr>
        <w:t> </w:t>
      </w:r>
      <w:r w:rsidRPr="00596F26">
        <w:rPr>
          <w:b w:val="0"/>
          <w:sz w:val="28"/>
          <w:szCs w:val="28"/>
        </w:rPr>
        <w:t>с.</w:t>
      </w:r>
    </w:p>
    <w:p w:rsidR="005D20DB" w:rsidRPr="00A15302" w:rsidRDefault="005D20DB" w:rsidP="005D20DB">
      <w:pPr>
        <w:pStyle w:val="ad"/>
        <w:numPr>
          <w:ilvl w:val="0"/>
          <w:numId w:val="15"/>
        </w:numPr>
        <w:spacing w:after="0" w:line="360" w:lineRule="auto"/>
        <w:jc w:val="both"/>
        <w:rPr>
          <w:rFonts w:ascii="Times New Roman" w:eastAsia="Times New Roman" w:hAnsi="Times New Roman" w:cs="Times New Roman"/>
          <w:color w:val="000000"/>
          <w:sz w:val="28"/>
          <w:szCs w:val="28"/>
          <w:lang w:val="uk-UA" w:eastAsia="ru-RU"/>
        </w:rPr>
      </w:pPr>
      <w:r w:rsidRPr="00F64FDC">
        <w:rPr>
          <w:rFonts w:ascii="Times New Roman" w:eastAsia="Times New Roman" w:hAnsi="Times New Roman" w:cs="Times New Roman"/>
          <w:color w:val="000000"/>
          <w:sz w:val="28"/>
          <w:szCs w:val="28"/>
          <w:lang w:val="uk-UA" w:eastAsia="ru-RU"/>
        </w:rPr>
        <w:t xml:space="preserve">Іпатов А.В., Голик В.А., Русіна Г.В., Жолоб О.А., Мороз О.М., Богуславський Д.Д., Бондарь В.П. Медико-соціальна експертиза при демієлінізуючих захворюваннях центральної нервової системи: Навчально-методичний посібник. </w:t>
      </w:r>
      <w:r w:rsidRPr="00A15302">
        <w:rPr>
          <w:rFonts w:ascii="Times New Roman" w:eastAsia="Times New Roman" w:hAnsi="Times New Roman" w:cs="Times New Roman"/>
          <w:color w:val="000000"/>
          <w:sz w:val="28"/>
          <w:szCs w:val="28"/>
          <w:lang w:val="uk-UA" w:eastAsia="ru-RU"/>
        </w:rPr>
        <w:t>Дніпропетровськ: Пороги, 2009. 61 с.</w:t>
      </w:r>
    </w:p>
    <w:p w:rsidR="005D20DB" w:rsidRPr="00596F26" w:rsidRDefault="005D20DB" w:rsidP="005D20DB">
      <w:pPr>
        <w:pStyle w:val="2"/>
        <w:keepNext w:val="0"/>
        <w:numPr>
          <w:ilvl w:val="0"/>
          <w:numId w:val="15"/>
        </w:numPr>
        <w:tabs>
          <w:tab w:val="left" w:pos="993"/>
        </w:tabs>
        <w:spacing w:line="360" w:lineRule="auto"/>
        <w:jc w:val="both"/>
        <w:rPr>
          <w:b w:val="0"/>
          <w:sz w:val="28"/>
          <w:szCs w:val="28"/>
        </w:rPr>
      </w:pPr>
      <w:r w:rsidRPr="00596F26">
        <w:rPr>
          <w:b w:val="0"/>
          <w:sz w:val="28"/>
          <w:szCs w:val="28"/>
        </w:rPr>
        <w:t xml:space="preserve">Колосова Т.В., Головченко Ю.И., Насонова Т.И. Алгоритм терапиивертеброгенныхболевыхсиндромов. </w:t>
      </w:r>
      <w:r w:rsidRPr="00596F26">
        <w:rPr>
          <w:b w:val="0"/>
          <w:i/>
          <w:sz w:val="28"/>
          <w:szCs w:val="28"/>
        </w:rPr>
        <w:t>Укр. неврологічний журнал</w:t>
      </w:r>
      <w:r w:rsidRPr="00596F26">
        <w:rPr>
          <w:b w:val="0"/>
          <w:sz w:val="28"/>
          <w:szCs w:val="28"/>
        </w:rPr>
        <w:t>, 2011. № 3. С. 15–20</w:t>
      </w:r>
    </w:p>
    <w:p w:rsidR="005D20DB" w:rsidRPr="00F64FDC" w:rsidRDefault="005D20DB" w:rsidP="005D20DB">
      <w:pPr>
        <w:pStyle w:val="ad"/>
        <w:widowControl w:val="0"/>
        <w:numPr>
          <w:ilvl w:val="0"/>
          <w:numId w:val="15"/>
        </w:numPr>
        <w:spacing w:after="0" w:line="360" w:lineRule="auto"/>
        <w:jc w:val="both"/>
        <w:rPr>
          <w:rFonts w:ascii="Times New Roman" w:eastAsia="Times New Roman" w:hAnsi="Times New Roman" w:cs="Times New Roman"/>
          <w:sz w:val="28"/>
          <w:szCs w:val="28"/>
          <w:lang w:eastAsia="ru-RU"/>
        </w:rPr>
      </w:pPr>
      <w:r w:rsidRPr="003317C9">
        <w:rPr>
          <w:rFonts w:ascii="Times New Roman" w:eastAsia="Times New Roman" w:hAnsi="Times New Roman" w:cs="Times New Roman"/>
          <w:sz w:val="28"/>
          <w:szCs w:val="28"/>
          <w:lang w:val="uk-UA" w:eastAsia="ru-RU"/>
        </w:rPr>
        <w:t xml:space="preserve">Кормільцев ВВ. Фізична реабілітація осіб з вертеброгенною патологією в стадії ремісії із застосуванням засобів фітнесу: автореферат дис. на здобуття наук. ступеня канд. наук з фіз. виховання і спорту: 24.00.03. </w:t>
      </w:r>
      <w:r w:rsidRPr="00F64FDC">
        <w:rPr>
          <w:rFonts w:ascii="Times New Roman" w:eastAsia="Times New Roman" w:hAnsi="Times New Roman" w:cs="Times New Roman"/>
          <w:sz w:val="28"/>
          <w:szCs w:val="28"/>
          <w:lang w:eastAsia="ru-RU"/>
        </w:rPr>
        <w:t xml:space="preserve">Київ, 2014. 24 с. </w:t>
      </w:r>
    </w:p>
    <w:p w:rsidR="005D20DB" w:rsidRPr="00596F26" w:rsidRDefault="005D20DB" w:rsidP="005D20DB">
      <w:pPr>
        <w:pStyle w:val="2"/>
        <w:keepNext w:val="0"/>
        <w:numPr>
          <w:ilvl w:val="0"/>
          <w:numId w:val="15"/>
        </w:numPr>
        <w:tabs>
          <w:tab w:val="left" w:pos="993"/>
        </w:tabs>
        <w:spacing w:line="360" w:lineRule="auto"/>
        <w:jc w:val="both"/>
        <w:rPr>
          <w:b w:val="0"/>
          <w:sz w:val="28"/>
          <w:szCs w:val="28"/>
        </w:rPr>
      </w:pPr>
      <w:r w:rsidRPr="00596F26">
        <w:rPr>
          <w:b w:val="0"/>
          <w:sz w:val="28"/>
          <w:szCs w:val="28"/>
        </w:rPr>
        <w:t xml:space="preserve">Котелевський В. Обгрунтування системи фізичної реабілітації студентської молоді із патологією хребта. </w:t>
      </w:r>
      <w:r w:rsidRPr="00596F26">
        <w:rPr>
          <w:b w:val="0"/>
          <w:i/>
          <w:sz w:val="28"/>
          <w:szCs w:val="28"/>
        </w:rPr>
        <w:t>Теорія і методика фізичного  виховання і спорту</w:t>
      </w:r>
      <w:r w:rsidRPr="00596F26">
        <w:rPr>
          <w:b w:val="0"/>
          <w:sz w:val="28"/>
          <w:szCs w:val="28"/>
        </w:rPr>
        <w:t>, 2015, № 1. С. 30–34</w:t>
      </w:r>
      <w:r w:rsidR="001D14C7">
        <w:rPr>
          <w:b w:val="0"/>
          <w:sz w:val="28"/>
          <w:szCs w:val="28"/>
          <w:lang w:val="ru-RU"/>
        </w:rPr>
        <w:t>.</w:t>
      </w:r>
    </w:p>
    <w:p w:rsidR="005D20DB" w:rsidRPr="00596F26" w:rsidRDefault="005D20DB" w:rsidP="005D20DB">
      <w:pPr>
        <w:pStyle w:val="2"/>
        <w:keepNext w:val="0"/>
        <w:numPr>
          <w:ilvl w:val="0"/>
          <w:numId w:val="15"/>
        </w:numPr>
        <w:tabs>
          <w:tab w:val="left" w:pos="993"/>
        </w:tabs>
        <w:spacing w:line="360" w:lineRule="auto"/>
        <w:jc w:val="both"/>
        <w:rPr>
          <w:b w:val="0"/>
          <w:sz w:val="28"/>
          <w:szCs w:val="28"/>
        </w:rPr>
      </w:pPr>
      <w:r w:rsidRPr="00596F26">
        <w:rPr>
          <w:b w:val="0"/>
          <w:sz w:val="28"/>
          <w:szCs w:val="28"/>
        </w:rPr>
        <w:lastRenderedPageBreak/>
        <w:t>Красноярова Н.А. Мануальнаятерапия и остеопатическая медицина какэффективныеметодыустраненияболевогосиндрома. Вестн. КАЗНМУ: Спец. вып. 2012. С. 152–154.</w:t>
      </w:r>
    </w:p>
    <w:p w:rsidR="005D20DB" w:rsidRPr="00596F26" w:rsidRDefault="005D20DB" w:rsidP="005D20DB">
      <w:pPr>
        <w:pStyle w:val="2"/>
        <w:keepNext w:val="0"/>
        <w:numPr>
          <w:ilvl w:val="0"/>
          <w:numId w:val="15"/>
        </w:numPr>
        <w:tabs>
          <w:tab w:val="left" w:pos="993"/>
        </w:tabs>
        <w:spacing w:line="360" w:lineRule="auto"/>
        <w:jc w:val="both"/>
        <w:rPr>
          <w:b w:val="0"/>
          <w:sz w:val="28"/>
          <w:szCs w:val="28"/>
        </w:rPr>
      </w:pPr>
      <w:r w:rsidRPr="00596F26">
        <w:rPr>
          <w:b w:val="0"/>
          <w:sz w:val="28"/>
          <w:szCs w:val="28"/>
        </w:rPr>
        <w:t>Кривенко В.І., Качан І.С., Пахомова С.П., Федорова О.П., Колесник М.Ю. Якість життя та прихильність до лікування в клініці внутрішніх хвороб: Навчальний посібник. Запоріжжя, 2015. С. 4–5.</w:t>
      </w:r>
    </w:p>
    <w:p w:rsidR="005D20DB" w:rsidRPr="00596F26" w:rsidRDefault="005D20DB" w:rsidP="005D20DB">
      <w:pPr>
        <w:pStyle w:val="2"/>
        <w:keepNext w:val="0"/>
        <w:numPr>
          <w:ilvl w:val="0"/>
          <w:numId w:val="15"/>
        </w:numPr>
        <w:tabs>
          <w:tab w:val="left" w:pos="993"/>
        </w:tabs>
        <w:spacing w:line="360" w:lineRule="auto"/>
        <w:jc w:val="both"/>
        <w:rPr>
          <w:b w:val="0"/>
          <w:sz w:val="28"/>
          <w:szCs w:val="28"/>
        </w:rPr>
      </w:pPr>
      <w:r w:rsidRPr="00596F26">
        <w:rPr>
          <w:b w:val="0"/>
          <w:sz w:val="28"/>
          <w:szCs w:val="28"/>
        </w:rPr>
        <w:t>Кумар Дипак. Руководство по концепцииМаллигана. Пошаговоеруководство по мануальнойтерапии, основанное на концепцииМаллигана: Пер. с англ. К.: Мультиметод, 2020. 310 с.</w:t>
      </w:r>
    </w:p>
    <w:p w:rsidR="005D20DB" w:rsidRPr="00F64FDC" w:rsidRDefault="005D20DB" w:rsidP="005D20DB">
      <w:pPr>
        <w:pStyle w:val="ad"/>
        <w:widowControl w:val="0"/>
        <w:numPr>
          <w:ilvl w:val="0"/>
          <w:numId w:val="15"/>
        </w:numPr>
        <w:spacing w:after="0" w:line="360" w:lineRule="auto"/>
        <w:jc w:val="both"/>
        <w:rPr>
          <w:rFonts w:ascii="Times New Roman" w:eastAsia="Times New Roman" w:hAnsi="Times New Roman" w:cs="Times New Roman"/>
          <w:sz w:val="28"/>
          <w:szCs w:val="28"/>
          <w:lang w:eastAsia="ru-RU"/>
        </w:rPr>
      </w:pPr>
      <w:r w:rsidRPr="00F64FDC">
        <w:rPr>
          <w:rFonts w:ascii="Times New Roman" w:eastAsia="Times New Roman" w:hAnsi="Times New Roman" w:cs="Times New Roman"/>
          <w:sz w:val="28"/>
          <w:szCs w:val="28"/>
          <w:lang w:eastAsia="ru-RU"/>
        </w:rPr>
        <w:t xml:space="preserve">Лазарева Е.Б. Физическая реабилитация при хирургическом лечении вертеброгенных пояснично-крестцовых синдромов: монография. Киев: Экспресс, 2012. 328 с. </w:t>
      </w:r>
    </w:p>
    <w:p w:rsidR="005D20DB" w:rsidRPr="00F64FDC" w:rsidRDefault="005D20DB" w:rsidP="005D20DB">
      <w:pPr>
        <w:pStyle w:val="ad"/>
        <w:widowControl w:val="0"/>
        <w:numPr>
          <w:ilvl w:val="0"/>
          <w:numId w:val="15"/>
        </w:numPr>
        <w:tabs>
          <w:tab w:val="left" w:pos="1269"/>
        </w:tabs>
        <w:autoSpaceDE w:val="0"/>
        <w:autoSpaceDN w:val="0"/>
        <w:spacing w:after="0" w:line="360" w:lineRule="auto"/>
        <w:jc w:val="both"/>
        <w:rPr>
          <w:rFonts w:ascii="Times New Roman" w:hAnsi="Times New Roman" w:cs="Times New Roman"/>
          <w:sz w:val="28"/>
          <w:szCs w:val="28"/>
        </w:rPr>
      </w:pPr>
      <w:r w:rsidRPr="00F64FDC">
        <w:rPr>
          <w:rFonts w:ascii="Times New Roman" w:hAnsi="Times New Roman" w:cs="Times New Roman"/>
          <w:sz w:val="28"/>
          <w:szCs w:val="28"/>
        </w:rPr>
        <w:t>ЛитвиченкоЕ. Миофасциальныйрелиз.Уровень1:метод.</w:t>
      </w:r>
      <w:r w:rsidR="001D14C7">
        <w:rPr>
          <w:rFonts w:ascii="Times New Roman" w:hAnsi="Times New Roman" w:cs="Times New Roman"/>
          <w:sz w:val="28"/>
          <w:szCs w:val="28"/>
        </w:rPr>
        <w:t>п</w:t>
      </w:r>
      <w:r w:rsidRPr="00F64FDC">
        <w:rPr>
          <w:rFonts w:ascii="Times New Roman" w:hAnsi="Times New Roman" w:cs="Times New Roman"/>
          <w:sz w:val="28"/>
          <w:szCs w:val="28"/>
        </w:rPr>
        <w:t>особие</w:t>
      </w:r>
      <w:r w:rsidR="001D14C7">
        <w:rPr>
          <w:rFonts w:ascii="Times New Roman" w:hAnsi="Times New Roman" w:cs="Times New Roman"/>
          <w:sz w:val="28"/>
          <w:szCs w:val="28"/>
        </w:rPr>
        <w:t>.</w:t>
      </w:r>
      <w:r w:rsidRPr="00F64FDC">
        <w:rPr>
          <w:rFonts w:ascii="Times New Roman" w:hAnsi="Times New Roman" w:cs="Times New Roman"/>
          <w:sz w:val="28"/>
          <w:szCs w:val="28"/>
        </w:rPr>
        <w:t>М</w:t>
      </w:r>
      <w:r w:rsidR="001D14C7">
        <w:rPr>
          <w:rFonts w:ascii="Times New Roman" w:hAnsi="Times New Roman" w:cs="Times New Roman"/>
          <w:sz w:val="28"/>
          <w:szCs w:val="28"/>
        </w:rPr>
        <w:t>.: Медицина</w:t>
      </w:r>
      <w:r w:rsidRPr="00F64FDC">
        <w:rPr>
          <w:rFonts w:ascii="Times New Roman" w:hAnsi="Times New Roman" w:cs="Times New Roman"/>
          <w:sz w:val="28"/>
          <w:szCs w:val="28"/>
        </w:rPr>
        <w:t>,2015.15с.</w:t>
      </w:r>
    </w:p>
    <w:p w:rsidR="005D20DB" w:rsidRPr="00F64FDC" w:rsidRDefault="005D20DB" w:rsidP="005D20DB">
      <w:pPr>
        <w:pStyle w:val="ad"/>
        <w:widowControl w:val="0"/>
        <w:numPr>
          <w:ilvl w:val="0"/>
          <w:numId w:val="15"/>
        </w:numPr>
        <w:tabs>
          <w:tab w:val="left" w:pos="1283"/>
        </w:tabs>
        <w:autoSpaceDE w:val="0"/>
        <w:autoSpaceDN w:val="0"/>
        <w:spacing w:after="0" w:line="360" w:lineRule="auto"/>
        <w:jc w:val="both"/>
        <w:rPr>
          <w:rFonts w:ascii="Times New Roman" w:hAnsi="Times New Roman" w:cs="Times New Roman"/>
          <w:sz w:val="28"/>
          <w:szCs w:val="28"/>
        </w:rPr>
      </w:pPr>
      <w:r w:rsidRPr="00F64FDC">
        <w:rPr>
          <w:rFonts w:ascii="Times New Roman" w:hAnsi="Times New Roman" w:cs="Times New Roman"/>
          <w:sz w:val="28"/>
          <w:szCs w:val="28"/>
        </w:rPr>
        <w:t>Лиф Д. Прикладная кинезиология: том второй. Сант-Петербург:Севернаязвезда,2013.372с.</w:t>
      </w:r>
    </w:p>
    <w:p w:rsidR="005D20DB" w:rsidRPr="00596F26" w:rsidRDefault="005D20DB" w:rsidP="005D20DB">
      <w:pPr>
        <w:pStyle w:val="2"/>
        <w:keepNext w:val="0"/>
        <w:numPr>
          <w:ilvl w:val="0"/>
          <w:numId w:val="15"/>
        </w:numPr>
        <w:tabs>
          <w:tab w:val="left" w:pos="993"/>
        </w:tabs>
        <w:spacing w:line="360" w:lineRule="auto"/>
        <w:jc w:val="both"/>
        <w:rPr>
          <w:b w:val="0"/>
          <w:sz w:val="28"/>
          <w:szCs w:val="28"/>
        </w:rPr>
      </w:pPr>
      <w:r w:rsidRPr="00596F26">
        <w:rPr>
          <w:b w:val="0"/>
          <w:sz w:val="28"/>
          <w:szCs w:val="28"/>
        </w:rPr>
        <w:t xml:space="preserve">Мерзенюк О.С., Криворучко В.И., Акопов В.К., Машков И.А. Классификацияметодов и техникмануальнойтерапии и показания к ихприменению с позицийособенностейпатобиомеханических нарушений. </w:t>
      </w:r>
      <w:r w:rsidRPr="00596F26">
        <w:rPr>
          <w:b w:val="0"/>
          <w:i/>
          <w:sz w:val="28"/>
          <w:szCs w:val="28"/>
        </w:rPr>
        <w:t>Мануальнаятерапия</w:t>
      </w:r>
      <w:r w:rsidRPr="00596F26">
        <w:rPr>
          <w:b w:val="0"/>
          <w:sz w:val="28"/>
          <w:szCs w:val="28"/>
        </w:rPr>
        <w:t>, 2014. № 2 (54). С. 3–8.</w:t>
      </w:r>
    </w:p>
    <w:p w:rsidR="005D20DB" w:rsidRPr="00596F26" w:rsidRDefault="005D20DB" w:rsidP="005D20DB">
      <w:pPr>
        <w:pStyle w:val="2"/>
        <w:keepNext w:val="0"/>
        <w:numPr>
          <w:ilvl w:val="0"/>
          <w:numId w:val="15"/>
        </w:numPr>
        <w:tabs>
          <w:tab w:val="left" w:pos="993"/>
        </w:tabs>
        <w:spacing w:line="360" w:lineRule="auto"/>
        <w:jc w:val="both"/>
        <w:rPr>
          <w:b w:val="0"/>
          <w:sz w:val="28"/>
          <w:szCs w:val="28"/>
        </w:rPr>
      </w:pPr>
      <w:r w:rsidRPr="00596F26">
        <w:rPr>
          <w:b w:val="0"/>
          <w:sz w:val="28"/>
          <w:szCs w:val="28"/>
        </w:rPr>
        <w:t xml:space="preserve">Назарчук I.А., Федосеев С.В. Особливостiпсихоемоцiйного стану у хворих з рефлекторними верртеброневрологiчними синдромами. </w:t>
      </w:r>
      <w:r w:rsidRPr="00596F26">
        <w:rPr>
          <w:b w:val="0"/>
          <w:i/>
          <w:sz w:val="28"/>
          <w:szCs w:val="28"/>
        </w:rPr>
        <w:t>Укр. вісник психоневрології</w:t>
      </w:r>
      <w:r w:rsidRPr="00596F26">
        <w:rPr>
          <w:b w:val="0"/>
          <w:sz w:val="28"/>
          <w:szCs w:val="28"/>
        </w:rPr>
        <w:t>, 2012. Т. 20, Вип. 3 (72). С. 127.</w:t>
      </w:r>
    </w:p>
    <w:p w:rsidR="005D20DB" w:rsidRPr="00596F26" w:rsidRDefault="005D20DB" w:rsidP="005D20DB">
      <w:pPr>
        <w:pStyle w:val="2"/>
        <w:keepNext w:val="0"/>
        <w:numPr>
          <w:ilvl w:val="0"/>
          <w:numId w:val="15"/>
        </w:numPr>
        <w:tabs>
          <w:tab w:val="left" w:pos="993"/>
        </w:tabs>
        <w:spacing w:line="360" w:lineRule="auto"/>
        <w:jc w:val="both"/>
        <w:rPr>
          <w:b w:val="0"/>
          <w:sz w:val="28"/>
          <w:szCs w:val="28"/>
        </w:rPr>
      </w:pPr>
      <w:r w:rsidRPr="00596F26">
        <w:rPr>
          <w:b w:val="0"/>
          <w:sz w:val="28"/>
          <w:szCs w:val="28"/>
        </w:rPr>
        <w:t xml:space="preserve">Новосельцев С.В., Малиновский Е.Л., Смирнов В.В. Мануальнаятерапияспондилогенныхболевыхсиндромов при грыжах и протрузияхмежхребцовыхдисков. </w:t>
      </w:r>
      <w:r w:rsidRPr="00596F26">
        <w:rPr>
          <w:b w:val="0"/>
          <w:i/>
          <w:sz w:val="28"/>
          <w:szCs w:val="28"/>
        </w:rPr>
        <w:t>Мануальнаятерапия</w:t>
      </w:r>
      <w:r w:rsidRPr="00596F26">
        <w:rPr>
          <w:b w:val="0"/>
          <w:sz w:val="28"/>
          <w:szCs w:val="28"/>
        </w:rPr>
        <w:t>, 2011. № 3 (43). С. 24–31.</w:t>
      </w:r>
    </w:p>
    <w:p w:rsidR="005D20DB" w:rsidRPr="00F64FDC" w:rsidRDefault="005D20DB" w:rsidP="005D20DB">
      <w:pPr>
        <w:pStyle w:val="ad"/>
        <w:widowControl w:val="0"/>
        <w:numPr>
          <w:ilvl w:val="0"/>
          <w:numId w:val="15"/>
        </w:numPr>
        <w:tabs>
          <w:tab w:val="left" w:pos="1379"/>
        </w:tabs>
        <w:autoSpaceDE w:val="0"/>
        <w:autoSpaceDN w:val="0"/>
        <w:spacing w:after="0" w:line="360" w:lineRule="auto"/>
        <w:jc w:val="both"/>
        <w:rPr>
          <w:rFonts w:ascii="Times New Roman" w:hAnsi="Times New Roman" w:cs="Times New Roman"/>
          <w:sz w:val="28"/>
          <w:szCs w:val="28"/>
        </w:rPr>
      </w:pPr>
      <w:r w:rsidRPr="00F64FDC">
        <w:rPr>
          <w:rFonts w:ascii="Times New Roman" w:hAnsi="Times New Roman" w:cs="Times New Roman"/>
          <w:sz w:val="28"/>
          <w:szCs w:val="28"/>
        </w:rPr>
        <w:t>ОрловаН.В.</w:t>
      </w:r>
      <w:r w:rsidR="0047227C">
        <w:rPr>
          <w:rFonts w:ascii="Times New Roman" w:hAnsi="Times New Roman" w:cs="Times New Roman"/>
          <w:sz w:val="28"/>
          <w:szCs w:val="28"/>
        </w:rPr>
        <w:t>, Козлова Н.И.</w:t>
      </w:r>
      <w:r w:rsidRPr="00F64FDC">
        <w:rPr>
          <w:rFonts w:ascii="Times New Roman" w:hAnsi="Times New Roman" w:cs="Times New Roman"/>
          <w:sz w:val="28"/>
          <w:szCs w:val="28"/>
        </w:rPr>
        <w:t>Стретчингкаксредствоулучшениягибкостииразвитияподвижностивсуставах:метод.рекомендациидлястуд.всех</w:t>
      </w:r>
      <w:r w:rsidRPr="00F64FDC">
        <w:rPr>
          <w:rFonts w:ascii="Times New Roman" w:hAnsi="Times New Roman" w:cs="Times New Roman"/>
          <w:spacing w:val="-1"/>
          <w:sz w:val="28"/>
          <w:szCs w:val="28"/>
        </w:rPr>
        <w:t>специальностей</w:t>
      </w:r>
      <w:r w:rsidRPr="00F64FDC">
        <w:rPr>
          <w:rFonts w:ascii="Times New Roman" w:hAnsi="Times New Roman" w:cs="Times New Roman"/>
          <w:sz w:val="28"/>
          <w:szCs w:val="28"/>
        </w:rPr>
        <w:t>.Брест:БрГТ</w:t>
      </w:r>
      <w:r w:rsidRPr="00F64FDC">
        <w:rPr>
          <w:rFonts w:ascii="Times New Roman" w:hAnsi="Times New Roman" w:cs="Times New Roman"/>
          <w:sz w:val="28"/>
          <w:szCs w:val="28"/>
        </w:rPr>
        <w:lastRenderedPageBreak/>
        <w:t>У,2011.19 с.</w:t>
      </w:r>
    </w:p>
    <w:p w:rsidR="005D20DB" w:rsidRPr="00F64FDC" w:rsidRDefault="005D20DB" w:rsidP="005D20DB">
      <w:pPr>
        <w:pStyle w:val="ad"/>
        <w:numPr>
          <w:ilvl w:val="0"/>
          <w:numId w:val="15"/>
        </w:numPr>
        <w:spacing w:after="0" w:line="360" w:lineRule="auto"/>
        <w:jc w:val="both"/>
        <w:rPr>
          <w:rFonts w:ascii="Times New Roman" w:eastAsia="Times New Roman" w:hAnsi="Times New Roman" w:cs="Times New Roman"/>
          <w:sz w:val="28"/>
          <w:szCs w:val="28"/>
          <w:lang w:eastAsia="ru-RU"/>
        </w:rPr>
      </w:pPr>
      <w:r w:rsidRPr="00F64FDC">
        <w:rPr>
          <w:rFonts w:ascii="Times New Roman" w:eastAsia="Times New Roman" w:hAnsi="Times New Roman" w:cs="Times New Roman"/>
          <w:bCs/>
          <w:sz w:val="28"/>
          <w:szCs w:val="28"/>
          <w:lang w:eastAsia="ru-RU"/>
        </w:rPr>
        <w:t xml:space="preserve">Попович Д. В., Коваль В. Б., Салайда І. М., Вайда О. В., Руцька А. В. Реабілітаціяхворих на остеохондроз хребта. </w:t>
      </w:r>
      <w:r w:rsidRPr="00F64FDC">
        <w:rPr>
          <w:rFonts w:ascii="Times New Roman" w:eastAsia="Times New Roman" w:hAnsi="Times New Roman" w:cs="Times New Roman"/>
          <w:bCs/>
          <w:i/>
          <w:iCs/>
          <w:sz w:val="28"/>
          <w:szCs w:val="28"/>
          <w:lang w:eastAsia="ru-RU"/>
        </w:rPr>
        <w:t xml:space="preserve">Здобуткиклінічної і експериментальної медицини, </w:t>
      </w:r>
      <w:r w:rsidRPr="00F64FDC">
        <w:rPr>
          <w:rFonts w:ascii="Times New Roman" w:eastAsia="Times New Roman" w:hAnsi="Times New Roman" w:cs="Times New Roman"/>
          <w:bCs/>
          <w:iCs/>
          <w:sz w:val="28"/>
          <w:szCs w:val="28"/>
          <w:lang w:eastAsia="ru-RU"/>
        </w:rPr>
        <w:t>2017. № 4. С.74</w:t>
      </w:r>
      <w:r w:rsidR="00381FA3" w:rsidRPr="00381FA3">
        <w:rPr>
          <w:rFonts w:ascii="Times New Roman" w:hAnsi="Times New Roman" w:cs="Times New Roman"/>
          <w:sz w:val="28"/>
          <w:szCs w:val="28"/>
        </w:rPr>
        <w:t>–</w:t>
      </w:r>
      <w:r w:rsidRPr="00F64FDC">
        <w:rPr>
          <w:rFonts w:ascii="Times New Roman" w:eastAsia="Times New Roman" w:hAnsi="Times New Roman" w:cs="Times New Roman"/>
          <w:bCs/>
          <w:iCs/>
          <w:sz w:val="28"/>
          <w:szCs w:val="28"/>
          <w:lang w:eastAsia="ru-RU"/>
        </w:rPr>
        <w:t>77.</w:t>
      </w:r>
    </w:p>
    <w:p w:rsidR="005D20DB" w:rsidRPr="00596F26" w:rsidRDefault="005D20DB" w:rsidP="005D20DB">
      <w:pPr>
        <w:pStyle w:val="2"/>
        <w:keepNext w:val="0"/>
        <w:numPr>
          <w:ilvl w:val="0"/>
          <w:numId w:val="15"/>
        </w:numPr>
        <w:tabs>
          <w:tab w:val="left" w:pos="993"/>
        </w:tabs>
        <w:spacing w:line="360" w:lineRule="auto"/>
        <w:jc w:val="both"/>
        <w:rPr>
          <w:b w:val="0"/>
          <w:sz w:val="28"/>
          <w:szCs w:val="28"/>
        </w:rPr>
      </w:pPr>
      <w:r w:rsidRPr="00596F26">
        <w:rPr>
          <w:b w:val="0"/>
          <w:sz w:val="28"/>
          <w:szCs w:val="28"/>
        </w:rPr>
        <w:t>Продан И.В., Радченко В.А., Корж И. А. Дегенеративныезаболеванияпозвоночника. Харьков: ИПП «Контраст», 2009. 272 с.</w:t>
      </w:r>
    </w:p>
    <w:p w:rsidR="005D20DB" w:rsidRPr="00A15302" w:rsidRDefault="005D20DB" w:rsidP="005D20DB">
      <w:pPr>
        <w:pStyle w:val="ad"/>
        <w:widowControl w:val="0"/>
        <w:numPr>
          <w:ilvl w:val="0"/>
          <w:numId w:val="15"/>
        </w:numPr>
        <w:spacing w:after="0" w:line="360" w:lineRule="auto"/>
        <w:jc w:val="both"/>
        <w:rPr>
          <w:rFonts w:ascii="Times New Roman" w:eastAsia="Times New Roman" w:hAnsi="Times New Roman" w:cs="Times New Roman"/>
          <w:sz w:val="28"/>
          <w:szCs w:val="28"/>
          <w:lang w:val="uk-UA" w:eastAsia="ru-RU"/>
        </w:rPr>
      </w:pPr>
      <w:r w:rsidRPr="00A15302">
        <w:rPr>
          <w:rFonts w:ascii="Times New Roman" w:eastAsia="Times New Roman" w:hAnsi="Times New Roman" w:cs="Times New Roman"/>
          <w:sz w:val="28"/>
          <w:szCs w:val="28"/>
          <w:lang w:val="uk-UA" w:eastAsia="ru-RU"/>
        </w:rPr>
        <w:t xml:space="preserve">Пянтковський О.С. Вертеброгенний синдром попереково-крижового відділу хребта на тлі дисплазії сполучної тканини у спортсменів. </w:t>
      </w:r>
      <w:r w:rsidRPr="00A15302">
        <w:rPr>
          <w:rFonts w:ascii="Times New Roman" w:eastAsia="Times New Roman" w:hAnsi="Times New Roman" w:cs="Times New Roman"/>
          <w:i/>
          <w:sz w:val="28"/>
          <w:szCs w:val="28"/>
          <w:lang w:val="uk-UA" w:eastAsia="ru-RU"/>
        </w:rPr>
        <w:t>Східно- Європейький неврологічний журнал</w:t>
      </w:r>
      <w:r w:rsidRPr="00A15302">
        <w:rPr>
          <w:rFonts w:ascii="Times New Roman" w:eastAsia="Times New Roman" w:hAnsi="Times New Roman" w:cs="Times New Roman"/>
          <w:sz w:val="28"/>
          <w:szCs w:val="28"/>
          <w:lang w:val="uk-UA" w:eastAsia="ru-RU"/>
        </w:rPr>
        <w:t>, 2016. № 3 (9). С. 18</w:t>
      </w:r>
      <w:r w:rsidR="00381FA3" w:rsidRPr="00A15302">
        <w:rPr>
          <w:rFonts w:ascii="Times New Roman" w:hAnsi="Times New Roman" w:cs="Times New Roman"/>
          <w:sz w:val="28"/>
          <w:szCs w:val="28"/>
          <w:lang w:val="uk-UA"/>
        </w:rPr>
        <w:t>–</w:t>
      </w:r>
      <w:r w:rsidRPr="00A15302">
        <w:rPr>
          <w:rFonts w:ascii="Times New Roman" w:eastAsia="Times New Roman" w:hAnsi="Times New Roman" w:cs="Times New Roman"/>
          <w:sz w:val="28"/>
          <w:szCs w:val="28"/>
          <w:lang w:val="uk-UA" w:eastAsia="ru-RU"/>
        </w:rPr>
        <w:t xml:space="preserve">24. </w:t>
      </w:r>
    </w:p>
    <w:p w:rsidR="005D20DB" w:rsidRPr="00596F26" w:rsidRDefault="005D20DB" w:rsidP="005D20DB">
      <w:pPr>
        <w:pStyle w:val="2"/>
        <w:keepNext w:val="0"/>
        <w:numPr>
          <w:ilvl w:val="0"/>
          <w:numId w:val="15"/>
        </w:numPr>
        <w:tabs>
          <w:tab w:val="left" w:pos="993"/>
        </w:tabs>
        <w:spacing w:line="360" w:lineRule="auto"/>
        <w:jc w:val="both"/>
        <w:rPr>
          <w:b w:val="0"/>
          <w:sz w:val="28"/>
          <w:szCs w:val="28"/>
        </w:rPr>
      </w:pPr>
      <w:r w:rsidRPr="00596F26">
        <w:rPr>
          <w:b w:val="0"/>
          <w:sz w:val="28"/>
          <w:szCs w:val="28"/>
        </w:rPr>
        <w:t>Рихтер Ф., Хебген Э. Триггерные точки и мышечные цепи в остеопатии [пер. с англ. А.Б. Савич]. Санкт-Петербург: ООО «МЕРЕДИАН-С», 2015. 280 с</w:t>
      </w:r>
      <w:r w:rsidR="00381FA3">
        <w:rPr>
          <w:b w:val="0"/>
          <w:sz w:val="28"/>
          <w:szCs w:val="28"/>
          <w:lang w:val="ru-RU"/>
        </w:rPr>
        <w:t>.</w:t>
      </w:r>
    </w:p>
    <w:p w:rsidR="005D20DB" w:rsidRPr="00A15302" w:rsidRDefault="005D20DB" w:rsidP="005D20DB">
      <w:pPr>
        <w:pStyle w:val="ad"/>
        <w:widowControl w:val="0"/>
        <w:numPr>
          <w:ilvl w:val="0"/>
          <w:numId w:val="15"/>
        </w:numPr>
        <w:spacing w:after="0" w:line="360" w:lineRule="auto"/>
        <w:jc w:val="both"/>
        <w:rPr>
          <w:rFonts w:ascii="Times New Roman" w:eastAsia="Times New Roman" w:hAnsi="Times New Roman" w:cs="Times New Roman"/>
          <w:sz w:val="28"/>
          <w:szCs w:val="28"/>
          <w:lang w:val="uk-UA" w:eastAsia="ru-RU"/>
        </w:rPr>
      </w:pPr>
      <w:r w:rsidRPr="00F64FDC">
        <w:rPr>
          <w:rFonts w:ascii="Times New Roman" w:eastAsia="Times New Roman" w:hAnsi="Times New Roman" w:cs="Times New Roman"/>
          <w:sz w:val="28"/>
          <w:szCs w:val="28"/>
          <w:lang w:val="uk-UA" w:eastAsia="ru-RU"/>
        </w:rPr>
        <w:t xml:space="preserve">Романенко В.І., Романенко І.В., Романенко Ю.І. Клінічні профілі пацієнтів із хронічними больовими синдромами попереково-крижової локалізації. </w:t>
      </w:r>
      <w:r w:rsidRPr="00A15302">
        <w:rPr>
          <w:rFonts w:ascii="Times New Roman" w:eastAsia="Times New Roman" w:hAnsi="Times New Roman" w:cs="Times New Roman"/>
          <w:i/>
          <w:sz w:val="28"/>
          <w:szCs w:val="28"/>
          <w:lang w:val="uk-UA" w:eastAsia="ru-RU"/>
        </w:rPr>
        <w:t>Травма</w:t>
      </w:r>
      <w:r w:rsidRPr="00A15302">
        <w:rPr>
          <w:rFonts w:ascii="Times New Roman" w:eastAsia="Times New Roman" w:hAnsi="Times New Roman" w:cs="Times New Roman"/>
          <w:sz w:val="28"/>
          <w:szCs w:val="28"/>
          <w:lang w:val="uk-UA" w:eastAsia="ru-RU"/>
        </w:rPr>
        <w:t>, 2016. Том 17, № 2. С. 78</w:t>
      </w:r>
      <w:r w:rsidR="00381FA3" w:rsidRPr="00A15302">
        <w:rPr>
          <w:rFonts w:ascii="Times New Roman" w:hAnsi="Times New Roman" w:cs="Times New Roman"/>
          <w:sz w:val="28"/>
          <w:szCs w:val="28"/>
          <w:lang w:val="uk-UA"/>
        </w:rPr>
        <w:t>–</w:t>
      </w:r>
      <w:r w:rsidRPr="00A15302">
        <w:rPr>
          <w:rFonts w:ascii="Times New Roman" w:eastAsia="Times New Roman" w:hAnsi="Times New Roman" w:cs="Times New Roman"/>
          <w:sz w:val="28"/>
          <w:szCs w:val="28"/>
          <w:lang w:val="uk-UA" w:eastAsia="ru-RU"/>
        </w:rPr>
        <w:t xml:space="preserve">85. </w:t>
      </w:r>
    </w:p>
    <w:p w:rsidR="005D20DB" w:rsidRPr="00596F26" w:rsidRDefault="005D20DB" w:rsidP="005D20DB">
      <w:pPr>
        <w:pStyle w:val="2"/>
        <w:keepNext w:val="0"/>
        <w:numPr>
          <w:ilvl w:val="0"/>
          <w:numId w:val="15"/>
        </w:numPr>
        <w:tabs>
          <w:tab w:val="left" w:pos="993"/>
        </w:tabs>
        <w:spacing w:line="360" w:lineRule="auto"/>
        <w:jc w:val="both"/>
        <w:rPr>
          <w:b w:val="0"/>
          <w:sz w:val="28"/>
          <w:szCs w:val="28"/>
        </w:rPr>
      </w:pPr>
      <w:r w:rsidRPr="00596F26">
        <w:rPr>
          <w:b w:val="0"/>
          <w:sz w:val="28"/>
          <w:szCs w:val="28"/>
        </w:rPr>
        <w:t>Ситель А.Б., Тетерина Е.Б. Методымануальнойтерапии (специфические и неспецифическиетехники, показания и противопоказания). Мануальнаятерапия, 2008, № 1 (29). С. 3–21.</w:t>
      </w:r>
    </w:p>
    <w:p w:rsidR="005D20DB" w:rsidRPr="00596F26" w:rsidRDefault="005D20DB" w:rsidP="005D20DB">
      <w:pPr>
        <w:pStyle w:val="2"/>
        <w:keepNext w:val="0"/>
        <w:numPr>
          <w:ilvl w:val="0"/>
          <w:numId w:val="15"/>
        </w:numPr>
        <w:tabs>
          <w:tab w:val="left" w:pos="993"/>
        </w:tabs>
        <w:spacing w:line="360" w:lineRule="auto"/>
        <w:jc w:val="both"/>
        <w:rPr>
          <w:b w:val="0"/>
          <w:sz w:val="28"/>
          <w:szCs w:val="28"/>
        </w:rPr>
      </w:pPr>
      <w:r w:rsidRPr="00596F26">
        <w:rPr>
          <w:b w:val="0"/>
          <w:sz w:val="28"/>
          <w:szCs w:val="28"/>
        </w:rPr>
        <w:t>Соловей И.Г. Остеопатия. Миофасциальные, краниосакральные, мышечно-энергетическиетехники. Мінск: Харвест, 2010. 464 с.</w:t>
      </w:r>
    </w:p>
    <w:p w:rsidR="005D20DB" w:rsidRPr="00F64FDC" w:rsidRDefault="005D20DB" w:rsidP="005D20DB">
      <w:pPr>
        <w:pStyle w:val="ad"/>
        <w:widowControl w:val="0"/>
        <w:numPr>
          <w:ilvl w:val="0"/>
          <w:numId w:val="15"/>
        </w:numPr>
        <w:spacing w:after="0" w:line="360" w:lineRule="auto"/>
        <w:jc w:val="both"/>
        <w:rPr>
          <w:rFonts w:ascii="Times New Roman" w:eastAsia="Times New Roman" w:hAnsi="Times New Roman" w:cs="Times New Roman"/>
          <w:sz w:val="28"/>
          <w:szCs w:val="28"/>
          <w:lang w:eastAsia="ru-RU"/>
        </w:rPr>
      </w:pPr>
      <w:r w:rsidRPr="003317C9">
        <w:rPr>
          <w:rFonts w:ascii="Times New Roman" w:eastAsia="Times New Roman" w:hAnsi="Times New Roman" w:cs="Times New Roman"/>
          <w:sz w:val="28"/>
          <w:szCs w:val="28"/>
          <w:lang w:val="uk-UA" w:eastAsia="ru-RU"/>
        </w:rPr>
        <w:t xml:space="preserve">СохібБахжадМахмутАльмаваждех. Фізична реабілітація хворих на оперековий остеохондроз, ускладнений нестабільністю сегментів і протрузієюміжхребцевих дисків: автореферат дис. на здобуття наук. ступеня канд. наук з фіз. виховання і спорту: 24.00.03. </w:t>
      </w:r>
      <w:r w:rsidRPr="00F64FDC">
        <w:rPr>
          <w:rFonts w:ascii="Times New Roman" w:eastAsia="Times New Roman" w:hAnsi="Times New Roman" w:cs="Times New Roman"/>
          <w:sz w:val="28"/>
          <w:szCs w:val="28"/>
          <w:lang w:eastAsia="ru-RU"/>
        </w:rPr>
        <w:t xml:space="preserve">Київ, 2014. 22 с. </w:t>
      </w:r>
    </w:p>
    <w:p w:rsidR="005D20DB" w:rsidRPr="00596F26" w:rsidRDefault="005D20DB" w:rsidP="005D20DB">
      <w:pPr>
        <w:pStyle w:val="2"/>
        <w:keepNext w:val="0"/>
        <w:numPr>
          <w:ilvl w:val="0"/>
          <w:numId w:val="15"/>
        </w:numPr>
        <w:tabs>
          <w:tab w:val="left" w:pos="993"/>
        </w:tabs>
        <w:spacing w:line="360" w:lineRule="auto"/>
        <w:jc w:val="both"/>
        <w:rPr>
          <w:b w:val="0"/>
          <w:sz w:val="28"/>
          <w:szCs w:val="28"/>
        </w:rPr>
      </w:pPr>
      <w:r w:rsidRPr="00596F26">
        <w:rPr>
          <w:b w:val="0"/>
          <w:sz w:val="28"/>
          <w:szCs w:val="28"/>
        </w:rPr>
        <w:t xml:space="preserve">Стефаниди А.В., Скоромец А.А., Духовникова И. М. Патогенетическаямануальнаятерапияострейшеймышечно-фасциальнойболи. </w:t>
      </w:r>
      <w:r w:rsidRPr="00596F26">
        <w:rPr>
          <w:b w:val="0"/>
          <w:i/>
          <w:sz w:val="28"/>
          <w:szCs w:val="28"/>
        </w:rPr>
        <w:t>Мануальнаятерапия</w:t>
      </w:r>
      <w:r w:rsidRPr="00596F26">
        <w:rPr>
          <w:b w:val="0"/>
          <w:sz w:val="28"/>
          <w:szCs w:val="28"/>
        </w:rPr>
        <w:t>, 2008, № 4 (32). С. 58–65.</w:t>
      </w:r>
    </w:p>
    <w:p w:rsidR="005D20DB" w:rsidRPr="007E7DAA" w:rsidRDefault="005D20DB" w:rsidP="005D20DB">
      <w:pPr>
        <w:pStyle w:val="ad"/>
        <w:widowControl w:val="0"/>
        <w:numPr>
          <w:ilvl w:val="0"/>
          <w:numId w:val="15"/>
        </w:numPr>
        <w:spacing w:after="0" w:line="360" w:lineRule="auto"/>
        <w:jc w:val="both"/>
        <w:rPr>
          <w:rFonts w:ascii="Times New Roman" w:eastAsia="Times New Roman" w:hAnsi="Times New Roman" w:cs="Times New Roman"/>
          <w:sz w:val="28"/>
          <w:szCs w:val="28"/>
          <w:lang w:val="uk-UA" w:eastAsia="ru-RU"/>
        </w:rPr>
      </w:pPr>
      <w:r w:rsidRPr="00F64FDC">
        <w:rPr>
          <w:rFonts w:ascii="Times New Roman" w:eastAsia="Times New Roman" w:hAnsi="Times New Roman" w:cs="Times New Roman"/>
          <w:sz w:val="28"/>
          <w:szCs w:val="28"/>
          <w:lang w:val="uk-UA" w:eastAsia="ru-RU"/>
        </w:rPr>
        <w:t xml:space="preserve">Тиравська О.І. Методи фізичної реабілітації в терапії дискогенного больового синдрому поперекового відділу хребта. </w:t>
      </w:r>
      <w:r w:rsidRPr="007E7DAA">
        <w:rPr>
          <w:rFonts w:ascii="Times New Roman" w:eastAsia="Times New Roman" w:hAnsi="Times New Roman" w:cs="Times New Roman"/>
          <w:i/>
          <w:sz w:val="28"/>
          <w:szCs w:val="28"/>
          <w:lang w:val="uk-UA" w:eastAsia="ru-RU"/>
        </w:rPr>
        <w:t xml:space="preserve">Молодіжний </w:t>
      </w:r>
      <w:r w:rsidRPr="007E7DAA">
        <w:rPr>
          <w:rFonts w:ascii="Times New Roman" w:eastAsia="Times New Roman" w:hAnsi="Times New Roman" w:cs="Times New Roman"/>
          <w:i/>
          <w:sz w:val="28"/>
          <w:szCs w:val="28"/>
          <w:lang w:val="uk-UA" w:eastAsia="ru-RU"/>
        </w:rPr>
        <w:lastRenderedPageBreak/>
        <w:t>науковий вісник</w:t>
      </w:r>
      <w:r w:rsidRPr="007E7DAA">
        <w:rPr>
          <w:rFonts w:ascii="Times New Roman" w:eastAsia="Times New Roman" w:hAnsi="Times New Roman" w:cs="Times New Roman"/>
          <w:sz w:val="28"/>
          <w:szCs w:val="28"/>
          <w:lang w:val="uk-UA" w:eastAsia="ru-RU"/>
        </w:rPr>
        <w:t>, 2008. С. 48</w:t>
      </w:r>
      <w:r w:rsidR="00381FA3" w:rsidRPr="007E7DAA">
        <w:rPr>
          <w:rFonts w:ascii="Times New Roman" w:hAnsi="Times New Roman" w:cs="Times New Roman"/>
          <w:sz w:val="28"/>
          <w:szCs w:val="28"/>
          <w:lang w:val="uk-UA"/>
        </w:rPr>
        <w:t>–</w:t>
      </w:r>
      <w:r w:rsidRPr="007E7DAA">
        <w:rPr>
          <w:rFonts w:ascii="Times New Roman" w:eastAsia="Times New Roman" w:hAnsi="Times New Roman" w:cs="Times New Roman"/>
          <w:sz w:val="28"/>
          <w:szCs w:val="28"/>
          <w:lang w:val="uk-UA" w:eastAsia="ru-RU"/>
        </w:rPr>
        <w:t xml:space="preserve">51. </w:t>
      </w:r>
    </w:p>
    <w:p w:rsidR="005D20DB" w:rsidRPr="00596F26" w:rsidRDefault="005D20DB" w:rsidP="005D20DB">
      <w:pPr>
        <w:pStyle w:val="2"/>
        <w:keepNext w:val="0"/>
        <w:numPr>
          <w:ilvl w:val="0"/>
          <w:numId w:val="15"/>
        </w:numPr>
        <w:tabs>
          <w:tab w:val="left" w:pos="993"/>
        </w:tabs>
        <w:spacing w:line="360" w:lineRule="auto"/>
        <w:jc w:val="both"/>
        <w:rPr>
          <w:b w:val="0"/>
          <w:sz w:val="28"/>
          <w:szCs w:val="28"/>
        </w:rPr>
      </w:pPr>
      <w:r w:rsidRPr="00596F26">
        <w:rPr>
          <w:b w:val="0"/>
          <w:sz w:val="28"/>
          <w:szCs w:val="28"/>
        </w:rPr>
        <w:t xml:space="preserve">Федосєєв С.В., Назарчук І.А. Мануальна терапія у хворих з вертеброгеними та міофасціальними больовими синдромами – погляд з позицій доказової медицини і системного підходу. </w:t>
      </w:r>
      <w:r w:rsidRPr="00596F26">
        <w:rPr>
          <w:b w:val="0"/>
          <w:i/>
          <w:sz w:val="28"/>
          <w:szCs w:val="28"/>
        </w:rPr>
        <w:t>Український вісник психоневрології</w:t>
      </w:r>
      <w:r w:rsidRPr="00596F26">
        <w:rPr>
          <w:b w:val="0"/>
          <w:sz w:val="28"/>
          <w:szCs w:val="28"/>
        </w:rPr>
        <w:t>, 2012. Т. 20, Вип. 3 (72). С. 146–147.</w:t>
      </w:r>
    </w:p>
    <w:p w:rsidR="005D20DB" w:rsidRPr="00596F26" w:rsidRDefault="005D20DB" w:rsidP="005D20DB">
      <w:pPr>
        <w:pStyle w:val="2"/>
        <w:keepNext w:val="0"/>
        <w:numPr>
          <w:ilvl w:val="0"/>
          <w:numId w:val="15"/>
        </w:numPr>
        <w:tabs>
          <w:tab w:val="left" w:pos="993"/>
        </w:tabs>
        <w:spacing w:line="360" w:lineRule="auto"/>
        <w:jc w:val="both"/>
        <w:rPr>
          <w:b w:val="0"/>
          <w:sz w:val="28"/>
          <w:szCs w:val="28"/>
        </w:rPr>
      </w:pPr>
      <w:r w:rsidRPr="00596F26">
        <w:rPr>
          <w:b w:val="0"/>
          <w:sz w:val="28"/>
          <w:szCs w:val="28"/>
        </w:rPr>
        <w:t xml:space="preserve">Фещенко Ю.І. Мостовой Ю.І., Бабійчук Ю.В. Процедура адаптації міжнародного опитувальника оцінки якості життя MOS SF-36 в Україні. Досвід застосування у хворих бронхіальною астмою. </w:t>
      </w:r>
      <w:r w:rsidRPr="00596F26">
        <w:rPr>
          <w:b w:val="0"/>
          <w:i/>
          <w:sz w:val="28"/>
          <w:szCs w:val="28"/>
        </w:rPr>
        <w:t>Укр. пульмонологічний журнал</w:t>
      </w:r>
      <w:r w:rsidRPr="00596F26">
        <w:rPr>
          <w:b w:val="0"/>
          <w:sz w:val="28"/>
          <w:szCs w:val="28"/>
        </w:rPr>
        <w:t>, 2002, № 3. С. 9–11.</w:t>
      </w:r>
    </w:p>
    <w:p w:rsidR="005D20DB" w:rsidRPr="00F64FDC" w:rsidRDefault="005D20DB" w:rsidP="005D20DB">
      <w:pPr>
        <w:pStyle w:val="ad"/>
        <w:widowControl w:val="0"/>
        <w:numPr>
          <w:ilvl w:val="0"/>
          <w:numId w:val="15"/>
        </w:numPr>
        <w:spacing w:after="0" w:line="360" w:lineRule="auto"/>
        <w:jc w:val="both"/>
        <w:rPr>
          <w:rFonts w:ascii="Times New Roman" w:eastAsia="Times New Roman" w:hAnsi="Times New Roman" w:cs="Times New Roman"/>
          <w:sz w:val="28"/>
          <w:szCs w:val="28"/>
          <w:lang w:eastAsia="ru-RU"/>
        </w:rPr>
      </w:pPr>
      <w:r w:rsidRPr="00F64FDC">
        <w:rPr>
          <w:rFonts w:ascii="Times New Roman" w:eastAsia="Times New Roman" w:hAnsi="Times New Roman" w:cs="Times New Roman"/>
          <w:sz w:val="28"/>
          <w:szCs w:val="28"/>
          <w:lang w:eastAsia="ru-RU"/>
        </w:rPr>
        <w:t xml:space="preserve">Фищенко В.Я., Лазарев И.А., Рой И.В. Кинезотерапия поясничного остеохондроза. Киев: Медична книга; 2007. 96 с. </w:t>
      </w:r>
    </w:p>
    <w:p w:rsidR="005D20DB" w:rsidRPr="00596F26" w:rsidRDefault="005D20DB" w:rsidP="005D20DB">
      <w:pPr>
        <w:pStyle w:val="2"/>
        <w:keepNext w:val="0"/>
        <w:numPr>
          <w:ilvl w:val="0"/>
          <w:numId w:val="15"/>
        </w:numPr>
        <w:tabs>
          <w:tab w:val="left" w:pos="993"/>
        </w:tabs>
        <w:spacing w:line="360" w:lineRule="auto"/>
        <w:jc w:val="both"/>
        <w:rPr>
          <w:b w:val="0"/>
          <w:sz w:val="28"/>
          <w:szCs w:val="28"/>
        </w:rPr>
      </w:pPr>
      <w:r w:rsidRPr="00596F26">
        <w:rPr>
          <w:b w:val="0"/>
          <w:sz w:val="28"/>
          <w:szCs w:val="28"/>
        </w:rPr>
        <w:t xml:space="preserve">Ходарев С.В., Молчановский В.В., Гавришев С.В., Павлова Н.И. Мультимодальныйподход к лечебно-реабилитационныммероприятиям у пациентов с хроническойвертеброгеннойболью в спине. Основанной на биопсихосоциальноймоделизаболевания. </w:t>
      </w:r>
      <w:r w:rsidRPr="00596F26">
        <w:rPr>
          <w:b w:val="0"/>
          <w:i/>
          <w:sz w:val="28"/>
          <w:szCs w:val="28"/>
        </w:rPr>
        <w:t>Реабилитация при патологии опорно-двигательногоаппарата</w:t>
      </w:r>
      <w:r w:rsidRPr="00596F26">
        <w:rPr>
          <w:b w:val="0"/>
          <w:sz w:val="28"/>
          <w:szCs w:val="28"/>
        </w:rPr>
        <w:t>, 2012. С. 92.</w:t>
      </w:r>
    </w:p>
    <w:p w:rsidR="005D20DB" w:rsidRPr="00596F26" w:rsidRDefault="005D20DB" w:rsidP="005D20DB">
      <w:pPr>
        <w:pStyle w:val="2"/>
        <w:keepNext w:val="0"/>
        <w:numPr>
          <w:ilvl w:val="0"/>
          <w:numId w:val="15"/>
        </w:numPr>
        <w:tabs>
          <w:tab w:val="left" w:pos="993"/>
        </w:tabs>
        <w:spacing w:line="360" w:lineRule="auto"/>
        <w:jc w:val="both"/>
        <w:rPr>
          <w:b w:val="0"/>
          <w:sz w:val="28"/>
          <w:szCs w:val="28"/>
        </w:rPr>
      </w:pPr>
      <w:r w:rsidRPr="00596F26">
        <w:rPr>
          <w:b w:val="0"/>
          <w:sz w:val="28"/>
          <w:szCs w:val="28"/>
        </w:rPr>
        <w:t xml:space="preserve">Черкасов А.Д. Путипредотвращенияостеохондрозапозвоночника. Часть 1. Локализациядегенеративно-дистрофическихизменений в позвоночнике. </w:t>
      </w:r>
      <w:r w:rsidRPr="00596F26">
        <w:rPr>
          <w:b w:val="0"/>
          <w:i/>
          <w:sz w:val="28"/>
          <w:szCs w:val="28"/>
        </w:rPr>
        <w:t>Фундаментальныеисследования</w:t>
      </w:r>
      <w:r w:rsidRPr="00596F26">
        <w:rPr>
          <w:b w:val="0"/>
          <w:sz w:val="28"/>
          <w:szCs w:val="28"/>
        </w:rPr>
        <w:t>, 2008, № 7. С. 32</w:t>
      </w:r>
      <w:r w:rsidR="00381FA3" w:rsidRPr="00381FA3">
        <w:rPr>
          <w:b w:val="0"/>
          <w:sz w:val="28"/>
          <w:szCs w:val="28"/>
        </w:rPr>
        <w:t>–</w:t>
      </w:r>
      <w:r w:rsidRPr="00596F26">
        <w:rPr>
          <w:b w:val="0"/>
          <w:sz w:val="28"/>
          <w:szCs w:val="28"/>
        </w:rPr>
        <w:t>36.</w:t>
      </w:r>
    </w:p>
    <w:p w:rsidR="005D20DB" w:rsidRPr="00596F26" w:rsidRDefault="005D20DB" w:rsidP="005D20DB">
      <w:pPr>
        <w:pStyle w:val="2"/>
        <w:keepNext w:val="0"/>
        <w:numPr>
          <w:ilvl w:val="0"/>
          <w:numId w:val="15"/>
        </w:numPr>
        <w:tabs>
          <w:tab w:val="left" w:pos="993"/>
        </w:tabs>
        <w:spacing w:line="360" w:lineRule="auto"/>
        <w:jc w:val="both"/>
        <w:rPr>
          <w:b w:val="0"/>
          <w:sz w:val="28"/>
          <w:szCs w:val="28"/>
        </w:rPr>
      </w:pPr>
      <w:r w:rsidRPr="00596F26">
        <w:rPr>
          <w:b w:val="0"/>
          <w:sz w:val="28"/>
          <w:szCs w:val="28"/>
        </w:rPr>
        <w:t>Чикуров Ю.В. Мягкиетехники в мануальноймедицине. М.: Триада-Х, 2003. 144 с.</w:t>
      </w:r>
    </w:p>
    <w:p w:rsidR="005D20DB" w:rsidRPr="00596F26" w:rsidRDefault="005D20DB" w:rsidP="005D20DB">
      <w:pPr>
        <w:pStyle w:val="2"/>
        <w:keepNext w:val="0"/>
        <w:numPr>
          <w:ilvl w:val="0"/>
          <w:numId w:val="15"/>
        </w:numPr>
        <w:tabs>
          <w:tab w:val="left" w:pos="993"/>
        </w:tabs>
        <w:spacing w:line="360" w:lineRule="auto"/>
        <w:jc w:val="both"/>
        <w:rPr>
          <w:b w:val="0"/>
          <w:sz w:val="28"/>
          <w:szCs w:val="28"/>
        </w:rPr>
      </w:pPr>
      <w:r w:rsidRPr="00596F26">
        <w:rPr>
          <w:b w:val="0"/>
          <w:sz w:val="28"/>
          <w:szCs w:val="28"/>
        </w:rPr>
        <w:t>Шевчук В.І., Сторожук Л.О., Желіба О.В. Сучасні критерії медико-соціальної експертизи при дегенеративно-дистрофічних захворюваннях хребта: Методичні рекомендації. Вінниця, 2003. 35 с.</w:t>
      </w:r>
    </w:p>
    <w:p w:rsidR="005D20DB" w:rsidRPr="00596F26" w:rsidRDefault="005D20DB" w:rsidP="005D20DB">
      <w:pPr>
        <w:pStyle w:val="2"/>
        <w:keepNext w:val="0"/>
        <w:numPr>
          <w:ilvl w:val="0"/>
          <w:numId w:val="15"/>
        </w:numPr>
        <w:tabs>
          <w:tab w:val="left" w:pos="993"/>
        </w:tabs>
        <w:spacing w:line="360" w:lineRule="auto"/>
        <w:jc w:val="both"/>
        <w:rPr>
          <w:b w:val="0"/>
          <w:sz w:val="28"/>
          <w:szCs w:val="28"/>
        </w:rPr>
      </w:pPr>
      <w:r w:rsidRPr="00596F26">
        <w:rPr>
          <w:b w:val="0"/>
          <w:sz w:val="28"/>
          <w:szCs w:val="28"/>
        </w:rPr>
        <w:t xml:space="preserve">Ягенський А.В., Січкарук І.М. Оцінка якості життя у сучасній медичній практиці. </w:t>
      </w:r>
      <w:r w:rsidRPr="00596F26">
        <w:rPr>
          <w:b w:val="0"/>
          <w:i/>
          <w:sz w:val="28"/>
          <w:szCs w:val="28"/>
        </w:rPr>
        <w:t>Журнал внутрішньої медицини</w:t>
      </w:r>
      <w:r w:rsidRPr="00596F26">
        <w:rPr>
          <w:b w:val="0"/>
          <w:sz w:val="28"/>
          <w:szCs w:val="28"/>
        </w:rPr>
        <w:t>, 2007. № 3. С. 27–32.</w:t>
      </w:r>
    </w:p>
    <w:p w:rsidR="005D20DB" w:rsidRPr="005F5367" w:rsidRDefault="005D20DB" w:rsidP="00E80F4D">
      <w:pPr>
        <w:keepNext/>
        <w:spacing w:line="360" w:lineRule="auto"/>
        <w:ind w:firstLine="709"/>
        <w:jc w:val="both"/>
        <w:rPr>
          <w:color w:val="000000" w:themeColor="text1"/>
          <w:sz w:val="28"/>
          <w:szCs w:val="28"/>
          <w:lang w:val="uk-UA"/>
        </w:rPr>
      </w:pPr>
    </w:p>
    <w:sectPr w:rsidR="005D20DB" w:rsidRPr="005F5367" w:rsidSect="00B650BF">
      <w:headerReference w:type="even" r:id="rId17"/>
      <w:headerReference w:type="default" r:id="rId18"/>
      <w:pgSz w:w="11900" w:h="16840"/>
      <w:pgMar w:top="1134" w:right="850" w:bottom="1134" w:left="1701" w:header="708" w:footer="708" w:gutter="0"/>
      <w:pgNumType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0320" w:rsidRDefault="00B30320" w:rsidP="00B650BF">
      <w:r>
        <w:separator/>
      </w:r>
    </w:p>
  </w:endnote>
  <w:endnote w:type="continuationSeparator" w:id="1">
    <w:p w:rsidR="00B30320" w:rsidRDefault="00B30320" w:rsidP="00B650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0320" w:rsidRDefault="00B30320" w:rsidP="00B650BF">
      <w:r>
        <w:separator/>
      </w:r>
    </w:p>
  </w:footnote>
  <w:footnote w:type="continuationSeparator" w:id="1">
    <w:p w:rsidR="00B30320" w:rsidRDefault="00B30320" w:rsidP="00B650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5"/>
      </w:rPr>
      <w:id w:val="-59334499"/>
      <w:docPartObj>
        <w:docPartGallery w:val="Page Numbers (Top of Page)"/>
        <w:docPartUnique/>
      </w:docPartObj>
    </w:sdtPr>
    <w:sdtContent>
      <w:p w:rsidR="006A6453" w:rsidRDefault="006A6453" w:rsidP="00210D1B">
        <w:pPr>
          <w:pStyle w:val="a3"/>
          <w:framePr w:wrap="none" w:vAnchor="text" w:hAnchor="margin" w:xAlign="right" w:y="1"/>
          <w:rPr>
            <w:rStyle w:val="a5"/>
          </w:rPr>
        </w:pPr>
        <w:r>
          <w:rPr>
            <w:rStyle w:val="a5"/>
          </w:rPr>
          <w:fldChar w:fldCharType="begin"/>
        </w:r>
        <w:r>
          <w:rPr>
            <w:rStyle w:val="a5"/>
          </w:rPr>
          <w:instrText xml:space="preserve"> PAGE </w:instrText>
        </w:r>
        <w:r>
          <w:rPr>
            <w:rStyle w:val="a5"/>
          </w:rPr>
          <w:fldChar w:fldCharType="end"/>
        </w:r>
      </w:p>
    </w:sdtContent>
  </w:sdt>
  <w:p w:rsidR="006A6453" w:rsidRDefault="006A6453" w:rsidP="00B650BF">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5"/>
      </w:rPr>
      <w:id w:val="132609426"/>
      <w:docPartObj>
        <w:docPartGallery w:val="Page Numbers (Top of Page)"/>
        <w:docPartUnique/>
      </w:docPartObj>
    </w:sdtPr>
    <w:sdtEndPr>
      <w:rPr>
        <w:rStyle w:val="a5"/>
        <w:rFonts w:ascii="Times New Roman" w:hAnsi="Times New Roman" w:cs="Times New Roman"/>
        <w:sz w:val="28"/>
        <w:szCs w:val="28"/>
      </w:rPr>
    </w:sdtEndPr>
    <w:sdtContent>
      <w:p w:rsidR="006A6453" w:rsidRPr="00B650BF" w:rsidRDefault="006A6453" w:rsidP="00210D1B">
        <w:pPr>
          <w:pStyle w:val="a3"/>
          <w:framePr w:wrap="none" w:vAnchor="text" w:hAnchor="margin" w:xAlign="right" w:y="1"/>
          <w:rPr>
            <w:rStyle w:val="a5"/>
            <w:rFonts w:ascii="Times New Roman" w:hAnsi="Times New Roman" w:cs="Times New Roman"/>
            <w:sz w:val="28"/>
            <w:szCs w:val="28"/>
          </w:rPr>
        </w:pPr>
        <w:r w:rsidRPr="00B650BF">
          <w:rPr>
            <w:rStyle w:val="a5"/>
            <w:rFonts w:ascii="Times New Roman" w:hAnsi="Times New Roman" w:cs="Times New Roman"/>
            <w:sz w:val="28"/>
            <w:szCs w:val="28"/>
          </w:rPr>
          <w:fldChar w:fldCharType="begin"/>
        </w:r>
        <w:r w:rsidRPr="00B650BF">
          <w:rPr>
            <w:rStyle w:val="a5"/>
            <w:rFonts w:ascii="Times New Roman" w:hAnsi="Times New Roman" w:cs="Times New Roman"/>
            <w:sz w:val="28"/>
            <w:szCs w:val="28"/>
          </w:rPr>
          <w:instrText xml:space="preserve"> PAGE </w:instrText>
        </w:r>
        <w:r w:rsidRPr="00B650BF">
          <w:rPr>
            <w:rStyle w:val="a5"/>
            <w:rFonts w:ascii="Times New Roman" w:hAnsi="Times New Roman" w:cs="Times New Roman"/>
            <w:sz w:val="28"/>
            <w:szCs w:val="28"/>
          </w:rPr>
          <w:fldChar w:fldCharType="separate"/>
        </w:r>
        <w:r w:rsidR="00D8152B">
          <w:rPr>
            <w:rStyle w:val="a5"/>
            <w:rFonts w:ascii="Times New Roman" w:hAnsi="Times New Roman" w:cs="Times New Roman"/>
            <w:noProof/>
            <w:sz w:val="28"/>
            <w:szCs w:val="28"/>
          </w:rPr>
          <w:t>76</w:t>
        </w:r>
        <w:r w:rsidRPr="00B650BF">
          <w:rPr>
            <w:rStyle w:val="a5"/>
            <w:rFonts w:ascii="Times New Roman" w:hAnsi="Times New Roman" w:cs="Times New Roman"/>
            <w:sz w:val="28"/>
            <w:szCs w:val="28"/>
          </w:rPr>
          <w:fldChar w:fldCharType="end"/>
        </w:r>
      </w:p>
    </w:sdtContent>
  </w:sdt>
  <w:p w:rsidR="006A6453" w:rsidRDefault="006A6453" w:rsidP="00B650BF">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E273B"/>
    <w:multiLevelType w:val="hybridMultilevel"/>
    <w:tmpl w:val="53984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8C6460"/>
    <w:multiLevelType w:val="hybridMultilevel"/>
    <w:tmpl w:val="1B5A8A1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D0C1C9F"/>
    <w:multiLevelType w:val="hybridMultilevel"/>
    <w:tmpl w:val="8EE2F0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3D5609"/>
    <w:multiLevelType w:val="hybridMultilevel"/>
    <w:tmpl w:val="5D1A28B6"/>
    <w:lvl w:ilvl="0" w:tplc="8AA2EA4E">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27E93E9F"/>
    <w:multiLevelType w:val="hybridMultilevel"/>
    <w:tmpl w:val="2250B2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CE280E"/>
    <w:multiLevelType w:val="hybridMultilevel"/>
    <w:tmpl w:val="D41602FC"/>
    <w:lvl w:ilvl="0" w:tplc="D152C1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69A5EEE"/>
    <w:multiLevelType w:val="hybridMultilevel"/>
    <w:tmpl w:val="37C03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1E3D32"/>
    <w:multiLevelType w:val="multilevel"/>
    <w:tmpl w:val="DDFA48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44D0342B"/>
    <w:multiLevelType w:val="hybridMultilevel"/>
    <w:tmpl w:val="291EB1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E3C140B"/>
    <w:multiLevelType w:val="multilevel"/>
    <w:tmpl w:val="401A8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092795"/>
    <w:multiLevelType w:val="multilevel"/>
    <w:tmpl w:val="63424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F77F78"/>
    <w:multiLevelType w:val="multilevel"/>
    <w:tmpl w:val="FA620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4F7E66"/>
    <w:multiLevelType w:val="hybridMultilevel"/>
    <w:tmpl w:val="DF266F7C"/>
    <w:lvl w:ilvl="0" w:tplc="8AA2EA4E">
      <w:start w:val="1"/>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731682E"/>
    <w:multiLevelType w:val="hybridMultilevel"/>
    <w:tmpl w:val="DBA60C18"/>
    <w:lvl w:ilvl="0" w:tplc="0419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nsid w:val="7CA35651"/>
    <w:multiLevelType w:val="hybridMultilevel"/>
    <w:tmpl w:val="3028BA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5"/>
  </w:num>
  <w:num w:numId="3">
    <w:abstractNumId w:val="6"/>
  </w:num>
  <w:num w:numId="4">
    <w:abstractNumId w:val="4"/>
  </w:num>
  <w:num w:numId="5">
    <w:abstractNumId w:val="0"/>
  </w:num>
  <w:num w:numId="6">
    <w:abstractNumId w:val="3"/>
  </w:num>
  <w:num w:numId="7">
    <w:abstractNumId w:val="13"/>
  </w:num>
  <w:num w:numId="8">
    <w:abstractNumId w:val="8"/>
  </w:num>
  <w:num w:numId="9">
    <w:abstractNumId w:val="1"/>
  </w:num>
  <w:num w:numId="10">
    <w:abstractNumId w:val="10"/>
  </w:num>
  <w:num w:numId="11">
    <w:abstractNumId w:val="11"/>
  </w:num>
  <w:num w:numId="12">
    <w:abstractNumId w:val="14"/>
  </w:num>
  <w:num w:numId="13">
    <w:abstractNumId w:val="12"/>
  </w:num>
  <w:num w:numId="14">
    <w:abstractNumId w:val="9"/>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w:hdrShapeDefaults>
  <w:footnotePr>
    <w:footnote w:id="0"/>
    <w:footnote w:id="1"/>
  </w:footnotePr>
  <w:endnotePr>
    <w:endnote w:id="0"/>
    <w:endnote w:id="1"/>
  </w:endnotePr>
  <w:compat/>
  <w:rsids>
    <w:rsidRoot w:val="008578C2"/>
    <w:rsid w:val="0000087A"/>
    <w:rsid w:val="0001035F"/>
    <w:rsid w:val="00022AD1"/>
    <w:rsid w:val="00056F04"/>
    <w:rsid w:val="00057C7A"/>
    <w:rsid w:val="00073C94"/>
    <w:rsid w:val="00074C4B"/>
    <w:rsid w:val="00083C6D"/>
    <w:rsid w:val="00090554"/>
    <w:rsid w:val="00097B80"/>
    <w:rsid w:val="000A76F6"/>
    <w:rsid w:val="000A7A45"/>
    <w:rsid w:val="000B2B99"/>
    <w:rsid w:val="000B2BCC"/>
    <w:rsid w:val="000B2F18"/>
    <w:rsid w:val="000C2C13"/>
    <w:rsid w:val="000D0B28"/>
    <w:rsid w:val="000D7959"/>
    <w:rsid w:val="000F1D10"/>
    <w:rsid w:val="000F6483"/>
    <w:rsid w:val="00107F30"/>
    <w:rsid w:val="00112557"/>
    <w:rsid w:val="00112DE0"/>
    <w:rsid w:val="00122B97"/>
    <w:rsid w:val="00124DFA"/>
    <w:rsid w:val="001409FE"/>
    <w:rsid w:val="001419A7"/>
    <w:rsid w:val="00165A65"/>
    <w:rsid w:val="00166CAA"/>
    <w:rsid w:val="00167460"/>
    <w:rsid w:val="00170F92"/>
    <w:rsid w:val="001A4917"/>
    <w:rsid w:val="001A4CDB"/>
    <w:rsid w:val="001C27DE"/>
    <w:rsid w:val="001C36DC"/>
    <w:rsid w:val="001D14C7"/>
    <w:rsid w:val="001D1948"/>
    <w:rsid w:val="001E1116"/>
    <w:rsid w:val="001E290F"/>
    <w:rsid w:val="001F42BE"/>
    <w:rsid w:val="001F7CA2"/>
    <w:rsid w:val="00204047"/>
    <w:rsid w:val="00204E0A"/>
    <w:rsid w:val="00210D1B"/>
    <w:rsid w:val="00215CD6"/>
    <w:rsid w:val="002202A4"/>
    <w:rsid w:val="002255B2"/>
    <w:rsid w:val="002270BB"/>
    <w:rsid w:val="00232015"/>
    <w:rsid w:val="002335FC"/>
    <w:rsid w:val="002421CE"/>
    <w:rsid w:val="00247DD6"/>
    <w:rsid w:val="002512B9"/>
    <w:rsid w:val="002636A2"/>
    <w:rsid w:val="002757E3"/>
    <w:rsid w:val="00280FE0"/>
    <w:rsid w:val="0028133A"/>
    <w:rsid w:val="0029073F"/>
    <w:rsid w:val="002C721E"/>
    <w:rsid w:val="002C75BB"/>
    <w:rsid w:val="002E69BB"/>
    <w:rsid w:val="002F643E"/>
    <w:rsid w:val="00302423"/>
    <w:rsid w:val="00307090"/>
    <w:rsid w:val="0030788A"/>
    <w:rsid w:val="00310220"/>
    <w:rsid w:val="00310A3D"/>
    <w:rsid w:val="003250BB"/>
    <w:rsid w:val="00326DD4"/>
    <w:rsid w:val="003317C9"/>
    <w:rsid w:val="00334FD9"/>
    <w:rsid w:val="003429BC"/>
    <w:rsid w:val="00347B0A"/>
    <w:rsid w:val="00353C67"/>
    <w:rsid w:val="00360D26"/>
    <w:rsid w:val="00361D66"/>
    <w:rsid w:val="00366DD8"/>
    <w:rsid w:val="00372A72"/>
    <w:rsid w:val="00377E91"/>
    <w:rsid w:val="003818F7"/>
    <w:rsid w:val="00381FA3"/>
    <w:rsid w:val="00386863"/>
    <w:rsid w:val="003965C8"/>
    <w:rsid w:val="003A091A"/>
    <w:rsid w:val="003A1A76"/>
    <w:rsid w:val="003A67DB"/>
    <w:rsid w:val="003B2F51"/>
    <w:rsid w:val="003B6996"/>
    <w:rsid w:val="003B76F6"/>
    <w:rsid w:val="003C7403"/>
    <w:rsid w:val="003D246E"/>
    <w:rsid w:val="003D6873"/>
    <w:rsid w:val="003E2244"/>
    <w:rsid w:val="003E57E5"/>
    <w:rsid w:val="003E5D3B"/>
    <w:rsid w:val="003F1545"/>
    <w:rsid w:val="00404FB5"/>
    <w:rsid w:val="004120C1"/>
    <w:rsid w:val="00413735"/>
    <w:rsid w:val="00417CB3"/>
    <w:rsid w:val="00424E33"/>
    <w:rsid w:val="00426ED9"/>
    <w:rsid w:val="00436E51"/>
    <w:rsid w:val="004417E6"/>
    <w:rsid w:val="00451C2A"/>
    <w:rsid w:val="00456058"/>
    <w:rsid w:val="004600C7"/>
    <w:rsid w:val="004707D7"/>
    <w:rsid w:val="0047227C"/>
    <w:rsid w:val="00477D99"/>
    <w:rsid w:val="00487983"/>
    <w:rsid w:val="0049654D"/>
    <w:rsid w:val="004A5A30"/>
    <w:rsid w:val="004C497C"/>
    <w:rsid w:val="004D1E05"/>
    <w:rsid w:val="004D22D3"/>
    <w:rsid w:val="004D3721"/>
    <w:rsid w:val="004D7388"/>
    <w:rsid w:val="004E12E0"/>
    <w:rsid w:val="004E49DB"/>
    <w:rsid w:val="004E751C"/>
    <w:rsid w:val="00505456"/>
    <w:rsid w:val="00513EFB"/>
    <w:rsid w:val="00517EAE"/>
    <w:rsid w:val="0052053D"/>
    <w:rsid w:val="00520CC7"/>
    <w:rsid w:val="005213B8"/>
    <w:rsid w:val="00523EC2"/>
    <w:rsid w:val="00525B8E"/>
    <w:rsid w:val="00526199"/>
    <w:rsid w:val="005279B9"/>
    <w:rsid w:val="00531698"/>
    <w:rsid w:val="0053332A"/>
    <w:rsid w:val="0053496F"/>
    <w:rsid w:val="00540E40"/>
    <w:rsid w:val="005423C2"/>
    <w:rsid w:val="00547218"/>
    <w:rsid w:val="00562B6B"/>
    <w:rsid w:val="00563233"/>
    <w:rsid w:val="00581E9B"/>
    <w:rsid w:val="005826C6"/>
    <w:rsid w:val="00582FE0"/>
    <w:rsid w:val="005A35F7"/>
    <w:rsid w:val="005A52E8"/>
    <w:rsid w:val="005B4B25"/>
    <w:rsid w:val="005B4BBE"/>
    <w:rsid w:val="005B5B42"/>
    <w:rsid w:val="005D20DB"/>
    <w:rsid w:val="005D46C3"/>
    <w:rsid w:val="005F5367"/>
    <w:rsid w:val="00610AB5"/>
    <w:rsid w:val="00612EEB"/>
    <w:rsid w:val="00641B98"/>
    <w:rsid w:val="00661B0C"/>
    <w:rsid w:val="00663AA1"/>
    <w:rsid w:val="0068442C"/>
    <w:rsid w:val="00696289"/>
    <w:rsid w:val="00697260"/>
    <w:rsid w:val="006A29AA"/>
    <w:rsid w:val="006A6453"/>
    <w:rsid w:val="006B622C"/>
    <w:rsid w:val="006C45B7"/>
    <w:rsid w:val="006C798E"/>
    <w:rsid w:val="006D6230"/>
    <w:rsid w:val="006E206D"/>
    <w:rsid w:val="006E5EA6"/>
    <w:rsid w:val="006F3A9B"/>
    <w:rsid w:val="007069D0"/>
    <w:rsid w:val="00715C17"/>
    <w:rsid w:val="00724A09"/>
    <w:rsid w:val="00725F7D"/>
    <w:rsid w:val="00730E9E"/>
    <w:rsid w:val="00756FCD"/>
    <w:rsid w:val="00764F70"/>
    <w:rsid w:val="00774382"/>
    <w:rsid w:val="00794F5C"/>
    <w:rsid w:val="007A2CB4"/>
    <w:rsid w:val="007A3924"/>
    <w:rsid w:val="007B4E33"/>
    <w:rsid w:val="007C5DD5"/>
    <w:rsid w:val="007C743E"/>
    <w:rsid w:val="007D3CD6"/>
    <w:rsid w:val="007E0480"/>
    <w:rsid w:val="007E2819"/>
    <w:rsid w:val="007E4D0D"/>
    <w:rsid w:val="007E6B77"/>
    <w:rsid w:val="007E7DAA"/>
    <w:rsid w:val="007F16A1"/>
    <w:rsid w:val="007F5DC2"/>
    <w:rsid w:val="007F712B"/>
    <w:rsid w:val="00832D39"/>
    <w:rsid w:val="0084122A"/>
    <w:rsid w:val="008515FC"/>
    <w:rsid w:val="008578C2"/>
    <w:rsid w:val="0086249D"/>
    <w:rsid w:val="00864E41"/>
    <w:rsid w:val="008741AD"/>
    <w:rsid w:val="00882D78"/>
    <w:rsid w:val="0088496C"/>
    <w:rsid w:val="00884EE8"/>
    <w:rsid w:val="008A3674"/>
    <w:rsid w:val="008C1235"/>
    <w:rsid w:val="008D0EAE"/>
    <w:rsid w:val="008D312A"/>
    <w:rsid w:val="008F636E"/>
    <w:rsid w:val="00900503"/>
    <w:rsid w:val="0091144C"/>
    <w:rsid w:val="0092142B"/>
    <w:rsid w:val="00927FA0"/>
    <w:rsid w:val="00933263"/>
    <w:rsid w:val="00933DD7"/>
    <w:rsid w:val="00936C0D"/>
    <w:rsid w:val="009415AF"/>
    <w:rsid w:val="00946E8B"/>
    <w:rsid w:val="00953A95"/>
    <w:rsid w:val="009601E7"/>
    <w:rsid w:val="009633A0"/>
    <w:rsid w:val="00972BAC"/>
    <w:rsid w:val="00977022"/>
    <w:rsid w:val="00984933"/>
    <w:rsid w:val="00992F6A"/>
    <w:rsid w:val="00993603"/>
    <w:rsid w:val="009A6607"/>
    <w:rsid w:val="009C74F6"/>
    <w:rsid w:val="009D67D1"/>
    <w:rsid w:val="009F1BC5"/>
    <w:rsid w:val="009F2F7C"/>
    <w:rsid w:val="00A00239"/>
    <w:rsid w:val="00A01E2A"/>
    <w:rsid w:val="00A15302"/>
    <w:rsid w:val="00A15C0F"/>
    <w:rsid w:val="00A21105"/>
    <w:rsid w:val="00A24785"/>
    <w:rsid w:val="00A4110C"/>
    <w:rsid w:val="00A435AF"/>
    <w:rsid w:val="00A56564"/>
    <w:rsid w:val="00A70D2B"/>
    <w:rsid w:val="00A81072"/>
    <w:rsid w:val="00AB3DDB"/>
    <w:rsid w:val="00AB6AE7"/>
    <w:rsid w:val="00AC45C1"/>
    <w:rsid w:val="00AC7162"/>
    <w:rsid w:val="00AD058F"/>
    <w:rsid w:val="00B2271A"/>
    <w:rsid w:val="00B30320"/>
    <w:rsid w:val="00B3651D"/>
    <w:rsid w:val="00B5004A"/>
    <w:rsid w:val="00B5620E"/>
    <w:rsid w:val="00B650BF"/>
    <w:rsid w:val="00B811EB"/>
    <w:rsid w:val="00B82DEF"/>
    <w:rsid w:val="00B84067"/>
    <w:rsid w:val="00B8624A"/>
    <w:rsid w:val="00BA3FFE"/>
    <w:rsid w:val="00BB796C"/>
    <w:rsid w:val="00BC027C"/>
    <w:rsid w:val="00BC05F5"/>
    <w:rsid w:val="00BC0D49"/>
    <w:rsid w:val="00BC46E5"/>
    <w:rsid w:val="00BC5D81"/>
    <w:rsid w:val="00BD39BD"/>
    <w:rsid w:val="00BD4F9E"/>
    <w:rsid w:val="00BD61D6"/>
    <w:rsid w:val="00BD62C5"/>
    <w:rsid w:val="00BE2DAA"/>
    <w:rsid w:val="00BE3685"/>
    <w:rsid w:val="00BE6EC2"/>
    <w:rsid w:val="00BF1194"/>
    <w:rsid w:val="00BF5734"/>
    <w:rsid w:val="00BF679F"/>
    <w:rsid w:val="00C04C53"/>
    <w:rsid w:val="00C07698"/>
    <w:rsid w:val="00C20971"/>
    <w:rsid w:val="00C25569"/>
    <w:rsid w:val="00C2671A"/>
    <w:rsid w:val="00C35DC8"/>
    <w:rsid w:val="00C3737A"/>
    <w:rsid w:val="00C41D00"/>
    <w:rsid w:val="00C54DE5"/>
    <w:rsid w:val="00C54E14"/>
    <w:rsid w:val="00C61D34"/>
    <w:rsid w:val="00C662B6"/>
    <w:rsid w:val="00C73863"/>
    <w:rsid w:val="00C8111A"/>
    <w:rsid w:val="00C8786D"/>
    <w:rsid w:val="00C91D59"/>
    <w:rsid w:val="00C974B8"/>
    <w:rsid w:val="00CC3CBD"/>
    <w:rsid w:val="00CC6D97"/>
    <w:rsid w:val="00CD05D3"/>
    <w:rsid w:val="00CE184A"/>
    <w:rsid w:val="00CE5EB5"/>
    <w:rsid w:val="00CF3CDD"/>
    <w:rsid w:val="00D2701A"/>
    <w:rsid w:val="00D30FD6"/>
    <w:rsid w:val="00D62B8E"/>
    <w:rsid w:val="00D64336"/>
    <w:rsid w:val="00D7061E"/>
    <w:rsid w:val="00D74A75"/>
    <w:rsid w:val="00D7666C"/>
    <w:rsid w:val="00D808FC"/>
    <w:rsid w:val="00D8152B"/>
    <w:rsid w:val="00D8452B"/>
    <w:rsid w:val="00D90FD6"/>
    <w:rsid w:val="00DA065E"/>
    <w:rsid w:val="00DA078C"/>
    <w:rsid w:val="00DB4957"/>
    <w:rsid w:val="00DC0EE3"/>
    <w:rsid w:val="00DC56E6"/>
    <w:rsid w:val="00DC6AEB"/>
    <w:rsid w:val="00DD2D03"/>
    <w:rsid w:val="00DE4C0C"/>
    <w:rsid w:val="00DE65EB"/>
    <w:rsid w:val="00E07CA6"/>
    <w:rsid w:val="00E10751"/>
    <w:rsid w:val="00E31B21"/>
    <w:rsid w:val="00E3271E"/>
    <w:rsid w:val="00E46179"/>
    <w:rsid w:val="00E508B3"/>
    <w:rsid w:val="00E51211"/>
    <w:rsid w:val="00E5250D"/>
    <w:rsid w:val="00E65F0C"/>
    <w:rsid w:val="00E70D5E"/>
    <w:rsid w:val="00E75777"/>
    <w:rsid w:val="00E76CF6"/>
    <w:rsid w:val="00E80F4D"/>
    <w:rsid w:val="00EA7C4D"/>
    <w:rsid w:val="00EB4DD1"/>
    <w:rsid w:val="00ED021C"/>
    <w:rsid w:val="00ED55A3"/>
    <w:rsid w:val="00EE6B18"/>
    <w:rsid w:val="00EF0D43"/>
    <w:rsid w:val="00F27387"/>
    <w:rsid w:val="00F273E2"/>
    <w:rsid w:val="00F55C75"/>
    <w:rsid w:val="00F665B5"/>
    <w:rsid w:val="00F71BCE"/>
    <w:rsid w:val="00F7767D"/>
    <w:rsid w:val="00F82C55"/>
    <w:rsid w:val="00F85E89"/>
    <w:rsid w:val="00F9029F"/>
    <w:rsid w:val="00F9391D"/>
    <w:rsid w:val="00FA643E"/>
    <w:rsid w:val="00FA7377"/>
    <w:rsid w:val="00FB1F4B"/>
    <w:rsid w:val="00FB58D6"/>
    <w:rsid w:val="00FC0CE1"/>
    <w:rsid w:val="00FC74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54D"/>
    <w:rPr>
      <w:rFonts w:ascii="Times New Roman" w:eastAsia="Times New Roman" w:hAnsi="Times New Roman" w:cs="Times New Roman"/>
      <w:lang w:eastAsia="ru-RU"/>
    </w:rPr>
  </w:style>
  <w:style w:type="paragraph" w:styleId="2">
    <w:name w:val="heading 2"/>
    <w:basedOn w:val="a"/>
    <w:next w:val="a"/>
    <w:link w:val="20"/>
    <w:qFormat/>
    <w:rsid w:val="00BC05F5"/>
    <w:pPr>
      <w:keepNext/>
      <w:jc w:val="center"/>
      <w:outlineLvl w:val="1"/>
    </w:pPr>
    <w:rPr>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50BF"/>
    <w:pPr>
      <w:tabs>
        <w:tab w:val="center" w:pos="4677"/>
        <w:tab w:val="right" w:pos="9355"/>
      </w:tabs>
    </w:pPr>
    <w:rPr>
      <w:rFonts w:asciiTheme="minorHAnsi" w:eastAsiaTheme="minorHAnsi" w:hAnsiTheme="minorHAnsi" w:cstheme="minorBidi"/>
      <w:lang w:eastAsia="en-US"/>
    </w:rPr>
  </w:style>
  <w:style w:type="character" w:customStyle="1" w:styleId="a4">
    <w:name w:val="Верхний колонтитул Знак"/>
    <w:basedOn w:val="a0"/>
    <w:link w:val="a3"/>
    <w:uiPriority w:val="99"/>
    <w:rsid w:val="00B650BF"/>
  </w:style>
  <w:style w:type="character" w:styleId="a5">
    <w:name w:val="page number"/>
    <w:basedOn w:val="a0"/>
    <w:uiPriority w:val="99"/>
    <w:semiHidden/>
    <w:unhideWhenUsed/>
    <w:rsid w:val="00B650BF"/>
  </w:style>
  <w:style w:type="paragraph" w:styleId="a6">
    <w:name w:val="footer"/>
    <w:basedOn w:val="a"/>
    <w:link w:val="a7"/>
    <w:uiPriority w:val="99"/>
    <w:unhideWhenUsed/>
    <w:rsid w:val="00B650BF"/>
    <w:pPr>
      <w:tabs>
        <w:tab w:val="center" w:pos="4677"/>
        <w:tab w:val="right" w:pos="9355"/>
      </w:tabs>
    </w:pPr>
  </w:style>
  <w:style w:type="character" w:customStyle="1" w:styleId="a7">
    <w:name w:val="Нижний колонтитул Знак"/>
    <w:basedOn w:val="a0"/>
    <w:link w:val="a6"/>
    <w:uiPriority w:val="99"/>
    <w:rsid w:val="00B650BF"/>
  </w:style>
  <w:style w:type="character" w:customStyle="1" w:styleId="apple-converted-space">
    <w:name w:val="apple-converted-space"/>
    <w:basedOn w:val="a0"/>
    <w:rsid w:val="000D7959"/>
  </w:style>
  <w:style w:type="paragraph" w:styleId="a8">
    <w:name w:val="Body Text Indent"/>
    <w:basedOn w:val="a"/>
    <w:link w:val="a9"/>
    <w:uiPriority w:val="99"/>
    <w:semiHidden/>
    <w:unhideWhenUsed/>
    <w:rsid w:val="000D7959"/>
    <w:pPr>
      <w:spacing w:after="120"/>
      <w:ind w:left="283"/>
    </w:pPr>
  </w:style>
  <w:style w:type="character" w:customStyle="1" w:styleId="a9">
    <w:name w:val="Основной текст с отступом Знак"/>
    <w:basedOn w:val="a0"/>
    <w:link w:val="a8"/>
    <w:uiPriority w:val="99"/>
    <w:semiHidden/>
    <w:rsid w:val="000D7959"/>
    <w:rPr>
      <w:rFonts w:ascii="Times New Roman" w:eastAsia="Times New Roman" w:hAnsi="Times New Roman" w:cs="Times New Roman"/>
      <w:lang w:eastAsia="ru-RU"/>
    </w:rPr>
  </w:style>
  <w:style w:type="character" w:customStyle="1" w:styleId="20">
    <w:name w:val="Заголовок 2 Знак"/>
    <w:basedOn w:val="a0"/>
    <w:link w:val="2"/>
    <w:rsid w:val="00BC05F5"/>
    <w:rPr>
      <w:rFonts w:ascii="Times New Roman" w:eastAsia="Times New Roman" w:hAnsi="Times New Roman" w:cs="Times New Roman"/>
      <w:b/>
      <w:sz w:val="32"/>
      <w:szCs w:val="20"/>
      <w:lang w:val="uk-UA" w:eastAsia="ru-RU"/>
    </w:rPr>
  </w:style>
  <w:style w:type="paragraph" w:styleId="aa">
    <w:name w:val="Normal (Web)"/>
    <w:basedOn w:val="a"/>
    <w:uiPriority w:val="99"/>
    <w:unhideWhenUsed/>
    <w:rsid w:val="00BC05F5"/>
    <w:pPr>
      <w:spacing w:before="100" w:beforeAutospacing="1" w:after="100" w:afterAutospacing="1"/>
    </w:pPr>
  </w:style>
  <w:style w:type="character" w:styleId="ab">
    <w:name w:val="Strong"/>
    <w:basedOn w:val="a0"/>
    <w:uiPriority w:val="22"/>
    <w:qFormat/>
    <w:rsid w:val="00BC05F5"/>
    <w:rPr>
      <w:b/>
      <w:bCs/>
    </w:rPr>
  </w:style>
  <w:style w:type="character" w:styleId="ac">
    <w:name w:val="Emphasis"/>
    <w:basedOn w:val="a0"/>
    <w:uiPriority w:val="20"/>
    <w:qFormat/>
    <w:rsid w:val="00BC05F5"/>
    <w:rPr>
      <w:i/>
      <w:iCs/>
    </w:rPr>
  </w:style>
  <w:style w:type="paragraph" w:styleId="ad">
    <w:name w:val="List Paragraph"/>
    <w:basedOn w:val="a"/>
    <w:uiPriority w:val="1"/>
    <w:qFormat/>
    <w:rsid w:val="0088496C"/>
    <w:pPr>
      <w:spacing w:after="200" w:line="276" w:lineRule="auto"/>
      <w:ind w:left="720"/>
      <w:contextualSpacing/>
    </w:pPr>
    <w:rPr>
      <w:rFonts w:asciiTheme="minorHAnsi" w:eastAsiaTheme="minorHAnsi" w:hAnsiTheme="minorHAnsi" w:cstheme="minorBidi"/>
      <w:sz w:val="22"/>
      <w:szCs w:val="22"/>
      <w:lang w:eastAsia="en-US"/>
    </w:rPr>
  </w:style>
  <w:style w:type="table" w:styleId="ae">
    <w:name w:val="Table Grid"/>
    <w:basedOn w:val="a1"/>
    <w:uiPriority w:val="59"/>
    <w:rsid w:val="003B76F6"/>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D8152B"/>
    <w:rPr>
      <w:rFonts w:ascii="Tahoma" w:hAnsi="Tahoma" w:cs="Tahoma"/>
      <w:sz w:val="16"/>
      <w:szCs w:val="16"/>
    </w:rPr>
  </w:style>
  <w:style w:type="character" w:customStyle="1" w:styleId="af0">
    <w:name w:val="Текст выноски Знак"/>
    <w:basedOn w:val="a0"/>
    <w:link w:val="af"/>
    <w:uiPriority w:val="99"/>
    <w:semiHidden/>
    <w:rsid w:val="00D8152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55940176">
      <w:bodyDiv w:val="1"/>
      <w:marLeft w:val="0"/>
      <w:marRight w:val="0"/>
      <w:marTop w:val="0"/>
      <w:marBottom w:val="0"/>
      <w:divBdr>
        <w:top w:val="none" w:sz="0" w:space="0" w:color="auto"/>
        <w:left w:val="none" w:sz="0" w:space="0" w:color="auto"/>
        <w:bottom w:val="none" w:sz="0" w:space="0" w:color="auto"/>
        <w:right w:val="none" w:sz="0" w:space="0" w:color="auto"/>
      </w:divBdr>
      <w:divsChild>
        <w:div w:id="1006786740">
          <w:marLeft w:val="0"/>
          <w:marRight w:val="0"/>
          <w:marTop w:val="0"/>
          <w:marBottom w:val="0"/>
          <w:divBdr>
            <w:top w:val="none" w:sz="0" w:space="0" w:color="auto"/>
            <w:left w:val="none" w:sz="0" w:space="0" w:color="auto"/>
            <w:bottom w:val="none" w:sz="0" w:space="0" w:color="auto"/>
            <w:right w:val="none" w:sz="0" w:space="0" w:color="auto"/>
          </w:divBdr>
          <w:divsChild>
            <w:div w:id="943612343">
              <w:marLeft w:val="0"/>
              <w:marRight w:val="0"/>
              <w:marTop w:val="0"/>
              <w:marBottom w:val="0"/>
              <w:divBdr>
                <w:top w:val="none" w:sz="0" w:space="0" w:color="auto"/>
                <w:left w:val="none" w:sz="0" w:space="0" w:color="auto"/>
                <w:bottom w:val="none" w:sz="0" w:space="0" w:color="auto"/>
                <w:right w:val="none" w:sz="0" w:space="0" w:color="auto"/>
              </w:divBdr>
              <w:divsChild>
                <w:div w:id="147306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534266">
      <w:bodyDiv w:val="1"/>
      <w:marLeft w:val="0"/>
      <w:marRight w:val="0"/>
      <w:marTop w:val="0"/>
      <w:marBottom w:val="0"/>
      <w:divBdr>
        <w:top w:val="none" w:sz="0" w:space="0" w:color="auto"/>
        <w:left w:val="none" w:sz="0" w:space="0" w:color="auto"/>
        <w:bottom w:val="none" w:sz="0" w:space="0" w:color="auto"/>
        <w:right w:val="none" w:sz="0" w:space="0" w:color="auto"/>
      </w:divBdr>
      <w:divsChild>
        <w:div w:id="1449197615">
          <w:marLeft w:val="0"/>
          <w:marRight w:val="0"/>
          <w:marTop w:val="0"/>
          <w:marBottom w:val="0"/>
          <w:divBdr>
            <w:top w:val="none" w:sz="0" w:space="0" w:color="auto"/>
            <w:left w:val="none" w:sz="0" w:space="0" w:color="auto"/>
            <w:bottom w:val="none" w:sz="0" w:space="0" w:color="auto"/>
            <w:right w:val="none" w:sz="0" w:space="0" w:color="auto"/>
          </w:divBdr>
          <w:divsChild>
            <w:div w:id="2019261271">
              <w:marLeft w:val="0"/>
              <w:marRight w:val="0"/>
              <w:marTop w:val="0"/>
              <w:marBottom w:val="0"/>
              <w:divBdr>
                <w:top w:val="none" w:sz="0" w:space="0" w:color="auto"/>
                <w:left w:val="none" w:sz="0" w:space="0" w:color="auto"/>
                <w:bottom w:val="none" w:sz="0" w:space="0" w:color="auto"/>
                <w:right w:val="none" w:sz="0" w:space="0" w:color="auto"/>
              </w:divBdr>
              <w:divsChild>
                <w:div w:id="109138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614812">
      <w:bodyDiv w:val="1"/>
      <w:marLeft w:val="0"/>
      <w:marRight w:val="0"/>
      <w:marTop w:val="0"/>
      <w:marBottom w:val="0"/>
      <w:divBdr>
        <w:top w:val="none" w:sz="0" w:space="0" w:color="auto"/>
        <w:left w:val="none" w:sz="0" w:space="0" w:color="auto"/>
        <w:bottom w:val="none" w:sz="0" w:space="0" w:color="auto"/>
        <w:right w:val="none" w:sz="0" w:space="0" w:color="auto"/>
      </w:divBdr>
      <w:divsChild>
        <w:div w:id="632836049">
          <w:marLeft w:val="0"/>
          <w:marRight w:val="0"/>
          <w:marTop w:val="0"/>
          <w:marBottom w:val="0"/>
          <w:divBdr>
            <w:top w:val="none" w:sz="0" w:space="0" w:color="auto"/>
            <w:left w:val="none" w:sz="0" w:space="0" w:color="auto"/>
            <w:bottom w:val="none" w:sz="0" w:space="0" w:color="auto"/>
            <w:right w:val="none" w:sz="0" w:space="0" w:color="auto"/>
          </w:divBdr>
          <w:divsChild>
            <w:div w:id="812603132">
              <w:marLeft w:val="0"/>
              <w:marRight w:val="0"/>
              <w:marTop w:val="0"/>
              <w:marBottom w:val="0"/>
              <w:divBdr>
                <w:top w:val="none" w:sz="0" w:space="0" w:color="auto"/>
                <w:left w:val="none" w:sz="0" w:space="0" w:color="auto"/>
                <w:bottom w:val="none" w:sz="0" w:space="0" w:color="auto"/>
                <w:right w:val="none" w:sz="0" w:space="0" w:color="auto"/>
              </w:divBdr>
              <w:divsChild>
                <w:div w:id="140379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327673">
      <w:bodyDiv w:val="1"/>
      <w:marLeft w:val="0"/>
      <w:marRight w:val="0"/>
      <w:marTop w:val="0"/>
      <w:marBottom w:val="0"/>
      <w:divBdr>
        <w:top w:val="none" w:sz="0" w:space="0" w:color="auto"/>
        <w:left w:val="none" w:sz="0" w:space="0" w:color="auto"/>
        <w:bottom w:val="none" w:sz="0" w:space="0" w:color="auto"/>
        <w:right w:val="none" w:sz="0" w:space="0" w:color="auto"/>
      </w:divBdr>
      <w:divsChild>
        <w:div w:id="1743527088">
          <w:marLeft w:val="0"/>
          <w:marRight w:val="0"/>
          <w:marTop w:val="0"/>
          <w:marBottom w:val="0"/>
          <w:divBdr>
            <w:top w:val="none" w:sz="0" w:space="0" w:color="auto"/>
            <w:left w:val="none" w:sz="0" w:space="0" w:color="auto"/>
            <w:bottom w:val="none" w:sz="0" w:space="0" w:color="auto"/>
            <w:right w:val="none" w:sz="0" w:space="0" w:color="auto"/>
          </w:divBdr>
          <w:divsChild>
            <w:div w:id="919873108">
              <w:marLeft w:val="0"/>
              <w:marRight w:val="0"/>
              <w:marTop w:val="0"/>
              <w:marBottom w:val="0"/>
              <w:divBdr>
                <w:top w:val="none" w:sz="0" w:space="0" w:color="auto"/>
                <w:left w:val="none" w:sz="0" w:space="0" w:color="auto"/>
                <w:bottom w:val="none" w:sz="0" w:space="0" w:color="auto"/>
                <w:right w:val="none" w:sz="0" w:space="0" w:color="auto"/>
              </w:divBdr>
              <w:divsChild>
                <w:div w:id="5243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428779">
      <w:bodyDiv w:val="1"/>
      <w:marLeft w:val="0"/>
      <w:marRight w:val="0"/>
      <w:marTop w:val="0"/>
      <w:marBottom w:val="0"/>
      <w:divBdr>
        <w:top w:val="none" w:sz="0" w:space="0" w:color="auto"/>
        <w:left w:val="none" w:sz="0" w:space="0" w:color="auto"/>
        <w:bottom w:val="none" w:sz="0" w:space="0" w:color="auto"/>
        <w:right w:val="none" w:sz="0" w:space="0" w:color="auto"/>
      </w:divBdr>
      <w:divsChild>
        <w:div w:id="1601256049">
          <w:marLeft w:val="0"/>
          <w:marRight w:val="0"/>
          <w:marTop w:val="0"/>
          <w:marBottom w:val="0"/>
          <w:divBdr>
            <w:top w:val="none" w:sz="0" w:space="0" w:color="auto"/>
            <w:left w:val="none" w:sz="0" w:space="0" w:color="auto"/>
            <w:bottom w:val="none" w:sz="0" w:space="0" w:color="auto"/>
            <w:right w:val="none" w:sz="0" w:space="0" w:color="auto"/>
          </w:divBdr>
          <w:divsChild>
            <w:div w:id="1065226147">
              <w:marLeft w:val="0"/>
              <w:marRight w:val="0"/>
              <w:marTop w:val="0"/>
              <w:marBottom w:val="0"/>
              <w:divBdr>
                <w:top w:val="none" w:sz="0" w:space="0" w:color="auto"/>
                <w:left w:val="none" w:sz="0" w:space="0" w:color="auto"/>
                <w:bottom w:val="none" w:sz="0" w:space="0" w:color="auto"/>
                <w:right w:val="none" w:sz="0" w:space="0" w:color="auto"/>
              </w:divBdr>
              <w:divsChild>
                <w:div w:id="167426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86587">
      <w:bodyDiv w:val="1"/>
      <w:marLeft w:val="0"/>
      <w:marRight w:val="0"/>
      <w:marTop w:val="0"/>
      <w:marBottom w:val="0"/>
      <w:divBdr>
        <w:top w:val="none" w:sz="0" w:space="0" w:color="auto"/>
        <w:left w:val="none" w:sz="0" w:space="0" w:color="auto"/>
        <w:bottom w:val="none" w:sz="0" w:space="0" w:color="auto"/>
        <w:right w:val="none" w:sz="0" w:space="0" w:color="auto"/>
      </w:divBdr>
      <w:divsChild>
        <w:div w:id="1519661814">
          <w:marLeft w:val="0"/>
          <w:marRight w:val="0"/>
          <w:marTop w:val="0"/>
          <w:marBottom w:val="0"/>
          <w:divBdr>
            <w:top w:val="none" w:sz="0" w:space="0" w:color="auto"/>
            <w:left w:val="none" w:sz="0" w:space="0" w:color="auto"/>
            <w:bottom w:val="none" w:sz="0" w:space="0" w:color="auto"/>
            <w:right w:val="none" w:sz="0" w:space="0" w:color="auto"/>
          </w:divBdr>
          <w:divsChild>
            <w:div w:id="1342271028">
              <w:marLeft w:val="0"/>
              <w:marRight w:val="0"/>
              <w:marTop w:val="0"/>
              <w:marBottom w:val="0"/>
              <w:divBdr>
                <w:top w:val="none" w:sz="0" w:space="0" w:color="auto"/>
                <w:left w:val="none" w:sz="0" w:space="0" w:color="auto"/>
                <w:bottom w:val="none" w:sz="0" w:space="0" w:color="auto"/>
                <w:right w:val="none" w:sz="0" w:space="0" w:color="auto"/>
              </w:divBdr>
              <w:divsChild>
                <w:div w:id="205724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20844">
      <w:bodyDiv w:val="1"/>
      <w:marLeft w:val="0"/>
      <w:marRight w:val="0"/>
      <w:marTop w:val="0"/>
      <w:marBottom w:val="0"/>
      <w:divBdr>
        <w:top w:val="none" w:sz="0" w:space="0" w:color="auto"/>
        <w:left w:val="none" w:sz="0" w:space="0" w:color="auto"/>
        <w:bottom w:val="none" w:sz="0" w:space="0" w:color="auto"/>
        <w:right w:val="none" w:sz="0" w:space="0" w:color="auto"/>
      </w:divBdr>
      <w:divsChild>
        <w:div w:id="380523293">
          <w:marLeft w:val="0"/>
          <w:marRight w:val="0"/>
          <w:marTop w:val="0"/>
          <w:marBottom w:val="0"/>
          <w:divBdr>
            <w:top w:val="none" w:sz="0" w:space="0" w:color="auto"/>
            <w:left w:val="none" w:sz="0" w:space="0" w:color="auto"/>
            <w:bottom w:val="none" w:sz="0" w:space="0" w:color="auto"/>
            <w:right w:val="none" w:sz="0" w:space="0" w:color="auto"/>
          </w:divBdr>
          <w:divsChild>
            <w:div w:id="1315720595">
              <w:marLeft w:val="0"/>
              <w:marRight w:val="0"/>
              <w:marTop w:val="0"/>
              <w:marBottom w:val="0"/>
              <w:divBdr>
                <w:top w:val="none" w:sz="0" w:space="0" w:color="auto"/>
                <w:left w:val="none" w:sz="0" w:space="0" w:color="auto"/>
                <w:bottom w:val="none" w:sz="0" w:space="0" w:color="auto"/>
                <w:right w:val="none" w:sz="0" w:space="0" w:color="auto"/>
              </w:divBdr>
              <w:divsChild>
                <w:div w:id="141362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928002">
      <w:bodyDiv w:val="1"/>
      <w:marLeft w:val="0"/>
      <w:marRight w:val="0"/>
      <w:marTop w:val="0"/>
      <w:marBottom w:val="0"/>
      <w:divBdr>
        <w:top w:val="none" w:sz="0" w:space="0" w:color="auto"/>
        <w:left w:val="none" w:sz="0" w:space="0" w:color="auto"/>
        <w:bottom w:val="none" w:sz="0" w:space="0" w:color="auto"/>
        <w:right w:val="none" w:sz="0" w:space="0" w:color="auto"/>
      </w:divBdr>
      <w:divsChild>
        <w:div w:id="711618375">
          <w:marLeft w:val="0"/>
          <w:marRight w:val="0"/>
          <w:marTop w:val="0"/>
          <w:marBottom w:val="0"/>
          <w:divBdr>
            <w:top w:val="none" w:sz="0" w:space="0" w:color="auto"/>
            <w:left w:val="none" w:sz="0" w:space="0" w:color="auto"/>
            <w:bottom w:val="none" w:sz="0" w:space="0" w:color="auto"/>
            <w:right w:val="none" w:sz="0" w:space="0" w:color="auto"/>
          </w:divBdr>
          <w:divsChild>
            <w:div w:id="1292053034">
              <w:marLeft w:val="0"/>
              <w:marRight w:val="0"/>
              <w:marTop w:val="0"/>
              <w:marBottom w:val="0"/>
              <w:divBdr>
                <w:top w:val="none" w:sz="0" w:space="0" w:color="auto"/>
                <w:left w:val="none" w:sz="0" w:space="0" w:color="auto"/>
                <w:bottom w:val="none" w:sz="0" w:space="0" w:color="auto"/>
                <w:right w:val="none" w:sz="0" w:space="0" w:color="auto"/>
              </w:divBdr>
              <w:divsChild>
                <w:div w:id="10947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975855">
      <w:bodyDiv w:val="1"/>
      <w:marLeft w:val="0"/>
      <w:marRight w:val="0"/>
      <w:marTop w:val="0"/>
      <w:marBottom w:val="0"/>
      <w:divBdr>
        <w:top w:val="none" w:sz="0" w:space="0" w:color="auto"/>
        <w:left w:val="none" w:sz="0" w:space="0" w:color="auto"/>
        <w:bottom w:val="none" w:sz="0" w:space="0" w:color="auto"/>
        <w:right w:val="none" w:sz="0" w:space="0" w:color="auto"/>
      </w:divBdr>
      <w:divsChild>
        <w:div w:id="632444474">
          <w:marLeft w:val="0"/>
          <w:marRight w:val="0"/>
          <w:marTop w:val="0"/>
          <w:marBottom w:val="0"/>
          <w:divBdr>
            <w:top w:val="none" w:sz="0" w:space="0" w:color="auto"/>
            <w:left w:val="none" w:sz="0" w:space="0" w:color="auto"/>
            <w:bottom w:val="none" w:sz="0" w:space="0" w:color="auto"/>
            <w:right w:val="none" w:sz="0" w:space="0" w:color="auto"/>
          </w:divBdr>
          <w:divsChild>
            <w:div w:id="467628384">
              <w:marLeft w:val="0"/>
              <w:marRight w:val="0"/>
              <w:marTop w:val="0"/>
              <w:marBottom w:val="0"/>
              <w:divBdr>
                <w:top w:val="none" w:sz="0" w:space="0" w:color="auto"/>
                <w:left w:val="none" w:sz="0" w:space="0" w:color="auto"/>
                <w:bottom w:val="none" w:sz="0" w:space="0" w:color="auto"/>
                <w:right w:val="none" w:sz="0" w:space="0" w:color="auto"/>
              </w:divBdr>
              <w:divsChild>
                <w:div w:id="110869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149291">
          <w:marLeft w:val="0"/>
          <w:marRight w:val="0"/>
          <w:marTop w:val="0"/>
          <w:marBottom w:val="0"/>
          <w:divBdr>
            <w:top w:val="none" w:sz="0" w:space="0" w:color="auto"/>
            <w:left w:val="none" w:sz="0" w:space="0" w:color="auto"/>
            <w:bottom w:val="none" w:sz="0" w:space="0" w:color="auto"/>
            <w:right w:val="none" w:sz="0" w:space="0" w:color="auto"/>
          </w:divBdr>
          <w:divsChild>
            <w:div w:id="862791151">
              <w:marLeft w:val="0"/>
              <w:marRight w:val="0"/>
              <w:marTop w:val="0"/>
              <w:marBottom w:val="0"/>
              <w:divBdr>
                <w:top w:val="none" w:sz="0" w:space="0" w:color="auto"/>
                <w:left w:val="none" w:sz="0" w:space="0" w:color="auto"/>
                <w:bottom w:val="none" w:sz="0" w:space="0" w:color="auto"/>
                <w:right w:val="none" w:sz="0" w:space="0" w:color="auto"/>
              </w:divBdr>
              <w:divsChild>
                <w:div w:id="51696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20991">
      <w:bodyDiv w:val="1"/>
      <w:marLeft w:val="0"/>
      <w:marRight w:val="0"/>
      <w:marTop w:val="0"/>
      <w:marBottom w:val="0"/>
      <w:divBdr>
        <w:top w:val="none" w:sz="0" w:space="0" w:color="auto"/>
        <w:left w:val="none" w:sz="0" w:space="0" w:color="auto"/>
        <w:bottom w:val="none" w:sz="0" w:space="0" w:color="auto"/>
        <w:right w:val="none" w:sz="0" w:space="0" w:color="auto"/>
      </w:divBdr>
      <w:divsChild>
        <w:div w:id="1630284354">
          <w:marLeft w:val="0"/>
          <w:marRight w:val="0"/>
          <w:marTop w:val="0"/>
          <w:marBottom w:val="0"/>
          <w:divBdr>
            <w:top w:val="none" w:sz="0" w:space="0" w:color="auto"/>
            <w:left w:val="none" w:sz="0" w:space="0" w:color="auto"/>
            <w:bottom w:val="none" w:sz="0" w:space="0" w:color="auto"/>
            <w:right w:val="none" w:sz="0" w:space="0" w:color="auto"/>
          </w:divBdr>
          <w:divsChild>
            <w:div w:id="1170948237">
              <w:marLeft w:val="0"/>
              <w:marRight w:val="0"/>
              <w:marTop w:val="0"/>
              <w:marBottom w:val="0"/>
              <w:divBdr>
                <w:top w:val="none" w:sz="0" w:space="0" w:color="auto"/>
                <w:left w:val="none" w:sz="0" w:space="0" w:color="auto"/>
                <w:bottom w:val="none" w:sz="0" w:space="0" w:color="auto"/>
                <w:right w:val="none" w:sz="0" w:space="0" w:color="auto"/>
              </w:divBdr>
              <w:divsChild>
                <w:div w:id="1127704218">
                  <w:marLeft w:val="0"/>
                  <w:marRight w:val="0"/>
                  <w:marTop w:val="0"/>
                  <w:marBottom w:val="0"/>
                  <w:divBdr>
                    <w:top w:val="none" w:sz="0" w:space="0" w:color="auto"/>
                    <w:left w:val="none" w:sz="0" w:space="0" w:color="auto"/>
                    <w:bottom w:val="none" w:sz="0" w:space="0" w:color="auto"/>
                    <w:right w:val="none" w:sz="0" w:space="0" w:color="auto"/>
                  </w:divBdr>
                </w:div>
              </w:divsChild>
            </w:div>
            <w:div w:id="1158501447">
              <w:marLeft w:val="0"/>
              <w:marRight w:val="0"/>
              <w:marTop w:val="0"/>
              <w:marBottom w:val="0"/>
              <w:divBdr>
                <w:top w:val="none" w:sz="0" w:space="0" w:color="auto"/>
                <w:left w:val="none" w:sz="0" w:space="0" w:color="auto"/>
                <w:bottom w:val="none" w:sz="0" w:space="0" w:color="auto"/>
                <w:right w:val="none" w:sz="0" w:space="0" w:color="auto"/>
              </w:divBdr>
              <w:divsChild>
                <w:div w:id="235358048">
                  <w:marLeft w:val="0"/>
                  <w:marRight w:val="0"/>
                  <w:marTop w:val="0"/>
                  <w:marBottom w:val="0"/>
                  <w:divBdr>
                    <w:top w:val="none" w:sz="0" w:space="0" w:color="auto"/>
                    <w:left w:val="none" w:sz="0" w:space="0" w:color="auto"/>
                    <w:bottom w:val="none" w:sz="0" w:space="0" w:color="auto"/>
                    <w:right w:val="none" w:sz="0" w:space="0" w:color="auto"/>
                  </w:divBdr>
                </w:div>
              </w:divsChild>
            </w:div>
            <w:div w:id="1231035206">
              <w:marLeft w:val="0"/>
              <w:marRight w:val="0"/>
              <w:marTop w:val="0"/>
              <w:marBottom w:val="0"/>
              <w:divBdr>
                <w:top w:val="none" w:sz="0" w:space="0" w:color="auto"/>
                <w:left w:val="none" w:sz="0" w:space="0" w:color="auto"/>
                <w:bottom w:val="none" w:sz="0" w:space="0" w:color="auto"/>
                <w:right w:val="none" w:sz="0" w:space="0" w:color="auto"/>
              </w:divBdr>
              <w:divsChild>
                <w:div w:id="14547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449890">
      <w:bodyDiv w:val="1"/>
      <w:marLeft w:val="0"/>
      <w:marRight w:val="0"/>
      <w:marTop w:val="0"/>
      <w:marBottom w:val="0"/>
      <w:divBdr>
        <w:top w:val="none" w:sz="0" w:space="0" w:color="auto"/>
        <w:left w:val="none" w:sz="0" w:space="0" w:color="auto"/>
        <w:bottom w:val="none" w:sz="0" w:space="0" w:color="auto"/>
        <w:right w:val="none" w:sz="0" w:space="0" w:color="auto"/>
      </w:divBdr>
      <w:divsChild>
        <w:div w:id="595749090">
          <w:marLeft w:val="0"/>
          <w:marRight w:val="0"/>
          <w:marTop w:val="0"/>
          <w:marBottom w:val="0"/>
          <w:divBdr>
            <w:top w:val="none" w:sz="0" w:space="0" w:color="auto"/>
            <w:left w:val="none" w:sz="0" w:space="0" w:color="auto"/>
            <w:bottom w:val="none" w:sz="0" w:space="0" w:color="auto"/>
            <w:right w:val="none" w:sz="0" w:space="0" w:color="auto"/>
          </w:divBdr>
          <w:divsChild>
            <w:div w:id="485509233">
              <w:marLeft w:val="0"/>
              <w:marRight w:val="0"/>
              <w:marTop w:val="0"/>
              <w:marBottom w:val="0"/>
              <w:divBdr>
                <w:top w:val="none" w:sz="0" w:space="0" w:color="auto"/>
                <w:left w:val="none" w:sz="0" w:space="0" w:color="auto"/>
                <w:bottom w:val="none" w:sz="0" w:space="0" w:color="auto"/>
                <w:right w:val="none" w:sz="0" w:space="0" w:color="auto"/>
              </w:divBdr>
              <w:divsChild>
                <w:div w:id="1066034474">
                  <w:marLeft w:val="0"/>
                  <w:marRight w:val="0"/>
                  <w:marTop w:val="0"/>
                  <w:marBottom w:val="0"/>
                  <w:divBdr>
                    <w:top w:val="none" w:sz="0" w:space="0" w:color="auto"/>
                    <w:left w:val="none" w:sz="0" w:space="0" w:color="auto"/>
                    <w:bottom w:val="none" w:sz="0" w:space="0" w:color="auto"/>
                    <w:right w:val="none" w:sz="0" w:space="0" w:color="auto"/>
                  </w:divBdr>
                  <w:divsChild>
                    <w:div w:id="16699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930515">
      <w:bodyDiv w:val="1"/>
      <w:marLeft w:val="0"/>
      <w:marRight w:val="0"/>
      <w:marTop w:val="0"/>
      <w:marBottom w:val="0"/>
      <w:divBdr>
        <w:top w:val="none" w:sz="0" w:space="0" w:color="auto"/>
        <w:left w:val="none" w:sz="0" w:space="0" w:color="auto"/>
        <w:bottom w:val="none" w:sz="0" w:space="0" w:color="auto"/>
        <w:right w:val="none" w:sz="0" w:space="0" w:color="auto"/>
      </w:divBdr>
      <w:divsChild>
        <w:div w:id="366300601">
          <w:marLeft w:val="0"/>
          <w:marRight w:val="0"/>
          <w:marTop w:val="0"/>
          <w:marBottom w:val="0"/>
          <w:divBdr>
            <w:top w:val="none" w:sz="0" w:space="0" w:color="auto"/>
            <w:left w:val="none" w:sz="0" w:space="0" w:color="auto"/>
            <w:bottom w:val="none" w:sz="0" w:space="0" w:color="auto"/>
            <w:right w:val="none" w:sz="0" w:space="0" w:color="auto"/>
          </w:divBdr>
          <w:divsChild>
            <w:div w:id="797648893">
              <w:marLeft w:val="0"/>
              <w:marRight w:val="0"/>
              <w:marTop w:val="0"/>
              <w:marBottom w:val="0"/>
              <w:divBdr>
                <w:top w:val="none" w:sz="0" w:space="0" w:color="auto"/>
                <w:left w:val="none" w:sz="0" w:space="0" w:color="auto"/>
                <w:bottom w:val="none" w:sz="0" w:space="0" w:color="auto"/>
                <w:right w:val="none" w:sz="0" w:space="0" w:color="auto"/>
              </w:divBdr>
              <w:divsChild>
                <w:div w:id="43648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290319">
      <w:bodyDiv w:val="1"/>
      <w:marLeft w:val="0"/>
      <w:marRight w:val="0"/>
      <w:marTop w:val="0"/>
      <w:marBottom w:val="0"/>
      <w:divBdr>
        <w:top w:val="none" w:sz="0" w:space="0" w:color="auto"/>
        <w:left w:val="none" w:sz="0" w:space="0" w:color="auto"/>
        <w:bottom w:val="none" w:sz="0" w:space="0" w:color="auto"/>
        <w:right w:val="none" w:sz="0" w:space="0" w:color="auto"/>
      </w:divBdr>
      <w:divsChild>
        <w:div w:id="1935357758">
          <w:marLeft w:val="0"/>
          <w:marRight w:val="0"/>
          <w:marTop w:val="0"/>
          <w:marBottom w:val="0"/>
          <w:divBdr>
            <w:top w:val="none" w:sz="0" w:space="0" w:color="auto"/>
            <w:left w:val="none" w:sz="0" w:space="0" w:color="auto"/>
            <w:bottom w:val="none" w:sz="0" w:space="0" w:color="auto"/>
            <w:right w:val="none" w:sz="0" w:space="0" w:color="auto"/>
          </w:divBdr>
          <w:divsChild>
            <w:div w:id="795374623">
              <w:marLeft w:val="0"/>
              <w:marRight w:val="0"/>
              <w:marTop w:val="0"/>
              <w:marBottom w:val="0"/>
              <w:divBdr>
                <w:top w:val="none" w:sz="0" w:space="0" w:color="auto"/>
                <w:left w:val="none" w:sz="0" w:space="0" w:color="auto"/>
                <w:bottom w:val="none" w:sz="0" w:space="0" w:color="auto"/>
                <w:right w:val="none" w:sz="0" w:space="0" w:color="auto"/>
              </w:divBdr>
              <w:divsChild>
                <w:div w:id="210680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806837">
      <w:bodyDiv w:val="1"/>
      <w:marLeft w:val="0"/>
      <w:marRight w:val="0"/>
      <w:marTop w:val="0"/>
      <w:marBottom w:val="0"/>
      <w:divBdr>
        <w:top w:val="none" w:sz="0" w:space="0" w:color="auto"/>
        <w:left w:val="none" w:sz="0" w:space="0" w:color="auto"/>
        <w:bottom w:val="none" w:sz="0" w:space="0" w:color="auto"/>
        <w:right w:val="none" w:sz="0" w:space="0" w:color="auto"/>
      </w:divBdr>
      <w:divsChild>
        <w:div w:id="152183012">
          <w:marLeft w:val="0"/>
          <w:marRight w:val="0"/>
          <w:marTop w:val="0"/>
          <w:marBottom w:val="0"/>
          <w:divBdr>
            <w:top w:val="none" w:sz="0" w:space="0" w:color="auto"/>
            <w:left w:val="none" w:sz="0" w:space="0" w:color="auto"/>
            <w:bottom w:val="none" w:sz="0" w:space="0" w:color="auto"/>
            <w:right w:val="none" w:sz="0" w:space="0" w:color="auto"/>
          </w:divBdr>
          <w:divsChild>
            <w:div w:id="1906526300">
              <w:marLeft w:val="0"/>
              <w:marRight w:val="0"/>
              <w:marTop w:val="0"/>
              <w:marBottom w:val="0"/>
              <w:divBdr>
                <w:top w:val="none" w:sz="0" w:space="0" w:color="auto"/>
                <w:left w:val="none" w:sz="0" w:space="0" w:color="auto"/>
                <w:bottom w:val="none" w:sz="0" w:space="0" w:color="auto"/>
                <w:right w:val="none" w:sz="0" w:space="0" w:color="auto"/>
              </w:divBdr>
              <w:divsChild>
                <w:div w:id="2923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86370">
      <w:bodyDiv w:val="1"/>
      <w:marLeft w:val="0"/>
      <w:marRight w:val="0"/>
      <w:marTop w:val="0"/>
      <w:marBottom w:val="0"/>
      <w:divBdr>
        <w:top w:val="none" w:sz="0" w:space="0" w:color="auto"/>
        <w:left w:val="none" w:sz="0" w:space="0" w:color="auto"/>
        <w:bottom w:val="none" w:sz="0" w:space="0" w:color="auto"/>
        <w:right w:val="none" w:sz="0" w:space="0" w:color="auto"/>
      </w:divBdr>
      <w:divsChild>
        <w:div w:id="1187597490">
          <w:marLeft w:val="0"/>
          <w:marRight w:val="0"/>
          <w:marTop w:val="0"/>
          <w:marBottom w:val="0"/>
          <w:divBdr>
            <w:top w:val="none" w:sz="0" w:space="0" w:color="auto"/>
            <w:left w:val="none" w:sz="0" w:space="0" w:color="auto"/>
            <w:bottom w:val="none" w:sz="0" w:space="0" w:color="auto"/>
            <w:right w:val="none" w:sz="0" w:space="0" w:color="auto"/>
          </w:divBdr>
          <w:divsChild>
            <w:div w:id="1869178021">
              <w:marLeft w:val="0"/>
              <w:marRight w:val="0"/>
              <w:marTop w:val="0"/>
              <w:marBottom w:val="0"/>
              <w:divBdr>
                <w:top w:val="none" w:sz="0" w:space="0" w:color="auto"/>
                <w:left w:val="none" w:sz="0" w:space="0" w:color="auto"/>
                <w:bottom w:val="none" w:sz="0" w:space="0" w:color="auto"/>
                <w:right w:val="none" w:sz="0" w:space="0" w:color="auto"/>
              </w:divBdr>
              <w:divsChild>
                <w:div w:id="1666205290">
                  <w:marLeft w:val="0"/>
                  <w:marRight w:val="0"/>
                  <w:marTop w:val="0"/>
                  <w:marBottom w:val="0"/>
                  <w:divBdr>
                    <w:top w:val="none" w:sz="0" w:space="0" w:color="auto"/>
                    <w:left w:val="none" w:sz="0" w:space="0" w:color="auto"/>
                    <w:bottom w:val="none" w:sz="0" w:space="0" w:color="auto"/>
                    <w:right w:val="none" w:sz="0" w:space="0" w:color="auto"/>
                  </w:divBdr>
                  <w:divsChild>
                    <w:div w:id="17951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901401">
      <w:bodyDiv w:val="1"/>
      <w:marLeft w:val="0"/>
      <w:marRight w:val="0"/>
      <w:marTop w:val="0"/>
      <w:marBottom w:val="0"/>
      <w:divBdr>
        <w:top w:val="none" w:sz="0" w:space="0" w:color="auto"/>
        <w:left w:val="none" w:sz="0" w:space="0" w:color="auto"/>
        <w:bottom w:val="none" w:sz="0" w:space="0" w:color="auto"/>
        <w:right w:val="none" w:sz="0" w:space="0" w:color="auto"/>
      </w:divBdr>
      <w:divsChild>
        <w:div w:id="1416779651">
          <w:marLeft w:val="0"/>
          <w:marRight w:val="0"/>
          <w:marTop w:val="0"/>
          <w:marBottom w:val="0"/>
          <w:divBdr>
            <w:top w:val="none" w:sz="0" w:space="0" w:color="auto"/>
            <w:left w:val="none" w:sz="0" w:space="0" w:color="auto"/>
            <w:bottom w:val="none" w:sz="0" w:space="0" w:color="auto"/>
            <w:right w:val="none" w:sz="0" w:space="0" w:color="auto"/>
          </w:divBdr>
          <w:divsChild>
            <w:div w:id="1971475344">
              <w:marLeft w:val="0"/>
              <w:marRight w:val="0"/>
              <w:marTop w:val="0"/>
              <w:marBottom w:val="0"/>
              <w:divBdr>
                <w:top w:val="none" w:sz="0" w:space="0" w:color="auto"/>
                <w:left w:val="none" w:sz="0" w:space="0" w:color="auto"/>
                <w:bottom w:val="none" w:sz="0" w:space="0" w:color="auto"/>
                <w:right w:val="none" w:sz="0" w:space="0" w:color="auto"/>
              </w:divBdr>
              <w:divsChild>
                <w:div w:id="13772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174234">
      <w:bodyDiv w:val="1"/>
      <w:marLeft w:val="0"/>
      <w:marRight w:val="0"/>
      <w:marTop w:val="0"/>
      <w:marBottom w:val="0"/>
      <w:divBdr>
        <w:top w:val="none" w:sz="0" w:space="0" w:color="auto"/>
        <w:left w:val="none" w:sz="0" w:space="0" w:color="auto"/>
        <w:bottom w:val="none" w:sz="0" w:space="0" w:color="auto"/>
        <w:right w:val="none" w:sz="0" w:space="0" w:color="auto"/>
      </w:divBdr>
      <w:divsChild>
        <w:div w:id="1490252340">
          <w:marLeft w:val="0"/>
          <w:marRight w:val="0"/>
          <w:marTop w:val="0"/>
          <w:marBottom w:val="0"/>
          <w:divBdr>
            <w:top w:val="none" w:sz="0" w:space="0" w:color="auto"/>
            <w:left w:val="none" w:sz="0" w:space="0" w:color="auto"/>
            <w:bottom w:val="none" w:sz="0" w:space="0" w:color="auto"/>
            <w:right w:val="none" w:sz="0" w:space="0" w:color="auto"/>
          </w:divBdr>
          <w:divsChild>
            <w:div w:id="1663004168">
              <w:marLeft w:val="0"/>
              <w:marRight w:val="0"/>
              <w:marTop w:val="0"/>
              <w:marBottom w:val="0"/>
              <w:divBdr>
                <w:top w:val="none" w:sz="0" w:space="0" w:color="auto"/>
                <w:left w:val="none" w:sz="0" w:space="0" w:color="auto"/>
                <w:bottom w:val="none" w:sz="0" w:space="0" w:color="auto"/>
                <w:right w:val="none" w:sz="0" w:space="0" w:color="auto"/>
              </w:divBdr>
              <w:divsChild>
                <w:div w:id="9019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842748">
      <w:bodyDiv w:val="1"/>
      <w:marLeft w:val="0"/>
      <w:marRight w:val="0"/>
      <w:marTop w:val="0"/>
      <w:marBottom w:val="0"/>
      <w:divBdr>
        <w:top w:val="none" w:sz="0" w:space="0" w:color="auto"/>
        <w:left w:val="none" w:sz="0" w:space="0" w:color="auto"/>
        <w:bottom w:val="none" w:sz="0" w:space="0" w:color="auto"/>
        <w:right w:val="none" w:sz="0" w:space="0" w:color="auto"/>
      </w:divBdr>
      <w:divsChild>
        <w:div w:id="480080024">
          <w:marLeft w:val="0"/>
          <w:marRight w:val="0"/>
          <w:marTop w:val="0"/>
          <w:marBottom w:val="0"/>
          <w:divBdr>
            <w:top w:val="none" w:sz="0" w:space="0" w:color="auto"/>
            <w:left w:val="none" w:sz="0" w:space="0" w:color="auto"/>
            <w:bottom w:val="none" w:sz="0" w:space="0" w:color="auto"/>
            <w:right w:val="none" w:sz="0" w:space="0" w:color="auto"/>
          </w:divBdr>
          <w:divsChild>
            <w:div w:id="19205403">
              <w:marLeft w:val="0"/>
              <w:marRight w:val="0"/>
              <w:marTop w:val="0"/>
              <w:marBottom w:val="0"/>
              <w:divBdr>
                <w:top w:val="none" w:sz="0" w:space="0" w:color="auto"/>
                <w:left w:val="none" w:sz="0" w:space="0" w:color="auto"/>
                <w:bottom w:val="none" w:sz="0" w:space="0" w:color="auto"/>
                <w:right w:val="none" w:sz="0" w:space="0" w:color="auto"/>
              </w:divBdr>
              <w:divsChild>
                <w:div w:id="499202295">
                  <w:marLeft w:val="0"/>
                  <w:marRight w:val="0"/>
                  <w:marTop w:val="0"/>
                  <w:marBottom w:val="0"/>
                  <w:divBdr>
                    <w:top w:val="none" w:sz="0" w:space="0" w:color="auto"/>
                    <w:left w:val="none" w:sz="0" w:space="0" w:color="auto"/>
                    <w:bottom w:val="none" w:sz="0" w:space="0" w:color="auto"/>
                    <w:right w:val="none" w:sz="0" w:space="0" w:color="auto"/>
                  </w:divBdr>
                </w:div>
              </w:divsChild>
            </w:div>
            <w:div w:id="704865093">
              <w:marLeft w:val="0"/>
              <w:marRight w:val="0"/>
              <w:marTop w:val="0"/>
              <w:marBottom w:val="0"/>
              <w:divBdr>
                <w:top w:val="none" w:sz="0" w:space="0" w:color="auto"/>
                <w:left w:val="none" w:sz="0" w:space="0" w:color="auto"/>
                <w:bottom w:val="none" w:sz="0" w:space="0" w:color="auto"/>
                <w:right w:val="none" w:sz="0" w:space="0" w:color="auto"/>
              </w:divBdr>
              <w:divsChild>
                <w:div w:id="1199467192">
                  <w:marLeft w:val="0"/>
                  <w:marRight w:val="0"/>
                  <w:marTop w:val="0"/>
                  <w:marBottom w:val="0"/>
                  <w:divBdr>
                    <w:top w:val="none" w:sz="0" w:space="0" w:color="auto"/>
                    <w:left w:val="none" w:sz="0" w:space="0" w:color="auto"/>
                    <w:bottom w:val="none" w:sz="0" w:space="0" w:color="auto"/>
                    <w:right w:val="none" w:sz="0" w:space="0" w:color="auto"/>
                  </w:divBdr>
                </w:div>
              </w:divsChild>
            </w:div>
            <w:div w:id="141048330">
              <w:marLeft w:val="0"/>
              <w:marRight w:val="0"/>
              <w:marTop w:val="0"/>
              <w:marBottom w:val="0"/>
              <w:divBdr>
                <w:top w:val="none" w:sz="0" w:space="0" w:color="auto"/>
                <w:left w:val="none" w:sz="0" w:space="0" w:color="auto"/>
                <w:bottom w:val="none" w:sz="0" w:space="0" w:color="auto"/>
                <w:right w:val="none" w:sz="0" w:space="0" w:color="auto"/>
              </w:divBdr>
              <w:divsChild>
                <w:div w:id="20699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503306">
          <w:marLeft w:val="0"/>
          <w:marRight w:val="0"/>
          <w:marTop w:val="0"/>
          <w:marBottom w:val="0"/>
          <w:divBdr>
            <w:top w:val="none" w:sz="0" w:space="0" w:color="auto"/>
            <w:left w:val="none" w:sz="0" w:space="0" w:color="auto"/>
            <w:bottom w:val="none" w:sz="0" w:space="0" w:color="auto"/>
            <w:right w:val="none" w:sz="0" w:space="0" w:color="auto"/>
          </w:divBdr>
          <w:divsChild>
            <w:div w:id="1863200017">
              <w:marLeft w:val="0"/>
              <w:marRight w:val="0"/>
              <w:marTop w:val="0"/>
              <w:marBottom w:val="0"/>
              <w:divBdr>
                <w:top w:val="none" w:sz="0" w:space="0" w:color="auto"/>
                <w:left w:val="none" w:sz="0" w:space="0" w:color="auto"/>
                <w:bottom w:val="none" w:sz="0" w:space="0" w:color="auto"/>
                <w:right w:val="none" w:sz="0" w:space="0" w:color="auto"/>
              </w:divBdr>
              <w:divsChild>
                <w:div w:id="74411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720335">
      <w:bodyDiv w:val="1"/>
      <w:marLeft w:val="0"/>
      <w:marRight w:val="0"/>
      <w:marTop w:val="0"/>
      <w:marBottom w:val="0"/>
      <w:divBdr>
        <w:top w:val="none" w:sz="0" w:space="0" w:color="auto"/>
        <w:left w:val="none" w:sz="0" w:space="0" w:color="auto"/>
        <w:bottom w:val="none" w:sz="0" w:space="0" w:color="auto"/>
        <w:right w:val="none" w:sz="0" w:space="0" w:color="auto"/>
      </w:divBdr>
      <w:divsChild>
        <w:div w:id="1052459860">
          <w:marLeft w:val="0"/>
          <w:marRight w:val="0"/>
          <w:marTop w:val="0"/>
          <w:marBottom w:val="0"/>
          <w:divBdr>
            <w:top w:val="none" w:sz="0" w:space="0" w:color="auto"/>
            <w:left w:val="none" w:sz="0" w:space="0" w:color="auto"/>
            <w:bottom w:val="none" w:sz="0" w:space="0" w:color="auto"/>
            <w:right w:val="none" w:sz="0" w:space="0" w:color="auto"/>
          </w:divBdr>
          <w:divsChild>
            <w:div w:id="1073506940">
              <w:marLeft w:val="0"/>
              <w:marRight w:val="0"/>
              <w:marTop w:val="0"/>
              <w:marBottom w:val="0"/>
              <w:divBdr>
                <w:top w:val="none" w:sz="0" w:space="0" w:color="auto"/>
                <w:left w:val="none" w:sz="0" w:space="0" w:color="auto"/>
                <w:bottom w:val="none" w:sz="0" w:space="0" w:color="auto"/>
                <w:right w:val="none" w:sz="0" w:space="0" w:color="auto"/>
              </w:divBdr>
              <w:divsChild>
                <w:div w:id="1835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409691">
      <w:bodyDiv w:val="1"/>
      <w:marLeft w:val="0"/>
      <w:marRight w:val="0"/>
      <w:marTop w:val="0"/>
      <w:marBottom w:val="0"/>
      <w:divBdr>
        <w:top w:val="none" w:sz="0" w:space="0" w:color="auto"/>
        <w:left w:val="none" w:sz="0" w:space="0" w:color="auto"/>
        <w:bottom w:val="none" w:sz="0" w:space="0" w:color="auto"/>
        <w:right w:val="none" w:sz="0" w:space="0" w:color="auto"/>
      </w:divBdr>
      <w:divsChild>
        <w:div w:id="524175845">
          <w:marLeft w:val="0"/>
          <w:marRight w:val="0"/>
          <w:marTop w:val="0"/>
          <w:marBottom w:val="0"/>
          <w:divBdr>
            <w:top w:val="none" w:sz="0" w:space="0" w:color="auto"/>
            <w:left w:val="none" w:sz="0" w:space="0" w:color="auto"/>
            <w:bottom w:val="none" w:sz="0" w:space="0" w:color="auto"/>
            <w:right w:val="none" w:sz="0" w:space="0" w:color="auto"/>
          </w:divBdr>
          <w:divsChild>
            <w:div w:id="1544706312">
              <w:marLeft w:val="0"/>
              <w:marRight w:val="0"/>
              <w:marTop w:val="0"/>
              <w:marBottom w:val="0"/>
              <w:divBdr>
                <w:top w:val="none" w:sz="0" w:space="0" w:color="auto"/>
                <w:left w:val="none" w:sz="0" w:space="0" w:color="auto"/>
                <w:bottom w:val="none" w:sz="0" w:space="0" w:color="auto"/>
                <w:right w:val="none" w:sz="0" w:space="0" w:color="auto"/>
              </w:divBdr>
              <w:divsChild>
                <w:div w:id="21086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3.xm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2.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chart" Target="charts/chart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chart" Target="charts/chart5.xm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bar3DChart>
        <c:barDir val="col"/>
        <c:grouping val="clustered"/>
        <c:ser>
          <c:idx val="0"/>
          <c:order val="0"/>
          <c:tx>
            <c:strRef>
              <c:f>Лист1!$B$1</c:f>
              <c:strCache>
                <c:ptCount val="1"/>
                <c:pt idx="0">
                  <c:v>Контрольна група </c:v>
                </c:pt>
              </c:strCache>
            </c:strRef>
          </c:tx>
          <c:spPr>
            <a:pattFill prst="pct70">
              <a:fgClr>
                <a:srgbClr val="1F497D">
                  <a:lumMod val="75000"/>
                </a:srgbClr>
              </a:fgClr>
              <a:bgClr>
                <a:sysClr val="window" lastClr="FFFFFF"/>
              </a:bgClr>
            </a:pattFill>
          </c:spPr>
          <c:cat>
            <c:strRef>
              <c:f>Лист1!$A$2:$A$5</c:f>
              <c:strCache>
                <c:ptCount val="4"/>
                <c:pt idx="0">
                  <c:v>Тонус м’язів при пальпації (балів) </c:v>
                </c:pt>
                <c:pt idx="1">
                  <c:v>Біль при пальпації (балів) </c:v>
                </c:pt>
                <c:pt idx="2">
                  <c:v>Іррадіація при пальпації (балів) </c:v>
                </c:pt>
                <c:pt idx="3">
                  <c:v>Біль у звичайному житті (балів) </c:v>
                </c:pt>
              </c:strCache>
            </c:strRef>
          </c:cat>
          <c:val>
            <c:numRef>
              <c:f>Лист1!$B$2:$B$5</c:f>
              <c:numCache>
                <c:formatCode>0.0;[Red]0.0</c:formatCode>
                <c:ptCount val="4"/>
                <c:pt idx="0" formatCode="General">
                  <c:v>2.6</c:v>
                </c:pt>
                <c:pt idx="1">
                  <c:v>2.5</c:v>
                </c:pt>
                <c:pt idx="2" formatCode="General">
                  <c:v>1.6</c:v>
                </c:pt>
                <c:pt idx="3" formatCode="General">
                  <c:v>2.1</c:v>
                </c:pt>
              </c:numCache>
            </c:numRef>
          </c:val>
          <c:extLst xmlns:c16r2="http://schemas.microsoft.com/office/drawing/2015/06/chart">
            <c:ext xmlns:c16="http://schemas.microsoft.com/office/drawing/2014/chart" uri="{C3380CC4-5D6E-409C-BE32-E72D297353CC}">
              <c16:uniqueId val="{00000000-6144-F140-948A-A9AA178938B9}"/>
            </c:ext>
          </c:extLst>
        </c:ser>
        <c:ser>
          <c:idx val="1"/>
          <c:order val="1"/>
          <c:tx>
            <c:strRef>
              <c:f>Лист1!$C$1</c:f>
              <c:strCache>
                <c:ptCount val="1"/>
                <c:pt idx="0">
                  <c:v>Экспериментальна група </c:v>
                </c:pt>
              </c:strCache>
            </c:strRef>
          </c:tx>
          <c:spPr>
            <a:solidFill>
              <a:sysClr val="window" lastClr="FFFFFF">
                <a:lumMod val="85000"/>
              </a:sysClr>
            </a:solidFill>
          </c:spPr>
          <c:dPt>
            <c:idx val="0"/>
            <c:spPr>
              <a:pattFill prst="wdUpDiag">
                <a:fgClr>
                  <a:sysClr val="window" lastClr="FFFFFF">
                    <a:lumMod val="85000"/>
                  </a:sysClr>
                </a:fgClr>
                <a:bgClr>
                  <a:sysClr val="window" lastClr="FFFFFF"/>
                </a:bgClr>
              </a:pattFill>
            </c:spPr>
            <c:extLst xmlns:c16r2="http://schemas.microsoft.com/office/drawing/2015/06/chart">
              <c:ext xmlns:c16="http://schemas.microsoft.com/office/drawing/2014/chart" uri="{C3380CC4-5D6E-409C-BE32-E72D297353CC}">
                <c16:uniqueId val="{00000002-6144-F140-948A-A9AA178938B9}"/>
              </c:ext>
            </c:extLst>
          </c:dPt>
          <c:dPt>
            <c:idx val="1"/>
            <c:spPr>
              <a:pattFill prst="wdUpDiag">
                <a:fgClr>
                  <a:sysClr val="window" lastClr="FFFFFF">
                    <a:lumMod val="85000"/>
                  </a:sysClr>
                </a:fgClr>
                <a:bgClr>
                  <a:sysClr val="window" lastClr="FFFFFF"/>
                </a:bgClr>
              </a:pattFill>
            </c:spPr>
            <c:extLst xmlns:c16r2="http://schemas.microsoft.com/office/drawing/2015/06/chart">
              <c:ext xmlns:c16="http://schemas.microsoft.com/office/drawing/2014/chart" uri="{C3380CC4-5D6E-409C-BE32-E72D297353CC}">
                <c16:uniqueId val="{00000004-6144-F140-948A-A9AA178938B9}"/>
              </c:ext>
            </c:extLst>
          </c:dPt>
          <c:dPt>
            <c:idx val="2"/>
            <c:spPr>
              <a:pattFill prst="wdUpDiag">
                <a:fgClr>
                  <a:sysClr val="window" lastClr="FFFFFF">
                    <a:lumMod val="85000"/>
                  </a:sysClr>
                </a:fgClr>
                <a:bgClr>
                  <a:sysClr val="window" lastClr="FFFFFF"/>
                </a:bgClr>
              </a:pattFill>
            </c:spPr>
            <c:extLst xmlns:c16r2="http://schemas.microsoft.com/office/drawing/2015/06/chart">
              <c:ext xmlns:c16="http://schemas.microsoft.com/office/drawing/2014/chart" uri="{C3380CC4-5D6E-409C-BE32-E72D297353CC}">
                <c16:uniqueId val="{00000006-6144-F140-948A-A9AA178938B9}"/>
              </c:ext>
            </c:extLst>
          </c:dPt>
          <c:dPt>
            <c:idx val="3"/>
            <c:spPr>
              <a:pattFill prst="wdUpDiag">
                <a:fgClr>
                  <a:sysClr val="window" lastClr="FFFFFF">
                    <a:lumMod val="85000"/>
                  </a:sysClr>
                </a:fgClr>
                <a:bgClr>
                  <a:sysClr val="window" lastClr="FFFFFF"/>
                </a:bgClr>
              </a:pattFill>
            </c:spPr>
            <c:extLst xmlns:c16r2="http://schemas.microsoft.com/office/drawing/2015/06/chart">
              <c:ext xmlns:c16="http://schemas.microsoft.com/office/drawing/2014/chart" uri="{C3380CC4-5D6E-409C-BE32-E72D297353CC}">
                <c16:uniqueId val="{00000008-6144-F140-948A-A9AA178938B9}"/>
              </c:ext>
            </c:extLst>
          </c:dPt>
          <c:cat>
            <c:strRef>
              <c:f>Лист1!$A$2:$A$5</c:f>
              <c:strCache>
                <c:ptCount val="4"/>
                <c:pt idx="0">
                  <c:v>Тонус м’язів при пальпації (балів) </c:v>
                </c:pt>
                <c:pt idx="1">
                  <c:v>Біль при пальпації (балів) </c:v>
                </c:pt>
                <c:pt idx="2">
                  <c:v>Іррадіація при пальпації (балів) </c:v>
                </c:pt>
                <c:pt idx="3">
                  <c:v>Біль у звичайному житті (балів) </c:v>
                </c:pt>
              </c:strCache>
            </c:strRef>
          </c:cat>
          <c:val>
            <c:numRef>
              <c:f>Лист1!$C$2:$C$5</c:f>
              <c:numCache>
                <c:formatCode>General</c:formatCode>
                <c:ptCount val="4"/>
                <c:pt idx="0">
                  <c:v>2.8</c:v>
                </c:pt>
                <c:pt idx="1">
                  <c:v>2.7</c:v>
                </c:pt>
                <c:pt idx="2">
                  <c:v>1.8</c:v>
                </c:pt>
                <c:pt idx="3">
                  <c:v>2.2999999999999998</c:v>
                </c:pt>
              </c:numCache>
            </c:numRef>
          </c:val>
          <c:extLst xmlns:c16r2="http://schemas.microsoft.com/office/drawing/2015/06/chart">
            <c:ext xmlns:c16="http://schemas.microsoft.com/office/drawing/2014/chart" uri="{C3380CC4-5D6E-409C-BE32-E72D297353CC}">
              <c16:uniqueId val="{00000009-6144-F140-948A-A9AA178938B9}"/>
            </c:ext>
          </c:extLst>
        </c:ser>
        <c:shape val="cylinder"/>
        <c:axId val="94604672"/>
        <c:axId val="105578880"/>
        <c:axId val="0"/>
      </c:bar3DChart>
      <c:catAx>
        <c:axId val="94604672"/>
        <c:scaling>
          <c:orientation val="minMax"/>
        </c:scaling>
        <c:axPos val="b"/>
        <c:numFmt formatCode="General" sourceLinked="1"/>
        <c:tickLblPos val="nextTo"/>
        <c:crossAx val="105578880"/>
        <c:crosses val="autoZero"/>
        <c:auto val="1"/>
        <c:lblAlgn val="ctr"/>
        <c:lblOffset val="100"/>
      </c:catAx>
      <c:valAx>
        <c:axId val="105578880"/>
        <c:scaling>
          <c:orientation val="minMax"/>
        </c:scaling>
        <c:axPos val="l"/>
        <c:majorGridlines/>
        <c:numFmt formatCode="General" sourceLinked="1"/>
        <c:tickLblPos val="nextTo"/>
        <c:crossAx val="94604672"/>
        <c:crosses val="autoZero"/>
        <c:crossBetween val="between"/>
      </c:valAx>
      <c:spPr>
        <a:noFill/>
        <a:ln w="25386">
          <a:noFill/>
        </a:ln>
      </c:spPr>
    </c:plotArea>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Контрольна
група
</c:v>
                </c:pt>
              </c:strCache>
            </c:strRef>
          </c:tx>
          <c:spPr>
            <a:pattFill prst="pct75">
              <a:fgClr>
                <a:srgbClr val="1F497D">
                  <a:lumMod val="75000"/>
                </a:srgbClr>
              </a:fgClr>
              <a:bgClr>
                <a:schemeClr val="bg1"/>
              </a:bgClr>
            </a:pattFill>
          </c:spPr>
          <c:cat>
            <c:strRef>
              <c:f>Лист1!$A$2:$A$4</c:f>
              <c:strCache>
                <c:ptCount val="3"/>
                <c:pt idx="0">
                  <c:v>Амплітуда руху шиї вперед-назад (градусів)</c:v>
                </c:pt>
                <c:pt idx="1">
                  <c:v>Амплітуда руху шиї управо-вліво (градусів)</c:v>
                </c:pt>
                <c:pt idx="2">
                  <c:v>Амплітуда ротації шиї (градусів)</c:v>
                </c:pt>
              </c:strCache>
            </c:strRef>
          </c:cat>
          <c:val>
            <c:numRef>
              <c:f>Лист1!$B$2:$B$4</c:f>
              <c:numCache>
                <c:formatCode>General</c:formatCode>
                <c:ptCount val="3"/>
                <c:pt idx="0">
                  <c:v>77.25</c:v>
                </c:pt>
                <c:pt idx="1">
                  <c:v>74.08</c:v>
                </c:pt>
                <c:pt idx="2">
                  <c:v>137.08000000000001</c:v>
                </c:pt>
              </c:numCache>
            </c:numRef>
          </c:val>
          <c:extLst xmlns:c16r2="http://schemas.microsoft.com/office/drawing/2015/06/chart">
            <c:ext xmlns:c16="http://schemas.microsoft.com/office/drawing/2014/chart" uri="{C3380CC4-5D6E-409C-BE32-E72D297353CC}">
              <c16:uniqueId val="{00000000-6F60-754F-9B3B-34A0413D3098}"/>
            </c:ext>
          </c:extLst>
        </c:ser>
        <c:ser>
          <c:idx val="1"/>
          <c:order val="1"/>
          <c:tx>
            <c:strRef>
              <c:f>Лист1!$C$1</c:f>
              <c:strCache>
                <c:ptCount val="1"/>
                <c:pt idx="0">
                  <c:v>Експериментальна 
група</c:v>
                </c:pt>
              </c:strCache>
            </c:strRef>
          </c:tx>
          <c:spPr>
            <a:pattFill prst="wdUpDiag">
              <a:fgClr>
                <a:sysClr val="window" lastClr="FFFFFF">
                  <a:lumMod val="85000"/>
                </a:sysClr>
              </a:fgClr>
              <a:bgClr>
                <a:schemeClr val="bg1"/>
              </a:bgClr>
            </a:pattFill>
          </c:spPr>
          <c:cat>
            <c:strRef>
              <c:f>Лист1!$A$2:$A$4</c:f>
              <c:strCache>
                <c:ptCount val="3"/>
                <c:pt idx="0">
                  <c:v>Амплітуда руху шиї вперед-назад (градусів)</c:v>
                </c:pt>
                <c:pt idx="1">
                  <c:v>Амплітуда руху шиї управо-вліво (градусів)</c:v>
                </c:pt>
                <c:pt idx="2">
                  <c:v>Амплітуда ротації шиї (градусів)</c:v>
                </c:pt>
              </c:strCache>
            </c:strRef>
          </c:cat>
          <c:val>
            <c:numRef>
              <c:f>Лист1!$C$2:$C$4</c:f>
              <c:numCache>
                <c:formatCode>General</c:formatCode>
                <c:ptCount val="3"/>
                <c:pt idx="0">
                  <c:v>76.25</c:v>
                </c:pt>
                <c:pt idx="1">
                  <c:v>75.58</c:v>
                </c:pt>
                <c:pt idx="2">
                  <c:v>141.16</c:v>
                </c:pt>
              </c:numCache>
            </c:numRef>
          </c:val>
          <c:extLst xmlns:c16r2="http://schemas.microsoft.com/office/drawing/2015/06/chart">
            <c:ext xmlns:c16="http://schemas.microsoft.com/office/drawing/2014/chart" uri="{C3380CC4-5D6E-409C-BE32-E72D297353CC}">
              <c16:uniqueId val="{00000001-6F60-754F-9B3B-34A0413D3098}"/>
            </c:ext>
          </c:extLst>
        </c:ser>
        <c:shape val="cylinder"/>
        <c:axId val="163223424"/>
        <c:axId val="145502976"/>
        <c:axId val="0"/>
      </c:bar3DChart>
      <c:catAx>
        <c:axId val="163223424"/>
        <c:scaling>
          <c:orientation val="minMax"/>
        </c:scaling>
        <c:axPos val="b"/>
        <c:numFmt formatCode="General" sourceLinked="0"/>
        <c:tickLblPos val="nextTo"/>
        <c:crossAx val="145502976"/>
        <c:crosses val="autoZero"/>
        <c:auto val="1"/>
        <c:lblAlgn val="ctr"/>
        <c:lblOffset val="100"/>
      </c:catAx>
      <c:valAx>
        <c:axId val="145502976"/>
        <c:scaling>
          <c:orientation val="minMax"/>
        </c:scaling>
        <c:axPos val="l"/>
        <c:majorGridlines/>
        <c:numFmt formatCode="General" sourceLinked="1"/>
        <c:tickLblPos val="nextTo"/>
        <c:crossAx val="163223424"/>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Контрольна
група
</c:v>
                </c:pt>
              </c:strCache>
            </c:strRef>
          </c:tx>
          <c:spPr>
            <a:pattFill prst="pct75">
              <a:fgClr>
                <a:srgbClr val="1F497D">
                  <a:lumMod val="75000"/>
                </a:srgbClr>
              </a:fgClr>
              <a:bgClr>
                <a:schemeClr val="bg1"/>
              </a:bgClr>
            </a:pattFill>
          </c:spPr>
          <c:cat>
            <c:strRef>
              <c:f>Лист1!$A$2:$A$3</c:f>
              <c:strCache>
                <c:ptCount val="2"/>
                <c:pt idx="0">
                  <c:v>Нахил вперед, відстань до пола (см)</c:v>
                </c:pt>
                <c:pt idx="1">
                  <c:v>Амплітуда нахилу вбік (см)</c:v>
                </c:pt>
              </c:strCache>
            </c:strRef>
          </c:cat>
          <c:val>
            <c:numRef>
              <c:f>Лист1!$B$2:$B$3</c:f>
              <c:numCache>
                <c:formatCode>General</c:formatCode>
                <c:ptCount val="2"/>
                <c:pt idx="0">
                  <c:v>8.58</c:v>
                </c:pt>
                <c:pt idx="1">
                  <c:v>35.33</c:v>
                </c:pt>
              </c:numCache>
            </c:numRef>
          </c:val>
          <c:extLst xmlns:c16r2="http://schemas.microsoft.com/office/drawing/2015/06/chart">
            <c:ext xmlns:c16="http://schemas.microsoft.com/office/drawing/2014/chart" uri="{C3380CC4-5D6E-409C-BE32-E72D297353CC}">
              <c16:uniqueId val="{00000000-C85B-1E4C-AEB9-AB76B16898A1}"/>
            </c:ext>
          </c:extLst>
        </c:ser>
        <c:ser>
          <c:idx val="1"/>
          <c:order val="1"/>
          <c:tx>
            <c:strRef>
              <c:f>Лист1!$C$1</c:f>
              <c:strCache>
                <c:ptCount val="1"/>
                <c:pt idx="0">
                  <c:v>Експериментальна
 група</c:v>
                </c:pt>
              </c:strCache>
            </c:strRef>
          </c:tx>
          <c:spPr>
            <a:pattFill prst="wdUpDiag">
              <a:fgClr>
                <a:sysClr val="window" lastClr="FFFFFF">
                  <a:lumMod val="85000"/>
                </a:sysClr>
              </a:fgClr>
              <a:bgClr>
                <a:schemeClr val="bg1"/>
              </a:bgClr>
            </a:pattFill>
          </c:spPr>
          <c:cat>
            <c:strRef>
              <c:f>Лист1!$A$2:$A$3</c:f>
              <c:strCache>
                <c:ptCount val="2"/>
                <c:pt idx="0">
                  <c:v>Нахил вперед, відстань до пола (см)</c:v>
                </c:pt>
                <c:pt idx="1">
                  <c:v>Амплітуда нахилу вбік (см)</c:v>
                </c:pt>
              </c:strCache>
            </c:strRef>
          </c:cat>
          <c:val>
            <c:numRef>
              <c:f>Лист1!$C$2:$C$3</c:f>
              <c:numCache>
                <c:formatCode>General</c:formatCode>
                <c:ptCount val="2"/>
                <c:pt idx="0">
                  <c:v>10.17</c:v>
                </c:pt>
                <c:pt idx="1">
                  <c:v>31</c:v>
                </c:pt>
              </c:numCache>
            </c:numRef>
          </c:val>
          <c:extLst xmlns:c16r2="http://schemas.microsoft.com/office/drawing/2015/06/chart">
            <c:ext xmlns:c16="http://schemas.microsoft.com/office/drawing/2014/chart" uri="{C3380CC4-5D6E-409C-BE32-E72D297353CC}">
              <c16:uniqueId val="{00000001-C85B-1E4C-AEB9-AB76B16898A1}"/>
            </c:ext>
          </c:extLst>
        </c:ser>
        <c:shape val="cylinder"/>
        <c:axId val="145524224"/>
        <c:axId val="145525760"/>
        <c:axId val="0"/>
      </c:bar3DChart>
      <c:catAx>
        <c:axId val="145524224"/>
        <c:scaling>
          <c:orientation val="minMax"/>
        </c:scaling>
        <c:axPos val="b"/>
        <c:numFmt formatCode="General" sourceLinked="0"/>
        <c:tickLblPos val="nextTo"/>
        <c:crossAx val="145525760"/>
        <c:crosses val="autoZero"/>
        <c:auto val="1"/>
        <c:lblAlgn val="ctr"/>
        <c:lblOffset val="100"/>
      </c:catAx>
      <c:valAx>
        <c:axId val="145525760"/>
        <c:scaling>
          <c:orientation val="minMax"/>
        </c:scaling>
        <c:axPos val="l"/>
        <c:majorGridlines/>
        <c:numFmt formatCode="General" sourceLinked="1"/>
        <c:tickLblPos val="nextTo"/>
        <c:crossAx val="145524224"/>
        <c:crosses val="autoZero"/>
        <c:crossBetween val="between"/>
      </c:valAx>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bar3DChart>
        <c:barDir val="col"/>
        <c:grouping val="clustered"/>
        <c:ser>
          <c:idx val="0"/>
          <c:order val="0"/>
          <c:tx>
            <c:strRef>
              <c:f>Лист1!$B$1</c:f>
              <c:strCache>
                <c:ptCount val="1"/>
                <c:pt idx="0">
                  <c:v>Контрольна група</c:v>
                </c:pt>
              </c:strCache>
            </c:strRef>
          </c:tx>
          <c:spPr>
            <a:pattFill prst="pct75">
              <a:fgClr>
                <a:srgbClr val="1F497D">
                  <a:lumMod val="75000"/>
                </a:srgbClr>
              </a:fgClr>
              <a:bgClr>
                <a:sysClr val="window" lastClr="FFFFFF"/>
              </a:bgClr>
            </a:pattFill>
          </c:spPr>
          <c:cat>
            <c:strRef>
              <c:f>Лист1!$A$2:$A$5</c:f>
              <c:strCache>
                <c:ptCount val="4"/>
                <c:pt idx="0">
                  <c:v>Тонус м’язів при пальпації (балів)</c:v>
                </c:pt>
                <c:pt idx="1">
                  <c:v>Біль при пальпації (балів)</c:v>
                </c:pt>
                <c:pt idx="2">
                  <c:v>Іррадіація при пальпації (балів)</c:v>
                </c:pt>
                <c:pt idx="3">
                  <c:v>Біль у звичайному житті (балів)</c:v>
                </c:pt>
              </c:strCache>
            </c:strRef>
          </c:cat>
          <c:val>
            <c:numRef>
              <c:f>Лист1!$B$2:$B$5</c:f>
              <c:numCache>
                <c:formatCode>0.0;[Red]0.0</c:formatCode>
                <c:ptCount val="4"/>
                <c:pt idx="0">
                  <c:v>1.2</c:v>
                </c:pt>
                <c:pt idx="1">
                  <c:v>0.1</c:v>
                </c:pt>
                <c:pt idx="2">
                  <c:v>1.1000000000000001</c:v>
                </c:pt>
                <c:pt idx="3">
                  <c:v>0.1</c:v>
                </c:pt>
              </c:numCache>
            </c:numRef>
          </c:val>
          <c:extLst xmlns:c16r2="http://schemas.microsoft.com/office/drawing/2015/06/chart">
            <c:ext xmlns:c16="http://schemas.microsoft.com/office/drawing/2014/chart" uri="{C3380CC4-5D6E-409C-BE32-E72D297353CC}">
              <c16:uniqueId val="{00000000-AB72-1F43-A048-8F79C74E59FD}"/>
            </c:ext>
          </c:extLst>
        </c:ser>
        <c:ser>
          <c:idx val="1"/>
          <c:order val="1"/>
          <c:tx>
            <c:strRef>
              <c:f>Лист1!$C$1</c:f>
              <c:strCache>
                <c:ptCount val="1"/>
                <c:pt idx="0">
                  <c:v>Экспериментальна група</c:v>
                </c:pt>
              </c:strCache>
            </c:strRef>
          </c:tx>
          <c:spPr>
            <a:pattFill prst="wdUpDiag">
              <a:fgClr>
                <a:sysClr val="window" lastClr="FFFFFF">
                  <a:lumMod val="85000"/>
                </a:sysClr>
              </a:fgClr>
              <a:bgClr>
                <a:sysClr val="window" lastClr="FFFFFF"/>
              </a:bgClr>
            </a:pattFill>
          </c:spPr>
          <c:cat>
            <c:strRef>
              <c:f>Лист1!$A$2:$A$5</c:f>
              <c:strCache>
                <c:ptCount val="4"/>
                <c:pt idx="0">
                  <c:v>Тонус м’язів при пальпації (балів)</c:v>
                </c:pt>
                <c:pt idx="1">
                  <c:v>Біль при пальпації (балів)</c:v>
                </c:pt>
                <c:pt idx="2">
                  <c:v>Іррадіація при пальпації (балів)</c:v>
                </c:pt>
                <c:pt idx="3">
                  <c:v>Біль у звичайному житті (балів)</c:v>
                </c:pt>
              </c:strCache>
            </c:strRef>
          </c:cat>
          <c:val>
            <c:numRef>
              <c:f>Лист1!$C$2:$C$5</c:f>
              <c:numCache>
                <c:formatCode>0.0;[Red]0.0</c:formatCode>
                <c:ptCount val="4"/>
                <c:pt idx="0">
                  <c:v>1.5</c:v>
                </c:pt>
                <c:pt idx="1">
                  <c:v>0.30000000000000027</c:v>
                </c:pt>
                <c:pt idx="2">
                  <c:v>1.4</c:v>
                </c:pt>
                <c:pt idx="3">
                  <c:v>0.60000000000000053</c:v>
                </c:pt>
              </c:numCache>
            </c:numRef>
          </c:val>
          <c:extLst xmlns:c16r2="http://schemas.microsoft.com/office/drawing/2015/06/chart">
            <c:ext xmlns:c16="http://schemas.microsoft.com/office/drawing/2014/chart" uri="{C3380CC4-5D6E-409C-BE32-E72D297353CC}">
              <c16:uniqueId val="{00000001-AB72-1F43-A048-8F79C74E59FD}"/>
            </c:ext>
          </c:extLst>
        </c:ser>
        <c:shape val="cylinder"/>
        <c:axId val="163241984"/>
        <c:axId val="163243520"/>
        <c:axId val="0"/>
      </c:bar3DChart>
      <c:catAx>
        <c:axId val="163241984"/>
        <c:scaling>
          <c:orientation val="minMax"/>
        </c:scaling>
        <c:axPos val="b"/>
        <c:numFmt formatCode="General" sourceLinked="1"/>
        <c:tickLblPos val="nextTo"/>
        <c:crossAx val="163243520"/>
        <c:crosses val="autoZero"/>
        <c:auto val="1"/>
        <c:lblAlgn val="ctr"/>
        <c:lblOffset val="100"/>
      </c:catAx>
      <c:valAx>
        <c:axId val="163243520"/>
        <c:scaling>
          <c:orientation val="minMax"/>
        </c:scaling>
        <c:axPos val="l"/>
        <c:majorGridlines/>
        <c:numFmt formatCode="0.0;[Red]0.0" sourceLinked="1"/>
        <c:tickLblPos val="nextTo"/>
        <c:crossAx val="163241984"/>
        <c:crosses val="autoZero"/>
        <c:crossBetween val="between"/>
      </c:valAx>
      <c:spPr>
        <a:noFill/>
        <a:ln w="25401">
          <a:noFill/>
        </a:ln>
      </c:spPr>
    </c:plotArea>
    <c:plotVisOnly val="1"/>
    <c:dispBlanksAs val="gap"/>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Контрольна група</c:v>
                </c:pt>
              </c:strCache>
            </c:strRef>
          </c:tx>
          <c:spPr>
            <a:pattFill prst="pct75">
              <a:fgClr>
                <a:srgbClr val="1F497D">
                  <a:lumMod val="75000"/>
                </a:srgbClr>
              </a:fgClr>
              <a:bgClr>
                <a:schemeClr val="bg1"/>
              </a:bgClr>
            </a:pattFill>
          </c:spPr>
          <c:cat>
            <c:strRef>
              <c:f>Лист1!$A$2:$A$4</c:f>
              <c:strCache>
                <c:ptCount val="3"/>
                <c:pt idx="0">
                  <c:v>Амплітуда руху шиї вперед-назад (градусів)</c:v>
                </c:pt>
                <c:pt idx="1">
                  <c:v>Амплітуда руху шиї управо-вліво (градусів)</c:v>
                </c:pt>
                <c:pt idx="2">
                  <c:v>Амплітуда ротації шиї (градусів)</c:v>
                </c:pt>
              </c:strCache>
            </c:strRef>
          </c:cat>
          <c:val>
            <c:numRef>
              <c:f>Лист1!$B$2:$B$4</c:f>
              <c:numCache>
                <c:formatCode>General</c:formatCode>
                <c:ptCount val="3"/>
                <c:pt idx="0">
                  <c:v>86.33</c:v>
                </c:pt>
                <c:pt idx="1">
                  <c:v>86.42</c:v>
                </c:pt>
                <c:pt idx="2">
                  <c:v>154.66999999999999</c:v>
                </c:pt>
              </c:numCache>
            </c:numRef>
          </c:val>
          <c:extLst xmlns:c16r2="http://schemas.microsoft.com/office/drawing/2015/06/chart">
            <c:ext xmlns:c16="http://schemas.microsoft.com/office/drawing/2014/chart" uri="{C3380CC4-5D6E-409C-BE32-E72D297353CC}">
              <c16:uniqueId val="{00000000-3100-0449-B2CA-5E93B53AA2DB}"/>
            </c:ext>
          </c:extLst>
        </c:ser>
        <c:ser>
          <c:idx val="1"/>
          <c:order val="1"/>
          <c:tx>
            <c:strRef>
              <c:f>Лист1!$C$1</c:f>
              <c:strCache>
                <c:ptCount val="1"/>
                <c:pt idx="0">
                  <c:v>Експериментальна
 група</c:v>
                </c:pt>
              </c:strCache>
            </c:strRef>
          </c:tx>
          <c:spPr>
            <a:pattFill prst="wdUpDiag">
              <a:fgClr>
                <a:sysClr val="window" lastClr="FFFFFF">
                  <a:lumMod val="85000"/>
                </a:sysClr>
              </a:fgClr>
              <a:bgClr>
                <a:schemeClr val="bg1"/>
              </a:bgClr>
            </a:pattFill>
          </c:spPr>
          <c:cat>
            <c:strRef>
              <c:f>Лист1!$A$2:$A$4</c:f>
              <c:strCache>
                <c:ptCount val="3"/>
                <c:pt idx="0">
                  <c:v>Амплітуда руху шиї вперед-назад (градусів)</c:v>
                </c:pt>
                <c:pt idx="1">
                  <c:v>Амплітуда руху шиї управо-вліво (градусів)</c:v>
                </c:pt>
                <c:pt idx="2">
                  <c:v>Амплітуда ротації шиї (градусів)</c:v>
                </c:pt>
              </c:strCache>
            </c:strRef>
          </c:cat>
          <c:val>
            <c:numRef>
              <c:f>Лист1!$C$2:$C$4</c:f>
              <c:numCache>
                <c:formatCode>General</c:formatCode>
                <c:ptCount val="3"/>
                <c:pt idx="0">
                  <c:v>82.33</c:v>
                </c:pt>
                <c:pt idx="1">
                  <c:v>81.83</c:v>
                </c:pt>
                <c:pt idx="2">
                  <c:v>147.5</c:v>
                </c:pt>
              </c:numCache>
            </c:numRef>
          </c:val>
          <c:extLst xmlns:c16r2="http://schemas.microsoft.com/office/drawing/2015/06/chart">
            <c:ext xmlns:c16="http://schemas.microsoft.com/office/drawing/2014/chart" uri="{C3380CC4-5D6E-409C-BE32-E72D297353CC}">
              <c16:uniqueId val="{00000001-3100-0449-B2CA-5E93B53AA2DB}"/>
            </c:ext>
          </c:extLst>
        </c:ser>
        <c:shape val="cylinder"/>
        <c:axId val="159648000"/>
        <c:axId val="167718912"/>
        <c:axId val="0"/>
      </c:bar3DChart>
      <c:catAx>
        <c:axId val="159648000"/>
        <c:scaling>
          <c:orientation val="minMax"/>
        </c:scaling>
        <c:axPos val="b"/>
        <c:numFmt formatCode="General" sourceLinked="0"/>
        <c:tickLblPos val="nextTo"/>
        <c:crossAx val="167718912"/>
        <c:crosses val="autoZero"/>
        <c:auto val="1"/>
        <c:lblAlgn val="ctr"/>
        <c:lblOffset val="100"/>
      </c:catAx>
      <c:valAx>
        <c:axId val="167718912"/>
        <c:scaling>
          <c:orientation val="minMax"/>
        </c:scaling>
        <c:axPos val="l"/>
        <c:majorGridlines/>
        <c:numFmt formatCode="General" sourceLinked="1"/>
        <c:tickLblPos val="nextTo"/>
        <c:crossAx val="159648000"/>
        <c:crosses val="autoZero"/>
        <c:crossBetween val="between"/>
      </c:valAx>
    </c:plotArea>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Контрольна група</c:v>
                </c:pt>
              </c:strCache>
            </c:strRef>
          </c:tx>
          <c:spPr>
            <a:pattFill prst="pct75">
              <a:fgClr>
                <a:srgbClr val="1F497D">
                  <a:lumMod val="75000"/>
                </a:srgbClr>
              </a:fgClr>
              <a:bgClr>
                <a:schemeClr val="bg1"/>
              </a:bgClr>
            </a:pattFill>
          </c:spPr>
          <c:cat>
            <c:strRef>
              <c:f>Лист1!$A$2:$A$3</c:f>
              <c:strCache>
                <c:ptCount val="2"/>
                <c:pt idx="0">
                  <c:v>Нахил вперед, відстань до пола (см)</c:v>
                </c:pt>
                <c:pt idx="1">
                  <c:v>Амплітуда нахилу вбік (см)</c:v>
                </c:pt>
              </c:strCache>
            </c:strRef>
          </c:cat>
          <c:val>
            <c:numRef>
              <c:f>Лист1!$B$2:$B$3</c:f>
              <c:numCache>
                <c:formatCode>General</c:formatCode>
                <c:ptCount val="2"/>
                <c:pt idx="0">
                  <c:v>2.16</c:v>
                </c:pt>
                <c:pt idx="1">
                  <c:v>44.18</c:v>
                </c:pt>
              </c:numCache>
            </c:numRef>
          </c:val>
          <c:extLst xmlns:c16r2="http://schemas.microsoft.com/office/drawing/2015/06/chart">
            <c:ext xmlns:c16="http://schemas.microsoft.com/office/drawing/2014/chart" uri="{C3380CC4-5D6E-409C-BE32-E72D297353CC}">
              <c16:uniqueId val="{00000000-899C-3947-B7AC-409181FB2AE8}"/>
            </c:ext>
          </c:extLst>
        </c:ser>
        <c:ser>
          <c:idx val="1"/>
          <c:order val="1"/>
          <c:tx>
            <c:strRef>
              <c:f>Лист1!$C$1</c:f>
              <c:strCache>
                <c:ptCount val="1"/>
                <c:pt idx="0">
                  <c:v>Експериментальна 
група</c:v>
                </c:pt>
              </c:strCache>
            </c:strRef>
          </c:tx>
          <c:spPr>
            <a:pattFill prst="wdUpDiag">
              <a:fgClr>
                <a:sysClr val="window" lastClr="FFFFFF">
                  <a:lumMod val="85000"/>
                </a:sysClr>
              </a:fgClr>
              <a:bgClr>
                <a:schemeClr val="bg1"/>
              </a:bgClr>
            </a:pattFill>
          </c:spPr>
          <c:cat>
            <c:strRef>
              <c:f>Лист1!$A$2:$A$3</c:f>
              <c:strCache>
                <c:ptCount val="2"/>
                <c:pt idx="0">
                  <c:v>Нахил вперед, відстань до пола (см)</c:v>
                </c:pt>
                <c:pt idx="1">
                  <c:v>Амплітуда нахилу вбік (см)</c:v>
                </c:pt>
              </c:strCache>
            </c:strRef>
          </c:cat>
          <c:val>
            <c:numRef>
              <c:f>Лист1!$C$2:$C$3</c:f>
              <c:numCache>
                <c:formatCode>General</c:formatCode>
                <c:ptCount val="2"/>
                <c:pt idx="0">
                  <c:v>5.91</c:v>
                </c:pt>
                <c:pt idx="1">
                  <c:v>34.17</c:v>
                </c:pt>
              </c:numCache>
            </c:numRef>
          </c:val>
          <c:extLst xmlns:c16r2="http://schemas.microsoft.com/office/drawing/2015/06/chart">
            <c:ext xmlns:c16="http://schemas.microsoft.com/office/drawing/2014/chart" uri="{C3380CC4-5D6E-409C-BE32-E72D297353CC}">
              <c16:uniqueId val="{00000001-899C-3947-B7AC-409181FB2AE8}"/>
            </c:ext>
          </c:extLst>
        </c:ser>
        <c:shape val="cylinder"/>
        <c:axId val="107975424"/>
        <c:axId val="107976960"/>
        <c:axId val="0"/>
      </c:bar3DChart>
      <c:catAx>
        <c:axId val="107975424"/>
        <c:scaling>
          <c:orientation val="minMax"/>
        </c:scaling>
        <c:axPos val="b"/>
        <c:numFmt formatCode="General" sourceLinked="0"/>
        <c:tickLblPos val="nextTo"/>
        <c:crossAx val="107976960"/>
        <c:crosses val="autoZero"/>
        <c:auto val="1"/>
        <c:lblAlgn val="ctr"/>
        <c:lblOffset val="100"/>
      </c:catAx>
      <c:valAx>
        <c:axId val="107976960"/>
        <c:scaling>
          <c:orientation val="minMax"/>
        </c:scaling>
        <c:axPos val="l"/>
        <c:majorGridlines/>
        <c:numFmt formatCode="General" sourceLinked="1"/>
        <c:tickLblPos val="nextTo"/>
        <c:crossAx val="107975424"/>
        <c:crosses val="autoZero"/>
        <c:crossBetween val="between"/>
      </c:valAx>
    </c:plotArea>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471</TotalTime>
  <Pages>73</Pages>
  <Words>16901</Words>
  <Characters>96341</Characters>
  <Application>Microsoft Office Word</Application>
  <DocSecurity>0</DocSecurity>
  <Lines>802</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360</cp:revision>
  <cp:lastPrinted>2021-12-12T21:32:00Z</cp:lastPrinted>
  <dcterms:created xsi:type="dcterms:W3CDTF">2021-11-19T08:50:00Z</dcterms:created>
  <dcterms:modified xsi:type="dcterms:W3CDTF">2022-01-11T12:26:00Z</dcterms:modified>
</cp:coreProperties>
</file>