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3F" w:rsidRPr="00177D3F" w:rsidRDefault="00177D3F" w:rsidP="00177D3F">
      <w:pPr>
        <w:pStyle w:val="ab"/>
        <w:spacing w:line="240" w:lineRule="auto"/>
        <w:rPr>
          <w:i w:val="0"/>
          <w:sz w:val="28"/>
          <w:szCs w:val="28"/>
        </w:rPr>
      </w:pPr>
      <w:r w:rsidRPr="00177D3F">
        <w:rPr>
          <w:i w:val="0"/>
          <w:sz w:val="28"/>
          <w:szCs w:val="28"/>
        </w:rPr>
        <w:t>МІНІСТЕРСТВО ОСВІТИ І НАУКИ УКРАЇНИ</w:t>
      </w:r>
    </w:p>
    <w:p w:rsidR="00177D3F" w:rsidRPr="00177D3F" w:rsidRDefault="00177D3F" w:rsidP="00177D3F">
      <w:pPr>
        <w:spacing w:after="0" w:line="240" w:lineRule="auto"/>
        <w:jc w:val="center"/>
        <w:rPr>
          <w:rFonts w:ascii="Times New Roman" w:hAnsi="Times New Roman" w:cs="Times New Roman"/>
          <w:b/>
          <w:sz w:val="28"/>
          <w:szCs w:val="28"/>
        </w:rPr>
      </w:pPr>
      <w:r w:rsidRPr="00177D3F">
        <w:rPr>
          <w:rFonts w:ascii="Times New Roman" w:hAnsi="Times New Roman" w:cs="Times New Roman"/>
          <w:b/>
          <w:sz w:val="28"/>
          <w:szCs w:val="28"/>
        </w:rPr>
        <w:t>ЗАПОРІЗЬКИЙ НАЦІОНАЛЬНИЙ УНІВЕРСИТЕТ</w:t>
      </w: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b/>
          <w:sz w:val="28"/>
          <w:szCs w:val="28"/>
        </w:rPr>
      </w:pPr>
      <w:r w:rsidRPr="00177D3F">
        <w:rPr>
          <w:rFonts w:ascii="Times New Roman" w:hAnsi="Times New Roman" w:cs="Times New Roman"/>
          <w:b/>
          <w:sz w:val="28"/>
          <w:szCs w:val="28"/>
        </w:rPr>
        <w:t>ФАКУЛЬТЕТ СОЦІОЛОГІЇ ТА УПРАВЛІННЯ</w:t>
      </w: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b/>
          <w:sz w:val="28"/>
          <w:szCs w:val="28"/>
        </w:rPr>
      </w:pPr>
      <w:r w:rsidRPr="00177D3F">
        <w:rPr>
          <w:rFonts w:ascii="Times New Roman" w:hAnsi="Times New Roman" w:cs="Times New Roman"/>
          <w:b/>
          <w:sz w:val="28"/>
          <w:szCs w:val="28"/>
        </w:rPr>
        <w:t>КАФЕДРА СОЦІОЛОГІЇ</w:t>
      </w: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b/>
          <w:sz w:val="28"/>
          <w:szCs w:val="28"/>
        </w:rPr>
      </w:pPr>
      <w:r w:rsidRPr="00177D3F">
        <w:rPr>
          <w:rFonts w:ascii="Times New Roman" w:hAnsi="Times New Roman" w:cs="Times New Roman"/>
          <w:b/>
          <w:sz w:val="28"/>
          <w:szCs w:val="28"/>
        </w:rPr>
        <w:t>Кваліфікаційна робота</w:t>
      </w:r>
    </w:p>
    <w:p w:rsidR="00177D3F" w:rsidRPr="00177D3F" w:rsidRDefault="00177D3F" w:rsidP="00177D3F">
      <w:pPr>
        <w:spacing w:after="0" w:line="240" w:lineRule="auto"/>
        <w:jc w:val="center"/>
        <w:rPr>
          <w:rFonts w:ascii="Times New Roman" w:hAnsi="Times New Roman" w:cs="Times New Roman"/>
          <w:b/>
          <w:sz w:val="28"/>
          <w:szCs w:val="28"/>
        </w:rPr>
      </w:pPr>
      <w:r w:rsidRPr="00177D3F">
        <w:rPr>
          <w:rFonts w:ascii="Times New Roman" w:hAnsi="Times New Roman" w:cs="Times New Roman"/>
          <w:b/>
          <w:sz w:val="28"/>
          <w:szCs w:val="28"/>
        </w:rPr>
        <w:t>магістра</w:t>
      </w: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autoSpaceDE w:val="0"/>
        <w:autoSpaceDN w:val="0"/>
        <w:adjustRightInd w:val="0"/>
        <w:spacing w:after="0" w:line="240" w:lineRule="auto"/>
        <w:jc w:val="center"/>
        <w:rPr>
          <w:rFonts w:ascii="Times New Roman" w:eastAsia="Calibri" w:hAnsi="Times New Roman" w:cs="Times New Roman"/>
          <w:b/>
          <w:sz w:val="28"/>
          <w:szCs w:val="28"/>
          <w:u w:val="single"/>
        </w:rPr>
      </w:pPr>
      <w:r w:rsidRPr="00177D3F">
        <w:rPr>
          <w:rFonts w:ascii="Times New Roman" w:eastAsia="Calibri" w:hAnsi="Times New Roman" w:cs="Times New Roman"/>
          <w:b/>
          <w:sz w:val="28"/>
          <w:szCs w:val="28"/>
          <w:u w:val="single"/>
        </w:rPr>
        <w:t>СОЦІАЛЬНІ ТЕХНОЛОГІЇ ПРОСУВАННЯ ОНЛАЙН-ОСВІТИ В УКРАЇНІ</w:t>
      </w: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p>
    <w:p w:rsidR="00177D3F" w:rsidRPr="00177D3F" w:rsidRDefault="00177D3F" w:rsidP="00177D3F">
      <w:pPr>
        <w:spacing w:after="0" w:line="240" w:lineRule="auto"/>
        <w:rPr>
          <w:rFonts w:ascii="Times New Roman" w:hAnsi="Times New Roman" w:cs="Times New Roman"/>
          <w:sz w:val="28"/>
          <w:szCs w:val="28"/>
        </w:rPr>
      </w:pP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 xml:space="preserve">Виконав: студент, ІІ курсу, </w:t>
      </w: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групи 8.0540</w:t>
      </w: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спеціальності 054 «Соціологія»</w:t>
      </w: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освітньої програми «Соціологія»</w:t>
      </w: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П.С. Шевченко</w:t>
      </w:r>
    </w:p>
    <w:p w:rsidR="00177D3F" w:rsidRPr="00177D3F" w:rsidRDefault="00177D3F" w:rsidP="00177D3F">
      <w:pPr>
        <w:spacing w:after="0" w:line="240" w:lineRule="auto"/>
        <w:ind w:left="4536"/>
        <w:rPr>
          <w:rFonts w:ascii="Times New Roman" w:hAnsi="Times New Roman" w:cs="Times New Roman"/>
          <w:sz w:val="28"/>
          <w:szCs w:val="28"/>
        </w:rPr>
      </w:pP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Керівник: доцент кафедри</w:t>
      </w: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 xml:space="preserve">соціології, к.філос.н., </w:t>
      </w: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І.О. Павленко</w:t>
      </w:r>
    </w:p>
    <w:p w:rsidR="00177D3F" w:rsidRPr="00177D3F" w:rsidRDefault="00177D3F" w:rsidP="00177D3F">
      <w:pPr>
        <w:spacing w:after="0" w:line="240" w:lineRule="auto"/>
        <w:ind w:left="4536"/>
        <w:rPr>
          <w:rFonts w:ascii="Times New Roman" w:hAnsi="Times New Roman" w:cs="Times New Roman"/>
          <w:sz w:val="28"/>
          <w:szCs w:val="28"/>
        </w:rPr>
      </w:pP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 xml:space="preserve">Рецензент: доцент кафедри </w:t>
      </w: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 xml:space="preserve">соціології, к.соц.н., </w:t>
      </w:r>
    </w:p>
    <w:p w:rsidR="00177D3F" w:rsidRPr="00177D3F" w:rsidRDefault="00177D3F" w:rsidP="00177D3F">
      <w:pPr>
        <w:spacing w:after="0" w:line="240" w:lineRule="auto"/>
        <w:ind w:left="4536"/>
        <w:rPr>
          <w:rFonts w:ascii="Times New Roman" w:hAnsi="Times New Roman" w:cs="Times New Roman"/>
          <w:sz w:val="28"/>
          <w:szCs w:val="28"/>
        </w:rPr>
      </w:pPr>
      <w:r w:rsidRPr="00177D3F">
        <w:rPr>
          <w:rFonts w:ascii="Times New Roman" w:hAnsi="Times New Roman" w:cs="Times New Roman"/>
          <w:sz w:val="28"/>
          <w:szCs w:val="28"/>
        </w:rPr>
        <w:t>Ю.О. Приймак</w:t>
      </w:r>
    </w:p>
    <w:p w:rsidR="00177D3F" w:rsidRPr="00177D3F" w:rsidRDefault="00177D3F" w:rsidP="00177D3F">
      <w:pPr>
        <w:spacing w:after="0" w:line="240" w:lineRule="auto"/>
        <w:jc w:val="right"/>
        <w:rPr>
          <w:rFonts w:ascii="Times New Roman" w:hAnsi="Times New Roman" w:cs="Times New Roman"/>
          <w:sz w:val="28"/>
          <w:szCs w:val="28"/>
        </w:rPr>
      </w:pPr>
    </w:p>
    <w:p w:rsidR="00177D3F" w:rsidRPr="00177D3F" w:rsidRDefault="00177D3F" w:rsidP="00177D3F">
      <w:pPr>
        <w:spacing w:after="0" w:line="240" w:lineRule="auto"/>
        <w:jc w:val="right"/>
        <w:rPr>
          <w:rFonts w:ascii="Times New Roman" w:hAnsi="Times New Roman" w:cs="Times New Roman"/>
          <w:sz w:val="28"/>
          <w:szCs w:val="28"/>
        </w:rPr>
      </w:pPr>
    </w:p>
    <w:p w:rsidR="00177D3F" w:rsidRPr="00177D3F" w:rsidRDefault="00177D3F" w:rsidP="00177D3F">
      <w:pPr>
        <w:spacing w:after="0" w:line="240" w:lineRule="auto"/>
        <w:jc w:val="right"/>
        <w:rPr>
          <w:rFonts w:ascii="Times New Roman" w:hAnsi="Times New Roman" w:cs="Times New Roman"/>
          <w:sz w:val="28"/>
          <w:szCs w:val="28"/>
        </w:rPr>
      </w:pPr>
    </w:p>
    <w:p w:rsidR="00177D3F" w:rsidRPr="00177D3F" w:rsidRDefault="00177D3F" w:rsidP="00177D3F">
      <w:pPr>
        <w:spacing w:after="0" w:line="240" w:lineRule="auto"/>
        <w:jc w:val="right"/>
        <w:rPr>
          <w:rFonts w:ascii="Times New Roman" w:hAnsi="Times New Roman" w:cs="Times New Roman"/>
          <w:sz w:val="28"/>
          <w:szCs w:val="28"/>
        </w:rPr>
      </w:pPr>
    </w:p>
    <w:p w:rsidR="00177D3F" w:rsidRPr="00177D3F" w:rsidRDefault="00177D3F" w:rsidP="00177D3F">
      <w:pPr>
        <w:spacing w:after="0" w:line="240" w:lineRule="auto"/>
        <w:jc w:val="center"/>
        <w:rPr>
          <w:rFonts w:ascii="Times New Roman" w:hAnsi="Times New Roman" w:cs="Times New Roman"/>
          <w:sz w:val="28"/>
          <w:szCs w:val="28"/>
        </w:rPr>
      </w:pPr>
      <w:r w:rsidRPr="00177D3F">
        <w:rPr>
          <w:rFonts w:ascii="Times New Roman" w:hAnsi="Times New Roman" w:cs="Times New Roman"/>
          <w:sz w:val="28"/>
          <w:szCs w:val="28"/>
        </w:rPr>
        <w:t>Запоріжжя – 2021</w:t>
      </w:r>
    </w:p>
    <w:p w:rsidR="00177D3F" w:rsidRPr="00177D3F" w:rsidRDefault="00177D3F" w:rsidP="00177D3F">
      <w:pPr>
        <w:pStyle w:val="ab"/>
        <w:spacing w:line="240" w:lineRule="auto"/>
        <w:rPr>
          <w:i w:val="0"/>
          <w:sz w:val="24"/>
        </w:rPr>
      </w:pPr>
      <w:r w:rsidRPr="00177D3F">
        <w:rPr>
          <w:i w:val="0"/>
          <w:sz w:val="24"/>
        </w:rPr>
        <w:lastRenderedPageBreak/>
        <w:t>МІНІСТЕРСТВО ОСВІТИ І НАУКИ УКРАЇНИ</w:t>
      </w:r>
    </w:p>
    <w:p w:rsidR="00177D3F" w:rsidRPr="00177D3F" w:rsidRDefault="00177D3F" w:rsidP="00177D3F">
      <w:pPr>
        <w:spacing w:after="0" w:line="240" w:lineRule="auto"/>
        <w:jc w:val="center"/>
        <w:rPr>
          <w:rFonts w:ascii="Times New Roman" w:hAnsi="Times New Roman" w:cs="Times New Roman"/>
          <w:b/>
          <w:sz w:val="24"/>
          <w:szCs w:val="24"/>
        </w:rPr>
      </w:pPr>
      <w:r w:rsidRPr="00177D3F">
        <w:rPr>
          <w:rFonts w:ascii="Times New Roman" w:hAnsi="Times New Roman" w:cs="Times New Roman"/>
          <w:b/>
          <w:sz w:val="24"/>
          <w:szCs w:val="24"/>
        </w:rPr>
        <w:t>ЗАПОРІЗЬКИЙ НАЦІОНАЛЬНИЙ УНІВЕРСИТЕТ</w:t>
      </w:r>
    </w:p>
    <w:p w:rsidR="00177D3F" w:rsidRPr="00177D3F" w:rsidRDefault="00177D3F" w:rsidP="00177D3F">
      <w:pPr>
        <w:spacing w:after="0" w:line="240" w:lineRule="auto"/>
        <w:rPr>
          <w:rFonts w:ascii="Times New Roman" w:hAnsi="Times New Roman" w:cs="Times New Roman"/>
          <w:b/>
          <w:bCs/>
          <w:sz w:val="24"/>
          <w:szCs w:val="24"/>
        </w:rPr>
      </w:pPr>
    </w:p>
    <w:p w:rsidR="00177D3F" w:rsidRPr="00177D3F" w:rsidRDefault="00177D3F" w:rsidP="00177D3F">
      <w:pPr>
        <w:pStyle w:val="aa"/>
        <w:rPr>
          <w:u w:val="single"/>
          <w:lang w:val="uk-UA"/>
        </w:rPr>
      </w:pPr>
      <w:r w:rsidRPr="00177D3F">
        <w:rPr>
          <w:bCs/>
          <w:u w:val="single"/>
          <w:lang w:val="uk-UA"/>
        </w:rPr>
        <w:t>Факультет   Соціології та управління</w:t>
      </w:r>
    </w:p>
    <w:p w:rsidR="00177D3F" w:rsidRPr="00177D3F" w:rsidRDefault="00177D3F" w:rsidP="00177D3F">
      <w:pPr>
        <w:pStyle w:val="aa"/>
        <w:rPr>
          <w:bCs/>
          <w:u w:val="single"/>
          <w:lang w:val="uk-UA"/>
        </w:rPr>
      </w:pPr>
      <w:r w:rsidRPr="00177D3F">
        <w:rPr>
          <w:bCs/>
          <w:u w:val="single"/>
          <w:lang w:val="uk-UA"/>
        </w:rPr>
        <w:t>Кафедра                               Соціології</w:t>
      </w:r>
    </w:p>
    <w:p w:rsidR="00177D3F" w:rsidRPr="00177D3F" w:rsidRDefault="00177D3F" w:rsidP="00177D3F">
      <w:pPr>
        <w:pStyle w:val="aa"/>
        <w:rPr>
          <w:u w:val="single"/>
          <w:lang w:val="uk-UA"/>
        </w:rPr>
      </w:pPr>
      <w:r w:rsidRPr="00177D3F">
        <w:rPr>
          <w:u w:val="single"/>
          <w:lang w:val="uk-UA"/>
        </w:rPr>
        <w:t>Рівень вищої освіти                Магістр</w:t>
      </w:r>
    </w:p>
    <w:p w:rsidR="00177D3F" w:rsidRPr="00177D3F" w:rsidRDefault="00177D3F" w:rsidP="00177D3F">
      <w:pPr>
        <w:pStyle w:val="aa"/>
        <w:rPr>
          <w:bCs/>
          <w:u w:val="single"/>
          <w:lang w:val="uk-UA"/>
        </w:rPr>
      </w:pPr>
      <w:r w:rsidRPr="00177D3F">
        <w:rPr>
          <w:bCs/>
          <w:u w:val="single"/>
          <w:lang w:val="uk-UA"/>
        </w:rPr>
        <w:t>Спеціальність          054 «Соціологія»</w:t>
      </w:r>
    </w:p>
    <w:p w:rsidR="00177D3F" w:rsidRPr="00177D3F" w:rsidRDefault="00177D3F" w:rsidP="00177D3F">
      <w:pPr>
        <w:pStyle w:val="aa"/>
        <w:rPr>
          <w:bCs/>
          <w:u w:val="single"/>
          <w:lang w:val="uk-UA"/>
        </w:rPr>
      </w:pPr>
      <w:r w:rsidRPr="00177D3F">
        <w:rPr>
          <w:bCs/>
          <w:u w:val="single"/>
          <w:lang w:val="uk-UA"/>
        </w:rPr>
        <w:t>Освітня програма           «Соціологія»</w:t>
      </w:r>
    </w:p>
    <w:p w:rsidR="00177D3F" w:rsidRPr="00177D3F" w:rsidRDefault="00177D3F" w:rsidP="00177D3F">
      <w:pPr>
        <w:pStyle w:val="aa"/>
        <w:rPr>
          <w:u w:val="single"/>
          <w:lang w:val="uk-UA"/>
        </w:rPr>
      </w:pPr>
    </w:p>
    <w:p w:rsidR="00177D3F" w:rsidRPr="00177D3F" w:rsidRDefault="00177D3F" w:rsidP="00177D3F">
      <w:pPr>
        <w:pStyle w:val="1"/>
        <w:spacing w:before="0"/>
        <w:ind w:left="5760"/>
        <w:rPr>
          <w:rFonts w:ascii="Times New Roman" w:hAnsi="Times New Roman"/>
          <w:color w:val="auto"/>
          <w:sz w:val="24"/>
          <w:szCs w:val="24"/>
        </w:rPr>
      </w:pPr>
      <w:r w:rsidRPr="00177D3F">
        <w:rPr>
          <w:rFonts w:ascii="Times New Roman" w:hAnsi="Times New Roman"/>
          <w:color w:val="auto"/>
          <w:sz w:val="24"/>
          <w:szCs w:val="24"/>
        </w:rPr>
        <w:t>ЗАТВЕРДЖУЮ</w:t>
      </w:r>
    </w:p>
    <w:p w:rsidR="00177D3F" w:rsidRPr="00177D3F" w:rsidRDefault="00177D3F" w:rsidP="00177D3F">
      <w:pPr>
        <w:spacing w:after="0" w:line="240" w:lineRule="auto"/>
        <w:ind w:left="5760"/>
        <w:rPr>
          <w:rFonts w:ascii="Times New Roman" w:hAnsi="Times New Roman" w:cs="Times New Roman"/>
          <w:sz w:val="24"/>
          <w:szCs w:val="24"/>
        </w:rPr>
      </w:pPr>
      <w:r w:rsidRPr="00177D3F">
        <w:rPr>
          <w:rFonts w:ascii="Times New Roman" w:hAnsi="Times New Roman" w:cs="Times New Roman"/>
          <w:sz w:val="24"/>
          <w:szCs w:val="24"/>
        </w:rPr>
        <w:t xml:space="preserve">Завідувач кафедри </w:t>
      </w:r>
    </w:p>
    <w:p w:rsidR="00177D3F" w:rsidRPr="00177D3F" w:rsidRDefault="00177D3F" w:rsidP="00177D3F">
      <w:pPr>
        <w:spacing w:after="0" w:line="240" w:lineRule="auto"/>
        <w:ind w:left="5760"/>
        <w:rPr>
          <w:rFonts w:ascii="Times New Roman" w:hAnsi="Times New Roman" w:cs="Times New Roman"/>
          <w:sz w:val="24"/>
          <w:szCs w:val="24"/>
        </w:rPr>
      </w:pPr>
      <w:r w:rsidRPr="00177D3F">
        <w:rPr>
          <w:rFonts w:ascii="Times New Roman" w:hAnsi="Times New Roman" w:cs="Times New Roman"/>
          <w:sz w:val="24"/>
          <w:szCs w:val="24"/>
        </w:rPr>
        <w:t>В.О. Скворець _______</w:t>
      </w:r>
    </w:p>
    <w:p w:rsidR="00177D3F" w:rsidRPr="00177D3F" w:rsidRDefault="00177D3F" w:rsidP="00177D3F">
      <w:pPr>
        <w:spacing w:after="0" w:line="240" w:lineRule="auto"/>
        <w:ind w:left="5760"/>
        <w:jc w:val="both"/>
        <w:rPr>
          <w:rFonts w:ascii="Times New Roman" w:hAnsi="Times New Roman" w:cs="Times New Roman"/>
          <w:bCs/>
          <w:sz w:val="24"/>
          <w:szCs w:val="24"/>
          <w:u w:val="single"/>
        </w:rPr>
      </w:pPr>
      <w:r w:rsidRPr="00177D3F">
        <w:rPr>
          <w:rFonts w:ascii="Times New Roman" w:hAnsi="Times New Roman" w:cs="Times New Roman"/>
          <w:bCs/>
          <w:sz w:val="24"/>
          <w:szCs w:val="24"/>
          <w:u w:val="single"/>
        </w:rPr>
        <w:t>18 червня 2021 року</w:t>
      </w:r>
    </w:p>
    <w:p w:rsidR="00177D3F" w:rsidRPr="00177D3F" w:rsidRDefault="00177D3F" w:rsidP="00177D3F">
      <w:pPr>
        <w:spacing w:after="0" w:line="240" w:lineRule="auto"/>
        <w:jc w:val="both"/>
        <w:rPr>
          <w:rFonts w:ascii="Times New Roman" w:hAnsi="Times New Roman" w:cs="Times New Roman"/>
          <w:b/>
          <w:sz w:val="24"/>
          <w:szCs w:val="24"/>
        </w:rPr>
      </w:pPr>
    </w:p>
    <w:p w:rsidR="00177D3F" w:rsidRPr="00177D3F" w:rsidRDefault="00177D3F" w:rsidP="00177D3F">
      <w:pPr>
        <w:spacing w:after="0" w:line="240" w:lineRule="auto"/>
        <w:jc w:val="both"/>
        <w:rPr>
          <w:rFonts w:ascii="Times New Roman" w:hAnsi="Times New Roman" w:cs="Times New Roman"/>
          <w:sz w:val="24"/>
          <w:szCs w:val="24"/>
        </w:rPr>
      </w:pPr>
    </w:p>
    <w:p w:rsidR="00177D3F" w:rsidRPr="00177D3F" w:rsidRDefault="00177D3F" w:rsidP="00177D3F">
      <w:pPr>
        <w:spacing w:after="0" w:line="240" w:lineRule="auto"/>
        <w:jc w:val="center"/>
        <w:rPr>
          <w:rFonts w:ascii="Times New Roman" w:hAnsi="Times New Roman" w:cs="Times New Roman"/>
          <w:b/>
          <w:i/>
          <w:sz w:val="24"/>
          <w:szCs w:val="24"/>
        </w:rPr>
      </w:pPr>
      <w:r w:rsidRPr="00177D3F">
        <w:rPr>
          <w:rFonts w:ascii="Times New Roman" w:hAnsi="Times New Roman" w:cs="Times New Roman"/>
          <w:b/>
          <w:sz w:val="24"/>
          <w:szCs w:val="24"/>
        </w:rPr>
        <w:t>З А В Д А Н Н Я</w:t>
      </w:r>
    </w:p>
    <w:p w:rsidR="00177D3F" w:rsidRPr="00177D3F" w:rsidRDefault="00177D3F" w:rsidP="00177D3F">
      <w:pPr>
        <w:spacing w:after="0" w:line="240" w:lineRule="auto"/>
        <w:jc w:val="center"/>
        <w:rPr>
          <w:rFonts w:ascii="Times New Roman" w:hAnsi="Times New Roman" w:cs="Times New Roman"/>
          <w:sz w:val="24"/>
          <w:szCs w:val="24"/>
        </w:rPr>
      </w:pPr>
      <w:r w:rsidRPr="00177D3F">
        <w:rPr>
          <w:rFonts w:ascii="Times New Roman" w:hAnsi="Times New Roman" w:cs="Times New Roman"/>
          <w:sz w:val="24"/>
          <w:szCs w:val="24"/>
        </w:rPr>
        <w:t>НА КВАЛІФІКАЦІЙНУ РОБОТУ СТУДЕНТОВІ</w:t>
      </w:r>
    </w:p>
    <w:p w:rsidR="00177D3F" w:rsidRPr="00177D3F" w:rsidRDefault="00177D3F" w:rsidP="00177D3F">
      <w:pPr>
        <w:spacing w:after="0" w:line="240" w:lineRule="auto"/>
        <w:jc w:val="center"/>
        <w:rPr>
          <w:rFonts w:ascii="Times New Roman" w:hAnsi="Times New Roman" w:cs="Times New Roman"/>
          <w:sz w:val="24"/>
          <w:szCs w:val="24"/>
          <w:u w:val="single"/>
        </w:rPr>
      </w:pPr>
    </w:p>
    <w:p w:rsidR="00177D3F" w:rsidRPr="00177D3F" w:rsidRDefault="00177D3F" w:rsidP="00177D3F">
      <w:pPr>
        <w:spacing w:after="0" w:line="240" w:lineRule="auto"/>
        <w:jc w:val="center"/>
        <w:rPr>
          <w:rFonts w:ascii="Times New Roman" w:hAnsi="Times New Roman" w:cs="Times New Roman"/>
          <w:sz w:val="24"/>
          <w:szCs w:val="24"/>
          <w:u w:val="single"/>
        </w:rPr>
      </w:pPr>
      <w:r w:rsidRPr="00177D3F">
        <w:rPr>
          <w:rFonts w:ascii="Times New Roman" w:hAnsi="Times New Roman" w:cs="Times New Roman"/>
          <w:sz w:val="24"/>
          <w:szCs w:val="24"/>
          <w:u w:val="single"/>
        </w:rPr>
        <w:t>Шевченко Павлу Сергійовичу</w:t>
      </w:r>
    </w:p>
    <w:p w:rsidR="00177D3F" w:rsidRPr="00177D3F" w:rsidRDefault="00177D3F" w:rsidP="00177D3F">
      <w:pPr>
        <w:spacing w:after="0" w:line="240" w:lineRule="auto"/>
        <w:jc w:val="both"/>
        <w:rPr>
          <w:rFonts w:ascii="Times New Roman" w:hAnsi="Times New Roman" w:cs="Times New Roman"/>
          <w:sz w:val="24"/>
          <w:szCs w:val="24"/>
          <w:u w:val="single"/>
        </w:rPr>
      </w:pPr>
    </w:p>
    <w:p w:rsidR="00177D3F" w:rsidRPr="00177D3F" w:rsidRDefault="00177D3F" w:rsidP="00177D3F">
      <w:pPr>
        <w:spacing w:after="0" w:line="240" w:lineRule="auto"/>
        <w:jc w:val="both"/>
        <w:rPr>
          <w:rFonts w:ascii="Times New Roman" w:hAnsi="Times New Roman" w:cs="Times New Roman"/>
          <w:sz w:val="24"/>
          <w:szCs w:val="24"/>
          <w:u w:val="single"/>
        </w:rPr>
      </w:pPr>
      <w:r w:rsidRPr="00177D3F">
        <w:rPr>
          <w:rFonts w:ascii="Times New Roman" w:hAnsi="Times New Roman" w:cs="Times New Roman"/>
          <w:sz w:val="24"/>
          <w:szCs w:val="24"/>
        </w:rPr>
        <w:t xml:space="preserve">1. Тема роботи (проекту) </w:t>
      </w:r>
      <w:r w:rsidRPr="00177D3F">
        <w:rPr>
          <w:rFonts w:ascii="Times New Roman" w:hAnsi="Times New Roman" w:cs="Times New Roman"/>
          <w:sz w:val="24"/>
          <w:szCs w:val="24"/>
          <w:u w:val="single"/>
        </w:rPr>
        <w:t>Соціальні технології просування онлайн-освіти в Україні</w:t>
      </w:r>
    </w:p>
    <w:p w:rsidR="00177D3F" w:rsidRPr="00177D3F" w:rsidRDefault="00177D3F" w:rsidP="00177D3F">
      <w:pPr>
        <w:tabs>
          <w:tab w:val="left" w:pos="6945"/>
        </w:tabs>
        <w:spacing w:after="0" w:line="240" w:lineRule="auto"/>
        <w:jc w:val="both"/>
        <w:rPr>
          <w:rFonts w:ascii="Times New Roman" w:hAnsi="Times New Roman" w:cs="Times New Roman"/>
          <w:sz w:val="24"/>
          <w:szCs w:val="24"/>
          <w:u w:val="single"/>
        </w:rPr>
      </w:pPr>
      <w:r w:rsidRPr="00177D3F">
        <w:rPr>
          <w:rFonts w:ascii="Times New Roman" w:hAnsi="Times New Roman" w:cs="Times New Roman"/>
          <w:sz w:val="24"/>
          <w:szCs w:val="24"/>
        </w:rPr>
        <w:t xml:space="preserve">Керівник роботи </w:t>
      </w:r>
      <w:r w:rsidRPr="00177D3F">
        <w:rPr>
          <w:rFonts w:ascii="Times New Roman" w:hAnsi="Times New Roman" w:cs="Times New Roman"/>
          <w:sz w:val="24"/>
          <w:szCs w:val="24"/>
          <w:u w:val="single"/>
        </w:rPr>
        <w:t>Павленко І.О., к.філос.н., доцент кафедри соціології</w:t>
      </w:r>
    </w:p>
    <w:p w:rsidR="00177D3F" w:rsidRPr="00177D3F" w:rsidRDefault="00177D3F" w:rsidP="00177D3F">
      <w:pPr>
        <w:spacing w:after="0" w:line="240" w:lineRule="auto"/>
        <w:jc w:val="both"/>
        <w:rPr>
          <w:rFonts w:ascii="Times New Roman" w:hAnsi="Times New Roman" w:cs="Times New Roman"/>
          <w:sz w:val="24"/>
          <w:szCs w:val="24"/>
          <w:u w:val="single"/>
        </w:rPr>
      </w:pPr>
      <w:r w:rsidRPr="00177D3F">
        <w:rPr>
          <w:rFonts w:ascii="Times New Roman" w:hAnsi="Times New Roman" w:cs="Times New Roman"/>
          <w:sz w:val="24"/>
          <w:szCs w:val="24"/>
        </w:rPr>
        <w:t xml:space="preserve">Затверджені наказом ЗНУ від </w:t>
      </w:r>
      <w:r w:rsidRPr="00177D3F">
        <w:rPr>
          <w:rFonts w:ascii="Times New Roman" w:hAnsi="Times New Roman" w:cs="Times New Roman"/>
          <w:sz w:val="24"/>
          <w:szCs w:val="24"/>
          <w:u w:val="single"/>
        </w:rPr>
        <w:t>17 червня 2021 року № 896-с</w:t>
      </w:r>
    </w:p>
    <w:p w:rsidR="00177D3F" w:rsidRPr="00177D3F" w:rsidRDefault="00177D3F" w:rsidP="00177D3F">
      <w:pPr>
        <w:tabs>
          <w:tab w:val="left" w:pos="360"/>
        </w:tabs>
        <w:spacing w:after="0" w:line="240" w:lineRule="auto"/>
        <w:jc w:val="both"/>
        <w:rPr>
          <w:rFonts w:ascii="Times New Roman" w:hAnsi="Times New Roman" w:cs="Times New Roman"/>
          <w:sz w:val="24"/>
          <w:szCs w:val="24"/>
          <w:u w:val="single"/>
        </w:rPr>
      </w:pPr>
      <w:r w:rsidRPr="00177D3F">
        <w:rPr>
          <w:rFonts w:ascii="Times New Roman" w:hAnsi="Times New Roman" w:cs="Times New Roman"/>
          <w:sz w:val="24"/>
          <w:szCs w:val="24"/>
        </w:rPr>
        <w:t xml:space="preserve">2. Строк подання студентом роботи </w:t>
      </w:r>
      <w:r w:rsidRPr="00177D3F">
        <w:rPr>
          <w:rFonts w:ascii="Times New Roman" w:hAnsi="Times New Roman" w:cs="Times New Roman"/>
          <w:sz w:val="24"/>
          <w:szCs w:val="24"/>
          <w:u w:val="single"/>
        </w:rPr>
        <w:t>29 листопада 2021 р.</w:t>
      </w:r>
    </w:p>
    <w:p w:rsidR="00177D3F" w:rsidRPr="00177D3F" w:rsidRDefault="00177D3F" w:rsidP="00177D3F">
      <w:pPr>
        <w:widowControl w:val="0"/>
        <w:tabs>
          <w:tab w:val="left" w:pos="4140"/>
        </w:tabs>
        <w:suppressAutoHyphens/>
        <w:spacing w:after="0" w:line="240" w:lineRule="auto"/>
        <w:jc w:val="both"/>
        <w:rPr>
          <w:rFonts w:ascii="Times New Roman" w:hAnsi="Times New Roman" w:cs="Times New Roman"/>
          <w:sz w:val="24"/>
          <w:szCs w:val="24"/>
          <w:u w:val="single"/>
        </w:rPr>
      </w:pPr>
      <w:r w:rsidRPr="00177D3F">
        <w:rPr>
          <w:rFonts w:ascii="Times New Roman" w:hAnsi="Times New Roman" w:cs="Times New Roman"/>
          <w:sz w:val="24"/>
          <w:szCs w:val="24"/>
        </w:rPr>
        <w:t xml:space="preserve">3. Вихідні дані до роботи </w:t>
      </w:r>
      <w:r w:rsidRPr="00177D3F">
        <w:rPr>
          <w:rFonts w:ascii="Times New Roman" w:hAnsi="Times New Roman" w:cs="Times New Roman"/>
          <w:sz w:val="24"/>
          <w:szCs w:val="24"/>
          <w:u w:val="single"/>
        </w:rPr>
        <w:t xml:space="preserve">1. 1. Лукашевич Н.П., Солодков В.Т. Социология образования: конспект лекций / под ред. Н.П. Лукашевича. Киев: МАУП, 1997. 224 с. 2. Розин В.М. Философия образования. Москва: Издательство Московского психолого-социального института, 2207. 576 с. 3. Сурмин Ю. П., Туленков Н. В. Теория социальных технологий: Учеб. пособие. Киев: МАУП, 2004. 608 с. 4. Хусяинов Т.М. История развития и распространения дистанционного образования. </w:t>
      </w:r>
      <w:r w:rsidRPr="00177D3F">
        <w:rPr>
          <w:rFonts w:ascii="Times New Roman" w:hAnsi="Times New Roman" w:cs="Times New Roman"/>
          <w:i/>
          <w:sz w:val="24"/>
          <w:szCs w:val="24"/>
          <w:u w:val="single"/>
        </w:rPr>
        <w:t>Педагогика и просвещение</w:t>
      </w:r>
      <w:r w:rsidRPr="00177D3F">
        <w:rPr>
          <w:rFonts w:ascii="Times New Roman" w:hAnsi="Times New Roman" w:cs="Times New Roman"/>
          <w:sz w:val="24"/>
          <w:szCs w:val="24"/>
          <w:u w:val="single"/>
        </w:rPr>
        <w:t>. No 4. 2014. C. 30-41.</w:t>
      </w:r>
    </w:p>
    <w:p w:rsidR="00177D3F" w:rsidRPr="00177D3F" w:rsidRDefault="00177D3F" w:rsidP="00177D3F">
      <w:pPr>
        <w:pStyle w:val="a9"/>
        <w:spacing w:before="0" w:beforeAutospacing="0" w:after="0" w:afterAutospacing="0"/>
        <w:jc w:val="both"/>
      </w:pPr>
      <w:r w:rsidRPr="00177D3F">
        <w:t xml:space="preserve">4. Зміст розрахунково-пояснювальної записки (перелік питань, які потрібно розробити): </w:t>
      </w:r>
    </w:p>
    <w:p w:rsidR="00177D3F" w:rsidRPr="00177D3F" w:rsidRDefault="00177D3F" w:rsidP="00177D3F">
      <w:pPr>
        <w:spacing w:after="0" w:line="240" w:lineRule="auto"/>
        <w:jc w:val="both"/>
        <w:rPr>
          <w:rFonts w:ascii="Times New Roman" w:hAnsi="Times New Roman" w:cs="Times New Roman"/>
          <w:sz w:val="24"/>
          <w:szCs w:val="24"/>
          <w:u w:val="single"/>
        </w:rPr>
      </w:pPr>
      <w:r w:rsidRPr="00177D3F">
        <w:rPr>
          <w:rFonts w:ascii="Times New Roman" w:hAnsi="Times New Roman" w:cs="Times New Roman"/>
          <w:sz w:val="24"/>
          <w:szCs w:val="24"/>
          <w:u w:val="single"/>
        </w:rPr>
        <w:t>1. Уточнити зміст понять «соціальні технології» та «онлайн-освіта». 2. Проаналізувати дослідження соціальних технологій просування онлайн-освіти в Україні. 3. Визначити методологічні підходи у дослідженні соціальних технологій просування онлайн-освіти в Україні. 4. Охарактеризувати сутність та зміст онлайн-освіти. 5. Виділити специфіку впровадження соціальних технологій в освіту. 6. Проаналізувати соціальні технології просування онлайн-освіти в Україні. 7. Обґрунтувати використання контент-аналізу як методу дослідження соціальних технологій просування онлайн-освіти в Україні. 8. Проаналізувати та інтерпретувати результати дослідження соціальних технологій просування онлайн-освіти в Україні. 9. Надати рекомендації стосовно ефективного використання потенціалу онлайн-освіти при застосуванні соціальних технологій її впровадження.</w:t>
      </w:r>
    </w:p>
    <w:p w:rsidR="00177D3F" w:rsidRPr="00D06424" w:rsidRDefault="00177D3F" w:rsidP="00177D3F">
      <w:pPr>
        <w:pStyle w:val="a9"/>
        <w:spacing w:line="312" w:lineRule="auto"/>
        <w:sectPr w:rsidR="00177D3F" w:rsidRPr="00D06424" w:rsidSect="00B32C35">
          <w:pgSz w:w="11906" w:h="16838"/>
          <w:pgMar w:top="1134" w:right="567" w:bottom="1134" w:left="1701" w:header="709" w:footer="709" w:gutter="0"/>
          <w:cols w:space="708"/>
          <w:docGrid w:linePitch="360"/>
        </w:sectPr>
      </w:pPr>
    </w:p>
    <w:p w:rsidR="00177D3F" w:rsidRPr="00177D3F" w:rsidRDefault="00177D3F" w:rsidP="00177D3F">
      <w:pPr>
        <w:pStyle w:val="a9"/>
        <w:tabs>
          <w:tab w:val="left" w:pos="1276"/>
        </w:tabs>
        <w:spacing w:before="0" w:beforeAutospacing="0" w:after="0" w:afterAutospacing="0"/>
        <w:ind w:right="-994"/>
        <w:rPr>
          <w:u w:val="single"/>
        </w:rPr>
      </w:pPr>
      <w:r w:rsidRPr="00177D3F">
        <w:lastRenderedPageBreak/>
        <w:t>5. Перелік графічного матеріалу (з точним зазначенням обов’язкових креслень) _________________________________________________________________________</w:t>
      </w:r>
    </w:p>
    <w:p w:rsidR="00177D3F" w:rsidRPr="00177D3F" w:rsidRDefault="00177D3F" w:rsidP="00177D3F">
      <w:pPr>
        <w:tabs>
          <w:tab w:val="left" w:pos="360"/>
          <w:tab w:val="left" w:pos="1276"/>
        </w:tabs>
        <w:spacing w:after="0" w:line="240" w:lineRule="auto"/>
        <w:jc w:val="both"/>
        <w:rPr>
          <w:rFonts w:ascii="Times New Roman" w:hAnsi="Times New Roman" w:cs="Times New Roman"/>
          <w:sz w:val="24"/>
          <w:szCs w:val="24"/>
        </w:rPr>
      </w:pPr>
      <w:r w:rsidRPr="00177D3F">
        <w:rPr>
          <w:rFonts w:ascii="Times New Roman" w:hAnsi="Times New Roman" w:cs="Times New Roman"/>
          <w:sz w:val="24"/>
          <w:szCs w:val="24"/>
        </w:rPr>
        <w:t xml:space="preserve">6. Консультанти розділів роботи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969"/>
        <w:gridCol w:w="1985"/>
        <w:gridCol w:w="1984"/>
      </w:tblGrid>
      <w:tr w:rsidR="00177D3F" w:rsidRPr="00177D3F" w:rsidTr="00B32C35">
        <w:trPr>
          <w:cantSplit/>
        </w:trPr>
        <w:tc>
          <w:tcPr>
            <w:tcW w:w="1701" w:type="dxa"/>
            <w:vMerge w:val="restart"/>
            <w:vAlign w:val="center"/>
          </w:tcPr>
          <w:p w:rsidR="00177D3F" w:rsidRPr="00177D3F" w:rsidRDefault="00177D3F" w:rsidP="00177D3F">
            <w:pPr>
              <w:tabs>
                <w:tab w:val="left" w:pos="1276"/>
              </w:tabs>
              <w:spacing w:after="0" w:line="240" w:lineRule="auto"/>
              <w:jc w:val="center"/>
              <w:rPr>
                <w:rFonts w:ascii="Times New Roman" w:hAnsi="Times New Roman" w:cs="Times New Roman"/>
                <w:sz w:val="24"/>
                <w:szCs w:val="24"/>
              </w:rPr>
            </w:pPr>
            <w:r w:rsidRPr="00177D3F">
              <w:rPr>
                <w:rFonts w:ascii="Times New Roman" w:hAnsi="Times New Roman" w:cs="Times New Roman"/>
                <w:sz w:val="24"/>
                <w:szCs w:val="24"/>
              </w:rPr>
              <w:t>Розділ</w:t>
            </w:r>
          </w:p>
        </w:tc>
        <w:tc>
          <w:tcPr>
            <w:tcW w:w="3969" w:type="dxa"/>
            <w:vMerge w:val="restart"/>
            <w:vAlign w:val="center"/>
          </w:tcPr>
          <w:p w:rsidR="00177D3F" w:rsidRPr="00177D3F" w:rsidRDefault="00177D3F" w:rsidP="00177D3F">
            <w:pPr>
              <w:tabs>
                <w:tab w:val="left" w:pos="1276"/>
              </w:tabs>
              <w:spacing w:after="0" w:line="240" w:lineRule="auto"/>
              <w:jc w:val="center"/>
              <w:rPr>
                <w:rFonts w:ascii="Times New Roman" w:hAnsi="Times New Roman" w:cs="Times New Roman"/>
                <w:sz w:val="24"/>
                <w:szCs w:val="24"/>
              </w:rPr>
            </w:pPr>
            <w:r w:rsidRPr="00177D3F">
              <w:rPr>
                <w:rFonts w:ascii="Times New Roman" w:hAnsi="Times New Roman" w:cs="Times New Roman"/>
                <w:sz w:val="24"/>
                <w:szCs w:val="24"/>
              </w:rPr>
              <w:t>Прізвище, ініціали та посада</w:t>
            </w:r>
          </w:p>
          <w:p w:rsidR="00177D3F" w:rsidRPr="00177D3F" w:rsidRDefault="00177D3F" w:rsidP="00177D3F">
            <w:pPr>
              <w:tabs>
                <w:tab w:val="left" w:pos="1276"/>
              </w:tabs>
              <w:spacing w:after="0" w:line="240" w:lineRule="auto"/>
              <w:jc w:val="center"/>
              <w:rPr>
                <w:rFonts w:ascii="Times New Roman" w:hAnsi="Times New Roman" w:cs="Times New Roman"/>
                <w:sz w:val="24"/>
                <w:szCs w:val="24"/>
              </w:rPr>
            </w:pPr>
            <w:r w:rsidRPr="00177D3F">
              <w:rPr>
                <w:rFonts w:ascii="Times New Roman" w:hAnsi="Times New Roman" w:cs="Times New Roman"/>
                <w:sz w:val="24"/>
                <w:szCs w:val="24"/>
              </w:rPr>
              <w:t>консультанта</w:t>
            </w:r>
          </w:p>
        </w:tc>
        <w:tc>
          <w:tcPr>
            <w:tcW w:w="3969" w:type="dxa"/>
            <w:gridSpan w:val="2"/>
            <w:vAlign w:val="center"/>
          </w:tcPr>
          <w:p w:rsidR="00177D3F" w:rsidRPr="00177D3F" w:rsidRDefault="00177D3F" w:rsidP="00177D3F">
            <w:pPr>
              <w:tabs>
                <w:tab w:val="left" w:pos="1276"/>
              </w:tabs>
              <w:spacing w:after="0" w:line="240" w:lineRule="auto"/>
              <w:jc w:val="center"/>
              <w:rPr>
                <w:rFonts w:ascii="Times New Roman" w:hAnsi="Times New Roman" w:cs="Times New Roman"/>
                <w:sz w:val="24"/>
                <w:szCs w:val="24"/>
              </w:rPr>
            </w:pPr>
            <w:r w:rsidRPr="00177D3F">
              <w:rPr>
                <w:rFonts w:ascii="Times New Roman" w:hAnsi="Times New Roman" w:cs="Times New Roman"/>
                <w:sz w:val="24"/>
                <w:szCs w:val="24"/>
              </w:rPr>
              <w:t>Підпис, дата</w:t>
            </w:r>
          </w:p>
        </w:tc>
      </w:tr>
      <w:tr w:rsidR="00177D3F" w:rsidRPr="00177D3F" w:rsidTr="00B32C35">
        <w:trPr>
          <w:cantSplit/>
        </w:trPr>
        <w:tc>
          <w:tcPr>
            <w:tcW w:w="1701" w:type="dxa"/>
            <w:vMerge/>
            <w:vAlign w:val="center"/>
          </w:tcPr>
          <w:p w:rsidR="00177D3F" w:rsidRPr="00177D3F" w:rsidRDefault="00177D3F" w:rsidP="00177D3F">
            <w:pPr>
              <w:tabs>
                <w:tab w:val="left" w:pos="1276"/>
              </w:tabs>
              <w:spacing w:after="0" w:line="240" w:lineRule="auto"/>
              <w:rPr>
                <w:rFonts w:ascii="Times New Roman" w:hAnsi="Times New Roman" w:cs="Times New Roman"/>
                <w:sz w:val="24"/>
                <w:szCs w:val="24"/>
              </w:rPr>
            </w:pPr>
          </w:p>
        </w:tc>
        <w:tc>
          <w:tcPr>
            <w:tcW w:w="3969" w:type="dxa"/>
            <w:vMerge/>
            <w:vAlign w:val="center"/>
          </w:tcPr>
          <w:p w:rsidR="00177D3F" w:rsidRPr="00177D3F" w:rsidRDefault="00177D3F" w:rsidP="00177D3F">
            <w:pPr>
              <w:tabs>
                <w:tab w:val="left" w:pos="1276"/>
              </w:tabs>
              <w:spacing w:after="0" w:line="240" w:lineRule="auto"/>
              <w:rPr>
                <w:rFonts w:ascii="Times New Roman" w:hAnsi="Times New Roman" w:cs="Times New Roman"/>
                <w:sz w:val="24"/>
                <w:szCs w:val="24"/>
              </w:rPr>
            </w:pPr>
          </w:p>
        </w:tc>
        <w:tc>
          <w:tcPr>
            <w:tcW w:w="1985" w:type="dxa"/>
            <w:vAlign w:val="center"/>
          </w:tcPr>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завдання</w:t>
            </w:r>
          </w:p>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видав</w:t>
            </w:r>
          </w:p>
        </w:tc>
        <w:tc>
          <w:tcPr>
            <w:tcW w:w="1984" w:type="dxa"/>
            <w:vAlign w:val="center"/>
          </w:tcPr>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завдання</w:t>
            </w:r>
          </w:p>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прийняв</w:t>
            </w:r>
          </w:p>
        </w:tc>
      </w:tr>
      <w:tr w:rsidR="00177D3F" w:rsidRPr="00177D3F" w:rsidTr="00B32C35">
        <w:trPr>
          <w:trHeight w:val="457"/>
        </w:trPr>
        <w:tc>
          <w:tcPr>
            <w:tcW w:w="1701" w:type="dxa"/>
          </w:tcPr>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Розділ 1</w:t>
            </w:r>
          </w:p>
        </w:tc>
        <w:tc>
          <w:tcPr>
            <w:tcW w:w="3969" w:type="dxa"/>
          </w:tcPr>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Павленко І.О., доцент кафедри соціології</w:t>
            </w:r>
          </w:p>
        </w:tc>
        <w:tc>
          <w:tcPr>
            <w:tcW w:w="1985" w:type="dxa"/>
          </w:tcPr>
          <w:p w:rsidR="00177D3F" w:rsidRPr="00177D3F" w:rsidRDefault="00177D3F" w:rsidP="00177D3F">
            <w:pPr>
              <w:tabs>
                <w:tab w:val="left" w:pos="1276"/>
              </w:tabs>
              <w:spacing w:after="0" w:line="240" w:lineRule="auto"/>
              <w:jc w:val="right"/>
              <w:rPr>
                <w:rFonts w:ascii="Times New Roman" w:hAnsi="Times New Roman" w:cs="Times New Roman"/>
                <w:sz w:val="24"/>
                <w:szCs w:val="24"/>
              </w:rPr>
            </w:pPr>
            <w:r w:rsidRPr="00177D3F">
              <w:rPr>
                <w:rFonts w:ascii="Times New Roman" w:hAnsi="Times New Roman" w:cs="Times New Roman"/>
                <w:sz w:val="24"/>
                <w:szCs w:val="24"/>
              </w:rPr>
              <w:t>27.08.21</w:t>
            </w:r>
          </w:p>
        </w:tc>
        <w:tc>
          <w:tcPr>
            <w:tcW w:w="1984" w:type="dxa"/>
          </w:tcPr>
          <w:p w:rsidR="00177D3F" w:rsidRPr="00177D3F" w:rsidRDefault="00177D3F" w:rsidP="00177D3F">
            <w:pPr>
              <w:tabs>
                <w:tab w:val="left" w:pos="1276"/>
              </w:tabs>
              <w:spacing w:after="0" w:line="240" w:lineRule="auto"/>
              <w:jc w:val="right"/>
              <w:rPr>
                <w:rFonts w:ascii="Times New Roman" w:hAnsi="Times New Roman" w:cs="Times New Roman"/>
                <w:sz w:val="24"/>
                <w:szCs w:val="24"/>
              </w:rPr>
            </w:pPr>
            <w:r w:rsidRPr="00177D3F">
              <w:rPr>
                <w:rFonts w:ascii="Times New Roman" w:hAnsi="Times New Roman" w:cs="Times New Roman"/>
                <w:sz w:val="24"/>
                <w:szCs w:val="24"/>
              </w:rPr>
              <w:t>27.08.21</w:t>
            </w:r>
          </w:p>
        </w:tc>
      </w:tr>
      <w:tr w:rsidR="00177D3F" w:rsidRPr="00177D3F" w:rsidTr="00B32C35">
        <w:trPr>
          <w:trHeight w:val="448"/>
        </w:trPr>
        <w:tc>
          <w:tcPr>
            <w:tcW w:w="1701" w:type="dxa"/>
          </w:tcPr>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Розділ 2</w:t>
            </w:r>
          </w:p>
        </w:tc>
        <w:tc>
          <w:tcPr>
            <w:tcW w:w="3969" w:type="dxa"/>
          </w:tcPr>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Павленко І.О., доцент кафедри соціології</w:t>
            </w:r>
          </w:p>
        </w:tc>
        <w:tc>
          <w:tcPr>
            <w:tcW w:w="1985" w:type="dxa"/>
          </w:tcPr>
          <w:p w:rsidR="00177D3F" w:rsidRPr="00177D3F" w:rsidRDefault="00177D3F" w:rsidP="00177D3F">
            <w:pPr>
              <w:tabs>
                <w:tab w:val="left" w:pos="1276"/>
              </w:tabs>
              <w:spacing w:after="0" w:line="240" w:lineRule="auto"/>
              <w:jc w:val="right"/>
              <w:rPr>
                <w:rFonts w:ascii="Times New Roman" w:hAnsi="Times New Roman" w:cs="Times New Roman"/>
                <w:sz w:val="24"/>
                <w:szCs w:val="24"/>
              </w:rPr>
            </w:pPr>
            <w:r w:rsidRPr="00177D3F">
              <w:rPr>
                <w:rFonts w:ascii="Times New Roman" w:hAnsi="Times New Roman" w:cs="Times New Roman"/>
                <w:sz w:val="24"/>
                <w:szCs w:val="24"/>
              </w:rPr>
              <w:t>21.09.21</w:t>
            </w:r>
          </w:p>
        </w:tc>
        <w:tc>
          <w:tcPr>
            <w:tcW w:w="1984" w:type="dxa"/>
          </w:tcPr>
          <w:p w:rsidR="00177D3F" w:rsidRPr="00177D3F" w:rsidRDefault="00177D3F" w:rsidP="00177D3F">
            <w:pPr>
              <w:tabs>
                <w:tab w:val="left" w:pos="1276"/>
              </w:tabs>
              <w:spacing w:after="0" w:line="240" w:lineRule="auto"/>
              <w:jc w:val="right"/>
              <w:rPr>
                <w:rFonts w:ascii="Times New Roman" w:hAnsi="Times New Roman" w:cs="Times New Roman"/>
                <w:sz w:val="24"/>
                <w:szCs w:val="24"/>
              </w:rPr>
            </w:pPr>
            <w:r w:rsidRPr="00177D3F">
              <w:rPr>
                <w:rFonts w:ascii="Times New Roman" w:hAnsi="Times New Roman" w:cs="Times New Roman"/>
                <w:sz w:val="24"/>
                <w:szCs w:val="24"/>
              </w:rPr>
              <w:t>21.09.21</w:t>
            </w:r>
          </w:p>
        </w:tc>
      </w:tr>
      <w:tr w:rsidR="00177D3F" w:rsidRPr="00177D3F" w:rsidTr="00B32C35">
        <w:trPr>
          <w:trHeight w:val="451"/>
        </w:trPr>
        <w:tc>
          <w:tcPr>
            <w:tcW w:w="1701" w:type="dxa"/>
          </w:tcPr>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Розділ 3</w:t>
            </w:r>
          </w:p>
        </w:tc>
        <w:tc>
          <w:tcPr>
            <w:tcW w:w="3969" w:type="dxa"/>
          </w:tcPr>
          <w:p w:rsidR="00177D3F" w:rsidRPr="00177D3F" w:rsidRDefault="00177D3F" w:rsidP="00177D3F">
            <w:pPr>
              <w:tabs>
                <w:tab w:val="left" w:pos="1276"/>
              </w:tabs>
              <w:spacing w:after="0" w:line="240" w:lineRule="auto"/>
              <w:rPr>
                <w:rFonts w:ascii="Times New Roman" w:hAnsi="Times New Roman" w:cs="Times New Roman"/>
                <w:sz w:val="24"/>
                <w:szCs w:val="24"/>
              </w:rPr>
            </w:pPr>
            <w:r w:rsidRPr="00177D3F">
              <w:rPr>
                <w:rFonts w:ascii="Times New Roman" w:hAnsi="Times New Roman" w:cs="Times New Roman"/>
                <w:sz w:val="24"/>
                <w:szCs w:val="24"/>
              </w:rPr>
              <w:t>Павленко І.О., доцент кафедри соціології</w:t>
            </w:r>
          </w:p>
        </w:tc>
        <w:tc>
          <w:tcPr>
            <w:tcW w:w="1985" w:type="dxa"/>
          </w:tcPr>
          <w:p w:rsidR="00177D3F" w:rsidRPr="00177D3F" w:rsidRDefault="00177D3F" w:rsidP="00177D3F">
            <w:pPr>
              <w:tabs>
                <w:tab w:val="left" w:pos="1276"/>
              </w:tabs>
              <w:spacing w:after="0" w:line="240" w:lineRule="auto"/>
              <w:jc w:val="right"/>
              <w:rPr>
                <w:rFonts w:ascii="Times New Roman" w:hAnsi="Times New Roman" w:cs="Times New Roman"/>
                <w:sz w:val="24"/>
                <w:szCs w:val="24"/>
              </w:rPr>
            </w:pPr>
            <w:r w:rsidRPr="00177D3F">
              <w:rPr>
                <w:rFonts w:ascii="Times New Roman" w:hAnsi="Times New Roman" w:cs="Times New Roman"/>
                <w:sz w:val="24"/>
                <w:szCs w:val="24"/>
              </w:rPr>
              <w:t>02.11.21</w:t>
            </w:r>
          </w:p>
        </w:tc>
        <w:tc>
          <w:tcPr>
            <w:tcW w:w="1984" w:type="dxa"/>
          </w:tcPr>
          <w:p w:rsidR="00177D3F" w:rsidRPr="00177D3F" w:rsidRDefault="00177D3F" w:rsidP="00177D3F">
            <w:pPr>
              <w:tabs>
                <w:tab w:val="left" w:pos="1276"/>
              </w:tabs>
              <w:spacing w:after="0" w:line="240" w:lineRule="auto"/>
              <w:jc w:val="right"/>
              <w:rPr>
                <w:rFonts w:ascii="Times New Roman" w:hAnsi="Times New Roman" w:cs="Times New Roman"/>
                <w:sz w:val="24"/>
                <w:szCs w:val="24"/>
              </w:rPr>
            </w:pPr>
            <w:r w:rsidRPr="00177D3F">
              <w:rPr>
                <w:rFonts w:ascii="Times New Roman" w:hAnsi="Times New Roman" w:cs="Times New Roman"/>
                <w:sz w:val="24"/>
                <w:szCs w:val="24"/>
              </w:rPr>
              <w:t>02.11.21</w:t>
            </w:r>
          </w:p>
        </w:tc>
      </w:tr>
    </w:tbl>
    <w:p w:rsidR="00177D3F" w:rsidRPr="00177D3F" w:rsidRDefault="00177D3F" w:rsidP="00177D3F">
      <w:pPr>
        <w:tabs>
          <w:tab w:val="left" w:pos="1276"/>
        </w:tabs>
        <w:spacing w:after="0" w:line="240" w:lineRule="auto"/>
        <w:jc w:val="center"/>
        <w:rPr>
          <w:rFonts w:ascii="Times New Roman" w:hAnsi="Times New Roman" w:cs="Times New Roman"/>
          <w:b/>
          <w:sz w:val="24"/>
          <w:szCs w:val="24"/>
        </w:rPr>
      </w:pPr>
    </w:p>
    <w:p w:rsidR="00177D3F" w:rsidRPr="00177D3F" w:rsidRDefault="00177D3F" w:rsidP="00177D3F">
      <w:pPr>
        <w:tabs>
          <w:tab w:val="left" w:pos="360"/>
          <w:tab w:val="left" w:pos="1276"/>
        </w:tabs>
        <w:spacing w:after="0" w:line="240" w:lineRule="auto"/>
        <w:jc w:val="both"/>
        <w:rPr>
          <w:rFonts w:ascii="Times New Roman" w:hAnsi="Times New Roman" w:cs="Times New Roman"/>
          <w:sz w:val="24"/>
          <w:szCs w:val="24"/>
          <w:u w:val="single"/>
        </w:rPr>
      </w:pPr>
      <w:r w:rsidRPr="00177D3F">
        <w:rPr>
          <w:rFonts w:ascii="Times New Roman" w:hAnsi="Times New Roman" w:cs="Times New Roman"/>
          <w:sz w:val="24"/>
          <w:szCs w:val="24"/>
        </w:rPr>
        <w:t xml:space="preserve">7. Дата видачі завдання </w:t>
      </w:r>
      <w:r w:rsidRPr="00177D3F">
        <w:rPr>
          <w:rFonts w:ascii="Times New Roman" w:hAnsi="Times New Roman" w:cs="Times New Roman"/>
          <w:sz w:val="24"/>
          <w:szCs w:val="24"/>
          <w:u w:val="single"/>
        </w:rPr>
        <w:t>18 червня 2021 р.</w:t>
      </w:r>
    </w:p>
    <w:p w:rsidR="00177D3F" w:rsidRPr="00177D3F" w:rsidRDefault="00177D3F" w:rsidP="00177D3F">
      <w:pPr>
        <w:spacing w:after="0" w:line="240" w:lineRule="auto"/>
        <w:jc w:val="center"/>
        <w:rPr>
          <w:rFonts w:ascii="Times New Roman" w:hAnsi="Times New Roman" w:cs="Times New Roman"/>
          <w:b/>
          <w:sz w:val="24"/>
          <w:szCs w:val="24"/>
        </w:rPr>
      </w:pPr>
    </w:p>
    <w:p w:rsidR="00177D3F" w:rsidRPr="00177D3F" w:rsidRDefault="00177D3F" w:rsidP="00177D3F">
      <w:pPr>
        <w:spacing w:after="0" w:line="240" w:lineRule="auto"/>
        <w:jc w:val="center"/>
        <w:rPr>
          <w:rFonts w:ascii="Times New Roman" w:hAnsi="Times New Roman" w:cs="Times New Roman"/>
          <w:b/>
          <w:sz w:val="24"/>
          <w:szCs w:val="24"/>
        </w:rPr>
      </w:pPr>
      <w:r w:rsidRPr="00177D3F">
        <w:rPr>
          <w:rFonts w:ascii="Times New Roman" w:hAnsi="Times New Roman" w:cs="Times New Roman"/>
          <w:b/>
          <w:sz w:val="24"/>
          <w:szCs w:val="24"/>
        </w:rPr>
        <w:t>КАЛЕНДАРНИЙ ПЛАН</w:t>
      </w:r>
    </w:p>
    <w:tbl>
      <w:tblPr>
        <w:tblpPr w:leftFromText="180" w:rightFromText="180" w:vertAnchor="text" w:horzAnchor="margin" w:tblpX="88" w:tblpY="3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536"/>
        <w:gridCol w:w="2835"/>
        <w:gridCol w:w="1560"/>
      </w:tblGrid>
      <w:tr w:rsidR="00177D3F" w:rsidRPr="00177D3F" w:rsidTr="00B32C35">
        <w:trPr>
          <w:cantSplit/>
          <w:trHeight w:val="460"/>
        </w:trPr>
        <w:tc>
          <w:tcPr>
            <w:tcW w:w="675" w:type="dxa"/>
            <w:vAlign w:val="center"/>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w:t>
            </w:r>
          </w:p>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з/п</w:t>
            </w:r>
          </w:p>
        </w:tc>
        <w:tc>
          <w:tcPr>
            <w:tcW w:w="4536" w:type="dxa"/>
            <w:vAlign w:val="center"/>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Назва етапів кваліфікаційної роботи</w:t>
            </w:r>
          </w:p>
        </w:tc>
        <w:tc>
          <w:tcPr>
            <w:tcW w:w="2835" w:type="dxa"/>
            <w:vAlign w:val="center"/>
          </w:tcPr>
          <w:p w:rsidR="00177D3F" w:rsidRPr="00177D3F" w:rsidRDefault="00177D3F" w:rsidP="00177D3F">
            <w:pPr>
              <w:spacing w:after="0" w:line="240" w:lineRule="auto"/>
              <w:rPr>
                <w:rFonts w:ascii="Times New Roman" w:hAnsi="Times New Roman" w:cs="Times New Roman"/>
                <w:sz w:val="24"/>
                <w:szCs w:val="24"/>
              </w:rPr>
            </w:pPr>
            <w:proofErr w:type="gramStart"/>
            <w:r w:rsidRPr="00177D3F">
              <w:rPr>
                <w:rFonts w:ascii="Times New Roman" w:hAnsi="Times New Roman" w:cs="Times New Roman"/>
                <w:spacing w:val="-20"/>
                <w:sz w:val="24"/>
                <w:szCs w:val="24"/>
              </w:rPr>
              <w:t>Строк  виконання</w:t>
            </w:r>
            <w:proofErr w:type="gramEnd"/>
            <w:r w:rsidRPr="00177D3F">
              <w:rPr>
                <w:rFonts w:ascii="Times New Roman" w:hAnsi="Times New Roman" w:cs="Times New Roman"/>
                <w:sz w:val="24"/>
                <w:szCs w:val="24"/>
              </w:rPr>
              <w:t xml:space="preserve"> етапів роботи</w:t>
            </w:r>
          </w:p>
        </w:tc>
        <w:tc>
          <w:tcPr>
            <w:tcW w:w="1560" w:type="dxa"/>
            <w:vAlign w:val="center"/>
          </w:tcPr>
          <w:p w:rsidR="00177D3F" w:rsidRPr="00177D3F" w:rsidRDefault="00177D3F" w:rsidP="00177D3F">
            <w:pPr>
              <w:spacing w:after="0" w:line="240" w:lineRule="auto"/>
              <w:rPr>
                <w:rFonts w:ascii="Times New Roman" w:hAnsi="Times New Roman" w:cs="Times New Roman"/>
                <w:b/>
                <w:spacing w:val="-20"/>
                <w:sz w:val="24"/>
                <w:szCs w:val="24"/>
              </w:rPr>
            </w:pPr>
            <w:r w:rsidRPr="00177D3F">
              <w:rPr>
                <w:rFonts w:ascii="Times New Roman" w:hAnsi="Times New Roman" w:cs="Times New Roman"/>
                <w:spacing w:val="-20"/>
                <w:sz w:val="24"/>
                <w:szCs w:val="24"/>
              </w:rPr>
              <w:t>Примітка</w:t>
            </w:r>
          </w:p>
        </w:tc>
      </w:tr>
      <w:tr w:rsidR="00177D3F" w:rsidRPr="00177D3F" w:rsidTr="00B32C35">
        <w:tc>
          <w:tcPr>
            <w:tcW w:w="67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1.</w:t>
            </w:r>
          </w:p>
        </w:tc>
        <w:tc>
          <w:tcPr>
            <w:tcW w:w="4536"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Вибір та формулювання теми роботи</w:t>
            </w:r>
          </w:p>
        </w:tc>
        <w:tc>
          <w:tcPr>
            <w:tcW w:w="283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Червень 2021</w:t>
            </w:r>
          </w:p>
        </w:tc>
        <w:tc>
          <w:tcPr>
            <w:tcW w:w="1560" w:type="dxa"/>
          </w:tcPr>
          <w:p w:rsidR="00177D3F" w:rsidRPr="00177D3F" w:rsidRDefault="00177D3F" w:rsidP="00177D3F">
            <w:pPr>
              <w:spacing w:after="0" w:line="240" w:lineRule="auto"/>
              <w:rPr>
                <w:rFonts w:ascii="Times New Roman" w:hAnsi="Times New Roman" w:cs="Times New Roman"/>
                <w:i/>
                <w:sz w:val="24"/>
                <w:szCs w:val="24"/>
              </w:rPr>
            </w:pPr>
            <w:r w:rsidRPr="00177D3F">
              <w:rPr>
                <w:rFonts w:ascii="Times New Roman" w:hAnsi="Times New Roman" w:cs="Times New Roman"/>
                <w:i/>
                <w:sz w:val="24"/>
                <w:szCs w:val="24"/>
              </w:rPr>
              <w:t>виконано</w:t>
            </w:r>
          </w:p>
        </w:tc>
      </w:tr>
      <w:tr w:rsidR="00177D3F" w:rsidRPr="00177D3F" w:rsidTr="00B32C35">
        <w:tc>
          <w:tcPr>
            <w:tcW w:w="67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2.</w:t>
            </w:r>
          </w:p>
        </w:tc>
        <w:tc>
          <w:tcPr>
            <w:tcW w:w="4536"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Опрацювання наукових джерел</w:t>
            </w:r>
          </w:p>
        </w:tc>
        <w:tc>
          <w:tcPr>
            <w:tcW w:w="283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Червень-Серпень2021</w:t>
            </w:r>
          </w:p>
        </w:tc>
        <w:tc>
          <w:tcPr>
            <w:tcW w:w="1560" w:type="dxa"/>
          </w:tcPr>
          <w:p w:rsidR="00177D3F" w:rsidRPr="00177D3F" w:rsidRDefault="00177D3F" w:rsidP="00177D3F">
            <w:pPr>
              <w:spacing w:after="0" w:line="240" w:lineRule="auto"/>
              <w:rPr>
                <w:rFonts w:ascii="Times New Roman" w:hAnsi="Times New Roman" w:cs="Times New Roman"/>
                <w:i/>
                <w:sz w:val="24"/>
                <w:szCs w:val="24"/>
              </w:rPr>
            </w:pPr>
            <w:r w:rsidRPr="00177D3F">
              <w:rPr>
                <w:rFonts w:ascii="Times New Roman" w:hAnsi="Times New Roman" w:cs="Times New Roman"/>
                <w:i/>
                <w:sz w:val="24"/>
                <w:szCs w:val="24"/>
              </w:rPr>
              <w:t>виконано</w:t>
            </w:r>
          </w:p>
        </w:tc>
      </w:tr>
      <w:tr w:rsidR="00177D3F" w:rsidRPr="00177D3F" w:rsidTr="00B32C35">
        <w:tc>
          <w:tcPr>
            <w:tcW w:w="67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3.</w:t>
            </w:r>
          </w:p>
        </w:tc>
        <w:tc>
          <w:tcPr>
            <w:tcW w:w="4536"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Робота над вступом</w:t>
            </w:r>
          </w:p>
        </w:tc>
        <w:tc>
          <w:tcPr>
            <w:tcW w:w="283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Серпень 2021</w:t>
            </w:r>
          </w:p>
        </w:tc>
        <w:tc>
          <w:tcPr>
            <w:tcW w:w="1560" w:type="dxa"/>
          </w:tcPr>
          <w:p w:rsidR="00177D3F" w:rsidRPr="00177D3F" w:rsidRDefault="00177D3F" w:rsidP="00177D3F">
            <w:pPr>
              <w:spacing w:after="0" w:line="240" w:lineRule="auto"/>
              <w:rPr>
                <w:rFonts w:ascii="Times New Roman" w:hAnsi="Times New Roman" w:cs="Times New Roman"/>
                <w:i/>
                <w:sz w:val="24"/>
                <w:szCs w:val="24"/>
              </w:rPr>
            </w:pPr>
            <w:r w:rsidRPr="00177D3F">
              <w:rPr>
                <w:rFonts w:ascii="Times New Roman" w:hAnsi="Times New Roman" w:cs="Times New Roman"/>
                <w:i/>
                <w:sz w:val="24"/>
                <w:szCs w:val="24"/>
              </w:rPr>
              <w:t>виконано</w:t>
            </w:r>
          </w:p>
        </w:tc>
      </w:tr>
      <w:tr w:rsidR="00177D3F" w:rsidRPr="00177D3F" w:rsidTr="00B32C35">
        <w:tc>
          <w:tcPr>
            <w:tcW w:w="67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4.</w:t>
            </w:r>
          </w:p>
        </w:tc>
        <w:tc>
          <w:tcPr>
            <w:tcW w:w="4536"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Робота над першим розділом</w:t>
            </w:r>
          </w:p>
        </w:tc>
        <w:tc>
          <w:tcPr>
            <w:tcW w:w="283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Серпень-Вересень 2021</w:t>
            </w:r>
          </w:p>
        </w:tc>
        <w:tc>
          <w:tcPr>
            <w:tcW w:w="1560" w:type="dxa"/>
          </w:tcPr>
          <w:p w:rsidR="00177D3F" w:rsidRPr="00177D3F" w:rsidRDefault="00177D3F" w:rsidP="00177D3F">
            <w:pPr>
              <w:spacing w:after="0" w:line="240" w:lineRule="auto"/>
              <w:rPr>
                <w:rFonts w:ascii="Times New Roman" w:hAnsi="Times New Roman" w:cs="Times New Roman"/>
                <w:i/>
                <w:sz w:val="24"/>
                <w:szCs w:val="24"/>
              </w:rPr>
            </w:pPr>
            <w:r w:rsidRPr="00177D3F">
              <w:rPr>
                <w:rFonts w:ascii="Times New Roman" w:hAnsi="Times New Roman" w:cs="Times New Roman"/>
                <w:i/>
                <w:sz w:val="24"/>
                <w:szCs w:val="24"/>
              </w:rPr>
              <w:t>виконано</w:t>
            </w:r>
          </w:p>
        </w:tc>
      </w:tr>
      <w:tr w:rsidR="00177D3F" w:rsidRPr="00177D3F" w:rsidTr="00B32C35">
        <w:tc>
          <w:tcPr>
            <w:tcW w:w="67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5.</w:t>
            </w:r>
          </w:p>
        </w:tc>
        <w:tc>
          <w:tcPr>
            <w:tcW w:w="4536"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Робота над другим розділом</w:t>
            </w:r>
          </w:p>
        </w:tc>
        <w:tc>
          <w:tcPr>
            <w:tcW w:w="283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Вересень-Жовтень 2021</w:t>
            </w:r>
          </w:p>
        </w:tc>
        <w:tc>
          <w:tcPr>
            <w:tcW w:w="1560" w:type="dxa"/>
          </w:tcPr>
          <w:p w:rsidR="00177D3F" w:rsidRPr="00177D3F" w:rsidRDefault="00177D3F" w:rsidP="00177D3F">
            <w:pPr>
              <w:spacing w:after="0" w:line="240" w:lineRule="auto"/>
              <w:rPr>
                <w:rFonts w:ascii="Times New Roman" w:hAnsi="Times New Roman" w:cs="Times New Roman"/>
                <w:i/>
                <w:sz w:val="24"/>
                <w:szCs w:val="24"/>
              </w:rPr>
            </w:pPr>
            <w:r w:rsidRPr="00177D3F">
              <w:rPr>
                <w:rFonts w:ascii="Times New Roman" w:hAnsi="Times New Roman" w:cs="Times New Roman"/>
                <w:i/>
                <w:sz w:val="24"/>
                <w:szCs w:val="24"/>
              </w:rPr>
              <w:t>виконано</w:t>
            </w:r>
          </w:p>
        </w:tc>
      </w:tr>
      <w:tr w:rsidR="00177D3F" w:rsidRPr="00177D3F" w:rsidTr="00B32C35">
        <w:tc>
          <w:tcPr>
            <w:tcW w:w="67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6.</w:t>
            </w:r>
          </w:p>
        </w:tc>
        <w:tc>
          <w:tcPr>
            <w:tcW w:w="4536"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Проведення соціологічного дослідження</w:t>
            </w:r>
          </w:p>
        </w:tc>
        <w:tc>
          <w:tcPr>
            <w:tcW w:w="283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Жовтень-Листопад 2021</w:t>
            </w:r>
          </w:p>
        </w:tc>
        <w:tc>
          <w:tcPr>
            <w:tcW w:w="1560" w:type="dxa"/>
          </w:tcPr>
          <w:p w:rsidR="00177D3F" w:rsidRPr="00177D3F" w:rsidRDefault="00177D3F" w:rsidP="00177D3F">
            <w:pPr>
              <w:spacing w:after="0" w:line="240" w:lineRule="auto"/>
              <w:rPr>
                <w:rFonts w:ascii="Times New Roman" w:hAnsi="Times New Roman" w:cs="Times New Roman"/>
                <w:i/>
                <w:sz w:val="24"/>
                <w:szCs w:val="24"/>
              </w:rPr>
            </w:pPr>
            <w:r w:rsidRPr="00177D3F">
              <w:rPr>
                <w:rFonts w:ascii="Times New Roman" w:hAnsi="Times New Roman" w:cs="Times New Roman"/>
                <w:i/>
                <w:sz w:val="24"/>
                <w:szCs w:val="24"/>
              </w:rPr>
              <w:t>виконано</w:t>
            </w:r>
          </w:p>
        </w:tc>
      </w:tr>
      <w:tr w:rsidR="00177D3F" w:rsidRPr="00177D3F" w:rsidTr="00B32C35">
        <w:tc>
          <w:tcPr>
            <w:tcW w:w="67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7.</w:t>
            </w:r>
          </w:p>
        </w:tc>
        <w:tc>
          <w:tcPr>
            <w:tcW w:w="4536"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Робота над третім розділом</w:t>
            </w:r>
          </w:p>
        </w:tc>
        <w:tc>
          <w:tcPr>
            <w:tcW w:w="283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Листопад 2021</w:t>
            </w:r>
          </w:p>
        </w:tc>
        <w:tc>
          <w:tcPr>
            <w:tcW w:w="1560" w:type="dxa"/>
          </w:tcPr>
          <w:p w:rsidR="00177D3F" w:rsidRPr="00177D3F" w:rsidRDefault="00177D3F" w:rsidP="00177D3F">
            <w:pPr>
              <w:spacing w:after="0" w:line="240" w:lineRule="auto"/>
              <w:rPr>
                <w:rFonts w:ascii="Times New Roman" w:hAnsi="Times New Roman" w:cs="Times New Roman"/>
                <w:i/>
                <w:sz w:val="24"/>
                <w:szCs w:val="24"/>
              </w:rPr>
            </w:pPr>
            <w:r w:rsidRPr="00177D3F">
              <w:rPr>
                <w:rFonts w:ascii="Times New Roman" w:hAnsi="Times New Roman" w:cs="Times New Roman"/>
                <w:i/>
                <w:sz w:val="24"/>
                <w:szCs w:val="24"/>
              </w:rPr>
              <w:t>виконано</w:t>
            </w:r>
          </w:p>
        </w:tc>
      </w:tr>
      <w:tr w:rsidR="00177D3F" w:rsidRPr="00177D3F" w:rsidTr="00B32C35">
        <w:tc>
          <w:tcPr>
            <w:tcW w:w="67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8.</w:t>
            </w:r>
          </w:p>
        </w:tc>
        <w:tc>
          <w:tcPr>
            <w:tcW w:w="4536"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Робота над висновками</w:t>
            </w:r>
          </w:p>
        </w:tc>
        <w:tc>
          <w:tcPr>
            <w:tcW w:w="2835" w:type="dxa"/>
          </w:tcPr>
          <w:p w:rsidR="00177D3F" w:rsidRPr="00177D3F" w:rsidRDefault="00177D3F" w:rsidP="00177D3F">
            <w:pPr>
              <w:spacing w:after="0" w:line="240" w:lineRule="auto"/>
              <w:rPr>
                <w:rFonts w:ascii="Times New Roman" w:hAnsi="Times New Roman" w:cs="Times New Roman"/>
                <w:sz w:val="24"/>
                <w:szCs w:val="24"/>
              </w:rPr>
            </w:pPr>
            <w:r w:rsidRPr="00177D3F">
              <w:rPr>
                <w:rFonts w:ascii="Times New Roman" w:hAnsi="Times New Roman" w:cs="Times New Roman"/>
                <w:sz w:val="24"/>
                <w:szCs w:val="24"/>
              </w:rPr>
              <w:t>Листопад 2021</w:t>
            </w:r>
          </w:p>
        </w:tc>
        <w:tc>
          <w:tcPr>
            <w:tcW w:w="1560" w:type="dxa"/>
          </w:tcPr>
          <w:p w:rsidR="00177D3F" w:rsidRPr="00177D3F" w:rsidRDefault="00177D3F" w:rsidP="00177D3F">
            <w:pPr>
              <w:spacing w:after="0" w:line="240" w:lineRule="auto"/>
              <w:rPr>
                <w:rFonts w:ascii="Times New Roman" w:hAnsi="Times New Roman" w:cs="Times New Roman"/>
                <w:i/>
                <w:sz w:val="24"/>
                <w:szCs w:val="24"/>
              </w:rPr>
            </w:pPr>
            <w:r w:rsidRPr="00177D3F">
              <w:rPr>
                <w:rFonts w:ascii="Times New Roman" w:hAnsi="Times New Roman" w:cs="Times New Roman"/>
                <w:i/>
                <w:sz w:val="24"/>
                <w:szCs w:val="24"/>
              </w:rPr>
              <w:t>виконано</w:t>
            </w:r>
          </w:p>
        </w:tc>
      </w:tr>
    </w:tbl>
    <w:p w:rsidR="00177D3F" w:rsidRPr="00177D3F" w:rsidRDefault="00177D3F" w:rsidP="00177D3F">
      <w:pPr>
        <w:spacing w:after="0" w:line="240" w:lineRule="auto"/>
        <w:rPr>
          <w:rFonts w:ascii="Times New Roman" w:hAnsi="Times New Roman" w:cs="Times New Roman"/>
          <w:b/>
          <w:sz w:val="24"/>
          <w:szCs w:val="24"/>
        </w:rPr>
      </w:pPr>
    </w:p>
    <w:p w:rsidR="00177D3F" w:rsidRPr="00177D3F" w:rsidRDefault="00177D3F" w:rsidP="00177D3F">
      <w:pPr>
        <w:spacing w:after="0" w:line="240" w:lineRule="auto"/>
        <w:rPr>
          <w:rFonts w:ascii="Times New Roman" w:hAnsi="Times New Roman" w:cs="Times New Roman"/>
          <w:sz w:val="24"/>
          <w:szCs w:val="24"/>
        </w:rPr>
      </w:pPr>
    </w:p>
    <w:p w:rsidR="00177D3F" w:rsidRPr="00177D3F" w:rsidRDefault="00177D3F" w:rsidP="00177D3F">
      <w:pPr>
        <w:tabs>
          <w:tab w:val="left" w:pos="1276"/>
        </w:tabs>
        <w:spacing w:after="0" w:line="240" w:lineRule="auto"/>
        <w:jc w:val="center"/>
        <w:rPr>
          <w:rFonts w:ascii="Times New Roman" w:hAnsi="Times New Roman" w:cs="Times New Roman"/>
          <w:b/>
          <w:sz w:val="24"/>
          <w:szCs w:val="24"/>
        </w:rPr>
      </w:pPr>
    </w:p>
    <w:p w:rsidR="00177D3F" w:rsidRPr="00177D3F" w:rsidRDefault="00177D3F" w:rsidP="00177D3F">
      <w:pPr>
        <w:tabs>
          <w:tab w:val="left" w:pos="1276"/>
        </w:tabs>
        <w:spacing w:after="0" w:line="240" w:lineRule="auto"/>
        <w:jc w:val="center"/>
        <w:rPr>
          <w:rFonts w:ascii="Times New Roman" w:hAnsi="Times New Roman" w:cs="Times New Roman"/>
          <w:b/>
          <w:sz w:val="24"/>
          <w:szCs w:val="24"/>
        </w:rPr>
      </w:pPr>
    </w:p>
    <w:p w:rsidR="00177D3F" w:rsidRPr="00177D3F" w:rsidRDefault="00177D3F" w:rsidP="00177D3F">
      <w:pPr>
        <w:tabs>
          <w:tab w:val="left" w:pos="1276"/>
        </w:tabs>
        <w:spacing w:after="0" w:line="240" w:lineRule="auto"/>
        <w:jc w:val="center"/>
        <w:rPr>
          <w:rFonts w:ascii="Times New Roman" w:hAnsi="Times New Roman" w:cs="Times New Roman"/>
          <w:b/>
          <w:sz w:val="24"/>
          <w:szCs w:val="24"/>
        </w:rPr>
      </w:pPr>
    </w:p>
    <w:p w:rsidR="00177D3F" w:rsidRPr="00177D3F" w:rsidRDefault="00177D3F" w:rsidP="00177D3F">
      <w:pPr>
        <w:tabs>
          <w:tab w:val="left" w:pos="1276"/>
        </w:tabs>
        <w:spacing w:after="0" w:line="240" w:lineRule="auto"/>
        <w:jc w:val="center"/>
        <w:rPr>
          <w:rFonts w:ascii="Times New Roman" w:hAnsi="Times New Roman" w:cs="Times New Roman"/>
          <w:b/>
          <w:sz w:val="24"/>
          <w:szCs w:val="24"/>
        </w:rPr>
      </w:pPr>
    </w:p>
    <w:p w:rsidR="00177D3F" w:rsidRPr="00177D3F" w:rsidRDefault="00177D3F" w:rsidP="00177D3F">
      <w:pPr>
        <w:tabs>
          <w:tab w:val="left" w:pos="1276"/>
        </w:tabs>
        <w:spacing w:after="0" w:line="240" w:lineRule="auto"/>
        <w:jc w:val="both"/>
        <w:rPr>
          <w:rFonts w:ascii="Times New Roman" w:hAnsi="Times New Roman" w:cs="Times New Roman"/>
          <w:sz w:val="24"/>
          <w:szCs w:val="24"/>
          <w:u w:val="single"/>
        </w:rPr>
      </w:pPr>
      <w:r w:rsidRPr="00177D3F">
        <w:rPr>
          <w:rFonts w:ascii="Times New Roman" w:hAnsi="Times New Roman" w:cs="Times New Roman"/>
          <w:sz w:val="24"/>
          <w:szCs w:val="24"/>
        </w:rPr>
        <w:t xml:space="preserve">Студент ____________________ </w:t>
      </w:r>
      <w:r w:rsidRPr="00177D3F">
        <w:rPr>
          <w:rFonts w:ascii="Times New Roman" w:hAnsi="Times New Roman" w:cs="Times New Roman"/>
          <w:sz w:val="24"/>
          <w:szCs w:val="24"/>
          <w:u w:val="single"/>
        </w:rPr>
        <w:t>П.С. Шевченко</w:t>
      </w:r>
    </w:p>
    <w:p w:rsidR="00177D3F" w:rsidRPr="00177D3F" w:rsidRDefault="00177D3F" w:rsidP="00177D3F">
      <w:pPr>
        <w:tabs>
          <w:tab w:val="left" w:pos="1276"/>
        </w:tabs>
        <w:spacing w:after="0" w:line="240" w:lineRule="auto"/>
        <w:jc w:val="both"/>
        <w:rPr>
          <w:rFonts w:ascii="Times New Roman" w:hAnsi="Times New Roman" w:cs="Times New Roman"/>
          <w:sz w:val="24"/>
          <w:szCs w:val="24"/>
        </w:rPr>
      </w:pPr>
    </w:p>
    <w:p w:rsidR="00177D3F" w:rsidRPr="00177D3F" w:rsidRDefault="00177D3F" w:rsidP="00177D3F">
      <w:pPr>
        <w:tabs>
          <w:tab w:val="left" w:pos="1276"/>
        </w:tabs>
        <w:spacing w:after="0" w:line="240" w:lineRule="auto"/>
        <w:jc w:val="both"/>
        <w:rPr>
          <w:rFonts w:ascii="Times New Roman" w:hAnsi="Times New Roman" w:cs="Times New Roman"/>
          <w:sz w:val="24"/>
          <w:szCs w:val="24"/>
          <w:u w:val="single"/>
        </w:rPr>
      </w:pPr>
      <w:r w:rsidRPr="00177D3F">
        <w:rPr>
          <w:rFonts w:ascii="Times New Roman" w:hAnsi="Times New Roman" w:cs="Times New Roman"/>
          <w:sz w:val="24"/>
          <w:szCs w:val="24"/>
        </w:rPr>
        <w:t>Керівник роботи (проекту) ______________</w:t>
      </w:r>
      <w:proofErr w:type="gramStart"/>
      <w:r w:rsidRPr="00177D3F">
        <w:rPr>
          <w:rFonts w:ascii="Times New Roman" w:hAnsi="Times New Roman" w:cs="Times New Roman"/>
          <w:sz w:val="24"/>
          <w:szCs w:val="24"/>
        </w:rPr>
        <w:t xml:space="preserve">_  </w:t>
      </w:r>
      <w:r w:rsidRPr="00177D3F">
        <w:rPr>
          <w:rFonts w:ascii="Times New Roman" w:hAnsi="Times New Roman" w:cs="Times New Roman"/>
          <w:sz w:val="24"/>
          <w:szCs w:val="24"/>
          <w:u w:val="single"/>
        </w:rPr>
        <w:t>І.О.</w:t>
      </w:r>
      <w:proofErr w:type="gramEnd"/>
      <w:r w:rsidRPr="00177D3F">
        <w:rPr>
          <w:rFonts w:ascii="Times New Roman" w:hAnsi="Times New Roman" w:cs="Times New Roman"/>
          <w:sz w:val="24"/>
          <w:szCs w:val="24"/>
          <w:u w:val="single"/>
        </w:rPr>
        <w:t xml:space="preserve"> Павленко</w:t>
      </w:r>
    </w:p>
    <w:p w:rsidR="00177D3F" w:rsidRPr="00177D3F" w:rsidRDefault="00177D3F" w:rsidP="00177D3F">
      <w:pPr>
        <w:tabs>
          <w:tab w:val="left" w:pos="1276"/>
        </w:tabs>
        <w:spacing w:after="0" w:line="240" w:lineRule="auto"/>
        <w:jc w:val="both"/>
        <w:rPr>
          <w:rFonts w:ascii="Times New Roman" w:hAnsi="Times New Roman" w:cs="Times New Roman"/>
          <w:b/>
          <w:sz w:val="24"/>
          <w:szCs w:val="24"/>
        </w:rPr>
      </w:pPr>
    </w:p>
    <w:p w:rsidR="00177D3F" w:rsidRPr="00177D3F" w:rsidRDefault="00177D3F" w:rsidP="00177D3F">
      <w:pPr>
        <w:tabs>
          <w:tab w:val="left" w:pos="1276"/>
        </w:tabs>
        <w:spacing w:after="0" w:line="240" w:lineRule="auto"/>
        <w:jc w:val="both"/>
        <w:rPr>
          <w:rFonts w:ascii="Times New Roman" w:hAnsi="Times New Roman" w:cs="Times New Roman"/>
          <w:sz w:val="24"/>
          <w:szCs w:val="24"/>
        </w:rPr>
      </w:pPr>
    </w:p>
    <w:p w:rsidR="00177D3F" w:rsidRPr="00177D3F" w:rsidRDefault="00177D3F" w:rsidP="00177D3F">
      <w:pPr>
        <w:tabs>
          <w:tab w:val="left" w:pos="1276"/>
        </w:tabs>
        <w:spacing w:after="0" w:line="240" w:lineRule="auto"/>
        <w:jc w:val="both"/>
        <w:rPr>
          <w:rFonts w:ascii="Times New Roman" w:hAnsi="Times New Roman" w:cs="Times New Roman"/>
          <w:sz w:val="24"/>
          <w:szCs w:val="24"/>
        </w:rPr>
      </w:pPr>
    </w:p>
    <w:p w:rsidR="00177D3F" w:rsidRPr="00177D3F" w:rsidRDefault="00177D3F" w:rsidP="00177D3F">
      <w:pPr>
        <w:tabs>
          <w:tab w:val="left" w:pos="1276"/>
        </w:tabs>
        <w:spacing w:after="0" w:line="240" w:lineRule="auto"/>
        <w:jc w:val="both"/>
        <w:rPr>
          <w:rFonts w:ascii="Times New Roman" w:hAnsi="Times New Roman" w:cs="Times New Roman"/>
          <w:b/>
          <w:sz w:val="24"/>
          <w:szCs w:val="24"/>
        </w:rPr>
      </w:pPr>
      <w:r w:rsidRPr="00177D3F">
        <w:rPr>
          <w:rFonts w:ascii="Times New Roman" w:hAnsi="Times New Roman" w:cs="Times New Roman"/>
          <w:b/>
          <w:sz w:val="24"/>
          <w:szCs w:val="24"/>
        </w:rPr>
        <w:t>Нормоконтроль пройдено</w:t>
      </w:r>
    </w:p>
    <w:p w:rsidR="00177D3F" w:rsidRPr="00177D3F" w:rsidRDefault="00177D3F" w:rsidP="00177D3F">
      <w:pPr>
        <w:tabs>
          <w:tab w:val="left" w:pos="1276"/>
        </w:tabs>
        <w:spacing w:after="0" w:line="240" w:lineRule="auto"/>
        <w:jc w:val="both"/>
        <w:rPr>
          <w:rFonts w:ascii="Times New Roman" w:hAnsi="Times New Roman" w:cs="Times New Roman"/>
          <w:b/>
          <w:sz w:val="24"/>
          <w:szCs w:val="24"/>
        </w:rPr>
      </w:pPr>
    </w:p>
    <w:p w:rsidR="00177D3F" w:rsidRPr="00177D3F" w:rsidRDefault="00177D3F" w:rsidP="00177D3F">
      <w:pPr>
        <w:tabs>
          <w:tab w:val="left" w:pos="1276"/>
        </w:tabs>
        <w:spacing w:after="0" w:line="240" w:lineRule="auto"/>
        <w:jc w:val="both"/>
        <w:rPr>
          <w:rFonts w:ascii="Times New Roman" w:hAnsi="Times New Roman" w:cs="Times New Roman"/>
          <w:sz w:val="24"/>
          <w:szCs w:val="24"/>
        </w:rPr>
      </w:pPr>
      <w:r w:rsidRPr="00177D3F">
        <w:rPr>
          <w:rFonts w:ascii="Times New Roman" w:hAnsi="Times New Roman" w:cs="Times New Roman"/>
          <w:sz w:val="24"/>
          <w:szCs w:val="24"/>
        </w:rPr>
        <w:t>Нормоконтролер ____________</w:t>
      </w:r>
      <w:proofErr w:type="gramStart"/>
      <w:r w:rsidRPr="00177D3F">
        <w:rPr>
          <w:rFonts w:ascii="Times New Roman" w:hAnsi="Times New Roman" w:cs="Times New Roman"/>
          <w:sz w:val="24"/>
          <w:szCs w:val="24"/>
        </w:rPr>
        <w:t xml:space="preserve">_  </w:t>
      </w:r>
      <w:r w:rsidRPr="00177D3F">
        <w:rPr>
          <w:rFonts w:ascii="Times New Roman" w:hAnsi="Times New Roman" w:cs="Times New Roman"/>
          <w:sz w:val="24"/>
          <w:szCs w:val="24"/>
          <w:u w:val="single"/>
        </w:rPr>
        <w:t>Т.</w:t>
      </w:r>
      <w:proofErr w:type="gramEnd"/>
      <w:r w:rsidRPr="00177D3F">
        <w:rPr>
          <w:rFonts w:ascii="Times New Roman" w:hAnsi="Times New Roman" w:cs="Times New Roman"/>
          <w:sz w:val="24"/>
          <w:szCs w:val="24"/>
          <w:u w:val="single"/>
        </w:rPr>
        <w:t xml:space="preserve"> О. Ратушна</w:t>
      </w:r>
    </w:p>
    <w:p w:rsidR="00177D3F" w:rsidRPr="00177D3F" w:rsidRDefault="00177D3F" w:rsidP="00177D3F">
      <w:pPr>
        <w:spacing w:after="0" w:line="240" w:lineRule="auto"/>
        <w:ind w:firstLine="708"/>
        <w:jc w:val="both"/>
        <w:rPr>
          <w:rFonts w:ascii="Times New Roman" w:hAnsi="Times New Roman" w:cs="Times New Roman"/>
          <w:b/>
          <w:sz w:val="24"/>
          <w:szCs w:val="24"/>
        </w:rPr>
      </w:pPr>
    </w:p>
    <w:p w:rsidR="00177D3F" w:rsidRPr="00177D3F" w:rsidRDefault="00177D3F" w:rsidP="00177D3F">
      <w:pPr>
        <w:spacing w:after="0" w:line="240" w:lineRule="auto"/>
        <w:rPr>
          <w:rFonts w:ascii="Times New Roman" w:hAnsi="Times New Roman" w:cs="Times New Roman"/>
          <w:sz w:val="24"/>
          <w:szCs w:val="24"/>
        </w:rPr>
      </w:pPr>
    </w:p>
    <w:p w:rsidR="00177D3F" w:rsidRPr="00177D3F" w:rsidRDefault="00177D3F" w:rsidP="00177D3F">
      <w:pPr>
        <w:spacing w:after="0" w:line="240" w:lineRule="auto"/>
        <w:rPr>
          <w:rFonts w:ascii="Times New Roman" w:hAnsi="Times New Roman" w:cs="Times New Roman"/>
          <w:sz w:val="24"/>
          <w:szCs w:val="24"/>
        </w:rPr>
      </w:pPr>
    </w:p>
    <w:p w:rsidR="00177D3F" w:rsidRDefault="00177D3F" w:rsidP="00177D3F">
      <w:pPr>
        <w:jc w:val="center"/>
      </w:pPr>
    </w:p>
    <w:p w:rsidR="00177D3F" w:rsidRDefault="00177D3F" w:rsidP="00177D3F">
      <w:pPr>
        <w:jc w:val="center"/>
      </w:pPr>
    </w:p>
    <w:p w:rsidR="00177D3F" w:rsidRDefault="00177D3F" w:rsidP="00177D3F">
      <w:pPr>
        <w:jc w:val="center"/>
      </w:pPr>
    </w:p>
    <w:p w:rsidR="00177D3F" w:rsidRDefault="00177D3F" w:rsidP="00177D3F">
      <w:pPr>
        <w:jc w:val="center"/>
      </w:pPr>
    </w:p>
    <w:p w:rsidR="00177D3F" w:rsidRDefault="00177D3F" w:rsidP="00177D3F">
      <w:pPr>
        <w:jc w:val="center"/>
      </w:pPr>
    </w:p>
    <w:p w:rsidR="00177D3F" w:rsidRPr="00177D3F" w:rsidRDefault="00177D3F" w:rsidP="00177D3F">
      <w:pPr>
        <w:spacing w:after="0" w:line="360" w:lineRule="auto"/>
        <w:jc w:val="center"/>
        <w:rPr>
          <w:rFonts w:ascii="Times New Roman" w:hAnsi="Times New Roman" w:cs="Times New Roman"/>
          <w:b/>
          <w:sz w:val="28"/>
          <w:szCs w:val="28"/>
        </w:rPr>
      </w:pPr>
      <w:r w:rsidRPr="00177D3F">
        <w:rPr>
          <w:rFonts w:ascii="Times New Roman" w:hAnsi="Times New Roman" w:cs="Times New Roman"/>
          <w:b/>
          <w:sz w:val="28"/>
          <w:szCs w:val="28"/>
        </w:rPr>
        <w:lastRenderedPageBreak/>
        <w:t>Декларація</w:t>
      </w:r>
    </w:p>
    <w:p w:rsidR="00177D3F" w:rsidRPr="00177D3F" w:rsidRDefault="00177D3F" w:rsidP="00177D3F">
      <w:pPr>
        <w:spacing w:after="0" w:line="360" w:lineRule="auto"/>
        <w:jc w:val="center"/>
        <w:rPr>
          <w:rFonts w:ascii="Times New Roman" w:hAnsi="Times New Roman" w:cs="Times New Roman"/>
          <w:b/>
          <w:sz w:val="28"/>
          <w:szCs w:val="28"/>
        </w:rPr>
      </w:pPr>
      <w:r w:rsidRPr="00177D3F">
        <w:rPr>
          <w:rFonts w:ascii="Times New Roman" w:hAnsi="Times New Roman" w:cs="Times New Roman"/>
          <w:b/>
          <w:sz w:val="28"/>
          <w:szCs w:val="28"/>
        </w:rPr>
        <w:t>академічної доброчесності</w:t>
      </w:r>
    </w:p>
    <w:p w:rsidR="00177D3F" w:rsidRPr="00177D3F" w:rsidRDefault="00177D3F" w:rsidP="00177D3F">
      <w:pPr>
        <w:spacing w:after="0" w:line="360" w:lineRule="auto"/>
        <w:jc w:val="center"/>
        <w:rPr>
          <w:rFonts w:ascii="Times New Roman" w:hAnsi="Times New Roman" w:cs="Times New Roman"/>
          <w:b/>
          <w:sz w:val="28"/>
          <w:szCs w:val="28"/>
        </w:rPr>
      </w:pPr>
      <w:r w:rsidRPr="00177D3F">
        <w:rPr>
          <w:rFonts w:ascii="Times New Roman" w:hAnsi="Times New Roman" w:cs="Times New Roman"/>
          <w:b/>
          <w:sz w:val="28"/>
          <w:szCs w:val="28"/>
        </w:rPr>
        <w:t>здобувача ступеня вищої освіти «магістр»</w:t>
      </w:r>
    </w:p>
    <w:p w:rsidR="00177D3F" w:rsidRPr="00177D3F" w:rsidRDefault="00177D3F" w:rsidP="00177D3F">
      <w:pPr>
        <w:spacing w:after="0" w:line="360" w:lineRule="auto"/>
        <w:jc w:val="center"/>
        <w:rPr>
          <w:rFonts w:ascii="Times New Roman" w:hAnsi="Times New Roman" w:cs="Times New Roman"/>
          <w:b/>
          <w:sz w:val="28"/>
          <w:szCs w:val="28"/>
        </w:rPr>
      </w:pPr>
      <w:r w:rsidRPr="00177D3F">
        <w:rPr>
          <w:rFonts w:ascii="Times New Roman" w:hAnsi="Times New Roman" w:cs="Times New Roman"/>
          <w:b/>
          <w:sz w:val="28"/>
          <w:szCs w:val="28"/>
        </w:rPr>
        <w:t>Запорізького національного університету</w:t>
      </w:r>
    </w:p>
    <w:p w:rsidR="00177D3F" w:rsidRPr="00177D3F" w:rsidRDefault="00177D3F" w:rsidP="00177D3F">
      <w:pPr>
        <w:spacing w:after="0" w:line="360" w:lineRule="auto"/>
        <w:ind w:firstLine="709"/>
        <w:rPr>
          <w:rFonts w:ascii="Times New Roman" w:hAnsi="Times New Roman" w:cs="Times New Roman"/>
          <w:sz w:val="28"/>
          <w:szCs w:val="28"/>
        </w:rPr>
      </w:pPr>
    </w:p>
    <w:p w:rsidR="00177D3F" w:rsidRPr="00177D3F" w:rsidRDefault="00177D3F" w:rsidP="00177D3F">
      <w:pPr>
        <w:spacing w:after="0" w:line="360" w:lineRule="auto"/>
        <w:ind w:firstLine="709"/>
        <w:contextualSpacing/>
        <w:jc w:val="both"/>
        <w:rPr>
          <w:rFonts w:ascii="Times New Roman" w:hAnsi="Times New Roman" w:cs="Times New Roman"/>
          <w:sz w:val="28"/>
          <w:szCs w:val="28"/>
        </w:rPr>
      </w:pPr>
      <w:r w:rsidRPr="00177D3F">
        <w:rPr>
          <w:rFonts w:ascii="Times New Roman" w:hAnsi="Times New Roman" w:cs="Times New Roman"/>
          <w:sz w:val="28"/>
          <w:szCs w:val="28"/>
        </w:rPr>
        <w:t>Я, Шевченко Павло Сергійович, студент IІ курсу магістратури, денної форми навчання, факультету соціології та управління, спеціальність 054 «Соціологія», адреса електронної пошти shevchenkopashka@gmail.com:</w:t>
      </w:r>
    </w:p>
    <w:p w:rsidR="00177D3F" w:rsidRPr="00177D3F" w:rsidRDefault="00177D3F" w:rsidP="00177D3F">
      <w:pPr>
        <w:numPr>
          <w:ilvl w:val="0"/>
          <w:numId w:val="8"/>
        </w:numPr>
        <w:spacing w:after="0" w:line="360" w:lineRule="auto"/>
        <w:ind w:left="0" w:firstLine="709"/>
        <w:contextualSpacing/>
        <w:jc w:val="both"/>
        <w:rPr>
          <w:rFonts w:ascii="Times New Roman" w:hAnsi="Times New Roman" w:cs="Times New Roman"/>
          <w:sz w:val="28"/>
          <w:szCs w:val="28"/>
        </w:rPr>
      </w:pPr>
      <w:r w:rsidRPr="00177D3F">
        <w:rPr>
          <w:rFonts w:ascii="Times New Roman" w:hAnsi="Times New Roman" w:cs="Times New Roman"/>
          <w:sz w:val="28"/>
          <w:szCs w:val="28"/>
        </w:rPr>
        <w:t>підтверджую, що написана мною кваліфікаційна робота на тему «Соціальні технології просування онлайн-освіти в Україні» відповідає вимогам академічної доброчесності та не містить порушень, що визначені у ст. 42 Закону України «Про освіту», зі змістом яких ознайомлений;</w:t>
      </w:r>
    </w:p>
    <w:p w:rsidR="00177D3F" w:rsidRPr="00177D3F" w:rsidRDefault="00177D3F" w:rsidP="00177D3F">
      <w:pPr>
        <w:numPr>
          <w:ilvl w:val="0"/>
          <w:numId w:val="8"/>
        </w:numPr>
        <w:spacing w:after="0" w:line="360" w:lineRule="auto"/>
        <w:ind w:left="0" w:firstLine="709"/>
        <w:contextualSpacing/>
        <w:jc w:val="both"/>
        <w:rPr>
          <w:rFonts w:ascii="Times New Roman" w:hAnsi="Times New Roman" w:cs="Times New Roman"/>
          <w:sz w:val="28"/>
          <w:szCs w:val="28"/>
        </w:rPr>
      </w:pPr>
      <w:r w:rsidRPr="00177D3F">
        <w:rPr>
          <w:rFonts w:ascii="Times New Roman" w:hAnsi="Times New Roman" w:cs="Times New Roman"/>
          <w:sz w:val="28"/>
          <w:szCs w:val="28"/>
        </w:rPr>
        <w:t>заявляю, що надана мною для перевірки електронна версія роботи є ідентичною її друкованій версії;</w:t>
      </w:r>
    </w:p>
    <w:p w:rsidR="00177D3F" w:rsidRPr="00177D3F" w:rsidRDefault="00177D3F" w:rsidP="00177D3F">
      <w:pPr>
        <w:numPr>
          <w:ilvl w:val="0"/>
          <w:numId w:val="8"/>
        </w:numPr>
        <w:spacing w:after="0" w:line="360" w:lineRule="auto"/>
        <w:ind w:left="0" w:firstLine="709"/>
        <w:contextualSpacing/>
        <w:jc w:val="both"/>
        <w:rPr>
          <w:rFonts w:ascii="Times New Roman" w:hAnsi="Times New Roman" w:cs="Times New Roman"/>
          <w:sz w:val="28"/>
          <w:szCs w:val="28"/>
        </w:rPr>
      </w:pPr>
      <w:r w:rsidRPr="00177D3F">
        <w:rPr>
          <w:rFonts w:ascii="Times New Roman" w:hAnsi="Times New Roman" w:cs="Times New Roman"/>
          <w:sz w:val="28"/>
          <w:szCs w:val="28"/>
        </w:rPr>
        <w:t>згоден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177D3F" w:rsidRPr="00177D3F" w:rsidRDefault="00177D3F" w:rsidP="00177D3F">
      <w:pPr>
        <w:spacing w:after="0" w:line="360" w:lineRule="auto"/>
        <w:ind w:firstLine="709"/>
        <w:jc w:val="both"/>
        <w:rPr>
          <w:rFonts w:ascii="Times New Roman" w:hAnsi="Times New Roman" w:cs="Times New Roman"/>
          <w:sz w:val="28"/>
          <w:szCs w:val="28"/>
        </w:rPr>
      </w:pPr>
    </w:p>
    <w:p w:rsidR="00177D3F" w:rsidRPr="00177D3F" w:rsidRDefault="00177D3F" w:rsidP="00177D3F">
      <w:pPr>
        <w:spacing w:after="0" w:line="360" w:lineRule="auto"/>
        <w:rPr>
          <w:rFonts w:ascii="Times New Roman" w:hAnsi="Times New Roman" w:cs="Times New Roman"/>
          <w:sz w:val="28"/>
          <w:szCs w:val="28"/>
        </w:rPr>
      </w:pPr>
      <w:r w:rsidRPr="00177D3F">
        <w:rPr>
          <w:rFonts w:ascii="Times New Roman" w:hAnsi="Times New Roman" w:cs="Times New Roman"/>
          <w:sz w:val="28"/>
          <w:szCs w:val="28"/>
        </w:rPr>
        <w:t xml:space="preserve">26.11.2021 </w:t>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t>П.С. Шевченко</w:t>
      </w:r>
    </w:p>
    <w:p w:rsidR="00177D3F" w:rsidRPr="00177D3F" w:rsidRDefault="00177D3F" w:rsidP="00177D3F">
      <w:pPr>
        <w:spacing w:after="0" w:line="360" w:lineRule="auto"/>
        <w:rPr>
          <w:rFonts w:ascii="Times New Roman" w:hAnsi="Times New Roman" w:cs="Times New Roman"/>
          <w:sz w:val="28"/>
          <w:szCs w:val="28"/>
        </w:rPr>
      </w:pPr>
    </w:p>
    <w:p w:rsidR="00177D3F" w:rsidRPr="00177D3F" w:rsidRDefault="00177D3F" w:rsidP="00177D3F">
      <w:pPr>
        <w:spacing w:after="0" w:line="360" w:lineRule="auto"/>
        <w:rPr>
          <w:rFonts w:ascii="Times New Roman" w:hAnsi="Times New Roman" w:cs="Times New Roman"/>
          <w:sz w:val="28"/>
          <w:szCs w:val="28"/>
        </w:rPr>
      </w:pPr>
      <w:r w:rsidRPr="00177D3F">
        <w:rPr>
          <w:rFonts w:ascii="Times New Roman" w:hAnsi="Times New Roman" w:cs="Times New Roman"/>
          <w:sz w:val="28"/>
          <w:szCs w:val="28"/>
        </w:rPr>
        <w:t xml:space="preserve">Науковий керівник, </w:t>
      </w:r>
    </w:p>
    <w:p w:rsidR="00177D3F" w:rsidRPr="00177D3F" w:rsidRDefault="00177D3F" w:rsidP="00177D3F">
      <w:pPr>
        <w:spacing w:after="0" w:line="360" w:lineRule="auto"/>
        <w:rPr>
          <w:rFonts w:ascii="Times New Roman" w:hAnsi="Times New Roman" w:cs="Times New Roman"/>
          <w:sz w:val="28"/>
          <w:szCs w:val="28"/>
        </w:rPr>
      </w:pPr>
      <w:r w:rsidRPr="00177D3F">
        <w:rPr>
          <w:rFonts w:ascii="Times New Roman" w:hAnsi="Times New Roman" w:cs="Times New Roman"/>
          <w:sz w:val="28"/>
          <w:szCs w:val="28"/>
        </w:rPr>
        <w:t xml:space="preserve">к.філос.н., доцент кафедри соціології </w:t>
      </w:r>
    </w:p>
    <w:p w:rsidR="00177D3F" w:rsidRPr="00177D3F" w:rsidRDefault="00177D3F" w:rsidP="00177D3F">
      <w:pPr>
        <w:spacing w:after="0" w:line="360" w:lineRule="auto"/>
        <w:rPr>
          <w:rFonts w:ascii="Times New Roman" w:hAnsi="Times New Roman" w:cs="Times New Roman"/>
          <w:sz w:val="28"/>
          <w:szCs w:val="28"/>
        </w:rPr>
      </w:pPr>
      <w:r w:rsidRPr="00177D3F">
        <w:rPr>
          <w:rFonts w:ascii="Times New Roman" w:hAnsi="Times New Roman" w:cs="Times New Roman"/>
          <w:sz w:val="28"/>
          <w:szCs w:val="28"/>
        </w:rPr>
        <w:t xml:space="preserve">26.11.2021 </w:t>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r>
      <w:r w:rsidRPr="00177D3F">
        <w:rPr>
          <w:rFonts w:ascii="Times New Roman" w:hAnsi="Times New Roman" w:cs="Times New Roman"/>
          <w:sz w:val="28"/>
          <w:szCs w:val="28"/>
        </w:rPr>
        <w:tab/>
        <w:t>І.О. Павленко</w:t>
      </w:r>
    </w:p>
    <w:p w:rsidR="00177D3F" w:rsidRPr="00177D3F" w:rsidRDefault="00177D3F" w:rsidP="00177D3F">
      <w:pPr>
        <w:spacing w:after="0" w:line="360" w:lineRule="auto"/>
        <w:ind w:firstLine="709"/>
        <w:rPr>
          <w:rFonts w:ascii="Times New Roman" w:hAnsi="Times New Roman" w:cs="Times New Roman"/>
          <w:sz w:val="28"/>
          <w:szCs w:val="28"/>
        </w:rPr>
      </w:pPr>
    </w:p>
    <w:p w:rsidR="00177D3F" w:rsidRPr="00177D3F" w:rsidRDefault="00177D3F" w:rsidP="00177D3F">
      <w:pPr>
        <w:spacing w:after="0" w:line="360" w:lineRule="auto"/>
        <w:rPr>
          <w:rFonts w:ascii="Times New Roman" w:hAnsi="Times New Roman" w:cs="Times New Roman"/>
          <w:sz w:val="28"/>
          <w:szCs w:val="28"/>
        </w:rPr>
      </w:pPr>
    </w:p>
    <w:p w:rsidR="00177D3F" w:rsidRPr="00177D3F" w:rsidRDefault="00177D3F" w:rsidP="00177D3F">
      <w:pPr>
        <w:spacing w:after="0" w:line="360" w:lineRule="auto"/>
        <w:jc w:val="center"/>
        <w:rPr>
          <w:rFonts w:ascii="Times New Roman" w:hAnsi="Times New Roman" w:cs="Times New Roman"/>
          <w:sz w:val="28"/>
          <w:szCs w:val="28"/>
        </w:rPr>
      </w:pPr>
    </w:p>
    <w:p w:rsidR="00177D3F" w:rsidRPr="00177D3F" w:rsidRDefault="00177D3F" w:rsidP="00177D3F">
      <w:pPr>
        <w:spacing w:after="0" w:line="360" w:lineRule="auto"/>
        <w:jc w:val="center"/>
        <w:rPr>
          <w:rFonts w:ascii="Times New Roman" w:hAnsi="Times New Roman" w:cs="Times New Roman"/>
          <w:sz w:val="28"/>
          <w:szCs w:val="28"/>
        </w:rPr>
      </w:pPr>
    </w:p>
    <w:p w:rsidR="00177D3F" w:rsidRPr="00177D3F" w:rsidRDefault="00177D3F" w:rsidP="00177D3F">
      <w:pPr>
        <w:spacing w:after="0" w:line="360" w:lineRule="auto"/>
        <w:jc w:val="center"/>
        <w:rPr>
          <w:rFonts w:ascii="Times New Roman" w:hAnsi="Times New Roman" w:cs="Times New Roman"/>
          <w:sz w:val="28"/>
          <w:szCs w:val="28"/>
        </w:rPr>
      </w:pPr>
    </w:p>
    <w:p w:rsidR="00177D3F" w:rsidRPr="00177D3F" w:rsidRDefault="00177D3F" w:rsidP="00177D3F">
      <w:pPr>
        <w:spacing w:after="0" w:line="360" w:lineRule="auto"/>
        <w:jc w:val="center"/>
        <w:rPr>
          <w:rFonts w:ascii="Times New Roman" w:hAnsi="Times New Roman" w:cs="Times New Roman"/>
          <w:sz w:val="28"/>
          <w:szCs w:val="28"/>
        </w:rPr>
      </w:pPr>
    </w:p>
    <w:p w:rsidR="00177D3F" w:rsidRPr="00177D3F" w:rsidRDefault="00177D3F" w:rsidP="00177D3F">
      <w:pPr>
        <w:spacing w:after="0" w:line="360" w:lineRule="auto"/>
        <w:jc w:val="center"/>
        <w:rPr>
          <w:rFonts w:ascii="Times New Roman" w:hAnsi="Times New Roman" w:cs="Times New Roman"/>
          <w:sz w:val="28"/>
          <w:szCs w:val="28"/>
        </w:rPr>
      </w:pPr>
    </w:p>
    <w:p w:rsidR="00177D3F" w:rsidRPr="00177D3F" w:rsidRDefault="00177D3F" w:rsidP="00177D3F">
      <w:pPr>
        <w:pStyle w:val="ab"/>
        <w:rPr>
          <w:sz w:val="28"/>
          <w:szCs w:val="28"/>
        </w:rPr>
      </w:pPr>
      <w:r w:rsidRPr="00177D3F">
        <w:rPr>
          <w:sz w:val="28"/>
          <w:szCs w:val="28"/>
        </w:rPr>
        <w:lastRenderedPageBreak/>
        <w:t>РЕФЕРАТ</w:t>
      </w:r>
    </w:p>
    <w:p w:rsidR="00177D3F" w:rsidRPr="00177D3F" w:rsidRDefault="00177D3F" w:rsidP="00177D3F">
      <w:pPr>
        <w:pStyle w:val="ab"/>
        <w:rPr>
          <w:b w:val="0"/>
          <w:sz w:val="28"/>
          <w:szCs w:val="28"/>
        </w:rPr>
      </w:pPr>
    </w:p>
    <w:p w:rsidR="00177D3F" w:rsidRPr="00177D3F" w:rsidRDefault="00177D3F" w:rsidP="00177D3F">
      <w:pPr>
        <w:pStyle w:val="ad"/>
        <w:ind w:firstLine="720"/>
        <w:rPr>
          <w:szCs w:val="28"/>
        </w:rPr>
      </w:pPr>
      <w:r w:rsidRPr="00177D3F">
        <w:rPr>
          <w:i/>
          <w:szCs w:val="28"/>
        </w:rPr>
        <w:t>Дипломна робота:</w:t>
      </w:r>
      <w:r w:rsidRPr="00177D3F">
        <w:rPr>
          <w:b/>
          <w:szCs w:val="28"/>
        </w:rPr>
        <w:t xml:space="preserve"> </w:t>
      </w:r>
      <w:r w:rsidRPr="00177D3F">
        <w:rPr>
          <w:szCs w:val="28"/>
        </w:rPr>
        <w:t>складається з 79 сторінок, 4</w:t>
      </w:r>
      <w:r w:rsidRPr="00177D3F">
        <w:rPr>
          <w:szCs w:val="28"/>
          <w:lang w:val="ru-RU"/>
        </w:rPr>
        <w:t>3</w:t>
      </w:r>
      <w:r w:rsidRPr="00177D3F">
        <w:rPr>
          <w:szCs w:val="28"/>
        </w:rPr>
        <w:t xml:space="preserve"> позиції у списку літератури, 2 додатків.</w:t>
      </w:r>
    </w:p>
    <w:p w:rsidR="00177D3F" w:rsidRPr="00177D3F" w:rsidRDefault="00B32C35" w:rsidP="00177D3F">
      <w:pPr>
        <w:pStyle w:val="ad"/>
        <w:ind w:firstLine="720"/>
        <w:rPr>
          <w:szCs w:val="28"/>
        </w:rPr>
      </w:pPr>
      <w:r w:rsidRPr="00177D3F">
        <w:rPr>
          <w:szCs w:val="28"/>
        </w:rPr>
        <w:t>соціальні технології, освіта, онлайн-освіта</w:t>
      </w:r>
    </w:p>
    <w:p w:rsidR="00177D3F" w:rsidRPr="00177D3F" w:rsidRDefault="00177D3F" w:rsidP="00177D3F">
      <w:pPr>
        <w:spacing w:after="0" w:line="360" w:lineRule="auto"/>
        <w:ind w:firstLine="709"/>
        <w:jc w:val="both"/>
        <w:rPr>
          <w:rFonts w:ascii="Times New Roman" w:hAnsi="Times New Roman" w:cs="Times New Roman"/>
          <w:sz w:val="28"/>
          <w:szCs w:val="28"/>
          <w:lang w:val="uk-UA"/>
        </w:rPr>
      </w:pPr>
      <w:bookmarkStart w:id="0" w:name="_GoBack"/>
      <w:r w:rsidRPr="00177D3F">
        <w:rPr>
          <w:rFonts w:ascii="Times New Roman" w:hAnsi="Times New Roman" w:cs="Times New Roman"/>
          <w:i/>
          <w:sz w:val="28"/>
          <w:szCs w:val="28"/>
          <w:lang w:val="uk-UA"/>
        </w:rPr>
        <w:t>Мета наукового дослідження:</w:t>
      </w:r>
      <w:r w:rsidRPr="00177D3F">
        <w:rPr>
          <w:rFonts w:ascii="Times New Roman" w:hAnsi="Times New Roman" w:cs="Times New Roman"/>
          <w:sz w:val="28"/>
          <w:szCs w:val="28"/>
          <w:lang w:val="uk-UA"/>
        </w:rPr>
        <w:t xml:space="preserve"> виділення соціальних технологій просування онлайн-освіти в інформаційному просторі України.</w:t>
      </w:r>
    </w:p>
    <w:p w:rsidR="00177D3F" w:rsidRPr="00177D3F" w:rsidRDefault="00177D3F" w:rsidP="00177D3F">
      <w:pPr>
        <w:spacing w:after="0" w:line="360" w:lineRule="auto"/>
        <w:ind w:firstLine="709"/>
        <w:jc w:val="both"/>
        <w:rPr>
          <w:rFonts w:ascii="Times New Roman" w:hAnsi="Times New Roman" w:cs="Times New Roman"/>
          <w:sz w:val="28"/>
          <w:szCs w:val="28"/>
        </w:rPr>
      </w:pPr>
      <w:r w:rsidRPr="00177D3F">
        <w:rPr>
          <w:rFonts w:ascii="Times New Roman" w:hAnsi="Times New Roman" w:cs="Times New Roman"/>
          <w:i/>
          <w:sz w:val="28"/>
          <w:szCs w:val="28"/>
        </w:rPr>
        <w:t>Об’єкт наукового дослідження:</w:t>
      </w:r>
      <w:r w:rsidRPr="00177D3F">
        <w:rPr>
          <w:rFonts w:ascii="Times New Roman" w:hAnsi="Times New Roman" w:cs="Times New Roman"/>
          <w:sz w:val="28"/>
          <w:szCs w:val="28"/>
        </w:rPr>
        <w:t xml:space="preserve"> онлайн-освіта в Україні.</w:t>
      </w:r>
    </w:p>
    <w:p w:rsidR="00177D3F" w:rsidRPr="00177D3F" w:rsidRDefault="00177D3F" w:rsidP="00177D3F">
      <w:pPr>
        <w:spacing w:after="0" w:line="360" w:lineRule="auto"/>
        <w:ind w:firstLine="709"/>
        <w:jc w:val="both"/>
        <w:rPr>
          <w:rFonts w:ascii="Times New Roman" w:hAnsi="Times New Roman" w:cs="Times New Roman"/>
          <w:sz w:val="28"/>
          <w:szCs w:val="28"/>
        </w:rPr>
      </w:pPr>
      <w:r w:rsidRPr="00177D3F">
        <w:rPr>
          <w:rFonts w:ascii="Times New Roman" w:hAnsi="Times New Roman" w:cs="Times New Roman"/>
          <w:i/>
          <w:sz w:val="28"/>
          <w:szCs w:val="28"/>
        </w:rPr>
        <w:t>Предмет наукового дослідження:</w:t>
      </w:r>
      <w:r w:rsidRPr="00177D3F">
        <w:rPr>
          <w:rFonts w:ascii="Times New Roman" w:hAnsi="Times New Roman" w:cs="Times New Roman"/>
          <w:sz w:val="28"/>
          <w:szCs w:val="28"/>
        </w:rPr>
        <w:t xml:space="preserve"> соціальні технології просування онлайн-освіти в Україні.</w:t>
      </w:r>
    </w:p>
    <w:p w:rsidR="00177D3F" w:rsidRPr="00177D3F" w:rsidRDefault="00177D3F" w:rsidP="00177D3F">
      <w:pPr>
        <w:spacing w:after="0" w:line="360" w:lineRule="auto"/>
        <w:ind w:firstLine="709"/>
        <w:jc w:val="both"/>
        <w:rPr>
          <w:rFonts w:ascii="Times New Roman" w:hAnsi="Times New Roman" w:cs="Times New Roman"/>
          <w:sz w:val="28"/>
          <w:szCs w:val="28"/>
        </w:rPr>
      </w:pPr>
      <w:r w:rsidRPr="00177D3F">
        <w:rPr>
          <w:rFonts w:ascii="Times New Roman" w:hAnsi="Times New Roman" w:cs="Times New Roman"/>
          <w:i/>
          <w:sz w:val="28"/>
          <w:szCs w:val="28"/>
        </w:rPr>
        <w:t xml:space="preserve">Методи наукового дослідження: </w:t>
      </w:r>
      <w:r w:rsidRPr="00177D3F">
        <w:rPr>
          <w:rFonts w:ascii="Times New Roman" w:hAnsi="Times New Roman" w:cs="Times New Roman"/>
          <w:sz w:val="28"/>
          <w:szCs w:val="28"/>
        </w:rPr>
        <w:t>історичний, системний, інституціональний та соціо-технологічний підходи, контент-аналіз.</w:t>
      </w:r>
    </w:p>
    <w:p w:rsidR="00177D3F" w:rsidRPr="00177D3F" w:rsidRDefault="00177D3F" w:rsidP="00177D3F">
      <w:pPr>
        <w:pStyle w:val="aa"/>
        <w:spacing w:line="360" w:lineRule="auto"/>
        <w:ind w:firstLine="709"/>
        <w:jc w:val="both"/>
        <w:rPr>
          <w:sz w:val="28"/>
          <w:szCs w:val="28"/>
          <w:lang w:val="uk-UA"/>
        </w:rPr>
      </w:pPr>
      <w:r w:rsidRPr="00177D3F">
        <w:rPr>
          <w:i/>
          <w:sz w:val="28"/>
          <w:szCs w:val="28"/>
          <w:lang w:val="uk-UA"/>
        </w:rPr>
        <w:t>Гіпотеза дослідження:</w:t>
      </w:r>
      <w:r w:rsidRPr="00177D3F">
        <w:rPr>
          <w:sz w:val="28"/>
          <w:szCs w:val="28"/>
          <w:lang w:val="uk-UA"/>
        </w:rPr>
        <w:t xml:space="preserve"> провідними соціальними технологіями просування онлайн-освіти в Україні є технології, пов’язані з підвищенням кваліфікації фахівців зі здобутою раніше освітою та прагнення до самоосвіти.</w:t>
      </w:r>
    </w:p>
    <w:p w:rsidR="00177D3F" w:rsidRPr="00177D3F" w:rsidRDefault="00177D3F" w:rsidP="00177D3F">
      <w:pPr>
        <w:spacing w:after="0" w:line="360" w:lineRule="auto"/>
        <w:ind w:firstLine="709"/>
        <w:jc w:val="both"/>
        <w:rPr>
          <w:rFonts w:ascii="Times New Roman" w:hAnsi="Times New Roman" w:cs="Times New Roman"/>
          <w:sz w:val="28"/>
          <w:szCs w:val="28"/>
        </w:rPr>
      </w:pPr>
      <w:r w:rsidRPr="00177D3F">
        <w:rPr>
          <w:rFonts w:ascii="Times New Roman" w:hAnsi="Times New Roman" w:cs="Times New Roman"/>
          <w:i/>
          <w:sz w:val="28"/>
          <w:szCs w:val="28"/>
        </w:rPr>
        <w:t>Висновки:</w:t>
      </w:r>
      <w:r w:rsidRPr="00177D3F">
        <w:rPr>
          <w:rFonts w:ascii="Times New Roman" w:hAnsi="Times New Roman" w:cs="Times New Roman"/>
          <w:sz w:val="28"/>
          <w:szCs w:val="28"/>
        </w:rPr>
        <w:t xml:space="preserve"> 1. Онлайн-освіта – форма дистанційної освіти, яка здійснюється з використанням сучасних інформаційно-комунікативних технологій за принципом синхронної участі т’ютора та учня/-ів («у даному місці у даний час»).</w:t>
      </w:r>
    </w:p>
    <w:p w:rsidR="00177D3F" w:rsidRPr="00177D3F" w:rsidRDefault="00177D3F" w:rsidP="00177D3F">
      <w:pPr>
        <w:spacing w:after="0" w:line="360" w:lineRule="auto"/>
        <w:ind w:firstLine="709"/>
        <w:jc w:val="both"/>
        <w:rPr>
          <w:rFonts w:ascii="Times New Roman" w:hAnsi="Times New Roman" w:cs="Times New Roman"/>
          <w:sz w:val="28"/>
          <w:szCs w:val="28"/>
        </w:rPr>
      </w:pPr>
      <w:r w:rsidRPr="00177D3F">
        <w:rPr>
          <w:rFonts w:ascii="Times New Roman" w:hAnsi="Times New Roman" w:cs="Times New Roman"/>
          <w:sz w:val="28"/>
          <w:szCs w:val="28"/>
        </w:rPr>
        <w:t>2. Серед популярних платформ, які пропонують онлайн-освіту: LinkedIn Learning, Udemy, Coursera, Skillshare, edX та Open edX, Moodle. Вони надають можливість створення курсів, відео-лекцій та уроків, розробляти та заванажувати матеріали, працювати на платній та безоплатній основі.</w:t>
      </w:r>
    </w:p>
    <w:p w:rsidR="00177D3F" w:rsidRPr="00177D3F" w:rsidRDefault="00177D3F" w:rsidP="00177D3F">
      <w:pPr>
        <w:spacing w:after="0" w:line="360" w:lineRule="auto"/>
        <w:ind w:firstLine="709"/>
        <w:jc w:val="both"/>
        <w:rPr>
          <w:rFonts w:ascii="Times New Roman" w:hAnsi="Times New Roman" w:cs="Times New Roman"/>
          <w:sz w:val="28"/>
          <w:szCs w:val="28"/>
        </w:rPr>
      </w:pPr>
      <w:r w:rsidRPr="00177D3F">
        <w:rPr>
          <w:rFonts w:ascii="Times New Roman" w:hAnsi="Times New Roman" w:cs="Times New Roman"/>
          <w:sz w:val="28"/>
          <w:szCs w:val="28"/>
        </w:rPr>
        <w:t>3.</w:t>
      </w:r>
      <w:r w:rsidRPr="00177D3F">
        <w:rPr>
          <w:rFonts w:ascii="Times New Roman" w:hAnsi="Times New Roman" w:cs="Times New Roman"/>
          <w:sz w:val="28"/>
          <w:szCs w:val="28"/>
          <w:lang w:val="en-US"/>
        </w:rPr>
        <w:t> </w:t>
      </w:r>
      <w:r w:rsidRPr="00177D3F">
        <w:rPr>
          <w:rFonts w:ascii="Times New Roman" w:hAnsi="Times New Roman" w:cs="Times New Roman"/>
          <w:sz w:val="28"/>
          <w:szCs w:val="28"/>
        </w:rPr>
        <w:t>Щодо ключових рекомендацій та тенденцій, то виділяють наступні: онлайн-освіта рентабельна, доступна, пропонує різноманітність, економить час та ресурси, надає можливість навчатись в експертів світового рівня, підвищую оптимізацію навчання, поширює системи управління навчанням, робить його дешевшим, використовує ігрові технології, створює інтернет-спільноти, надає перевагу практиці над теорією.</w:t>
      </w:r>
    </w:p>
    <w:bookmarkEnd w:id="0"/>
    <w:p w:rsidR="00177D3F" w:rsidRPr="00177D3F" w:rsidRDefault="00177D3F" w:rsidP="00177D3F">
      <w:pPr>
        <w:spacing w:after="0" w:line="360" w:lineRule="auto"/>
        <w:rPr>
          <w:rFonts w:ascii="Times New Roman" w:hAnsi="Times New Roman" w:cs="Times New Roman"/>
          <w:sz w:val="28"/>
          <w:szCs w:val="28"/>
        </w:rPr>
      </w:pPr>
      <w:r w:rsidRPr="00177D3F">
        <w:rPr>
          <w:rFonts w:ascii="Times New Roman" w:hAnsi="Times New Roman" w:cs="Times New Roman"/>
          <w:sz w:val="28"/>
          <w:szCs w:val="28"/>
        </w:rPr>
        <w:br w:type="page"/>
      </w:r>
    </w:p>
    <w:p w:rsidR="000D5F8F" w:rsidRPr="00313A19" w:rsidRDefault="00C80FAA" w:rsidP="005A4357">
      <w:pPr>
        <w:spacing w:after="0" w:line="360" w:lineRule="auto"/>
        <w:jc w:val="center"/>
        <w:rPr>
          <w:rFonts w:ascii="Times New Roman" w:hAnsi="Times New Roman" w:cs="Times New Roman"/>
          <w:b/>
          <w:sz w:val="28"/>
          <w:szCs w:val="28"/>
          <w:lang w:val="uk-UA"/>
        </w:rPr>
      </w:pPr>
      <w:r w:rsidRPr="00313A19">
        <w:rPr>
          <w:rFonts w:ascii="Times New Roman" w:hAnsi="Times New Roman" w:cs="Times New Roman"/>
          <w:b/>
          <w:sz w:val="28"/>
          <w:szCs w:val="28"/>
          <w:lang w:val="uk-UA"/>
        </w:rPr>
        <w:lastRenderedPageBreak/>
        <w:t>ВСТУП</w:t>
      </w:r>
    </w:p>
    <w:p w:rsidR="00C80FAA" w:rsidRPr="00313A19" w:rsidRDefault="00C80FAA" w:rsidP="005A4357">
      <w:pPr>
        <w:spacing w:after="0" w:line="360" w:lineRule="auto"/>
        <w:ind w:firstLine="709"/>
        <w:jc w:val="both"/>
        <w:rPr>
          <w:rFonts w:ascii="Times New Roman" w:hAnsi="Times New Roman" w:cs="Times New Roman"/>
          <w:sz w:val="28"/>
          <w:szCs w:val="28"/>
          <w:lang w:val="uk-UA"/>
        </w:rPr>
      </w:pPr>
    </w:p>
    <w:p w:rsidR="007259DC" w:rsidRPr="00313A19" w:rsidRDefault="002538D3" w:rsidP="007259DC">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i/>
          <w:sz w:val="28"/>
          <w:szCs w:val="28"/>
          <w:lang w:val="uk-UA"/>
        </w:rPr>
        <w:t>Актуальність</w:t>
      </w:r>
      <w:r w:rsidR="00F20A4C" w:rsidRPr="00313A19">
        <w:rPr>
          <w:rFonts w:ascii="Times New Roman" w:hAnsi="Times New Roman" w:cs="Times New Roman"/>
          <w:i/>
          <w:sz w:val="28"/>
          <w:szCs w:val="28"/>
          <w:lang w:val="uk-UA"/>
        </w:rPr>
        <w:t xml:space="preserve"> теми дослідження</w:t>
      </w:r>
      <w:r w:rsidRPr="00313A19">
        <w:rPr>
          <w:rFonts w:ascii="Times New Roman" w:hAnsi="Times New Roman" w:cs="Times New Roman"/>
          <w:i/>
          <w:sz w:val="28"/>
          <w:szCs w:val="28"/>
          <w:lang w:val="uk-UA"/>
        </w:rPr>
        <w:t>.</w:t>
      </w:r>
      <w:r w:rsidRPr="00313A19">
        <w:rPr>
          <w:rFonts w:ascii="Times New Roman" w:hAnsi="Times New Roman" w:cs="Times New Roman"/>
          <w:sz w:val="28"/>
          <w:szCs w:val="28"/>
          <w:lang w:val="uk-UA"/>
        </w:rPr>
        <w:t xml:space="preserve"> </w:t>
      </w:r>
      <w:r w:rsidR="00391ADA" w:rsidRPr="00313A19">
        <w:rPr>
          <w:rFonts w:ascii="Times New Roman" w:hAnsi="Times New Roman" w:cs="Times New Roman"/>
          <w:sz w:val="28"/>
          <w:szCs w:val="28"/>
          <w:lang w:val="uk-UA"/>
        </w:rPr>
        <w:t>Освіта є базовим соціальним інститутом, стан якого характеризує ступінь розвитку суспільства та визначає швидкість його прогресу та якості життя населення в цілому.</w:t>
      </w:r>
      <w:r w:rsidR="00D24F53" w:rsidRPr="00313A19">
        <w:rPr>
          <w:rFonts w:ascii="Times New Roman" w:hAnsi="Times New Roman" w:cs="Times New Roman"/>
          <w:sz w:val="28"/>
          <w:szCs w:val="28"/>
          <w:lang w:val="uk-UA"/>
        </w:rPr>
        <w:t xml:space="preserve"> Освіта виступає одночасно процесом та результатом та в найбільш широкому сенсі описує не тільки здобуття знань та інтелектуальний розвиток особистості, але й розвиток людини в цілому, становлення особистості та її ціннісної системи. Можливість здобувати освіту є </w:t>
      </w:r>
      <w:r w:rsidR="00C479FB" w:rsidRPr="00313A19">
        <w:rPr>
          <w:rFonts w:ascii="Times New Roman" w:hAnsi="Times New Roman" w:cs="Times New Roman"/>
          <w:sz w:val="28"/>
          <w:szCs w:val="28"/>
          <w:lang w:val="uk-UA"/>
        </w:rPr>
        <w:t>конституційним правом громадян більшо</w:t>
      </w:r>
      <w:r w:rsidR="00AC41FC" w:rsidRPr="00313A19">
        <w:rPr>
          <w:rFonts w:ascii="Times New Roman" w:hAnsi="Times New Roman" w:cs="Times New Roman"/>
          <w:sz w:val="28"/>
          <w:szCs w:val="28"/>
          <w:lang w:val="uk-UA"/>
        </w:rPr>
        <w:t>сті країн світу та сьогодні знаходиться у фокусі Цілей сталого розвитку ООН та ставить за мету у 2030 році досягнути рівного доступу чоловіків та жінок</w:t>
      </w:r>
      <w:r w:rsidR="00F8189F" w:rsidRPr="00313A19">
        <w:rPr>
          <w:rFonts w:ascii="Times New Roman" w:hAnsi="Times New Roman" w:cs="Times New Roman"/>
          <w:sz w:val="28"/>
          <w:szCs w:val="28"/>
          <w:lang w:val="uk-UA"/>
        </w:rPr>
        <w:t xml:space="preserve"> до недорогої та якісної освіти, як професійно-технічної, так і вищої [1].</w:t>
      </w:r>
      <w:r w:rsidR="00AD63BC" w:rsidRPr="00313A19">
        <w:rPr>
          <w:rFonts w:ascii="Times New Roman" w:hAnsi="Times New Roman" w:cs="Times New Roman"/>
          <w:sz w:val="28"/>
          <w:szCs w:val="28"/>
          <w:lang w:val="uk-UA"/>
        </w:rPr>
        <w:t xml:space="preserve"> Підґрунтям для цього є численні національні та міжнародні дослідження, які </w:t>
      </w:r>
      <w:r w:rsidR="00DF4F4C" w:rsidRPr="00313A19">
        <w:rPr>
          <w:rFonts w:ascii="Times New Roman" w:hAnsi="Times New Roman" w:cs="Times New Roman"/>
          <w:sz w:val="28"/>
          <w:szCs w:val="28"/>
          <w:lang w:val="uk-UA"/>
        </w:rPr>
        <w:t>характеризують позитивний вплив освіти на тривалість життя, зростання можливостей доступу до матеріальних та соціальних благ, а також зменшення залежності від державних видатків</w:t>
      </w:r>
      <w:r w:rsidR="001F5A86" w:rsidRPr="00313A19">
        <w:rPr>
          <w:rFonts w:ascii="Times New Roman" w:hAnsi="Times New Roman" w:cs="Times New Roman"/>
          <w:sz w:val="28"/>
          <w:szCs w:val="28"/>
          <w:lang w:val="uk-UA"/>
        </w:rPr>
        <w:t>.</w:t>
      </w:r>
      <w:r w:rsidR="002529F4" w:rsidRPr="00313A19">
        <w:rPr>
          <w:rFonts w:ascii="Times New Roman" w:hAnsi="Times New Roman" w:cs="Times New Roman"/>
          <w:sz w:val="28"/>
          <w:szCs w:val="28"/>
          <w:lang w:val="uk-UA"/>
        </w:rPr>
        <w:t xml:space="preserve"> Освіта сприяє формуванню людського капіталу, який може бути конвертований в інші його форми: е</w:t>
      </w:r>
      <w:r w:rsidR="007259DC" w:rsidRPr="00313A19">
        <w:rPr>
          <w:rFonts w:ascii="Times New Roman" w:hAnsi="Times New Roman" w:cs="Times New Roman"/>
          <w:sz w:val="28"/>
          <w:szCs w:val="28"/>
          <w:lang w:val="uk-UA"/>
        </w:rPr>
        <w:t>кономічну, культурну, соціальну. Освіта виступає каналом соціальної мобільності та соціальним фільтром, які забезпечують просування індивідів та груп в суспільній ієрархії.</w:t>
      </w:r>
    </w:p>
    <w:p w:rsidR="00057ECD" w:rsidRPr="00313A19" w:rsidRDefault="00450698" w:rsidP="005A435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Розвиток інформаційних технологій </w:t>
      </w:r>
      <w:r w:rsidR="009C2E16" w:rsidRPr="00313A19">
        <w:rPr>
          <w:rFonts w:ascii="Times New Roman" w:hAnsi="Times New Roman" w:cs="Times New Roman"/>
          <w:sz w:val="28"/>
          <w:szCs w:val="28"/>
          <w:lang w:val="uk-UA"/>
        </w:rPr>
        <w:t xml:space="preserve">у ХХ столітті сприяв появі феномена онлайн-освіти, але стрімке її впровадження в Україні пов’язано з епідемією </w:t>
      </w:r>
      <w:r w:rsidR="009C2E16" w:rsidRPr="00313A19">
        <w:rPr>
          <w:rFonts w:ascii="Times New Roman" w:hAnsi="Times New Roman" w:cs="Times New Roman"/>
          <w:sz w:val="28"/>
          <w:szCs w:val="28"/>
          <w:lang w:val="en-US"/>
        </w:rPr>
        <w:t>COVID</w:t>
      </w:r>
      <w:r w:rsidR="009C2E16" w:rsidRPr="00313A19">
        <w:rPr>
          <w:rFonts w:ascii="Times New Roman" w:hAnsi="Times New Roman" w:cs="Times New Roman"/>
          <w:sz w:val="28"/>
          <w:szCs w:val="28"/>
        </w:rPr>
        <w:t>-2019/2020</w:t>
      </w:r>
      <w:r w:rsidR="005956F3" w:rsidRPr="00313A19">
        <w:rPr>
          <w:rFonts w:ascii="Times New Roman" w:hAnsi="Times New Roman" w:cs="Times New Roman"/>
          <w:sz w:val="28"/>
          <w:szCs w:val="28"/>
          <w:lang w:val="uk-UA"/>
        </w:rPr>
        <w:t xml:space="preserve"> та карантинними обмеженнями, які мали наслідком впровадження дистанційної освіти з використанням платформ дистанційного навчання. Швидка перебудова системи освіти з традиційної форми на онлайн-освіту супроводжується значною кількістю </w:t>
      </w:r>
      <w:r w:rsidR="005A4357" w:rsidRPr="00313A19">
        <w:rPr>
          <w:rFonts w:ascii="Times New Roman" w:hAnsi="Times New Roman" w:cs="Times New Roman"/>
          <w:sz w:val="28"/>
          <w:szCs w:val="28"/>
          <w:lang w:val="uk-UA"/>
        </w:rPr>
        <w:t>організаційних проблем, що впливає на якість надання освітніх послуг в цілому</w:t>
      </w:r>
      <w:r w:rsidR="00AF5153" w:rsidRPr="00313A19">
        <w:rPr>
          <w:rFonts w:ascii="Times New Roman" w:hAnsi="Times New Roman" w:cs="Times New Roman"/>
          <w:sz w:val="28"/>
          <w:szCs w:val="28"/>
          <w:lang w:val="uk-UA"/>
        </w:rPr>
        <w:t xml:space="preserve"> на всіх рівнях здобуття освіти та викликає широку суспільну дискусію з питань необхідності інституціоналізації даної форми навчання. </w:t>
      </w:r>
    </w:p>
    <w:p w:rsidR="00F8189F" w:rsidRPr="00313A19" w:rsidRDefault="00057ECD" w:rsidP="005A435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Серед переваг онлайн-освіти фахівці відзначають помірну ціну, можливість вільного вибудовування графіків навчання, швидку динаміку та </w:t>
      </w:r>
      <w:r w:rsidR="004471B3" w:rsidRPr="00313A19">
        <w:rPr>
          <w:rFonts w:ascii="Times New Roman" w:hAnsi="Times New Roman" w:cs="Times New Roman"/>
          <w:sz w:val="28"/>
          <w:szCs w:val="28"/>
          <w:lang w:val="uk-UA"/>
        </w:rPr>
        <w:lastRenderedPageBreak/>
        <w:t xml:space="preserve">високу якість інформації (якщо мова йде про ресурси з високим рівнем професійної репутації). Також онлайн-освіта сприяє впровадженню </w:t>
      </w:r>
      <w:r w:rsidR="006D4992" w:rsidRPr="00313A19">
        <w:rPr>
          <w:rFonts w:ascii="Times New Roman" w:hAnsi="Times New Roman" w:cs="Times New Roman"/>
          <w:sz w:val="28"/>
          <w:szCs w:val="28"/>
          <w:lang w:val="uk-UA"/>
        </w:rPr>
        <w:t>концепції безперервного навчання, яка наголошує на необхідності постійного п</w:t>
      </w:r>
      <w:r w:rsidR="009D556B" w:rsidRPr="00313A19">
        <w:rPr>
          <w:rFonts w:ascii="Times New Roman" w:hAnsi="Times New Roman" w:cs="Times New Roman"/>
          <w:sz w:val="28"/>
          <w:szCs w:val="28"/>
          <w:lang w:val="uk-UA"/>
        </w:rPr>
        <w:t xml:space="preserve">ідвищення кваліфікації протягом життя. </w:t>
      </w:r>
    </w:p>
    <w:p w:rsidR="005A4357" w:rsidRPr="00313A19" w:rsidRDefault="002538D3" w:rsidP="005A435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i/>
          <w:sz w:val="28"/>
          <w:szCs w:val="28"/>
          <w:lang w:val="uk-UA"/>
        </w:rPr>
        <w:t xml:space="preserve">Проблемна ситуація. </w:t>
      </w:r>
      <w:r w:rsidR="00E362A6" w:rsidRPr="00313A19">
        <w:rPr>
          <w:rFonts w:ascii="Times New Roman" w:hAnsi="Times New Roman" w:cs="Times New Roman"/>
          <w:sz w:val="28"/>
          <w:szCs w:val="28"/>
          <w:lang w:val="uk-UA"/>
        </w:rPr>
        <w:t>Проблемна ситуація у просуванні онлайн-освіти в Україні характеризується двома аспектами. Перший полягає у сприйнятті молоддю даної форми як можливості легкого та інтелектуально не</w:t>
      </w:r>
      <w:r w:rsidR="00B9201B" w:rsidRPr="00313A19">
        <w:rPr>
          <w:rFonts w:ascii="Times New Roman" w:hAnsi="Times New Roman" w:cs="Times New Roman"/>
          <w:sz w:val="28"/>
          <w:szCs w:val="28"/>
          <w:lang w:val="uk-UA"/>
        </w:rPr>
        <w:t>обтяжливого шляху здобуття освіти, що проявляється у виборі онлайн-курсів відомих блогерів, які досить часто не мають відповідної фахов</w:t>
      </w:r>
      <w:r w:rsidR="002F05AA" w:rsidRPr="00313A19">
        <w:rPr>
          <w:rFonts w:ascii="Times New Roman" w:hAnsi="Times New Roman" w:cs="Times New Roman"/>
          <w:sz w:val="28"/>
          <w:szCs w:val="28"/>
          <w:lang w:val="uk-UA"/>
        </w:rPr>
        <w:t xml:space="preserve">ої освіти, а їх контент відзначається вкрай низькою якістю інформації, яка часто є плагіатом. По-друге, недостатньо адекватною оцінкою </w:t>
      </w:r>
      <w:r w:rsidR="00B7663F" w:rsidRPr="00313A19">
        <w:rPr>
          <w:rFonts w:ascii="Times New Roman" w:hAnsi="Times New Roman" w:cs="Times New Roman"/>
          <w:sz w:val="28"/>
          <w:szCs w:val="28"/>
          <w:lang w:val="uk-UA"/>
        </w:rPr>
        <w:t>організаційних заходів</w:t>
      </w:r>
      <w:r w:rsidR="005F1F36" w:rsidRPr="00313A19">
        <w:rPr>
          <w:rFonts w:ascii="Times New Roman" w:hAnsi="Times New Roman" w:cs="Times New Roman"/>
          <w:sz w:val="28"/>
          <w:szCs w:val="28"/>
          <w:lang w:val="uk-UA"/>
        </w:rPr>
        <w:t xml:space="preserve"> та первинних інвестицій з боку посадових осіб державних установ</w:t>
      </w:r>
      <w:r w:rsidR="00B7663F" w:rsidRPr="00313A19">
        <w:rPr>
          <w:rFonts w:ascii="Times New Roman" w:hAnsi="Times New Roman" w:cs="Times New Roman"/>
          <w:sz w:val="28"/>
          <w:szCs w:val="28"/>
          <w:lang w:val="uk-UA"/>
        </w:rPr>
        <w:t xml:space="preserve">, які дозволяють створювати якісні освітні матеріали, продаж яких можна капіталізувати, </w:t>
      </w:r>
      <w:r w:rsidR="005F1F36" w:rsidRPr="00313A19">
        <w:rPr>
          <w:rFonts w:ascii="Times New Roman" w:hAnsi="Times New Roman" w:cs="Times New Roman"/>
          <w:sz w:val="28"/>
          <w:szCs w:val="28"/>
          <w:lang w:val="uk-UA"/>
        </w:rPr>
        <w:t>що відображається у досить помірній присутності в інформаційному просторі України освітніх матеріалів онлайн-формату, як</w:t>
      </w:r>
      <w:r w:rsidR="00173541" w:rsidRPr="00313A19">
        <w:rPr>
          <w:rFonts w:ascii="Times New Roman" w:hAnsi="Times New Roman" w:cs="Times New Roman"/>
          <w:sz w:val="28"/>
          <w:szCs w:val="28"/>
          <w:lang w:val="uk-UA"/>
        </w:rPr>
        <w:t>і пропонують вищі навчальні зак</w:t>
      </w:r>
      <w:r w:rsidR="005F1F36" w:rsidRPr="00313A19">
        <w:rPr>
          <w:rFonts w:ascii="Times New Roman" w:hAnsi="Times New Roman" w:cs="Times New Roman"/>
          <w:sz w:val="28"/>
          <w:szCs w:val="28"/>
          <w:lang w:val="uk-UA"/>
        </w:rPr>
        <w:t>лади.</w:t>
      </w:r>
    </w:p>
    <w:p w:rsidR="0083603C" w:rsidRPr="00313A19" w:rsidRDefault="0083603C" w:rsidP="005A435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i/>
          <w:sz w:val="28"/>
          <w:szCs w:val="28"/>
          <w:lang w:val="uk-UA"/>
        </w:rPr>
        <w:t>Об’єкт.</w:t>
      </w:r>
      <w:r w:rsidRPr="00313A19">
        <w:rPr>
          <w:rFonts w:ascii="Times New Roman" w:hAnsi="Times New Roman" w:cs="Times New Roman"/>
          <w:sz w:val="28"/>
          <w:szCs w:val="28"/>
          <w:lang w:val="uk-UA"/>
        </w:rPr>
        <w:t xml:space="preserve"> Онлайн-освіта в Україні.</w:t>
      </w:r>
    </w:p>
    <w:p w:rsidR="0083603C" w:rsidRPr="00313A19" w:rsidRDefault="0083603C" w:rsidP="005A435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i/>
          <w:sz w:val="28"/>
          <w:szCs w:val="28"/>
          <w:lang w:val="uk-UA"/>
        </w:rPr>
        <w:t>Предмет.</w:t>
      </w:r>
      <w:r w:rsidR="00067385" w:rsidRPr="00313A19">
        <w:rPr>
          <w:rFonts w:ascii="Times New Roman" w:hAnsi="Times New Roman" w:cs="Times New Roman"/>
          <w:sz w:val="28"/>
          <w:szCs w:val="28"/>
          <w:lang w:val="uk-UA"/>
        </w:rPr>
        <w:t xml:space="preserve"> Соціальні технології просування онлайн-освіти в Україні.</w:t>
      </w:r>
    </w:p>
    <w:p w:rsidR="005F1F36" w:rsidRPr="00313A19" w:rsidRDefault="007A5EA4" w:rsidP="005A435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i/>
          <w:sz w:val="28"/>
          <w:szCs w:val="28"/>
          <w:lang w:val="uk-UA"/>
        </w:rPr>
        <w:t>Метою</w:t>
      </w:r>
      <w:r w:rsidRPr="00313A19">
        <w:rPr>
          <w:rFonts w:ascii="Times New Roman" w:hAnsi="Times New Roman" w:cs="Times New Roman"/>
          <w:sz w:val="28"/>
          <w:szCs w:val="28"/>
          <w:lang w:val="uk-UA"/>
        </w:rPr>
        <w:t xml:space="preserve"> роботи є виділення соціальних технологій просування онлайн-освіти в інформаційному просторі України.</w:t>
      </w:r>
    </w:p>
    <w:p w:rsidR="007A5EA4" w:rsidRPr="00313A19" w:rsidRDefault="007A5EA4" w:rsidP="005A4357">
      <w:pPr>
        <w:spacing w:after="0" w:line="360" w:lineRule="auto"/>
        <w:ind w:firstLine="709"/>
        <w:jc w:val="both"/>
        <w:rPr>
          <w:rFonts w:ascii="Times New Roman" w:hAnsi="Times New Roman" w:cs="Times New Roman"/>
          <w:i/>
          <w:sz w:val="28"/>
          <w:szCs w:val="28"/>
          <w:lang w:val="uk-UA"/>
        </w:rPr>
      </w:pPr>
      <w:r w:rsidRPr="00313A19">
        <w:rPr>
          <w:rFonts w:ascii="Times New Roman" w:hAnsi="Times New Roman" w:cs="Times New Roman"/>
          <w:sz w:val="28"/>
          <w:szCs w:val="28"/>
          <w:lang w:val="uk-UA"/>
        </w:rPr>
        <w:t xml:space="preserve">Досягнення поставленої мети передбачає розв’язання наступних </w:t>
      </w:r>
      <w:r w:rsidRPr="00313A19">
        <w:rPr>
          <w:rFonts w:ascii="Times New Roman" w:hAnsi="Times New Roman" w:cs="Times New Roman"/>
          <w:i/>
          <w:sz w:val="28"/>
          <w:szCs w:val="28"/>
          <w:lang w:val="uk-UA"/>
        </w:rPr>
        <w:t>наукових завдань:</w:t>
      </w:r>
    </w:p>
    <w:p w:rsidR="007A5EA4" w:rsidRPr="00313A19" w:rsidRDefault="00067385" w:rsidP="00067385">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уточнити зміст понять</w:t>
      </w:r>
      <w:r w:rsidR="007A5EA4" w:rsidRPr="00313A19">
        <w:rPr>
          <w:rFonts w:ascii="Times New Roman" w:hAnsi="Times New Roman" w:cs="Times New Roman"/>
          <w:sz w:val="28"/>
          <w:szCs w:val="28"/>
          <w:lang w:val="uk-UA"/>
        </w:rPr>
        <w:t xml:space="preserve"> «соціальні технології» та «онлайн-освіта»</w:t>
      </w:r>
      <w:r w:rsidRPr="00313A19">
        <w:rPr>
          <w:rFonts w:ascii="Times New Roman" w:hAnsi="Times New Roman" w:cs="Times New Roman"/>
          <w:sz w:val="28"/>
          <w:szCs w:val="28"/>
          <w:lang w:val="uk-UA"/>
        </w:rPr>
        <w:t>;</w:t>
      </w:r>
    </w:p>
    <w:p w:rsidR="007A5EA4" w:rsidRPr="00313A19" w:rsidRDefault="00067385" w:rsidP="007B3723">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 </w:t>
      </w:r>
      <w:r w:rsidR="007B3723" w:rsidRPr="00313A19">
        <w:rPr>
          <w:rFonts w:ascii="Times New Roman" w:hAnsi="Times New Roman" w:cs="Times New Roman"/>
          <w:sz w:val="28"/>
          <w:szCs w:val="28"/>
          <w:lang w:val="uk-UA"/>
        </w:rPr>
        <w:t>проаналізувати</w:t>
      </w:r>
      <w:r w:rsidR="007A5EA4" w:rsidRPr="00313A19">
        <w:rPr>
          <w:rFonts w:ascii="Times New Roman" w:hAnsi="Times New Roman" w:cs="Times New Roman"/>
          <w:sz w:val="28"/>
          <w:szCs w:val="28"/>
          <w:lang w:val="uk-UA"/>
        </w:rPr>
        <w:t xml:space="preserve"> дослідження соціальних технологій просування онлайн-освіти в Україні</w:t>
      </w:r>
      <w:r w:rsidR="007B3723" w:rsidRPr="00313A19">
        <w:rPr>
          <w:rFonts w:ascii="Times New Roman" w:hAnsi="Times New Roman" w:cs="Times New Roman"/>
          <w:sz w:val="28"/>
          <w:szCs w:val="28"/>
          <w:lang w:val="uk-UA"/>
        </w:rPr>
        <w:t>;</w:t>
      </w:r>
    </w:p>
    <w:p w:rsidR="007A5EA4" w:rsidRPr="00313A19" w:rsidRDefault="007B3723" w:rsidP="007B3723">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визначити м</w:t>
      </w:r>
      <w:r w:rsidR="007A5EA4" w:rsidRPr="00313A19">
        <w:rPr>
          <w:rFonts w:ascii="Times New Roman" w:hAnsi="Times New Roman" w:cs="Times New Roman"/>
          <w:sz w:val="28"/>
          <w:szCs w:val="28"/>
          <w:lang w:val="uk-UA"/>
        </w:rPr>
        <w:t>етодологічні підходи у дослідженні соціальних технологій просування онлайн-освіти в Україні</w:t>
      </w:r>
      <w:r w:rsidRPr="00313A19">
        <w:rPr>
          <w:rFonts w:ascii="Times New Roman" w:hAnsi="Times New Roman" w:cs="Times New Roman"/>
          <w:sz w:val="28"/>
          <w:szCs w:val="28"/>
          <w:lang w:val="uk-UA"/>
        </w:rPr>
        <w:t>;</w:t>
      </w:r>
    </w:p>
    <w:p w:rsidR="007A5EA4" w:rsidRPr="00313A19" w:rsidRDefault="007B3723" w:rsidP="007B3723">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охарактеризувати с</w:t>
      </w:r>
      <w:r w:rsidR="007A5EA4" w:rsidRPr="00313A19">
        <w:rPr>
          <w:rFonts w:ascii="Times New Roman" w:hAnsi="Times New Roman" w:cs="Times New Roman"/>
          <w:sz w:val="28"/>
          <w:szCs w:val="28"/>
          <w:lang w:val="uk-UA"/>
        </w:rPr>
        <w:t xml:space="preserve">утність </w:t>
      </w:r>
      <w:r w:rsidRPr="00313A19">
        <w:rPr>
          <w:rFonts w:ascii="Times New Roman" w:hAnsi="Times New Roman" w:cs="Times New Roman"/>
          <w:sz w:val="28"/>
          <w:szCs w:val="28"/>
          <w:lang w:val="uk-UA"/>
        </w:rPr>
        <w:t>та зміст онлайн-освіти;</w:t>
      </w:r>
    </w:p>
    <w:p w:rsidR="006F2045" w:rsidRPr="00313A19" w:rsidRDefault="007B3723" w:rsidP="006F2045">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виділити специфіку</w:t>
      </w:r>
      <w:r w:rsidR="007A5EA4" w:rsidRPr="00313A19">
        <w:rPr>
          <w:rFonts w:ascii="Times New Roman" w:hAnsi="Times New Roman" w:cs="Times New Roman"/>
          <w:sz w:val="28"/>
          <w:szCs w:val="28"/>
          <w:lang w:val="uk-UA"/>
        </w:rPr>
        <w:t xml:space="preserve"> вп</w:t>
      </w:r>
      <w:r w:rsidRPr="00313A19">
        <w:rPr>
          <w:rFonts w:ascii="Times New Roman" w:hAnsi="Times New Roman" w:cs="Times New Roman"/>
          <w:sz w:val="28"/>
          <w:szCs w:val="28"/>
          <w:lang w:val="uk-UA"/>
        </w:rPr>
        <w:t>ровадження соціаль</w:t>
      </w:r>
      <w:r w:rsidR="000831D2" w:rsidRPr="00313A19">
        <w:rPr>
          <w:rFonts w:ascii="Times New Roman" w:hAnsi="Times New Roman" w:cs="Times New Roman"/>
          <w:sz w:val="28"/>
          <w:szCs w:val="28"/>
          <w:lang w:val="uk-UA"/>
        </w:rPr>
        <w:t>них технологій в освіту</w:t>
      </w:r>
      <w:r w:rsidRPr="00313A19">
        <w:rPr>
          <w:rFonts w:ascii="Times New Roman" w:hAnsi="Times New Roman" w:cs="Times New Roman"/>
          <w:sz w:val="28"/>
          <w:szCs w:val="28"/>
          <w:lang w:val="uk-UA"/>
        </w:rPr>
        <w:t>;</w:t>
      </w:r>
    </w:p>
    <w:p w:rsidR="007A5EA4" w:rsidRPr="00313A19" w:rsidRDefault="00E3411A" w:rsidP="006F2045">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 проаналізувати</w:t>
      </w:r>
      <w:r w:rsidR="007A5EA4" w:rsidRPr="00313A19">
        <w:rPr>
          <w:rFonts w:ascii="Times New Roman" w:hAnsi="Times New Roman" w:cs="Times New Roman"/>
          <w:sz w:val="28"/>
          <w:szCs w:val="28"/>
          <w:lang w:val="uk-UA"/>
        </w:rPr>
        <w:t xml:space="preserve"> соціал</w:t>
      </w:r>
      <w:r w:rsidR="006F2045" w:rsidRPr="00313A19">
        <w:rPr>
          <w:rFonts w:ascii="Times New Roman" w:hAnsi="Times New Roman" w:cs="Times New Roman"/>
          <w:sz w:val="28"/>
          <w:szCs w:val="28"/>
          <w:lang w:val="uk-UA"/>
        </w:rPr>
        <w:t>ьні технології</w:t>
      </w:r>
      <w:r w:rsidR="007A5EA4" w:rsidRPr="00313A19">
        <w:rPr>
          <w:rFonts w:ascii="Times New Roman" w:hAnsi="Times New Roman" w:cs="Times New Roman"/>
          <w:sz w:val="28"/>
          <w:szCs w:val="28"/>
          <w:lang w:val="uk-UA"/>
        </w:rPr>
        <w:t xml:space="preserve"> просування онлайн-освіти в Україні</w:t>
      </w:r>
      <w:r w:rsidR="006F2045" w:rsidRPr="00313A19">
        <w:rPr>
          <w:rFonts w:ascii="Times New Roman" w:hAnsi="Times New Roman" w:cs="Times New Roman"/>
          <w:sz w:val="28"/>
          <w:szCs w:val="28"/>
          <w:lang w:val="uk-UA"/>
        </w:rPr>
        <w:t>;</w:t>
      </w:r>
    </w:p>
    <w:p w:rsidR="001F2D66" w:rsidRPr="00313A19" w:rsidRDefault="006F2045" w:rsidP="001F2D66">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обґрунтувати вико</w:t>
      </w:r>
      <w:r w:rsidR="00767BFB" w:rsidRPr="00313A19">
        <w:rPr>
          <w:rFonts w:ascii="Times New Roman" w:hAnsi="Times New Roman" w:cs="Times New Roman"/>
          <w:sz w:val="28"/>
          <w:szCs w:val="28"/>
          <w:lang w:val="uk-UA"/>
        </w:rPr>
        <w:t>рист</w:t>
      </w:r>
      <w:r w:rsidR="0028433E" w:rsidRPr="00313A19">
        <w:rPr>
          <w:rFonts w:ascii="Times New Roman" w:hAnsi="Times New Roman" w:cs="Times New Roman"/>
          <w:sz w:val="28"/>
          <w:szCs w:val="28"/>
          <w:lang w:val="uk-UA"/>
        </w:rPr>
        <w:t>ання контент-аналізу</w:t>
      </w:r>
      <w:r w:rsidR="007A5EA4" w:rsidRPr="00313A19">
        <w:rPr>
          <w:rFonts w:ascii="Times New Roman" w:hAnsi="Times New Roman" w:cs="Times New Roman"/>
          <w:sz w:val="28"/>
          <w:szCs w:val="28"/>
          <w:lang w:val="uk-UA"/>
        </w:rPr>
        <w:t xml:space="preserve"> як метод</w:t>
      </w:r>
      <w:r w:rsidRPr="00313A19">
        <w:rPr>
          <w:rFonts w:ascii="Times New Roman" w:hAnsi="Times New Roman" w:cs="Times New Roman"/>
          <w:sz w:val="28"/>
          <w:szCs w:val="28"/>
          <w:lang w:val="uk-UA"/>
        </w:rPr>
        <w:t>у</w:t>
      </w:r>
      <w:r w:rsidR="007A5EA4" w:rsidRPr="00313A19">
        <w:rPr>
          <w:rFonts w:ascii="Times New Roman" w:hAnsi="Times New Roman" w:cs="Times New Roman"/>
          <w:sz w:val="28"/>
          <w:szCs w:val="28"/>
          <w:lang w:val="uk-UA"/>
        </w:rPr>
        <w:t xml:space="preserve"> дослідження соціальних технологій просування онлайн-освіти в Україні</w:t>
      </w:r>
      <w:r w:rsidRPr="00313A19">
        <w:rPr>
          <w:rFonts w:ascii="Times New Roman" w:hAnsi="Times New Roman" w:cs="Times New Roman"/>
          <w:sz w:val="28"/>
          <w:szCs w:val="28"/>
          <w:lang w:val="uk-UA"/>
        </w:rPr>
        <w:t>;</w:t>
      </w:r>
    </w:p>
    <w:p w:rsidR="007A5EA4" w:rsidRPr="00313A19" w:rsidRDefault="001F2D66" w:rsidP="001F2D66">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проа</w:t>
      </w:r>
      <w:r w:rsidR="007A5EA4" w:rsidRPr="00313A19">
        <w:rPr>
          <w:rFonts w:ascii="Times New Roman" w:hAnsi="Times New Roman" w:cs="Times New Roman"/>
          <w:sz w:val="28"/>
          <w:szCs w:val="28"/>
          <w:lang w:val="uk-UA"/>
        </w:rPr>
        <w:t>на</w:t>
      </w:r>
      <w:r w:rsidR="006F2045" w:rsidRPr="00313A19">
        <w:rPr>
          <w:rFonts w:ascii="Times New Roman" w:hAnsi="Times New Roman" w:cs="Times New Roman"/>
          <w:sz w:val="28"/>
          <w:szCs w:val="28"/>
          <w:lang w:val="uk-UA"/>
        </w:rPr>
        <w:t>ліз</w:t>
      </w:r>
      <w:r w:rsidRPr="00313A19">
        <w:rPr>
          <w:rFonts w:ascii="Times New Roman" w:hAnsi="Times New Roman" w:cs="Times New Roman"/>
          <w:sz w:val="28"/>
          <w:szCs w:val="28"/>
          <w:lang w:val="uk-UA"/>
        </w:rPr>
        <w:t>увати та інтерпретувати</w:t>
      </w:r>
      <w:r w:rsidR="006F2045" w:rsidRPr="00313A19">
        <w:rPr>
          <w:rFonts w:ascii="Times New Roman" w:hAnsi="Times New Roman" w:cs="Times New Roman"/>
          <w:sz w:val="28"/>
          <w:szCs w:val="28"/>
          <w:lang w:val="uk-UA"/>
        </w:rPr>
        <w:t xml:space="preserve"> результати</w:t>
      </w:r>
      <w:r w:rsidR="007A5EA4" w:rsidRPr="00313A19">
        <w:rPr>
          <w:rFonts w:ascii="Times New Roman" w:hAnsi="Times New Roman" w:cs="Times New Roman"/>
          <w:sz w:val="28"/>
          <w:szCs w:val="28"/>
          <w:lang w:val="uk-UA"/>
        </w:rPr>
        <w:t xml:space="preserve"> дослідження соціальних технологій просування онла</w:t>
      </w:r>
      <w:r w:rsidR="006F2045" w:rsidRPr="00313A19">
        <w:rPr>
          <w:rFonts w:ascii="Times New Roman" w:hAnsi="Times New Roman" w:cs="Times New Roman"/>
          <w:sz w:val="28"/>
          <w:szCs w:val="28"/>
          <w:lang w:val="uk-UA"/>
        </w:rPr>
        <w:t>йн-освіти в Україні;</w:t>
      </w:r>
    </w:p>
    <w:p w:rsidR="007A5EA4" w:rsidRPr="00313A19" w:rsidRDefault="001F2D66" w:rsidP="001F2D66">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надати рекомендації стосовно</w:t>
      </w:r>
      <w:r w:rsidR="007A5EA4" w:rsidRPr="00313A19">
        <w:rPr>
          <w:rFonts w:ascii="Times New Roman" w:hAnsi="Times New Roman" w:cs="Times New Roman"/>
          <w:sz w:val="28"/>
          <w:szCs w:val="28"/>
          <w:lang w:val="uk-UA"/>
        </w:rPr>
        <w:t xml:space="preserve"> ефективного використання потенціалу онлайн-освіти при застосуванні соціальних технологій її впровадження</w:t>
      </w:r>
      <w:r w:rsidRPr="00313A19">
        <w:rPr>
          <w:rFonts w:ascii="Times New Roman" w:hAnsi="Times New Roman" w:cs="Times New Roman"/>
          <w:sz w:val="28"/>
          <w:szCs w:val="28"/>
          <w:lang w:val="uk-UA"/>
        </w:rPr>
        <w:t>.</w:t>
      </w:r>
    </w:p>
    <w:p w:rsidR="00F20A4C" w:rsidRPr="00313A19" w:rsidRDefault="0083603C" w:rsidP="001052B9">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i/>
          <w:sz w:val="28"/>
          <w:szCs w:val="28"/>
          <w:lang w:val="uk-UA"/>
        </w:rPr>
        <w:t>Гіпотеза дослідження</w:t>
      </w:r>
      <w:r w:rsidR="001F2D66" w:rsidRPr="00313A19">
        <w:rPr>
          <w:rFonts w:ascii="Times New Roman" w:hAnsi="Times New Roman" w:cs="Times New Roman"/>
          <w:i/>
          <w:sz w:val="28"/>
          <w:szCs w:val="28"/>
          <w:lang w:val="uk-UA"/>
        </w:rPr>
        <w:t>.</w:t>
      </w:r>
      <w:r w:rsidR="001F2D66" w:rsidRPr="00313A19">
        <w:rPr>
          <w:rFonts w:ascii="Times New Roman" w:hAnsi="Times New Roman" w:cs="Times New Roman"/>
          <w:sz w:val="28"/>
          <w:szCs w:val="28"/>
          <w:lang w:val="uk-UA"/>
        </w:rPr>
        <w:t xml:space="preserve"> </w:t>
      </w:r>
      <w:r w:rsidR="00C8705C" w:rsidRPr="00313A19">
        <w:rPr>
          <w:rFonts w:ascii="Times New Roman" w:hAnsi="Times New Roman" w:cs="Times New Roman"/>
          <w:sz w:val="28"/>
          <w:szCs w:val="28"/>
          <w:lang w:val="uk-UA"/>
        </w:rPr>
        <w:t>Провідними соціальними технологіями просування онлайн-освіти в Україні є технології, пов’язані з підвищенням кваліфікації фахівців зі здобутою раніше освітою та прагнення до самоосвіти.</w:t>
      </w:r>
      <w:r w:rsidR="00531079" w:rsidRPr="00313A19">
        <w:rPr>
          <w:rFonts w:ascii="Times New Roman" w:hAnsi="Times New Roman" w:cs="Times New Roman"/>
          <w:sz w:val="28"/>
          <w:szCs w:val="28"/>
          <w:lang w:val="uk-UA"/>
        </w:rPr>
        <w:t xml:space="preserve"> </w:t>
      </w:r>
      <w:r w:rsidR="00531079" w:rsidRPr="00313A19">
        <w:rPr>
          <w:rFonts w:ascii="Times New Roman" w:hAnsi="Times New Roman" w:cs="Times New Roman"/>
          <w:i/>
          <w:sz w:val="28"/>
          <w:szCs w:val="28"/>
          <w:lang w:val="uk-UA"/>
        </w:rPr>
        <w:t>Допоміжні гіпотези</w:t>
      </w:r>
      <w:r w:rsidR="00531079" w:rsidRPr="00313A19">
        <w:rPr>
          <w:rFonts w:ascii="Times New Roman" w:hAnsi="Times New Roman" w:cs="Times New Roman"/>
          <w:sz w:val="28"/>
          <w:szCs w:val="28"/>
          <w:lang w:val="uk-UA"/>
        </w:rPr>
        <w:t xml:space="preserve">: 1) онлайн-освіта розглядається як інструмент здійснення професійної висхідної вертикальної мобільності </w:t>
      </w:r>
      <w:r w:rsidR="001052B9" w:rsidRPr="00313A19">
        <w:rPr>
          <w:rFonts w:ascii="Times New Roman" w:hAnsi="Times New Roman" w:cs="Times New Roman"/>
          <w:sz w:val="28"/>
          <w:szCs w:val="28"/>
          <w:lang w:val="uk-UA"/>
        </w:rPr>
        <w:t>у швидкі строки; 2) онлайн-освіта розглядається як спосіб здобуття нових компетенцій.</w:t>
      </w:r>
    </w:p>
    <w:p w:rsidR="00F20A4C" w:rsidRPr="00313A19" w:rsidRDefault="00F20A4C" w:rsidP="00F20A4C">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i/>
          <w:sz w:val="28"/>
          <w:szCs w:val="28"/>
          <w:lang w:val="uk-UA"/>
        </w:rPr>
        <w:t>Структура роботи.</w:t>
      </w:r>
      <w:r w:rsidR="0083603C" w:rsidRPr="00313A19">
        <w:rPr>
          <w:rFonts w:ascii="Times New Roman" w:hAnsi="Times New Roman" w:cs="Times New Roman"/>
          <w:sz w:val="28"/>
          <w:szCs w:val="28"/>
          <w:lang w:val="uk-UA"/>
        </w:rPr>
        <w:t xml:space="preserve"> Дипломна робота складається зі змісту, вступу, трьох розділів, висновків, списку літератури та додатків.</w:t>
      </w:r>
    </w:p>
    <w:p w:rsidR="00CE4BD7" w:rsidRPr="00313A19" w:rsidRDefault="00CE4BD7">
      <w:pPr>
        <w:rPr>
          <w:rFonts w:ascii="Times New Roman" w:hAnsi="Times New Roman" w:cs="Times New Roman"/>
          <w:sz w:val="28"/>
          <w:szCs w:val="28"/>
          <w:lang w:val="uk-UA"/>
        </w:rPr>
      </w:pPr>
      <w:r w:rsidRPr="00313A19">
        <w:rPr>
          <w:rFonts w:ascii="Times New Roman" w:hAnsi="Times New Roman" w:cs="Times New Roman"/>
          <w:sz w:val="28"/>
          <w:szCs w:val="28"/>
          <w:lang w:val="uk-UA"/>
        </w:rPr>
        <w:br w:type="page"/>
      </w:r>
    </w:p>
    <w:p w:rsidR="00742401" w:rsidRPr="00313A19" w:rsidRDefault="00742401" w:rsidP="00742401">
      <w:pPr>
        <w:spacing w:after="0" w:line="360" w:lineRule="auto"/>
        <w:jc w:val="center"/>
        <w:rPr>
          <w:rFonts w:ascii="Times New Roman" w:hAnsi="Times New Roman" w:cs="Times New Roman"/>
          <w:b/>
          <w:sz w:val="28"/>
          <w:szCs w:val="28"/>
          <w:lang w:val="uk-UA"/>
        </w:rPr>
      </w:pPr>
      <w:r w:rsidRPr="00313A19">
        <w:rPr>
          <w:rFonts w:ascii="Times New Roman" w:hAnsi="Times New Roman" w:cs="Times New Roman"/>
          <w:b/>
          <w:sz w:val="28"/>
          <w:szCs w:val="28"/>
          <w:lang w:val="uk-UA"/>
        </w:rPr>
        <w:lastRenderedPageBreak/>
        <w:t>РОЗДІЛ 1</w:t>
      </w:r>
    </w:p>
    <w:p w:rsidR="00742401" w:rsidRPr="00313A19" w:rsidRDefault="00742401" w:rsidP="00742401">
      <w:pPr>
        <w:spacing w:after="0" w:line="360" w:lineRule="auto"/>
        <w:jc w:val="center"/>
        <w:rPr>
          <w:rFonts w:ascii="Times New Roman" w:hAnsi="Times New Roman" w:cs="Times New Roman"/>
          <w:b/>
          <w:sz w:val="28"/>
          <w:szCs w:val="28"/>
          <w:lang w:val="uk-UA"/>
        </w:rPr>
      </w:pPr>
      <w:r w:rsidRPr="00313A19">
        <w:rPr>
          <w:rFonts w:ascii="Times New Roman" w:hAnsi="Times New Roman" w:cs="Times New Roman"/>
          <w:b/>
          <w:sz w:val="28"/>
          <w:szCs w:val="28"/>
          <w:lang w:val="uk-UA"/>
        </w:rPr>
        <w:t>МЕТОДОЛОГІЧНІ АСПЕКТИ ДОСЛІДЖЕННЯ СОЦІАЛЬНИХ ТЕХНОЛОГІЙ ПРОСУВАННЯ ОНЛАЙН-ОСВІТИ В УКРАЇНІ</w:t>
      </w:r>
    </w:p>
    <w:p w:rsidR="00742401" w:rsidRPr="00313A19" w:rsidRDefault="00742401" w:rsidP="00742401">
      <w:pPr>
        <w:spacing w:after="0" w:line="360" w:lineRule="auto"/>
        <w:jc w:val="both"/>
        <w:rPr>
          <w:rFonts w:ascii="Times New Roman" w:hAnsi="Times New Roman" w:cs="Times New Roman"/>
          <w:sz w:val="28"/>
          <w:szCs w:val="28"/>
          <w:lang w:val="uk-UA"/>
        </w:rPr>
      </w:pPr>
    </w:p>
    <w:p w:rsidR="00742401" w:rsidRPr="00313A19" w:rsidRDefault="00742401" w:rsidP="00742401">
      <w:pPr>
        <w:spacing w:after="0" w:line="360" w:lineRule="auto"/>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b/>
          <w:sz w:val="28"/>
          <w:szCs w:val="28"/>
          <w:lang w:val="uk-UA"/>
        </w:rPr>
      </w:pPr>
      <w:r w:rsidRPr="00313A19">
        <w:rPr>
          <w:rFonts w:ascii="Times New Roman" w:hAnsi="Times New Roman" w:cs="Times New Roman"/>
          <w:b/>
          <w:sz w:val="28"/>
          <w:szCs w:val="28"/>
          <w:lang w:val="uk-UA"/>
        </w:rPr>
        <w:t>1.1. Уточнення основних понять «соціальні технології» та «онлайн-освіта»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Будь-яке наукове дослідження передбачає попередню конкретизацію основних понять, яка допомагає чітко окреслити предметне поле дослідження та уникнути розбіжності в тлумаченні базових дефініцій. Для нашої роботи такими поняттями є «соціальні технологїі» та «онлайн-освіта».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Етимологічно термін «технологія» має грецьке коріння та у первісному значенні складається з двох слів, які перекладаються як «мистецтво» та «значення», тобто вміння або послідовність дій, які забезпечують виконання певної роботи. Пізніше термін пов’язувався виключно з процесом машинного виробництва. Використання терміну для позначення соціальних процесів починається лише у ХХ столітті.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Виникнення соціально технологічної діяльності у Стародавніх суспільствах пов’язано з процесом регуляції суспільного життя та необхідністю відтворення соціальних норм, зв’язків та традицій. До перших соціальних технологій часто відносять ритуальну діяльність, пов’язану зі зміною соціального статусу (вступ у доросле життя, створення власної родини, народження дітей та ін.), яка вибудовувалась навколо системи дій, успішне дотримання яких (випробування, система заборон) й визначало перехід людини до іншої соціальної групи.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Пізніше соціально технологічна діяльність отримала втілення у формуванні цілісних систем регламентації життя членів конкретних суспільств, де вона варіювалась в залежності він традицій та особливостей життєдіяльності конкретної спільноти.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Якщо звертатись до наукової інституціоналізації самого терміну, то автором поняття «соціальні технології» визнається К. Поппер, який використав його у праці «Відкрите суспільство та його вороги». Він розглядав соціальні трансформації Європи, яка тільки що вийшла зі ІІ Світової війни та протиставляв два типи суспільств – ті, які йдуть шляхом насильства та радикальних швидких змін та «суспільства нового типу», яке розвивається шляхом запланованих та раціонально обґрунтованих соціальних перетворень. Соціальні технології у К. Поппера – це технології поступових соціальних змін, які є невід’ємною частиною будь-якого суспільства [2, с. 64]. Ефективні соціальні трансформації виходять з позиції, що існуючу соціальну систему можна лише поступово трансформувати, а не радикально змінювати. Підґрунтям для цього виступає взаємодія інститутів держави та громадянського суспільства.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На території колишнього СРСР ключовою працею для розуміння соціальних технологій була публікація Н. Стефанова «Суспільні науки та соціальна технологія (1977), який поєднав для поняття в одно. При визначенні сутності соціальних технологій Н. Стефанов спирався на такі позиції:</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соціальна технологія є різновидом технології;</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технологія є видом діяльності, орієнтованим на досягнення поставленої мети;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соціальна технологія має бути пов’язаною з реальними соціальними процесами;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 цілеспрямовані зміни розглядались як об’єкти технологізації </w:t>
      </w:r>
      <w:r w:rsidRPr="00313A19">
        <w:rPr>
          <w:rFonts w:ascii="Times New Roman" w:hAnsi="Times New Roman" w:cs="Times New Roman"/>
          <w:sz w:val="28"/>
          <w:szCs w:val="28"/>
        </w:rPr>
        <w:t>[</w:t>
      </w:r>
      <w:r w:rsidRPr="00313A19">
        <w:rPr>
          <w:rFonts w:ascii="Times New Roman" w:hAnsi="Times New Roman" w:cs="Times New Roman"/>
          <w:sz w:val="28"/>
          <w:szCs w:val="28"/>
          <w:lang w:val="uk-UA"/>
        </w:rPr>
        <w:t>3, с. 114</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 Сурмін та М. Туленков систематизували існуючі підходи до визначення сутності соціальних технології та виділили такі аспекти: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соціальна технологія розглядається у поєднанні з перетворюючою людською діяльністю. Сама діяльність розкладається на окремі процедури та операції, які аналізуються з метою пошуку найбільш оптимальних шляхів використання;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2) соціальна технологія виступає як програма, що містить певні процедури або як діяльність, побудована у відповідності до програми. Власне наявність програми, за якими здійснюються перетворення, й визначає спрямованість та специфіку соціально технологічної діяльності;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3) соціальна технологія виступає елементом культури та функціонує у відповідності до специфіки певного соціокультурного середовища </w:t>
      </w:r>
      <w:r w:rsidRPr="00313A19">
        <w:rPr>
          <w:rFonts w:ascii="Times New Roman" w:hAnsi="Times New Roman" w:cs="Times New Roman"/>
          <w:sz w:val="28"/>
          <w:szCs w:val="28"/>
        </w:rPr>
        <w:t>[</w:t>
      </w:r>
      <w:r w:rsidRPr="00313A19">
        <w:rPr>
          <w:rFonts w:ascii="Times New Roman" w:hAnsi="Times New Roman" w:cs="Times New Roman"/>
          <w:sz w:val="28"/>
          <w:szCs w:val="28"/>
          <w:lang w:val="uk-UA"/>
        </w:rPr>
        <w:t>4, с. 13-14</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Авторська дефініція соціальних технологій В. Сурміна та М. Туленкова базується на трьох системних аспектах </w:t>
      </w:r>
      <w:r w:rsidRPr="00313A19">
        <w:rPr>
          <w:rFonts w:ascii="Times New Roman" w:hAnsi="Times New Roman" w:cs="Times New Roman"/>
          <w:sz w:val="28"/>
          <w:szCs w:val="28"/>
        </w:rPr>
        <w:t>[</w:t>
      </w:r>
      <w:r w:rsidRPr="00313A19">
        <w:rPr>
          <w:rFonts w:ascii="Times New Roman" w:hAnsi="Times New Roman" w:cs="Times New Roman"/>
          <w:sz w:val="28"/>
          <w:szCs w:val="28"/>
          <w:lang w:val="uk-UA"/>
        </w:rPr>
        <w:t>4, с. 15</w:t>
      </w:r>
      <w:r w:rsidRPr="00313A19">
        <w:rPr>
          <w:rFonts w:ascii="Times New Roman" w:hAnsi="Times New Roman" w:cs="Times New Roman"/>
          <w:sz w:val="28"/>
          <w:szCs w:val="28"/>
        </w:rPr>
        <w:t>]</w:t>
      </w:r>
      <w:r w:rsidRPr="00313A19">
        <w:rPr>
          <w:rFonts w:ascii="Times New Roman" w:hAnsi="Times New Roman" w:cs="Times New Roman"/>
          <w:sz w:val="28"/>
          <w:szCs w:val="28"/>
          <w:lang w:val="uk-UA"/>
        </w:rPr>
        <w:t>: соціальна технологія виступає областю знання, орієнтованого на пошуки шляхів оптимального розв’язання конкретних завдань. Друга позиція полягає у визначенні соціальної технології як результата синтезу конкретних процедур та операцій. Третя – акцентує увагу на соціальних технологіях за інструменті управління соціальними процесами, який забезпечує їх відтворення у певних, заздалегідь зазначених параметрах.</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Тобто, соціальна технологія – це засіб реалізації конкретного процесу шляхом розподілу його на систему послідовних взаємопов’язаних процедур, виконання яких забезпечує досягнення поставленої мети.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Щодо технологій, пов’язаних з соціальними інститутами, зокрема з інститутом освіти, автори (В.Подшивалкіна, В. Сурміна, М. Туленкова) виділяють чотири сутнісні характеристики, які їх відзначають: вони пов’язані з формами сумісної діяльності людей, з формами організації та координації процесів, з соціальними нормами та ролями та з ціннісним аспектом.</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Поняття ефективності соціальних технологій є пов’язаним з практичними змінами та ступенем відповідності поставленій мені. Соціально технологічний процес, з урахуванням того, що він є формою сумісної діяльності, виступає процесом багатосуб’єктним та ціннісним, адже виключно «чиста» раціональність не є критерієм вибору певної соціальної технології у будь-якому її прояві. Соціально технологічна діяльність тісно пов’язана з діяльністю, яка будується навколо послідовних, повторюваних дій та операцій, які й відзначають можливість її багаторазового використання та забезпечують кінцеву результативність.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Другим ключовим поняттям нашої роботи є «онлайн-освіта». Однак для розуміння її специфіки слід зупинитись на базовому визначенні освіти в цілому. В науковій літературі освіта розглядається у декількох аспектах: як процес, як здатність до засвоєння нового та як соціальний інститут. Серед визначень, які науковцями вважаються усталеними, присутні наступні: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освіта як цілеспрямований процес виховання та навчання, що супроводжується констатацією досягнення індивідом певних рівнів;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освіта як синонім поняттям «виховання», «освіченість», «культура»;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як надбана в результаті навчання здатність до засвоєння інформації та користування певними технічними пристроями;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інституціалізований процес, в ході якого суспільство передає цінності, вміння та знання людині, групам та спільнотам;</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 процес передачі знань, вмінь, навичок, культурного потенціалу суспільства від покоління до покоління, заснований на збереженні та спадкоємності духовних цінностей </w:t>
      </w:r>
      <w:r w:rsidRPr="00313A19">
        <w:rPr>
          <w:rFonts w:ascii="Times New Roman" w:hAnsi="Times New Roman" w:cs="Times New Roman"/>
          <w:sz w:val="28"/>
          <w:szCs w:val="28"/>
        </w:rPr>
        <w:t>[5]</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Інститут освіти функціонує не тільки з метою передачі знань, але й виконує соціокультурні функції. З ним нерозривно пов’язані такі поняття, як «навчання», «виховання», «освіченість» та «самоосвіта».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Навчання розглядається як цілеспрямований процес двосторонньої діяльності в ході передачі та засвоєння знань умінь та навичок або як цілеспрямована та послідовна трансляція соціокультурного досвіду у спеціально (штучно) створених умовах. Наведене визначення підкреслює необхідність наявності двох учасників освітнього процесу, один з яких здобуває нові знання.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Виховання розглядається як складова навчання, яка полягає у цілеспрямованому формуванні особистості з метою підготовки її до участі у суспільній та культурній діяльності у відповідності до соціокультурних нормативних моделей. Інші визначення акцентують увагу на таких аспектах виховання як: соціалізація індивіда, становлення особистості, розвиток </w:t>
      </w:r>
      <w:r w:rsidRPr="00313A19">
        <w:rPr>
          <w:rFonts w:ascii="Times New Roman" w:hAnsi="Times New Roman" w:cs="Times New Roman"/>
          <w:sz w:val="28"/>
          <w:szCs w:val="28"/>
          <w:lang w:val="uk-UA"/>
        </w:rPr>
        <w:lastRenderedPageBreak/>
        <w:t>соціальної активності, розвиток здібностей, засвоєння суспільно-історичного досвіду та культури та ін. [6].</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Термін освіченість розглядають як синонім «культурності» або якість особистості, надбаний досвід, що формує здатність до орієнтації у оточуючому середовищі; надбання нових знань та постійного самовдосконалення. Серед критерії освіченості виділяють: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Критерії освіченості: системність знань та мислення; здатність до самостійного відновлення ланок знання при їх відсутності шляхом логічних умовиводів; самостійність мислення та здатність до самонавчання. Здатність до самонавчання є пов’язаною з таким явищем, як самоосвіта, що включає:</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надбання знань шляхом самостійних занять поза навчальним закладом;</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цілеспрямовану діяльність, що має за мету пошук та засвоєння знань, що викликають певну зацікавленість;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3) самостійне опанування знань, умінь та навичок, довершення рівня освіченості [6].</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Так, за результатами національних досліджень, українські фахівці потребують регулярного підвищення кваліфікації та оновлення раніше здобутих знань. Третина опитаних якраз надає превагу онлайн-формі </w:t>
      </w:r>
      <w:r w:rsidRPr="00313A19">
        <w:rPr>
          <w:rFonts w:ascii="Times New Roman" w:hAnsi="Times New Roman" w:cs="Times New Roman"/>
          <w:sz w:val="28"/>
          <w:szCs w:val="28"/>
        </w:rPr>
        <w:t>[7].</w:t>
      </w:r>
      <w:r w:rsidRPr="00313A19">
        <w:rPr>
          <w:rFonts w:ascii="Times New Roman" w:hAnsi="Times New Roman" w:cs="Times New Roman"/>
          <w:sz w:val="28"/>
          <w:szCs w:val="28"/>
          <w:lang w:val="uk-UA"/>
        </w:rPr>
        <w:t xml:space="preserve"> Саме онлайн-навчання прийнято поділяти на індивідуальне та синхронне. Індивідуальне передбачає самостійне опанування матеріалу (досить часто за додаткову оплату – з рекомендаціями та підтримкою професіоналів) та синхронне – побудовано за тими ж принципами роботи групою, як і традиційне навчання, але з використанням можливостей інформаційно-комунікативних технологій.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Серед функцій будь-якої форми освіти слід виділити: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формування інтелектуального, морального та ресурсного потенціалу суспільства і держави;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сприяння економічному, політичному та культурному розвитку суспільства;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3) підготовку особистості до успішної та безпечної перетворюючої діяльності та функціонуванню у соціумі;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4) трансляцію і розповсюдження культури в суспільстві;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5) формування у наступних поколінь певних установок, ціннісних орієнтирів та життєвих ідеалів, домінуючих в даному типі суспільства;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6) соціальну селекцію – відбір фахівців на посади, що вимагають найвищої кваліфікації за їх здібностями;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7) реалізацію соціальних та культурних змін.</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Частка </w:t>
      </w:r>
      <w:r w:rsidRPr="00313A19">
        <w:rPr>
          <w:rFonts w:ascii="Times New Roman" w:hAnsi="Times New Roman" w:cs="Times New Roman"/>
          <w:sz w:val="28"/>
          <w:szCs w:val="28"/>
          <w:lang w:val="en-US"/>
        </w:rPr>
        <w:t>online</w:t>
      </w:r>
      <w:r w:rsidRPr="00313A19">
        <w:rPr>
          <w:rFonts w:ascii="Times New Roman" w:hAnsi="Times New Roman" w:cs="Times New Roman"/>
          <w:sz w:val="28"/>
          <w:szCs w:val="28"/>
          <w:lang w:val="uk-UA"/>
        </w:rPr>
        <w:t xml:space="preserve"> є запозиченої з англійської мови та перекладається як «діяльність, яка доступна через мережу Інтернет». Тобто онлайн-освіта передбачає процес здобуття знань, який відбувається не в традиційній очній формі, а з використанням сучасних інформаційно-комунікативних технологій</w:t>
      </w:r>
      <w:r w:rsidRPr="00313A19">
        <w:rPr>
          <w:rFonts w:ascii="Times New Roman" w:hAnsi="Times New Roman" w:cs="Times New Roman"/>
          <w:sz w:val="28"/>
          <w:szCs w:val="28"/>
          <w:lang w:val="en-US"/>
        </w:rPr>
        <w:t> </w:t>
      </w:r>
      <w:r w:rsidRPr="00313A19">
        <w:rPr>
          <w:rFonts w:ascii="Times New Roman" w:hAnsi="Times New Roman" w:cs="Times New Roman"/>
          <w:sz w:val="28"/>
          <w:szCs w:val="28"/>
        </w:rPr>
        <w:t>[7]</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Серед переваг онлайн-освіти визначають: можливість здобувати освіту в іншій країні, фізично не перебуваючи в ній; доступ до актуальної інформації; більш низька ціна у порівнянні із класичної освітою; більш гнучкий графік освіти. Стосовно недоліків, то виділяють такі: відсутність живого спілкування процесі навчання; проблеми з мотивацією та самоорганізацією учнів; відсутність чіткого правового врегулювання статусу онлайн-навчання [8].</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У зв’язку з епідемією </w:t>
      </w:r>
      <w:r w:rsidRPr="00313A19">
        <w:rPr>
          <w:rFonts w:ascii="Times New Roman" w:hAnsi="Times New Roman" w:cs="Times New Roman"/>
          <w:sz w:val="28"/>
          <w:szCs w:val="28"/>
          <w:lang w:val="en-US"/>
        </w:rPr>
        <w:t>COVID</w:t>
      </w:r>
      <w:r w:rsidRPr="00313A19">
        <w:rPr>
          <w:rFonts w:ascii="Times New Roman" w:hAnsi="Times New Roman" w:cs="Times New Roman"/>
          <w:sz w:val="28"/>
          <w:szCs w:val="28"/>
          <w:lang w:val="uk-UA"/>
        </w:rPr>
        <w:t xml:space="preserve"> 2019/2020 та карантинними обмеженнями, що призвели до поширення нових форм здобуття освіти, відбувається розділення між поняттями «дистанційна освіта» та «онлайн-освіта».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Дистанційна освіта розглядається як більш широке за змістом поняття, яке характеризує здобуття знань в опосередкованій формі, яка здійснюється за допомогою інформаційних технологій. Здобувач самостійно навчається за затвердженою програмою та здає роботи на оцінювання викладачеві. Первісно дистанційне навчання розглядалось як додаткова форма освіти, але з часом вона набула популярності, особливо серед мешканців невеликих населених пунктів та осіб зі щільним робочим графіком.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В останні роки фіксується зростання якості дистанційної освіти, тому що у відкритому доступі з’являються повноцінні фахові курси від провідних вишів світу, комерційних організацій, які шукають нових співробітників та неурядових громадських організацій.</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Онлайн-освіта розглядається як логічне продовження дистанційної освіти, але у формати «у даному місці у даний час», що є характерною її рисою. Тобно онлайн-освіта є формою синхронного навчання, яка передбачає участь учнів у прямих трансляціях, виконання інтерактивних завдань, спілкування з т’ютором</w:t>
      </w:r>
      <w:r w:rsidRPr="00313A19">
        <w:rPr>
          <w:rFonts w:ascii="Times New Roman" w:hAnsi="Times New Roman" w:cs="Times New Roman"/>
          <w:sz w:val="28"/>
          <w:szCs w:val="28"/>
          <w:lang w:val="en-US"/>
        </w:rPr>
        <w:t> </w:t>
      </w:r>
      <w:r w:rsidRPr="00313A19">
        <w:rPr>
          <w:rFonts w:ascii="Times New Roman" w:hAnsi="Times New Roman" w:cs="Times New Roman"/>
          <w:sz w:val="28"/>
          <w:szCs w:val="28"/>
          <w:lang w:val="uk-UA"/>
        </w:rPr>
        <w:t>[9].</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Українські освітяни розглядають онлайн-освіту як «змушену» форму, яка наслідує прийомам очного навчання, а серед недоліків підкреслюють технічні проблеми, зокрема у доступні учнів з села та малозабезпечених прошарків населення до сучасних інформаційних технологій (що описується терміном «цифрова нерівність» та брак емоційного та візуального контакту між учасниками освітнього процесу.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Однак на нашу думку, слушним є зауваження щодо того, що форми навчання, які пропонуються провідними ресурсами, є комбінованими та включаються в себе як елементи дистанційної освіти, так і елементи онлайн-освіти, що дозволяє збільшити їх ефективність та розширити коло потенційних слухачів.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Отже, ключовими поняттями магістерської роботи є «соціальні технології» та «онлайн-освіта». Під соціальними технологіями ми будемо розуміти засіб реалізації конкретного процесу шляхом розподілу його на систему послідовних взаємопов’язаних процедур, виконання яких забезпечує досягнення поставленої мети. Онлайн-освіту ми розуміємо як форму дистанційної освіти, яка здійснюється з використанням сучасних інформаційно-комунікативних технологій за принципом синхронної участі т’ютора та учня/-ів («у даному місці у даний час»).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Поняттями, пов’язаними з тематикою роботи, є: «освіта», «самоосвіта», «освіченість», «навчання», «виховання» як акцентують увагу на інституційних </w:t>
      </w:r>
      <w:r w:rsidRPr="00313A19">
        <w:rPr>
          <w:rFonts w:ascii="Times New Roman" w:hAnsi="Times New Roman" w:cs="Times New Roman"/>
          <w:sz w:val="28"/>
          <w:szCs w:val="28"/>
          <w:lang w:val="uk-UA"/>
        </w:rPr>
        <w:lastRenderedPageBreak/>
        <w:t>аспектах, особливостях соціалізації та адаптації, індивідуальної активності особи, її самомотивації.</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b/>
          <w:sz w:val="28"/>
          <w:szCs w:val="28"/>
          <w:lang w:val="uk-UA"/>
        </w:rPr>
      </w:pPr>
      <w:r w:rsidRPr="00313A19">
        <w:rPr>
          <w:rFonts w:ascii="Times New Roman" w:hAnsi="Times New Roman" w:cs="Times New Roman"/>
          <w:b/>
          <w:sz w:val="28"/>
          <w:szCs w:val="28"/>
          <w:lang w:val="uk-UA"/>
        </w:rPr>
        <w:t>1.2. Аналіз дослідження соціальних технологій просування онлайн-освіти в Україні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Перш, ніж перейти до соціальних технологій просування онлайн-освіти в Україні ми маємо визначити основні напрямки використання соціальних технологій в освіті у традиційній очній її формі. Щодо специфіки функціонування первісних спільнот, то джерелами інформації виступають етнографічні праці, роботи соціальних антропологів та нотатки мандрівників. Освіта в тій чи іншій форму супроводжує людство протягом всієї історії його становлення.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 первісних суспільствах навчання починалось із дитинства та було тісно пов’язаним із виконанням конкретних господарських дій та сумісною працею. Освіта фактично виступала як трансляція досвіду господарської діяльності. В якості соціальних технологій, які забезпечували засвоєння необхідних знань та навичок виступали ігрове моделювання (іграшки мисливців та тварин), спостерігання та наслідування, сумісна праця, участь в ритуальних заходах та святах.</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У країнах Стародавнього Сходу формування освіти як соціального інституту відбулось із – із переходом до землеробства та появою писемності. Освітня функція починає покладатись на окрему професійну групу – вчителів. Так, центрами освіти виступали родина, церква та держава. Освіта розглядалась як привілей вищих станів та включала навчання писемності, читанню та математиці. У якості соціальних технологій можна розглядати наслідування прикладу старших, переписування та запам’ятовування, багаторазове повторювання, роз’яснення текстів, дискусія, ведення дискусій </w:t>
      </w:r>
      <w:r w:rsidRPr="00313A19">
        <w:rPr>
          <w:rFonts w:ascii="Times New Roman" w:hAnsi="Times New Roman" w:cs="Times New Roman"/>
          <w:sz w:val="28"/>
          <w:szCs w:val="28"/>
        </w:rPr>
        <w:t>[</w:t>
      </w:r>
      <w:r w:rsidRPr="00313A19">
        <w:rPr>
          <w:rFonts w:ascii="Times New Roman" w:hAnsi="Times New Roman" w:cs="Times New Roman"/>
          <w:sz w:val="28"/>
          <w:szCs w:val="28"/>
          <w:lang w:val="uk-UA"/>
        </w:rPr>
        <w:t>11, с. 20-50</w:t>
      </w:r>
      <w:r w:rsidRPr="00313A19">
        <w:rPr>
          <w:rFonts w:ascii="Times New Roman" w:hAnsi="Times New Roman" w:cs="Times New Roman"/>
          <w:sz w:val="28"/>
          <w:szCs w:val="28"/>
        </w:rPr>
        <w:t>]</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 xml:space="preserve">В Античному світі виникає образ ідеальної людини: фізично розвинена, розумово та морально, тому освіті надавалось багато уваги. В Афінах до 7 років було поишереним сімейне виховання, потім – навчання у школі. Існувало два типи шкіл – мусичні (навчання літературі та музиці) та гімнастичні (фізичне виховання). Обов’язково вивчались поезія, музика, танці, класична література, гра на кіфарі). Після закінчення школи (18 років) хлопці із заможних родин мали змогу продовжити освіту у гімнісіях – державних установах (Академія, Лікей, Кіносарг). Технологіями навчання виступали розповідь, доказ, бесіда та дискусія.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У Римській Імперії поширеним стає граматичний ідеал освіти (право замість математики). Початкова освіта велась у тривіальних школах, програма яких включала читання, письмо та арифметику. Будь-який римлянин, що вмів читати та писати, мав право відкрити школу </w:t>
      </w:r>
      <w:r w:rsidRPr="00313A19">
        <w:rPr>
          <w:rFonts w:ascii="Times New Roman" w:hAnsi="Times New Roman" w:cs="Times New Roman"/>
          <w:sz w:val="28"/>
          <w:szCs w:val="28"/>
        </w:rPr>
        <w:t>[</w:t>
      </w:r>
      <w:r w:rsidRPr="00313A19">
        <w:rPr>
          <w:rFonts w:ascii="Times New Roman" w:hAnsi="Times New Roman" w:cs="Times New Roman"/>
          <w:sz w:val="28"/>
          <w:szCs w:val="28"/>
          <w:lang w:val="uk-UA"/>
        </w:rPr>
        <w:t>11, с. 20-50</w:t>
      </w:r>
      <w:r w:rsidRPr="00313A19">
        <w:rPr>
          <w:rFonts w:ascii="Times New Roman" w:hAnsi="Times New Roman" w:cs="Times New Roman"/>
          <w:sz w:val="28"/>
          <w:szCs w:val="28"/>
        </w:rPr>
        <w:t>]</w:t>
      </w:r>
      <w:r w:rsidRPr="00313A19">
        <w:rPr>
          <w:rFonts w:ascii="Times New Roman" w:hAnsi="Times New Roman" w:cs="Times New Roman"/>
          <w:sz w:val="28"/>
          <w:szCs w:val="28"/>
          <w:lang w:val="uk-UA"/>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За часів Європейського Середньовіччя розвиток освіти зазнає суттєвого впливу з боку церковної культури.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У VII столітті виникають церковні школи. Їх програма включала таки предмети: мову, історію, діалектику, риторику, основи математики. Основна увага приділялась вихованню моральності (читання повчальних творів на релігійну тематику). Також школа активно виконувала функції каналу соціальної мобільності. Основними формами навчання виступали запам’ятовування та використання системи фізичних покарань </w:t>
      </w:r>
      <w:r w:rsidRPr="00313A19">
        <w:rPr>
          <w:rFonts w:ascii="Times New Roman" w:hAnsi="Times New Roman" w:cs="Times New Roman"/>
          <w:sz w:val="28"/>
          <w:szCs w:val="28"/>
        </w:rPr>
        <w:t>[12, с. 32-85]</w:t>
      </w:r>
      <w:r w:rsidRPr="00313A19">
        <w:rPr>
          <w:rFonts w:ascii="Times New Roman" w:hAnsi="Times New Roman" w:cs="Times New Roman"/>
          <w:sz w:val="28"/>
          <w:szCs w:val="28"/>
          <w:lang w:val="uk-UA"/>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За доби Відродження ідеалом освіти стає формування людини, що діє на благо суспільства. Освітня програма включала мову, літературу та «сім вільних мистецтв», а увага була приділена оволодінням навичкам самоосвіти. У період Реформації також закріплюється теза про всезагальну освіту для представників всіх станів. Основними технологіями навчання були внутрішня змагальність, конкурси, театралізовані вистави, система шкільного самоуправління.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en-US"/>
        </w:rPr>
        <w:t>XVII</w:t>
      </w:r>
      <w:r w:rsidRPr="00313A19">
        <w:rPr>
          <w:rFonts w:ascii="Times New Roman" w:hAnsi="Times New Roman" w:cs="Times New Roman"/>
          <w:sz w:val="28"/>
          <w:szCs w:val="28"/>
        </w:rPr>
        <w:t xml:space="preserve"> </w:t>
      </w:r>
      <w:r w:rsidRPr="00313A19">
        <w:rPr>
          <w:rFonts w:ascii="Times New Roman" w:hAnsi="Times New Roman" w:cs="Times New Roman"/>
          <w:sz w:val="28"/>
          <w:szCs w:val="28"/>
          <w:lang w:val="uk-UA"/>
        </w:rPr>
        <w:t xml:space="preserve">відмічене появою класичних для становлення освіти праць, таких як «Франкфуртський меморіал» та «Всезагальне навчання за методом Ратіхія» В. Ратке. Основними принципами були: послідовність; постійне використання </w:t>
      </w:r>
      <w:r w:rsidRPr="00313A19">
        <w:rPr>
          <w:rFonts w:ascii="Times New Roman" w:hAnsi="Times New Roman" w:cs="Times New Roman"/>
          <w:sz w:val="28"/>
          <w:szCs w:val="28"/>
          <w:lang w:val="uk-UA"/>
        </w:rPr>
        <w:lastRenderedPageBreak/>
        <w:t>повторень; відсутність примусу; заняття повинні проводитись рідною мовою для учнів; просування від відомого до невідомого; опора на індукцію та досвід.</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Слід згадати також праці Я. Коменського «Всезагальна порада щодо виправлення справ людських» та «Велика дидактика». До принципів, закладених в систему навчання він відносив: наочне представлення матеріалів; відповідність змісту віку учня; сумісну освіту незалежно від статі та походження учнів; одночасне просування класу під керівництвом вчителя; структуру системи освіти, яка мала включати етапи: до 6 років – материнська школа (родина); 6-12 – школа рідної мови; 12-18 – гімназія або латинська школа; 18-24 – вища школа.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Значний внесок у теорію освіти був зроблений французьким мислителем М. Кондорсе. Вік закликав зробити освіту обов’язковою для всіх та розділяв два її аспекти: навчання наукам та формування культурних цінностей. Державний контроль за освітою має запобігти змішанню релігії та науки і дозволити вільне самовираження особам, які навчаються. Концепція державної освіти М. Кондорсе включає чотири ступеня: початкову школу, середню школу, спеціальну освіту та вищу освіту.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Е. Дюркгейм розглядає освіту у її взаємозв’язку з вихованням та соціальними змінами. Так, сфера освіти перетворюється на повноцінний соціальний інститут з початку здійснення контроля за ним з боку держави та виконує одночасно примусову та культурну функцію внаслідок реалізації механізмів підтримки встановлених зразків навчання, норм поведінки та соціальної взаємодії. Освіта та виховання перетворюють людину на людину шляхом розвитку в неї соціально схвалюваних здібностей та навичок.</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Також проблематикою освіти займались американські дослідники. На початку ХХ століття у США було створена Національна спілка з розробки освітньої соціології, яка вела активну просвітницьку та публіцистичну роботу. Класичною працею для американської соціології освіти є робота «Динамічна соціологія» Л. Уорда, в якій він розглядав освіту як соціальне явище, за допомогою якого суспільство здатне впливати на природу людини та досягати </w:t>
      </w:r>
      <w:r w:rsidRPr="00313A19">
        <w:rPr>
          <w:rFonts w:ascii="Times New Roman" w:hAnsi="Times New Roman" w:cs="Times New Roman"/>
          <w:sz w:val="28"/>
          <w:szCs w:val="28"/>
          <w:lang w:val="uk-UA"/>
        </w:rPr>
        <w:lastRenderedPageBreak/>
        <w:t>суспільного прогресу. У концепції Л. Уорда освіта має бути обов’язковою та безоплатною.</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Значний внесок був зроблений так званим моралістським підходом, представники якого вбачали у соціології освіти шлях до розв’язання існуючих соціальних проблем. Його засновником вважається Д. Пейн, який виступив також засновником Національної спілки з розробки освітньої соціології та «Журнала освітньої соціології». Його праця «Принципи освітньої соціології» містила такі положення: опора на об’єктивні дані соціологічних досліджень, асиміляція традицій, розвиток нових соціальних моделей та творчість особистості</w:t>
      </w:r>
      <w:r w:rsidR="00112908" w:rsidRPr="00112908">
        <w:rPr>
          <w:rFonts w:ascii="Times New Roman" w:hAnsi="Times New Roman" w:cs="Times New Roman"/>
          <w:sz w:val="28"/>
          <w:szCs w:val="28"/>
          <w:lang w:val="uk-UA"/>
        </w:rPr>
        <w:t xml:space="preserve"> [13]</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Засновник інституціонального підходу Д. Д’юі у працях «Школа і суспільство» та «Демократія і освіта» відзначав, що інститут освіти залежить від конкретно-історичних умов розвитку суспільства та є пов’язаним з іншими соціальними інститутами. Він поставив проблему розвитку індивідуального підходу до навчання, який має сприяти розвитку здібностей дітей та їх мотивації до здобуття знань. Освіта у Д. Д’юі також витупає інструментом соціального прогресу та має включати не тільки засвоєння знань, але й практичних навичок, які є необхідними у житті кожної людини. Д. Д’юі та його послідовники відомі як основоположники експериментальних методів навчання, які мали створити сприятливу творчу атмосферу для учнів.</w:t>
      </w:r>
    </w:p>
    <w:p w:rsidR="00742401" w:rsidRPr="00313A19" w:rsidRDefault="00742401" w:rsidP="00742401">
      <w:pPr>
        <w:spacing w:after="0" w:line="360" w:lineRule="auto"/>
        <w:ind w:firstLine="709"/>
        <w:jc w:val="both"/>
        <w:rPr>
          <w:rFonts w:ascii="Times New Roman" w:hAnsi="Times New Roman"/>
          <w:sz w:val="28"/>
          <w:szCs w:val="28"/>
          <w:lang w:val="uk-UA"/>
        </w:rPr>
      </w:pPr>
      <w:r w:rsidRPr="00313A19">
        <w:rPr>
          <w:rFonts w:ascii="Times New Roman" w:hAnsi="Times New Roman" w:cs="Times New Roman"/>
          <w:sz w:val="28"/>
          <w:szCs w:val="28"/>
          <w:lang w:val="uk-UA"/>
        </w:rPr>
        <w:t xml:space="preserve">Також нашої уваги потребує історія системи освіти на території сучасної України. ІІ </w:t>
      </w:r>
      <w:r w:rsidRPr="00313A19">
        <w:rPr>
          <w:rFonts w:ascii="Times New Roman" w:hAnsi="Times New Roman"/>
          <w:sz w:val="28"/>
          <w:szCs w:val="28"/>
          <w:lang w:val="uk-UA"/>
        </w:rPr>
        <w:t xml:space="preserve">специфіка системи обумовлена достатньо пізнім прийняттям християнства та відповідної моделі освіти, за часів започаткування якої вже були сформовані власні самобутні традиції. Слов’яни (до ІХ ст.) зберігали власні традиційні форми навчання – включення дітей до різних форм діяльності у ранньому віці, диференційованих підхід до освіти чоловіків та жінок, проведення ініціацій. Зміст навчальної програми залежав від суспільного стану учнів. Велике значення мало навчання військовій справі для хлопців. </w:t>
      </w:r>
    </w:p>
    <w:p w:rsidR="00742401" w:rsidRPr="00313A19" w:rsidRDefault="00742401" w:rsidP="00742401">
      <w:pPr>
        <w:spacing w:after="0" w:line="360" w:lineRule="auto"/>
        <w:ind w:firstLine="709"/>
        <w:jc w:val="both"/>
        <w:rPr>
          <w:rFonts w:ascii="Times New Roman" w:hAnsi="Times New Roman"/>
          <w:sz w:val="28"/>
          <w:szCs w:val="28"/>
          <w:lang w:val="uk-UA"/>
        </w:rPr>
      </w:pPr>
      <w:r w:rsidRPr="00313A19">
        <w:rPr>
          <w:rFonts w:ascii="Times New Roman" w:hAnsi="Times New Roman"/>
          <w:sz w:val="28"/>
          <w:szCs w:val="28"/>
          <w:lang w:val="uk-UA"/>
        </w:rPr>
        <w:lastRenderedPageBreak/>
        <w:t xml:space="preserve">Х-ХІІІ ст. відзначаються впливом Візантії. Заняття проводились рідною для учнів мовою. Були здійснені переклади літератури із грецької на слов’янську, але перевага надавалась релігійній літературі. </w:t>
      </w:r>
    </w:p>
    <w:p w:rsidR="00742401" w:rsidRPr="00313A19" w:rsidRDefault="00742401" w:rsidP="00742401">
      <w:pPr>
        <w:spacing w:after="0" w:line="360" w:lineRule="auto"/>
        <w:ind w:firstLine="709"/>
        <w:jc w:val="both"/>
        <w:rPr>
          <w:rFonts w:ascii="Times New Roman" w:hAnsi="Times New Roman"/>
          <w:sz w:val="28"/>
          <w:szCs w:val="28"/>
          <w:lang w:val="uk-UA"/>
        </w:rPr>
      </w:pPr>
      <w:r w:rsidRPr="00313A19">
        <w:rPr>
          <w:rFonts w:ascii="Times New Roman" w:hAnsi="Times New Roman"/>
          <w:sz w:val="28"/>
          <w:szCs w:val="28"/>
          <w:lang w:val="uk-UA"/>
        </w:rPr>
        <w:t>В ХІ ст. відбувається відкриття першої школи (князь Володимир), який примусово відправляв дітей на навчання. Ярослав Мудрий створив першу бібліотеку при Софієвському соборі.</w:t>
      </w:r>
    </w:p>
    <w:p w:rsidR="00742401" w:rsidRPr="00313A19" w:rsidRDefault="00742401" w:rsidP="00742401">
      <w:pPr>
        <w:spacing w:after="0" w:line="360" w:lineRule="auto"/>
        <w:ind w:firstLine="708"/>
        <w:jc w:val="both"/>
        <w:rPr>
          <w:rFonts w:ascii="Times New Roman" w:hAnsi="Times New Roman"/>
          <w:sz w:val="28"/>
          <w:szCs w:val="28"/>
          <w:lang w:val="uk-UA"/>
        </w:rPr>
      </w:pPr>
      <w:r w:rsidRPr="00313A19">
        <w:rPr>
          <w:rFonts w:ascii="Times New Roman" w:hAnsi="Times New Roman"/>
          <w:sz w:val="28"/>
          <w:szCs w:val="28"/>
          <w:lang w:val="uk-UA"/>
        </w:rPr>
        <w:t xml:space="preserve">В якості підручників використовувались «ізборники» – хрестоматії, що мітили частини відомих творів (в основному – повчання). Відомий – «Ізборнік Святослава» (1073). Соціальними технологіями були багаторазове повторення та роз’яснення, переписування тестів. Наприкінці учень мав зробити книгу – переписати відомий твір (церковний) та переплести його. </w:t>
      </w:r>
    </w:p>
    <w:p w:rsidR="00742401" w:rsidRPr="00313A19" w:rsidRDefault="00742401" w:rsidP="00742401">
      <w:pPr>
        <w:spacing w:after="0" w:line="360" w:lineRule="auto"/>
        <w:ind w:firstLine="709"/>
        <w:jc w:val="both"/>
        <w:rPr>
          <w:rFonts w:ascii="Times New Roman" w:hAnsi="Times New Roman"/>
          <w:sz w:val="28"/>
          <w:szCs w:val="28"/>
          <w:lang w:val="uk-UA"/>
        </w:rPr>
      </w:pPr>
      <w:r w:rsidRPr="00313A19">
        <w:rPr>
          <w:rFonts w:ascii="Times New Roman" w:hAnsi="Times New Roman"/>
          <w:sz w:val="28"/>
          <w:szCs w:val="28"/>
          <w:lang w:val="uk-UA"/>
        </w:rPr>
        <w:t>З ХІ</w:t>
      </w:r>
      <w:r w:rsidRPr="00313A19">
        <w:rPr>
          <w:rFonts w:ascii="Times New Roman" w:hAnsi="Times New Roman"/>
          <w:sz w:val="28"/>
          <w:szCs w:val="28"/>
          <w:lang w:val="en-US"/>
        </w:rPr>
        <w:t>V</w:t>
      </w:r>
      <w:r w:rsidRPr="00313A19">
        <w:rPr>
          <w:rFonts w:ascii="Times New Roman" w:hAnsi="Times New Roman"/>
          <w:sz w:val="28"/>
          <w:szCs w:val="28"/>
          <w:lang w:val="uk-UA"/>
        </w:rPr>
        <w:t>ст. відбулось формування системи професійної освіти. Проводилось навчання читанню, грамоті та арифметичним. З’являються вчителі, як привило – церковнослужителі та державні службовці нижчих рангів. Принцип навчання: тривалість, постійна праця та неодноразові покарання. Увага концентрувалась на засвоєнні соціальних норм та вченні про спасіння душі</w:t>
      </w:r>
      <w:r w:rsidR="00112908" w:rsidRPr="00112908">
        <w:rPr>
          <w:rFonts w:ascii="Times New Roman" w:hAnsi="Times New Roman"/>
          <w:sz w:val="28"/>
          <w:szCs w:val="28"/>
        </w:rPr>
        <w:t xml:space="preserve"> [13]</w:t>
      </w:r>
      <w:r w:rsidRPr="00313A19">
        <w:rPr>
          <w:rFonts w:ascii="Times New Roman" w:hAnsi="Times New Roman"/>
          <w:sz w:val="28"/>
          <w:szCs w:val="28"/>
          <w:lang w:val="uk-UA"/>
        </w:rPr>
        <w:t>.</w:t>
      </w:r>
    </w:p>
    <w:p w:rsidR="00742401" w:rsidRPr="00313A19" w:rsidRDefault="00742401" w:rsidP="00742401">
      <w:pPr>
        <w:spacing w:after="0" w:line="360" w:lineRule="auto"/>
        <w:ind w:firstLine="709"/>
        <w:jc w:val="both"/>
        <w:rPr>
          <w:rFonts w:ascii="Times New Roman" w:hAnsi="Times New Roman"/>
          <w:sz w:val="28"/>
          <w:szCs w:val="28"/>
          <w:lang w:val="uk-UA"/>
        </w:rPr>
      </w:pPr>
      <w:r w:rsidRPr="00313A19">
        <w:rPr>
          <w:rFonts w:ascii="Times New Roman" w:hAnsi="Times New Roman"/>
          <w:sz w:val="28"/>
          <w:szCs w:val="28"/>
          <w:lang w:val="uk-UA"/>
        </w:rPr>
        <w:t>У Х</w:t>
      </w:r>
      <w:r w:rsidRPr="00313A19">
        <w:rPr>
          <w:rFonts w:ascii="Times New Roman" w:hAnsi="Times New Roman"/>
          <w:sz w:val="28"/>
          <w:szCs w:val="28"/>
          <w:lang w:val="en-US"/>
        </w:rPr>
        <w:t>V</w:t>
      </w:r>
      <w:r w:rsidRPr="00313A19">
        <w:rPr>
          <w:rFonts w:ascii="Times New Roman" w:hAnsi="Times New Roman"/>
          <w:sz w:val="28"/>
          <w:szCs w:val="28"/>
          <w:lang w:val="uk-UA"/>
        </w:rPr>
        <w:t>ІІ ст. відбувається створення та поширення середніх (переважно) братських шкіл у Львові та Луцьку на основі безоплатного навчання. Предмети: церковний устав, читання та спів, сім вільних мистецтв (але з позицій православ’я). Базовими підручниками були Псалтир (текст був перекладений Кирилом та Мефодієм), «Повчання дітям» Володимира Мономаха (1117), книга для домашнього читання «Бджола», «Про граматику» (М. Грек). Зміст освіти будувався на повчаннях та повістях, які забезпечували виховання у «страху божому».</w:t>
      </w:r>
    </w:p>
    <w:p w:rsidR="00742401" w:rsidRPr="00313A19" w:rsidRDefault="00742401" w:rsidP="00742401">
      <w:pPr>
        <w:spacing w:after="0" w:line="360" w:lineRule="auto"/>
        <w:ind w:firstLine="709"/>
        <w:jc w:val="both"/>
        <w:rPr>
          <w:rFonts w:ascii="Times New Roman" w:hAnsi="Times New Roman"/>
          <w:sz w:val="28"/>
          <w:szCs w:val="28"/>
          <w:lang w:val="uk-UA"/>
        </w:rPr>
      </w:pPr>
      <w:r w:rsidRPr="00313A19">
        <w:rPr>
          <w:rFonts w:ascii="Times New Roman" w:hAnsi="Times New Roman"/>
          <w:sz w:val="28"/>
          <w:szCs w:val="28"/>
          <w:lang w:val="uk-UA"/>
        </w:rPr>
        <w:t xml:space="preserve">Реформи, які проводив Петро І були орієнтовані на збільшення у країні кількості освічених людей. За його часів Контроль над системою освіти переходить до держави, а процеси освіти та виховання стають роздільними. У 1721 Петром І був прийнятий «Духовний регламент», автором якого був Ф. Прокопович. До навчальних планів закладів стали входити: граматика, історія та географія; арифметика та геометрія; логіка та діалектика; риторика та </w:t>
      </w:r>
      <w:r w:rsidRPr="00313A19">
        <w:rPr>
          <w:rFonts w:ascii="Times New Roman" w:hAnsi="Times New Roman"/>
          <w:sz w:val="28"/>
          <w:szCs w:val="28"/>
          <w:lang w:val="uk-UA"/>
        </w:rPr>
        <w:lastRenderedPageBreak/>
        <w:t>складання віршів; фізика та метафізика; політика; богослов’я (вивчення розпочиналось з 2-4 років; іноземні мови (грецька та єврейська.</w:t>
      </w:r>
    </w:p>
    <w:p w:rsidR="00742401" w:rsidRPr="00313A19" w:rsidRDefault="00742401" w:rsidP="0074240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Cs/>
          <w:iCs/>
          <w:sz w:val="28"/>
          <w:szCs w:val="28"/>
          <w:lang w:val="uk-UA" w:eastAsia="ru-RU"/>
        </w:rPr>
      </w:pPr>
      <w:r w:rsidRPr="00313A19">
        <w:rPr>
          <w:rFonts w:ascii="Times New Roman" w:eastAsia="Times New Roman" w:hAnsi="Times New Roman"/>
          <w:sz w:val="28"/>
          <w:szCs w:val="28"/>
          <w:lang w:val="uk-UA" w:eastAsia="ru-RU"/>
        </w:rPr>
        <w:t xml:space="preserve">У </w:t>
      </w:r>
      <w:r w:rsidRPr="00313A19">
        <w:rPr>
          <w:rFonts w:ascii="Times New Roman" w:eastAsia="Times New Roman" w:hAnsi="Times New Roman"/>
          <w:sz w:val="28"/>
          <w:szCs w:val="28"/>
          <w:lang w:val="en-US" w:eastAsia="ru-RU"/>
        </w:rPr>
        <w:t>XVIII</w:t>
      </w:r>
      <w:r w:rsidRPr="00313A19">
        <w:rPr>
          <w:rFonts w:ascii="Times New Roman" w:eastAsia="Times New Roman" w:hAnsi="Times New Roman"/>
          <w:sz w:val="28"/>
          <w:szCs w:val="28"/>
          <w:lang w:val="uk-UA" w:eastAsia="ru-RU"/>
        </w:rPr>
        <w:t xml:space="preserve">ст. </w:t>
      </w:r>
      <w:r w:rsidRPr="00313A19">
        <w:rPr>
          <w:rFonts w:ascii="Times New Roman" w:eastAsia="Times New Roman" w:hAnsi="Times New Roman"/>
          <w:bCs/>
          <w:iCs/>
          <w:sz w:val="28"/>
          <w:szCs w:val="28"/>
          <w:lang w:val="uk-UA" w:eastAsia="ru-RU"/>
        </w:rPr>
        <w:t>створив класифікацію наук, до яких входили таки групи:</w:t>
      </w:r>
    </w:p>
    <w:p w:rsidR="00742401" w:rsidRPr="00313A19" w:rsidRDefault="00742401" w:rsidP="0074240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1) непотрібні (домоводство, закон Божий, логіка, богослов’я, вміння володіти зброєю);</w:t>
      </w:r>
    </w:p>
    <w:p w:rsidR="00742401" w:rsidRPr="00313A19" w:rsidRDefault="00742401" w:rsidP="0074240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2) корисні (письмо, граматика, риторика, іноземні мови, історія, генеалогія, географія, ботаніка, анатомія, фізика, хімія);</w:t>
      </w:r>
    </w:p>
    <w:p w:rsidR="00742401" w:rsidRPr="00313A19" w:rsidRDefault="00742401" w:rsidP="0074240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3) «світські» – складання віршів, живопис, музика, танці, верхова їзда;</w:t>
      </w:r>
    </w:p>
    <w:p w:rsidR="00742401" w:rsidRPr="00313A19" w:rsidRDefault="00742401" w:rsidP="0074240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4) цікаві – астрономія, фізіогноміка, хіромантія, алхімія;</w:t>
      </w:r>
    </w:p>
    <w:p w:rsidR="00742401" w:rsidRPr="00313A19" w:rsidRDefault="00742401" w:rsidP="0074240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5) шкідливі – дива та передбачення майбутнього.</w:t>
      </w:r>
    </w:p>
    <w:p w:rsidR="00742401" w:rsidRPr="00313A19" w:rsidRDefault="00742401" w:rsidP="0074240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У 1786 році проходить реформа системи освіти. На території Російської Імперії мали бути організовані народні училища двох типів: головні у губернських містах із строком навчання 5 років; малі у селах та невеликих містах із строком навчання 2 роки. Програма малого училища включала читання, письмо, малювання, катехізис, священну історія. Програма головних – руську граматику, історію, географію, фізику, механіку та геометрію. Після головного училища можна було вступати до вишу (бажаючих додатково навчали латині та німецькій мові)</w:t>
      </w:r>
      <w:r w:rsidR="00112908" w:rsidRPr="00112908">
        <w:rPr>
          <w:rFonts w:ascii="Times New Roman" w:eastAsia="Times New Roman" w:hAnsi="Times New Roman"/>
          <w:sz w:val="28"/>
          <w:szCs w:val="28"/>
          <w:lang w:eastAsia="ru-RU"/>
        </w:rPr>
        <w:t xml:space="preserve"> [11]</w:t>
      </w:r>
      <w:r w:rsidRPr="00313A19">
        <w:rPr>
          <w:rFonts w:ascii="Times New Roman" w:eastAsia="Times New Roman" w:hAnsi="Times New Roman"/>
          <w:sz w:val="28"/>
          <w:szCs w:val="28"/>
          <w:lang w:val="uk-UA" w:eastAsia="ru-RU"/>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Дистанційна освіта як нова форма здобуття знань з’являється у </w:t>
      </w:r>
      <w:r w:rsidRPr="00313A19">
        <w:rPr>
          <w:rFonts w:ascii="Times New Roman" w:hAnsi="Times New Roman" w:cs="Times New Roman"/>
          <w:sz w:val="28"/>
          <w:szCs w:val="28"/>
          <w:lang w:val="en-US"/>
        </w:rPr>
        <w:t>XVIII</w:t>
      </w:r>
      <w:r w:rsidRPr="00313A19">
        <w:rPr>
          <w:rFonts w:ascii="Times New Roman" w:hAnsi="Times New Roman" w:cs="Times New Roman"/>
          <w:sz w:val="28"/>
          <w:szCs w:val="28"/>
        </w:rPr>
        <w:t xml:space="preserve"> </w:t>
      </w:r>
      <w:r w:rsidRPr="00313A19">
        <w:rPr>
          <w:rFonts w:ascii="Times New Roman" w:hAnsi="Times New Roman" w:cs="Times New Roman"/>
          <w:sz w:val="28"/>
          <w:szCs w:val="28"/>
          <w:lang w:val="uk-UA"/>
        </w:rPr>
        <w:t xml:space="preserve">столітті. До першої спроби відносять набір студентів для вивчення стенографії у дистанційний спосіб шляхом обміну листами у США, а у 1840 році був заснований інститут заочної форми навчання у Берліні, де навчання було побудоване також на розсилці листів з матеріалами, контрольними роботами та ін. завданнями. Першим навчальним закладом із дистанційною формою освіти у США був Університет Чикаго у 1892 році.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Паралельно із розвитком технологій зв’язку відбувалось розширення форми дистанційного навчання. У 20х роках ХХ століття деякі університети Північної Америки пропонували здобувачам отримати освіту за допомогою радіо-курсів, а у 1934 році університет Айови створив перший освітній канал, який є дійсним й сьогодні. У 1950х роках відбувся перехід до навчання за </w:t>
      </w:r>
      <w:r w:rsidRPr="00313A19">
        <w:rPr>
          <w:rFonts w:ascii="Times New Roman" w:hAnsi="Times New Roman" w:cs="Times New Roman"/>
          <w:sz w:val="28"/>
          <w:szCs w:val="28"/>
          <w:lang w:val="uk-UA"/>
        </w:rPr>
        <w:lastRenderedPageBreak/>
        <w:t xml:space="preserve">допомогою телебачення. З 1960х років дистанційна освіта активно впроваджується при підтримці ЮНЕСКО.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Онлайн-освіта як технологія навчання у режимі реального часу з’являється у 80х роках ХХ століття у США, де вона активно використовувалась як окрема технологія, так і у поєднанні з дистанційним навчанням. </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 xml:space="preserve">Етапом бурхливого розвитку є період з початку 2000х років. У 2011 році Стенфордський університет запропонував перший онлайн-курс зі штучного інтелекту, який зацікавив 160 тис. студентів з різних країн світу. Успіх даного проекту ознаменувався створенням платформи онлайн-навчання Udacity, а потім Coursera та EDX. Дані платформи включають в себе відео-частину та завдання, а також стимулюють активну позицію студента шляхом участі у дискусіях на форумі, в Україні – </w:t>
      </w:r>
      <w:r w:rsidRPr="00313A19">
        <w:rPr>
          <w:rFonts w:ascii="Times New Roman" w:hAnsi="Times New Roman" w:cs="Times New Roman"/>
          <w:sz w:val="28"/>
          <w:szCs w:val="28"/>
          <w:lang w:val="en-US"/>
        </w:rPr>
        <w:t>Prometheus</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До переваг платформ, які пропонують дистанційне та онлайн-навчання відносять: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тематичне різноманіття представлених курсів та програм, що дозволяє знайти тему у відповідності до потреб та вподобань;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нижча ціна за оплату та суттєва економія часу з огляду можливості навчання вдома або з будь-якої локації, де є доступним інтернет-зв’язок;</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3) комфортні умови навчання та гнучкий графік;</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4) можливість здобути освіту або підвищити кваліфікацію паралельно із основною роботою.</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Серед проблем, які потребують особливої уваги з боку розробників часто наголошують на масовості занять, що призводить до загального зниження вимог до слухачів; незавершеність курсів, непродумана система оцінювання та недостатня організаційно-технічна підтримка онлайн-навчання</w:t>
      </w:r>
      <w:r w:rsidR="00112908" w:rsidRPr="00112908">
        <w:rPr>
          <w:rFonts w:ascii="Times New Roman" w:hAnsi="Times New Roman" w:cs="Times New Roman"/>
          <w:sz w:val="28"/>
          <w:szCs w:val="28"/>
        </w:rPr>
        <w:t xml:space="preserve"> [11]</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Отже, історія дослідження соціальних технологій просування онлайн-освіти в Україні включає етапи освіти у первісних суспільствах, становлення освіти як окремого соціального інституту, інтелектуальний науковий пошук </w:t>
      </w:r>
      <w:r w:rsidRPr="00313A19">
        <w:rPr>
          <w:rFonts w:ascii="Times New Roman" w:hAnsi="Times New Roman" w:cs="Times New Roman"/>
          <w:sz w:val="28"/>
          <w:szCs w:val="28"/>
          <w:lang w:val="uk-UA"/>
        </w:rPr>
        <w:lastRenderedPageBreak/>
        <w:t>засад функціонування та структури освітнього процесу, представлений у концепціях М. Кондорсе, Е. Дюркгейма, Д. Пейна, Д. Д’юі та ін.</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Розвиток онлайн-освіти відбувається як продовження дистанційної освіти та пов’язаний з використанням інформаційно-комунікативних технологій. Провідними платформами онлайн-навчання світового рівня виступають Udacity, Coursera та EDX. До їх переваг відносять тематичне різноманіття, нижчу ціна за оплату, комфортні умови навчання, можливість здобути освіту або підвищити кваліфікацію паралельно із основною роботою.</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p>
    <w:p w:rsidR="00742401" w:rsidRPr="00313A19" w:rsidRDefault="00742401" w:rsidP="00742401">
      <w:pPr>
        <w:spacing w:after="0" w:line="360" w:lineRule="auto"/>
        <w:ind w:firstLine="709"/>
        <w:rPr>
          <w:rFonts w:ascii="Times New Roman" w:hAnsi="Times New Roman" w:cs="Times New Roman"/>
          <w:sz w:val="28"/>
          <w:szCs w:val="28"/>
          <w:lang w:val="uk-UA"/>
        </w:rPr>
      </w:pPr>
    </w:p>
    <w:p w:rsidR="00742401" w:rsidRPr="00313A19" w:rsidRDefault="00742401" w:rsidP="00742401">
      <w:pPr>
        <w:spacing w:after="0" w:line="360" w:lineRule="auto"/>
        <w:ind w:firstLine="709"/>
        <w:rPr>
          <w:rFonts w:ascii="Times New Roman" w:hAnsi="Times New Roman" w:cs="Times New Roman"/>
          <w:sz w:val="28"/>
          <w:szCs w:val="28"/>
          <w:lang w:val="uk-UA"/>
        </w:rPr>
      </w:pPr>
    </w:p>
    <w:p w:rsidR="00742401" w:rsidRPr="00313A19" w:rsidRDefault="00742401" w:rsidP="00742401">
      <w:pPr>
        <w:spacing w:after="0" w:line="360" w:lineRule="auto"/>
        <w:ind w:firstLine="709"/>
        <w:rPr>
          <w:rFonts w:ascii="Times New Roman" w:hAnsi="Times New Roman" w:cs="Times New Roman"/>
          <w:b/>
          <w:sz w:val="28"/>
          <w:szCs w:val="28"/>
          <w:lang w:val="uk-UA"/>
        </w:rPr>
      </w:pPr>
      <w:r w:rsidRPr="00313A19">
        <w:rPr>
          <w:rFonts w:ascii="Times New Roman" w:hAnsi="Times New Roman" w:cs="Times New Roman"/>
          <w:b/>
          <w:sz w:val="28"/>
          <w:szCs w:val="28"/>
          <w:lang w:val="uk-UA"/>
        </w:rPr>
        <w:t>1.3. Методологічні підходи у дослідженні соціальних технологій просування онлайн-освіти в Україні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Будь-яке наукове дослідження базується на колі принципів та підходів, які розкриваються суть явища та дозволяють отримати об’єктивну інформацію.</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 xml:space="preserve">Серед принципів наукових досліджень виділяють: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 принцип об</w:t>
      </w:r>
      <w:r w:rsidRPr="00313A19">
        <w:rPr>
          <w:rFonts w:ascii="Times New Roman" w:hAnsi="Times New Roman" w:cs="Times New Roman"/>
          <w:sz w:val="28"/>
          <w:szCs w:val="28"/>
          <w:lang w:val="uk-UA"/>
        </w:rPr>
        <w:t>’єктивності передбачає дослідження явищ та процесів, які існують незалежно від волі окремого суб’єкта. В магістерській роботі ми будемо досліджувати масовий процес онлайн-освіти, який є наразі не тільки національний, але інтернаціональним;</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принцип детермінізму позначає причинно-наслідкових зв’язків на дозволяє побудувати логічну та струнку систему розвитку об’єкта дослідження та виділити фактори, що впливають на його зміни, що дозволить прогнозувати зміну його станів у майбутньому;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принцип всебічності полягає у розгляді об’єкта дослідження з декількох позицій, що є обумовленим специфікою соціальних явищ в цілому, у яких, як зазначав Е. Дюркгейм, єдиний наслідок ніколи не буває результатом дії єдиної причини4</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 принцип доповнюваності позначає опору на класичні соціологічні теорії при написанні роботи та дозволяє виділяти основні лінії змін у стані об’єкта дослідження;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принцип веріфікації позначає можливість емпіричного підтвердження отриманих результатів. У нашій роботі даний принцип є фундаментальним для третьої, прикладної частини роботи, в якій частина положень буде перевірена за допомогою проведення соціологічного дослідження;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принцип системності передбачає розгляд об’єкта як цілісності у всій множині його зв’язків та процесів взаємодії із внутрішнім та зовнішнім середовищем;</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принцип критичності передбачає аналіз інформації для написання роботи та обґрунтовані заперечення у тих ситуаціях, коли, наприклад, інформація некоректно або неповно відображає дійсність</w:t>
      </w:r>
      <w:r w:rsidR="00112908" w:rsidRPr="00112908">
        <w:rPr>
          <w:rFonts w:ascii="Times New Roman" w:hAnsi="Times New Roman" w:cs="Times New Roman"/>
          <w:sz w:val="28"/>
          <w:szCs w:val="28"/>
        </w:rPr>
        <w:t xml:space="preserve"> [14]</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Історичний підхід є підходом, орієнтованим на визначення закономірностей розвитку об’єкта. Його увага сконцентрована на аналізі подій, що мали місце у минулому та відображені в історичних текстах. Ключовим завданням підходу є пошук реальних фактів та їх ретроспективна веріфікація, яка дозволяє довести (або спростувати) їх істинність.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Питання щодо історичного розвитку та його специфіки на є надбанням виключно останніх століть. В якості попередника можна визначити Августина Аврелія: історичний розвиток має сенс на спрямованість. Його етапи визначаються ступенем наближення суспільства до Царства Божого</w:t>
      </w:r>
      <w:r w:rsidR="003753F8" w:rsidRPr="00177D3F">
        <w:rPr>
          <w:rFonts w:ascii="Times New Roman" w:hAnsi="Times New Roman" w:cs="Times New Roman"/>
          <w:sz w:val="28"/>
          <w:szCs w:val="28"/>
          <w:lang w:val="uk-UA"/>
        </w:rPr>
        <w:t xml:space="preserve"> [15]</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Світський акцент на розгляді історичного розвитку був поставлений В. де Мірабо, який аналізував стадії розвитку людства у відповідності до стану розвитку науки, техніки та культури і виділив три стадії: дикість, варварство та цивілізованість.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Історичне порівняння як метод позитивної соціології розглядав О. Конт. Його завдання полягає у висвітленні послідовних станів суспільства з урахуванням впливів минулого та теперішнього. Історичний підхід він </w:t>
      </w:r>
      <w:r w:rsidRPr="00313A19">
        <w:rPr>
          <w:rFonts w:ascii="Times New Roman" w:hAnsi="Times New Roman" w:cs="Times New Roman"/>
          <w:sz w:val="28"/>
          <w:szCs w:val="28"/>
          <w:lang w:val="uk-UA"/>
        </w:rPr>
        <w:lastRenderedPageBreak/>
        <w:t>аналізував в аспекті історичного порівняння та двох його типів: синхронного та асинхронного.</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Синхронне історичне порівняння проводиться між двома суспільствами, які знаходяться на одному рівні соціального, економічного та політичного розвитку. Асинхронне порівняння передбачає дослідження станів одного й того самого суспільства на різних етапах його розвитку.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Серед праць сучасних дослідників є широко представленим всесвітньо-історичний підхід, розглянутий у працях Р. Арона, Д. Бела, А. Турена, О. Тоффлера та ін. Їх періодизація розвитку суспільства включає в себе спільні елементи: традиційне, індустріальне та постіндустріальне суспільства. Відмінності між мини обумовлені рівнем розвитку технології, способами передачі інформації, специфікою виробництва та виробничих відносин, ступенем розвитку сектора інтелектуальної праці.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Здобутки представників всесвітньо-історичного підходу є, на нашу думку, важливими в контексті розвитку соціальних-технологій просування онлайн-освіти, адже основою її впровадження є розвиток інформаційно-комунікативних технологій. У відповідності до зміни типів суспільства змінювався і тип освіти: в традиційних суспільствах знання передавались переважно в усний спосіб та невеликим групам населення; індустріальне суспільство побудоване на масовій освіти та реалізації принципу обов’язковою початкової освіти для кожного громадянина; постіндустріальне суспільство розглядає освіту я процес, який триває впродовж всього життя та є необхідною складовою професійного розвитку фахівця</w:t>
      </w:r>
      <w:r w:rsidR="003753F8" w:rsidRPr="003753F8">
        <w:rPr>
          <w:rFonts w:ascii="Times New Roman" w:hAnsi="Times New Roman" w:cs="Times New Roman"/>
          <w:sz w:val="28"/>
          <w:szCs w:val="28"/>
          <w:lang w:val="uk-UA"/>
        </w:rPr>
        <w:t xml:space="preserve"> [16]</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Наступним із застосованих нами підходів буде системний. Ідеї системності прослідужвались історично в працях Аристотеля, Платона, І. Канта. Але як окремий напрям він кристалізувався на межі ХІХ-ХХ століття та спирається на роботи Л. Берталанфі, О. Богданова, І. Блауберга, В. Афанас’єва та ін.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Серед завдань системного підходу виділяють: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 дослідження об’єктів як цілісності, що надає можливість проявляти їх якості, зокрема латентні;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побудова загальних моделей розвитку та на їх основі – керування зміною станів системи та можливість їх корегування у бажаному напрямі;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дослідження системних концепцій з метою отримання узагальненої інформації та універсальних законів розвитку систем різних типів</w:t>
      </w:r>
      <w:r w:rsidR="003753F8" w:rsidRPr="003753F8">
        <w:rPr>
          <w:rFonts w:ascii="Times New Roman" w:hAnsi="Times New Roman" w:cs="Times New Roman"/>
          <w:sz w:val="28"/>
          <w:szCs w:val="28"/>
          <w:lang w:val="uk-UA"/>
        </w:rPr>
        <w:t xml:space="preserve"> [17]</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Системний підхід базується на розгляді об’єкта дослідження як сукупності взаємопов’язаних частин, які утворюють нову якість. Його базовими принципами є цілісність, ієрархічність, структурність, множинність. Цілісність позначає утворення нової якості, яку не дає проста складання елементів системи. По відношенню до соціальних технологій просування онлайн-освіти цілісність позначає перехід до нового стану – різке збільшення кількості осіб, які мають доступ до нової інформації та зростання інтелектуального потенціалу суспільства в цілому</w:t>
      </w:r>
      <w:r w:rsidR="003753F8" w:rsidRPr="003753F8">
        <w:rPr>
          <w:rFonts w:ascii="Times New Roman" w:hAnsi="Times New Roman" w:cs="Times New Roman"/>
          <w:sz w:val="28"/>
          <w:szCs w:val="28"/>
          <w:lang w:val="uk-UA"/>
        </w:rPr>
        <w:t xml:space="preserve"> [</w:t>
      </w:r>
      <w:r w:rsidR="003753F8">
        <w:rPr>
          <w:rFonts w:ascii="Times New Roman" w:hAnsi="Times New Roman" w:cs="Times New Roman"/>
          <w:sz w:val="28"/>
          <w:szCs w:val="28"/>
          <w:lang w:val="uk-UA"/>
        </w:rPr>
        <w:t>18</w:t>
      </w:r>
      <w:r w:rsidR="003753F8" w:rsidRPr="003753F8">
        <w:rPr>
          <w:rFonts w:ascii="Times New Roman" w:hAnsi="Times New Roman" w:cs="Times New Roman"/>
          <w:sz w:val="28"/>
          <w:szCs w:val="28"/>
          <w:lang w:val="uk-UA"/>
        </w:rPr>
        <w:t>]</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Структурність характеризує складові елементи, які утворюють нову цілісність. Видалення одного з елементів не завжди призводить до зникнення системи (діє принцип компенсації), але відображається на якості її роботи.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Ієрархічність означає наявність елементів, які є підпорядкованими один одному, що забезпечує впорядкованість та визначену систему правил передачі інформації всередині системи. По відношенню до соціальних технологій ієрархічність позначає наявність чітко визначених етапів реалізації, поступове втілення яких забезпечує отримання необхідного результату.</w:t>
      </w:r>
    </w:p>
    <w:p w:rsidR="00742401" w:rsidRPr="00177D3F"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Множинність позначає можливість використовувати різні моделі для опису станів системи. По відношенню до соціальних технологій просування онлайн-освіти множинність дозволяє враховувати різні аспекти їх впровадження: економічний, соціальний, культурний та ін.</w:t>
      </w:r>
      <w:r w:rsidR="003753F8" w:rsidRPr="003753F8">
        <w:rPr>
          <w:rFonts w:ascii="Times New Roman" w:hAnsi="Times New Roman" w:cs="Times New Roman"/>
          <w:sz w:val="28"/>
          <w:szCs w:val="28"/>
        </w:rPr>
        <w:t xml:space="preserve"> [</w:t>
      </w:r>
      <w:r w:rsidR="003753F8" w:rsidRPr="00177D3F">
        <w:rPr>
          <w:rFonts w:ascii="Times New Roman" w:hAnsi="Times New Roman" w:cs="Times New Roman"/>
          <w:sz w:val="28"/>
          <w:szCs w:val="28"/>
        </w:rPr>
        <w:t>19].</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Процес характеризує динамічні зміни системи у просторі та часі. Динамічні зміни соціальних технологій визначають успішність їх впровадження, стан розвитку та інші аспекти, пов’язані з функціонуванням будь-якої складної системи.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Стан системи характеризує аспекти її взаємодії з іншими системами та зовнішнім середовищем в цілому. З урахуванням того, що вплив соціальних технологій є багатоаспектним, зміна станів виступає індикатором особливостей їх функціонування в суспільстві в цілому.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Системний аналіз застосовують по відношенню до складних систем різних типів для вирішення практичних завдань, пов’язаних з модернізацією старих систем або створенням нових. Системний аналіз розглядається як ключовий елементи стратегічного управління, прийняття рішень та пошуку нових шляхів розвитку.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Його застосування надає можливість встановлювати причинно-наслідкові зв’язки, варіанти розвитку подій, надавати обґрунтовані рекомендації для розв’язання практичних завдань та застосовувати методи прийняття рішень, елементи теорій управління, моделювання та статистичний аналіз.</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Інституціональний підхід є напрямом досліджень,</w:t>
      </w:r>
      <w:r w:rsidRPr="00313A19">
        <w:rPr>
          <w:rFonts w:ascii="Times New Roman" w:eastAsia="Times New Roman" w:hAnsi="Times New Roman" w:cs="Times New Roman"/>
          <w:sz w:val="28"/>
          <w:szCs w:val="28"/>
          <w:lang w:val="uk-UA" w:eastAsia="uk-UA"/>
        </w:rPr>
        <w:t xml:space="preserve"> в межах якого суспільство розглядається як комплекс інститутів, а його інтереси розглядаються як первинні. Напрям тяжіє до органіцизму, еволюціонізму та соціальної антропології. Одні з перших досліджень у цій галузі належать Г. Спенсеру і він визначав суспільні зміни є наслідок соціального прогресу та загального розвитку. Основними положеннями Г. Спенсера були: як і всякий орган, соціальний інститут слугує загальним потребам; прогрес суспільства виражається через прогрес інститутів; стабільність інституту є більш бажаною, ніж його швидка зміна</w:t>
      </w:r>
      <w:r w:rsidR="00FC5EBB" w:rsidRPr="00FC5EBB">
        <w:rPr>
          <w:rFonts w:ascii="Times New Roman" w:eastAsia="Times New Roman" w:hAnsi="Times New Roman" w:cs="Times New Roman"/>
          <w:sz w:val="28"/>
          <w:szCs w:val="28"/>
          <w:lang w:val="uk-UA" w:eastAsia="uk-UA"/>
        </w:rPr>
        <w:t xml:space="preserve"> [19]</w:t>
      </w:r>
      <w:r w:rsidRPr="00313A19">
        <w:rPr>
          <w:rFonts w:ascii="Times New Roman" w:eastAsia="Times New Roman" w:hAnsi="Times New Roman" w:cs="Times New Roman"/>
          <w:sz w:val="28"/>
          <w:szCs w:val="28"/>
          <w:lang w:val="uk-UA" w:eastAsia="uk-UA"/>
        </w:rPr>
        <w:t>.</w:t>
      </w:r>
    </w:p>
    <w:p w:rsidR="00742401" w:rsidRPr="00313A19" w:rsidRDefault="00742401" w:rsidP="00742401">
      <w:pPr>
        <w:spacing w:after="0" w:line="360" w:lineRule="auto"/>
        <w:ind w:firstLine="709"/>
        <w:jc w:val="both"/>
        <w:rPr>
          <w:rFonts w:ascii="Times New Roman" w:eastAsia="Times New Roman" w:hAnsi="Times New Roman" w:cs="Times New Roman"/>
          <w:sz w:val="28"/>
          <w:szCs w:val="28"/>
          <w:lang w:val="uk-UA" w:eastAsia="uk-UA"/>
        </w:rPr>
      </w:pPr>
      <w:r w:rsidRPr="00313A19">
        <w:rPr>
          <w:rFonts w:ascii="Times New Roman" w:eastAsia="Times New Roman" w:hAnsi="Times New Roman" w:cs="Times New Roman"/>
          <w:sz w:val="28"/>
          <w:szCs w:val="28"/>
          <w:lang w:val="uk-UA" w:eastAsia="uk-UA"/>
        </w:rPr>
        <w:t>Напрям був продовжений Т. Вебленом та його принципом кумулятивної причинності: розвиток суспільства визначався результатом взаємодії різних соціальних інститутів, які посилюють один одного. Діє окремого суб’єкта розглядались непрогнозованими в силу того, що неможливо врахувати весь комплекс факторів, який діє на нього. Т. Веблен та його «Теорія дозвільного класу» – перше монографічне дослідження, засноване на послідовному застосуванні інституційної методології, де соціальні інститути визначено як продукт природнього відбору</w:t>
      </w:r>
      <w:r w:rsidR="00FC5EBB" w:rsidRPr="00FC5EBB">
        <w:rPr>
          <w:rFonts w:ascii="Times New Roman" w:eastAsia="Times New Roman" w:hAnsi="Times New Roman" w:cs="Times New Roman"/>
          <w:sz w:val="28"/>
          <w:szCs w:val="28"/>
          <w:lang w:val="uk-UA" w:eastAsia="uk-UA"/>
        </w:rPr>
        <w:t xml:space="preserve"> [20]</w:t>
      </w:r>
      <w:r w:rsidRPr="00313A19">
        <w:rPr>
          <w:rFonts w:ascii="Times New Roman" w:eastAsia="Times New Roman" w:hAnsi="Times New Roman" w:cs="Times New Roman"/>
          <w:sz w:val="28"/>
          <w:szCs w:val="28"/>
          <w:lang w:val="uk-UA" w:eastAsia="uk-UA"/>
        </w:rPr>
        <w:t xml:space="preserve">. </w:t>
      </w:r>
    </w:p>
    <w:p w:rsidR="00742401" w:rsidRPr="00313A19" w:rsidRDefault="00742401" w:rsidP="00742401">
      <w:pPr>
        <w:spacing w:after="0" w:line="360" w:lineRule="auto"/>
        <w:ind w:firstLine="709"/>
        <w:jc w:val="both"/>
        <w:rPr>
          <w:rFonts w:ascii="Times New Roman" w:eastAsia="Times New Roman" w:hAnsi="Times New Roman" w:cs="Times New Roman"/>
          <w:sz w:val="28"/>
          <w:szCs w:val="28"/>
          <w:lang w:val="uk-UA" w:eastAsia="uk-UA"/>
        </w:rPr>
      </w:pPr>
      <w:r w:rsidRPr="00313A19">
        <w:rPr>
          <w:rFonts w:ascii="Times New Roman" w:eastAsia="Times New Roman" w:hAnsi="Times New Roman" w:cs="Times New Roman"/>
          <w:sz w:val="28"/>
          <w:szCs w:val="28"/>
          <w:lang w:val="uk-UA" w:eastAsia="uk-UA"/>
        </w:rPr>
        <w:lastRenderedPageBreak/>
        <w:t>1918 У. Гамільтон вводить поняття «інституціоналізм». Соціальний інститут представлений у нього як розповсюджений спосіб мислення та дії, закріплений у звичаях групи та народу. Соціальний інститут характеризують стійкі процедури, які виражають загальну згоду, а рушійними силами розвитку виступають одночасно і звичаї, і держава, і організації.</w:t>
      </w:r>
    </w:p>
    <w:p w:rsidR="00742401" w:rsidRPr="00313A19" w:rsidRDefault="00742401" w:rsidP="00742401">
      <w:pPr>
        <w:spacing w:after="0" w:line="360" w:lineRule="auto"/>
        <w:ind w:firstLine="709"/>
        <w:jc w:val="both"/>
        <w:rPr>
          <w:rFonts w:ascii="Times New Roman" w:eastAsia="Times New Roman" w:hAnsi="Times New Roman" w:cs="Times New Roman"/>
          <w:sz w:val="28"/>
          <w:szCs w:val="28"/>
          <w:lang w:val="uk-UA" w:eastAsia="uk-UA"/>
        </w:rPr>
      </w:pPr>
      <w:r w:rsidRPr="00313A19">
        <w:rPr>
          <w:rFonts w:ascii="Times New Roman" w:eastAsia="Times New Roman" w:hAnsi="Times New Roman" w:cs="Times New Roman"/>
          <w:sz w:val="28"/>
          <w:szCs w:val="28"/>
          <w:lang w:val="uk-UA" w:eastAsia="uk-UA"/>
        </w:rPr>
        <w:t xml:space="preserve">Значний вплив на розвиток підходу здійснила праця </w:t>
      </w:r>
      <w:bookmarkStart w:id="1" w:name="510"/>
      <w:r w:rsidRPr="00313A19">
        <w:rPr>
          <w:rFonts w:ascii="Times New Roman" w:eastAsia="Times New Roman" w:hAnsi="Times New Roman" w:cs="Times New Roman"/>
          <w:sz w:val="28"/>
          <w:szCs w:val="28"/>
          <w:lang w:val="uk-UA" w:eastAsia="uk-UA"/>
        </w:rPr>
        <w:t>Дж. Коммонса «Інституційна економіка» (1924), який основний акцент зробив на правові категорії та юридичні установи, що визначають розвиток економіки. В межах особливостей розвитку США того часу він проаналізував роль корпорацій, профспілок та політичних партій у процедурі встановлення узгодженості в діях індивідів.</w:t>
      </w:r>
    </w:p>
    <w:p w:rsidR="00742401" w:rsidRPr="00313A19" w:rsidRDefault="00742401" w:rsidP="00742401">
      <w:pPr>
        <w:spacing w:after="0" w:line="360" w:lineRule="auto"/>
        <w:ind w:firstLine="709"/>
        <w:jc w:val="both"/>
        <w:rPr>
          <w:rFonts w:ascii="Times New Roman" w:eastAsia="Times New Roman" w:hAnsi="Times New Roman" w:cs="Times New Roman"/>
          <w:sz w:val="28"/>
          <w:szCs w:val="28"/>
          <w:lang w:val="uk-UA" w:eastAsia="uk-UA"/>
        </w:rPr>
      </w:pPr>
      <w:r w:rsidRPr="00313A19">
        <w:rPr>
          <w:rFonts w:ascii="Times New Roman" w:eastAsia="Times New Roman" w:hAnsi="Times New Roman" w:cs="Times New Roman"/>
          <w:sz w:val="28"/>
          <w:szCs w:val="28"/>
          <w:lang w:val="uk-UA" w:eastAsia="uk-UA"/>
        </w:rPr>
        <w:t>В основі теорії Дж. Коммонса лежить поняття угоди. Угода розуміється як конфлікт інтересів; як усвідомлення взаємозалежності конфліктних інтересів; як дозвіл конфлікту угоди. Роль арбітрів у випадках конфлікту беруть на себе правові структури держави, яка виступає не тільки арбітром, але і силою, що примушує до виконання взятих сторонами зобов'язань. У підсумку, на думку Дж. Коммонса, існуючий порядок суспільства зміниться не на технократизмом, як у Т. Веблена, а на адміністративним капіталізмом</w:t>
      </w:r>
      <w:r w:rsidR="00FC5EBB" w:rsidRPr="00FC5EBB">
        <w:rPr>
          <w:rFonts w:ascii="Times New Roman" w:eastAsia="Times New Roman" w:hAnsi="Times New Roman" w:cs="Times New Roman"/>
          <w:sz w:val="28"/>
          <w:szCs w:val="28"/>
          <w:lang w:eastAsia="uk-UA"/>
        </w:rPr>
        <w:t xml:space="preserve"> [21]</w:t>
      </w:r>
      <w:r w:rsidRPr="00313A19">
        <w:rPr>
          <w:rFonts w:ascii="Times New Roman" w:eastAsia="Times New Roman" w:hAnsi="Times New Roman" w:cs="Times New Roman"/>
          <w:sz w:val="28"/>
          <w:szCs w:val="28"/>
          <w:lang w:val="uk-UA" w:eastAsia="uk-UA"/>
        </w:rPr>
        <w:t>.</w:t>
      </w:r>
    </w:p>
    <w:bookmarkEnd w:id="1"/>
    <w:p w:rsidR="00742401" w:rsidRPr="00313A19" w:rsidRDefault="00742401" w:rsidP="00742401">
      <w:pPr>
        <w:spacing w:after="0" w:line="360" w:lineRule="auto"/>
        <w:ind w:firstLine="709"/>
        <w:jc w:val="both"/>
        <w:rPr>
          <w:rFonts w:ascii="Times New Roman" w:eastAsia="Times New Roman" w:hAnsi="Times New Roman" w:cs="Times New Roman"/>
          <w:sz w:val="28"/>
          <w:szCs w:val="28"/>
          <w:lang w:val="uk-UA" w:eastAsia="uk-UA"/>
        </w:rPr>
      </w:pPr>
      <w:r w:rsidRPr="00313A19">
        <w:rPr>
          <w:rFonts w:ascii="Times New Roman" w:eastAsia="Times New Roman" w:hAnsi="Times New Roman" w:cs="Times New Roman"/>
          <w:sz w:val="28"/>
          <w:szCs w:val="28"/>
          <w:lang w:val="uk-UA" w:eastAsia="uk-UA"/>
        </w:rPr>
        <w:t>60-70ті ХХ ст. в межах інституційного підходу були сформовані положення, які визначаються як загальноприйнятні: соціальні інститути необхідні для здійснення соціального контроля; форми соціальних інститутів в різних суспільствах мінливі та залежать від історично мінливих моделей культури; соціальні інститути взаємопов’язані, тому зміни в одних «тягнуть» за собою зміни в інших; соціальні інститути є відображенням потреб суспільства та зразків групової поведінки; інституціональні зміни можуть трансформувати вектор розвитку суспільства в цілому</w:t>
      </w:r>
      <w:r w:rsidR="00FC5EBB" w:rsidRPr="00FC5EBB">
        <w:rPr>
          <w:rFonts w:ascii="Times New Roman" w:eastAsia="Times New Roman" w:hAnsi="Times New Roman" w:cs="Times New Roman"/>
          <w:sz w:val="28"/>
          <w:szCs w:val="28"/>
          <w:lang w:val="uk-UA" w:eastAsia="uk-UA"/>
        </w:rPr>
        <w:t xml:space="preserve"> [22</w:t>
      </w:r>
      <w:r w:rsidR="00FC5EBB">
        <w:rPr>
          <w:rFonts w:ascii="Times New Roman" w:eastAsia="Times New Roman" w:hAnsi="Times New Roman" w:cs="Times New Roman"/>
          <w:sz w:val="28"/>
          <w:szCs w:val="28"/>
          <w:lang w:val="uk-UA" w:eastAsia="uk-UA"/>
        </w:rPr>
        <w:t>;23</w:t>
      </w:r>
      <w:r w:rsidR="00FC5EBB" w:rsidRPr="00FC5EBB">
        <w:rPr>
          <w:rFonts w:ascii="Times New Roman" w:eastAsia="Times New Roman" w:hAnsi="Times New Roman" w:cs="Times New Roman"/>
          <w:sz w:val="28"/>
          <w:szCs w:val="28"/>
          <w:lang w:val="uk-UA" w:eastAsia="uk-UA"/>
        </w:rPr>
        <w:t>]</w:t>
      </w:r>
      <w:r w:rsidRPr="00313A19">
        <w:rPr>
          <w:rFonts w:ascii="Times New Roman" w:eastAsia="Times New Roman" w:hAnsi="Times New Roman" w:cs="Times New Roman"/>
          <w:sz w:val="28"/>
          <w:szCs w:val="28"/>
          <w:lang w:val="uk-UA" w:eastAsia="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По відношенню до дослідження соціальних технологій просування онлайн-освіти інституційний підхід є необхідним з огляду на те, що значна кількість соціальних технологій впроваджується інституційними структурами, а </w:t>
      </w:r>
      <w:r w:rsidRPr="00313A19">
        <w:rPr>
          <w:rFonts w:ascii="Times New Roman" w:hAnsi="Times New Roman" w:cs="Times New Roman"/>
          <w:sz w:val="28"/>
          <w:szCs w:val="28"/>
          <w:lang w:val="uk-UA"/>
        </w:rPr>
        <w:lastRenderedPageBreak/>
        <w:t>також самою державою, яка виступає гарантом на одним з регуляторів соціальних відносин в суспільстві.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Соціо-технологічний підхід дозволяє поєднати об’єктивні процеси та діяльність індивідів, тому його часто пов’язують з соціальними процесами, зокрема управлінськими. Технологізація соціального процесу дозволяє розвити йога складові, виявити оптимальний режим їх функціонування та «зібрати» його знову у модернізованому вигляді, отримавши у результаті проведених перетворень вдосконалений процес, який економить час та ресурси суб’єкта</w:t>
      </w:r>
      <w:r w:rsidR="002A102D" w:rsidRPr="002A102D">
        <w:rPr>
          <w:rFonts w:ascii="Times New Roman" w:hAnsi="Times New Roman" w:cs="Times New Roman"/>
          <w:sz w:val="28"/>
          <w:szCs w:val="28"/>
        </w:rPr>
        <w:t xml:space="preserve"> [24]</w:t>
      </w:r>
      <w:r w:rsidRPr="00313A19">
        <w:rPr>
          <w:rFonts w:ascii="Times New Roman" w:hAnsi="Times New Roman" w:cs="Times New Roman"/>
          <w:sz w:val="28"/>
          <w:szCs w:val="28"/>
          <w:lang w:val="uk-UA"/>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При технологізації соціальних процесів прийнято враховувати ряд аспектів, які забезпечують їх успішну реалізацію: розподіл та декомпозиція, поетапна діяльність, однозначність у виконанні операцій та процедур, формалізація, можливість подальшого використання, наявність конкретних показників результативності діяльності. Всі етапи технологізації є наукомісткими та потребують кваліфікованих фахівців.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В якості етапів технологізації виділяють: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 теоретичний (цілепокладання, декомпозиція, встановлення соціальних зв’язків між елементами);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методичний (визначення методів, аналіз засобів отримання інформації, її аналіз та інтерпретація);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процедурний (власне впровадження технологій);</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завершальний (пошук та корегування помилок, розробка рекомендацій з подальшого застосування, розробка методичних рекомендацій.</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Необхідність впровадження технологій обумовлена рядом факторів, серед яких: постійні соціальні зміни, що унеможливлюють формування ідеального типу організацій у довгостроковій перспективі; необхідність пошуку засобів технологізації нових виді</w:t>
      </w:r>
      <w:r w:rsidR="002A102D">
        <w:rPr>
          <w:rFonts w:ascii="Times New Roman" w:hAnsi="Times New Roman" w:cs="Times New Roman"/>
          <w:sz w:val="28"/>
          <w:szCs w:val="28"/>
          <w:lang w:val="uk-UA"/>
        </w:rPr>
        <w:t>в діяльності та нових процесів.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Серед завдань соціо-технологічного підходу в сфері просування онлайн-освіти можна виділити: аналіз та систематизацію інформацію, комплексне розв’язання проблем, забезпечення сприятливих умов для надбання нових </w:t>
      </w:r>
      <w:r w:rsidRPr="00313A19">
        <w:rPr>
          <w:rFonts w:ascii="Times New Roman" w:hAnsi="Times New Roman" w:cs="Times New Roman"/>
          <w:sz w:val="28"/>
          <w:szCs w:val="28"/>
          <w:lang w:val="uk-UA"/>
        </w:rPr>
        <w:lastRenderedPageBreak/>
        <w:t>знань, оптимальне використання ресурсів, вибір нових моделей розвитку</w:t>
      </w:r>
      <w:r w:rsidR="002A102D" w:rsidRPr="002A102D">
        <w:rPr>
          <w:rFonts w:ascii="Times New Roman" w:hAnsi="Times New Roman" w:cs="Times New Roman"/>
          <w:sz w:val="28"/>
          <w:szCs w:val="28"/>
          <w:lang w:val="uk-UA"/>
        </w:rPr>
        <w:t xml:space="preserve"> [25; 26]</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До найпоширеніших типів соціальних технологій включають: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інноваційні – спрямовані на реалізацію нововведень та раціональне користування ресурсами, які є у розпорядженні суб’єкта;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інформаційні – орієнтовані на оптимізацію процесів роботи з інформацією;</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3) інтелектуальні – стимулюють розумовий процес діяльності людей, розвиток їх творчих здібностей;</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4) технології згоди – використовуються для формування погодженості більшості з певних питань, яка мають особливе соціальне значення;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5) політичні – є засобом вирішення політичних проблем, створення та реалізації відповідних програм.</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Отже, ключовими поняттями магістерської роботи є «соціальні технології» та «онлайн-освіта». Під соціальними технологіями ми будемо розуміти засіб реалізації конкретного процесу шляхом розподілу його на систему послідовних взаємопов’язаних процедур, виконання яких забезпечує досягнення поставленої мети. Онлайн-освіту ми розуміємо як форму дистанційної освіти, яка здійснюється з використанням сучасних інформаційно-комунікативних технологій за принципом синхронної участі т’ютора та учня/-ів («у даному місці у даний час»).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Поняттями, пов’язаними з тематикою роботи, є: «освіта», «самоосвіта», «освіченість», «навчання», «виховання» як акцентують увагу на інституційних аспектах, особливостях соціалізації та адаптації, індивідуальної активності особи, її самомотивації.</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Історія дослідження соціальних технологій просування онлайн-освіти в Україні включає етапи освіти у первісних суспільствах, становлення освіти як окремого соціального інституту, інтелектуальний науковий пошук засад </w:t>
      </w:r>
      <w:r w:rsidRPr="00313A19">
        <w:rPr>
          <w:rFonts w:ascii="Times New Roman" w:hAnsi="Times New Roman" w:cs="Times New Roman"/>
          <w:sz w:val="28"/>
          <w:szCs w:val="28"/>
          <w:lang w:val="uk-UA"/>
        </w:rPr>
        <w:lastRenderedPageBreak/>
        <w:t>функціонування та структури освітнього процесу, представлений у концепціях М. Кондорсе, Е. Дюркгейма, Д. Пейна, Д. Д’юі та ін.</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Розвиток онлайн-освіти відбувається як продовження дистанційної освіти та пов’язаний з використанням інформаційно-комунікативних технологій. Провідними платформами онлайн-навчання світового рівня виступають Udacity, Coursera та EDX. До їх переваг відносять тематичне різноманіття, нижчу ціна за оплату, комфортні умови навчання, можливість здобути освіту або підвищити кваліфікацію паралельно із основною роботою.</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Робота базується на таких принципах наукового пізнання: об’єктивності, детермінізму, всебічності, доповнюваності, веріфікації, системності, критичності.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Методологічною основою роботи є історичний, системний, інституціональний та соціо-технологічний підходи.</w:t>
      </w:r>
    </w:p>
    <w:p w:rsidR="00CE4BD7" w:rsidRPr="00313A19" w:rsidRDefault="00CE4BD7">
      <w:pPr>
        <w:rPr>
          <w:rFonts w:ascii="Times New Roman" w:hAnsi="Times New Roman" w:cs="Times New Roman"/>
          <w:sz w:val="28"/>
          <w:szCs w:val="28"/>
          <w:lang w:val="uk-UA"/>
        </w:rPr>
      </w:pPr>
      <w:r w:rsidRPr="00313A19">
        <w:rPr>
          <w:rFonts w:ascii="Times New Roman" w:hAnsi="Times New Roman" w:cs="Times New Roman"/>
          <w:sz w:val="28"/>
          <w:szCs w:val="28"/>
          <w:lang w:val="uk-UA"/>
        </w:rPr>
        <w:br w:type="page"/>
      </w:r>
    </w:p>
    <w:p w:rsidR="00742401" w:rsidRPr="00313A19" w:rsidRDefault="00742401" w:rsidP="00742401">
      <w:pPr>
        <w:spacing w:after="0" w:line="360" w:lineRule="auto"/>
        <w:jc w:val="center"/>
        <w:rPr>
          <w:rFonts w:ascii="Times New Roman" w:hAnsi="Times New Roman" w:cs="Times New Roman"/>
          <w:b/>
          <w:sz w:val="28"/>
          <w:szCs w:val="28"/>
          <w:lang w:val="uk-UA"/>
        </w:rPr>
      </w:pPr>
      <w:r w:rsidRPr="00313A19">
        <w:rPr>
          <w:rFonts w:ascii="Times New Roman" w:hAnsi="Times New Roman" w:cs="Times New Roman"/>
          <w:b/>
          <w:sz w:val="28"/>
          <w:szCs w:val="28"/>
          <w:lang w:val="uk-UA"/>
        </w:rPr>
        <w:lastRenderedPageBreak/>
        <w:t>РОЗДІЛ 2</w:t>
      </w:r>
    </w:p>
    <w:p w:rsidR="00742401" w:rsidRPr="00313A19" w:rsidRDefault="00742401" w:rsidP="00742401">
      <w:pPr>
        <w:spacing w:after="0" w:line="360" w:lineRule="auto"/>
        <w:jc w:val="center"/>
        <w:rPr>
          <w:rFonts w:ascii="Times New Roman" w:hAnsi="Times New Roman" w:cs="Times New Roman"/>
          <w:b/>
          <w:sz w:val="28"/>
          <w:szCs w:val="28"/>
          <w:lang w:val="uk-UA"/>
        </w:rPr>
      </w:pPr>
      <w:r w:rsidRPr="00313A19">
        <w:rPr>
          <w:rFonts w:ascii="Times New Roman" w:hAnsi="Times New Roman" w:cs="Times New Roman"/>
          <w:b/>
          <w:sz w:val="28"/>
          <w:szCs w:val="28"/>
          <w:lang w:val="uk-UA"/>
        </w:rPr>
        <w:t>ТЕОРЕТИЧНІ АСПЕТКИ ДОСЛІДЖЕННЯ СОЦІАЛЬНИХ ТЕХНОЛОГІЙ ПРОСУВАННЯ ОНЛАЙН-ОСВІТИ В УКРАЇНІ</w:t>
      </w:r>
    </w:p>
    <w:p w:rsidR="00742401" w:rsidRPr="00313A19" w:rsidRDefault="00742401" w:rsidP="00742401">
      <w:pPr>
        <w:spacing w:after="0" w:line="360" w:lineRule="auto"/>
        <w:jc w:val="both"/>
        <w:rPr>
          <w:rFonts w:ascii="Times New Roman" w:hAnsi="Times New Roman" w:cs="Times New Roman"/>
          <w:sz w:val="28"/>
          <w:szCs w:val="28"/>
          <w:lang w:val="uk-UA"/>
        </w:rPr>
      </w:pPr>
    </w:p>
    <w:p w:rsidR="00742401" w:rsidRPr="00313A19" w:rsidRDefault="00742401" w:rsidP="00742401">
      <w:pPr>
        <w:spacing w:after="0" w:line="360" w:lineRule="auto"/>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b/>
          <w:sz w:val="28"/>
          <w:szCs w:val="28"/>
          <w:lang w:val="uk-UA"/>
        </w:rPr>
      </w:pPr>
      <w:r w:rsidRPr="00313A19">
        <w:rPr>
          <w:rFonts w:ascii="Times New Roman" w:hAnsi="Times New Roman" w:cs="Times New Roman"/>
          <w:b/>
          <w:sz w:val="28"/>
          <w:szCs w:val="28"/>
          <w:lang w:val="uk-UA"/>
        </w:rPr>
        <w:t>2.1. Сутність та зміст онлайн-освіти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Стабільне зростання прихильників онлайн-освіти в світі реєструється з початку 2010х, що стало своєрідним індикатором нового етапу в освіті та перестало розглядатись як своєрідний мінливий тренд. В якості факторів успіху розглядають високу вартість традиційного навчання, застрілі методи роботи із інформацією та неактуальний матеріал. Американські науковці зазначають, що це була своєрідна спроба змінити систему, коли вибір випускником вишу грає визначальну роль у його подальшій кар’єрі, попри інші значущі фактори.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Перша відкрита освітня платформа – </w:t>
      </w:r>
      <w:r w:rsidRPr="00313A19">
        <w:rPr>
          <w:rFonts w:ascii="Times New Roman" w:hAnsi="Times New Roman" w:cs="Times New Roman"/>
          <w:sz w:val="28"/>
          <w:szCs w:val="28"/>
          <w:lang w:val="en-US"/>
        </w:rPr>
        <w:t>Khan</w:t>
      </w:r>
      <w:r w:rsidRPr="00313A19">
        <w:rPr>
          <w:rFonts w:ascii="Times New Roman" w:hAnsi="Times New Roman" w:cs="Times New Roman"/>
          <w:sz w:val="28"/>
          <w:szCs w:val="28"/>
          <w:lang w:val="uk-UA"/>
        </w:rPr>
        <w:t xml:space="preserve"> </w:t>
      </w:r>
      <w:r w:rsidRPr="00313A19">
        <w:rPr>
          <w:rFonts w:ascii="Times New Roman" w:hAnsi="Times New Roman" w:cs="Times New Roman"/>
          <w:sz w:val="28"/>
          <w:szCs w:val="28"/>
          <w:lang w:val="en-US"/>
        </w:rPr>
        <w:t>Academy</w:t>
      </w:r>
      <w:r w:rsidRPr="00313A19">
        <w:rPr>
          <w:rFonts w:ascii="Times New Roman" w:hAnsi="Times New Roman" w:cs="Times New Roman"/>
          <w:sz w:val="28"/>
          <w:szCs w:val="28"/>
          <w:lang w:val="uk-UA"/>
        </w:rPr>
        <w:t>, яка функціонує й сьогодні і є некомерційною освітньою організацією та функціонує за рахунок спонсорської підтримки і волонтерської діяльності. Її джерело – особиста ініціатива засновника, який свого часу вирішив популяризувати математичну освіту. Ресурс спрямований на персоналізовану освіту та представляє доступ до міні-лекцій, практичних завдань та інструментів відстеження прогресу.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Трохи пізніше з’являються edX, Coursera, Udacity, Udemy, Lynda, робота яких підтримується академічними установами та венчурними капіталовкладеннями, що суттєво розширило коло слухачів профільних курсів не тільки в країні, але й у світі в цілому. Така форма навчання призвела до популяризації ідеї змішаного навчання, яка полягає у перезарахуванні здобутків за профільними дисциплінами, отриманими на онлайн-курсах, в офіційних дипломах вишів. Таке поєднання, за прогнозами фахівців, дозволить збільшити якість освіти та викладання</w:t>
      </w:r>
      <w:r w:rsidR="00767CFF" w:rsidRPr="00767CFF">
        <w:rPr>
          <w:rFonts w:ascii="Times New Roman" w:hAnsi="Times New Roman" w:cs="Times New Roman"/>
          <w:sz w:val="28"/>
          <w:szCs w:val="28"/>
        </w:rPr>
        <w:t xml:space="preserve"> [27]</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Доступність онлайн-освіти трансформувала й сам процес навчання. Акцент був перенесений на структуру та зміст, а заняття трансформовані у відповідності до потреб практики. Також поступово у навчальні матеріали на </w:t>
      </w:r>
      <w:r w:rsidRPr="00313A19">
        <w:rPr>
          <w:rFonts w:ascii="Times New Roman" w:hAnsi="Times New Roman" w:cs="Times New Roman"/>
          <w:sz w:val="28"/>
          <w:szCs w:val="28"/>
          <w:lang w:val="uk-UA"/>
        </w:rPr>
        <w:lastRenderedPageBreak/>
        <w:t xml:space="preserve">постійній основі додаються майстер-класи, т’юторіали, відео-ролики. Визначальною перевагою, на думку як засновників, так і слухачів, є динаміка змін знань, що транслюються.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Додаткова проблема, яка постала в процесі зростання популярності онлайн-освіти, полягає в тому, що лише невеликий відсоток тих, хто записався на курси, проходять їх до кінця. Тривала дискусія щодо причин такого явища призвела до висновку, що справа не у самому форматі навчання, якій відрізняється від очного, а у відсутності навичок самоорганізації в особистості та зовнішніх чинників примусу (як то розклад, система санкцій за пропуск занять та ін.). Онлайн-платформи надають можливість обрати курс у відповідності до власного рівня знань або самостійно моделювати свою освіти, обираючи відповідні блоки навчання.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en-US"/>
        </w:rPr>
        <w:t>Coursera</w:t>
      </w:r>
      <w:r w:rsidRPr="00313A19">
        <w:rPr>
          <w:rFonts w:ascii="Times New Roman" w:hAnsi="Times New Roman" w:cs="Times New Roman"/>
          <w:sz w:val="28"/>
          <w:szCs w:val="28"/>
          <w:lang w:val="uk-UA"/>
        </w:rPr>
        <w:t xml:space="preserve"> є одним з найпопулярніших ресурсів світу, створений Стенфордським університетом, який розвивається як за підтримки стороннього капіталу, так і за підтримки Держдепартаменту США. Представлені в онлайн-форматі курси більш наслідують академічній освіта та за своєю структурою майже не відрізняються від неї. Також ресурс пропонує офіційні додатки для мобільних пристроїв.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en-US"/>
        </w:rPr>
        <w:t>Coursera</w:t>
      </w:r>
      <w:r w:rsidRPr="00313A19">
        <w:rPr>
          <w:rFonts w:ascii="Times New Roman" w:hAnsi="Times New Roman" w:cs="Times New Roman"/>
          <w:sz w:val="28"/>
          <w:szCs w:val="28"/>
          <w:lang w:val="uk-UA"/>
        </w:rPr>
        <w:t xml:space="preserve"> пропонує курси майже зі всіх галузей знань та мовах світового значення. Заняття включають традиційні лекції (але у відео-форматі) та практичні завдання, доступ до яких є обмеженим у часі. Видача сертифіката про проходження можлива лише після повного проходження курсу та складання підсумкової форми контролю</w:t>
      </w:r>
      <w:r w:rsidR="00767CFF" w:rsidRPr="00767CFF">
        <w:rPr>
          <w:rFonts w:ascii="Times New Roman" w:hAnsi="Times New Roman" w:cs="Times New Roman"/>
          <w:sz w:val="28"/>
          <w:szCs w:val="28"/>
        </w:rPr>
        <w:t xml:space="preserve"> </w:t>
      </w:r>
      <w:r w:rsidR="00767CFF" w:rsidRPr="00177D3F">
        <w:rPr>
          <w:rFonts w:ascii="Times New Roman" w:hAnsi="Times New Roman" w:cs="Times New Roman"/>
          <w:sz w:val="28"/>
          <w:szCs w:val="28"/>
        </w:rPr>
        <w:t>[28]</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Партнерами платформи є Прінстонський університет, Мічіганський та Пенсильванський університети. Лише третину активної аудиторії складають особи, які проживають у США, а також до них додаються мешканці Китаю, Індії, Бразилії та ін. країн світу.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У 2013 році Массачусетський технологічний університет створив власну безкоштовну платформу edX, до якої пізніше приєднався Гарвардський </w:t>
      </w:r>
      <w:r w:rsidRPr="00313A19">
        <w:rPr>
          <w:rFonts w:ascii="Times New Roman" w:hAnsi="Times New Roman" w:cs="Times New Roman"/>
          <w:sz w:val="28"/>
          <w:szCs w:val="28"/>
          <w:lang w:val="uk-UA"/>
        </w:rPr>
        <w:lastRenderedPageBreak/>
        <w:t xml:space="preserve">університет та інші провідні виші світу. Налічує 2,5 млн. користувачів зі всього світу.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Сервіси Udacity, Udemy и SkillShare максимально орієнтовані на практику, чим суттєво відрізняються від зазначених вище ресурсів онлайн-освіти. Udacity є приватною освітньою організацією, створеною з метою демократизації та популяризації освіти. Курси представлені відео-лекціями, тестами та домашніми завданнями, побудованими за принципом навчання на практиці.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Udemy – відкрита платформа, де кожен учасник може поділитись власним досвідом, незалежно від наявності у нього вищої освіти та наукової кваліфікації. Множинність курсів та учасників надає можливість, з одного боку – наднизька якість декотрих курсів та не завжди прозора система оцінку. Курси є платними, та по їх закінченню видається відповідний сертифікат.</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Суміжним проектом є MIT OpenCourseWarе Масачусетського Технологічного Інституту, що орієнтований на публікацію матеріалів навчальних курсів інституту, які представляються на безоплатній основі. Матеріали можуть бути використані іншими викладачами та включають конспекти лекцій, домашні та екзаменаційні завдання.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Дана програма є одним із самих дорогих проєктів, а публікація одного відкритого курсу коливається в межах 10-15 тис. долл. Витрати обумовлюються зниженням навантаження на викладача та роботою команди, яка йому в цьому допомагає. За приблизними оцінками, найбільшу вигоду від доступу до матеріалів отримують країни, що розвиваються внаслідок браку власних ресурсів</w:t>
      </w:r>
      <w:r w:rsidR="00767CFF" w:rsidRPr="00767CFF">
        <w:rPr>
          <w:rFonts w:ascii="Times New Roman" w:hAnsi="Times New Roman" w:cs="Times New Roman"/>
          <w:sz w:val="28"/>
          <w:szCs w:val="28"/>
        </w:rPr>
        <w:t xml:space="preserve"> [29]</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Первісно ресурс планувався як агрегатор матеріалів для викладачів, але дослідження показало, що майже половина відвідувачів навчаються за ним самостійно. Окрім США, найбільша кількість відвідувачів припадає на громадян Китаю та Індії. Використання матеріалів не є комерційним.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Серед менших за охватом аудиторії сервісів можна зазначити: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 xml:space="preserve">1) </w:t>
      </w:r>
      <w:r w:rsidRPr="00313A19">
        <w:rPr>
          <w:rFonts w:ascii="Times New Roman" w:hAnsi="Times New Roman" w:cs="Times New Roman"/>
          <w:sz w:val="28"/>
          <w:szCs w:val="28"/>
          <w:lang w:val="en-US"/>
        </w:rPr>
        <w:t>Lynda</w:t>
      </w:r>
      <w:r w:rsidRPr="00313A19">
        <w:rPr>
          <w:rFonts w:ascii="Times New Roman" w:hAnsi="Times New Roman" w:cs="Times New Roman"/>
          <w:sz w:val="28"/>
          <w:szCs w:val="28"/>
          <w:lang w:val="uk-UA"/>
        </w:rPr>
        <w:t xml:space="preserve"> – приватна компанія, яка спеціалізується на онлайн-навчанні та курсах з програмування і роботи з фотографічними редакторами;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 xml:space="preserve">2) SkillShare – платформа з різноманітними платними курсами, на якій оформлюється підписка (але не на один курс, а не весь освітній контент за принципом </w:t>
      </w:r>
      <w:r w:rsidRPr="00313A19">
        <w:rPr>
          <w:rFonts w:ascii="Times New Roman" w:hAnsi="Times New Roman" w:cs="Times New Roman"/>
          <w:sz w:val="28"/>
          <w:szCs w:val="28"/>
          <w:lang w:val="en-US"/>
        </w:rPr>
        <w:t>Netflix</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3) Academic Earth – сайт, на якому представлені академічні лекції з різних наукових напрямків.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Онлайн-освіта в Україні представлена рядом ресурсів. Проект Prometheus, формат якого наближений до Coursera та EdX. Він представляє академічні курси, які складаються з лекцій, контрольних завдань та часових обмежень. По закінченні курсу пропонується отримання сертифікату.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EdEra (2014) – платформа онлайн-курсів, на якій є інтерактивні заняття, конспекти, літературні першоджерела, домашні завдання та спілкування з викладачами. Доступними є 9 курсів.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Проект EDUGET (2015) є комерційним та представляє матеріали з маркетингу, гуманітарних предметів, програмування, підготовки абітурієнтів до складання ЗНО. Половина зареєстрованих учасників проходять курс до кінця, що є досить високим показником. </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Онлайн-освіта – це форма навчання, коли учні використовують свої домашні комп'ютери через Інтернет. Для багатьох нетрадиційних студентів, у тому числі тих, хто хоче продовжувати працювати повний робочий день або створювати сім'ї, в останнє десятиліття стали популярними онлайн-випускні курси та курси. Часто випускні онлайн-програми та навчальні курси, деякі з яких проводяться з використанням цифрових технологій, надаються через портал онлайн-навчання приймаючого університету</w:t>
      </w:r>
      <w:r w:rsidR="00767CFF" w:rsidRPr="00767CFF">
        <w:rPr>
          <w:rFonts w:ascii="Times New Roman" w:hAnsi="Times New Roman" w:cs="Times New Roman"/>
          <w:sz w:val="28"/>
          <w:szCs w:val="28"/>
        </w:rPr>
        <w:t xml:space="preserve"> [27]</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Комп'ютерне навчання, інтернет-навчання, онлайн-навчання, електронне навчання, мобільне навчання, дистанційне навчання за допомогою комп'ютера – онлайн-освіта існує під різними іменами і буває різних стилів, але за своєю суттю:</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lastRenderedPageBreak/>
        <w:t>Онлайн-освіта – це навчання з електронною підтримкою, яке спирається на Інтернет для взаємодії вчителя та учня та поширення навчальних матеріалів.</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Завдяки онлайн-навчанню учні можуть перетворити будь-яке місце, де є доступ в Інтернет та електрику, на класну кімнату. Він може включати аудіо, відео, текст, анімацію, віртуальні навчальні середовища та живі чати з професорами. Це багате навчальне середовище зі значно більшою гнучкістю, ніж традиційний клас.</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При використанні повної міри свого потенціалу онлайн-освіта виявилася ефективнішою, ніж чисте очне навчання. Це може бути захоплююче, весело та адаптовано майже під чийсь графік.</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 xml:space="preserve">Освітні онлайн-програми </w:t>
      </w:r>
      <w:r w:rsidRPr="00313A19">
        <w:rPr>
          <w:rFonts w:ascii="Times New Roman" w:hAnsi="Times New Roman" w:cs="Times New Roman"/>
          <w:sz w:val="28"/>
          <w:szCs w:val="28"/>
          <w:lang w:val="uk-UA"/>
        </w:rPr>
        <w:t>діляться на: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100% онлайн-освіта – повністю онлайн-дипломи можна здобути, не виходячи з власного будинку, без обов'язкових відвідувань вашого коледжу чи університетського містечка;</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2) г</w:t>
      </w:r>
      <w:r w:rsidRPr="00313A19">
        <w:rPr>
          <w:rFonts w:ascii="Times New Roman" w:hAnsi="Times New Roman" w:cs="Times New Roman"/>
          <w:sz w:val="28"/>
          <w:szCs w:val="28"/>
        </w:rPr>
        <w:t>ібридна освіта – гібридна освіта дозволяє студентам поєднувати онлайн-курси та курси на території кампуса;</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3) онлайн-курси. Хоча онлайн-курси можуть бути частиною освітньої програми, їх також можна проходити самостійно, щоб опанувати певний предмет або вивчити певні навички;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 xml:space="preserve">4) </w:t>
      </w:r>
      <w:r w:rsidRPr="00313A19">
        <w:rPr>
          <w:rFonts w:ascii="Times New Roman" w:hAnsi="Times New Roman" w:cs="Times New Roman"/>
          <w:sz w:val="28"/>
          <w:szCs w:val="28"/>
        </w:rPr>
        <w:t>МООК – масові відкриті онлайн-курси зазвичай доставляються як лекцій в онлайн-класи, у яких навчається до 10 000 людина.</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Вчитися онлайн не легше. Інтернет-установи повинні відповідати тим самим вимогам якості, що й звичайні установи. З розвитком технологій онлайн-навчання віртуальні установи удосконалили автоматизовані процеси для запобігання шахрайству та/або плагіату</w:t>
      </w:r>
      <w:r w:rsidR="008D1F69" w:rsidRPr="008D1F69">
        <w:rPr>
          <w:rFonts w:ascii="Times New Roman" w:hAnsi="Times New Roman" w:cs="Times New Roman"/>
          <w:sz w:val="28"/>
          <w:szCs w:val="28"/>
        </w:rPr>
        <w:t xml:space="preserve"> [28]</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Багато онлайн-закладів незабаром співпрацюватимуть з університетами на території кампуса для розробки та реалізації онлайн-програм. Це дозволяє онлайн-сервісу, одночасно надаючи підтверджені курси навчання у звичайному навчальному закладі, отримувати вигоду з передового досвіду та технологій, які надає онлайн-провайдер.</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lastRenderedPageBreak/>
        <w:t>Тенденції онлайн-освіти в останні роки: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 xml:space="preserve">1. </w:t>
      </w:r>
      <w:r w:rsidRPr="00313A19">
        <w:rPr>
          <w:rFonts w:ascii="Times New Roman" w:hAnsi="Times New Roman" w:cs="Times New Roman"/>
          <w:sz w:val="28"/>
          <w:szCs w:val="28"/>
        </w:rPr>
        <w:t>Онлайн-освіта знаходиться на підйомі останні кілька років, і очікується, що ця тенденція збережеться і в 2022 році – можливо, набагато швидшими темпами. Постійно зростає кількість студентів та професіоналів, які прагнуть освіти, які виходять в Інтернет.</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2. Онлайн-курси з несподіваних предметів. Комп'ютери, великі дані та бізнес-аналітика, а також MBA (бізнес) залишаються найпопулярнішими предметами, що вивчаються онлайн. Але поступово очікується, що аудиторія викладатиме все більше і більше дивовижних предметів онлайн. Наприклад, Le Cordon Bleu пропонує онлайн-сертифікати та ступеня в галузі кулінарного менеджменту та операцій. Кембриджський університет пропонує курс зі стратегій цифрового маркетингу.</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3. Додаткова онлайн-освіта буде процвітати. Значна частина студентів покладається на позакласні тренування/навчання або «додаткову освіту». Очікується, що багато учнів 6–12 класів звернуться на онлайн-форуми за додатковою допомогою.</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Фактично, це число зростатиме і далі в міру того, як технології проникають у міста рівня 2 та рівня 3. Це основна причина успіху – навчальних додатків, які були встановлені більш ніж на 50 мільйонів екземплярів. Навчальні центри та коучинг-класи незабаром будуть замінені електронними навчальними програмами.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4. Основна увага приділятиметься професійним навичкам, а не лише вченим ступеням. Хоча традиційні ступені, такі як бакалавр або магістр, є доказом вашої освіти, насправді вони не фокусуються на конкретних навичках, які виявляються корисними для певного профілю роботи. В наші дні цей пробіл заповнюється широким спектром онлайн-курсів, на яких ви можете освоїти будь-які навички. Роботодавці також поступово почали приймати деякі з цих онлайн сертифікатів як доказ того, що працівник має необхідний набір навичок для своєї роботи.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lastRenderedPageBreak/>
        <w:t>5. Якість та доставка покращаться – зі зростанням компаній Edtech. У 2016 році компанії освітніх технологій (edtech) отримали величезні інвестиції. Більшість компаній у сфері освітніх технологій, які отримали фінансування, спе</w:t>
      </w:r>
      <w:r w:rsidR="001F7B82">
        <w:rPr>
          <w:rFonts w:ascii="Times New Roman" w:hAnsi="Times New Roman" w:cs="Times New Roman"/>
          <w:sz w:val="28"/>
          <w:szCs w:val="28"/>
        </w:rPr>
        <w:t>ціалізуються на онлайн-навчання</w:t>
      </w:r>
      <w:r w:rsidR="001F7B82" w:rsidRPr="001F7B82">
        <w:rPr>
          <w:rFonts w:ascii="Times New Roman" w:hAnsi="Times New Roman" w:cs="Times New Roman"/>
          <w:sz w:val="28"/>
          <w:szCs w:val="28"/>
        </w:rPr>
        <w:t xml:space="preserve"> [29]</w:t>
      </w:r>
      <w:r w:rsidR="001F7B82">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Онлайн-освіта – це гнучка система викладання, що охоплює будь-які види навчання через Інтернет. Онлайн-навчання дає викладачам можливість охопити студентів, які, можливо, не можуть записатися на традиційний курс у класі, та підтримує студентів, яким необхідно працювати за власним графіком та у своєму власному темпі.</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Кількість дистанційного навчання та онлайн-ступенів з більшості дисциплін велика і швидко зростає. Число шкіл та установ, що пропонують онлайн-навчання, також збільшується. Студенти, які отримують вчені ступені через онлайн-підхід, повинні бути вибірковими, щоб гарантувати, що їхня курсова робота виконується у шановному та сертифікованому навчальному закладі.</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Онлайн-освіта стала життєздатним та захоплюючим методом навчання у глобальній діловій спільноті, яка працює за графіком 24/7 (24 години на добу / 7 днів на тиждень), оскільки вона надає студентам велику гнучкість.</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Зі зростанням доступності Інтернету та комп'ютерних технологій студенти можуть отримувати доступ до інформації у будь-який час та </w:t>
      </w:r>
      <w:proofErr w:type="gramStart"/>
      <w:r w:rsidRPr="00313A19">
        <w:rPr>
          <w:rFonts w:ascii="Times New Roman" w:hAnsi="Times New Roman" w:cs="Times New Roman"/>
          <w:sz w:val="28"/>
          <w:szCs w:val="28"/>
        </w:rPr>
        <w:t>в будь</w:t>
      </w:r>
      <w:proofErr w:type="gramEnd"/>
      <w:r w:rsidRPr="00313A19">
        <w:rPr>
          <w:rFonts w:ascii="Times New Roman" w:hAnsi="Times New Roman" w:cs="Times New Roman"/>
          <w:sz w:val="28"/>
          <w:szCs w:val="28"/>
        </w:rPr>
        <w:t>-якому місці, яка зазвичай доступна лише у традиційному класі. Дослідження показали, що студенти навчаються в онлайн-класі так само ефективно, як у традиційному класі</w:t>
      </w:r>
      <w:r w:rsidR="001F7B82">
        <w:rPr>
          <w:rFonts w:ascii="Times New Roman" w:hAnsi="Times New Roman" w:cs="Times New Roman"/>
          <w:sz w:val="28"/>
          <w:szCs w:val="28"/>
        </w:rPr>
        <w:t> </w:t>
      </w:r>
      <w:r w:rsidR="001F7B82" w:rsidRPr="001F7B82">
        <w:rPr>
          <w:rFonts w:ascii="Times New Roman" w:hAnsi="Times New Roman" w:cs="Times New Roman"/>
          <w:sz w:val="28"/>
          <w:szCs w:val="28"/>
        </w:rPr>
        <w:t>[30]</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Онлайн-освіта пропонує безліч позитивних переваг у порівнянні з учнями: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 </w:t>
      </w:r>
      <w:r w:rsidRPr="00313A19">
        <w:rPr>
          <w:rFonts w:ascii="Times New Roman" w:hAnsi="Times New Roman" w:cs="Times New Roman"/>
          <w:sz w:val="28"/>
          <w:szCs w:val="28"/>
        </w:rPr>
        <w:t>гнучкість у відвідуванні занять та роботі у своєму власному темпі та часі</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 xml:space="preserve">– відсутність проблем при поїздках </w:t>
      </w:r>
      <w:proofErr w:type="gramStart"/>
      <w:r w:rsidRPr="00313A19">
        <w:rPr>
          <w:rFonts w:ascii="Times New Roman" w:hAnsi="Times New Roman" w:cs="Times New Roman"/>
          <w:sz w:val="28"/>
          <w:szCs w:val="28"/>
        </w:rPr>
        <w:t>на роботу</w:t>
      </w:r>
      <w:proofErr w:type="gramEnd"/>
      <w:r w:rsidRPr="00313A19">
        <w:rPr>
          <w:rFonts w:ascii="Times New Roman" w:hAnsi="Times New Roman" w:cs="Times New Roman"/>
          <w:sz w:val="28"/>
          <w:szCs w:val="28"/>
        </w:rPr>
        <w:t xml:space="preserve"> чи паркування</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 відповідальність за власну освіту з доступною інформацією</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 xml:space="preserve">– </w:t>
      </w:r>
      <w:r w:rsidRPr="00313A19">
        <w:rPr>
          <w:rFonts w:ascii="Times New Roman" w:hAnsi="Times New Roman" w:cs="Times New Roman"/>
          <w:sz w:val="28"/>
          <w:szCs w:val="28"/>
        </w:rPr>
        <w:t>схильність висловлювати власну думку, ділитися та обговорювати проблеми з іншими учнями, а також навчатися в інших учнів під час групових обговорень</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Можливі негативні наслідки онлайн-навчання: деякі студенти: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 студент може пропустити особисте спілкування з інструктором та учнями</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w:t>
      </w:r>
      <w:r w:rsidRPr="00313A19">
        <w:rPr>
          <w:rFonts w:ascii="Times New Roman" w:hAnsi="Times New Roman" w:cs="Times New Roman"/>
          <w:sz w:val="28"/>
          <w:szCs w:val="28"/>
        </w:rPr>
        <w:t xml:space="preserve"> студенти можуть віддати перевагу відвідуванню традиційних занять з інструктором, який викладає та спрямовує їх протягом усього курсу</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w:t>
      </w:r>
      <w:r w:rsidRPr="00313A19">
        <w:rPr>
          <w:rFonts w:ascii="Times New Roman" w:hAnsi="Times New Roman" w:cs="Times New Roman"/>
          <w:sz w:val="28"/>
          <w:szCs w:val="28"/>
        </w:rPr>
        <w:t xml:space="preserve"> ускладнюють доступ до необхідних технологій, а доступність технічної підтримки обмежена</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Крім того, деякі адміністратори та викладачі, які не розуміють навантаження, можуть негативно ставитися до онлайн-навчання. Онлайн-навчання нікуди не подінеться. Багато студентів віддають перевагу онлайн-класів, оскільки вони дозволяють гнучко використовувати їх щільний графік. З поширенням інформації та знань у сучасному світі учні повинні навчатися протягом усього життя, а онлайн-освіта відіграє важливу роль у наданні допомоги людям у отриманні доступу до орієнтованого на учня та самостійного навчання</w:t>
      </w:r>
      <w:r w:rsidR="001F7B82" w:rsidRPr="001F7B82">
        <w:rPr>
          <w:rFonts w:ascii="Times New Roman" w:hAnsi="Times New Roman" w:cs="Times New Roman"/>
          <w:sz w:val="28"/>
          <w:szCs w:val="28"/>
        </w:rPr>
        <w:t xml:space="preserve"> [31]</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Завдяки вдосконаленому програмному забезпеченню, обладнанню та доступу в Інтернет стане доступно більше можливостей для навчання. Оскільки набір учнів зростає швидше, ніж можуть бути побудовані класи, учні стають досвідченішими в технологіях, а учні здобувають освіту, що відповідає їх потребам, майбутнє онлайн-освіти продовжуватиме зростати. Онлайн-програми навчання матимуть ширше визнання, оскільки вони стануть більш поширеною практикою.</w:t>
      </w:r>
    </w:p>
    <w:p w:rsidR="00742401" w:rsidRPr="00313A19" w:rsidRDefault="00742401" w:rsidP="00742401">
      <w:pPr>
        <w:spacing w:after="0" w:line="360" w:lineRule="auto"/>
        <w:jc w:val="both"/>
        <w:rPr>
          <w:rFonts w:ascii="Times New Roman" w:hAnsi="Times New Roman" w:cs="Times New Roman"/>
          <w:sz w:val="28"/>
          <w:szCs w:val="28"/>
        </w:rPr>
      </w:pPr>
    </w:p>
    <w:p w:rsidR="00742401" w:rsidRPr="00313A19" w:rsidRDefault="00742401" w:rsidP="00742401">
      <w:pPr>
        <w:spacing w:after="0" w:line="360" w:lineRule="auto"/>
        <w:ind w:firstLine="709"/>
        <w:jc w:val="both"/>
        <w:rPr>
          <w:rFonts w:ascii="Times New Roman" w:hAnsi="Times New Roman" w:cs="Times New Roman"/>
          <w:b/>
          <w:sz w:val="28"/>
          <w:szCs w:val="28"/>
          <w:lang w:val="uk-UA"/>
        </w:rPr>
      </w:pPr>
      <w:r w:rsidRPr="00313A19">
        <w:rPr>
          <w:rFonts w:ascii="Times New Roman" w:hAnsi="Times New Roman" w:cs="Times New Roman"/>
          <w:b/>
          <w:sz w:val="28"/>
          <w:szCs w:val="28"/>
          <w:lang w:val="uk-UA"/>
        </w:rPr>
        <w:t>2.2. Специфіка впровадження соціальних технологій в освіту</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 xml:space="preserve">Соціальні технології – одна з головних рушійних сил сьогоднішніх змін. Вони відіграють фундаментальну роль, дозволяючи по-новому оцінювати і перетворювати світ. Завдяки інтерактивній, персоніфікованій взаємодії в </w:t>
      </w:r>
      <w:r w:rsidRPr="00313A19">
        <w:rPr>
          <w:rFonts w:ascii="Times New Roman" w:hAnsi="Times New Roman" w:cs="Times New Roman"/>
          <w:sz w:val="28"/>
          <w:szCs w:val="28"/>
          <w:lang w:val="uk-UA" w:eastAsia="ru-RU"/>
        </w:rPr>
        <w:lastRenderedPageBreak/>
        <w:t>інтернет-просторі і, зокрема, соціальних мережах, підтримується зв’язок між людьми, спілкування з колегами і партнерами, а також з’являються можливості залучення нових учасників. Долаючи бар’єри розрізнених соціальних об’єднань, спільнот і корпоративних груп, соціальні технології відкривають неоціненні можливості створення неофіційних шляхів поширення інформації. Ці технології стають всеспрямованими завдяки підтримці мобільних пристроїв і можливостей підключення до хмарних сервісів зберігання та обміну даних; забезпечують доставку відповідного контенту через Інтернет відповідно до контексту, уподобаннями та інтересами користувачів, а також аналітичну інформацію про поведінку користувачів і соціальних груп.</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 xml:space="preserve">Соціальні мережі викликають зміни в поведінці клієнтів, що призводять до появи соціальних споживачів. Ці нові споживачі «завжди підключені» і очікують, що їх обслуговуватимуть по-новому. </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Люди проводять все більше часу онлайн – платформи стають необхідним каналом зв’язку зі споживачами, які використовують різні пристрої. Унікальна інтерактивна і особиста взаємодія допомагає залучити й утримати нових учасників, а надання різноманітних і цінних інформаційних послуг не дозволяє розцінювати цю взаємодію лише як ще одну форму розповсюдження реклами.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При створенні соціальної взаємодії основна увага повинна бути спрямована на надання цінних інформаційних послуг, що збільшують цінність, яку можна реалізувати</w:t>
      </w:r>
      <w:r w:rsidR="001F7B82" w:rsidRPr="001F7B82">
        <w:rPr>
          <w:rFonts w:ascii="Times New Roman" w:hAnsi="Times New Roman" w:cs="Times New Roman"/>
          <w:sz w:val="28"/>
          <w:szCs w:val="28"/>
          <w:lang w:eastAsia="ru-RU"/>
        </w:rPr>
        <w:t xml:space="preserve"> [32]</w:t>
      </w:r>
      <w:r w:rsidRPr="00313A19">
        <w:rPr>
          <w:rFonts w:ascii="Times New Roman" w:hAnsi="Times New Roman" w:cs="Times New Roman"/>
          <w:sz w:val="28"/>
          <w:szCs w:val="28"/>
          <w:lang w:val="uk-UA" w:eastAsia="ru-RU"/>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Соціальна технологія – це сукупність послідовних операцій, процедур цілеспрямованого впливу і реалізації раніше намічених планів (програм, проектів) та отримання оптимального соціального результату. Якщо дивитися широко, то згідно з визначенням, соціальними технологіями в Інтернеті можуть бути соціальні платформи, де проводяться акції та заходи; різні види реклами в Інтернеті та інші інструменти інтернет-маркетингу.</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 xml:space="preserve">У дискурсі соціологічної науки реклама, як правило, визначається як соціальна комунікація. Найбільш очевидне призначення реклами – встановлення зв’язку між виробником «пропозиції», винесеного на один з </w:t>
      </w:r>
      <w:r w:rsidRPr="00313A19">
        <w:rPr>
          <w:rFonts w:ascii="Times New Roman" w:hAnsi="Times New Roman" w:cs="Times New Roman"/>
          <w:sz w:val="28"/>
          <w:szCs w:val="28"/>
          <w:lang w:val="uk-UA" w:eastAsia="ru-RU"/>
        </w:rPr>
        <w:lastRenderedPageBreak/>
        <w:t>ринків (споживчий, трудовий, політичний), і цільовою аудиторією цієї пропозиції. Але, на нашу думку, великі пояснювальні та практичні можливості надає ідентифікація реклами як соціальної технології.</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Поняття соціальної комунікації та соціальної технології не протистоять один одному, скоріше, навпаки за певних умов соціальна комунікація перестає бути просто здійснюваної і контрольованою взаємозв’язком з іншими компонентами соціуму і починає використовувати свого партнера як «учасника програми», не контролюючого обсяг і характер переданої йому інформації. Це і називається «соціальної технологією»</w:t>
      </w:r>
      <w:r w:rsidRPr="00313A19">
        <w:rPr>
          <w:rFonts w:ascii="Times New Roman" w:hAnsi="Times New Roman" w:cs="Times New Roman"/>
          <w:sz w:val="28"/>
          <w:szCs w:val="28"/>
          <w:lang w:val="uk-UA"/>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Загальне визначення «технології» спосіб з’єднання матеріальних, нематеріальних і особистісних факторів будь-якого процесу в єдину систему, що створює наперед заданий корисний результат. Технологія з’єднання деяких «технік» в єдину, цілеспрямовано працюючу систему, і технологізація застосовна, в принципі, до будь-якій сфері людської життєдіяльності.</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У соціології будь-які технології розглядаються як соціальний продукт, тому вони є наслідком прийняття та реалізації рішень і, в кінцевому рахунку, результатом соціальних процесів. Але не будь-який «соціальний продукт» подібного роду можна визначити як «соціальну технологію». Образно кажучи, соціальна технологія це алгоритм впливу, що передбачає стандартизований набір процедур і операцій, що дозволяють здійснити на конкретний прошарок соціуму запланований вплив. Якщо реклама в інтернет-просторі визначається нами як соціальна технологія, то вона може бути представлена як деякий алгоритм, для якого характерні детермінованість (однозначність одержуваних на певній стадії результатів), дискретність (розчленованість на однотипні дії), тиражованою (можливість відтворення при вирішенні завдань того ж типу).</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 xml:space="preserve">Але якщо для технічних систем алгоритмизація означає кінцевий набір правил, що дозволяють чисто механічно вирішувати типові завдання, то алгоритмізація соціального процесу не дозволяє вирішувати ці завдання «чисто механічно». Вона дозволяє виявити типові групи соціальних дій і викласти їх </w:t>
      </w:r>
      <w:r w:rsidRPr="00313A19">
        <w:rPr>
          <w:rFonts w:ascii="Times New Roman" w:hAnsi="Times New Roman" w:cs="Times New Roman"/>
          <w:sz w:val="28"/>
          <w:szCs w:val="28"/>
          <w:lang w:val="uk-UA" w:eastAsia="ru-RU"/>
        </w:rPr>
        <w:lastRenderedPageBreak/>
        <w:t>послідовність в ході розробки, створення і доведення до аудиторії рекламних повідомлень</w:t>
      </w:r>
      <w:r w:rsidR="001F7B82" w:rsidRPr="001F7B82">
        <w:rPr>
          <w:rFonts w:ascii="Times New Roman" w:hAnsi="Times New Roman" w:cs="Times New Roman"/>
          <w:sz w:val="28"/>
          <w:szCs w:val="28"/>
          <w:lang w:val="uk-UA" w:eastAsia="ru-RU"/>
        </w:rPr>
        <w:t xml:space="preserve"> [33]</w:t>
      </w:r>
      <w:r w:rsidRPr="00313A19">
        <w:rPr>
          <w:rFonts w:ascii="Times New Roman" w:hAnsi="Times New Roman" w:cs="Times New Roman"/>
          <w:sz w:val="28"/>
          <w:szCs w:val="28"/>
          <w:lang w:val="uk-UA" w:eastAsia="ru-RU"/>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Виходячи з того, що класичний варіант просування освіти в Інтернеті проходить в три етапи: залучення трафіку; напрямок користувача на цільову сторінку; отримання замовлення</w:t>
      </w:r>
      <w:r w:rsidRPr="00313A19">
        <w:rPr>
          <w:rFonts w:ascii="Times New Roman" w:hAnsi="Times New Roman" w:cs="Times New Roman"/>
          <w:sz w:val="28"/>
          <w:szCs w:val="28"/>
          <w:lang w:val="uk-UA"/>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План реалізації цілей передбачає ряд проміжних завдань і допоміжних цілей: виведення сайту в топ пошукових систем Інтернету, щоб сформувати ореол популярності і затребуваності товару, послуги, бренду в інтернет-просторі; конвертація звичайної людини в потенційного покупця за допомогою попередньої обробки під час знайомства і спілкування на он-лайн або оффлайн заходах; пропозиція людині безкоштовного контенту або послуги з метою зачепити його на гачок і надалі перетворити на покупця; бути у користувача на увазі (реклама), щоб до моменту дозрівання споживчого рішення у людини серед альтернатив була потрібна компанія. Кожна з технологій є сукупністю регламентованих послідовних операцій, процедур, має свої алгоритми реалізації та фіксування результатів. І в кінцевому рахунку кожна соціальна технологія, яку ми розглянемо нижче надає цілеспрямований вплив на потенційного споживача, на його погляди, розумові процеси і поведінку.</w:t>
      </w:r>
    </w:p>
    <w:p w:rsidR="00742401" w:rsidRPr="00313A19" w:rsidRDefault="00742401" w:rsidP="00742401">
      <w:pPr>
        <w:spacing w:after="0" w:line="360" w:lineRule="auto"/>
        <w:ind w:firstLine="709"/>
        <w:jc w:val="both"/>
        <w:outlineLvl w:val="0"/>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Розглянемо дані технології</w:t>
      </w:r>
      <w:r w:rsidRPr="00313A19">
        <w:rPr>
          <w:rFonts w:ascii="Times New Roman" w:hAnsi="Times New Roman" w:cs="Times New Roman"/>
          <w:sz w:val="28"/>
          <w:szCs w:val="28"/>
          <w:lang w:val="uk-UA"/>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1. SEO (оптимізація під пошукові системи) дозволяє висунути сайт на більш високі позиції у видачі пошукових сайтів. У рекламі сайту за допомогою виведення його в топ-запитів в пошукових системах як соціальної технології визначальними елементами є формулювання в яскравій формі обраної переваги (популярність сайту, висока відвідуваність іншими користувачами), щоб привернути увагу споживачів і виділити даний сайт в масі інших. Людина завжди вибирає із запропонованих їй альтернатив, які знаходяться в зручній доступності до нього</w:t>
      </w:r>
      <w:r w:rsidRPr="00313A19">
        <w:rPr>
          <w:rFonts w:ascii="Times New Roman" w:hAnsi="Times New Roman" w:cs="Times New Roman"/>
          <w:sz w:val="28"/>
          <w:szCs w:val="28"/>
          <w:lang w:val="uk-UA"/>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 xml:space="preserve">2. Приватна взаємодія; призначення ділових зустрічей; конференцій та вебінарів; маркетингових досліджень; розсилок (персоналізовані електронні; прямі поштові; смс-розсилки); фірмові виставки та заходи, присвячені </w:t>
      </w:r>
      <w:r w:rsidRPr="00313A19">
        <w:rPr>
          <w:rFonts w:ascii="Times New Roman" w:hAnsi="Times New Roman" w:cs="Times New Roman"/>
          <w:sz w:val="28"/>
          <w:szCs w:val="28"/>
          <w:lang w:val="uk-UA" w:eastAsia="ru-RU"/>
        </w:rPr>
        <w:lastRenderedPageBreak/>
        <w:t>продукції та певній сфері бізнесу, дозволяють представити продукт виключно цільовій аудиторії і на місці зібрати її контакти</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Продажі по телефону (телемаркетинг) працюють бо включають в себе всі етапи реалізації споживчого рішення, які ми раніше розглядали. У сучасній методиці реалізації телефонних продажів, людину шляхом комплексу питань підводять до розкриття та актуалізації її проблеми (яка спричинила до необхідності захотіти даний товар, послугу), опрацьовують її заперечення (пов’язані з вибором інших альтернатив, побоюваннями) і призводять до необхідності купити потрібний товар. Людина при правильній побудові діалогу стає клієнтом компанії.</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 xml:space="preserve">Колективні заходи працюють тому що, на думку В. Ільїна, ми споживаємо не тільки і не стільки фізичний об’єкт (товар або послугу), скільки сукупність народжуються в процесі колективного обговорення уявлень про товар, який привернув увагу. Іншими словами, фізичний об’єкт упакований в комунікативну упаковку. </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3. Поширення цифрового контенту. Блоги та електронні книги дозволяють потенційним клієнтам ближче познайомитися з компанією, вивчити асортимент і перелік послуг. Тут працює теорія соціального обміну, коли отримання бажаного безкоштовного контенту оцінюється вище, ніж зусилля спрямовані на оцінку контенту (з відправкою своїх даних компанії)</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4. Генерація в соціальних мережах. До даної технології відноситься створення та просунення в соціальних мережах компаній (офіційних груп, сторінок, проведення прихованих рекламних кампаній через аккаунти популярних людей, створення груп прихильників бренду).</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 xml:space="preserve">Кожна з соціальних мереж має свій віковий ценз і специфіку (домінуючі інтереси аудиторії і характер взаємодії, поведінки всередині мережі). Наприклад, просування товарів для молодіжної та дорослої аудиторії буде мати різну специфіку, адже алгоритм процесу просування побудований так само на орієнтації на життєві цінності, інтереси і захоплення необхідної вікової групи. Наприклад, візьмемо індустрію моди. Існує цілий напрям рекламної діяльності, </w:t>
      </w:r>
      <w:r w:rsidRPr="00313A19">
        <w:rPr>
          <w:rFonts w:ascii="Times New Roman" w:hAnsi="Times New Roman" w:cs="Times New Roman"/>
          <w:sz w:val="28"/>
          <w:szCs w:val="28"/>
          <w:lang w:val="uk-UA" w:eastAsia="ru-RU"/>
        </w:rPr>
        <w:lastRenderedPageBreak/>
        <w:t>що ґрунтується на пропозиціях молодим членам суспільства все більш нових, несподіваних за своїм оформленням і соціального іміджу предметів одягу, взуття, аксесуарів, технічних новинок, які підкреслюють відмінність молоді від інших верств соціуму. Просування товарів в соціальних мережах для молоді як соціальна технологія відрізняється підвищеною агресивністю, відкиданням традиційних підходів до реалізації рекламних ідей. Вона несе в собі значний елемент імпульсивності, незбалансованості і відсутність формальних обмежень, що перешкоджають просуванню зазначеного спектра продукції в молодіжному середовищі. Таким чином, соціальна технологія просування всередині молодіжного середовища ґрунтується на вибуху, віддані забуттю традиційних форм і образів, властивих життєдіяльності інших членів соціуму. Технологія реклами у молодіжній сфері спирається на принцип високого ступеня наслідування членів молодіжних угруповань іміджем представників шоу-бізнесу, переможців найбільших спортивних змагань та осіб, схильних до епатажних дій і вчинків</w:t>
      </w:r>
      <w:r w:rsidR="001F7B82" w:rsidRPr="001F7B82">
        <w:rPr>
          <w:rFonts w:ascii="Times New Roman" w:hAnsi="Times New Roman" w:cs="Times New Roman"/>
          <w:sz w:val="28"/>
          <w:szCs w:val="28"/>
          <w:lang w:val="uk-UA" w:eastAsia="ru-RU"/>
        </w:rPr>
        <w:t xml:space="preserve"> [34]</w:t>
      </w:r>
      <w:r w:rsidRPr="00313A19">
        <w:rPr>
          <w:rFonts w:ascii="Times New Roman" w:hAnsi="Times New Roman" w:cs="Times New Roman"/>
          <w:sz w:val="28"/>
          <w:szCs w:val="28"/>
          <w:lang w:val="uk-UA" w:eastAsia="ru-RU"/>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eastAsia="ru-RU"/>
        </w:rPr>
        <w:t>Інші риси реклами в якості соціальної технології має при її здійсненні в середовищі осіб зрілого віку. Реклама щодо даного соціального прошарку суспільства на перший план виводить раціональні підходи до проведення діяльності з розповсюдження продукції матеріального і духовного виробництва. Реклама у зазначеній соціальній групі спирається на прийоми більш глибокого і осмисленого ставлення зрілих членів суспільства до явищ соціокультурного життя. Усередині дорослій категорії населення, при оформленні груп з товарами в соціальних мережах, сайту, написання сценарію для реклами віддається перевага віддається прийомам і методам, що закріплює і підкреслює стабільність і раціональність споживчих орієнтацій членів соціуму, їх певну консервативність у виборі предметів і речей матеріального виробництва, а також уже сформувалися стійкі погляди зрілих осіб на різні форми мистецтва, літератури, кіно і телебачення.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5. Цільові сторінки. Їх функціонування з позиції соціології рекламного впливу відбувається відповідно до процесу прийняття споживчого рішення і </w:t>
      </w:r>
      <w:r w:rsidRPr="00313A19">
        <w:rPr>
          <w:rFonts w:ascii="Times New Roman" w:hAnsi="Times New Roman" w:cs="Times New Roman"/>
          <w:sz w:val="28"/>
          <w:szCs w:val="28"/>
          <w:lang w:val="uk-UA"/>
        </w:rPr>
        <w:lastRenderedPageBreak/>
        <w:t>його етапах. Так само, спираючись на драматургічний підхід Е. Гоффмана можна розглядати цільову сторінку як фрейм, цілісність смислів, які пропонує компанія для оцінки їхнього товару в соціальному контексті.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Фрейм у даному плані конструюється через ті конкурентні переваги, які пропонує компанія від використання їхньої продукції на цільовій сторінці, ті вигоди, які може отримати людина вступаючи у взаємодію з компанією. Тобто, цільова сторінка транслює необхідний образ сприйняття товару за допомогою візуальної і текстової інформації, яку пропонується вважати відвідувачеві сторінки.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6. Контекстна реклама. Такий спосіб залучення клієнтів в компанію працює швидко і цілеспрямовано. Ефективність через контекстну рекламу буде дуже високою, якщо дотримуватися всіх правил реалізації даної технології. Для відсіювання низькоякісного трафіку використовується таргетинг (спеціальна настройка реклами).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Контекстна реклама як соціальна технологія стає все більш точною, що враховує в своїх прийомах і методах різноманітні критерії громадської градації. Насамперед це стосується демографічних особливостей структури соціуму. Не можуть бути досить ефективними рекламні технології, які застосовують стереотипні або схожі методи впливу на чоловіків і жінок, так як гендерні особливості даних груп населення об’єктивно відбиваються на спектрі їх життєвих потреб, способі соціального буття, переваг і схильностей. Крім того, необхідно враховувати соціальне становище потенційних споживачів, в тому числі ставлення їх до конкретної соціальної групи, прошарку, професійну діяльність, форми дозвілля, регіони проживання, тобто приналежність до сільського або міському населенню, розміром міста і особливостей його споживчої поведінки</w:t>
      </w:r>
      <w:r w:rsidRPr="00313A19">
        <w:rPr>
          <w:rFonts w:ascii="Times New Roman" w:hAnsi="Times New Roman" w:cs="Times New Roman"/>
          <w:sz w:val="28"/>
          <w:szCs w:val="28"/>
          <w:lang w:val="uk-UA" w:eastAsia="ru-RU"/>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Контекстна реклама спирається на сегментацію контингенту споживачів по різноманітним параметрам, які були відзначені вище. Сегментація як один з ефективних підходів, в соціальних технологіях дозволяє виділити типові риси різних груп споживачів товарів. Дуже складно проводити успішну рекламну </w:t>
      </w:r>
      <w:r w:rsidRPr="00313A19">
        <w:rPr>
          <w:rFonts w:ascii="Times New Roman" w:hAnsi="Times New Roman" w:cs="Times New Roman"/>
          <w:sz w:val="28"/>
          <w:szCs w:val="28"/>
          <w:lang w:val="uk-UA"/>
        </w:rPr>
        <w:lastRenderedPageBreak/>
        <w:t>діяльність у країнах з багатонаціональним населенням. Етнічні та культурні риси, особливості життєдіяльності представників різних націй, народів і утворень є фактором, об’єктивно впливає на спектр придбаних товарів, послуг, ідей, іміджів, і вони часто носять суперечливий характер, що зумовлює несхожість прийомів і методів даної технології</w:t>
      </w:r>
      <w:r w:rsidRPr="00313A19">
        <w:rPr>
          <w:rFonts w:ascii="Times New Roman" w:hAnsi="Times New Roman" w:cs="Times New Roman"/>
          <w:sz w:val="28"/>
          <w:szCs w:val="28"/>
          <w:lang w:val="uk-UA" w:eastAsia="ru-RU"/>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Таким чином, ми розглянули актуальність соціальних технологій, їх роль у розвитку середовища, яке викликане зміщенням взаємодії компаній з клієнтами в сферу соціальних платформ в Інтернеті, можливістю інтерактивного та особистої взаємодії через соціальні мережі для залучення нових клієнтів. Реклама не тільки є соціальною комунікацією, а й соціальної технологією. Усі соціальні технології: SEO, особиста взаємодія; ділові зустрічі, конференції та вебінари; маркетингові дослідження; розсилки; фірмові виставки та заходи, присвячені продукції та певній сфері бізнесу; поширення цифрового контента; генерація в соціальних мережах (через офіційні групи, приховану рекламу); цільові (посадкові) сторінки; контекстна реклама, – були розглянуті з позиції впливу на потенційного споживача</w:t>
      </w:r>
      <w:r w:rsidR="001F7B82" w:rsidRPr="001F7B82">
        <w:rPr>
          <w:rFonts w:ascii="Times New Roman" w:hAnsi="Times New Roman" w:cs="Times New Roman"/>
          <w:sz w:val="28"/>
          <w:szCs w:val="28"/>
          <w:lang w:val="uk-UA"/>
        </w:rPr>
        <w:t xml:space="preserve"> [35]</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Даним соціальним технологіям, які побудовані на рекламі продукції для залучення нових клієнтів в компанію, притаманна різноманітність методів і прийомів, які мають чітку послідовність і взаємопов’язаність. При цьому в розглянутій діяльності враховується сегментація контингентів споживачів за різними ознаками. Ефективність перерахованих соціальних технологій базується на діалектичній єдності стандартних прийомів, операцій, з одного боку, та індивідуальному підході до потреб членів суспільства в залежності від їх соціального стану і способу життя, – з іншого. </w:t>
      </w:r>
    </w:p>
    <w:p w:rsidR="00742401" w:rsidRPr="00313A19" w:rsidRDefault="00742401" w:rsidP="00742401">
      <w:pPr>
        <w:spacing w:after="0" w:line="360" w:lineRule="auto"/>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b/>
          <w:sz w:val="28"/>
          <w:szCs w:val="28"/>
          <w:lang w:val="uk-UA"/>
        </w:rPr>
      </w:pPr>
      <w:r w:rsidRPr="00313A19">
        <w:rPr>
          <w:rFonts w:ascii="Times New Roman" w:hAnsi="Times New Roman" w:cs="Times New Roman"/>
          <w:b/>
          <w:sz w:val="28"/>
          <w:szCs w:val="28"/>
          <w:lang w:val="uk-UA"/>
        </w:rPr>
        <w:t>2.3. Соціальні технології просування онлайн-освіти в Україні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Соціальні технології в освіті так само, як соціальні процеси впливають на те, як технології інтерпретуються, розвиваються та використовуються, вони також впливають на те, як навчання визначається, виховується та використовується.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Соціальні конструктивістські теорії навчання припускають, що навчання відбувається в автентичних контекстах, а також шляхом спілкування та співпраці з іншими. Це контрастує з індивідуальним пасивним вивченням матеріалу, що може призвести до інертного знання, яке учні можуть відтворити, але не можуть використати. Соціально-конструктивістські теорії навчання зосереджено на діяльності (як фізичної, так і пізнавальної), яку виконують учні, а також на взаємодії учнів один з одним та зі своїми вчителями. Навчання – це процес розвитку особистості як члена спільноти практикуючих:</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Таке навчання пов'язане з розвитком наших практик та нашою здатністю узгоджувати сенс. Це не просто набуття спогадів, звичок та навичок, але формування ідентичності.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Поінформованість про ці ідеї у контексті освітніх технологій призвела до концепції спільноти онлайн-навчання, де студенти та вчителі спілкуються у спільному онлайн-просторі. Спільноти онлайн-навчання зазвичай підтримуються через дискусійні форуми, але останнім часом стала доступна низка інших соціальних технологій.</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Враховуючи широко поширені соціальні погляди на освіту, багато викладачів та дослідників у галузі освіти виступають за використання соціальних технологій для підтримки навчання. Наприклад, стверджується, що: форуми можуть підтримувати обговорення та дебати; Вікі-сайти можуть підтримувати спільне створення ресурсів; блоги можуть підтримувати роздуми, обмін та зворотний зв'язок.</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Вікі для групових проектів Модуль «Інформаційні та комунікаційні технології: люди та взаємодія» включав груповий проект, який студенти виконували протягом семи тижнів. У проекту було двояке: учні повинні навчатися за допомогою обговорення та співпраці; для підтримки розвитку навичок роботи в онлайн-команді. У рамках проекту студенти працювали у групах від чотирьох до восьми осіб, щоб розробити невеликий веб-сайт на певну тему (концепція «кіборга» – злиття людей та технологій)</w:t>
      </w:r>
      <w:r w:rsidR="001F7B82" w:rsidRPr="001F7B82">
        <w:rPr>
          <w:rFonts w:ascii="Times New Roman" w:hAnsi="Times New Roman" w:cs="Times New Roman"/>
          <w:sz w:val="28"/>
          <w:szCs w:val="28"/>
        </w:rPr>
        <w:t xml:space="preserve"> [36]</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Був наданий простий шаблон HTML, який дозволяв кожному члену групи працювати над підтемою цієї теми, а потім поєднувати свою роботу з роботою інших членів групи. Важливим аспектом групового проекту було рецензування, під час якого кожен студент висловлював свою думку про чернетки вкладів двох однокурсників зі своєї групи. Студенти використали отримані відгуки, щоб покращити свій внесок.</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Спочатку групова робота проводилася через онлайн дискусійний форум для кожної групи. Дискусійні форуми разом із шаблоном HTML виявилися досить ефективними інструментами для групової роботи, що проводиться з відривом. Однак з'явилася можливість спробувати використати вікі, яка була надана як частина віртуального навчального середовища університету. Було висловлено думку, що вікі-сайт надасть студентам хороше середовище для розвитку та обміну своїми вкладами, а також для забезпечення зворотного зв'язку між колегами. Тому репетиторам було запропоновано запропонувати вікі своїм учням як альтернативу HTML-шаблону, і більшість репетиторів так і вчинили. Студенти групи цих наставників можуть вибрати варіант вікі або шаблон HMTL. В обох випадках у них досі був доступний груповий форум.</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Після того, як груповий проект з опцією вікі був завершений, для отримання відгуків студентів про їх досвід використовувалося онлайн-опитування. У ході опитування студентам було поставлено низку питань про те, чи використовували вони вікі, і якщо так, то як вони використовували її та наскільки вона ефективна. Більшість цих студентів (84%) повідомили, що їхні групи вирішили використати вікі. Це сталося тому, що вони були зацікавлені у випробуванні нової технології та думали, що вона може спростити спільну роботу у мережі.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Студенти повідомили, що вони мали спільний видимий простір, де вони могли розвивати свій матеріал і бачити, як прогресують інші члени групи. Більшість студентів повідомили, що їхні групи використовували вікі для розробки та об'єднання своїх вкладів, але використовували форум для обговорення та прийняття рішень. Деякі групи також використовували інші </w:t>
      </w:r>
      <w:r w:rsidRPr="00313A19">
        <w:rPr>
          <w:rFonts w:ascii="Times New Roman" w:hAnsi="Times New Roman" w:cs="Times New Roman"/>
          <w:sz w:val="28"/>
          <w:szCs w:val="28"/>
          <w:lang w:val="uk-UA"/>
        </w:rPr>
        <w:lastRenderedPageBreak/>
        <w:t>інструменти, такі як обмін миттєвими повідомленнями. Студенти позитивно оцінили вікі і визнали її досить простою у використанні (хоча були деякі технічні проблеми із зображеннями)</w:t>
      </w:r>
      <w:r w:rsidR="001F7B82" w:rsidRPr="001F7B82">
        <w:rPr>
          <w:rFonts w:ascii="Times New Roman" w:hAnsi="Times New Roman" w:cs="Times New Roman"/>
          <w:sz w:val="28"/>
          <w:szCs w:val="28"/>
        </w:rPr>
        <w:t xml:space="preserve"> [37]</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Студенти також повідомили, що вони узгодили у своїх групах стратегію використання вікі. Конкретний приклад полягав у досягненні угоди про те, чи редагуватимуть вони матеріали один одного, і якщо так, то яким чином. Хоча деякі студенти думали, що ліцензія на зміну вкладу інших учасників є «частиною використання вікі», інші або неохоче чинили опір, або вважали, що слід дотримуватися суворого етикету. В однієї групи була політика, за якою тільки автор конкретної статті міг її редагувати. В іншого було правило, що дозвіл завжди потрібно вимагати у початкового автора, коли член групи хотів змінити внесок іншого. Інший респондент заднім числом припустив, що для всієї групи краще було б схвалити зміну чийогось внеску.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Ці відповіді були несподіваними для викладачів, які розробили проект, враховуючи, що колективне написання та редагування – одне із завдань, для полегшення яких покликана вікі-сторінка. Педагоги припускали, що студенти використовуватимуть спільніший та інтерактивніший підхід до письма. Природно поставити питання, чому в цьому відношенні технологія не використовувалася таким чином, який може здатися їй властивим. Про це ми поговоримо пізніше.</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Спільне навчання через обмін фотографіями. У 10-тижневому модулі цифрової фотографії одним з передбачуваних результатів було те, що студенти повинні розвивати свої навички фотографії за допомогою взаємного навчання. Це було особливо важливо, оскільки велика кількість студентів, які вивчають модуль (більше 1000 в один момент), зробило індивідуальне навчання непрактичним. Презентація цього модуля передувала появі МООК, які стикаються з аналогічними проблемами розробки навчання для великих груп без індивідуального навчання.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Запропоновано, щоб модуль був заснований на середовищі обміну фотографіями, подібним до загальнодоступного веб-сайту Flickr. Одна з </w:t>
      </w:r>
      <w:r w:rsidRPr="00313A19">
        <w:rPr>
          <w:rFonts w:ascii="Times New Roman" w:hAnsi="Times New Roman" w:cs="Times New Roman"/>
          <w:sz w:val="28"/>
          <w:szCs w:val="28"/>
          <w:lang w:val="uk-UA"/>
        </w:rPr>
        <w:lastRenderedPageBreak/>
        <w:t>можливостей полягала у використанні самого Flickr, але це викликало труднощі, оскільки середовище Flickr знаходилося поза контролем університету. Тому було вирішено створити внутрішню соціальну мережу обмінюватись фотографіями. Програмний інструмент під назвою OpenStudio дозволив студентам завантажувати фотографії і коментувати фотографії однокурсників. Оскільки модуль залучив велику кількість студентів, OpenStudio автоматично розділив студентів на невеликі групи, які щотижня змінювалися. Щодо цього OpenStudio дозволив спростити та підвищити ефективність управління студентськими групами, чим міг би зробити Flickr.</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Модуль був розроблений з урахуванням того, що студенти виконуватимуть завдання та завантажуватимуть фотографії щотижня, а також надаватимуть коментарі та критичні відгуки до фотографій, завантажених студентами у їхній групі за цей тиждень. Студенти також могли коментувати фотографії, зроблені ширшою спільнотою студентів, якщо вони хотіли, і могли коментувати свої власні фотографії як засіб рефлексивного навчання. Такі інструменти, як засіб пошуку та «обране», дозволяли учням знаходити фотографії, що становлять особливий інтерес, і зберігати їх у «віртуальному альбомі»</w:t>
      </w:r>
      <w:r w:rsidR="001F7B82" w:rsidRPr="001F7B82">
        <w:rPr>
          <w:rFonts w:ascii="Times New Roman" w:hAnsi="Times New Roman" w:cs="Times New Roman"/>
          <w:sz w:val="28"/>
          <w:szCs w:val="28"/>
        </w:rPr>
        <w:t xml:space="preserve"> [34]</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Більшість студентів використовували OpenStudio у міру того, як їх заохочували, завантажуючи фотографії на регулярній основі у міру завершення діяльності. Один студент повідомив про своє особисте використання модуля (типово для дуже зацікавленого студента) в такий спосіб: розміщено 100 фото; прокоментував 706 фото; отримано 315 коментарів; було 47 фото, доданих до обраного іншими.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Основними цілями </w:t>
      </w:r>
      <w:r w:rsidRPr="00313A19">
        <w:rPr>
          <w:rFonts w:ascii="Times New Roman" w:hAnsi="Times New Roman" w:cs="Times New Roman"/>
          <w:sz w:val="28"/>
          <w:szCs w:val="28"/>
          <w:lang w:val="en-US"/>
        </w:rPr>
        <w:t>OpenStudio</w:t>
      </w:r>
      <w:r w:rsidRPr="00313A19">
        <w:rPr>
          <w:rFonts w:ascii="Times New Roman" w:hAnsi="Times New Roman" w:cs="Times New Roman"/>
          <w:sz w:val="28"/>
          <w:szCs w:val="28"/>
        </w:rPr>
        <w:t xml:space="preserve"> були взаємне навчання та роздуми, і вони в основному були досягнуті, як резюмується у коментарі цього студента: я дуже вдячний за отримані коментарі. Я також виявив, що оцінка роботи інших змусила мене замислитися про різні аспекти створення хорошої фотографії, знову допомагаючи мені стати кращою.</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lastRenderedPageBreak/>
        <w:t xml:space="preserve">Соціальний аспект використання </w:t>
      </w:r>
      <w:r w:rsidRPr="00313A19">
        <w:rPr>
          <w:rFonts w:ascii="Times New Roman" w:hAnsi="Times New Roman" w:cs="Times New Roman"/>
          <w:sz w:val="28"/>
          <w:szCs w:val="28"/>
          <w:lang w:val="en-US"/>
        </w:rPr>
        <w:t>OpenStudio</w:t>
      </w:r>
      <w:r w:rsidRPr="00313A19">
        <w:rPr>
          <w:rFonts w:ascii="Times New Roman" w:hAnsi="Times New Roman" w:cs="Times New Roman"/>
          <w:sz w:val="28"/>
          <w:szCs w:val="28"/>
        </w:rPr>
        <w:t xml:space="preserve"> відіграв велику роль, ніж передбачалося спочатку. Використання конструктивної критики, висловленої у дружній формі, описано у цьому коментарі студента: </w:t>
      </w:r>
      <w:proofErr w:type="gramStart"/>
      <w:r w:rsidRPr="00313A19">
        <w:rPr>
          <w:rFonts w:ascii="Times New Roman" w:hAnsi="Times New Roman" w:cs="Times New Roman"/>
          <w:sz w:val="28"/>
          <w:szCs w:val="28"/>
        </w:rPr>
        <w:t>я</w:t>
      </w:r>
      <w:proofErr w:type="gramEnd"/>
      <w:r w:rsidRPr="00313A19">
        <w:rPr>
          <w:rFonts w:ascii="Times New Roman" w:hAnsi="Times New Roman" w:cs="Times New Roman"/>
          <w:sz w:val="28"/>
          <w:szCs w:val="28"/>
        </w:rPr>
        <w:t xml:space="preserve"> брав участь у обговореннях, намагаючись знайти зображення, які не були прокоментовані. Я завжди давав позитивний коментар перед тим, як пропонувати, як можна покращити зображення, гарантуючи, що я зробив це у питанні, щоб він виглядав більш доброзичливим.</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Важливість соціального аспекту </w:t>
      </w:r>
      <w:r w:rsidRPr="00313A19">
        <w:rPr>
          <w:rFonts w:ascii="Times New Roman" w:hAnsi="Times New Roman" w:cs="Times New Roman"/>
          <w:sz w:val="28"/>
          <w:szCs w:val="28"/>
          <w:lang w:val="en-US"/>
        </w:rPr>
        <w:t>OpenStudio</w:t>
      </w:r>
      <w:r w:rsidRPr="00313A19">
        <w:rPr>
          <w:rFonts w:ascii="Times New Roman" w:hAnsi="Times New Roman" w:cs="Times New Roman"/>
          <w:sz w:val="28"/>
          <w:szCs w:val="28"/>
        </w:rPr>
        <w:t xml:space="preserve"> підтверджується рядом великих груп, створених студентами на </w:t>
      </w:r>
      <w:r w:rsidRPr="00313A19">
        <w:rPr>
          <w:rFonts w:ascii="Times New Roman" w:hAnsi="Times New Roman" w:cs="Times New Roman"/>
          <w:sz w:val="28"/>
          <w:szCs w:val="28"/>
          <w:lang w:val="en-US"/>
        </w:rPr>
        <w:t>Flickr</w:t>
      </w:r>
      <w:r w:rsidRPr="00313A19">
        <w:rPr>
          <w:rFonts w:ascii="Times New Roman" w:hAnsi="Times New Roman" w:cs="Times New Roman"/>
          <w:sz w:val="28"/>
          <w:szCs w:val="28"/>
        </w:rPr>
        <w:t xml:space="preserve"> (і, меншою мірою, у </w:t>
      </w:r>
      <w:r w:rsidRPr="00313A19">
        <w:rPr>
          <w:rFonts w:ascii="Times New Roman" w:hAnsi="Times New Roman" w:cs="Times New Roman"/>
          <w:sz w:val="28"/>
          <w:szCs w:val="28"/>
          <w:lang w:val="en-US"/>
        </w:rPr>
        <w:t>Facebook</w:t>
      </w:r>
      <w:r w:rsidRPr="00313A19">
        <w:rPr>
          <w:rFonts w:ascii="Times New Roman" w:hAnsi="Times New Roman" w:cs="Times New Roman"/>
          <w:sz w:val="28"/>
          <w:szCs w:val="28"/>
        </w:rPr>
        <w:t>) для продовження соціальної взаємодії після завершення модуля.</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Загалом студенти залишилися задоволеними стратегією навчання, прийнятою для модуля. Проте значну меншість студентів не використовували </w:t>
      </w:r>
      <w:r w:rsidRPr="00313A19">
        <w:rPr>
          <w:rFonts w:ascii="Times New Roman" w:hAnsi="Times New Roman" w:cs="Times New Roman"/>
          <w:sz w:val="28"/>
          <w:szCs w:val="28"/>
          <w:lang w:val="en-US"/>
        </w:rPr>
        <w:t>OpenStudio</w:t>
      </w:r>
      <w:r w:rsidRPr="00313A19">
        <w:rPr>
          <w:rFonts w:ascii="Times New Roman" w:hAnsi="Times New Roman" w:cs="Times New Roman"/>
          <w:sz w:val="28"/>
          <w:szCs w:val="28"/>
        </w:rPr>
        <w:t xml:space="preserve"> за призначенням; вони публікували лише епізодичні повідомлення та мали набагато нижчий рівень залученості. Дуже невелика кількість студентів, виявивши, що використання </w:t>
      </w:r>
      <w:r w:rsidRPr="00313A19">
        <w:rPr>
          <w:rFonts w:ascii="Times New Roman" w:hAnsi="Times New Roman" w:cs="Times New Roman"/>
          <w:sz w:val="28"/>
          <w:szCs w:val="28"/>
          <w:lang w:val="en-US"/>
        </w:rPr>
        <w:t>OpenStudio</w:t>
      </w:r>
      <w:r w:rsidRPr="00313A19">
        <w:rPr>
          <w:rFonts w:ascii="Times New Roman" w:hAnsi="Times New Roman" w:cs="Times New Roman"/>
          <w:sz w:val="28"/>
          <w:szCs w:val="28"/>
        </w:rPr>
        <w:t xml:space="preserve"> не оцінювалось, вирішили не використовувати його взагалі, повністю підірвавши стратегію навчання. Деякі студенти критично ставилися до використання експертної оцінки в </w:t>
      </w:r>
      <w:r w:rsidRPr="00313A19">
        <w:rPr>
          <w:rFonts w:ascii="Times New Roman" w:hAnsi="Times New Roman" w:cs="Times New Roman"/>
          <w:sz w:val="28"/>
          <w:szCs w:val="28"/>
          <w:lang w:val="en-US"/>
        </w:rPr>
        <w:t>OpenStudio</w:t>
      </w:r>
      <w:r w:rsidRPr="00313A19">
        <w:rPr>
          <w:rFonts w:ascii="Times New Roman" w:hAnsi="Times New Roman" w:cs="Times New Roman"/>
          <w:sz w:val="28"/>
          <w:szCs w:val="28"/>
        </w:rPr>
        <w:t xml:space="preserve"> та висловлювали побоювання щодо використання відгуків інших студентів. Ці студенти хотіли отримати особистий внесок від експертів (хоча загальні поради пропонувалися на форумах).</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Зворотний зв'язок між колегами, для полегшення якого було розроблено програмний інструмент, в основному було досягнуто. Однак викладачі, які розробили модуль, були здивовані тим, що було багато студентів, які неохоче висловлювали академічну критику зображень, хоча вони були щасливі використовувати </w:t>
      </w:r>
      <w:r w:rsidRPr="00313A19">
        <w:rPr>
          <w:rFonts w:ascii="Times New Roman" w:hAnsi="Times New Roman" w:cs="Times New Roman"/>
          <w:sz w:val="28"/>
          <w:szCs w:val="28"/>
          <w:lang w:val="en-US"/>
        </w:rPr>
        <w:t>OpenStudio</w:t>
      </w:r>
      <w:r w:rsidRPr="00313A19">
        <w:rPr>
          <w:rFonts w:ascii="Times New Roman" w:hAnsi="Times New Roman" w:cs="Times New Roman"/>
          <w:sz w:val="28"/>
          <w:szCs w:val="28"/>
        </w:rPr>
        <w:t xml:space="preserve"> для соціальної взаємодії.</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Соціальні закладки для навчання. У модулі з монетарної теорії з класом із 19 студентів викладач вирішив використати загальнодоступну соціальну закладку. Засіб соціальних закладок дозволяє користувачам створювати закладки для веб-ресурсів, помічати їх ключовими словами та ділитися цими закладками (і, отже, ресурсами) з іншими веб-користувачами. Декілька </w:t>
      </w:r>
      <w:r w:rsidRPr="00313A19">
        <w:rPr>
          <w:rFonts w:ascii="Times New Roman" w:hAnsi="Times New Roman" w:cs="Times New Roman"/>
          <w:sz w:val="28"/>
          <w:szCs w:val="28"/>
        </w:rPr>
        <w:lastRenderedPageBreak/>
        <w:t>інструментів соціальних закладок розглядалися як можливості для модуля, тому що він пропонував можливості для створення окремих груп користувачів (корисно для різних класів), дозволяв користувачам коментувати ресурси та міг розміщувати обговорення на індивідуальних ресурсах.</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Попередній досвід навчання студентів був здебільшого заснований на дидактичній моделі, в якій вчитель розглядається як джерело знань, які потім «передаються» студентам: студенти очікують, що вчителі прийматимуть усі ключові рішення щодо навчання, і схильні мати досить поляризований погляд на світ, у якому на запитання є правильні чи неправильні відповіді</w:t>
      </w:r>
      <w:r w:rsidR="001F7B82" w:rsidRPr="001F7B82">
        <w:rPr>
          <w:rFonts w:ascii="Times New Roman" w:hAnsi="Times New Roman" w:cs="Times New Roman"/>
          <w:sz w:val="28"/>
          <w:szCs w:val="28"/>
        </w:rPr>
        <w:t xml:space="preserve"> [32]</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Випробування соціальних закладок у модулі було засноване на ідеї більш егалітарного навчального співтовариства, при якому учні та вчителі знаходять та обмінюються мережевими ресурсами. Потім учні могли обговорити ці ресурси один з одним та з учителем. Це розмиття ролей вчителя та учня було значною зміною філософії та педагогіки для даного культурного контексту та було однією з причин для включення в модуль інструменту соціальних закладок.</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У випробуванні модуля 16 з 19 студентів, зареєстрованих за допомогою програмного забезпечення, та 10 студентів брали активну участь в обміні ресурсами та обговореннях. Були добрі приклади того, як студенти спрямовували один одного до корисних ресурсів, ділилися ідеями та підтримували один одного. Більшість студентів ділилися 3-4 ресурсами під час модуля, а двоє студентів ділилися більш ніж 10 ресурсами. Оцінка випробування проводилася за допомогою онлайн-опитування студентів модуля, при цьому 10 із 19 студентів (53%) заповнили опитування. З 10 респондентів 8 використовували в модулі, і вони повідомили, що це було весело та корисно для їхнього навчання. </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З огляду на попередній освітній досвід студентів більшість позитивно відгукнулися про можливість спільного навчання в Інтернеті.</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Однак, незважаючи на те, що за онлайн-завдання було виставлено оцінки (10% від оцінки модуля), деякі учні не брали участь у цих заходах. Серед </w:t>
      </w:r>
      <w:r w:rsidRPr="00313A19">
        <w:rPr>
          <w:rFonts w:ascii="Times New Roman" w:hAnsi="Times New Roman" w:cs="Times New Roman"/>
          <w:sz w:val="28"/>
          <w:szCs w:val="28"/>
        </w:rPr>
        <w:lastRenderedPageBreak/>
        <w:t>студентів, які не брали участь, було багато людей, котрі були категорично проти цього підходу. Вони вважали, що виключно викладач несе відповідальність за надання всіх навчальних ресурсів та відповіді на запитання учнів. Таким чином, потенціал програмного забезпечення для взаємної освітньої підтримки не був повністю реалізований принаймні для цих студентів. Зрозуміло, зміна освітнього підходу зустріло опір. Якщо попередній досвід навчання студентів не включає розвиток спільнот та обговорення ідей, перехід до цієї моделі навчання може стати серйозною проблемою.</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Ці три зразки загалом виявилися успішними. Результати опитування загалом були сприятливими, і відповідні вчителі продовжували використовувати соціальні технології у освітніх цілях. Вказуючи на деякі проблеми, ми, звичайно ж, не хочемо критикувати ці ініціативи з використанням соціальних технологій. Що нам здається особливо цікавим у цих прикладах, так це те, що деякі студенти чинили опір соціальним підходам до навчання, які, як очікується, сприятимуть розвитку соціальних технологій.</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Щодо вікі, деякі студенти відмовилися редагувати роботи один одного, воліючи замість цього прийняти етикет щодо того, кому дозволено редагувати та які роботи. У випадку з інструментом обміну фотографіями деякі студенти неохоче використовували поради інших студентів, натомість бажаючи отримати відгуки від експертів.</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У випадку із сайтом соціальних закладок деякі учні не хотіли шукати та рекомендувати ресурси іншим учням, вважаючи це за обов'язок вчителя. У кожному разі небажання студентів було «принциповим». Тобто відсутність залученості була не через апатію, а через дискомфорт учнів при використанні певного педагогічного підходу. Деякі студенти чинили опір новим видам освітньої діяльності, заснованої на співпраці, для полегшення якої використовувалися інструменти, оскільки ця діяльність не відповідала їхнім поглядам на те, що має включати освіту.</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Занепокоєння щодо соціальної конструктивістської педагогіки може кристалізуватися навколо соціальних технологій або бути спровоковано ними у </w:t>
      </w:r>
      <w:r w:rsidRPr="00313A19">
        <w:rPr>
          <w:rFonts w:ascii="Times New Roman" w:hAnsi="Times New Roman" w:cs="Times New Roman"/>
          <w:sz w:val="28"/>
          <w:szCs w:val="28"/>
        </w:rPr>
        <w:lastRenderedPageBreak/>
        <w:t>міру їхнього впровадження в освітній контекст.</w:t>
      </w:r>
      <w:r w:rsidRPr="00313A19">
        <w:rPr>
          <w:rFonts w:ascii="Times New Roman" w:hAnsi="Times New Roman" w:cs="Times New Roman"/>
          <w:sz w:val="28"/>
          <w:szCs w:val="28"/>
          <w:lang w:val="uk-UA"/>
        </w:rPr>
        <w:t xml:space="preserve"> </w:t>
      </w:r>
      <w:r w:rsidRPr="00313A19">
        <w:rPr>
          <w:rFonts w:ascii="Times New Roman" w:hAnsi="Times New Roman" w:cs="Times New Roman"/>
          <w:sz w:val="28"/>
          <w:szCs w:val="28"/>
        </w:rPr>
        <w:t>Деякі студенти очікували, що викладач буде «експертом», який скаже студентам, що їм вивчати та як просуватися. У прикладі з вікі можна стверджувати, що виникла аналогічна проблема. Студенти не хотіли редагувати роботи один одного, можливо тому, що вони беруть на себе роль експерта: роль, яку зазвичай виконує вчитель.</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У світі освітніх технологій нерідко можна почути, як просуваються певні технології, тому що соціальні конструктивістські освітні принципи заявлені як конструктивна особливість – начебто ці принципи можуть бути вбудовані, і цим визначається навчальна поведінка учнів.</w:t>
      </w:r>
    </w:p>
    <w:p w:rsidR="00742401" w:rsidRPr="00313A19" w:rsidRDefault="00742401" w:rsidP="00742401">
      <w:pPr>
        <w:spacing w:after="0" w:line="360" w:lineRule="auto"/>
        <w:ind w:firstLine="709"/>
        <w:jc w:val="both"/>
        <w:rPr>
          <w:rFonts w:ascii="Times New Roman" w:hAnsi="Times New Roman" w:cs="Times New Roman"/>
          <w:sz w:val="28"/>
          <w:szCs w:val="28"/>
        </w:rPr>
      </w:pP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 xml:space="preserve">Отже, освітні онлайн-програми </w:t>
      </w:r>
      <w:r w:rsidRPr="00313A19">
        <w:rPr>
          <w:rFonts w:ascii="Times New Roman" w:hAnsi="Times New Roman" w:cs="Times New Roman"/>
          <w:sz w:val="28"/>
          <w:szCs w:val="28"/>
          <w:lang w:val="uk-UA"/>
        </w:rPr>
        <w:t xml:space="preserve">діляться на: 100% онлайн-освіту; гібридну освіту, онлайн-курси, масові відкриті онлайн курси. </w:t>
      </w:r>
      <w:r w:rsidRPr="00313A19">
        <w:rPr>
          <w:rFonts w:ascii="Times New Roman" w:hAnsi="Times New Roman" w:cs="Times New Roman"/>
          <w:sz w:val="28"/>
          <w:szCs w:val="28"/>
        </w:rPr>
        <w:t>Завдяки вдосконаленому програмному забезпеченню, обладнанню та доступу в Інтернет стає доступним більше можливостей для навчання. Оскільки набір учнів зростає швидше, ніж можуть бути побудовані класи, учні стають досвідченішими в технологіях, а учні здобувають освіту, що відповідає їх потребам, майбутнє онлайн-освіти продовжуватиме зростати. Онлайн-програми навчання матимуть ширше визнання, оскільки вони стануть більш поширеною практикою.</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Серед соціальних технологій просування онлайн-освіти: SEO, особиста взаємодія; ділові зустрічі, конференції та вебінари; маркетингові дослідження; розсилки; фірмові виставки та заходи, присвячені продукції та певній сфері бізнесу; поширення цифрового контента; генерація в соціальних мережах (через офіційні групи, приховану рекламу); цільові (посадкові) сторінки; контекстна реклама, – були розглянуті з позиції впливу на потенційного споживача.</w:t>
      </w:r>
    </w:p>
    <w:p w:rsidR="00742401" w:rsidRPr="00313A19" w:rsidRDefault="00742401" w:rsidP="00742401">
      <w:pPr>
        <w:spacing w:after="0" w:line="336"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Щодо проблем впровадження онлайн-освіти, то виникають наступні: учні не хочуть</w:t>
      </w:r>
      <w:r w:rsidRPr="00313A19">
        <w:rPr>
          <w:rFonts w:ascii="Times New Roman" w:hAnsi="Times New Roman" w:cs="Times New Roman"/>
          <w:sz w:val="28"/>
          <w:szCs w:val="28"/>
        </w:rPr>
        <w:t xml:space="preserve"> шукати та рекомендувати ресурси іншим учням, вважаючи це за обов'язок вчителя. Сідсутність залученості була не через апатію, а через дискомфорт учнів при використанні певного педагогічного підходу. Деякі студенти чинили опір новим видам освітньої діяльності, заснованої на співпраці, для полегшення якої використовувалися інструменти, оскільки ця </w:t>
      </w:r>
      <w:r w:rsidRPr="00313A19">
        <w:rPr>
          <w:rFonts w:ascii="Times New Roman" w:hAnsi="Times New Roman" w:cs="Times New Roman"/>
          <w:sz w:val="28"/>
          <w:szCs w:val="28"/>
        </w:rPr>
        <w:lastRenderedPageBreak/>
        <w:t>діяльність не відповідала їхнім поглядам на те, що має включати освіту.Деякі студенти очікували, що викладач буде «експертом», який скаже студентам, що їм вивчати та як просуватися. Студенти не хотіли редагувати роботи один одного, можливо тому, що вони беруть на себе роль експерта: роль, яку зазвичай виконує вчитель.</w:t>
      </w:r>
    </w:p>
    <w:p w:rsidR="00742401" w:rsidRPr="00313A19" w:rsidRDefault="00742401" w:rsidP="00742401">
      <w:pPr>
        <w:spacing w:after="0" w:line="360" w:lineRule="auto"/>
        <w:jc w:val="center"/>
        <w:rPr>
          <w:rFonts w:ascii="Times New Roman" w:hAnsi="Times New Roman" w:cs="Times New Roman"/>
          <w:b/>
          <w:sz w:val="28"/>
          <w:szCs w:val="28"/>
          <w:lang w:val="uk-UA"/>
        </w:rPr>
      </w:pPr>
      <w:r w:rsidRPr="00313A19">
        <w:rPr>
          <w:rFonts w:ascii="Times New Roman" w:hAnsi="Times New Roman" w:cs="Times New Roman"/>
          <w:b/>
          <w:sz w:val="28"/>
          <w:szCs w:val="28"/>
          <w:lang w:val="uk-UA"/>
        </w:rPr>
        <w:t>РОЗДІЛ 3.</w:t>
      </w:r>
    </w:p>
    <w:p w:rsidR="00742401" w:rsidRPr="00313A19" w:rsidRDefault="00742401" w:rsidP="00742401">
      <w:pPr>
        <w:spacing w:after="0" w:line="360" w:lineRule="auto"/>
        <w:jc w:val="center"/>
        <w:rPr>
          <w:rFonts w:ascii="Times New Roman" w:hAnsi="Times New Roman" w:cs="Times New Roman"/>
          <w:b/>
          <w:sz w:val="28"/>
          <w:szCs w:val="28"/>
          <w:lang w:val="uk-UA"/>
        </w:rPr>
      </w:pPr>
      <w:r w:rsidRPr="00313A19">
        <w:rPr>
          <w:rFonts w:ascii="Times New Roman" w:hAnsi="Times New Roman" w:cs="Times New Roman"/>
          <w:b/>
          <w:sz w:val="28"/>
          <w:szCs w:val="28"/>
          <w:lang w:val="uk-UA"/>
        </w:rPr>
        <w:t>ЕМПІРИЧНІ АСПЕКТИ ДОСЛІДЖЕННЯ СОЦІАЛЬНИХ ТЕХНОЛОГІЙ ПРОСУВАННЯ ОНЛАЙН-ОСВІТИ В УКРАЇНІ</w:t>
      </w:r>
    </w:p>
    <w:p w:rsidR="00742401" w:rsidRPr="00313A19" w:rsidRDefault="00742401" w:rsidP="00742401">
      <w:pPr>
        <w:spacing w:after="0" w:line="360" w:lineRule="auto"/>
        <w:jc w:val="both"/>
        <w:rPr>
          <w:rFonts w:ascii="Times New Roman" w:hAnsi="Times New Roman" w:cs="Times New Roman"/>
          <w:sz w:val="28"/>
          <w:szCs w:val="28"/>
          <w:lang w:val="uk-UA"/>
        </w:rPr>
      </w:pPr>
    </w:p>
    <w:p w:rsidR="00742401" w:rsidRPr="00313A19" w:rsidRDefault="00742401" w:rsidP="00742401">
      <w:pPr>
        <w:spacing w:after="0" w:line="360" w:lineRule="auto"/>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b/>
          <w:sz w:val="28"/>
          <w:szCs w:val="28"/>
          <w:lang w:val="uk-UA"/>
        </w:rPr>
      </w:pPr>
      <w:r w:rsidRPr="00313A19">
        <w:rPr>
          <w:rFonts w:ascii="Times New Roman" w:hAnsi="Times New Roman" w:cs="Times New Roman"/>
          <w:b/>
          <w:sz w:val="28"/>
          <w:szCs w:val="28"/>
          <w:lang w:val="uk-UA"/>
        </w:rPr>
        <w:t>3.1. Контент-аналіз як метод дослідження соціальних технологій просування онлайн-освіти в Україні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На сучасному етапі розвитку засобів масової інформації, інформаційний простір є ключовою фігурою комунікації між членами суспільства та ключовими процесам країни. </w:t>
      </w:r>
    </w:p>
    <w:p w:rsidR="00742401" w:rsidRPr="00313A19" w:rsidRDefault="00742401" w:rsidP="00742401">
      <w:pPr>
        <w:pStyle w:val="a9"/>
        <w:spacing w:before="0" w:beforeAutospacing="0" w:after="0" w:afterAutospacing="0" w:line="360" w:lineRule="auto"/>
        <w:ind w:firstLine="709"/>
        <w:jc w:val="both"/>
        <w:rPr>
          <w:sz w:val="28"/>
          <w:szCs w:val="28"/>
        </w:rPr>
      </w:pPr>
      <w:r w:rsidRPr="00313A19">
        <w:rPr>
          <w:sz w:val="28"/>
          <w:szCs w:val="28"/>
        </w:rPr>
        <w:t>Основними перевагами контент-аналізу є те, що текст, отриманий після обробки даних, можна умовно розділити на дві нерівні складові: безпосередній чи первинний значеннєвий прошарок, тобто те, що сприймається під час читання слів, пропозицій; і глибинна значеннєва частина тексту, чи, що інколи кажуть, підтекстова, що визначається при складному аналізі взаємозв’язку складових його компонентів, також ми маємо можливість визначити зміст понять «об’єкт» і «ознака» у межах їх частотного висловлювання.</w:t>
      </w:r>
    </w:p>
    <w:p w:rsidR="00742401" w:rsidRPr="00313A19" w:rsidRDefault="00742401" w:rsidP="00742401">
      <w:pPr>
        <w:pStyle w:val="a9"/>
        <w:spacing w:before="0" w:beforeAutospacing="0" w:after="0" w:afterAutospacing="0" w:line="360" w:lineRule="auto"/>
        <w:ind w:firstLine="709"/>
        <w:jc w:val="both"/>
        <w:rPr>
          <w:sz w:val="28"/>
          <w:szCs w:val="28"/>
        </w:rPr>
      </w:pPr>
      <w:r w:rsidRPr="00313A19">
        <w:rPr>
          <w:sz w:val="28"/>
          <w:szCs w:val="28"/>
        </w:rPr>
        <w:t>Даний метод дає можливість виділити основну смислову одиницю, яка має вираження у деякому понятійному оформленні, зокрема, у пропозиції, також можливість встановити взаємозв’язок частотних розподілень різних ознак об’єктів, побудувати логіку взаємодії об’єкту і його ознак щодо одне одного, сформувати частотне розподілення ознак в об’єктах, сформувати штучні смислові простори тексту та здійснити формалізований статистичний аналіз основних структур текст.</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lastRenderedPageBreak/>
        <w:t xml:space="preserve">На відміну від опитувальних методів, контент-аналіз дозволяє робити висновки про соціальні феномени політичних шоу, досліджувати великий текстовий масив, виділяючи в ньому головні інформаційні аспекти з певних ключових категорій, що не лежать на поверхні. </w:t>
      </w:r>
      <w:r w:rsidRPr="00313A19">
        <w:rPr>
          <w:rFonts w:ascii="Times New Roman" w:hAnsi="Times New Roman" w:cs="Times New Roman"/>
          <w:sz w:val="28"/>
          <w:szCs w:val="28"/>
        </w:rPr>
        <w:t>Даний метод дозволить нам здійснити аналіз не лише в смислову складову, а й побачити</w:t>
      </w:r>
      <w:r w:rsidRPr="00313A19">
        <w:rPr>
          <w:rFonts w:ascii="Times New Roman" w:hAnsi="Times New Roman" w:cs="Times New Roman"/>
          <w:sz w:val="28"/>
          <w:szCs w:val="28"/>
          <w:lang w:val="uk-UA"/>
        </w:rPr>
        <w:t xml:space="preserve"> інші елементи</w:t>
      </w:r>
      <w:r w:rsidR="001F7B82" w:rsidRPr="001F7B82">
        <w:rPr>
          <w:rFonts w:ascii="Times New Roman" w:hAnsi="Times New Roman" w:cs="Times New Roman"/>
          <w:sz w:val="28"/>
          <w:szCs w:val="28"/>
        </w:rPr>
        <w:t xml:space="preserve"> [38]</w:t>
      </w:r>
      <w:r w:rsidRPr="00313A19">
        <w:rPr>
          <w:rFonts w:ascii="Times New Roman" w:hAnsi="Times New Roman" w:cs="Times New Roman"/>
          <w:sz w:val="28"/>
          <w:szCs w:val="28"/>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Отже, ми обрали для нашого дослідження метод контент</w:t>
      </w:r>
      <w:r w:rsidRPr="00313A19">
        <w:rPr>
          <w:rFonts w:ascii="Times New Roman" w:hAnsi="Times New Roman" w:cs="Times New Roman"/>
          <w:sz w:val="28"/>
          <w:szCs w:val="28"/>
          <w:lang w:val="uk-UA"/>
        </w:rPr>
        <w:t>-</w:t>
      </w:r>
      <w:r w:rsidRPr="00313A19">
        <w:rPr>
          <w:rFonts w:ascii="Times New Roman" w:hAnsi="Times New Roman" w:cs="Times New Roman"/>
          <w:sz w:val="28"/>
          <w:szCs w:val="28"/>
        </w:rPr>
        <w:t xml:space="preserve">аналіз, так як: </w:t>
      </w:r>
    </w:p>
    <w:p w:rsidR="00742401" w:rsidRPr="00313A19" w:rsidRDefault="00742401" w:rsidP="00742401">
      <w:pPr>
        <w:pStyle w:val="a7"/>
        <w:spacing w:after="0" w:line="360" w:lineRule="auto"/>
        <w:ind w:left="0" w:firstLine="709"/>
        <w:contextualSpacing/>
        <w:jc w:val="both"/>
        <w:rPr>
          <w:rFonts w:ascii="Times New Roman" w:hAnsi="Times New Roman" w:cs="Times New Roman"/>
          <w:sz w:val="28"/>
          <w:szCs w:val="28"/>
        </w:rPr>
      </w:pPr>
      <w:r w:rsidRPr="00313A19">
        <w:rPr>
          <w:rFonts w:ascii="Times New Roman" w:hAnsi="Times New Roman" w:cs="Times New Roman"/>
          <w:sz w:val="28"/>
          <w:szCs w:val="28"/>
          <w:lang w:val="uk-UA"/>
        </w:rPr>
        <w:t xml:space="preserve">– </w:t>
      </w:r>
      <w:r w:rsidRPr="00313A19">
        <w:rPr>
          <w:rFonts w:ascii="Times New Roman" w:hAnsi="Times New Roman" w:cs="Times New Roman"/>
          <w:sz w:val="28"/>
          <w:szCs w:val="28"/>
        </w:rPr>
        <w:t>даний метод дозволить нам отримати унікальну інформацію, яку ми досліджуємо;</w:t>
      </w:r>
    </w:p>
    <w:p w:rsidR="00742401" w:rsidRPr="00313A19" w:rsidRDefault="00742401" w:rsidP="00742401">
      <w:pPr>
        <w:pStyle w:val="a7"/>
        <w:spacing w:after="0" w:line="360" w:lineRule="auto"/>
        <w:ind w:left="0" w:firstLine="709"/>
        <w:contextualSpacing/>
        <w:jc w:val="both"/>
        <w:rPr>
          <w:rFonts w:ascii="Times New Roman" w:hAnsi="Times New Roman" w:cs="Times New Roman"/>
          <w:sz w:val="28"/>
          <w:szCs w:val="28"/>
        </w:rPr>
      </w:pPr>
      <w:r w:rsidRPr="00313A19">
        <w:rPr>
          <w:rFonts w:ascii="Times New Roman" w:eastAsia="Times New Roman" w:hAnsi="Times New Roman" w:cs="Times New Roman"/>
          <w:sz w:val="28"/>
          <w:szCs w:val="28"/>
          <w:lang w:val="uk-UA" w:eastAsia="ru-RU"/>
        </w:rPr>
        <w:t xml:space="preserve">– </w:t>
      </w:r>
      <w:r w:rsidRPr="00313A19">
        <w:rPr>
          <w:rFonts w:ascii="Times New Roman" w:eastAsia="Times New Roman" w:hAnsi="Times New Roman" w:cs="Times New Roman"/>
          <w:sz w:val="28"/>
          <w:szCs w:val="28"/>
          <w:lang w:eastAsia="ru-RU"/>
        </w:rPr>
        <w:t>зможемо виявити такі особливості досліджуваної проблеми, які відомі тільки безпосереднім учасникам;</w:t>
      </w:r>
    </w:p>
    <w:p w:rsidR="00742401" w:rsidRPr="00313A19" w:rsidRDefault="00742401" w:rsidP="00742401">
      <w:pPr>
        <w:pStyle w:val="a7"/>
        <w:spacing w:after="0" w:line="360" w:lineRule="auto"/>
        <w:ind w:left="0" w:firstLine="709"/>
        <w:contextualSpacing/>
        <w:jc w:val="both"/>
        <w:rPr>
          <w:rFonts w:ascii="Times New Roman" w:hAnsi="Times New Roman" w:cs="Times New Roman"/>
          <w:sz w:val="28"/>
          <w:szCs w:val="28"/>
        </w:rPr>
      </w:pPr>
      <w:r w:rsidRPr="00313A19">
        <w:rPr>
          <w:rFonts w:ascii="Times New Roman" w:hAnsi="Times New Roman" w:cs="Times New Roman"/>
          <w:sz w:val="28"/>
          <w:szCs w:val="28"/>
          <w:lang w:val="uk-UA"/>
        </w:rPr>
        <w:t xml:space="preserve">– </w:t>
      </w:r>
      <w:r w:rsidRPr="00313A19">
        <w:rPr>
          <w:rFonts w:ascii="Times New Roman" w:hAnsi="Times New Roman" w:cs="Times New Roman"/>
          <w:sz w:val="28"/>
          <w:szCs w:val="28"/>
        </w:rPr>
        <w:t>отримати як якісні так і кількісні дані;</w:t>
      </w:r>
    </w:p>
    <w:p w:rsidR="00742401" w:rsidRPr="00313A19" w:rsidRDefault="00742401" w:rsidP="00742401">
      <w:pPr>
        <w:pStyle w:val="a7"/>
        <w:spacing w:after="0" w:line="360" w:lineRule="auto"/>
        <w:ind w:left="0" w:firstLine="709"/>
        <w:contextualSpacing/>
        <w:jc w:val="both"/>
        <w:rPr>
          <w:rFonts w:ascii="Times New Roman" w:eastAsia="Times New Roman" w:hAnsi="Times New Roman" w:cs="Times New Roman"/>
          <w:sz w:val="28"/>
          <w:szCs w:val="28"/>
          <w:lang w:eastAsia="ru-RU"/>
        </w:rPr>
      </w:pPr>
      <w:r w:rsidRPr="00313A19">
        <w:rPr>
          <w:rFonts w:ascii="Times New Roman" w:eastAsia="Times New Roman" w:hAnsi="Times New Roman" w:cs="Times New Roman"/>
          <w:sz w:val="28"/>
          <w:szCs w:val="28"/>
          <w:lang w:val="uk-UA" w:eastAsia="ru-RU"/>
        </w:rPr>
        <w:t xml:space="preserve">– </w:t>
      </w:r>
      <w:r w:rsidRPr="00313A19">
        <w:rPr>
          <w:rFonts w:ascii="Times New Roman" w:eastAsia="Times New Roman" w:hAnsi="Times New Roman" w:cs="Times New Roman"/>
          <w:sz w:val="28"/>
          <w:szCs w:val="28"/>
          <w:lang w:eastAsia="ru-RU"/>
        </w:rPr>
        <w:t xml:space="preserve">зможемо перевірити існуючі гіпотези і припущення які були визначені нами на початку дослідження. </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Метод контент-аналіз (аналіз змісту) </w:t>
      </w:r>
      <w:r w:rsidRPr="00313A19">
        <w:rPr>
          <w:rFonts w:ascii="Times New Roman" w:hAnsi="Times New Roman" w:cs="Times New Roman"/>
          <w:sz w:val="28"/>
          <w:szCs w:val="28"/>
          <w:lang w:val="uk-UA"/>
        </w:rPr>
        <w:t>–</w:t>
      </w:r>
      <w:r w:rsidRPr="00313A19">
        <w:rPr>
          <w:rFonts w:ascii="Times New Roman" w:hAnsi="Times New Roman" w:cs="Times New Roman"/>
          <w:sz w:val="28"/>
          <w:szCs w:val="28"/>
        </w:rPr>
        <w:t xml:space="preserve"> особлива методична процедура аналізу всіх видів текстів (вербальних, візуальних та інших), це аналіз ядра комунікації, того, що лежить між комунікатором і аудиторією, між автором послання і тим, кому це послання адресовано. Контент-аналіз передбачає точність вимірювання та операціоналізацію дефініцій абстрактних конструктів, для того щоб виявити латентні аспекти змісту, репрезентують в</w:t>
      </w:r>
      <w:r w:rsidRPr="00313A19">
        <w:rPr>
          <w:rFonts w:ascii="Times New Roman" w:hAnsi="Times New Roman" w:cs="Times New Roman"/>
          <w:sz w:val="28"/>
          <w:szCs w:val="28"/>
          <w:lang w:val="uk-UA"/>
        </w:rPr>
        <w:t xml:space="preserve"> </w:t>
      </w:r>
      <w:r w:rsidRPr="00313A19">
        <w:rPr>
          <w:rFonts w:ascii="Times New Roman" w:hAnsi="Times New Roman" w:cs="Times New Roman"/>
          <w:sz w:val="28"/>
          <w:szCs w:val="28"/>
        </w:rPr>
        <w:t>кількісних параметрах основні тематичні блоки, використовується кодування. Вважається, що за допомогою цього методу можна більш об’єктивно дослідити політичні явища і процеси.</w:t>
      </w:r>
    </w:p>
    <w:p w:rsidR="00742401" w:rsidRPr="00313A19" w:rsidRDefault="00742401" w:rsidP="00742401">
      <w:pPr>
        <w:spacing w:after="0" w:line="360" w:lineRule="auto"/>
        <w:ind w:firstLine="709"/>
        <w:jc w:val="both"/>
        <w:rPr>
          <w:rFonts w:ascii="Times New Roman" w:hAnsi="Times New Roman" w:cs="Times New Roman"/>
          <w:b/>
          <w:sz w:val="28"/>
          <w:szCs w:val="28"/>
        </w:rPr>
      </w:pPr>
      <w:r w:rsidRPr="00313A19">
        <w:rPr>
          <w:rFonts w:ascii="Times New Roman" w:hAnsi="Times New Roman" w:cs="Times New Roman"/>
          <w:sz w:val="28"/>
          <w:szCs w:val="28"/>
        </w:rPr>
        <w:t xml:space="preserve">Дослідження починається з виявлення об’єкту та предмету, потім окреслення вибіркової сукупності. Так як ми вивчаємо взаємодії влади та опозиції в українському телевізійному просторі, для отримання текстового документу з якого ми й будемо робити аналіз, потрібно перевести цифрову інформацію з відео в текстовий матеріал. </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З текстових одиниць перш за все виділяються відповідні смислові одиниці; певні відомості, кількісні показники, оцінки, </w:t>
      </w:r>
      <w:hyperlink r:id="rId7" w:tooltip="Поняття" w:history="1">
        <w:r w:rsidRPr="00313A19">
          <w:rPr>
            <w:rStyle w:val="a8"/>
            <w:rFonts w:ascii="Times New Roman" w:hAnsi="Times New Roman" w:cs="Times New Roman"/>
            <w:color w:val="auto"/>
            <w:sz w:val="28"/>
            <w:szCs w:val="28"/>
            <w:u w:val="none"/>
          </w:rPr>
          <w:t>поняття</w:t>
        </w:r>
      </w:hyperlink>
      <w:r w:rsidRPr="00313A19">
        <w:rPr>
          <w:rFonts w:ascii="Times New Roman" w:hAnsi="Times New Roman" w:cs="Times New Roman"/>
          <w:sz w:val="28"/>
          <w:szCs w:val="28"/>
        </w:rPr>
        <w:t xml:space="preserve">, що розкривають зміст того чи іншого політичного тексту і, отже, відбиваного їм політичного </w:t>
      </w:r>
      <w:r w:rsidRPr="00313A19">
        <w:rPr>
          <w:rFonts w:ascii="Times New Roman" w:hAnsi="Times New Roman" w:cs="Times New Roman"/>
          <w:sz w:val="28"/>
          <w:szCs w:val="28"/>
        </w:rPr>
        <w:lastRenderedPageBreak/>
        <w:t xml:space="preserve">явища. Оскільки в тексті містяться відомості, оцінки, </w:t>
      </w:r>
      <w:hyperlink r:id="rId8" w:tooltip="Поняття" w:history="1">
        <w:r w:rsidRPr="00313A19">
          <w:rPr>
            <w:rStyle w:val="a8"/>
            <w:rFonts w:ascii="Times New Roman" w:hAnsi="Times New Roman" w:cs="Times New Roman"/>
            <w:color w:val="auto"/>
            <w:sz w:val="28"/>
            <w:szCs w:val="28"/>
            <w:u w:val="none"/>
          </w:rPr>
          <w:t>поняття</w:t>
        </w:r>
      </w:hyperlink>
      <w:r w:rsidRPr="00313A19">
        <w:rPr>
          <w:rFonts w:ascii="Times New Roman" w:hAnsi="Times New Roman" w:cs="Times New Roman"/>
          <w:sz w:val="28"/>
          <w:szCs w:val="28"/>
        </w:rPr>
        <w:t xml:space="preserve"> які виражаються певними термінами і </w:t>
      </w:r>
      <w:hyperlink r:id="rId9" w:tooltip="Характер" w:history="1">
        <w:r w:rsidRPr="00313A19">
          <w:rPr>
            <w:rStyle w:val="a8"/>
            <w:rFonts w:ascii="Times New Roman" w:hAnsi="Times New Roman" w:cs="Times New Roman"/>
            <w:color w:val="auto"/>
            <w:sz w:val="28"/>
            <w:szCs w:val="28"/>
            <w:u w:val="none"/>
          </w:rPr>
          <w:t>характерними</w:t>
        </w:r>
      </w:hyperlink>
      <w:r w:rsidRPr="00313A19">
        <w:rPr>
          <w:rFonts w:ascii="Times New Roman" w:hAnsi="Times New Roman" w:cs="Times New Roman"/>
          <w:sz w:val="28"/>
          <w:szCs w:val="28"/>
        </w:rPr>
        <w:t xml:space="preserve"> словосполученнями, вони також враховуються при </w:t>
      </w:r>
      <w:hyperlink r:id="rId10" w:tooltip="Контент-аналіз" w:history="1">
        <w:r w:rsidRPr="00313A19">
          <w:rPr>
            <w:rStyle w:val="a8"/>
            <w:rFonts w:ascii="Times New Roman" w:hAnsi="Times New Roman" w:cs="Times New Roman"/>
            <w:color w:val="auto"/>
            <w:sz w:val="28"/>
            <w:szCs w:val="28"/>
            <w:u w:val="none"/>
          </w:rPr>
          <w:t>контент-аналізі</w:t>
        </w:r>
      </w:hyperlink>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Style w:val="apple-converted-space"/>
          <w:rFonts w:ascii="Times New Roman" w:hAnsi="Times New Roman" w:cs="Times New Roman"/>
          <w:sz w:val="28"/>
          <w:szCs w:val="28"/>
        </w:rPr>
      </w:pPr>
      <w:r w:rsidRPr="00313A19">
        <w:rPr>
          <w:rFonts w:ascii="Times New Roman" w:hAnsi="Times New Roman" w:cs="Times New Roman"/>
          <w:sz w:val="28"/>
          <w:szCs w:val="28"/>
        </w:rPr>
        <w:t>Таким чином, контент-аналіз починається з логічною, лінгвістичної</w:t>
      </w:r>
      <w:r w:rsidRPr="00313A19">
        <w:rPr>
          <w:rStyle w:val="apple-converted-space"/>
          <w:rFonts w:ascii="Times New Roman" w:hAnsi="Times New Roman" w:cs="Times New Roman"/>
          <w:sz w:val="28"/>
          <w:szCs w:val="28"/>
          <w:lang w:val="uk-UA"/>
        </w:rPr>
        <w:t xml:space="preserve"> </w:t>
      </w:r>
      <w:r w:rsidRPr="00313A19">
        <w:rPr>
          <w:rFonts w:ascii="Times New Roman" w:hAnsi="Times New Roman" w:cs="Times New Roman"/>
          <w:sz w:val="28"/>
          <w:szCs w:val="28"/>
        </w:rPr>
        <w:t xml:space="preserve">та іншої формалізації досліджуваного тексту (в даному випадку тексту політичного змісту). Оскільки найчастіше за все досліджуються великі </w:t>
      </w:r>
      <w:hyperlink r:id="rId11" w:tooltip="Масиви" w:history="1">
        <w:r w:rsidRPr="00313A19">
          <w:rPr>
            <w:rStyle w:val="a8"/>
            <w:rFonts w:ascii="Times New Roman" w:hAnsi="Times New Roman" w:cs="Times New Roman"/>
            <w:color w:val="auto"/>
            <w:sz w:val="28"/>
            <w:szCs w:val="28"/>
            <w:u w:val="none"/>
          </w:rPr>
          <w:t>масиви</w:t>
        </w:r>
      </w:hyperlink>
      <w:r w:rsidRPr="00313A19">
        <w:rPr>
          <w:rFonts w:ascii="Times New Roman" w:hAnsi="Times New Roman" w:cs="Times New Roman"/>
          <w:sz w:val="28"/>
          <w:szCs w:val="28"/>
        </w:rPr>
        <w:t xml:space="preserve"> інформації, часом досить складні, то виділяється безліч смислових одиниць і розробляється </w:t>
      </w:r>
      <w:hyperlink r:id="rId12" w:tooltip="Відповідь" w:history="1">
        <w:r w:rsidRPr="00313A19">
          <w:rPr>
            <w:rStyle w:val="a8"/>
            <w:rFonts w:ascii="Times New Roman" w:hAnsi="Times New Roman" w:cs="Times New Roman"/>
            <w:color w:val="auto"/>
            <w:sz w:val="28"/>
            <w:szCs w:val="28"/>
            <w:u w:val="none"/>
          </w:rPr>
          <w:t>відповідний</w:t>
        </w:r>
      </w:hyperlink>
      <w:r w:rsidRPr="00313A19">
        <w:rPr>
          <w:rFonts w:ascii="Times New Roman" w:hAnsi="Times New Roman" w:cs="Times New Roman"/>
          <w:sz w:val="28"/>
          <w:szCs w:val="28"/>
        </w:rPr>
        <w:t xml:space="preserve"> </w:t>
      </w:r>
      <w:hyperlink r:id="rId13" w:tooltip="Математика" w:history="1">
        <w:r w:rsidRPr="00313A19">
          <w:rPr>
            <w:rStyle w:val="a8"/>
            <w:rFonts w:ascii="Times New Roman" w:hAnsi="Times New Roman" w:cs="Times New Roman"/>
            <w:color w:val="auto"/>
            <w:sz w:val="28"/>
            <w:szCs w:val="28"/>
            <w:u w:val="none"/>
          </w:rPr>
          <w:t>математичний</w:t>
        </w:r>
      </w:hyperlink>
      <w:r w:rsidRPr="00313A19">
        <w:rPr>
          <w:rFonts w:ascii="Times New Roman" w:hAnsi="Times New Roman" w:cs="Times New Roman"/>
          <w:sz w:val="28"/>
          <w:szCs w:val="28"/>
        </w:rPr>
        <w:t xml:space="preserve"> апарат їхнього кількісного аналізу.</w:t>
      </w:r>
      <w:r w:rsidRPr="00313A19">
        <w:rPr>
          <w:rStyle w:val="apple-converted-space"/>
          <w:rFonts w:ascii="Times New Roman" w:hAnsi="Times New Roman" w:cs="Times New Roman"/>
          <w:sz w:val="28"/>
          <w:szCs w:val="28"/>
        </w:rPr>
        <w:t> </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Тим самим контент-аналіз є </w:t>
      </w:r>
      <w:r w:rsidRPr="00313A19">
        <w:rPr>
          <w:rFonts w:ascii="Times New Roman" w:hAnsi="Times New Roman" w:cs="Times New Roman"/>
          <w:iCs/>
          <w:sz w:val="28"/>
          <w:szCs w:val="28"/>
        </w:rPr>
        <w:t xml:space="preserve">методом якісно-кількісного </w:t>
      </w:r>
      <w:r w:rsidRPr="00313A19">
        <w:rPr>
          <w:rFonts w:ascii="Times New Roman" w:hAnsi="Times New Roman" w:cs="Times New Roman"/>
          <w:sz w:val="28"/>
          <w:szCs w:val="28"/>
        </w:rPr>
        <w:t xml:space="preserve">вивчення текстів з притаманними йому процедурами формалізації досліджуваного матеріалу. Виділені смислові одиниці піддаються </w:t>
      </w:r>
      <w:hyperlink r:id="rId14" w:tooltip="Відповідь" w:history="1">
        <w:r w:rsidRPr="00313A19">
          <w:rPr>
            <w:rStyle w:val="a8"/>
            <w:rFonts w:ascii="Times New Roman" w:hAnsi="Times New Roman" w:cs="Times New Roman"/>
            <w:color w:val="auto"/>
            <w:sz w:val="28"/>
            <w:szCs w:val="28"/>
            <w:u w:val="none"/>
          </w:rPr>
          <w:t>відповідним</w:t>
        </w:r>
      </w:hyperlink>
      <w:r w:rsidRPr="00313A19">
        <w:rPr>
          <w:rFonts w:ascii="Times New Roman" w:hAnsi="Times New Roman" w:cs="Times New Roman"/>
          <w:sz w:val="28"/>
          <w:szCs w:val="28"/>
        </w:rPr>
        <w:t xml:space="preserve"> </w:t>
      </w:r>
      <w:hyperlink r:id="rId15" w:tooltip="Математика" w:history="1">
        <w:r w:rsidRPr="00313A19">
          <w:rPr>
            <w:rStyle w:val="a8"/>
            <w:rFonts w:ascii="Times New Roman" w:hAnsi="Times New Roman" w:cs="Times New Roman"/>
            <w:color w:val="auto"/>
            <w:sz w:val="28"/>
            <w:szCs w:val="28"/>
            <w:u w:val="none"/>
          </w:rPr>
          <w:t>математичних</w:t>
        </w:r>
      </w:hyperlink>
      <w:r w:rsidRPr="00313A19">
        <w:rPr>
          <w:rFonts w:ascii="Times New Roman" w:hAnsi="Times New Roman" w:cs="Times New Roman"/>
          <w:sz w:val="28"/>
          <w:szCs w:val="28"/>
        </w:rPr>
        <w:t xml:space="preserve"> операцій.</w:t>
      </w:r>
      <w:r w:rsidRPr="00313A19">
        <w:rPr>
          <w:rStyle w:val="apple-converted-space"/>
          <w:rFonts w:ascii="Times New Roman" w:hAnsi="Times New Roman" w:cs="Times New Roman"/>
          <w:sz w:val="28"/>
          <w:szCs w:val="28"/>
        </w:rPr>
        <w:t> </w:t>
      </w:r>
    </w:p>
    <w:p w:rsidR="00742401" w:rsidRPr="00313A19" w:rsidRDefault="00742401" w:rsidP="00742401">
      <w:pPr>
        <w:tabs>
          <w:tab w:val="left" w:pos="971"/>
        </w:tabs>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 xml:space="preserve">Конструкти в контент-аналізі операціоналізується в рамках системи кодування </w:t>
      </w:r>
      <w:r w:rsidRPr="00313A19">
        <w:rPr>
          <w:rFonts w:ascii="Times New Roman" w:hAnsi="Times New Roman" w:cs="Times New Roman"/>
          <w:sz w:val="28"/>
          <w:szCs w:val="28"/>
          <w:lang w:val="uk-UA"/>
        </w:rPr>
        <w:t>–</w:t>
      </w:r>
      <w:r w:rsidRPr="00313A19">
        <w:rPr>
          <w:rFonts w:ascii="Times New Roman" w:hAnsi="Times New Roman" w:cs="Times New Roman"/>
          <w:sz w:val="28"/>
          <w:szCs w:val="28"/>
        </w:rPr>
        <w:t xml:space="preserve"> сукупності інструкцій або правил для фіксації і запису змісту, що виділяється з тексту на систематичній основі. Дослідник зіставляє систему кодування з типом тексту або комунікаційного простору, які є об’єктом вивчення. Код являє собою абревіатуру або символ, який додається </w:t>
      </w:r>
      <w:proofErr w:type="gramStart"/>
      <w:r w:rsidRPr="00313A19">
        <w:rPr>
          <w:rFonts w:ascii="Times New Roman" w:hAnsi="Times New Roman" w:cs="Times New Roman"/>
          <w:sz w:val="28"/>
          <w:szCs w:val="28"/>
        </w:rPr>
        <w:t>до сегменту</w:t>
      </w:r>
      <w:proofErr w:type="gramEnd"/>
      <w:r w:rsidRPr="00313A19">
        <w:rPr>
          <w:rFonts w:ascii="Times New Roman" w:hAnsi="Times New Roman" w:cs="Times New Roman"/>
          <w:sz w:val="28"/>
          <w:szCs w:val="28"/>
        </w:rPr>
        <w:t xml:space="preserve"> слів, щоб класифікувати ці слова, коди являють собою категорії. Вони зазвичай приходять з дослідницьких питань, відновлюють або організують способи, що дозволяють аналітику швидко помічати, вихоплювати і розміщувати в кластери всі сегменти, що відносяться до певних питань, гіпотез, концепцій і тем</w:t>
      </w:r>
      <w:r w:rsidR="001F7B82" w:rsidRPr="001F7B82">
        <w:rPr>
          <w:rFonts w:ascii="Times New Roman" w:hAnsi="Times New Roman" w:cs="Times New Roman"/>
          <w:sz w:val="28"/>
          <w:szCs w:val="28"/>
        </w:rPr>
        <w:t xml:space="preserve"> [39]</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На наш погляд потрібно висунути загальні правила за допомогою яких отримані данні будуть максимально якісними: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1. Процедура контент-аналізу складається із точно визначених дій, яким без змін підлягають усі об’єкти даного дослідження (це забезпечує можливість перевірки результатів контент-аналізу іншими дослідниками).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2. Одиниці спостереження мають бути ясними і недвозначними з тим, щоб не допускати тлумачення їх кодувальниками і звести до мінімуму вплив суб’єктивних думок кодувальників на процес обробки.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lastRenderedPageBreak/>
        <w:t>3. Інтерпретація результатів дослідження повинна охоплювати всі здобуті дані, висновки мають спиратися не на якусь частину результатів, а враховувати їх всі без винятку</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 xml:space="preserve">Джерелами даних для контент-аналізу можуть бути інтерв'ю, відкриті питання, нотатки про польові дослідження, бесіди або будь-який прояв комунікативної мови (наприклад, книги, есе, дискусії, заголовки газет, виступи, засоби масової інформації, історичні документи). </w:t>
      </w:r>
      <w:r w:rsidRPr="00313A19">
        <w:rPr>
          <w:rFonts w:ascii="Times New Roman" w:hAnsi="Times New Roman" w:cs="Times New Roman"/>
          <w:sz w:val="28"/>
          <w:szCs w:val="28"/>
        </w:rPr>
        <w:t>Одне дослідження може аналізувати різні форми тексту. Щоб проаналізувати текст за допомогою контент-аналізу, текст має бути закодований або розбитий на керовані категорії коду для аналізу. Після того, як текст закодований за категоріями кодів, коди можна розділити на «категорії кодів», щоб ще більше узагальнити дані.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Переваги контент-аналізу</w:t>
      </w:r>
      <w:r w:rsidRPr="00313A19">
        <w:rPr>
          <w:rFonts w:ascii="Times New Roman" w:hAnsi="Times New Roman" w:cs="Times New Roman"/>
          <w:sz w:val="28"/>
          <w:szCs w:val="28"/>
          <w:lang w:val="uk-UA"/>
        </w:rPr>
        <w:t>: б</w:t>
      </w:r>
      <w:r w:rsidRPr="00313A19">
        <w:rPr>
          <w:rFonts w:ascii="Times New Roman" w:hAnsi="Times New Roman" w:cs="Times New Roman"/>
          <w:sz w:val="28"/>
          <w:szCs w:val="28"/>
        </w:rPr>
        <w:t>езпосередньо вивчає спілкування за допомогою тексту</w:t>
      </w:r>
      <w:r w:rsidRPr="00313A19">
        <w:rPr>
          <w:rFonts w:ascii="Times New Roman" w:hAnsi="Times New Roman" w:cs="Times New Roman"/>
          <w:sz w:val="28"/>
          <w:szCs w:val="28"/>
          <w:lang w:val="uk-UA"/>
        </w:rPr>
        <w:t>; д</w:t>
      </w:r>
      <w:r w:rsidRPr="00313A19">
        <w:rPr>
          <w:rFonts w:ascii="Times New Roman" w:hAnsi="Times New Roman" w:cs="Times New Roman"/>
          <w:sz w:val="28"/>
          <w:szCs w:val="28"/>
        </w:rPr>
        <w:t>озволяє проводити як якісний, так і кількісний аналіз</w:t>
      </w:r>
      <w:r w:rsidRPr="00313A19">
        <w:rPr>
          <w:rFonts w:ascii="Times New Roman" w:hAnsi="Times New Roman" w:cs="Times New Roman"/>
          <w:sz w:val="28"/>
          <w:szCs w:val="28"/>
          <w:lang w:val="uk-UA"/>
        </w:rPr>
        <w:t>; н</w:t>
      </w:r>
      <w:r w:rsidRPr="00313A19">
        <w:rPr>
          <w:rFonts w:ascii="Times New Roman" w:hAnsi="Times New Roman" w:cs="Times New Roman"/>
          <w:sz w:val="28"/>
          <w:szCs w:val="28"/>
        </w:rPr>
        <w:t>адає цінні історичні та культурні знання з часом</w:t>
      </w:r>
      <w:r w:rsidRPr="00313A19">
        <w:rPr>
          <w:rFonts w:ascii="Times New Roman" w:hAnsi="Times New Roman" w:cs="Times New Roman"/>
          <w:sz w:val="28"/>
          <w:szCs w:val="28"/>
          <w:lang w:val="uk-UA"/>
        </w:rPr>
        <w:t>; д</w:t>
      </w:r>
      <w:r w:rsidRPr="00313A19">
        <w:rPr>
          <w:rFonts w:ascii="Times New Roman" w:hAnsi="Times New Roman" w:cs="Times New Roman"/>
          <w:sz w:val="28"/>
          <w:szCs w:val="28"/>
        </w:rPr>
        <w:t>опускає близькість до даних</w:t>
      </w:r>
      <w:r w:rsidRPr="00313A19">
        <w:rPr>
          <w:rFonts w:ascii="Times New Roman" w:hAnsi="Times New Roman" w:cs="Times New Roman"/>
          <w:sz w:val="28"/>
          <w:szCs w:val="28"/>
          <w:lang w:val="uk-UA"/>
        </w:rPr>
        <w:t>; к</w:t>
      </w:r>
      <w:r w:rsidRPr="00313A19">
        <w:rPr>
          <w:rFonts w:ascii="Times New Roman" w:hAnsi="Times New Roman" w:cs="Times New Roman"/>
          <w:sz w:val="28"/>
          <w:szCs w:val="28"/>
        </w:rPr>
        <w:t>одована форма тексту піддається статистичного аналізу;</w:t>
      </w:r>
      <w:r w:rsidRPr="00313A19">
        <w:rPr>
          <w:rFonts w:ascii="Times New Roman" w:hAnsi="Times New Roman" w:cs="Times New Roman"/>
          <w:sz w:val="28"/>
          <w:szCs w:val="28"/>
          <w:lang w:val="uk-UA"/>
        </w:rPr>
        <w:t xml:space="preserve"> н</w:t>
      </w:r>
      <w:r w:rsidRPr="00313A19">
        <w:rPr>
          <w:rFonts w:ascii="Times New Roman" w:hAnsi="Times New Roman" w:cs="Times New Roman"/>
          <w:sz w:val="28"/>
          <w:szCs w:val="28"/>
        </w:rPr>
        <w:t>енав'язливі засоби аналізу взаємодій</w:t>
      </w:r>
      <w:r w:rsidRPr="00313A19">
        <w:rPr>
          <w:rFonts w:ascii="Times New Roman" w:hAnsi="Times New Roman" w:cs="Times New Roman"/>
          <w:sz w:val="28"/>
          <w:szCs w:val="28"/>
          <w:lang w:val="uk-UA"/>
        </w:rPr>
        <w:t>; з</w:t>
      </w:r>
      <w:r w:rsidRPr="00313A19">
        <w:rPr>
          <w:rFonts w:ascii="Times New Roman" w:hAnsi="Times New Roman" w:cs="Times New Roman"/>
          <w:sz w:val="28"/>
          <w:szCs w:val="28"/>
        </w:rPr>
        <w:t>абезпечує розуміння складних моделей людського мислення та використання мови</w:t>
      </w:r>
      <w:r w:rsidRPr="00313A19">
        <w:rPr>
          <w:rFonts w:ascii="Times New Roman" w:hAnsi="Times New Roman" w:cs="Times New Roman"/>
          <w:sz w:val="28"/>
          <w:szCs w:val="28"/>
          <w:lang w:val="uk-UA"/>
        </w:rPr>
        <w:t>; к</w:t>
      </w:r>
      <w:r w:rsidRPr="00313A19">
        <w:rPr>
          <w:rFonts w:ascii="Times New Roman" w:hAnsi="Times New Roman" w:cs="Times New Roman"/>
          <w:sz w:val="28"/>
          <w:szCs w:val="28"/>
        </w:rPr>
        <w:t>оли все зроблено добре, вважається щодо "точним" методом дослідження;</w:t>
      </w:r>
      <w:r w:rsidRPr="00313A19">
        <w:rPr>
          <w:rFonts w:ascii="Times New Roman" w:hAnsi="Times New Roman" w:cs="Times New Roman"/>
          <w:sz w:val="28"/>
          <w:szCs w:val="28"/>
          <w:lang w:val="uk-UA"/>
        </w:rPr>
        <w:t xml:space="preserve"> к</w:t>
      </w:r>
      <w:r w:rsidRPr="00313A19">
        <w:rPr>
          <w:rFonts w:ascii="Times New Roman" w:hAnsi="Times New Roman" w:cs="Times New Roman"/>
          <w:sz w:val="28"/>
          <w:szCs w:val="28"/>
        </w:rPr>
        <w:t>онтент-аналіз – це зрозумілий та недорогий метод дослідження;</w:t>
      </w:r>
      <w:r w:rsidRPr="00313A19">
        <w:rPr>
          <w:rFonts w:ascii="Times New Roman" w:hAnsi="Times New Roman" w:cs="Times New Roman"/>
          <w:sz w:val="28"/>
          <w:szCs w:val="28"/>
          <w:lang w:val="uk-UA"/>
        </w:rPr>
        <w:t xml:space="preserve"> б</w:t>
      </w:r>
      <w:r w:rsidRPr="00313A19">
        <w:rPr>
          <w:rFonts w:ascii="Times New Roman" w:hAnsi="Times New Roman" w:cs="Times New Roman"/>
          <w:sz w:val="28"/>
          <w:szCs w:val="28"/>
        </w:rPr>
        <w:t>ільш потужний інструмент у поєднанні з іншими методами дослідження, такими як інтерв'ю, спостереження та використання архівних записів. Це дуже корисно для аналізу історичного матеріалу, особливо для документування тенденцій з часом.</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Недоліки контент-аналізу: може зайняти дуже багато часу; сильність до збільшення кількості помилок, особливо коли реляційний аналіз використовується для досягнення вищого рівня інтерпретації; часто позбавлений теоретичної бази або надто ліберально намагається зробити значні висновки про відносини та вплив, що маються на увазі в дослідженні; за своєю суттю є редуктивним, особливо при роботі зі складними текстами; занадто часто має тенденцію просто складатися з підрахунку слів. часто ігнорує </w:t>
      </w:r>
      <w:r w:rsidRPr="00313A19">
        <w:rPr>
          <w:rFonts w:ascii="Times New Roman" w:hAnsi="Times New Roman" w:cs="Times New Roman"/>
          <w:sz w:val="28"/>
          <w:szCs w:val="28"/>
          <w:lang w:val="uk-UA"/>
        </w:rPr>
        <w:lastRenderedPageBreak/>
        <w:t>контекст, в якому було створено текст, а також стан речей після того, як текст був створений; м</w:t>
      </w:r>
      <w:r w:rsidRPr="00313A19">
        <w:rPr>
          <w:rFonts w:ascii="Times New Roman" w:hAnsi="Times New Roman" w:cs="Times New Roman"/>
          <w:sz w:val="28"/>
          <w:szCs w:val="28"/>
        </w:rPr>
        <w:t>оже бути складно автоматизувати чи комп'ютеризувати</w:t>
      </w:r>
      <w:r w:rsidR="001F7B82" w:rsidRPr="001F7B82">
        <w:rPr>
          <w:rFonts w:ascii="Times New Roman" w:hAnsi="Times New Roman" w:cs="Times New Roman"/>
          <w:sz w:val="28"/>
          <w:szCs w:val="28"/>
        </w:rPr>
        <w:t xml:space="preserve"> [38]</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Критерії</w:t>
      </w:r>
      <w:r w:rsidRPr="00313A19">
        <w:rPr>
          <w:rFonts w:ascii="Times New Roman" w:hAnsi="Times New Roman" w:cs="Times New Roman"/>
          <w:sz w:val="28"/>
          <w:szCs w:val="28"/>
          <w:lang w:val="uk-UA"/>
        </w:rPr>
        <w:t>, що</w:t>
      </w:r>
      <w:r w:rsidRPr="00313A19">
        <w:rPr>
          <w:rFonts w:ascii="Times New Roman" w:hAnsi="Times New Roman" w:cs="Times New Roman"/>
          <w:sz w:val="28"/>
          <w:szCs w:val="28"/>
        </w:rPr>
        <w:t xml:space="preserve"> складають надійність контент-аналізу:</w:t>
      </w:r>
      <w:r w:rsidRPr="00313A19">
        <w:rPr>
          <w:rFonts w:ascii="Times New Roman" w:hAnsi="Times New Roman" w:cs="Times New Roman"/>
          <w:sz w:val="28"/>
          <w:szCs w:val="28"/>
          <w:lang w:val="uk-UA"/>
        </w:rPr>
        <w:t xml:space="preserve">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 стабільність: тенденція кодувальників послідовно перекодувати одні й самі дані одним і тим самим способом протягом певного періоду часу;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відтворюваність: тенденція групи кодувальників однаково класифікувати членство у категоріях;</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точність: ступінь, у якому класифікація тексту статистично відповідає стандарту чи нормі;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валідність: валідність контент-аналізу становить три критерії.</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rPr>
        <w:t xml:space="preserve">Таким чином, для даного дослідження був обраний метод контент-аналіз, який допоможе нам отримати повну картину з проблеми. Також ми зможемо </w:t>
      </w:r>
      <w:r w:rsidRPr="00313A19">
        <w:rPr>
          <w:rFonts w:ascii="Times New Roman" w:hAnsi="Times New Roman" w:cs="Times New Roman"/>
          <w:sz w:val="28"/>
          <w:szCs w:val="28"/>
          <w:lang w:val="uk-UA" w:eastAsia="ru-RU"/>
        </w:rPr>
        <w:t xml:space="preserve">виявити такі особливості досліджуваної проблеми, які відомі тільки безпосереднім учасникам, </w:t>
      </w:r>
      <w:r w:rsidRPr="00313A19">
        <w:rPr>
          <w:rFonts w:ascii="Times New Roman" w:hAnsi="Times New Roman" w:cs="Times New Roman"/>
          <w:sz w:val="28"/>
          <w:szCs w:val="28"/>
          <w:lang w:val="uk-UA"/>
        </w:rPr>
        <w:t xml:space="preserve">отримати як якісні так і кількісні дані, </w:t>
      </w:r>
      <w:r w:rsidRPr="00313A19">
        <w:rPr>
          <w:rFonts w:ascii="Times New Roman" w:hAnsi="Times New Roman" w:cs="Times New Roman"/>
          <w:sz w:val="28"/>
          <w:szCs w:val="28"/>
          <w:lang w:val="uk-UA" w:eastAsia="ru-RU"/>
        </w:rPr>
        <w:t>зможемо перевірити існуючі гіпотези і припущення які були визначені нами на початку дослідження.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p>
    <w:p w:rsidR="00742401" w:rsidRPr="00313A19" w:rsidRDefault="00742401" w:rsidP="00742401">
      <w:pPr>
        <w:spacing w:after="0" w:line="360" w:lineRule="auto"/>
        <w:ind w:firstLine="709"/>
        <w:jc w:val="both"/>
        <w:rPr>
          <w:rFonts w:ascii="Times New Roman" w:hAnsi="Times New Roman" w:cs="Times New Roman"/>
          <w:b/>
          <w:sz w:val="28"/>
          <w:szCs w:val="28"/>
          <w:lang w:val="uk-UA"/>
        </w:rPr>
      </w:pPr>
      <w:r w:rsidRPr="00313A19">
        <w:rPr>
          <w:rFonts w:ascii="Times New Roman" w:hAnsi="Times New Roman" w:cs="Times New Roman"/>
          <w:b/>
          <w:sz w:val="28"/>
          <w:szCs w:val="28"/>
          <w:lang w:val="uk-UA"/>
        </w:rPr>
        <w:t>3.2. Аналіз та інтерпретація результатів дослідження соціальних технологій просування онлайн-освіти в Україні</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Серед проаналізованих платформ онлайн освіти ми виділили наступні.</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Платформа #1: LinkedIn Learning.</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LinkedIn Learning, що раніше називалася Lynda.com, є освітньою платформою, що пропонує професійні курси з бізнесу, технологій і творчості у форматі відеоуроків. Платформа є преміальною послугою для користувачів LinkedIn і пропонує понад 16 000 курсів 7 мовами і допомагає людям вкладати кошти у свій професійний розвиток.</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Плюси.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1. Дуже пізнаваний і цінується у спільноті B2B.</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2. Поставляється з безкоштовною пробною версією на один місяць.</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3. Він надає користувачам персональні рекомендації щодо курсу.</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lastRenderedPageBreak/>
        <w:t>4. Він пропонує сертифікацію після закінчення курсу.</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5. Це дозволяє оцінювати свій прогрес за допомогою вікторин.</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6. Він має доступ до автономного навчання, щоб навчатися на ходу.</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7. Це дає вам доступ до інших преміальних функцій кар'єри.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Мінуси.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1. Якість пропонованих курсів неоднозначна, і перед зарахуванням вам необхідно їх вивчити.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2. Приєднатися до нас як інструктор може бути непросто.</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Він в основному підходить для професіоналів та підприємств, які хочуть навчати своїх співробітників.</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Інструктори: Крім індивідуальних учнів, бізнес-команди, університети та урядові організації можуть використовувати платформу в освітніх та навчальних цілях.</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LinkedIn Learning поставляється з двома планами передплати для студентів:</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На місяць: 29,49 € (плюс податки)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Щорічно: 299,88 євро (плюс податки)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Платформа #2: Udemy</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Udemy – один із найпопулярніших торгових майданчиків онлайн-курсів у мережі. На цій освітній платформі понад 40 мільйонів студентів та 50 тисяч викладачів та предметних експертів створюють онлайн-курси.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Udemy уможливлює створення курсів для всіх з можливістю придбання нових навичок. При цьому він пропонує низку онлайн-навчальних матеріалів, включаючи PDF-документи, PowerPoint, текст та відеоконтент серед багатьох інших.</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Викладачі можуть приєднатися до Udemy та почати викладати онлайн, але вони забирають величезну частку доходу та контролюють ціноутворення та знижки на курс.</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Плюси: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 xml:space="preserve">1. Немає жодних витрат на встановлення. </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lastRenderedPageBreak/>
        <w:t>2. Він орієнтований на самостійне навчання та відеокурси.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3. Немає потреби у високотехнологічних знаннях.</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4. Доступна програма Udemy для iOS та Android.</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Мінуси:</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1. Взаємодія зі студентами дуже обмежена. (як для студентів, так і для викладачів)</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2. Між авторами курсів існує висока конкуренція. (Для інструкторів)</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3. Немає можливості особистого брендингу. (Для інструкторів)</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 xml:space="preserve">4. Він контролює ціни та часто продає курси за неймовірно низькими цінами. </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 xml:space="preserve">5. Немає права власності на дані або контролю над брендингом - він зберігає електронні листи, дані користувача і не передає цю інформацію своїм інструкторам. </w:t>
      </w:r>
    </w:p>
    <w:p w:rsidR="00742401" w:rsidRPr="00313A19" w:rsidRDefault="00742401" w:rsidP="00742401">
      <w:pPr>
        <w:spacing w:after="0" w:line="360" w:lineRule="auto"/>
        <w:ind w:firstLine="709"/>
        <w:jc w:val="both"/>
        <w:rPr>
          <w:rFonts w:ascii="Times New Roman" w:hAnsi="Times New Roman" w:cs="Times New Roman"/>
          <w:sz w:val="28"/>
          <w:szCs w:val="28"/>
          <w:lang w:eastAsia="ru-RU"/>
        </w:rPr>
      </w:pPr>
      <w:r w:rsidRPr="00313A19">
        <w:rPr>
          <w:rFonts w:ascii="Times New Roman" w:hAnsi="Times New Roman" w:cs="Times New Roman"/>
          <w:sz w:val="28"/>
          <w:szCs w:val="28"/>
          <w:lang w:eastAsia="ru-RU"/>
        </w:rPr>
        <w:t xml:space="preserve">6. Видимість залежить від вашого власного маркетингу, платформа просуває лише курси, які вже є популярними.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rPr>
        <w:t>П</w:t>
      </w:r>
      <w:r w:rsidRPr="00313A19">
        <w:rPr>
          <w:rFonts w:ascii="Times New Roman" w:hAnsi="Times New Roman" w:cs="Times New Roman"/>
          <w:sz w:val="28"/>
          <w:szCs w:val="28"/>
          <w:lang w:val="uk-UA"/>
        </w:rPr>
        <w:t>ідходить для вчителів, інструкторів, викладачів та фрілансерів, які лише починають працювати.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Немає стартової комісії, але дуже високі комісії з продажу до 75%.</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50% знижка на курс, коли студенти проходять звичайний пошук в Udemy або пошукових системах.</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75%, коли студенти надходять через платний канал залучення користувачів.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97% на продаж курсів, коли ви продаєте через власні посилання. Udemy утримує адміністративний збір у розмірі 3%.</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Платформа #3: Coursera</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Coursera – це освітня онлайн-платформа з 23 мільйонами користувачів, яка пропонує високоякісні онлайн-курси по всьому світу. Завдяки партнерству з університетами та підприємствами світового рівня він дає студентам можливість отримувати сертифікати від відомих навчальних закладів при приєднанні до їх платних курсів.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Coursera пропонує індивідуальні курси, спеціалізовані курси та програми на отримання ступеня, які підтримують відеолекції на запит, домашні завдання, рецензовані завдання та форуми для обговорення у спільноті.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Плюси: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Він пропонує безліч варіантів навчання та занять.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Він нагороджує студентів різними сертифікатами та ступенями.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3. Він пропонує високоякісні освітні інструменти та взаємодію з інструкторами.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Мінуси: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Він обмежений викладачами у партнерських установах.</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Його варіанти створення курсу менш гнучкі, порівняно з іншими платформами.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призначений для викладачів, які працюють у партнерських установах чи компаніях.</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Coursera пропонує безкоштовні курси, передплату та разові виплати в залежності від курсу або програми.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Платформа # 4: Skillshare</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Skillshare – ще один популярний майданчик, на якому навчається понад 4 мільйони студентів та проводиться до 24 000 уроків з різних дисциплін. Уроки курсу тривають від 20 до 60 хвилин і складаються із серії невеликих відео, класних проектів та студентської спільноти, яка заохочує взаємодію через дискусійні форуми.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Класи поділяються на 4 категорії:</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Мистецтво: від графічного дизайну до образотворчого мистецтва, кулінарії та виробництва музики.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Технології: включаючи аналіз даних, веб-дизайн та електронну комерцію.</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Бізнес: фінанси, бухгалтерія, керування проектами.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Спосіб життя: навчання, мови, ігри та велнес.</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Плюси: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1. Він пропонує підтримуючий дискусійний форум, де студенти обмінюються відгуками.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Це дає можливість пройти кілька курсів за тією самою ціною.</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Мінуси: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Його зміст класу обмежений лише чотирма категоріями.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Немає сертифіката про закінчення чи іншого офіційного визнання.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Підходить для студентів, які цікавляться заняттями образотворчим мистецтвом, технологіями, бізнесом та стилем життя, як зазначено вище.</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Відмінно підходить для викладачів, які працюють у творчій сфері та хочуть отримувати додатковий дохід. Інструктори можуть заробляти гроші через систему ліцензійних відрахувань Skillshare та свою реферальну програму.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Після 14-денної безкоштовної пробної версії ціна доступу до всіх курсів складає 15 доларів на місяць.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Skillshare платить інструкторам на основі кількості хвилин перегляду їх курсу та преміальних рефералів.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Платформа # 5: edX та Open edX</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EdX.org (торговий майданчик) та Open-edX – дві сторони однієї медалі. EdX – це навчальна платформа, на якій студенти знаходять онлайн-курси з різних університетів, а Open-edX – це система управління контентом з відкритим вихідним кодом. Вони були створені групою вчених з Гарвардського університету та Массачусетського технологічного інституту з метою забезпечення онлайн-освіти університетського рівня по всьому світу.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На EdX.org працює понад 8000 онлайн-курсів від 100 престижних університетів та компаній, які нині пропонують вищу освіту з багатьох дисциплін. В основному вони спеціалізуються на природничих науках - інженерії, інформатиці, науці про дані, математики, гуманітарні науки, бізнес та менеджмент.</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Плюси: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Це безкоштовно та з відкритим вихідним кодом. (Для інструкторів)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У нього є програма, доступна для iOS та Android.</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3. Його онлайн-класи інтерактивні, що дозволяє учням брати участь.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Мінуси: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Його дискусійні форуми здаються застарілими, і вони складно орієнтуватися.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Для реалізації потрібні технічні знання або наймання розробника/дизайнера. (Для інструкторів)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3. Це пов'язано з додатковими витратами на автономний сервер та його обслуговування. (для інструкторів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ЕdX має дуже різноманітну бібліотеку курсів, що підходять для більшості віків, які бажають вивчити предмет або нові навички.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Відмінно підходить для компаній, які можуть дозволити собі створити команду або передати на аутсорсинг розробку та обслуговування платформи на своїх серверах.</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Платформа #6: Moodle</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Скріншот, який показує частину веб-сайту Moodle.</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На відміну від більшості LMS, Moodle – це безкоштовна платформа для керування навчанням з відкритим вихідним кодом. Moodle був розроблений групою розробників та включає ряд інструментів перетягування та корисних ресурсів, які можуть допомогти звичайному користувачеві. Платформа перекладена більш ніж 95 мовами та підтримує навчальне середовище по всьому світу.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Плюси: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У нього є настільний та мобільний додаток (iOS та Android).</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Він сумісний з SCORM, AICC, IMS LTI та xAPI / Tin Can API.</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3. Він пропонує безліч варіантів налаштування та інтеграції з плагінами та надбудовами.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4. Він дає вам доступ до спільноти розробників, користувачів та сертифікованих партнерів, які діляться передовими методами використання платформи.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Мінуси: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1. Він не пропонує підтримку електронною поштою або цілодобову підтримку.</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Можливості гейміфікації обмежені.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3. Це може бути дорого, якщо ви розміщуєте рішення, але ви не маєте власної ІТ-команди.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4. Його налаштування може бути складним і трудомістким завдяки сертифікованому партнеру Moodle.</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5. Його консультаційні послуги можуть бути платними.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Pislya 14-dennoyi bezkoshtovnoyi probnoyi versiyi tsi</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підходить для викладачів, фрілансерів, підприємств та органів державного управління.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Безкоштовне використання. Відкритий вихідний код Moodle дозволяє будь-кому встановити його на свої сервери.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Ціна залежить від кількості користувачів та сховища файлів.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Плани передплати включають:</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Безкоштовно: 0 доларів (50 користувачів, 200 МБ).</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Для початківців: 80 доларів на рік (50 користувачів, 200 МБ) з деякими додатковими функціями.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Moodle для школи: Mini – 250 доларів на рік (100 користувачів, 200 МБ), Small: 500 доларів на рік (200 користувачів, 400 МБ), середній: 1000 доларів на місяць (500 користувачів, 1 ГБ).</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Для більшого плану вам необхідно безпосередньо зв'язатися з Moodle.</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LearnDash є найпопулярнішим плагіном WordPress LMS преміум-класу на ринку. З його допомогою ви можете розробляти, рекламувати та продавати онлайн-курси. Нині ним користуються компанії зі списку Fortune 500 та престижні університети. Серед найкращих функцій, які він пропонує, його швидкість і конструктор курсів перетягування роблять процес створення курсу легким і приємним.</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Плюси:</w:t>
      </w:r>
    </w:p>
    <w:p w:rsidR="00742401" w:rsidRPr="00313A19" w:rsidRDefault="00742401" w:rsidP="00742401">
      <w:pPr>
        <w:pStyle w:val="a7"/>
        <w:numPr>
          <w:ilvl w:val="0"/>
          <w:numId w:val="1"/>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Він пропонує можливість вибору між членством, підпискою та одноразовими цінами.</w:t>
      </w:r>
    </w:p>
    <w:p w:rsidR="00742401" w:rsidRPr="00313A19" w:rsidRDefault="00742401" w:rsidP="00742401">
      <w:pPr>
        <w:pStyle w:val="a7"/>
        <w:numPr>
          <w:ilvl w:val="0"/>
          <w:numId w:val="1"/>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У ньому є інструменти для тестування та керування, включаючи журнали оцінок, показники учнів та профілі.</w:t>
      </w:r>
    </w:p>
    <w:p w:rsidR="00742401" w:rsidRPr="00313A19" w:rsidRDefault="00742401" w:rsidP="00742401">
      <w:pPr>
        <w:pStyle w:val="a7"/>
        <w:numPr>
          <w:ilvl w:val="0"/>
          <w:numId w:val="1"/>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працює з будь-якою темою WordPress і кількома сайтами.</w:t>
      </w:r>
    </w:p>
    <w:p w:rsidR="00742401" w:rsidRPr="00313A19" w:rsidRDefault="00742401" w:rsidP="00742401">
      <w:pPr>
        <w:pStyle w:val="a7"/>
        <w:numPr>
          <w:ilvl w:val="0"/>
          <w:numId w:val="1"/>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підтримує багато типів медіа, включаючи відео, аудіо, зображення, файли Adobe Captivate та Google Docs.</w:t>
      </w:r>
    </w:p>
    <w:p w:rsidR="00742401" w:rsidRPr="00313A19" w:rsidRDefault="00742401" w:rsidP="00742401">
      <w:pPr>
        <w:pStyle w:val="a7"/>
        <w:numPr>
          <w:ilvl w:val="0"/>
          <w:numId w:val="1"/>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сумісний з платіжними шлюзами PayPal і Stripe.</w:t>
      </w:r>
    </w:p>
    <w:p w:rsidR="00742401" w:rsidRPr="00313A19" w:rsidRDefault="00742401" w:rsidP="00742401">
      <w:pPr>
        <w:pStyle w:val="a7"/>
        <w:numPr>
          <w:ilvl w:val="0"/>
          <w:numId w:val="1"/>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надає можливість продавати курси за допомогою інструментів монетизації, таких як кошик для покупок, членство, підписка, пакети курсів та ліцензії на курси.</w:t>
      </w:r>
    </w:p>
    <w:p w:rsidR="00742401" w:rsidRPr="00313A19" w:rsidRDefault="00742401" w:rsidP="00742401">
      <w:pPr>
        <w:pStyle w:val="a7"/>
        <w:numPr>
          <w:ilvl w:val="0"/>
          <w:numId w:val="1"/>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має автоматичні сповіщення електронною поштою та детальну звітність.</w:t>
      </w:r>
    </w:p>
    <w:p w:rsidR="00742401" w:rsidRPr="00313A19" w:rsidRDefault="00742401" w:rsidP="00742401">
      <w:pPr>
        <w:pStyle w:val="a7"/>
        <w:numPr>
          <w:ilvl w:val="0"/>
          <w:numId w:val="1"/>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пропонує вміст і сертифікати для крапельної подачі.</w:t>
      </w:r>
    </w:p>
    <w:p w:rsidR="00742401" w:rsidRPr="00313A19" w:rsidRDefault="00742401" w:rsidP="00742401">
      <w:pPr>
        <w:pStyle w:val="a7"/>
        <w:numPr>
          <w:ilvl w:val="0"/>
          <w:numId w:val="1"/>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дозволяє встановлювати додаткові розширення та додатки преміум-класу (наприклад, доповнення для створення курсів інтерфейсу) для розширеної функціональності.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Мінуси:</w:t>
      </w:r>
    </w:p>
    <w:p w:rsidR="00742401" w:rsidRPr="00313A19" w:rsidRDefault="00742401" w:rsidP="00742401">
      <w:pPr>
        <w:pStyle w:val="a7"/>
        <w:numPr>
          <w:ilvl w:val="0"/>
          <w:numId w:val="2"/>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не має безкоштовної пробної версії, але ви можете скасувати його протягом 30 днів, якщо вам не подобається продукт.</w:t>
      </w:r>
    </w:p>
    <w:p w:rsidR="00742401" w:rsidRPr="00313A19" w:rsidRDefault="00742401" w:rsidP="00742401">
      <w:pPr>
        <w:pStyle w:val="a7"/>
        <w:numPr>
          <w:ilvl w:val="0"/>
          <w:numId w:val="2"/>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У ньому немає інструментів для відеоконференцій.</w:t>
      </w:r>
    </w:p>
    <w:p w:rsidR="00742401" w:rsidRPr="00313A19" w:rsidRDefault="00742401" w:rsidP="00742401">
      <w:pPr>
        <w:pStyle w:val="a7"/>
        <w:numPr>
          <w:ilvl w:val="0"/>
          <w:numId w:val="2"/>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повинен бути інтегрований із стороннім плагіном, таким як WooCommerce або Easy Digital Downloads, щоб запропонувати вичерпні варіанти оплати.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LifterLMS є провідним безкоштовним рішенням WordPress LMS з відкритим кодом. Він поставляється з інструментами керування вмістом, які можуть допомогти вам пропонувати індивідуальні курси, веб-сайти для членства на основі тренінгів та MOOC (масові відкриті онлайн-курси). LifterLMS дозволяє створити LMS, яку можна збагатити доповненнями, які відповідають унікальним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Плюси.</w:t>
      </w:r>
    </w:p>
    <w:p w:rsidR="00742401" w:rsidRPr="00313A19" w:rsidRDefault="00742401" w:rsidP="00742401">
      <w:pPr>
        <w:pStyle w:val="a7"/>
        <w:numPr>
          <w:ilvl w:val="0"/>
          <w:numId w:val="3"/>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має безкоштовну пробну версію.</w:t>
      </w:r>
    </w:p>
    <w:p w:rsidR="00742401" w:rsidRPr="00313A19" w:rsidRDefault="00742401" w:rsidP="00742401">
      <w:pPr>
        <w:pStyle w:val="a7"/>
        <w:numPr>
          <w:ilvl w:val="0"/>
          <w:numId w:val="3"/>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Має автоматизовану систему розсилки.</w:t>
      </w:r>
    </w:p>
    <w:p w:rsidR="00742401" w:rsidRPr="00313A19" w:rsidRDefault="00742401" w:rsidP="00742401">
      <w:pPr>
        <w:pStyle w:val="a7"/>
        <w:numPr>
          <w:ilvl w:val="0"/>
          <w:numId w:val="3"/>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пропонує сертифікати про закінчення курсу та значки досягнень.</w:t>
      </w:r>
    </w:p>
    <w:p w:rsidR="00742401" w:rsidRPr="00313A19" w:rsidRDefault="00742401" w:rsidP="00742401">
      <w:pPr>
        <w:pStyle w:val="a7"/>
        <w:numPr>
          <w:ilvl w:val="0"/>
          <w:numId w:val="3"/>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підтримує PayPal, Stripe, WooCommerce і Authorize.net.</w:t>
      </w:r>
    </w:p>
    <w:p w:rsidR="00742401" w:rsidRPr="00313A19" w:rsidRDefault="00742401" w:rsidP="00742401">
      <w:pPr>
        <w:pStyle w:val="a7"/>
        <w:numPr>
          <w:ilvl w:val="0"/>
          <w:numId w:val="3"/>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включає в себе графічний пакет із фонами та іншими елементами дизайну.</w:t>
      </w:r>
    </w:p>
    <w:p w:rsidR="00742401" w:rsidRPr="00313A19" w:rsidRDefault="00742401" w:rsidP="00742401">
      <w:pPr>
        <w:pStyle w:val="a7"/>
        <w:numPr>
          <w:ilvl w:val="0"/>
          <w:numId w:val="3"/>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інтегрується з редакторами перетягування, які створюють більш візуальний досвід дизайну.</w:t>
      </w:r>
    </w:p>
    <w:p w:rsidR="00742401" w:rsidRPr="00313A19" w:rsidRDefault="00742401" w:rsidP="00742401">
      <w:pPr>
        <w:pStyle w:val="a7"/>
        <w:numPr>
          <w:ilvl w:val="0"/>
          <w:numId w:val="3"/>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надає можливість інтеграції з маркетинговими інструментами, включаючи MailChimp, WooCommerce і WPForms.</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Мінуси:</w:t>
      </w:r>
    </w:p>
    <w:p w:rsidR="00742401" w:rsidRPr="00313A19" w:rsidRDefault="00742401" w:rsidP="00742401">
      <w:pPr>
        <w:pStyle w:val="a7"/>
        <w:numPr>
          <w:ilvl w:val="0"/>
          <w:numId w:val="4"/>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Це може стати дорогим, оскільки ви отримаєте до нього більше доповнень.</w:t>
      </w:r>
    </w:p>
    <w:p w:rsidR="00742401" w:rsidRPr="00313A19" w:rsidRDefault="00742401" w:rsidP="00742401">
      <w:pPr>
        <w:pStyle w:val="a7"/>
        <w:numPr>
          <w:ilvl w:val="0"/>
          <w:numId w:val="4"/>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Він не відповідає вимогам SCORM.</w:t>
      </w:r>
    </w:p>
    <w:p w:rsidR="00742401" w:rsidRPr="00313A19" w:rsidRDefault="00742401" w:rsidP="00742401">
      <w:pPr>
        <w:pStyle w:val="a7"/>
        <w:numPr>
          <w:ilvl w:val="0"/>
          <w:numId w:val="4"/>
        </w:numPr>
        <w:spacing w:after="0" w:line="360" w:lineRule="auto"/>
        <w:ind w:left="0"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У ньому немає інструментів для відеоконференцій.</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Серед популярних платформ, які пропонують онлайн-освіту: LinkedIn Learning, Udemy, Coursera, Skillshare, edX та Open edX, Moodle.</w:t>
      </w:r>
    </w:p>
    <w:p w:rsidR="00742401" w:rsidRPr="00313A19" w:rsidRDefault="00742401" w:rsidP="00742401">
      <w:pPr>
        <w:spacing w:after="0" w:line="360" w:lineRule="auto"/>
        <w:jc w:val="both"/>
        <w:rPr>
          <w:rFonts w:ascii="Times New Roman" w:hAnsi="Times New Roman" w:cs="Times New Roman"/>
          <w:sz w:val="28"/>
          <w:szCs w:val="28"/>
          <w:lang w:val="uk-UA"/>
        </w:rPr>
      </w:pPr>
    </w:p>
    <w:p w:rsidR="00742401" w:rsidRPr="00313A19" w:rsidRDefault="00742401" w:rsidP="00742401">
      <w:pPr>
        <w:spacing w:after="0" w:line="360" w:lineRule="auto"/>
        <w:ind w:firstLine="709"/>
        <w:jc w:val="both"/>
        <w:rPr>
          <w:rFonts w:ascii="Times New Roman" w:hAnsi="Times New Roman" w:cs="Times New Roman"/>
          <w:b/>
          <w:sz w:val="28"/>
          <w:szCs w:val="28"/>
          <w:lang w:val="uk-UA"/>
        </w:rPr>
      </w:pPr>
      <w:r w:rsidRPr="00313A19">
        <w:rPr>
          <w:rFonts w:ascii="Times New Roman" w:hAnsi="Times New Roman" w:cs="Times New Roman"/>
          <w:b/>
          <w:sz w:val="28"/>
          <w:szCs w:val="28"/>
          <w:lang w:val="uk-UA"/>
        </w:rPr>
        <w:t>3.3. Рекомендації щодо ефективного використання потенціалу онлайн-освіти при застосуванні соціальних технологій її впровадження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Серед рекомендацій щодо ефективного використання потенціалу онлайн-освіти при застосуванні соціальних технологій її впровадження, наданих фахівцями, слід зазначити.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 Онлайн-освіта рентабельна.</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2. Онлайн-освіта доступна будь-кому і де завгодно. Онлайн-освітні платформи працюють цілий день. Все, що вам потрібно, це інтернет та сумісний пристрій (мобільний, планшет, ноутбук).</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3. Онлайн-освіта пропонує різноманітність. У Udemy, платформі онлайн-навчання, доступно понад 100 000 курсів, а лише на Coursera – понад 3 000 курсів. Це означає, що онлайн-освіта пропонує найкращу доступність з погляду діапазону предметів. Попит на онлайн-освіту різко виріс останніми роками через доступні варіанти</w:t>
      </w:r>
      <w:r w:rsidR="00094BE4" w:rsidRPr="00094BE4">
        <w:rPr>
          <w:rFonts w:ascii="Times New Roman" w:hAnsi="Times New Roman" w:cs="Times New Roman"/>
          <w:sz w:val="28"/>
          <w:szCs w:val="28"/>
        </w:rPr>
        <w:t xml:space="preserve"> [39]</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4. Економія, час, енергія та ресурси. Нові тенденції в онлайн-навчанні скоротили час, необхідний завершення навчання. З онлайн-навчанням ви можете пройти два роки навчання за один рік. Більше того, електронне навчання полегшило випускникам провідних інституцій у всьому світі. Це свідчить про рівність освіти.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5. Електронне навчання можна налаштовувати. Традиційна система освіти пов'язує студентів із курсом на багато років. Їм стає важко перемикатися чи вивчати інші речі. Онлайн-освіта вирішує цю проблему, оскільки її можна налаштовувати. Вам потрібно з'ясувати свої кар'єрні цілі та почати вивчати навички, які допоможуть вам у дорозі.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6. Люди навчаються в експертів світового рівня. З розвитком онлайн освіти стає все простіше вчитися в експертів. Експерти світового рівня з різних областей почали ділитися зі студентами своїми знаннями, навичками та уроками. Електронне навчання дає змогу відомим експертам транслювати свої повідомлення через Інтернет. Їм не треба ходити до кожного класу, щоб викладати. Натомість вони можуть упаковувати свої вчення та ідеї в курси та книги та поширювати їх через Інтернет.</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7. Підвищення оптимізації навчання. Електронне навчання дає можливість вибирати курси, темп, час і навіть інструктора. Коротше кажучи, ви відповідаєте за криву навчання. Рухайтеся швидко чи повільно, не заважаючи іншим учням. Переглядайте відеолекції, записуйте сеанси або багато разів слухайте аудіокнигу без будь-яких затримок у навчанні, щоб оптимізувати загальний прогрес.</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Тенденції в онлайн-освіті показують, що ця гнучкість є основною причиною того, що все більше людей вважають за краще навчатися через </w:t>
      </w:r>
      <w:r w:rsidRPr="00313A19">
        <w:rPr>
          <w:rFonts w:ascii="Times New Roman" w:hAnsi="Times New Roman" w:cs="Times New Roman"/>
          <w:sz w:val="28"/>
          <w:szCs w:val="28"/>
          <w:lang w:val="uk-UA"/>
        </w:rPr>
        <w:lastRenderedPageBreak/>
        <w:t>Інтернет. Згідно EducationData.org, від 25 до 50% інструкцій, завдань та обговорень відбувається в Інтернеті.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Крім того, студенти вивчають матеріали курсу поза класом та використовують навчальний час для закріплення знань, усунення сумнівів та обговорення зі своїм викладачем. Ця гібридна модель електронного навчання поєднує найкраще із двох світів; класна та віртуальна кімната</w:t>
      </w:r>
      <w:r w:rsidR="00094BE4" w:rsidRPr="00094BE4">
        <w:rPr>
          <w:rFonts w:ascii="Times New Roman" w:hAnsi="Times New Roman" w:cs="Times New Roman"/>
          <w:sz w:val="28"/>
          <w:szCs w:val="28"/>
        </w:rPr>
        <w:t xml:space="preserve"> [40]</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8. Вищі навчальні заклади розширюють свої програми онлайн-навчання. Постпандемічні тенденції показують значне скорочення електронного навчання сегменті K-12. Але сектор вищої освіти все ще зростає. Гнучкість та зручність – основні причини, з яких студенти та професіонали обирають онлайн-освіту. Баланс між роботою та особистим життям, що дає онлайн-освіту перемозі над традиційними системами.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Оскільки електронне навчання продовжує зростати, вищі навчальні заклади у відповідь розширюватимуть свої онлайн-навчальні програми. Це внесе більше різноманітності та якості у навчальні ресурси, доступні в Інтернеті. Однак слід зазначити, що онлайн навчання буде доповнювати їхні навчальні програми.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9. Неухильне зростання МООК. Незабаром після закриття пандемії МООК стали мати великий попит. Coursera показала, що за 30 днів було зареєстровано 10 мільйонів людей, що на 644% більше, ніж у 2019 році. Так само Udacity отримав більше реєстрацій студентів за один березневий тиждень, ніж за останній квартал разом узяті.</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Масові відкриті онлайн-курси – це більше, ніж просто безкоштовні та недорогі альтернативи традиційній освіті. Вони представляють велику цінність для учня з погляду мікронавичок. Учні можуть вільно опановувати різні мікроконтролери у формі навичок, що нарощуються.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Udacity вже співпрацює з Google та AT&amp;T для розробки недорогих програм отримання нанорозмірів. Таким чином, очікується збільшення кількості МООК, оскільки вони фокусуються на конкретних предметах і затребуваних навичках.</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lastRenderedPageBreak/>
        <w:t>10. Сучасні учні хочуть отримувати контент на запит. Сучасні учні неймовірно гнучкі у використанні нових технологій. Це надихає їх використовувати технології навчання. Сьогодні студенти хочуть використати в освіті підхід, що ґрунтується на самообслуговуванні. Вони хочуть керувати своєю кар'єрою, вибираючи вміст, який вони хочуть споживати</w:t>
      </w:r>
      <w:r w:rsidR="00094BE4" w:rsidRPr="00094BE4">
        <w:rPr>
          <w:rFonts w:ascii="Times New Roman" w:hAnsi="Times New Roman" w:cs="Times New Roman"/>
          <w:sz w:val="28"/>
          <w:szCs w:val="28"/>
        </w:rPr>
        <w:t xml:space="preserve"> [41]</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Саме тут мобільне навчання справді відповідає потребам учня. Це також залишиться кращим способом навчання для мікронавчання. Мікронавчання, на відміну курсів, пропонує короткі інформаційні потоки.</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Сучасні учні прагнуть якнайшвидше освоїти навіть найнезначніші завдання. Наприклад, студенти можуть переглянути короткий навчальний відеоролик перед виконанням завдання, щоб зрозуміти процес мислення.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11. Широке поширення системи управління навчанням. Аналітика – це технологія, яка інтегрується з онлайн-освітою. Коледжі та університети усвідомлюють роль аналітики великих даних у результатах навчання. Наприклад, LMS пропонує опції для відстеження ключових показників успішності учнів.</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Крім того, навчальні заклади можуть використовувати LMS для створення звітів про курси. Такі показники, як відсоток завершення та відсоток пройдених курсів, можуть допомогти у ефективному проектуванні курсів. Такі дані, як частота доступу учнів до контенту або час, витрачений на вивчення матеріалу, можуть виявити області, які потребують поліпшення.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12. Відео стає кращим способом навчання. Відео - універсальний спосіб навчання, оскільки він інтерактивний та полегшує мобільне навчання. Оскільки дедалі більше учнів вибирають інтерактивний контент, відео перевершує навчання з урахуванням тексту. Дослідження Pearson підтверджує цю тенденцію, оскільки 82% GenZ прийняли YouTube як найкращий спосіб навчання.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Відеонавчання існує вже багато років, але інтерактивне відеонавчання – нове явище. Інтерактивний режим усуває такі проблеми, як пасивний перегляд </w:t>
      </w:r>
      <w:r w:rsidRPr="00313A19">
        <w:rPr>
          <w:rFonts w:ascii="Times New Roman" w:hAnsi="Times New Roman" w:cs="Times New Roman"/>
          <w:sz w:val="28"/>
          <w:szCs w:val="28"/>
          <w:lang w:val="uk-UA"/>
        </w:rPr>
        <w:lastRenderedPageBreak/>
        <w:t>та неефективне відстеження продуктивності. Він привертає увагу, пропонуючи вбудовані питання, вікторини, нотатки, ключові слова та багато іншого.</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13. Підручники стають дедалі дорожчими для студентів. Студенти коледжу витрачають близько 1290 доларів на книги та супутні матеріали (опитування CollegeBoard). Альтернативою традиційних форматів є відкриті освітні ресурси. Цифрові відкриті освітні ресурси неухильно замінюють друковані матеріали, оскільки вони рентабельні та компактні</w:t>
      </w:r>
      <w:r w:rsidR="00094BE4" w:rsidRPr="00094BE4">
        <w:rPr>
          <w:rFonts w:ascii="Times New Roman" w:hAnsi="Times New Roman" w:cs="Times New Roman"/>
          <w:sz w:val="28"/>
          <w:szCs w:val="28"/>
          <w:lang w:val="uk-UA"/>
        </w:rPr>
        <w:t xml:space="preserve"> [42]</w:t>
      </w:r>
      <w:r w:rsidRPr="00313A19">
        <w:rPr>
          <w:rFonts w:ascii="Times New Roman" w:hAnsi="Times New Roman" w:cs="Times New Roman"/>
          <w:sz w:val="28"/>
          <w:szCs w:val="28"/>
          <w:lang w:val="uk-UA"/>
        </w:rPr>
        <w:t>.</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Широке визнання відкриті освітні ресурси викладачами та студентами – це зростаюча освітня тенденція, яка в майбутньому стане мейнстримом. Крім того, США та ЮНЕСКО підтримують ОРМ для створення відкритих та інклюзивних навчальних ресурсів.</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14. Гейміфікація гратиме вирішальну роль в освіті. Навіть із розвитком режиму навчання в онлайн-навчанні очне навчання не стане зайвим. Вчителі знайдуть способи доповнити, а не замінити навчання у класі технологіями. Гейміфікація вже трансформує такі галузі, як бізнес, оренда, коучинг, UX, а тепер і освіта. Сучасні технології з використанням ігор показують перспективні переваги в успішності учнів.</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Заклади дозволяють використовувати стратегії гейміфікації, такі як таблиці лідерів, оціночні картки та значки, щоб стимулювати участь учнів </w:t>
      </w:r>
      <w:proofErr w:type="gramStart"/>
      <w:r w:rsidRPr="00313A19">
        <w:rPr>
          <w:rFonts w:ascii="Times New Roman" w:hAnsi="Times New Roman" w:cs="Times New Roman"/>
          <w:sz w:val="28"/>
          <w:szCs w:val="28"/>
        </w:rPr>
        <w:t>у заходах</w:t>
      </w:r>
      <w:proofErr w:type="gramEnd"/>
      <w:r w:rsidRPr="00313A19">
        <w:rPr>
          <w:rFonts w:ascii="Times New Roman" w:hAnsi="Times New Roman" w:cs="Times New Roman"/>
          <w:sz w:val="28"/>
          <w:szCs w:val="28"/>
        </w:rPr>
        <w:t xml:space="preserve"> поза уроками. Крім того, було проведено дослідження, що свідчать про позитивний вплив серйозних ігор на освіту. Гейміфікація ефективна підвищення залученості, когнітивних здібностей і мотивації до навчання.</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Звичайно, не у всіх шкіл та вчителів є час та ресурси для створення серйозних ігор. Проте вони можуть експериментувати з інструментами, які привносять гейміфікацію до класу. Наприклад, такі ігри, як Quizizz та Kahoot! Будь-яку тему можна перетворити на гру.</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15. Інтернет-спільноти – це нові класи. Онлайн-навчання не означає навчання самотужки. Співтовариства існують по всьому Інтернету і включають однодумців. Не тільки на YouTube, а й на Slack інструктори створюють спільноти, щоб посилити зацікавлене навчання. Це спрощує спілкування з </w:t>
      </w:r>
      <w:r w:rsidRPr="00313A19">
        <w:rPr>
          <w:rFonts w:ascii="Times New Roman" w:hAnsi="Times New Roman" w:cs="Times New Roman"/>
          <w:sz w:val="28"/>
          <w:szCs w:val="28"/>
        </w:rPr>
        <w:lastRenderedPageBreak/>
        <w:t>колегами, які знаходяться на тому ж рівні, що і ви, і з колегами досвідченішими, ніж ви.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Інтернет-спільноти сприяють розвитку відносин між студентами по всьому світу. Крім того, це мотивує студентів вчитися, коли всі довкола теж вчаться. Спільноти зростають, оскільки вони є віртуальним університетським містечком однодумців з аналогічними цілями.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Наприклад, Slack-спільнота Product School - це найбільша спільнота менеджерів з продуктів. Вони мають приватну групу, до якої входять понад 6000 менеджерів з продуктів з усього світу. Він обслуговує як новачків, що вивчають основи, так і досвідчених професіоналів, які прагнуть налагодити стосунки.</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16. Навчання вдома. Гнучкість онлайн освіти переконала батьків, що їхні діти можуть вчитися за кухонним столом. Все більше дітей здобувають домашню освіту у своїх батьків. Широка доступність Інтернету, індивідуальне навчання та економічна ефективність домашнього навчання є основними причинами його популярності.</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Приємно бачити, як батьки пов'язують системи навчання з урахуванням інтересів своїх дітей. Фактично ця освітня тенденція посилилася під час пандемії. До COVID-19 лише 3% американських студентів навчалися вдома.</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Але після пандемії батьки з більшою ймовірністю перейдуть на домашнє навчання, тому що воно безпечніше, дешевше та гнучкіше. Фактично, населення, що навчається вдома, показало темпи зростання від 2% до 8% на рік за останні роки, але різко зросло в період із 2019 по 2021 рік</w:t>
      </w:r>
      <w:r w:rsidR="00094BE4" w:rsidRPr="00094BE4">
        <w:rPr>
          <w:rFonts w:ascii="Times New Roman" w:hAnsi="Times New Roman" w:cs="Times New Roman"/>
          <w:sz w:val="28"/>
          <w:szCs w:val="28"/>
        </w:rPr>
        <w:t xml:space="preserve"> [43]</w:t>
      </w:r>
      <w:r w:rsidRPr="00313A19">
        <w:rPr>
          <w:rFonts w:ascii="Times New Roman" w:hAnsi="Times New Roman" w:cs="Times New Roman"/>
          <w:sz w:val="28"/>
          <w:szCs w:val="28"/>
        </w:rPr>
        <w:t>.</w:t>
      </w:r>
    </w:p>
    <w:p w:rsidR="00742401" w:rsidRPr="00313A19" w:rsidRDefault="00742401" w:rsidP="00742401">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rPr>
        <w:t xml:space="preserve">17. Нове кредо полягає в тому, що практика важливіша за теорію. Щоб бути успішним і затребуваним </w:t>
      </w:r>
      <w:proofErr w:type="gramStart"/>
      <w:r w:rsidRPr="00313A19">
        <w:rPr>
          <w:rFonts w:ascii="Times New Roman" w:hAnsi="Times New Roman" w:cs="Times New Roman"/>
          <w:sz w:val="28"/>
          <w:szCs w:val="28"/>
        </w:rPr>
        <w:t>на ринку</w:t>
      </w:r>
      <w:proofErr w:type="gramEnd"/>
      <w:r w:rsidRPr="00313A19">
        <w:rPr>
          <w:rFonts w:ascii="Times New Roman" w:hAnsi="Times New Roman" w:cs="Times New Roman"/>
          <w:sz w:val="28"/>
          <w:szCs w:val="28"/>
        </w:rPr>
        <w:t xml:space="preserve"> праці, ви повинні не просто розумітися на речах, ви повинні вміти їх робити. Потенційних роботодавців не цікавить, що претенденти знають про використання соціальних мереж для розвитку бізнесу; швидше, роботодавці хочуть бачити, що можливі співробітники знають, як застосовувати це практично. Індія, один із найбільш конкурентних ринків праці, а також ринок із величезним потенціалом для онлайн-навчання, </w:t>
      </w:r>
      <w:r w:rsidRPr="00313A19">
        <w:rPr>
          <w:rFonts w:ascii="Times New Roman" w:hAnsi="Times New Roman" w:cs="Times New Roman"/>
          <w:sz w:val="28"/>
          <w:szCs w:val="28"/>
        </w:rPr>
        <w:lastRenderedPageBreak/>
        <w:t>реалізувала прикладний підхід до освіти у своїй новій Національній політиці в галузі освіти. В освіті це означає, що більше курсів засновано на принципі навчання на практиці, а не на вивченні теорії, а потім, можливо, на виконанні однієї чи двох практичних вправ.</w:t>
      </w:r>
    </w:p>
    <w:p w:rsidR="00742401" w:rsidRPr="00313A19" w:rsidRDefault="00742401" w:rsidP="00742401">
      <w:pPr>
        <w:spacing w:after="0" w:line="360" w:lineRule="auto"/>
        <w:ind w:firstLine="709"/>
        <w:jc w:val="both"/>
        <w:rPr>
          <w:rFonts w:ascii="Times New Roman" w:hAnsi="Times New Roman" w:cs="Times New Roman"/>
          <w:sz w:val="28"/>
          <w:szCs w:val="28"/>
        </w:rPr>
      </w:pPr>
    </w:p>
    <w:p w:rsidR="00742401" w:rsidRPr="00313A19" w:rsidRDefault="00742401" w:rsidP="00742401">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rPr>
        <w:t xml:space="preserve">Таким чином, для даного дослідження був обраний метод контент-аналіз, який допоможе нам отримати повну картину з проблеми. Також ми зможемо </w:t>
      </w:r>
      <w:r w:rsidRPr="00313A19">
        <w:rPr>
          <w:rFonts w:ascii="Times New Roman" w:hAnsi="Times New Roman" w:cs="Times New Roman"/>
          <w:sz w:val="28"/>
          <w:szCs w:val="28"/>
          <w:lang w:val="uk-UA" w:eastAsia="ru-RU"/>
        </w:rPr>
        <w:t xml:space="preserve">виявити такі особливості досліджуваної проблеми, які відомі тільки безпосереднім учасникам, </w:t>
      </w:r>
      <w:r w:rsidRPr="00313A19">
        <w:rPr>
          <w:rFonts w:ascii="Times New Roman" w:hAnsi="Times New Roman" w:cs="Times New Roman"/>
          <w:sz w:val="28"/>
          <w:szCs w:val="28"/>
          <w:lang w:val="uk-UA"/>
        </w:rPr>
        <w:t xml:space="preserve">отримати як якісні так і кількісні дані, </w:t>
      </w:r>
      <w:r w:rsidRPr="00313A19">
        <w:rPr>
          <w:rFonts w:ascii="Times New Roman" w:hAnsi="Times New Roman" w:cs="Times New Roman"/>
          <w:sz w:val="28"/>
          <w:szCs w:val="28"/>
          <w:lang w:val="uk-UA" w:eastAsia="ru-RU"/>
        </w:rPr>
        <w:t>зможемо перевірити існуючі гіпотези і припущення які були визначені нами на початку дослідження.</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Серед популярних платформ, які пропонують онлайн-освіту: LinkedIn Learning, Udemy, Coursera, Skillshare, edX та Open edX, Moodle. Вони надають можливість створення курсів, відео-лекцій та уроків, розробляти та заванажувати матеріали, працювати на платній та безоплатній основі. </w:t>
      </w:r>
    </w:p>
    <w:p w:rsidR="00742401" w:rsidRPr="00313A19" w:rsidRDefault="00742401" w:rsidP="00742401">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Щодо ключових рекомендацій та тенденцій, то виділяють наступні: онлайн-освіта рентабельна, доступна, пропонує різноманітність, економить час та ресурси, надає можливість навчатись в експертів світового рівня, підвищую оптимізацію навчання, поширює системи управління навчанням, робить його дешевшим, використовує ігрові технології, створює інтернет-спільноти, надає перевагу практиці над теорією.</w:t>
      </w:r>
    </w:p>
    <w:p w:rsidR="00313A19" w:rsidRDefault="00313A1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858D0" w:rsidRPr="00313A19" w:rsidRDefault="00A858D0" w:rsidP="00A858D0">
      <w:pPr>
        <w:spacing w:after="0" w:line="360" w:lineRule="auto"/>
        <w:jc w:val="center"/>
        <w:rPr>
          <w:rFonts w:ascii="Times New Roman" w:hAnsi="Times New Roman" w:cs="Times New Roman"/>
          <w:b/>
          <w:sz w:val="28"/>
          <w:szCs w:val="28"/>
          <w:lang w:val="uk-UA"/>
        </w:rPr>
      </w:pPr>
      <w:r w:rsidRPr="00313A19">
        <w:rPr>
          <w:rFonts w:ascii="Times New Roman" w:hAnsi="Times New Roman" w:cs="Times New Roman"/>
          <w:b/>
          <w:sz w:val="28"/>
          <w:szCs w:val="28"/>
          <w:lang w:val="uk-UA"/>
        </w:rPr>
        <w:lastRenderedPageBreak/>
        <w:t>ВИСНОВКИ</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Освіта є базовим соціальним інститутом, стан якого характеризує ступінь розвитку суспільства та визначає швидкість його прогресу та якості життя населення в цілому. Освіта виступає одночасно процесом та результатом та в найбільш широкому сенсі описує не тільки здобуття знань та інтелектуальний розвиток особистості, але й розвиток людини в цілому, становлення особистості та її ціннісної системи.</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Ключовими поняттями магістерської роботи є «соціальні технології» та «онлайн-освіта». Під соціальними технологіями ми розуміємо засіб реалізації конкретного процесу шляхом розподілу його на систему послідовних взаємопов’язаних процедур, виконання яких забезпечує досягнення поставленої мети. Онлайн-освіту ми визначаємо як форму дистанційної освіти, яка здійснюється з використанням сучасних інформаційно-комунікативних технологій за принципом синхронної участі т’ютора та учня/-ів («у даному місці у даний час»). </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Поняттями, пов’язаними з тематикою роботи, є: «освіта», «самоосвіта», «освіченість», «навчання», «виховання» як акцентують увагу на інституційних аспектах, особливостях соціалізації та адаптації, індивідуальної активності особи, її самомотивації.</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Історія дослідження соціальних технологій просування онлайн-освіти в Україні включає етапи освіти у первісних суспільствах, становлення освіти як окремого соціального інституту, інтелектуальний науковий пошук засад функціонування та структури освітнього процесу, представлений у концепціях М. Кондорсе, Е. Дюркгейма, Д. Пейна, Д. Д’юі та ін.</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Розвиток онлайн-освіти відбувається як продовження дистанційної освіти та пов’язаний з використанням інформаційно-комунікативних технологій. Провідними платформами онлайн-навчання світового рівня виступають Udacity, Coursera та EDX. До їх переваг відносять тематичне різноманіття, </w:t>
      </w:r>
      <w:r w:rsidRPr="00313A19">
        <w:rPr>
          <w:rFonts w:ascii="Times New Roman" w:hAnsi="Times New Roman" w:cs="Times New Roman"/>
          <w:sz w:val="28"/>
          <w:szCs w:val="28"/>
          <w:lang w:val="uk-UA"/>
        </w:rPr>
        <w:lastRenderedPageBreak/>
        <w:t>нижчу ціна за оплату, комфортні умови навчання, можливість здобути освіту або підвищити кваліфікацію паралельно із основною роботою.</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Робота базується на таких принципах наукового пізнання: об’єктивності, детермінізму, всебічності, доповнюваності, веріфікації, системності, критичності.</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Методологічною основою роботи є історичний, системний, інституціональний та соціо-технологічний підходи.</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Освітні онлайн-програми діляться на: 100% онлайн-освіту, гібридну освіту, онлайн-курси, масові відкриті онлайн курси. </w:t>
      </w:r>
      <w:r w:rsidRPr="00313A19">
        <w:rPr>
          <w:rFonts w:ascii="Times New Roman" w:hAnsi="Times New Roman" w:cs="Times New Roman"/>
          <w:sz w:val="28"/>
          <w:szCs w:val="28"/>
        </w:rPr>
        <w:t>Завдяки вдосконаленому програмному забезпеченню, обладнанню та доступу в Інтернет стає доступним більше можливостей для навчання. Оскільки набір учнів зростає швидше, ніж можуть бути побудовані класи, учні стають досвідченішими в технологіях, а учні здобувають освіту, що відповідає їх потребам, майбутнє онлайн-освіти продовжуватиме зростати. Онлайн-програми навчання матимуть ширше визнання, оскільки вони стануть більш поширеною практикою.</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Серед соціальних технологій просування онлайн-освіти: SEO, особиста взаємодія; ділові зустрічі, конференції та вебінари; маркетингові дослідження; розсилки; фірмові виставки та заходи, присвячені продукції та певній сфері бізнесу; поширення цифрового контенту; генерація в соціальних мережах (через офіційні групи, приховану рекламу); цільові (посадкові) сторінки; контекстна реклама, – були розглянуті з позиції впливу на потенційного споживача.</w:t>
      </w:r>
    </w:p>
    <w:p w:rsidR="00A858D0" w:rsidRPr="00313A19" w:rsidRDefault="00A858D0" w:rsidP="00A858D0">
      <w:pPr>
        <w:spacing w:after="0" w:line="360" w:lineRule="auto"/>
        <w:ind w:firstLine="709"/>
        <w:jc w:val="both"/>
        <w:rPr>
          <w:rFonts w:ascii="Times New Roman" w:hAnsi="Times New Roman" w:cs="Times New Roman"/>
          <w:sz w:val="28"/>
          <w:szCs w:val="28"/>
        </w:rPr>
      </w:pPr>
      <w:r w:rsidRPr="00313A19">
        <w:rPr>
          <w:rFonts w:ascii="Times New Roman" w:hAnsi="Times New Roman" w:cs="Times New Roman"/>
          <w:sz w:val="28"/>
          <w:szCs w:val="28"/>
          <w:lang w:val="uk-UA"/>
        </w:rPr>
        <w:t>Щодо проблем впровадження онлайн-освіти, то виникають наступні: учні не хочуть</w:t>
      </w:r>
      <w:r w:rsidRPr="00313A19">
        <w:rPr>
          <w:rFonts w:ascii="Times New Roman" w:hAnsi="Times New Roman" w:cs="Times New Roman"/>
          <w:sz w:val="28"/>
          <w:szCs w:val="28"/>
        </w:rPr>
        <w:t xml:space="preserve"> шукати та рекомендувати ресурси іншим учням, вважаючи це за обов'язок вчителя. Відсутність залученості була не через апатію, а через дискомфорт учнів при використанні певного педагогічного підходу. Деякі студенти чинили опір новим видам освітньої діяльності, заснованої на співпраці, для полегшення якої використовувалися інструменти, оскільки ця діяльність не відповідала їхнім поглядам на те, що має включати освіту.Деякі студенти очікували, що викладач буде «експертом», який скаже студентам, що </w:t>
      </w:r>
      <w:r w:rsidRPr="00313A19">
        <w:rPr>
          <w:rFonts w:ascii="Times New Roman" w:hAnsi="Times New Roman" w:cs="Times New Roman"/>
          <w:sz w:val="28"/>
          <w:szCs w:val="28"/>
        </w:rPr>
        <w:lastRenderedPageBreak/>
        <w:t>їм вивчати та як просуватися. Студенти не хотіли редагувати роботи один одного, можливо тому, що вони беруть на себе роль експерта: роль, яку зазвичай виконує вчитель.</w:t>
      </w:r>
    </w:p>
    <w:p w:rsidR="00A858D0" w:rsidRPr="00313A19" w:rsidRDefault="00A858D0" w:rsidP="00A858D0">
      <w:pPr>
        <w:spacing w:after="0" w:line="360" w:lineRule="auto"/>
        <w:ind w:firstLine="709"/>
        <w:jc w:val="both"/>
        <w:rPr>
          <w:rFonts w:ascii="Times New Roman" w:hAnsi="Times New Roman" w:cs="Times New Roman"/>
          <w:sz w:val="28"/>
          <w:szCs w:val="28"/>
          <w:lang w:val="uk-UA" w:eastAsia="ru-RU"/>
        </w:rPr>
      </w:pPr>
      <w:r w:rsidRPr="00313A19">
        <w:rPr>
          <w:rFonts w:ascii="Times New Roman" w:hAnsi="Times New Roman" w:cs="Times New Roman"/>
          <w:sz w:val="28"/>
          <w:szCs w:val="28"/>
          <w:lang w:val="uk-UA"/>
        </w:rPr>
        <w:t xml:space="preserve">Таким чином, для даного дослідження був обраний метод контент-аналіз, який допоможе нам отримати повну картину з проблеми. Також ми зможемо </w:t>
      </w:r>
      <w:r w:rsidRPr="00313A19">
        <w:rPr>
          <w:rFonts w:ascii="Times New Roman" w:hAnsi="Times New Roman" w:cs="Times New Roman"/>
          <w:sz w:val="28"/>
          <w:szCs w:val="28"/>
          <w:lang w:val="uk-UA" w:eastAsia="ru-RU"/>
        </w:rPr>
        <w:t xml:space="preserve">виявити такі особливості досліджуваної проблеми, які відомі тільки безпосереднім учасникам, </w:t>
      </w:r>
      <w:r w:rsidRPr="00313A19">
        <w:rPr>
          <w:rFonts w:ascii="Times New Roman" w:hAnsi="Times New Roman" w:cs="Times New Roman"/>
          <w:sz w:val="28"/>
          <w:szCs w:val="28"/>
          <w:lang w:val="uk-UA"/>
        </w:rPr>
        <w:t xml:space="preserve">отримати як якісні так і кількісні дані, </w:t>
      </w:r>
      <w:r w:rsidRPr="00313A19">
        <w:rPr>
          <w:rFonts w:ascii="Times New Roman" w:hAnsi="Times New Roman" w:cs="Times New Roman"/>
          <w:sz w:val="28"/>
          <w:szCs w:val="28"/>
          <w:lang w:val="uk-UA" w:eastAsia="ru-RU"/>
        </w:rPr>
        <w:t>зможемо перевірити існуючі гіпотези і припущення які були визначені нами на початку дослідження.</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Серед популярних платформ, які пропонують онлайн-освіту: LinkedIn Learning, Udemy, Coursera, Skillshare, edX та Open edX, Moodle. Вони надають можливість створення курсів, відео-лекцій та уроків, розробляти та заванажувати матеріали, працювати на платній та безоплатній основі. </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Щодо ключових рекомендацій та тенденцій, то виділяють наступні: онлайн-освіта рентабельна, доступна, пропонує різноманітність, економить час та ресурси, надає можливість навчатись в експертів світового рівня, підвищую оптимізацію навчання, поширює системи управління навчанням, робить його дешевшим, використовує ігрові технології, створює інтернет-спільноти, надає перевагу практиці над теорією.</w:t>
      </w:r>
    </w:p>
    <w:p w:rsidR="00A858D0" w:rsidRPr="00313A19" w:rsidRDefault="00A858D0" w:rsidP="00A858D0">
      <w:pPr>
        <w:spacing w:after="0" w:line="360" w:lineRule="auto"/>
        <w:ind w:firstLine="709"/>
        <w:jc w:val="both"/>
        <w:rPr>
          <w:rFonts w:ascii="Times New Roman" w:hAnsi="Times New Roman" w:cs="Times New Roman"/>
          <w:sz w:val="28"/>
          <w:szCs w:val="28"/>
          <w:lang w:val="uk-UA"/>
        </w:rPr>
      </w:pPr>
    </w:p>
    <w:p w:rsidR="00313A19" w:rsidRDefault="00313A1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858D0" w:rsidRPr="00953B55" w:rsidRDefault="00313A19" w:rsidP="00953B55">
      <w:pPr>
        <w:spacing w:after="0" w:line="360" w:lineRule="auto"/>
        <w:jc w:val="center"/>
        <w:rPr>
          <w:rFonts w:ascii="Times New Roman" w:hAnsi="Times New Roman" w:cs="Times New Roman"/>
          <w:b/>
          <w:sz w:val="28"/>
          <w:szCs w:val="28"/>
          <w:lang w:val="uk-UA"/>
        </w:rPr>
      </w:pPr>
      <w:r w:rsidRPr="00953B55">
        <w:rPr>
          <w:rFonts w:ascii="Times New Roman" w:hAnsi="Times New Roman" w:cs="Times New Roman"/>
          <w:b/>
          <w:sz w:val="28"/>
          <w:szCs w:val="28"/>
          <w:lang w:val="uk-UA"/>
        </w:rPr>
        <w:lastRenderedPageBreak/>
        <w:t>С</w:t>
      </w:r>
      <w:r w:rsidR="00A858D0" w:rsidRPr="00953B55">
        <w:rPr>
          <w:rFonts w:ascii="Times New Roman" w:hAnsi="Times New Roman" w:cs="Times New Roman"/>
          <w:b/>
          <w:sz w:val="28"/>
          <w:szCs w:val="28"/>
          <w:lang w:val="uk-UA"/>
        </w:rPr>
        <w:t>ПИСОК ЛІТЕРАТУРИ</w:t>
      </w:r>
    </w:p>
    <w:p w:rsidR="00953B55" w:rsidRPr="00832826" w:rsidRDefault="00953B55" w:rsidP="00953B55">
      <w:pPr>
        <w:pStyle w:val="a7"/>
        <w:spacing w:after="0" w:line="360" w:lineRule="auto"/>
        <w:ind w:left="709"/>
        <w:jc w:val="both"/>
        <w:rPr>
          <w:rFonts w:ascii="Times New Roman" w:hAnsi="Times New Roman" w:cs="Times New Roman"/>
          <w:sz w:val="28"/>
          <w:szCs w:val="28"/>
        </w:rPr>
      </w:pP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Организация Объединенных Наций. Высшее образование</w:t>
      </w:r>
      <w:r w:rsidRPr="00832826">
        <w:rPr>
          <w:rFonts w:ascii="Times New Roman" w:hAnsi="Times New Roman" w:cs="Times New Roman"/>
          <w:sz w:val="28"/>
          <w:szCs w:val="28"/>
          <w:lang w:val="uk-UA"/>
        </w:rPr>
        <w:t xml:space="preserve">.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16" w:history="1">
        <w:r w:rsidRPr="00832826">
          <w:rPr>
            <w:rStyle w:val="a8"/>
            <w:rFonts w:ascii="Times New Roman" w:hAnsi="Times New Roman" w:cs="Times New Roman"/>
            <w:color w:val="auto"/>
            <w:sz w:val="28"/>
            <w:szCs w:val="28"/>
            <w:u w:val="none"/>
          </w:rPr>
          <w:t>https://www.un.org/ru/120927</w:t>
        </w:r>
      </w:hyperlink>
      <w:r w:rsidRPr="00832826">
        <w:rPr>
          <w:rStyle w:val="a8"/>
          <w:rFonts w:ascii="Times New Roman" w:hAnsi="Times New Roman" w:cs="Times New Roman"/>
          <w:color w:val="auto"/>
          <w:sz w:val="28"/>
          <w:szCs w:val="28"/>
          <w:u w:val="none"/>
          <w:lang w:val="uk-UA"/>
        </w:rPr>
        <w:t xml:space="preserve"> (дата звернення 01.08.2021).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Колпаков В.А., Федотова В.Г. Технология постепенных социальных преобразований или социальной инженерии К.Поппера. Эпистемология и философия науки. 2013. Т.</w:t>
      </w:r>
      <w:r w:rsidRPr="00832826">
        <w:rPr>
          <w:rFonts w:ascii="Times New Roman" w:hAnsi="Times New Roman" w:cs="Times New Roman"/>
          <w:sz w:val="28"/>
          <w:szCs w:val="28"/>
          <w:lang w:val="en-US"/>
        </w:rPr>
        <w:t>XXXVIII</w:t>
      </w:r>
      <w:r w:rsidRPr="00832826">
        <w:rPr>
          <w:rFonts w:ascii="Times New Roman" w:hAnsi="Times New Roman" w:cs="Times New Roman"/>
          <w:sz w:val="28"/>
          <w:szCs w:val="28"/>
        </w:rPr>
        <w:t xml:space="preserve">. </w:t>
      </w:r>
      <w:r w:rsidRPr="00832826">
        <w:rPr>
          <w:rFonts w:ascii="Times New Roman" w:hAnsi="Times New Roman" w:cs="Times New Roman"/>
          <w:sz w:val="28"/>
          <w:szCs w:val="28"/>
          <w:lang w:val="en-US"/>
        </w:rPr>
        <w:t>No</w:t>
      </w:r>
      <w:r w:rsidRPr="00832826">
        <w:rPr>
          <w:rFonts w:ascii="Times New Roman" w:hAnsi="Times New Roman" w:cs="Times New Roman"/>
          <w:sz w:val="28"/>
          <w:szCs w:val="28"/>
        </w:rPr>
        <w:t>.4. С.62-72.</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Щербина В.В. Социальные технологии: история появления термина, трансформация содержания, современное состояние.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17" w:history="1">
        <w:r w:rsidRPr="00832826">
          <w:rPr>
            <w:rStyle w:val="a8"/>
            <w:rFonts w:ascii="Times New Roman" w:hAnsi="Times New Roman" w:cs="Times New Roman"/>
            <w:color w:val="auto"/>
            <w:sz w:val="28"/>
            <w:szCs w:val="28"/>
            <w:u w:val="none"/>
          </w:rPr>
          <w:t>http://socis.isras.ru/files/File/2014/2014_7/Shcherbina.pdf</w:t>
        </w:r>
      </w:hyperlink>
      <w:r w:rsidRPr="00832826">
        <w:rPr>
          <w:rStyle w:val="a8"/>
          <w:rFonts w:ascii="Times New Roman" w:hAnsi="Times New Roman" w:cs="Times New Roman"/>
          <w:color w:val="auto"/>
          <w:sz w:val="28"/>
          <w:szCs w:val="28"/>
          <w:u w:val="none"/>
        </w:rPr>
        <w:t xml:space="preserve"> </w:t>
      </w:r>
      <w:r w:rsidRPr="00832826">
        <w:rPr>
          <w:rStyle w:val="a8"/>
          <w:rFonts w:ascii="Times New Roman" w:hAnsi="Times New Roman" w:cs="Times New Roman"/>
          <w:color w:val="auto"/>
          <w:sz w:val="28"/>
          <w:szCs w:val="28"/>
          <w:u w:val="none"/>
          <w:lang w:val="uk-UA"/>
        </w:rPr>
        <w:t>(дата звернення 01.08.2021).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Сурмин Ю. П., Туленков Н. В.</w:t>
      </w:r>
      <w:r w:rsidRPr="00832826">
        <w:rPr>
          <w:rFonts w:ascii="Times New Roman" w:hAnsi="Times New Roman" w:cs="Times New Roman"/>
          <w:sz w:val="28"/>
          <w:szCs w:val="28"/>
          <w:lang w:val="uk-UA"/>
        </w:rPr>
        <w:t xml:space="preserve"> </w:t>
      </w:r>
      <w:r w:rsidRPr="00832826">
        <w:rPr>
          <w:rFonts w:ascii="Times New Roman" w:hAnsi="Times New Roman" w:cs="Times New Roman"/>
          <w:sz w:val="28"/>
          <w:szCs w:val="28"/>
        </w:rPr>
        <w:t>Теория социальны</w:t>
      </w:r>
      <w:r w:rsidRPr="00832826">
        <w:rPr>
          <w:rFonts w:ascii="Times New Roman" w:hAnsi="Times New Roman" w:cs="Times New Roman"/>
          <w:sz w:val="28"/>
          <w:szCs w:val="28"/>
          <w:lang w:val="uk-UA"/>
        </w:rPr>
        <w:t>х</w:t>
      </w:r>
      <w:r w:rsidRPr="00832826">
        <w:rPr>
          <w:rFonts w:ascii="Times New Roman" w:hAnsi="Times New Roman" w:cs="Times New Roman"/>
          <w:sz w:val="28"/>
          <w:szCs w:val="28"/>
        </w:rPr>
        <w:t xml:space="preserve"> технологий: Учеб. пособие. Киев:</w:t>
      </w:r>
      <w:r w:rsidRPr="00832826">
        <w:rPr>
          <w:rFonts w:ascii="Times New Roman" w:hAnsi="Times New Roman" w:cs="Times New Roman"/>
          <w:sz w:val="28"/>
          <w:szCs w:val="28"/>
          <w:lang w:val="uk-UA"/>
        </w:rPr>
        <w:t xml:space="preserve"> </w:t>
      </w:r>
      <w:r w:rsidRPr="00832826">
        <w:rPr>
          <w:rFonts w:ascii="Times New Roman" w:hAnsi="Times New Roman" w:cs="Times New Roman"/>
          <w:sz w:val="28"/>
          <w:szCs w:val="28"/>
        </w:rPr>
        <w:t>МАУП, 2004. 608 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Лукашевич Н.П., Солодков В.Т. Социология образования: конспект лекций / под ред. Н.П. Лукашевича. Киев: МАУП, 1997. 224 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Розин В.М. Философия образования. Москва: Издательство Московского психолого-социального института, 2207. 576 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lang w:val="en-US"/>
        </w:rPr>
        <w:t>Online. URL</w:t>
      </w:r>
      <w:r w:rsidRPr="00953B55">
        <w:rPr>
          <w:rFonts w:ascii="Times New Roman" w:hAnsi="Times New Roman" w:cs="Times New Roman"/>
          <w:sz w:val="28"/>
          <w:szCs w:val="28"/>
          <w:lang w:val="en-US"/>
        </w:rPr>
        <w:t>:</w:t>
      </w:r>
      <w:r w:rsidRPr="00832826">
        <w:rPr>
          <w:rStyle w:val="a8"/>
          <w:rFonts w:ascii="Times New Roman" w:hAnsi="Times New Roman" w:cs="Times New Roman"/>
          <w:color w:val="auto"/>
          <w:sz w:val="28"/>
          <w:szCs w:val="28"/>
          <w:u w:val="none"/>
          <w:lang w:val="uk-UA"/>
        </w:rPr>
        <w:t xml:space="preserve"> </w:t>
      </w:r>
      <w:hyperlink r:id="rId18" w:history="1">
        <w:r w:rsidRPr="00832826">
          <w:rPr>
            <w:rStyle w:val="a8"/>
            <w:rFonts w:ascii="Times New Roman" w:hAnsi="Times New Roman" w:cs="Times New Roman"/>
            <w:color w:val="auto"/>
            <w:sz w:val="28"/>
            <w:szCs w:val="28"/>
            <w:u w:val="none"/>
            <w:lang w:val="en-US"/>
          </w:rPr>
          <w:t>https</w:t>
        </w:r>
        <w:r w:rsidRPr="00953B55">
          <w:rPr>
            <w:rStyle w:val="a8"/>
            <w:rFonts w:ascii="Times New Roman" w:hAnsi="Times New Roman" w:cs="Times New Roman"/>
            <w:color w:val="auto"/>
            <w:sz w:val="28"/>
            <w:szCs w:val="28"/>
            <w:u w:val="none"/>
            <w:lang w:val="en-US"/>
          </w:rPr>
          <w:t>://</w:t>
        </w:r>
        <w:r w:rsidRPr="00832826">
          <w:rPr>
            <w:rStyle w:val="a8"/>
            <w:rFonts w:ascii="Times New Roman" w:hAnsi="Times New Roman" w:cs="Times New Roman"/>
            <w:color w:val="auto"/>
            <w:sz w:val="28"/>
            <w:szCs w:val="28"/>
            <w:u w:val="none"/>
            <w:lang w:val="en-US"/>
          </w:rPr>
          <w:t>www</w:t>
        </w:r>
        <w:r w:rsidRPr="00953B55">
          <w:rPr>
            <w:rStyle w:val="a8"/>
            <w:rFonts w:ascii="Times New Roman" w:hAnsi="Times New Roman" w:cs="Times New Roman"/>
            <w:color w:val="auto"/>
            <w:sz w:val="28"/>
            <w:szCs w:val="28"/>
            <w:u w:val="none"/>
            <w:lang w:val="en-US"/>
          </w:rPr>
          <w:t>.</w:t>
        </w:r>
        <w:r w:rsidRPr="00832826">
          <w:rPr>
            <w:rStyle w:val="a8"/>
            <w:rFonts w:ascii="Times New Roman" w:hAnsi="Times New Roman" w:cs="Times New Roman"/>
            <w:color w:val="auto"/>
            <w:sz w:val="28"/>
            <w:szCs w:val="28"/>
            <w:u w:val="none"/>
            <w:lang w:val="en-US"/>
          </w:rPr>
          <w:t>merriam</w:t>
        </w:r>
        <w:r w:rsidRPr="00953B55">
          <w:rPr>
            <w:rStyle w:val="a8"/>
            <w:rFonts w:ascii="Times New Roman" w:hAnsi="Times New Roman" w:cs="Times New Roman"/>
            <w:color w:val="auto"/>
            <w:sz w:val="28"/>
            <w:szCs w:val="28"/>
            <w:u w:val="none"/>
            <w:lang w:val="en-US"/>
          </w:rPr>
          <w:t>-</w:t>
        </w:r>
        <w:r w:rsidRPr="00832826">
          <w:rPr>
            <w:rStyle w:val="a8"/>
            <w:rFonts w:ascii="Times New Roman" w:hAnsi="Times New Roman" w:cs="Times New Roman"/>
            <w:color w:val="auto"/>
            <w:sz w:val="28"/>
            <w:szCs w:val="28"/>
            <w:u w:val="none"/>
            <w:lang w:val="en-US"/>
          </w:rPr>
          <w:t>webster</w:t>
        </w:r>
        <w:r w:rsidRPr="00953B55">
          <w:rPr>
            <w:rStyle w:val="a8"/>
            <w:rFonts w:ascii="Times New Roman" w:hAnsi="Times New Roman" w:cs="Times New Roman"/>
            <w:color w:val="auto"/>
            <w:sz w:val="28"/>
            <w:szCs w:val="28"/>
            <w:u w:val="none"/>
            <w:lang w:val="en-US"/>
          </w:rPr>
          <w:t>.</w:t>
        </w:r>
        <w:r w:rsidRPr="00832826">
          <w:rPr>
            <w:rStyle w:val="a8"/>
            <w:rFonts w:ascii="Times New Roman" w:hAnsi="Times New Roman" w:cs="Times New Roman"/>
            <w:color w:val="auto"/>
            <w:sz w:val="28"/>
            <w:szCs w:val="28"/>
            <w:u w:val="none"/>
            <w:lang w:val="en-US"/>
          </w:rPr>
          <w:t>com</w:t>
        </w:r>
        <w:r w:rsidRPr="00953B55">
          <w:rPr>
            <w:rStyle w:val="a8"/>
            <w:rFonts w:ascii="Times New Roman" w:hAnsi="Times New Roman" w:cs="Times New Roman"/>
            <w:color w:val="auto"/>
            <w:sz w:val="28"/>
            <w:szCs w:val="28"/>
            <w:u w:val="none"/>
            <w:lang w:val="en-US"/>
          </w:rPr>
          <w:t>/</w:t>
        </w:r>
        <w:r w:rsidRPr="00832826">
          <w:rPr>
            <w:rStyle w:val="a8"/>
            <w:rFonts w:ascii="Times New Roman" w:hAnsi="Times New Roman" w:cs="Times New Roman"/>
            <w:color w:val="auto"/>
            <w:sz w:val="28"/>
            <w:szCs w:val="28"/>
            <w:u w:val="none"/>
            <w:lang w:val="en-US"/>
          </w:rPr>
          <w:t>dictionary</w:t>
        </w:r>
        <w:r w:rsidRPr="00953B55">
          <w:rPr>
            <w:rStyle w:val="a8"/>
            <w:rFonts w:ascii="Times New Roman" w:hAnsi="Times New Roman" w:cs="Times New Roman"/>
            <w:color w:val="auto"/>
            <w:sz w:val="28"/>
            <w:szCs w:val="28"/>
            <w:u w:val="none"/>
            <w:lang w:val="en-US"/>
          </w:rPr>
          <w:t>/</w:t>
        </w:r>
        <w:r w:rsidRPr="00832826">
          <w:rPr>
            <w:rStyle w:val="a8"/>
            <w:rFonts w:ascii="Times New Roman" w:hAnsi="Times New Roman" w:cs="Times New Roman"/>
            <w:color w:val="auto"/>
            <w:sz w:val="28"/>
            <w:szCs w:val="28"/>
            <w:u w:val="none"/>
            <w:lang w:val="en-US"/>
          </w:rPr>
          <w:t>online</w:t>
        </w:r>
      </w:hyperlink>
      <w:r w:rsidRPr="00953B55">
        <w:rPr>
          <w:rStyle w:val="a8"/>
          <w:rFonts w:ascii="Times New Roman" w:hAnsi="Times New Roman" w:cs="Times New Roman"/>
          <w:color w:val="auto"/>
          <w:sz w:val="28"/>
          <w:szCs w:val="28"/>
          <w:u w:val="none"/>
          <w:lang w:val="en-US"/>
        </w:rPr>
        <w:t xml:space="preserve">. </w:t>
      </w:r>
      <w:r w:rsidRPr="00832826">
        <w:rPr>
          <w:rStyle w:val="a8"/>
          <w:rFonts w:ascii="Times New Roman" w:hAnsi="Times New Roman" w:cs="Times New Roman"/>
          <w:color w:val="auto"/>
          <w:sz w:val="28"/>
          <w:szCs w:val="28"/>
          <w:u w:val="none"/>
          <w:lang w:val="uk-UA"/>
        </w:rPr>
        <w:t>(дата звернення 01.08.2021).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lang w:val="uk-UA"/>
        </w:rPr>
        <w:t>Примаченко І. Онлайн-освіта: як здобувати знання в епоху діджиталізації</w:t>
      </w:r>
      <w:r w:rsidRPr="00832826">
        <w:rPr>
          <w:rFonts w:ascii="Times New Roman" w:hAnsi="Times New Roman" w:cs="Times New Roman"/>
          <w:sz w:val="28"/>
          <w:szCs w:val="28"/>
        </w:rPr>
        <w:t xml:space="preserve">.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w:t>
      </w:r>
      <w:r w:rsidRPr="00832826">
        <w:rPr>
          <w:rFonts w:ascii="Times New Roman" w:hAnsi="Times New Roman" w:cs="Times New Roman"/>
          <w:sz w:val="28"/>
          <w:szCs w:val="28"/>
          <w:lang w:val="uk-UA"/>
        </w:rPr>
        <w:t xml:space="preserve"> </w:t>
      </w:r>
      <w:hyperlink r:id="rId19" w:history="1">
        <w:r w:rsidRPr="00832826">
          <w:rPr>
            <w:rStyle w:val="a8"/>
            <w:rFonts w:ascii="Times New Roman" w:hAnsi="Times New Roman" w:cs="Times New Roman"/>
            <w:color w:val="auto"/>
            <w:sz w:val="28"/>
            <w:szCs w:val="28"/>
            <w:u w:val="none"/>
            <w:lang w:val="uk-UA"/>
          </w:rPr>
          <w:t>https://bazilik.media/onlajn-osvita-iak-zdobuvaty-znannia-v-epokhu-didzhytalizatsii/</w:t>
        </w:r>
      </w:hyperlink>
      <w:r w:rsidRPr="00832826">
        <w:rPr>
          <w:rStyle w:val="a8"/>
          <w:rFonts w:ascii="Times New Roman" w:hAnsi="Times New Roman" w:cs="Times New Roman"/>
          <w:color w:val="auto"/>
          <w:sz w:val="28"/>
          <w:szCs w:val="28"/>
          <w:u w:val="none"/>
        </w:rPr>
        <w:t xml:space="preserve"> </w:t>
      </w:r>
      <w:r w:rsidRPr="00832826">
        <w:rPr>
          <w:rStyle w:val="a8"/>
          <w:rFonts w:ascii="Times New Roman" w:hAnsi="Times New Roman" w:cs="Times New Roman"/>
          <w:color w:val="auto"/>
          <w:sz w:val="28"/>
          <w:szCs w:val="28"/>
          <w:u w:val="none"/>
          <w:lang w:val="uk-UA"/>
        </w:rPr>
        <w:t>(дата звернення 01.08.2021).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Кравец А. Чем отличается онлайн-обучение от дистанционного обучения.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20" w:history="1">
        <w:r w:rsidRPr="00832826">
          <w:rPr>
            <w:rStyle w:val="a8"/>
            <w:rFonts w:ascii="Times New Roman" w:hAnsi="Times New Roman" w:cs="Times New Roman"/>
            <w:color w:val="auto"/>
            <w:sz w:val="28"/>
            <w:szCs w:val="28"/>
            <w:u w:val="none"/>
            <w:lang w:val="en-US"/>
          </w:rPr>
          <w:t>https</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finacademy</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net</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materials</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article</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chem</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otlichaetsya</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onlajn</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obuchenie</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ot</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distantsionnogo</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obucheniya</w:t>
        </w:r>
      </w:hyperlink>
      <w:r w:rsidRPr="00832826">
        <w:rPr>
          <w:rStyle w:val="a8"/>
          <w:rFonts w:ascii="Times New Roman" w:hAnsi="Times New Roman" w:cs="Times New Roman"/>
          <w:color w:val="auto"/>
          <w:sz w:val="28"/>
          <w:szCs w:val="28"/>
          <w:u w:val="none"/>
        </w:rPr>
        <w:t xml:space="preserve"> </w:t>
      </w:r>
      <w:r w:rsidRPr="00832826">
        <w:rPr>
          <w:rStyle w:val="a8"/>
          <w:rFonts w:ascii="Times New Roman" w:hAnsi="Times New Roman" w:cs="Times New Roman"/>
          <w:color w:val="auto"/>
          <w:sz w:val="28"/>
          <w:szCs w:val="28"/>
          <w:u w:val="none"/>
          <w:lang w:val="uk-UA"/>
        </w:rPr>
        <w:t>(дата звернення 01.08.2021).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В чем разница между дистанционным образованием и онлайн-обучением?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21" w:history="1">
        <w:r w:rsidRPr="00832826">
          <w:rPr>
            <w:rStyle w:val="a8"/>
            <w:rFonts w:ascii="Times New Roman" w:hAnsi="Times New Roman" w:cs="Times New Roman"/>
            <w:color w:val="auto"/>
            <w:sz w:val="28"/>
            <w:szCs w:val="28"/>
            <w:u w:val="none"/>
            <w:lang w:val="en-US"/>
          </w:rPr>
          <w:t>https</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op</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ua</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ru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news</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osvita</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v</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ukraini</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chomu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polyagaye</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riznicya</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mizh</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distanciynoyu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osvitoyu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i</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onlayn</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navchannyam</w:t>
        </w:r>
      </w:hyperlink>
      <w:r w:rsidRPr="00832826">
        <w:rPr>
          <w:rStyle w:val="a8"/>
          <w:rFonts w:ascii="Times New Roman" w:hAnsi="Times New Roman" w:cs="Times New Roman"/>
          <w:color w:val="auto"/>
          <w:sz w:val="28"/>
          <w:szCs w:val="28"/>
          <w:u w:val="none"/>
        </w:rPr>
        <w:t xml:space="preserve"> </w:t>
      </w:r>
      <w:r w:rsidRPr="00832826">
        <w:rPr>
          <w:rStyle w:val="a8"/>
          <w:rFonts w:ascii="Times New Roman" w:hAnsi="Times New Roman" w:cs="Times New Roman"/>
          <w:color w:val="auto"/>
          <w:sz w:val="28"/>
          <w:szCs w:val="28"/>
          <w:u w:val="none"/>
          <w:lang w:val="uk-UA"/>
        </w:rPr>
        <w:t>(дата звернення 01.08.2021).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lastRenderedPageBreak/>
        <w:t xml:space="preserve">История педагогики и </w:t>
      </w:r>
      <w:proofErr w:type="gramStart"/>
      <w:r w:rsidRPr="00832826">
        <w:rPr>
          <w:rFonts w:ascii="Times New Roman" w:hAnsi="Times New Roman" w:cs="Times New Roman"/>
          <w:sz w:val="28"/>
          <w:szCs w:val="28"/>
        </w:rPr>
        <w:t>образования :</w:t>
      </w:r>
      <w:proofErr w:type="gramEnd"/>
      <w:r w:rsidRPr="00832826">
        <w:rPr>
          <w:rFonts w:ascii="Times New Roman" w:hAnsi="Times New Roman" w:cs="Times New Roman"/>
          <w:sz w:val="28"/>
          <w:szCs w:val="28"/>
        </w:rPr>
        <w:t xml:space="preserve"> учебник для бакалавров. 3-е изд., перераб. и доп. </w:t>
      </w:r>
      <w:proofErr w:type="gramStart"/>
      <w:r w:rsidRPr="00832826">
        <w:rPr>
          <w:rFonts w:ascii="Times New Roman" w:hAnsi="Times New Roman" w:cs="Times New Roman"/>
          <w:sz w:val="28"/>
          <w:szCs w:val="28"/>
        </w:rPr>
        <w:t>Москва :</w:t>
      </w:r>
      <w:proofErr w:type="gramEnd"/>
      <w:r w:rsidRPr="00832826">
        <w:rPr>
          <w:rFonts w:ascii="Times New Roman" w:hAnsi="Times New Roman" w:cs="Times New Roman"/>
          <w:sz w:val="28"/>
          <w:szCs w:val="28"/>
        </w:rPr>
        <w:t xml:space="preserve"> Издательство. Юрайт, 2013. 676 с</w:t>
      </w:r>
      <w:r w:rsidRPr="00832826">
        <w:rPr>
          <w:rFonts w:ascii="Times New Roman" w:hAnsi="Times New Roman" w:cs="Times New Roman"/>
          <w:sz w:val="28"/>
          <w:szCs w:val="28"/>
          <w:lang w:val="uk-UA"/>
        </w:rPr>
        <w:t>.</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iCs/>
          <w:sz w:val="28"/>
          <w:szCs w:val="28"/>
        </w:rPr>
        <w:t>Князев Е.А.</w:t>
      </w:r>
      <w:r w:rsidRPr="00832826">
        <w:rPr>
          <w:rFonts w:ascii="Times New Roman" w:hAnsi="Times New Roman" w:cs="Times New Roman"/>
          <w:sz w:val="28"/>
          <w:szCs w:val="28"/>
        </w:rPr>
        <w:t xml:space="preserve"> История педагогики и </w:t>
      </w:r>
      <w:proofErr w:type="gramStart"/>
      <w:r w:rsidRPr="00832826">
        <w:rPr>
          <w:rFonts w:ascii="Times New Roman" w:hAnsi="Times New Roman" w:cs="Times New Roman"/>
          <w:sz w:val="28"/>
          <w:szCs w:val="28"/>
        </w:rPr>
        <w:t>образования :</w:t>
      </w:r>
      <w:proofErr w:type="gramEnd"/>
      <w:r w:rsidRPr="00832826">
        <w:rPr>
          <w:rFonts w:ascii="Times New Roman" w:hAnsi="Times New Roman" w:cs="Times New Roman"/>
          <w:sz w:val="28"/>
          <w:szCs w:val="28"/>
        </w:rPr>
        <w:t xml:space="preserve"> учебник и практикум для академического бакалаврата. Москва: Издательство Юрайт, 2019. 505 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Огурцов А.П., Платонов В.В. Образы образования. Западная философия образования. ХХ век. Санкт-Петербург: РХГИ, 2004. 520 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Style w:val="citation"/>
          <w:rFonts w:ascii="Times New Roman" w:hAnsi="Times New Roman" w:cs="Times New Roman"/>
          <w:iCs/>
          <w:sz w:val="28"/>
          <w:szCs w:val="28"/>
        </w:rPr>
        <w:t>Ракитов А.И.</w:t>
      </w:r>
      <w:r w:rsidRPr="00832826">
        <w:rPr>
          <w:rStyle w:val="citation"/>
          <w:rFonts w:ascii="Times New Roman" w:hAnsi="Times New Roman" w:cs="Times New Roman"/>
          <w:sz w:val="28"/>
          <w:szCs w:val="28"/>
        </w:rPr>
        <w:t xml:space="preserve"> Философские проблемы науки: Системный подход. Москва: </w:t>
      </w:r>
      <w:hyperlink r:id="rId22" w:tooltip="Мысль (московское издательство)" w:history="1">
        <w:r w:rsidRPr="00832826">
          <w:rPr>
            <w:rStyle w:val="a8"/>
            <w:rFonts w:ascii="Times New Roman" w:hAnsi="Times New Roman" w:cs="Times New Roman"/>
            <w:color w:val="auto"/>
            <w:sz w:val="28"/>
            <w:szCs w:val="28"/>
            <w:u w:val="none"/>
          </w:rPr>
          <w:t>Мысль</w:t>
        </w:r>
      </w:hyperlink>
      <w:r w:rsidRPr="00832826">
        <w:rPr>
          <w:rStyle w:val="citation"/>
          <w:rFonts w:ascii="Times New Roman" w:hAnsi="Times New Roman" w:cs="Times New Roman"/>
          <w:sz w:val="28"/>
          <w:szCs w:val="28"/>
        </w:rPr>
        <w:t>, 1977. 270 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Петров Александр Викторович. Исторический метод в экономической </w:t>
      </w:r>
      <w:proofErr w:type="gramStart"/>
      <w:r w:rsidRPr="00832826">
        <w:rPr>
          <w:rFonts w:ascii="Times New Roman" w:hAnsi="Times New Roman" w:cs="Times New Roman"/>
          <w:sz w:val="28"/>
          <w:szCs w:val="28"/>
        </w:rPr>
        <w:t>социологии :</w:t>
      </w:r>
      <w:proofErr w:type="gramEnd"/>
      <w:r w:rsidRPr="00832826">
        <w:rPr>
          <w:rFonts w:ascii="Times New Roman" w:hAnsi="Times New Roman" w:cs="Times New Roman"/>
          <w:sz w:val="28"/>
          <w:szCs w:val="28"/>
        </w:rPr>
        <w:t xml:space="preserve"> дис. ... д-ра социол. </w:t>
      </w:r>
      <w:proofErr w:type="gramStart"/>
      <w:r w:rsidRPr="00832826">
        <w:rPr>
          <w:rFonts w:ascii="Times New Roman" w:hAnsi="Times New Roman" w:cs="Times New Roman"/>
          <w:sz w:val="28"/>
          <w:szCs w:val="28"/>
        </w:rPr>
        <w:t>наук :</w:t>
      </w:r>
      <w:proofErr w:type="gramEnd"/>
      <w:r w:rsidRPr="00832826">
        <w:rPr>
          <w:rFonts w:ascii="Times New Roman" w:hAnsi="Times New Roman" w:cs="Times New Roman"/>
          <w:sz w:val="28"/>
          <w:szCs w:val="28"/>
        </w:rPr>
        <w:t xml:space="preserve"> 22.00.03 СПб., 2005 236 с.</w:t>
      </w:r>
    </w:p>
    <w:p w:rsidR="00953B55" w:rsidRPr="00832826" w:rsidRDefault="00953B55" w:rsidP="00953B55">
      <w:pPr>
        <w:pStyle w:val="a7"/>
        <w:numPr>
          <w:ilvl w:val="0"/>
          <w:numId w:val="7"/>
        </w:numPr>
        <w:spacing w:after="0" w:line="360" w:lineRule="auto"/>
        <w:ind w:left="0" w:firstLine="709"/>
        <w:contextualSpacing/>
        <w:jc w:val="both"/>
        <w:rPr>
          <w:rStyle w:val="a8"/>
          <w:rFonts w:ascii="Times New Roman" w:hAnsi="Times New Roman" w:cs="Times New Roman"/>
          <w:color w:val="auto"/>
          <w:sz w:val="28"/>
          <w:szCs w:val="28"/>
          <w:u w:val="none"/>
        </w:rPr>
      </w:pPr>
      <w:r w:rsidRPr="00832826">
        <w:rPr>
          <w:rFonts w:ascii="Times New Roman" w:hAnsi="Times New Roman" w:cs="Times New Roman"/>
          <w:sz w:val="28"/>
          <w:szCs w:val="28"/>
        </w:rPr>
        <w:t xml:space="preserve">Методы исторического исследования.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23" w:history="1">
        <w:r w:rsidRPr="00832826">
          <w:rPr>
            <w:rStyle w:val="a8"/>
            <w:rFonts w:ascii="Times New Roman" w:hAnsi="Times New Roman" w:cs="Times New Roman"/>
            <w:color w:val="auto"/>
            <w:sz w:val="28"/>
            <w:szCs w:val="28"/>
            <w:u w:val="none"/>
          </w:rPr>
          <w:t>https://www.socionauki.ru/book/files/tmh/386-408.pdf</w:t>
        </w:r>
      </w:hyperlink>
      <w:r w:rsidRPr="00832826">
        <w:rPr>
          <w:rStyle w:val="a8"/>
          <w:rFonts w:ascii="Times New Roman" w:hAnsi="Times New Roman" w:cs="Times New Roman"/>
          <w:color w:val="auto"/>
          <w:sz w:val="28"/>
          <w:szCs w:val="28"/>
          <w:u w:val="none"/>
        </w:rPr>
        <w:t xml:space="preserve"> </w:t>
      </w:r>
      <w:r w:rsidRPr="00832826">
        <w:rPr>
          <w:rStyle w:val="a8"/>
          <w:rFonts w:ascii="Times New Roman" w:hAnsi="Times New Roman" w:cs="Times New Roman"/>
          <w:color w:val="auto"/>
          <w:sz w:val="28"/>
          <w:szCs w:val="28"/>
          <w:u w:val="none"/>
          <w:lang w:val="uk-UA"/>
        </w:rPr>
        <w:t>(дата звернення 01.</w:t>
      </w:r>
      <w:r w:rsidRPr="00832826">
        <w:rPr>
          <w:rStyle w:val="a8"/>
          <w:rFonts w:ascii="Times New Roman" w:hAnsi="Times New Roman" w:cs="Times New Roman"/>
          <w:color w:val="auto"/>
          <w:sz w:val="28"/>
          <w:szCs w:val="28"/>
          <w:u w:val="none"/>
        </w:rPr>
        <w:t>09</w:t>
      </w:r>
      <w:r w:rsidRPr="00832826">
        <w:rPr>
          <w:rStyle w:val="a8"/>
          <w:rFonts w:ascii="Times New Roman" w:hAnsi="Times New Roman" w:cs="Times New Roman"/>
          <w:color w:val="auto"/>
          <w:sz w:val="28"/>
          <w:szCs w:val="28"/>
          <w:u w:val="none"/>
          <w:lang w:val="uk-UA"/>
        </w:rPr>
        <w:t>.2021).</w:t>
      </w:r>
    </w:p>
    <w:p w:rsidR="00953B55" w:rsidRPr="00832826" w:rsidRDefault="00953B55" w:rsidP="00953B55">
      <w:pPr>
        <w:pStyle w:val="a7"/>
        <w:numPr>
          <w:ilvl w:val="0"/>
          <w:numId w:val="7"/>
        </w:numPr>
        <w:spacing w:after="0" w:line="360" w:lineRule="auto"/>
        <w:ind w:left="0" w:firstLine="709"/>
        <w:contextualSpacing/>
        <w:jc w:val="both"/>
        <w:rPr>
          <w:rStyle w:val="a8"/>
          <w:rFonts w:ascii="Times New Roman" w:hAnsi="Times New Roman" w:cs="Times New Roman"/>
          <w:color w:val="auto"/>
          <w:sz w:val="28"/>
          <w:szCs w:val="28"/>
          <w:u w:val="none"/>
        </w:rPr>
      </w:pPr>
      <w:r w:rsidRPr="00832826">
        <w:rPr>
          <w:rFonts w:ascii="Times New Roman" w:hAnsi="Times New Roman" w:cs="Times New Roman"/>
          <w:sz w:val="28"/>
          <w:szCs w:val="28"/>
        </w:rPr>
        <w:t xml:space="preserve">Системный подход.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24" w:history="1">
        <w:r w:rsidRPr="00832826">
          <w:rPr>
            <w:rStyle w:val="a8"/>
            <w:rFonts w:ascii="Times New Roman" w:hAnsi="Times New Roman" w:cs="Times New Roman"/>
            <w:color w:val="auto"/>
            <w:sz w:val="28"/>
            <w:szCs w:val="28"/>
            <w:u w:val="none"/>
          </w:rPr>
          <w:t>https://iphlib.ru/library/collection/newphilenc/document/HASH6743a0d47bb13eeacfee67</w:t>
        </w:r>
      </w:hyperlink>
      <w:r w:rsidRPr="00832826">
        <w:rPr>
          <w:rFonts w:ascii="Times New Roman" w:hAnsi="Times New Roman" w:cs="Times New Roman"/>
          <w:sz w:val="28"/>
          <w:szCs w:val="28"/>
        </w:rPr>
        <w:t xml:space="preserve"> </w:t>
      </w:r>
      <w:r w:rsidRPr="00832826">
        <w:rPr>
          <w:rStyle w:val="a8"/>
          <w:rFonts w:ascii="Times New Roman" w:hAnsi="Times New Roman" w:cs="Times New Roman"/>
          <w:color w:val="auto"/>
          <w:sz w:val="28"/>
          <w:szCs w:val="28"/>
          <w:u w:val="none"/>
          <w:lang w:val="uk-UA"/>
        </w:rPr>
        <w:t>(дата звернення 01.</w:t>
      </w:r>
      <w:r w:rsidRPr="00832826">
        <w:rPr>
          <w:rStyle w:val="a8"/>
          <w:rFonts w:ascii="Times New Roman" w:hAnsi="Times New Roman" w:cs="Times New Roman"/>
          <w:color w:val="auto"/>
          <w:sz w:val="28"/>
          <w:szCs w:val="28"/>
          <w:u w:val="none"/>
        </w:rPr>
        <w:t>09</w:t>
      </w:r>
      <w:r w:rsidRPr="00832826">
        <w:rPr>
          <w:rStyle w:val="a8"/>
          <w:rFonts w:ascii="Times New Roman" w:hAnsi="Times New Roman" w:cs="Times New Roman"/>
          <w:color w:val="auto"/>
          <w:sz w:val="28"/>
          <w:szCs w:val="28"/>
          <w:u w:val="none"/>
          <w:lang w:val="uk-UA"/>
        </w:rPr>
        <w:t>.2021).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lang w:val="uk-UA"/>
        </w:rPr>
        <w:t>Всемирно-исторический подход</w:t>
      </w:r>
      <w:r w:rsidRPr="00832826">
        <w:rPr>
          <w:rFonts w:ascii="Times New Roman" w:hAnsi="Times New Roman" w:cs="Times New Roman"/>
          <w:sz w:val="28"/>
          <w:szCs w:val="28"/>
        </w:rPr>
        <w:t xml:space="preserve">.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w:t>
      </w:r>
      <w:r w:rsidRPr="00832826">
        <w:rPr>
          <w:rFonts w:ascii="Times New Roman" w:hAnsi="Times New Roman" w:cs="Times New Roman"/>
          <w:sz w:val="28"/>
          <w:szCs w:val="28"/>
          <w:lang w:val="uk-UA"/>
        </w:rPr>
        <w:t xml:space="preserve"> </w:t>
      </w:r>
      <w:hyperlink r:id="rId25" w:history="1">
        <w:r w:rsidRPr="00832826">
          <w:rPr>
            <w:rStyle w:val="a8"/>
            <w:rFonts w:ascii="Times New Roman" w:hAnsi="Times New Roman" w:cs="Times New Roman"/>
            <w:color w:val="auto"/>
            <w:sz w:val="28"/>
            <w:szCs w:val="28"/>
            <w:u w:val="none"/>
            <w:lang w:val="uk-UA"/>
          </w:rPr>
          <w:t>https://lib.sale/otnosheniya-konfliktologiya/vsemirno-istoricheskiy-podhod-90492.html</w:t>
        </w:r>
      </w:hyperlink>
      <w:r w:rsidRPr="00832826">
        <w:rPr>
          <w:rFonts w:ascii="Times New Roman" w:hAnsi="Times New Roman" w:cs="Times New Roman"/>
          <w:sz w:val="28"/>
          <w:szCs w:val="28"/>
        </w:rPr>
        <w:t xml:space="preserve"> </w:t>
      </w:r>
      <w:r w:rsidRPr="00832826">
        <w:rPr>
          <w:rStyle w:val="a8"/>
          <w:rFonts w:ascii="Times New Roman" w:hAnsi="Times New Roman" w:cs="Times New Roman"/>
          <w:color w:val="auto"/>
          <w:sz w:val="28"/>
          <w:szCs w:val="28"/>
          <w:u w:val="none"/>
          <w:lang w:val="uk-UA"/>
        </w:rPr>
        <w:t>(дата звернення 01.</w:t>
      </w:r>
      <w:r w:rsidRPr="00832826">
        <w:rPr>
          <w:rStyle w:val="a8"/>
          <w:rFonts w:ascii="Times New Roman" w:hAnsi="Times New Roman" w:cs="Times New Roman"/>
          <w:color w:val="auto"/>
          <w:sz w:val="28"/>
          <w:szCs w:val="28"/>
          <w:u w:val="none"/>
        </w:rPr>
        <w:t>09</w:t>
      </w:r>
      <w:r w:rsidRPr="00832826">
        <w:rPr>
          <w:rStyle w:val="a8"/>
          <w:rFonts w:ascii="Times New Roman" w:hAnsi="Times New Roman" w:cs="Times New Roman"/>
          <w:color w:val="auto"/>
          <w:sz w:val="28"/>
          <w:szCs w:val="28"/>
          <w:u w:val="none"/>
          <w:lang w:val="uk-UA"/>
        </w:rPr>
        <w:t>.2021).</w:t>
      </w:r>
    </w:p>
    <w:p w:rsidR="00953B55" w:rsidRPr="00832826" w:rsidRDefault="00953B55" w:rsidP="00953B55">
      <w:pPr>
        <w:pStyle w:val="a7"/>
        <w:numPr>
          <w:ilvl w:val="0"/>
          <w:numId w:val="7"/>
        </w:numPr>
        <w:spacing w:after="0" w:line="360" w:lineRule="auto"/>
        <w:ind w:left="0" w:firstLine="709"/>
        <w:contextualSpacing/>
        <w:jc w:val="both"/>
        <w:rPr>
          <w:rStyle w:val="citation"/>
          <w:rFonts w:ascii="Times New Roman" w:hAnsi="Times New Roman" w:cs="Times New Roman"/>
          <w:sz w:val="28"/>
          <w:szCs w:val="28"/>
        </w:rPr>
      </w:pPr>
      <w:r w:rsidRPr="00832826">
        <w:rPr>
          <w:rStyle w:val="citation"/>
          <w:rFonts w:ascii="Times New Roman" w:hAnsi="Times New Roman" w:cs="Times New Roman"/>
          <w:iCs/>
          <w:sz w:val="28"/>
          <w:szCs w:val="28"/>
        </w:rPr>
        <w:t>Агошкова Е.Б., Ахлибининский Б.В.</w:t>
      </w:r>
      <w:r w:rsidRPr="00832826">
        <w:rPr>
          <w:rStyle w:val="citation"/>
          <w:rFonts w:ascii="Times New Roman" w:hAnsi="Times New Roman" w:cs="Times New Roman"/>
          <w:sz w:val="28"/>
          <w:szCs w:val="28"/>
        </w:rPr>
        <w:t xml:space="preserve"> </w:t>
      </w:r>
      <w:hyperlink r:id="rId26" w:history="1">
        <w:r w:rsidRPr="00832826">
          <w:rPr>
            <w:rStyle w:val="a8"/>
            <w:rFonts w:ascii="Times New Roman" w:hAnsi="Times New Roman" w:cs="Times New Roman"/>
            <w:color w:val="auto"/>
            <w:sz w:val="28"/>
            <w:szCs w:val="28"/>
            <w:u w:val="none"/>
          </w:rPr>
          <w:t>Эволюция понятия системы</w:t>
        </w:r>
      </w:hyperlink>
      <w:r w:rsidRPr="00832826">
        <w:rPr>
          <w:rStyle w:val="citation"/>
          <w:rFonts w:ascii="Times New Roman" w:hAnsi="Times New Roman" w:cs="Times New Roman"/>
          <w:sz w:val="28"/>
          <w:szCs w:val="28"/>
        </w:rPr>
        <w:t xml:space="preserve">. </w:t>
      </w:r>
      <w:hyperlink r:id="rId27" w:tooltip="Вопросы философии" w:history="1">
        <w:r w:rsidRPr="00832826">
          <w:rPr>
            <w:rStyle w:val="a8"/>
            <w:rFonts w:ascii="Times New Roman" w:hAnsi="Times New Roman" w:cs="Times New Roman"/>
            <w:color w:val="auto"/>
            <w:sz w:val="28"/>
            <w:szCs w:val="28"/>
            <w:u w:val="none"/>
          </w:rPr>
          <w:t>Вопросы философии</w:t>
        </w:r>
      </w:hyperlink>
      <w:r w:rsidRPr="00832826">
        <w:rPr>
          <w:rStyle w:val="citation"/>
          <w:rFonts w:ascii="Times New Roman" w:hAnsi="Times New Roman" w:cs="Times New Roman"/>
          <w:sz w:val="28"/>
          <w:szCs w:val="28"/>
        </w:rPr>
        <w:t xml:space="preserve">. 1998. </w:t>
      </w:r>
      <w:r w:rsidRPr="00832826">
        <w:rPr>
          <w:rFonts w:ascii="Times New Roman" w:hAnsi="Times New Roman" w:cs="Times New Roman"/>
          <w:sz w:val="28"/>
          <w:szCs w:val="28"/>
          <w:lang w:val="en-US"/>
        </w:rPr>
        <w:t>No</w:t>
      </w:r>
      <w:r w:rsidRPr="00832826">
        <w:rPr>
          <w:rFonts w:ascii="Times New Roman" w:hAnsi="Times New Roman" w:cs="Times New Roman"/>
          <w:sz w:val="28"/>
          <w:szCs w:val="28"/>
        </w:rPr>
        <w:t xml:space="preserve"> 4.</w:t>
      </w:r>
      <w:r w:rsidRPr="00832826">
        <w:rPr>
          <w:rStyle w:val="nowrap"/>
          <w:rFonts w:ascii="Times New Roman" w:hAnsi="Times New Roman" w:cs="Times New Roman"/>
          <w:sz w:val="28"/>
          <w:szCs w:val="28"/>
        </w:rPr>
        <w:t xml:space="preserve"> 7</w:t>
      </w:r>
      <w:r w:rsidRPr="00832826">
        <w:rPr>
          <w:rStyle w:val="citation"/>
          <w:rFonts w:ascii="Times New Roman" w:hAnsi="Times New Roman" w:cs="Times New Roman"/>
          <w:sz w:val="28"/>
          <w:szCs w:val="28"/>
        </w:rPr>
        <w:t xml:space="preserve">. </w:t>
      </w:r>
      <w:r w:rsidRPr="00832826">
        <w:rPr>
          <w:rStyle w:val="nowrap"/>
          <w:rFonts w:ascii="Times New Roman" w:hAnsi="Times New Roman" w:cs="Times New Roman"/>
          <w:sz w:val="28"/>
          <w:szCs w:val="28"/>
        </w:rPr>
        <w:t>С. 170-179</w:t>
      </w:r>
      <w:r w:rsidRPr="00832826">
        <w:rPr>
          <w:rStyle w:val="citation"/>
          <w:rFonts w:ascii="Times New Roman" w:hAnsi="Times New Roman" w:cs="Times New Roman"/>
          <w:sz w:val="28"/>
          <w:szCs w:val="28"/>
        </w:rPr>
        <w:t>.</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iCs/>
          <w:sz w:val="28"/>
          <w:szCs w:val="28"/>
        </w:rPr>
        <w:t>Синютин М.В.</w:t>
      </w:r>
      <w:r w:rsidRPr="00832826">
        <w:rPr>
          <w:rFonts w:ascii="Times New Roman" w:hAnsi="Times New Roman" w:cs="Times New Roman"/>
          <w:sz w:val="28"/>
          <w:szCs w:val="28"/>
        </w:rPr>
        <w:t xml:space="preserve"> Институциональный подход в экономической социологии. Санкт-</w:t>
      </w:r>
      <w:proofErr w:type="gramStart"/>
      <w:r w:rsidRPr="00832826">
        <w:rPr>
          <w:rFonts w:ascii="Times New Roman" w:hAnsi="Times New Roman" w:cs="Times New Roman"/>
          <w:sz w:val="28"/>
          <w:szCs w:val="28"/>
          <w:lang w:val="uk-UA"/>
        </w:rPr>
        <w:t>Петербург :</w:t>
      </w:r>
      <w:proofErr w:type="gramEnd"/>
      <w:r w:rsidRPr="00832826">
        <w:rPr>
          <w:rFonts w:ascii="Times New Roman" w:hAnsi="Times New Roman" w:cs="Times New Roman"/>
          <w:sz w:val="28"/>
          <w:szCs w:val="28"/>
          <w:lang w:val="uk-UA"/>
        </w:rPr>
        <w:t xml:space="preserve"> Наука,</w:t>
      </w:r>
      <w:r w:rsidRPr="00832826">
        <w:rPr>
          <w:rFonts w:ascii="Times New Roman" w:hAnsi="Times New Roman" w:cs="Times New Roman"/>
          <w:sz w:val="28"/>
          <w:szCs w:val="28"/>
        </w:rPr>
        <w:t xml:space="preserve"> 2002. 313 с</w:t>
      </w:r>
      <w:r w:rsidRPr="00832826">
        <w:rPr>
          <w:rFonts w:ascii="Times New Roman" w:hAnsi="Times New Roman" w:cs="Times New Roman"/>
          <w:sz w:val="28"/>
          <w:szCs w:val="28"/>
          <w:lang w:val="uk-UA"/>
        </w:rPr>
        <w:t>.</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bCs/>
          <w:sz w:val="28"/>
          <w:szCs w:val="28"/>
        </w:rPr>
        <w:t xml:space="preserve">Веблен </w:t>
      </w:r>
      <w:r w:rsidRPr="00832826">
        <w:rPr>
          <w:rFonts w:ascii="Times New Roman" w:hAnsi="Times New Roman" w:cs="Times New Roman"/>
          <w:bCs/>
          <w:sz w:val="28"/>
          <w:szCs w:val="28"/>
          <w:lang w:val="uk-UA"/>
        </w:rPr>
        <w:t>Т</w:t>
      </w:r>
      <w:r w:rsidRPr="00832826">
        <w:rPr>
          <w:rFonts w:ascii="Times New Roman" w:hAnsi="Times New Roman" w:cs="Times New Roman"/>
          <w:bCs/>
          <w:sz w:val="28"/>
          <w:szCs w:val="28"/>
        </w:rPr>
        <w:t>.</w:t>
      </w:r>
      <w:r w:rsidRPr="00832826">
        <w:rPr>
          <w:rFonts w:ascii="Times New Roman" w:hAnsi="Times New Roman" w:cs="Times New Roman"/>
          <w:sz w:val="28"/>
          <w:szCs w:val="28"/>
        </w:rPr>
        <w:t xml:space="preserve"> Теория праздного класса.</w:t>
      </w:r>
      <w:r w:rsidRPr="00832826">
        <w:rPr>
          <w:rFonts w:ascii="Times New Roman" w:hAnsi="Times New Roman" w:cs="Times New Roman"/>
          <w:sz w:val="28"/>
          <w:szCs w:val="28"/>
          <w:lang w:val="uk-UA"/>
        </w:rPr>
        <w:t xml:space="preserve"> </w:t>
      </w:r>
      <w:proofErr w:type="gramStart"/>
      <w:r w:rsidRPr="00832826">
        <w:rPr>
          <w:rFonts w:ascii="Times New Roman" w:hAnsi="Times New Roman" w:cs="Times New Roman"/>
          <w:sz w:val="28"/>
          <w:szCs w:val="28"/>
        </w:rPr>
        <w:t>Москва :</w:t>
      </w:r>
      <w:proofErr w:type="gramEnd"/>
      <w:r w:rsidRPr="00832826">
        <w:rPr>
          <w:rFonts w:ascii="Times New Roman" w:hAnsi="Times New Roman" w:cs="Times New Roman"/>
          <w:sz w:val="28"/>
          <w:szCs w:val="28"/>
        </w:rPr>
        <w:t xml:space="preserve"> ЛИБРОКОМ, 2011. 365</w:t>
      </w:r>
      <w:r w:rsidRPr="00832826">
        <w:rPr>
          <w:rFonts w:ascii="Times New Roman" w:hAnsi="Times New Roman" w:cs="Times New Roman"/>
          <w:sz w:val="28"/>
          <w:szCs w:val="28"/>
          <w:lang w:val="uk-UA"/>
        </w:rPr>
        <w:t> </w:t>
      </w:r>
      <w:r w:rsidRPr="00832826">
        <w:rPr>
          <w:rFonts w:ascii="Times New Roman" w:hAnsi="Times New Roman" w:cs="Times New Roman"/>
          <w:sz w:val="28"/>
          <w:szCs w:val="28"/>
        </w:rPr>
        <w:t>с.</w:t>
      </w:r>
    </w:p>
    <w:p w:rsidR="00953B55" w:rsidRPr="00832826" w:rsidRDefault="00B32C3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hyperlink r:id="rId28" w:history="1">
        <w:r w:rsidR="00953B55" w:rsidRPr="00832826">
          <w:rPr>
            <w:rStyle w:val="a8"/>
            <w:rFonts w:ascii="Times New Roman" w:hAnsi="Times New Roman" w:cs="Times New Roman"/>
            <w:iCs/>
            <w:color w:val="auto"/>
            <w:sz w:val="28"/>
            <w:szCs w:val="28"/>
            <w:u w:val="none"/>
          </w:rPr>
          <w:t>Сэмюэлс У.Дж.</w:t>
        </w:r>
      </w:hyperlink>
      <w:r w:rsidR="00953B55" w:rsidRPr="00832826">
        <w:rPr>
          <w:rFonts w:ascii="Times New Roman" w:hAnsi="Times New Roman" w:cs="Times New Roman"/>
          <w:sz w:val="28"/>
          <w:szCs w:val="28"/>
        </w:rPr>
        <w:t xml:space="preserve"> </w:t>
      </w:r>
      <w:hyperlink r:id="rId29" w:history="1">
        <w:r w:rsidR="00953B55" w:rsidRPr="00832826">
          <w:rPr>
            <w:rStyle w:val="a8"/>
            <w:rFonts w:ascii="Times New Roman" w:hAnsi="Times New Roman" w:cs="Times New Roman"/>
            <w:color w:val="auto"/>
            <w:sz w:val="28"/>
            <w:szCs w:val="28"/>
            <w:u w:val="none"/>
          </w:rPr>
          <w:t>Институциональная экономическая теория</w:t>
        </w:r>
      </w:hyperlink>
      <w:r w:rsidR="00953B55" w:rsidRPr="00832826">
        <w:rPr>
          <w:rFonts w:ascii="Times New Roman" w:hAnsi="Times New Roman" w:cs="Times New Roman"/>
          <w:sz w:val="28"/>
          <w:szCs w:val="28"/>
        </w:rPr>
        <w:t xml:space="preserve">. </w:t>
      </w:r>
      <w:hyperlink r:id="rId30" w:tooltip="Панорама экономической мысли конца XX столетия" w:history="1">
        <w:r w:rsidR="00953B55" w:rsidRPr="00832826">
          <w:rPr>
            <w:rStyle w:val="a8"/>
            <w:rFonts w:ascii="Times New Roman" w:hAnsi="Times New Roman" w:cs="Times New Roman"/>
            <w:color w:val="auto"/>
            <w:sz w:val="28"/>
            <w:szCs w:val="28"/>
            <w:u w:val="none"/>
          </w:rPr>
          <w:t>Панорама экономической мысли конца XX столетия</w:t>
        </w:r>
      </w:hyperlink>
      <w:r w:rsidR="00953B55" w:rsidRPr="00832826">
        <w:rPr>
          <w:rFonts w:ascii="Times New Roman" w:hAnsi="Times New Roman" w:cs="Times New Roman"/>
          <w:sz w:val="28"/>
          <w:szCs w:val="28"/>
          <w:lang w:val="uk-UA"/>
        </w:rPr>
        <w:t>.</w:t>
      </w:r>
      <w:r w:rsidR="00953B55" w:rsidRPr="00832826">
        <w:rPr>
          <w:rFonts w:ascii="Times New Roman" w:hAnsi="Times New Roman" w:cs="Times New Roman"/>
          <w:sz w:val="28"/>
          <w:szCs w:val="28"/>
        </w:rPr>
        <w:t xml:space="preserve"> Санкт-</w:t>
      </w:r>
      <w:r w:rsidR="00953B55" w:rsidRPr="00832826">
        <w:rPr>
          <w:rFonts w:ascii="Times New Roman" w:hAnsi="Times New Roman" w:cs="Times New Roman"/>
          <w:sz w:val="28"/>
          <w:szCs w:val="28"/>
          <w:lang w:val="uk-UA"/>
        </w:rPr>
        <w:t>Петербург</w:t>
      </w:r>
      <w:r w:rsidR="00953B55" w:rsidRPr="00832826">
        <w:rPr>
          <w:rFonts w:ascii="Times New Roman" w:hAnsi="Times New Roman" w:cs="Times New Roman"/>
          <w:sz w:val="28"/>
          <w:szCs w:val="28"/>
        </w:rPr>
        <w:t>: Экономическая школа, 2002. Т.1. С. 125-141.</w:t>
      </w:r>
    </w:p>
    <w:p w:rsidR="00953B55" w:rsidRPr="008D1F69" w:rsidRDefault="00B32C35" w:rsidP="008D1F69">
      <w:pPr>
        <w:pStyle w:val="a7"/>
        <w:numPr>
          <w:ilvl w:val="0"/>
          <w:numId w:val="7"/>
        </w:numPr>
        <w:spacing w:after="0" w:line="360" w:lineRule="auto"/>
        <w:ind w:left="0" w:firstLine="709"/>
        <w:contextualSpacing/>
        <w:jc w:val="both"/>
        <w:rPr>
          <w:rStyle w:val="reference-text"/>
          <w:rFonts w:ascii="Times New Roman" w:hAnsi="Times New Roman" w:cs="Times New Roman"/>
          <w:sz w:val="28"/>
          <w:szCs w:val="28"/>
        </w:rPr>
      </w:pPr>
      <w:hyperlink r:id="rId31" w:history="1">
        <w:r w:rsidR="00953B55" w:rsidRPr="00832826">
          <w:rPr>
            <w:rStyle w:val="a8"/>
            <w:rFonts w:ascii="Times New Roman" w:hAnsi="Times New Roman" w:cs="Times New Roman"/>
            <w:iCs/>
            <w:color w:val="auto"/>
            <w:sz w:val="28"/>
            <w:szCs w:val="28"/>
            <w:u w:val="none"/>
          </w:rPr>
          <w:t>Нуреев Р.М.</w:t>
        </w:r>
      </w:hyperlink>
      <w:r w:rsidR="00953B55" w:rsidRPr="00832826">
        <w:rPr>
          <w:rStyle w:val="reference-text"/>
          <w:rFonts w:ascii="Times New Roman" w:hAnsi="Times New Roman" w:cs="Times New Roman"/>
          <w:sz w:val="28"/>
          <w:szCs w:val="28"/>
        </w:rPr>
        <w:t xml:space="preserve"> </w:t>
      </w:r>
      <w:hyperlink r:id="rId32" w:history="1">
        <w:r w:rsidR="00953B55" w:rsidRPr="00832826">
          <w:rPr>
            <w:rStyle w:val="a8"/>
            <w:rFonts w:ascii="Times New Roman" w:hAnsi="Times New Roman" w:cs="Times New Roman"/>
            <w:color w:val="auto"/>
            <w:sz w:val="28"/>
            <w:szCs w:val="28"/>
            <w:u w:val="none"/>
          </w:rPr>
          <w:t>Институционализм: вчера, сегодня, завтра</w:t>
        </w:r>
      </w:hyperlink>
      <w:r w:rsidR="00953B55" w:rsidRPr="00832826">
        <w:rPr>
          <w:rStyle w:val="a8"/>
          <w:rFonts w:ascii="Times New Roman" w:hAnsi="Times New Roman" w:cs="Times New Roman"/>
          <w:color w:val="auto"/>
          <w:sz w:val="28"/>
          <w:szCs w:val="28"/>
          <w:u w:val="none"/>
        </w:rPr>
        <w:t xml:space="preserve">. </w:t>
      </w:r>
      <w:r w:rsidR="00953B55" w:rsidRPr="00832826">
        <w:rPr>
          <w:rStyle w:val="a8"/>
          <w:rFonts w:ascii="Times New Roman" w:hAnsi="Times New Roman" w:cs="Times New Roman"/>
          <w:color w:val="auto"/>
          <w:sz w:val="28"/>
          <w:szCs w:val="28"/>
          <w:u w:val="none"/>
          <w:lang w:val="en-US"/>
        </w:rPr>
        <w:t>URL</w:t>
      </w:r>
      <w:r w:rsidR="00953B55" w:rsidRPr="00832826">
        <w:rPr>
          <w:rStyle w:val="a8"/>
          <w:rFonts w:ascii="Times New Roman" w:hAnsi="Times New Roman" w:cs="Times New Roman"/>
          <w:color w:val="auto"/>
          <w:sz w:val="28"/>
          <w:szCs w:val="28"/>
          <w:u w:val="none"/>
        </w:rPr>
        <w:t>:</w:t>
      </w:r>
      <w:r w:rsidR="00953B55" w:rsidRPr="00832826">
        <w:rPr>
          <w:rStyle w:val="reference-text"/>
          <w:rFonts w:ascii="Times New Roman" w:hAnsi="Times New Roman" w:cs="Times New Roman"/>
          <w:sz w:val="28"/>
          <w:szCs w:val="28"/>
          <w:lang w:val="uk-UA"/>
        </w:rPr>
        <w:t xml:space="preserve"> </w:t>
      </w:r>
      <w:hyperlink r:id="rId33" w:history="1">
        <w:r w:rsidR="00953B55" w:rsidRPr="00832826">
          <w:rPr>
            <w:rStyle w:val="a8"/>
            <w:rFonts w:ascii="Times New Roman" w:hAnsi="Times New Roman" w:cs="Times New Roman"/>
            <w:color w:val="auto"/>
            <w:sz w:val="28"/>
            <w:szCs w:val="28"/>
            <w:u w:val="none"/>
            <w:lang w:val="uk-UA"/>
          </w:rPr>
          <w:t>http://rustem-nureev.ru/wp-content/uploads/2011/01/182.pdf</w:t>
        </w:r>
      </w:hyperlink>
      <w:r w:rsidR="00953B55" w:rsidRPr="00832826">
        <w:rPr>
          <w:rStyle w:val="reference-text"/>
          <w:rFonts w:ascii="Times New Roman" w:hAnsi="Times New Roman" w:cs="Times New Roman"/>
          <w:sz w:val="28"/>
          <w:szCs w:val="28"/>
        </w:rPr>
        <w:t xml:space="preserve"> </w:t>
      </w:r>
      <w:r w:rsidR="00953B55" w:rsidRPr="00832826">
        <w:rPr>
          <w:rStyle w:val="a8"/>
          <w:rFonts w:ascii="Times New Roman" w:hAnsi="Times New Roman" w:cs="Times New Roman"/>
          <w:color w:val="auto"/>
          <w:sz w:val="28"/>
          <w:szCs w:val="28"/>
          <w:u w:val="none"/>
          <w:lang w:val="uk-UA"/>
        </w:rPr>
        <w:t>(дата звернення 01.</w:t>
      </w:r>
      <w:r w:rsidR="00953B55" w:rsidRPr="00832826">
        <w:rPr>
          <w:rStyle w:val="a8"/>
          <w:rFonts w:ascii="Times New Roman" w:hAnsi="Times New Roman" w:cs="Times New Roman"/>
          <w:color w:val="auto"/>
          <w:sz w:val="28"/>
          <w:szCs w:val="28"/>
          <w:u w:val="none"/>
        </w:rPr>
        <w:t>09</w:t>
      </w:r>
      <w:r w:rsidR="00953B55" w:rsidRPr="00832826">
        <w:rPr>
          <w:rStyle w:val="a8"/>
          <w:rFonts w:ascii="Times New Roman" w:hAnsi="Times New Roman" w:cs="Times New Roman"/>
          <w:color w:val="auto"/>
          <w:sz w:val="28"/>
          <w:szCs w:val="28"/>
          <w:u w:val="none"/>
          <w:lang w:val="uk-UA"/>
        </w:rPr>
        <w:t>.2021).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Касавин И.Т. Социальные технологии и социальные практики. Эпистимология и философия. Наука. 2012. Вып. ХХХI. </w:t>
      </w:r>
      <w:r w:rsidRPr="00832826">
        <w:rPr>
          <w:rFonts w:ascii="Times New Roman" w:hAnsi="Times New Roman" w:cs="Times New Roman"/>
          <w:sz w:val="28"/>
          <w:szCs w:val="28"/>
          <w:lang w:val="en-US"/>
        </w:rPr>
        <w:t>No </w:t>
      </w:r>
      <w:r w:rsidRPr="00832826">
        <w:rPr>
          <w:rFonts w:ascii="Times New Roman" w:hAnsi="Times New Roman" w:cs="Times New Roman"/>
          <w:sz w:val="28"/>
          <w:szCs w:val="28"/>
        </w:rPr>
        <w:t xml:space="preserve">1. С. 52-55. </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Патрушев В.И. Введение в теорию социальных технологий. М.: Икар, 2008. 222 с. </w:t>
      </w:r>
    </w:p>
    <w:p w:rsidR="00953B55" w:rsidRPr="00832826" w:rsidRDefault="00953B55" w:rsidP="00953B55">
      <w:pPr>
        <w:pStyle w:val="a7"/>
        <w:numPr>
          <w:ilvl w:val="0"/>
          <w:numId w:val="7"/>
        </w:numPr>
        <w:spacing w:after="0" w:line="360" w:lineRule="auto"/>
        <w:ind w:left="0" w:firstLine="709"/>
        <w:contextualSpacing/>
        <w:jc w:val="both"/>
        <w:rPr>
          <w:rStyle w:val="a8"/>
          <w:rFonts w:ascii="Times New Roman" w:hAnsi="Times New Roman" w:cs="Times New Roman"/>
          <w:color w:val="auto"/>
          <w:sz w:val="28"/>
          <w:szCs w:val="28"/>
          <w:u w:val="none"/>
        </w:rPr>
      </w:pPr>
      <w:r w:rsidRPr="00832826">
        <w:rPr>
          <w:rFonts w:ascii="Times New Roman" w:hAnsi="Times New Roman" w:cs="Times New Roman"/>
          <w:sz w:val="28"/>
          <w:szCs w:val="28"/>
          <w:lang w:val="uk-UA"/>
        </w:rPr>
        <w:t xml:space="preserve">Петькова Ю.Р. История </w:t>
      </w:r>
      <w:r w:rsidRPr="00832826">
        <w:rPr>
          <w:rFonts w:ascii="Times New Roman" w:hAnsi="Times New Roman" w:cs="Times New Roman"/>
          <w:sz w:val="28"/>
          <w:szCs w:val="28"/>
        </w:rPr>
        <w:t xml:space="preserve">развития дистанционного образования: положительные и отрицательные стороны МООС.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34" w:history="1">
        <w:r w:rsidRPr="00832826">
          <w:rPr>
            <w:rStyle w:val="a8"/>
            <w:rFonts w:ascii="Times New Roman" w:hAnsi="Times New Roman" w:cs="Times New Roman"/>
            <w:color w:val="auto"/>
            <w:sz w:val="28"/>
            <w:szCs w:val="28"/>
            <w:u w:val="none"/>
            <w:lang w:val="en-US"/>
          </w:rPr>
          <w:t>https</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www</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natural</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sciences</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ru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ru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article</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view</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id</w:t>
        </w:r>
        <w:r w:rsidRPr="00832826">
          <w:rPr>
            <w:rStyle w:val="a8"/>
            <w:rFonts w:ascii="Times New Roman" w:hAnsi="Times New Roman" w:cs="Times New Roman"/>
            <w:color w:val="auto"/>
            <w:sz w:val="28"/>
            <w:szCs w:val="28"/>
            <w:u w:val="none"/>
          </w:rPr>
          <w:t>=34763</w:t>
        </w:r>
      </w:hyperlink>
      <w:r w:rsidRPr="00832826">
        <w:rPr>
          <w:rStyle w:val="a8"/>
          <w:rFonts w:ascii="Times New Roman" w:hAnsi="Times New Roman" w:cs="Times New Roman"/>
          <w:color w:val="auto"/>
          <w:sz w:val="28"/>
          <w:szCs w:val="28"/>
          <w:u w:val="none"/>
        </w:rPr>
        <w:t xml:space="preserve"> </w:t>
      </w:r>
      <w:r w:rsidRPr="00832826">
        <w:rPr>
          <w:rStyle w:val="a8"/>
          <w:rFonts w:ascii="Times New Roman" w:hAnsi="Times New Roman" w:cs="Times New Roman"/>
          <w:color w:val="auto"/>
          <w:sz w:val="28"/>
          <w:szCs w:val="28"/>
          <w:u w:val="none"/>
          <w:lang w:val="uk-UA"/>
        </w:rPr>
        <w:t>(дата звернення 01.</w:t>
      </w:r>
      <w:r w:rsidRPr="00832826">
        <w:rPr>
          <w:rStyle w:val="a8"/>
          <w:rFonts w:ascii="Times New Roman" w:hAnsi="Times New Roman" w:cs="Times New Roman"/>
          <w:color w:val="auto"/>
          <w:sz w:val="28"/>
          <w:szCs w:val="28"/>
          <w:u w:val="none"/>
        </w:rPr>
        <w:t>09</w:t>
      </w:r>
      <w:r w:rsidRPr="00832826">
        <w:rPr>
          <w:rStyle w:val="a8"/>
          <w:rFonts w:ascii="Times New Roman" w:hAnsi="Times New Roman" w:cs="Times New Roman"/>
          <w:color w:val="auto"/>
          <w:sz w:val="28"/>
          <w:szCs w:val="28"/>
          <w:u w:val="none"/>
          <w:lang w:val="uk-UA"/>
        </w:rPr>
        <w:t>.2021).</w:t>
      </w:r>
    </w:p>
    <w:p w:rsidR="00953B55" w:rsidRPr="00832826" w:rsidRDefault="00953B55" w:rsidP="00953B55">
      <w:pPr>
        <w:pStyle w:val="a7"/>
        <w:numPr>
          <w:ilvl w:val="0"/>
          <w:numId w:val="7"/>
        </w:numPr>
        <w:spacing w:after="0" w:line="360" w:lineRule="auto"/>
        <w:ind w:left="0" w:firstLine="709"/>
        <w:contextualSpacing/>
        <w:jc w:val="both"/>
        <w:rPr>
          <w:rStyle w:val="a8"/>
          <w:rFonts w:ascii="Times New Roman" w:hAnsi="Times New Roman" w:cs="Times New Roman"/>
          <w:color w:val="auto"/>
          <w:sz w:val="28"/>
          <w:szCs w:val="28"/>
          <w:u w:val="none"/>
        </w:rPr>
      </w:pPr>
      <w:r w:rsidRPr="00832826">
        <w:rPr>
          <w:rFonts w:ascii="Times New Roman" w:hAnsi="Times New Roman" w:cs="Times New Roman"/>
          <w:sz w:val="28"/>
          <w:szCs w:val="28"/>
        </w:rPr>
        <w:t xml:space="preserve">Дистанционное обучение: история, проблемы и решения.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35" w:history="1">
        <w:r w:rsidRPr="00832826">
          <w:rPr>
            <w:rStyle w:val="a8"/>
            <w:rFonts w:ascii="Times New Roman" w:hAnsi="Times New Roman" w:cs="Times New Roman"/>
            <w:color w:val="auto"/>
            <w:sz w:val="28"/>
            <w:szCs w:val="28"/>
            <w:u w:val="none"/>
            <w:lang w:val="en-US"/>
          </w:rPr>
          <w:t>https</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swsu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ru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sbornik</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statey</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distantsionnoe</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obuchenie</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istoriya</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problemy</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i</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resheniya</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php</w:t>
        </w:r>
      </w:hyperlink>
      <w:r w:rsidRPr="00832826">
        <w:rPr>
          <w:rStyle w:val="a8"/>
          <w:rFonts w:ascii="Times New Roman" w:hAnsi="Times New Roman" w:cs="Times New Roman"/>
          <w:color w:val="auto"/>
          <w:sz w:val="28"/>
          <w:szCs w:val="28"/>
          <w:u w:val="none"/>
        </w:rPr>
        <w:t xml:space="preserve"> </w:t>
      </w:r>
      <w:r w:rsidRPr="00832826">
        <w:rPr>
          <w:rStyle w:val="a8"/>
          <w:rFonts w:ascii="Times New Roman" w:hAnsi="Times New Roman" w:cs="Times New Roman"/>
          <w:color w:val="auto"/>
          <w:sz w:val="28"/>
          <w:szCs w:val="28"/>
          <w:u w:val="none"/>
          <w:lang w:val="uk-UA"/>
        </w:rPr>
        <w:t>(дата звернення 01.</w:t>
      </w:r>
      <w:r w:rsidRPr="00832826">
        <w:rPr>
          <w:rStyle w:val="a8"/>
          <w:rFonts w:ascii="Times New Roman" w:hAnsi="Times New Roman" w:cs="Times New Roman"/>
          <w:color w:val="auto"/>
          <w:sz w:val="28"/>
          <w:szCs w:val="28"/>
          <w:u w:val="none"/>
        </w:rPr>
        <w:t>09</w:t>
      </w:r>
      <w:r w:rsidRPr="00832826">
        <w:rPr>
          <w:rStyle w:val="a8"/>
          <w:rFonts w:ascii="Times New Roman" w:hAnsi="Times New Roman" w:cs="Times New Roman"/>
          <w:color w:val="auto"/>
          <w:sz w:val="28"/>
          <w:szCs w:val="28"/>
          <w:u w:val="none"/>
          <w:lang w:val="uk-UA"/>
        </w:rPr>
        <w:t>.2021).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Хусяинов Т.М. История развития и распространения дистанционного образования. Педагогика и просвещение. </w:t>
      </w:r>
      <w:r w:rsidRPr="00832826">
        <w:rPr>
          <w:rFonts w:ascii="Times New Roman" w:hAnsi="Times New Roman" w:cs="Times New Roman"/>
          <w:sz w:val="28"/>
          <w:szCs w:val="28"/>
          <w:lang w:val="en-US"/>
        </w:rPr>
        <w:t>No</w:t>
      </w:r>
      <w:r w:rsidRPr="00832826">
        <w:rPr>
          <w:rFonts w:ascii="Times New Roman" w:hAnsi="Times New Roman" w:cs="Times New Roman"/>
          <w:sz w:val="28"/>
          <w:szCs w:val="28"/>
        </w:rPr>
        <w:t xml:space="preserve"> </w:t>
      </w:r>
      <w:proofErr w:type="gramStart"/>
      <w:r w:rsidRPr="00832826">
        <w:rPr>
          <w:rFonts w:ascii="Times New Roman" w:hAnsi="Times New Roman" w:cs="Times New Roman"/>
          <w:sz w:val="28"/>
          <w:szCs w:val="28"/>
        </w:rPr>
        <w:t>4</w:t>
      </w:r>
      <w:proofErr w:type="gramEnd"/>
      <w:r w:rsidRPr="00832826">
        <w:rPr>
          <w:rFonts w:ascii="Times New Roman" w:hAnsi="Times New Roman" w:cs="Times New Roman"/>
          <w:sz w:val="28"/>
          <w:szCs w:val="28"/>
        </w:rPr>
        <w:t xml:space="preserve">. 2014. </w:t>
      </w:r>
      <w:r w:rsidRPr="00832826">
        <w:rPr>
          <w:rFonts w:ascii="Times New Roman" w:hAnsi="Times New Roman" w:cs="Times New Roman"/>
          <w:sz w:val="28"/>
          <w:szCs w:val="28"/>
          <w:lang w:val="en-US"/>
        </w:rPr>
        <w:t>C</w:t>
      </w:r>
      <w:r w:rsidRPr="00832826">
        <w:rPr>
          <w:rFonts w:ascii="Times New Roman" w:hAnsi="Times New Roman" w:cs="Times New Roman"/>
          <w:sz w:val="28"/>
          <w:szCs w:val="28"/>
        </w:rPr>
        <w:t>. 30-41.</w:t>
      </w:r>
    </w:p>
    <w:p w:rsidR="00953B55" w:rsidRPr="00832826" w:rsidRDefault="00953B55" w:rsidP="00953B55">
      <w:pPr>
        <w:pStyle w:val="a7"/>
        <w:numPr>
          <w:ilvl w:val="0"/>
          <w:numId w:val="7"/>
        </w:numPr>
        <w:spacing w:after="0" w:line="360" w:lineRule="auto"/>
        <w:ind w:left="0" w:firstLine="709"/>
        <w:contextualSpacing/>
        <w:jc w:val="both"/>
        <w:rPr>
          <w:rStyle w:val="a8"/>
          <w:rFonts w:ascii="Times New Roman" w:hAnsi="Times New Roman" w:cs="Times New Roman"/>
          <w:color w:val="auto"/>
          <w:sz w:val="28"/>
          <w:szCs w:val="28"/>
          <w:u w:val="none"/>
        </w:rPr>
      </w:pPr>
      <w:r w:rsidRPr="00832826">
        <w:rPr>
          <w:rFonts w:ascii="Times New Roman" w:hAnsi="Times New Roman" w:cs="Times New Roman"/>
          <w:sz w:val="28"/>
          <w:szCs w:val="28"/>
        </w:rPr>
        <w:t xml:space="preserve">Всемирная декларация об образовании для всех.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36" w:history="1">
        <w:r w:rsidRPr="00832826">
          <w:rPr>
            <w:rStyle w:val="a8"/>
            <w:rFonts w:ascii="Times New Roman" w:hAnsi="Times New Roman" w:cs="Times New Roman"/>
            <w:color w:val="auto"/>
            <w:sz w:val="28"/>
            <w:szCs w:val="28"/>
            <w:u w:val="none"/>
            <w:lang w:val="en-US"/>
          </w:rPr>
          <w:t>https</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www</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conventions</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ru</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view</w:t>
        </w:r>
        <w:r w:rsidRPr="00832826">
          <w:rPr>
            <w:rStyle w:val="a8"/>
            <w:rFonts w:ascii="Times New Roman" w:hAnsi="Times New Roman" w:cs="Times New Roman"/>
            <w:color w:val="auto"/>
            <w:sz w:val="28"/>
            <w:szCs w:val="28"/>
            <w:u w:val="none"/>
          </w:rPr>
          <w:t>_</w:t>
        </w:r>
        <w:r w:rsidRPr="00832826">
          <w:rPr>
            <w:rStyle w:val="a8"/>
            <w:rFonts w:ascii="Times New Roman" w:hAnsi="Times New Roman" w:cs="Times New Roman"/>
            <w:color w:val="auto"/>
            <w:sz w:val="28"/>
            <w:szCs w:val="28"/>
            <w:u w:val="none"/>
            <w:lang w:val="en-US"/>
          </w:rPr>
          <w:t>base</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php</w:t>
        </w:r>
        <w:r w:rsidRPr="00832826">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id</w:t>
        </w:r>
        <w:r w:rsidRPr="00832826">
          <w:rPr>
            <w:rStyle w:val="a8"/>
            <w:rFonts w:ascii="Times New Roman" w:hAnsi="Times New Roman" w:cs="Times New Roman"/>
            <w:color w:val="auto"/>
            <w:sz w:val="28"/>
            <w:szCs w:val="28"/>
            <w:u w:val="none"/>
          </w:rPr>
          <w:t>=645</w:t>
        </w:r>
      </w:hyperlink>
      <w:r w:rsidRPr="00832826">
        <w:rPr>
          <w:rStyle w:val="a8"/>
          <w:rFonts w:ascii="Times New Roman" w:hAnsi="Times New Roman" w:cs="Times New Roman"/>
          <w:color w:val="auto"/>
          <w:sz w:val="28"/>
          <w:szCs w:val="28"/>
          <w:u w:val="none"/>
        </w:rPr>
        <w:t xml:space="preserve"> </w:t>
      </w:r>
      <w:r w:rsidRPr="00832826">
        <w:rPr>
          <w:rStyle w:val="a8"/>
          <w:rFonts w:ascii="Times New Roman" w:hAnsi="Times New Roman" w:cs="Times New Roman"/>
          <w:color w:val="auto"/>
          <w:sz w:val="28"/>
          <w:szCs w:val="28"/>
          <w:u w:val="none"/>
          <w:lang w:val="uk-UA"/>
        </w:rPr>
        <w:t>(дата звернення 01.</w:t>
      </w:r>
      <w:r w:rsidRPr="00832826">
        <w:rPr>
          <w:rStyle w:val="a8"/>
          <w:rFonts w:ascii="Times New Roman" w:hAnsi="Times New Roman" w:cs="Times New Roman"/>
          <w:color w:val="auto"/>
          <w:sz w:val="28"/>
          <w:szCs w:val="28"/>
          <w:u w:val="none"/>
        </w:rPr>
        <w:t>09</w:t>
      </w:r>
      <w:r w:rsidRPr="00832826">
        <w:rPr>
          <w:rStyle w:val="a8"/>
          <w:rFonts w:ascii="Times New Roman" w:hAnsi="Times New Roman" w:cs="Times New Roman"/>
          <w:color w:val="auto"/>
          <w:sz w:val="28"/>
          <w:szCs w:val="28"/>
          <w:u w:val="none"/>
          <w:lang w:val="uk-UA"/>
        </w:rPr>
        <w:t>.2021).</w:t>
      </w:r>
    </w:p>
    <w:p w:rsidR="00953B55" w:rsidRPr="00832826" w:rsidRDefault="00953B55" w:rsidP="00953B55">
      <w:pPr>
        <w:pStyle w:val="a7"/>
        <w:numPr>
          <w:ilvl w:val="0"/>
          <w:numId w:val="7"/>
        </w:numPr>
        <w:spacing w:after="0" w:line="360" w:lineRule="auto"/>
        <w:ind w:left="0" w:firstLine="709"/>
        <w:contextualSpacing/>
        <w:jc w:val="both"/>
        <w:rPr>
          <w:rStyle w:val="a8"/>
          <w:rFonts w:ascii="Times New Roman" w:hAnsi="Times New Roman" w:cs="Times New Roman"/>
          <w:color w:val="auto"/>
          <w:sz w:val="28"/>
          <w:szCs w:val="28"/>
          <w:u w:val="none"/>
        </w:rPr>
      </w:pPr>
      <w:r w:rsidRPr="00832826">
        <w:rPr>
          <w:rFonts w:ascii="Times New Roman" w:hAnsi="Times New Roman" w:cs="Times New Roman"/>
          <w:sz w:val="28"/>
          <w:szCs w:val="28"/>
        </w:rPr>
        <w:t xml:space="preserve">ЮНЕСКО. История: глобальное движение за образование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37" w:history="1">
        <w:r w:rsidRPr="00832826">
          <w:rPr>
            <w:rStyle w:val="a8"/>
            <w:rFonts w:ascii="Times New Roman" w:hAnsi="Times New Roman" w:cs="Times New Roman"/>
            <w:color w:val="auto"/>
            <w:sz w:val="28"/>
            <w:szCs w:val="28"/>
            <w:u w:val="none"/>
          </w:rPr>
          <w:t>https://ru.unesco.org/themes/istoriya-globalnoe-dvizhenie-za-obrazovanie</w:t>
        </w:r>
      </w:hyperlink>
      <w:r w:rsidRPr="00832826">
        <w:rPr>
          <w:rFonts w:ascii="Times New Roman" w:hAnsi="Times New Roman" w:cs="Times New Roman"/>
          <w:sz w:val="28"/>
          <w:szCs w:val="28"/>
        </w:rPr>
        <w:t xml:space="preserve"> </w:t>
      </w:r>
      <w:r w:rsidRPr="00832826">
        <w:rPr>
          <w:rStyle w:val="a8"/>
          <w:rFonts w:ascii="Times New Roman" w:hAnsi="Times New Roman" w:cs="Times New Roman"/>
          <w:color w:val="auto"/>
          <w:sz w:val="28"/>
          <w:szCs w:val="28"/>
          <w:u w:val="none"/>
          <w:lang w:val="uk-UA"/>
        </w:rPr>
        <w:t>(дата звернення 01.</w:t>
      </w:r>
      <w:r w:rsidRPr="00832826">
        <w:rPr>
          <w:rStyle w:val="a8"/>
          <w:rFonts w:ascii="Times New Roman" w:hAnsi="Times New Roman" w:cs="Times New Roman"/>
          <w:color w:val="auto"/>
          <w:sz w:val="28"/>
          <w:szCs w:val="28"/>
          <w:u w:val="none"/>
        </w:rPr>
        <w:t>09</w:t>
      </w:r>
      <w:r w:rsidRPr="00832826">
        <w:rPr>
          <w:rStyle w:val="a8"/>
          <w:rFonts w:ascii="Times New Roman" w:hAnsi="Times New Roman" w:cs="Times New Roman"/>
          <w:color w:val="auto"/>
          <w:sz w:val="28"/>
          <w:szCs w:val="28"/>
          <w:u w:val="none"/>
          <w:lang w:val="uk-UA"/>
        </w:rPr>
        <w:t>.2021).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lang w:val="en-US"/>
        </w:rPr>
      </w:pPr>
      <w:r w:rsidRPr="00832826">
        <w:rPr>
          <w:rFonts w:ascii="Times New Roman" w:hAnsi="Times New Roman" w:cs="Times New Roman"/>
          <w:sz w:val="28"/>
          <w:szCs w:val="28"/>
          <w:lang w:val="en-US"/>
        </w:rPr>
        <w:t>Education for All 2000-2015: achievements and challenges; EFA global monitoring report, 2015. (</w:t>
      </w:r>
      <w:proofErr w:type="gramStart"/>
      <w:r w:rsidRPr="00832826">
        <w:rPr>
          <w:rFonts w:ascii="Times New Roman" w:hAnsi="Times New Roman" w:cs="Times New Roman"/>
          <w:sz w:val="28"/>
          <w:szCs w:val="28"/>
        </w:rPr>
        <w:t>дата</w:t>
      </w:r>
      <w:proofErr w:type="gramEnd"/>
      <w:r w:rsidRPr="00832826">
        <w:rPr>
          <w:rFonts w:ascii="Times New Roman" w:hAnsi="Times New Roman" w:cs="Times New Roman"/>
          <w:sz w:val="28"/>
          <w:szCs w:val="28"/>
          <w:lang w:val="en-US"/>
        </w:rPr>
        <w:t xml:space="preserve"> </w:t>
      </w:r>
      <w:r w:rsidRPr="00832826">
        <w:rPr>
          <w:rFonts w:ascii="Times New Roman" w:hAnsi="Times New Roman" w:cs="Times New Roman"/>
          <w:sz w:val="28"/>
          <w:szCs w:val="28"/>
        </w:rPr>
        <w:t>звернення</w:t>
      </w:r>
      <w:r w:rsidRPr="00832826">
        <w:rPr>
          <w:rFonts w:ascii="Times New Roman" w:hAnsi="Times New Roman" w:cs="Times New Roman"/>
          <w:sz w:val="28"/>
          <w:szCs w:val="28"/>
          <w:lang w:val="en-US"/>
        </w:rPr>
        <w:t xml:space="preserve"> 01.09.2021).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lang w:val="uk-UA"/>
        </w:rPr>
        <w:t>Образование для всех</w:t>
      </w:r>
      <w:r w:rsidRPr="00832826">
        <w:rPr>
          <w:rFonts w:ascii="Times New Roman" w:hAnsi="Times New Roman" w:cs="Times New Roman"/>
          <w:sz w:val="28"/>
          <w:szCs w:val="28"/>
        </w:rPr>
        <w:t xml:space="preserve">.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r w:rsidRPr="00832826">
        <w:rPr>
          <w:rFonts w:ascii="Times New Roman" w:hAnsi="Times New Roman" w:cs="Times New Roman"/>
          <w:sz w:val="28"/>
          <w:szCs w:val="28"/>
          <w:lang w:val="uk-UA"/>
        </w:rPr>
        <w:t>https://unesdoc.unesco.org/ark:/48223/pf0000232205 (дата звернення 01.09.2021).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Курилович Н. В. Социология образования. URL: https://elib.bsu.by/bitstream/123456789/243731/1/kurilovich.pdf (дата звернення 01.09.2021).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lang w:val="en-US"/>
        </w:rPr>
      </w:pPr>
      <w:r w:rsidRPr="00832826">
        <w:rPr>
          <w:rFonts w:ascii="Times New Roman" w:hAnsi="Times New Roman" w:cs="Times New Roman"/>
          <w:sz w:val="28"/>
          <w:szCs w:val="28"/>
        </w:rPr>
        <w:t>Юдин Б.Г. Социальные технологии, их производство и потребление. Эпистимология и философия. Наука. 2012. Вып. ХХХ</w:t>
      </w:r>
      <w:r w:rsidRPr="00832826">
        <w:rPr>
          <w:rFonts w:ascii="Times New Roman" w:hAnsi="Times New Roman" w:cs="Times New Roman"/>
          <w:sz w:val="28"/>
          <w:szCs w:val="28"/>
          <w:lang w:val="en-US"/>
        </w:rPr>
        <w:t>I</w:t>
      </w:r>
      <w:r w:rsidRPr="00832826">
        <w:rPr>
          <w:rFonts w:ascii="Times New Roman" w:hAnsi="Times New Roman" w:cs="Times New Roman"/>
          <w:sz w:val="28"/>
          <w:szCs w:val="28"/>
        </w:rPr>
        <w:t xml:space="preserve">. </w:t>
      </w:r>
      <w:r w:rsidRPr="00832826">
        <w:rPr>
          <w:rFonts w:ascii="Times New Roman" w:hAnsi="Times New Roman" w:cs="Times New Roman"/>
          <w:sz w:val="28"/>
          <w:szCs w:val="28"/>
          <w:lang w:val="en-US"/>
        </w:rPr>
        <w:t>No </w:t>
      </w:r>
      <w:r w:rsidRPr="00832826">
        <w:rPr>
          <w:rFonts w:ascii="Times New Roman" w:hAnsi="Times New Roman" w:cs="Times New Roman"/>
          <w:sz w:val="28"/>
          <w:szCs w:val="28"/>
        </w:rPr>
        <w:t xml:space="preserve">1. С. 55-64. </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lang w:val="en-US"/>
        </w:rPr>
      </w:pPr>
      <w:r w:rsidRPr="00832826">
        <w:rPr>
          <w:rFonts w:ascii="Times New Roman" w:hAnsi="Times New Roman" w:cs="Times New Roman"/>
          <w:sz w:val="28"/>
          <w:szCs w:val="28"/>
        </w:rPr>
        <w:lastRenderedPageBreak/>
        <w:t>Подшивалкина В.И. Социальные технологии: проблемы методологии и практики. Кишинев: Центральная типография, 1997. 352 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lang w:val="en-US"/>
        </w:rPr>
      </w:pPr>
      <w:r w:rsidRPr="00832826">
        <w:rPr>
          <w:rFonts w:ascii="Times New Roman" w:hAnsi="Times New Roman" w:cs="Times New Roman"/>
          <w:sz w:val="28"/>
          <w:szCs w:val="28"/>
          <w:lang w:val="uk-UA"/>
        </w:rPr>
        <w:t>Гіденс Е. Соціологія. Київ : Основи, 1999. 726 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lang w:val="en-US"/>
        </w:rPr>
      </w:pPr>
      <w:r w:rsidRPr="00832826">
        <w:rPr>
          <w:rFonts w:ascii="Times New Roman" w:hAnsi="Times New Roman" w:cs="Times New Roman"/>
          <w:iCs/>
          <w:sz w:val="28"/>
          <w:szCs w:val="28"/>
        </w:rPr>
        <w:t>Ядов В.А.</w:t>
      </w:r>
      <w:r w:rsidRPr="00832826">
        <w:rPr>
          <w:rFonts w:ascii="Times New Roman" w:hAnsi="Times New Roman" w:cs="Times New Roman"/>
          <w:sz w:val="28"/>
          <w:szCs w:val="28"/>
        </w:rPr>
        <w:t xml:space="preserve"> Стратегия социологического исследования (описание, объяснение, понимание социальной реальности). </w:t>
      </w:r>
      <w:proofErr w:type="gramStart"/>
      <w:r w:rsidRPr="00832826">
        <w:rPr>
          <w:rFonts w:ascii="Times New Roman" w:hAnsi="Times New Roman" w:cs="Times New Roman"/>
          <w:sz w:val="28"/>
          <w:szCs w:val="28"/>
        </w:rPr>
        <w:t>М</w:t>
      </w:r>
      <w:r w:rsidRPr="00832826">
        <w:rPr>
          <w:rFonts w:ascii="Times New Roman" w:hAnsi="Times New Roman" w:cs="Times New Roman"/>
          <w:sz w:val="28"/>
          <w:szCs w:val="28"/>
          <w:lang w:val="uk-UA"/>
        </w:rPr>
        <w:t xml:space="preserve">осква </w:t>
      </w:r>
      <w:r w:rsidRPr="00832826">
        <w:rPr>
          <w:rFonts w:ascii="Times New Roman" w:hAnsi="Times New Roman" w:cs="Times New Roman"/>
          <w:sz w:val="28"/>
          <w:szCs w:val="28"/>
        </w:rPr>
        <w:t>:</w:t>
      </w:r>
      <w:proofErr w:type="gramEnd"/>
      <w:r w:rsidRPr="00832826">
        <w:rPr>
          <w:rFonts w:ascii="Times New Roman" w:hAnsi="Times New Roman" w:cs="Times New Roman"/>
          <w:sz w:val="28"/>
          <w:szCs w:val="28"/>
        </w:rPr>
        <w:t xml:space="preserve"> Добросвет, 1998. 250</w:t>
      </w:r>
      <w:r w:rsidRPr="00832826">
        <w:rPr>
          <w:rFonts w:ascii="Times New Roman" w:hAnsi="Times New Roman" w:cs="Times New Roman"/>
          <w:sz w:val="28"/>
          <w:szCs w:val="28"/>
          <w:lang w:val="uk-UA"/>
        </w:rPr>
        <w:t> </w:t>
      </w:r>
      <w:r w:rsidRPr="00832826">
        <w:rPr>
          <w:rFonts w:ascii="Times New Roman" w:hAnsi="Times New Roman" w:cs="Times New Roman"/>
          <w:sz w:val="28"/>
          <w:szCs w:val="28"/>
        </w:rPr>
        <w:t>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lang w:val="en-US"/>
        </w:rPr>
      </w:pPr>
      <w:r w:rsidRPr="00832826">
        <w:rPr>
          <w:rFonts w:ascii="Times New Roman" w:hAnsi="Times New Roman" w:cs="Times New Roman"/>
          <w:sz w:val="28"/>
          <w:szCs w:val="28"/>
        </w:rPr>
        <w:t>Рабочая книга социолога / Под общ.ред. и с предисл. Г.В.Осипова. Изд.4-е, стереотипное</w:t>
      </w:r>
      <w:r w:rsidRPr="00832826">
        <w:rPr>
          <w:rFonts w:ascii="Times New Roman" w:hAnsi="Times New Roman" w:cs="Times New Roman"/>
          <w:sz w:val="28"/>
          <w:szCs w:val="28"/>
          <w:lang w:val="uk-UA"/>
        </w:rPr>
        <w:t>. М</w:t>
      </w:r>
      <w:r w:rsidRPr="00832826">
        <w:rPr>
          <w:rFonts w:ascii="Times New Roman" w:hAnsi="Times New Roman" w:cs="Times New Roman"/>
          <w:sz w:val="28"/>
          <w:szCs w:val="28"/>
        </w:rPr>
        <w:t>осква</w:t>
      </w:r>
      <w:r w:rsidRPr="00832826">
        <w:rPr>
          <w:rFonts w:ascii="Times New Roman" w:hAnsi="Times New Roman" w:cs="Times New Roman"/>
          <w:sz w:val="28"/>
          <w:szCs w:val="28"/>
          <w:lang w:val="uk-UA"/>
        </w:rPr>
        <w:t xml:space="preserve"> : КомКнига, 2006. 480 с.</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Информационная технология. Автоматизированные системы. Основные положения. </w:t>
      </w:r>
      <w:r w:rsidRPr="00832826">
        <w:rPr>
          <w:rFonts w:ascii="Times New Roman" w:hAnsi="Times New Roman" w:cs="Times New Roman"/>
          <w:sz w:val="28"/>
          <w:szCs w:val="28"/>
          <w:lang w:val="uk-UA"/>
        </w:rPr>
        <w:t>К</w:t>
      </w:r>
      <w:r w:rsidRPr="00832826">
        <w:rPr>
          <w:rFonts w:ascii="Times New Roman" w:hAnsi="Times New Roman" w:cs="Times New Roman"/>
          <w:sz w:val="28"/>
          <w:szCs w:val="28"/>
        </w:rPr>
        <w:t>рупнейшая бесплатная электронная интернет библиотека.</w:t>
      </w:r>
      <w:r w:rsidRPr="00832826">
        <w:rPr>
          <w:rFonts w:ascii="Times New Roman" w:hAnsi="Times New Roman" w:cs="Times New Roman"/>
          <w:sz w:val="28"/>
          <w:szCs w:val="28"/>
          <w:lang w:val="uk-UA"/>
        </w:rPr>
        <w:t xml:space="preserve"> </w:t>
      </w:r>
      <w:r w:rsidRPr="00832826">
        <w:rPr>
          <w:rFonts w:ascii="Times New Roman" w:hAnsi="Times New Roman" w:cs="Times New Roman"/>
          <w:sz w:val="28"/>
          <w:szCs w:val="28"/>
          <w:lang w:val="en-US"/>
        </w:rPr>
        <w:t>URL</w:t>
      </w:r>
      <w:r w:rsidRPr="00953B55">
        <w:rPr>
          <w:rFonts w:ascii="Times New Roman" w:hAnsi="Times New Roman" w:cs="Times New Roman"/>
          <w:sz w:val="28"/>
          <w:szCs w:val="28"/>
        </w:rPr>
        <w:t xml:space="preserve">: </w:t>
      </w:r>
      <w:hyperlink r:id="rId38" w:history="1">
        <w:r w:rsidRPr="00832826">
          <w:rPr>
            <w:rStyle w:val="a8"/>
            <w:rFonts w:ascii="Times New Roman" w:hAnsi="Times New Roman" w:cs="Times New Roman"/>
            <w:color w:val="auto"/>
            <w:sz w:val="28"/>
            <w:szCs w:val="28"/>
            <w:u w:val="none"/>
            <w:lang w:val="en-US"/>
          </w:rPr>
          <w:t>http</w:t>
        </w:r>
        <w:r w:rsidRPr="00953B55">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www</w:t>
        </w:r>
        <w:r w:rsidRPr="00953B55">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tehlit</w:t>
        </w:r>
        <w:r w:rsidRPr="00953B55">
          <w:rPr>
            <w:rStyle w:val="a8"/>
            <w:rFonts w:ascii="Times New Roman" w:hAnsi="Times New Roman" w:cs="Times New Roman"/>
            <w:color w:val="auto"/>
            <w:sz w:val="28"/>
            <w:szCs w:val="28"/>
            <w:u w:val="none"/>
          </w:rPr>
          <w:t>.</w:t>
        </w:r>
        <w:r w:rsidRPr="00832826">
          <w:rPr>
            <w:rStyle w:val="a8"/>
            <w:rFonts w:ascii="Times New Roman" w:hAnsi="Times New Roman" w:cs="Times New Roman"/>
            <w:color w:val="auto"/>
            <w:sz w:val="28"/>
            <w:szCs w:val="28"/>
            <w:u w:val="none"/>
            <w:lang w:val="en-US"/>
          </w:rPr>
          <w:t>ru</w:t>
        </w:r>
        <w:r w:rsidRPr="00953B55">
          <w:rPr>
            <w:rStyle w:val="a8"/>
            <w:rFonts w:ascii="Times New Roman" w:hAnsi="Times New Roman" w:cs="Times New Roman"/>
            <w:color w:val="auto"/>
            <w:sz w:val="28"/>
            <w:szCs w:val="28"/>
            <w:u w:val="none"/>
          </w:rPr>
          <w:t>/1</w:t>
        </w:r>
        <w:r w:rsidRPr="00832826">
          <w:rPr>
            <w:rStyle w:val="a8"/>
            <w:rFonts w:ascii="Times New Roman" w:hAnsi="Times New Roman" w:cs="Times New Roman"/>
            <w:color w:val="auto"/>
            <w:sz w:val="28"/>
            <w:szCs w:val="28"/>
            <w:u w:val="none"/>
            <w:lang w:val="en-US"/>
          </w:rPr>
          <w:t>lib</w:t>
        </w:r>
        <w:r w:rsidRPr="00953B55">
          <w:rPr>
            <w:rStyle w:val="a8"/>
            <w:rFonts w:ascii="Times New Roman" w:hAnsi="Times New Roman" w:cs="Times New Roman"/>
            <w:color w:val="auto"/>
            <w:sz w:val="28"/>
            <w:szCs w:val="28"/>
            <w:u w:val="none"/>
          </w:rPr>
          <w:t>_</w:t>
        </w:r>
        <w:r w:rsidRPr="00832826">
          <w:rPr>
            <w:rStyle w:val="a8"/>
            <w:rFonts w:ascii="Times New Roman" w:hAnsi="Times New Roman" w:cs="Times New Roman"/>
            <w:color w:val="auto"/>
            <w:sz w:val="28"/>
            <w:szCs w:val="28"/>
            <w:u w:val="none"/>
            <w:lang w:val="en-US"/>
          </w:rPr>
          <w:t>norma</w:t>
        </w:r>
        <w:r w:rsidRPr="00953B55">
          <w:rPr>
            <w:rStyle w:val="a8"/>
            <w:rFonts w:ascii="Times New Roman" w:hAnsi="Times New Roman" w:cs="Times New Roman"/>
            <w:color w:val="auto"/>
            <w:sz w:val="28"/>
            <w:szCs w:val="28"/>
            <w:u w:val="none"/>
          </w:rPr>
          <w:t>_</w:t>
        </w:r>
        <w:r w:rsidRPr="00832826">
          <w:rPr>
            <w:rStyle w:val="a8"/>
            <w:rFonts w:ascii="Times New Roman" w:hAnsi="Times New Roman" w:cs="Times New Roman"/>
            <w:color w:val="auto"/>
            <w:sz w:val="28"/>
            <w:szCs w:val="28"/>
            <w:u w:val="none"/>
            <w:lang w:val="en-US"/>
          </w:rPr>
          <w:t>doc</w:t>
        </w:r>
        <w:r w:rsidRPr="00953B55">
          <w:rPr>
            <w:rStyle w:val="a8"/>
            <w:rFonts w:ascii="Times New Roman" w:hAnsi="Times New Roman" w:cs="Times New Roman"/>
            <w:color w:val="auto"/>
            <w:sz w:val="28"/>
            <w:szCs w:val="28"/>
            <w:u w:val="none"/>
          </w:rPr>
          <w:t>/32/32114/</w:t>
        </w:r>
        <w:r w:rsidRPr="00832826">
          <w:rPr>
            <w:rStyle w:val="a8"/>
            <w:rFonts w:ascii="Times New Roman" w:hAnsi="Times New Roman" w:cs="Times New Roman"/>
            <w:color w:val="auto"/>
            <w:sz w:val="28"/>
            <w:szCs w:val="28"/>
            <w:u w:val="none"/>
            <w:lang w:val="en-US"/>
          </w:rPr>
          <w:t>index</w:t>
        </w:r>
        <w:r w:rsidRPr="00953B55">
          <w:rPr>
            <w:rStyle w:val="a8"/>
            <w:rFonts w:ascii="Times New Roman" w:hAnsi="Times New Roman" w:cs="Times New Roman"/>
            <w:color w:val="auto"/>
            <w:sz w:val="28"/>
            <w:szCs w:val="28"/>
            <w:u w:val="none"/>
          </w:rPr>
          <w:t>6554.</w:t>
        </w:r>
        <w:r w:rsidRPr="00832826">
          <w:rPr>
            <w:rStyle w:val="a8"/>
            <w:rFonts w:ascii="Times New Roman" w:hAnsi="Times New Roman" w:cs="Times New Roman"/>
            <w:color w:val="auto"/>
            <w:sz w:val="28"/>
            <w:szCs w:val="28"/>
            <w:u w:val="none"/>
            <w:lang w:val="en-US"/>
          </w:rPr>
          <w:t>htm</w:t>
        </w:r>
      </w:hyperlink>
      <w:r w:rsidRPr="00953B55">
        <w:rPr>
          <w:rFonts w:ascii="Times New Roman" w:hAnsi="Times New Roman" w:cs="Times New Roman"/>
          <w:sz w:val="28"/>
          <w:szCs w:val="28"/>
        </w:rPr>
        <w:t>.</w:t>
      </w:r>
      <w:r w:rsidRPr="00832826">
        <w:rPr>
          <w:rFonts w:ascii="Times New Roman" w:hAnsi="Times New Roman" w:cs="Times New Roman"/>
          <w:sz w:val="28"/>
          <w:szCs w:val="28"/>
          <w:lang w:val="uk-UA"/>
        </w:rPr>
        <w:t xml:space="preserve"> </w:t>
      </w:r>
      <w:r w:rsidRPr="00832826">
        <w:rPr>
          <w:rFonts w:ascii="Times New Roman" w:hAnsi="Times New Roman" w:cs="Times New Roman"/>
          <w:sz w:val="28"/>
          <w:szCs w:val="28"/>
        </w:rPr>
        <w:t>(</w:t>
      </w:r>
      <w:r w:rsidRPr="00832826">
        <w:rPr>
          <w:rFonts w:ascii="Times New Roman" w:hAnsi="Times New Roman" w:cs="Times New Roman"/>
          <w:sz w:val="28"/>
          <w:szCs w:val="28"/>
          <w:lang w:val="uk-UA"/>
        </w:rPr>
        <w:t>дата звернення 05.10.2021).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Критерий эффективности. Эффективно создаем эффективные системы.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 xml:space="preserve">: </w:t>
      </w:r>
      <w:hyperlink r:id="rId39" w:history="1">
        <w:r w:rsidRPr="00832826">
          <w:rPr>
            <w:rStyle w:val="a8"/>
            <w:rFonts w:ascii="Times New Roman" w:hAnsi="Times New Roman" w:cs="Times New Roman"/>
            <w:color w:val="auto"/>
            <w:sz w:val="28"/>
            <w:szCs w:val="28"/>
            <w:u w:val="none"/>
          </w:rPr>
          <w:t>http://delo-do.com.ua/contact.html</w:t>
        </w:r>
      </w:hyperlink>
      <w:r w:rsidRPr="00832826">
        <w:rPr>
          <w:rFonts w:ascii="Times New Roman" w:hAnsi="Times New Roman" w:cs="Times New Roman"/>
          <w:sz w:val="28"/>
          <w:szCs w:val="28"/>
        </w:rPr>
        <w:t xml:space="preserve"> (</w:t>
      </w:r>
      <w:r w:rsidRPr="00832826">
        <w:rPr>
          <w:rFonts w:ascii="Times New Roman" w:hAnsi="Times New Roman" w:cs="Times New Roman"/>
          <w:sz w:val="28"/>
          <w:szCs w:val="28"/>
          <w:lang w:val="uk-UA"/>
        </w:rPr>
        <w:t>дата звернення 05.10.2021).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Мальцев А. Оценка эффективности трафика из социальных сетей. Всё об интернет маркетинге: SEO, SMM и SMO. </w:t>
      </w:r>
      <w:r w:rsidRPr="00832826">
        <w:rPr>
          <w:rFonts w:ascii="Times New Roman" w:hAnsi="Times New Roman" w:cs="Times New Roman"/>
          <w:sz w:val="28"/>
          <w:szCs w:val="28"/>
          <w:lang w:val="en-US"/>
        </w:rPr>
        <w:t>URL</w:t>
      </w:r>
      <w:r w:rsidRPr="00832826">
        <w:rPr>
          <w:rFonts w:ascii="Times New Roman" w:hAnsi="Times New Roman" w:cs="Times New Roman"/>
          <w:sz w:val="28"/>
          <w:szCs w:val="28"/>
        </w:rPr>
        <w:t>:</w:t>
      </w:r>
      <w:hyperlink r:id="rId40" w:history="1">
        <w:r w:rsidRPr="00832826">
          <w:rPr>
            <w:rFonts w:ascii="Times New Roman" w:hAnsi="Times New Roman" w:cs="Times New Roman"/>
            <w:sz w:val="28"/>
            <w:szCs w:val="28"/>
          </w:rPr>
          <w:t xml:space="preserve"> http://perfect–seo.ru/effektivnost–trafika–soc–setej</w:t>
        </w:r>
      </w:hyperlink>
      <w:r w:rsidRPr="00832826">
        <w:rPr>
          <w:rFonts w:ascii="Times New Roman" w:hAnsi="Times New Roman" w:cs="Times New Roman"/>
          <w:sz w:val="28"/>
          <w:szCs w:val="28"/>
        </w:rPr>
        <w:t>. (</w:t>
      </w:r>
      <w:r w:rsidRPr="00832826">
        <w:rPr>
          <w:rFonts w:ascii="Times New Roman" w:hAnsi="Times New Roman" w:cs="Times New Roman"/>
          <w:sz w:val="28"/>
          <w:szCs w:val="28"/>
          <w:lang w:val="uk-UA"/>
        </w:rPr>
        <w:t>дата звернення 05.10.2021).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Метрики оценки эффективности продвижения сайта вместо позиций в поисковых системах, показателя Пейдж Ранк Гугла и трафика URL: </w:t>
      </w:r>
      <w:hyperlink r:id="rId41" w:history="1">
        <w:r w:rsidRPr="00832826">
          <w:rPr>
            <w:rStyle w:val="a8"/>
            <w:rFonts w:ascii="Times New Roman" w:hAnsi="Times New Roman" w:cs="Times New Roman"/>
            <w:color w:val="auto"/>
            <w:sz w:val="28"/>
            <w:szCs w:val="28"/>
            <w:u w:val="none"/>
          </w:rPr>
          <w:t>http://mexboy.su/?p=1620</w:t>
        </w:r>
      </w:hyperlink>
      <w:r w:rsidRPr="00832826">
        <w:rPr>
          <w:rFonts w:ascii="Times New Roman" w:hAnsi="Times New Roman" w:cs="Times New Roman"/>
          <w:sz w:val="28"/>
          <w:szCs w:val="28"/>
        </w:rPr>
        <w:t>. (</w:t>
      </w:r>
      <w:r w:rsidRPr="00832826">
        <w:rPr>
          <w:rFonts w:ascii="Times New Roman" w:hAnsi="Times New Roman" w:cs="Times New Roman"/>
          <w:sz w:val="28"/>
          <w:szCs w:val="28"/>
          <w:lang w:val="uk-UA"/>
        </w:rPr>
        <w:t>дата звернення 05.10.2021).</w:t>
      </w:r>
    </w:p>
    <w:p w:rsidR="00953B55" w:rsidRPr="00832826" w:rsidRDefault="00953B55" w:rsidP="00953B55">
      <w:pPr>
        <w:pStyle w:val="a7"/>
        <w:numPr>
          <w:ilvl w:val="0"/>
          <w:numId w:val="7"/>
        </w:numPr>
        <w:spacing w:after="0" w:line="360" w:lineRule="auto"/>
        <w:ind w:left="0" w:firstLine="709"/>
        <w:contextualSpacing/>
        <w:jc w:val="both"/>
        <w:rPr>
          <w:rFonts w:ascii="Times New Roman" w:hAnsi="Times New Roman" w:cs="Times New Roman"/>
          <w:sz w:val="28"/>
          <w:szCs w:val="28"/>
        </w:rPr>
      </w:pPr>
      <w:r w:rsidRPr="00832826">
        <w:rPr>
          <w:rFonts w:ascii="Times New Roman" w:hAnsi="Times New Roman" w:cs="Times New Roman"/>
          <w:sz w:val="28"/>
          <w:szCs w:val="28"/>
        </w:rPr>
        <w:t xml:space="preserve">Оценка эффективности контекстной </w:t>
      </w:r>
      <w:proofErr w:type="gramStart"/>
      <w:r w:rsidRPr="00832826">
        <w:rPr>
          <w:rFonts w:ascii="Times New Roman" w:hAnsi="Times New Roman" w:cs="Times New Roman"/>
          <w:sz w:val="28"/>
          <w:szCs w:val="28"/>
        </w:rPr>
        <w:t>рекламы :</w:t>
      </w:r>
      <w:proofErr w:type="gramEnd"/>
      <w:r w:rsidRPr="00832826">
        <w:rPr>
          <w:rFonts w:ascii="Times New Roman" w:hAnsi="Times New Roman" w:cs="Times New Roman"/>
          <w:sz w:val="28"/>
          <w:szCs w:val="28"/>
        </w:rPr>
        <w:t> </w:t>
      </w:r>
      <w:hyperlink r:id="rId42" w:anchor="full_version" w:history="1">
        <w:r w:rsidRPr="00832826">
          <w:rPr>
            <w:rStyle w:val="a8"/>
            <w:rFonts w:ascii="Times New Roman" w:hAnsi="Times New Roman" w:cs="Times New Roman"/>
            <w:color w:val="auto"/>
            <w:sz w:val="28"/>
            <w:szCs w:val="28"/>
            <w:u w:val="none"/>
          </w:rPr>
          <w:t>http://uniofweb.ru/analytics/390/full_version</w:t>
        </w:r>
      </w:hyperlink>
      <w:r w:rsidRPr="00832826">
        <w:rPr>
          <w:rFonts w:ascii="Times New Roman" w:hAnsi="Times New Roman" w:cs="Times New Roman"/>
          <w:sz w:val="28"/>
          <w:szCs w:val="28"/>
        </w:rPr>
        <w:t xml:space="preserve"> (</w:t>
      </w:r>
      <w:r w:rsidRPr="00832826">
        <w:rPr>
          <w:rFonts w:ascii="Times New Roman" w:hAnsi="Times New Roman" w:cs="Times New Roman"/>
          <w:sz w:val="28"/>
          <w:szCs w:val="28"/>
          <w:lang w:val="uk-UA"/>
        </w:rPr>
        <w:t>дата звернення 05.10.2021).</w:t>
      </w:r>
    </w:p>
    <w:p w:rsidR="00953B55" w:rsidRDefault="00953B5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F1907" w:rsidRPr="00313A19" w:rsidRDefault="008F1907" w:rsidP="008F1907">
      <w:pPr>
        <w:spacing w:after="0" w:line="240" w:lineRule="auto"/>
        <w:ind w:firstLine="709"/>
        <w:jc w:val="center"/>
        <w:rPr>
          <w:rFonts w:ascii="Times New Roman" w:eastAsia="Times New Roman" w:hAnsi="Times New Roman"/>
          <w:b/>
          <w:sz w:val="28"/>
          <w:szCs w:val="28"/>
          <w:lang w:val="uk-UA" w:eastAsia="ru-RU"/>
        </w:rPr>
      </w:pPr>
      <w:r w:rsidRPr="00313A19">
        <w:rPr>
          <w:rFonts w:ascii="Times New Roman" w:eastAsia="Times New Roman" w:hAnsi="Times New Roman"/>
          <w:b/>
          <w:sz w:val="28"/>
          <w:szCs w:val="28"/>
          <w:lang w:val="uk-UA" w:eastAsia="ru-RU"/>
        </w:rPr>
        <w:lastRenderedPageBreak/>
        <w:t>ДОДАТКИ</w:t>
      </w:r>
    </w:p>
    <w:p w:rsidR="008F1907" w:rsidRPr="00313A19" w:rsidRDefault="008F1907" w:rsidP="008F1907">
      <w:pPr>
        <w:spacing w:after="0" w:line="240" w:lineRule="auto"/>
        <w:ind w:firstLine="709"/>
        <w:jc w:val="both"/>
        <w:rPr>
          <w:rFonts w:ascii="Times New Roman" w:eastAsia="Times New Roman" w:hAnsi="Times New Roman"/>
          <w:sz w:val="28"/>
          <w:szCs w:val="28"/>
          <w:lang w:val="uk-UA" w:eastAsia="ru-RU"/>
        </w:rPr>
      </w:pPr>
    </w:p>
    <w:p w:rsidR="008F1907" w:rsidRPr="00313A19" w:rsidRDefault="008F1907" w:rsidP="008F1907">
      <w:pPr>
        <w:spacing w:after="0" w:line="240" w:lineRule="auto"/>
        <w:ind w:firstLine="709"/>
        <w:jc w:val="right"/>
        <w:rPr>
          <w:rFonts w:ascii="Times New Roman" w:eastAsia="Times New Roman" w:hAnsi="Times New Roman"/>
          <w:b/>
          <w:sz w:val="28"/>
          <w:szCs w:val="28"/>
          <w:lang w:val="uk-UA" w:eastAsia="ru-RU"/>
        </w:rPr>
      </w:pPr>
      <w:r w:rsidRPr="00313A19">
        <w:rPr>
          <w:rFonts w:ascii="Times New Roman" w:eastAsia="Times New Roman" w:hAnsi="Times New Roman"/>
          <w:b/>
          <w:sz w:val="28"/>
          <w:szCs w:val="28"/>
          <w:lang w:val="uk-UA" w:eastAsia="ru-RU"/>
        </w:rPr>
        <w:t>Додаток А</w:t>
      </w:r>
    </w:p>
    <w:p w:rsidR="008F1907" w:rsidRPr="00313A19" w:rsidRDefault="008F1907" w:rsidP="008F1907">
      <w:pPr>
        <w:spacing w:after="0" w:line="240" w:lineRule="auto"/>
        <w:ind w:firstLine="709"/>
        <w:jc w:val="both"/>
        <w:rPr>
          <w:rFonts w:ascii="Times New Roman" w:eastAsia="Times New Roman" w:hAnsi="Times New Roman"/>
          <w:sz w:val="28"/>
          <w:szCs w:val="28"/>
          <w:lang w:val="uk-UA" w:eastAsia="ru-RU"/>
        </w:rPr>
      </w:pPr>
    </w:p>
    <w:p w:rsidR="008F1907" w:rsidRPr="00313A19" w:rsidRDefault="008F1907" w:rsidP="008F1907">
      <w:pPr>
        <w:spacing w:after="0" w:line="240" w:lineRule="auto"/>
        <w:ind w:firstLine="709"/>
        <w:jc w:val="center"/>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Програма соціологічного дослідження</w:t>
      </w:r>
    </w:p>
    <w:p w:rsidR="008F1907" w:rsidRPr="00313A19" w:rsidRDefault="008F1907" w:rsidP="008F1907">
      <w:pPr>
        <w:spacing w:after="0" w:line="240" w:lineRule="auto"/>
        <w:ind w:firstLine="709"/>
        <w:jc w:val="center"/>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на тему:</w:t>
      </w:r>
    </w:p>
    <w:p w:rsidR="008F1907" w:rsidRPr="00313A19" w:rsidRDefault="008F1907" w:rsidP="008F1907">
      <w:pPr>
        <w:spacing w:after="0" w:line="240" w:lineRule="auto"/>
        <w:ind w:firstLine="709"/>
        <w:jc w:val="center"/>
        <w:rPr>
          <w:rFonts w:ascii="Times New Roman" w:eastAsia="Times New Roman" w:hAnsi="Times New Roman"/>
          <w:i/>
          <w:sz w:val="28"/>
          <w:szCs w:val="28"/>
          <w:lang w:val="uk-UA" w:eastAsia="ru-RU"/>
        </w:rPr>
      </w:pPr>
      <w:r w:rsidRPr="00313A19">
        <w:rPr>
          <w:rFonts w:ascii="Times New Roman" w:eastAsia="Times New Roman" w:hAnsi="Times New Roman"/>
          <w:i/>
          <w:sz w:val="28"/>
          <w:szCs w:val="28"/>
          <w:lang w:val="uk-UA" w:eastAsia="ru-RU"/>
        </w:rPr>
        <w:t>«Соціальні технології просування онлайн-освіти в Україні»</w:t>
      </w:r>
    </w:p>
    <w:p w:rsidR="008F1907" w:rsidRPr="00313A19" w:rsidRDefault="008F1907" w:rsidP="008F1907">
      <w:pPr>
        <w:spacing w:after="0" w:line="240" w:lineRule="auto"/>
        <w:ind w:firstLine="709"/>
        <w:jc w:val="both"/>
        <w:rPr>
          <w:rFonts w:ascii="Times New Roman" w:eastAsia="Times New Roman" w:hAnsi="Times New Roman"/>
          <w:sz w:val="28"/>
          <w:szCs w:val="28"/>
          <w:lang w:val="uk-UA" w:eastAsia="ru-RU"/>
        </w:rPr>
      </w:pPr>
    </w:p>
    <w:p w:rsidR="008F1907" w:rsidRPr="00313A19" w:rsidRDefault="008F1907" w:rsidP="008F1907">
      <w:pPr>
        <w:spacing w:after="0" w:line="288" w:lineRule="auto"/>
        <w:ind w:firstLine="709"/>
        <w:jc w:val="both"/>
        <w:rPr>
          <w:rFonts w:ascii="Times New Roman" w:eastAsia="Times New Roman" w:hAnsi="Times New Roman"/>
          <w:b/>
          <w:sz w:val="28"/>
          <w:szCs w:val="28"/>
          <w:lang w:val="uk-UA" w:eastAsia="ru-RU"/>
        </w:rPr>
      </w:pPr>
      <w:r w:rsidRPr="00313A19">
        <w:rPr>
          <w:rFonts w:ascii="Times New Roman" w:eastAsia="Times New Roman" w:hAnsi="Times New Roman"/>
          <w:b/>
          <w:sz w:val="28"/>
          <w:szCs w:val="28"/>
          <w:lang w:val="uk-UA" w:eastAsia="ru-RU"/>
        </w:rPr>
        <w:t>І. Методологічна частина</w:t>
      </w:r>
    </w:p>
    <w:p w:rsidR="008F1907" w:rsidRPr="00313A19" w:rsidRDefault="008F1907" w:rsidP="008F1907">
      <w:pPr>
        <w:spacing w:after="0" w:line="360" w:lineRule="auto"/>
        <w:ind w:firstLine="709"/>
        <w:jc w:val="both"/>
        <w:rPr>
          <w:rFonts w:ascii="Times New Roman" w:hAnsi="Times New Roman" w:cs="Times New Roman"/>
          <w:sz w:val="28"/>
          <w:szCs w:val="28"/>
          <w:lang w:val="uk-UA"/>
        </w:rPr>
      </w:pPr>
      <w:r w:rsidRPr="00313A19">
        <w:rPr>
          <w:rFonts w:ascii="Times New Roman" w:eastAsia="Times New Roman" w:hAnsi="Times New Roman"/>
          <w:i/>
          <w:sz w:val="28"/>
          <w:szCs w:val="28"/>
          <w:lang w:val="uk-UA" w:eastAsia="ru-RU"/>
        </w:rPr>
        <w:t xml:space="preserve">1.1. Актуальність теми. </w:t>
      </w:r>
      <w:r w:rsidRPr="00313A19">
        <w:rPr>
          <w:rFonts w:ascii="Times New Roman" w:hAnsi="Times New Roman" w:cs="Times New Roman"/>
          <w:sz w:val="28"/>
          <w:szCs w:val="28"/>
          <w:lang w:val="uk-UA"/>
        </w:rPr>
        <w:t>Освіта є базовим соціальним інститутом, стан якого характеризує ступінь розвитку суспільства та визначає швидкість його прогресу та якості життя населення в цілому. Освіта виступає одночасно процесом та результатом та в найбільш широкому сенсі описує не тільки здобуття знань та інтелектуальний розвиток особистості, але й розвиток людини в цілому, становлення особистості та її ціннісної системи. Можливість здобувати освіту є конституційним правом громадян більшості країн світу та сьогодні знаходиться у фокусі Цілей сталого розвитку ООН та ставить за мету у 2030 році досягнути рівного доступу чоловіків та жінок до недорогої та якісної освіти, як професійно-технічної, та</w:t>
      </w:r>
      <w:r w:rsidRPr="00313A19">
        <w:rPr>
          <w:rFonts w:ascii="Times New Roman" w:hAnsi="Times New Roman"/>
          <w:sz w:val="28"/>
          <w:szCs w:val="28"/>
          <w:lang w:val="uk-UA"/>
        </w:rPr>
        <w:t>к і вищої</w:t>
      </w:r>
      <w:r w:rsidRPr="00313A19">
        <w:rPr>
          <w:rFonts w:ascii="Times New Roman" w:hAnsi="Times New Roman" w:cs="Times New Roman"/>
          <w:sz w:val="28"/>
          <w:szCs w:val="28"/>
          <w:lang w:val="uk-UA"/>
        </w:rPr>
        <w:t>. Підґрунтям для цього є численні національні та міжнародні дослідження, які характеризують позитивний вплив освіти на тривалість життя, зростання можливостей доступу до матеріальних та соціальних благ, а також зменшення залежності від державних видатків. Освіта сприяє формуванню людського капіталу, який може бути конвертований в інші його форми: економічну, культурну, соціальну. Освіта виступає каналом соціальної мобільності та соціальним фільтром, які забезпечують просування індивідів та груп в суспільній ієрархії.</w:t>
      </w:r>
    </w:p>
    <w:p w:rsidR="008F1907" w:rsidRPr="00313A19" w:rsidRDefault="008F1907" w:rsidP="008F190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Розвиток інформаційних технологій у ХХ столітті сприяв появі феномена онлайн-освіти, але стрімке її впровадження в Україні пов’язано з епідемією </w:t>
      </w:r>
      <w:r w:rsidRPr="00313A19">
        <w:rPr>
          <w:rFonts w:ascii="Times New Roman" w:hAnsi="Times New Roman" w:cs="Times New Roman"/>
          <w:sz w:val="28"/>
          <w:szCs w:val="28"/>
          <w:lang w:val="en-US"/>
        </w:rPr>
        <w:t>COVID</w:t>
      </w:r>
      <w:r w:rsidRPr="00313A19">
        <w:rPr>
          <w:rFonts w:ascii="Times New Roman" w:hAnsi="Times New Roman" w:cs="Times New Roman"/>
          <w:sz w:val="28"/>
          <w:szCs w:val="28"/>
        </w:rPr>
        <w:t>-2019/2020</w:t>
      </w:r>
      <w:r w:rsidRPr="00313A19">
        <w:rPr>
          <w:rFonts w:ascii="Times New Roman" w:hAnsi="Times New Roman" w:cs="Times New Roman"/>
          <w:sz w:val="28"/>
          <w:szCs w:val="28"/>
          <w:lang w:val="uk-UA"/>
        </w:rPr>
        <w:t xml:space="preserve"> та карантинними обмеженнями, які мали наслідком впровадження дистанційної освіти з використанням платформ дистанційного навчання. Швидка перебудова системи освіти з традиційної форми на онлайн-освіту супроводжується значною кількістю організаційних проблем, що впливає на якість надання освітніх послуг в цілому на всіх рівнях здобуття </w:t>
      </w:r>
      <w:r w:rsidRPr="00313A19">
        <w:rPr>
          <w:rFonts w:ascii="Times New Roman" w:hAnsi="Times New Roman" w:cs="Times New Roman"/>
          <w:sz w:val="28"/>
          <w:szCs w:val="28"/>
          <w:lang w:val="uk-UA"/>
        </w:rPr>
        <w:lastRenderedPageBreak/>
        <w:t xml:space="preserve">освіти та викликає широку суспільну дискусію з питань необхідності інституціоналізації даної форми навчання. </w:t>
      </w:r>
    </w:p>
    <w:p w:rsidR="008F1907" w:rsidRPr="00313A19" w:rsidRDefault="008F1907" w:rsidP="008F190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sz w:val="28"/>
          <w:szCs w:val="28"/>
          <w:lang w:val="uk-UA"/>
        </w:rPr>
        <w:t xml:space="preserve">Серед переваг онлайн-освіти фахівці відзначають помірну ціну, можливість вільного вибудовування графіків навчання, швидку динаміку та високу якість інформації (якщо мова йде про ресурси з високим рівнем професійної репутації). Також онлайн-освіта сприяє впровадженню концепції безперервного навчання, яка наголошує на необхідності постійного підвищення кваліфікації протягом життя. </w:t>
      </w:r>
    </w:p>
    <w:p w:rsidR="008F1907" w:rsidRPr="00313A19" w:rsidRDefault="008F1907" w:rsidP="008F1907">
      <w:pPr>
        <w:spacing w:after="0" w:line="360" w:lineRule="auto"/>
        <w:ind w:firstLine="709"/>
        <w:jc w:val="both"/>
        <w:rPr>
          <w:rFonts w:ascii="Times New Roman" w:hAnsi="Times New Roman" w:cs="Times New Roman"/>
          <w:sz w:val="28"/>
          <w:szCs w:val="28"/>
          <w:lang w:val="uk-UA"/>
        </w:rPr>
      </w:pPr>
      <w:r w:rsidRPr="00313A19">
        <w:rPr>
          <w:rFonts w:ascii="Times New Roman" w:eastAsia="Times New Roman" w:hAnsi="Times New Roman"/>
          <w:i/>
          <w:sz w:val="28"/>
          <w:szCs w:val="28"/>
          <w:lang w:val="uk-UA" w:eastAsia="ru-RU"/>
        </w:rPr>
        <w:t xml:space="preserve">1.2. Обґрунтування проблемної ситуації. </w:t>
      </w:r>
      <w:r w:rsidRPr="00313A19">
        <w:rPr>
          <w:rFonts w:ascii="Times New Roman" w:hAnsi="Times New Roman" w:cs="Times New Roman"/>
          <w:sz w:val="28"/>
          <w:szCs w:val="28"/>
          <w:lang w:val="uk-UA"/>
        </w:rPr>
        <w:t>Проблемна ситуація у просуванні онлайн-освіти в Україні характеризується двома аспектами. Перший полягає у сприйнятті молоддю даної форми як можливості легкого та інтелектуально необтяжливого шляху здобуття освіти, що проявляється у виборі онлайн-курсів відомих блогерів, які досить часто не мають відповідної фахової освіти, а їх контент відзначається вкрай низькою якістю інформації, яка часто є плагіатом. По-друге, недостатньо адекватною оцінкою організаційних заходів та первинних інвестицій з боку посадових осіб державних установ, які дозволяють створювати якісні освітні матеріали, продаж яких можна капіталізувати, що відображається у досить помірній присутності в інформаційному просторі України освітніх матеріалів онлайн-формату, які пропонують вищі навчальні заклади.</w:t>
      </w:r>
    </w:p>
    <w:p w:rsidR="008F1907" w:rsidRPr="00313A19" w:rsidRDefault="008F1907" w:rsidP="008F1907">
      <w:pPr>
        <w:spacing w:after="0" w:line="360" w:lineRule="auto"/>
        <w:ind w:firstLine="709"/>
        <w:jc w:val="both"/>
        <w:rPr>
          <w:rFonts w:ascii="Times New Roman" w:eastAsia="Times New Roman" w:hAnsi="Times New Roman"/>
          <w:i/>
          <w:sz w:val="28"/>
          <w:szCs w:val="28"/>
          <w:lang w:val="uk-UA" w:eastAsia="ru-RU"/>
        </w:rPr>
      </w:pPr>
      <w:r w:rsidRPr="00313A19">
        <w:rPr>
          <w:rFonts w:ascii="Times New Roman" w:eastAsia="Times New Roman" w:hAnsi="Times New Roman"/>
          <w:i/>
          <w:sz w:val="28"/>
          <w:szCs w:val="28"/>
          <w:lang w:val="uk-UA" w:eastAsia="ru-RU"/>
        </w:rPr>
        <w:t>1.3. Об’єкт дослідження.</w:t>
      </w:r>
      <w:r w:rsidRPr="00313A19">
        <w:rPr>
          <w:rFonts w:ascii="Times New Roman" w:hAnsi="Times New Roman"/>
          <w:sz w:val="28"/>
          <w:szCs w:val="28"/>
          <w:lang w:val="uk-UA"/>
        </w:rPr>
        <w:t xml:space="preserve"> </w:t>
      </w:r>
      <w:r w:rsidRPr="00313A19">
        <w:rPr>
          <w:rFonts w:ascii="Times New Roman" w:hAnsi="Times New Roman" w:cs="Times New Roman"/>
          <w:sz w:val="28"/>
          <w:szCs w:val="28"/>
          <w:lang w:val="uk-UA"/>
        </w:rPr>
        <w:t>Онлайн-освіта в Україні.</w:t>
      </w:r>
    </w:p>
    <w:p w:rsidR="008F1907" w:rsidRPr="00313A19" w:rsidRDefault="008F1907" w:rsidP="008F1907">
      <w:pPr>
        <w:spacing w:after="0" w:line="360" w:lineRule="auto"/>
        <w:ind w:firstLine="709"/>
        <w:jc w:val="both"/>
        <w:rPr>
          <w:rFonts w:ascii="Times New Roman" w:eastAsia="Times New Roman" w:hAnsi="Times New Roman"/>
          <w:i/>
          <w:sz w:val="28"/>
          <w:szCs w:val="28"/>
          <w:lang w:val="uk-UA" w:eastAsia="ru-RU"/>
        </w:rPr>
      </w:pPr>
      <w:r w:rsidRPr="00313A19">
        <w:rPr>
          <w:rFonts w:ascii="Times New Roman" w:eastAsia="Times New Roman" w:hAnsi="Times New Roman"/>
          <w:i/>
          <w:sz w:val="28"/>
          <w:szCs w:val="28"/>
          <w:lang w:val="uk-UA" w:eastAsia="ru-RU"/>
        </w:rPr>
        <w:t xml:space="preserve">1.4. Предмет дослідження. </w:t>
      </w:r>
      <w:r w:rsidRPr="00313A19">
        <w:rPr>
          <w:rFonts w:ascii="Times New Roman" w:hAnsi="Times New Roman" w:cs="Times New Roman"/>
          <w:sz w:val="28"/>
          <w:szCs w:val="28"/>
          <w:lang w:val="uk-UA"/>
        </w:rPr>
        <w:t>Соціальні технології просування онлайн-освіти в Україні.</w:t>
      </w:r>
    </w:p>
    <w:p w:rsidR="008F1907" w:rsidRPr="00313A19" w:rsidRDefault="008F1907" w:rsidP="008F1907">
      <w:pPr>
        <w:spacing w:after="0" w:line="360" w:lineRule="auto"/>
        <w:ind w:firstLine="709"/>
        <w:jc w:val="both"/>
        <w:rPr>
          <w:rFonts w:ascii="Times New Roman" w:hAnsi="Times New Roman" w:cs="Times New Roman"/>
          <w:sz w:val="28"/>
          <w:szCs w:val="28"/>
          <w:lang w:val="uk-UA"/>
        </w:rPr>
      </w:pPr>
      <w:r w:rsidRPr="00313A19">
        <w:rPr>
          <w:rFonts w:ascii="Times New Roman" w:eastAsia="Times New Roman" w:hAnsi="Times New Roman"/>
          <w:i/>
          <w:sz w:val="28"/>
          <w:szCs w:val="28"/>
          <w:lang w:val="uk-UA" w:eastAsia="ru-RU"/>
        </w:rPr>
        <w:t xml:space="preserve">1.5. Мета дослідження. </w:t>
      </w:r>
      <w:r w:rsidRPr="00313A19">
        <w:rPr>
          <w:rFonts w:ascii="Times New Roman" w:hAnsi="Times New Roman"/>
          <w:sz w:val="28"/>
          <w:szCs w:val="28"/>
          <w:lang w:val="uk-UA"/>
        </w:rPr>
        <w:t>В</w:t>
      </w:r>
      <w:r w:rsidRPr="00313A19">
        <w:rPr>
          <w:rFonts w:ascii="Times New Roman" w:hAnsi="Times New Roman" w:cs="Times New Roman"/>
          <w:sz w:val="28"/>
          <w:szCs w:val="28"/>
          <w:lang w:val="uk-UA"/>
        </w:rPr>
        <w:t>иділення соціальних технологій просування онлайн-освіти в інформаційному просторі України.</w:t>
      </w:r>
    </w:p>
    <w:p w:rsidR="008F1907" w:rsidRPr="00313A19" w:rsidRDefault="008F1907" w:rsidP="008F1907">
      <w:pPr>
        <w:spacing w:after="0" w:line="360" w:lineRule="auto"/>
        <w:ind w:firstLine="709"/>
        <w:jc w:val="both"/>
        <w:rPr>
          <w:rFonts w:ascii="Times New Roman" w:eastAsia="Times New Roman" w:hAnsi="Times New Roman"/>
          <w:i/>
          <w:sz w:val="28"/>
          <w:szCs w:val="28"/>
          <w:lang w:val="uk-UA" w:eastAsia="ru-RU"/>
        </w:rPr>
      </w:pPr>
      <w:r w:rsidRPr="00313A19">
        <w:rPr>
          <w:rFonts w:ascii="Times New Roman" w:eastAsia="Times New Roman" w:hAnsi="Times New Roman"/>
          <w:i/>
          <w:sz w:val="28"/>
          <w:szCs w:val="28"/>
          <w:lang w:val="uk-UA" w:eastAsia="ru-RU"/>
        </w:rPr>
        <w:t>1.6. Завдання дослідження.</w:t>
      </w:r>
    </w:p>
    <w:p w:rsidR="008F1907" w:rsidRPr="00313A19" w:rsidRDefault="008F1907" w:rsidP="008F1907">
      <w:pPr>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ab/>
        <w:t>Виділення популярних ресурсів онлайн-освіти</w:t>
      </w:r>
    </w:p>
    <w:p w:rsidR="008F1907" w:rsidRPr="00313A19" w:rsidRDefault="008F1907" w:rsidP="008F1907">
      <w:pPr>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ab/>
        <w:t>Виокремлення їх специфіки</w:t>
      </w:r>
    </w:p>
    <w:p w:rsidR="008F1907" w:rsidRPr="00313A19" w:rsidRDefault="008F1907" w:rsidP="008F1907">
      <w:pPr>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ab/>
        <w:t>Визначення структури</w:t>
      </w:r>
    </w:p>
    <w:p w:rsidR="008F1907" w:rsidRPr="00313A19" w:rsidRDefault="008F1907" w:rsidP="008F1907">
      <w:pPr>
        <w:spacing w:after="0" w:line="360" w:lineRule="auto"/>
        <w:ind w:firstLine="709"/>
        <w:jc w:val="both"/>
        <w:rPr>
          <w:rFonts w:ascii="Times New Roman" w:eastAsia="Times New Roman" w:hAnsi="Times New Roman"/>
          <w:sz w:val="28"/>
          <w:szCs w:val="28"/>
          <w:lang w:val="uk-UA" w:eastAsia="ru-RU"/>
        </w:rPr>
      </w:pPr>
      <w:r w:rsidRPr="00313A19">
        <w:rPr>
          <w:rFonts w:ascii="Times New Roman" w:eastAsia="Times New Roman" w:hAnsi="Times New Roman"/>
          <w:sz w:val="28"/>
          <w:szCs w:val="28"/>
          <w:lang w:val="uk-UA" w:eastAsia="ru-RU"/>
        </w:rPr>
        <w:tab/>
        <w:t>Характеристика їх цільової аудиторії</w:t>
      </w:r>
    </w:p>
    <w:p w:rsidR="008F1907" w:rsidRPr="00313A19" w:rsidRDefault="008F1907" w:rsidP="008F1907">
      <w:pPr>
        <w:spacing w:after="0" w:line="360" w:lineRule="auto"/>
        <w:ind w:firstLine="709"/>
        <w:jc w:val="both"/>
        <w:rPr>
          <w:rFonts w:ascii="Times New Roman" w:eastAsia="Times New Roman" w:hAnsi="Times New Roman"/>
          <w:i/>
          <w:sz w:val="28"/>
          <w:szCs w:val="28"/>
          <w:lang w:val="uk-UA" w:eastAsia="ru-RU"/>
        </w:rPr>
      </w:pPr>
      <w:r w:rsidRPr="00313A19">
        <w:rPr>
          <w:rFonts w:ascii="Times New Roman" w:eastAsia="Times New Roman" w:hAnsi="Times New Roman"/>
          <w:i/>
          <w:sz w:val="28"/>
          <w:szCs w:val="28"/>
          <w:lang w:val="uk-UA" w:eastAsia="ru-RU"/>
        </w:rPr>
        <w:lastRenderedPageBreak/>
        <w:t>1.7. Логічний аналіз основних понять.</w:t>
      </w:r>
    </w:p>
    <w:p w:rsidR="008F1907" w:rsidRPr="00313A19" w:rsidRDefault="008F1907" w:rsidP="008F1907">
      <w:pPr>
        <w:spacing w:after="0" w:line="360" w:lineRule="auto"/>
        <w:ind w:firstLine="709"/>
        <w:jc w:val="both"/>
        <w:rPr>
          <w:rFonts w:ascii="Times New Roman" w:hAnsi="Times New Roman"/>
          <w:sz w:val="28"/>
          <w:szCs w:val="28"/>
          <w:lang w:val="uk-UA"/>
        </w:rPr>
      </w:pPr>
      <w:r w:rsidRPr="00313A19">
        <w:rPr>
          <w:rFonts w:ascii="Times New Roman" w:hAnsi="Times New Roman"/>
          <w:sz w:val="28"/>
          <w:szCs w:val="28"/>
          <w:lang w:val="uk-UA"/>
        </w:rPr>
        <w:t>Соціальні технології –</w:t>
      </w:r>
      <w:r w:rsidRPr="00313A19">
        <w:rPr>
          <w:rFonts w:ascii="Times New Roman" w:hAnsi="Times New Roman" w:cs="Times New Roman"/>
          <w:sz w:val="28"/>
          <w:szCs w:val="28"/>
          <w:lang w:val="uk-UA"/>
        </w:rPr>
        <w:t xml:space="preserve"> засіб реалізації конкретного процесу шляхом розподілу його на систему послідовних взаємопов’язаних процедур, виконання яких забезпечує досягнення поставленої мети. </w:t>
      </w:r>
    </w:p>
    <w:p w:rsidR="008F1907" w:rsidRPr="00313A19" w:rsidRDefault="008F1907" w:rsidP="008F190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sz w:val="28"/>
          <w:szCs w:val="28"/>
          <w:lang w:val="uk-UA"/>
        </w:rPr>
        <w:t>Онлайн-освіта – форма</w:t>
      </w:r>
      <w:r w:rsidRPr="00313A19">
        <w:rPr>
          <w:rFonts w:ascii="Times New Roman" w:hAnsi="Times New Roman" w:cs="Times New Roman"/>
          <w:sz w:val="28"/>
          <w:szCs w:val="28"/>
          <w:lang w:val="uk-UA"/>
        </w:rPr>
        <w:t xml:space="preserve"> дистанційної освіти, яка здійснюється з використанням сучасних інформаційно-комунікативних технологій за принципом синхронної участі т’ютора та учня/-ів («у даному місці у даний час»). </w:t>
      </w:r>
    </w:p>
    <w:p w:rsidR="008F1907" w:rsidRPr="00313A19" w:rsidRDefault="008F1907" w:rsidP="008F1907">
      <w:pPr>
        <w:spacing w:after="0" w:line="288" w:lineRule="auto"/>
        <w:ind w:firstLine="709"/>
        <w:jc w:val="both"/>
        <w:rPr>
          <w:rFonts w:ascii="Times New Roman" w:eastAsia="Times New Roman" w:hAnsi="Times New Roman"/>
          <w:i/>
          <w:sz w:val="28"/>
          <w:szCs w:val="28"/>
          <w:lang w:val="uk-UA" w:eastAsia="ru-RU"/>
        </w:rPr>
      </w:pPr>
    </w:p>
    <w:p w:rsidR="008F1907" w:rsidRPr="00313A19" w:rsidRDefault="008F1907" w:rsidP="008F1907">
      <w:pPr>
        <w:spacing w:after="0" w:line="288" w:lineRule="auto"/>
        <w:ind w:firstLine="709"/>
        <w:jc w:val="both"/>
        <w:rPr>
          <w:rFonts w:ascii="Times New Roman" w:eastAsia="Times New Roman" w:hAnsi="Times New Roman"/>
          <w:i/>
          <w:sz w:val="28"/>
          <w:szCs w:val="28"/>
          <w:lang w:val="uk-UA" w:eastAsia="ru-RU"/>
        </w:rPr>
      </w:pPr>
      <w:r w:rsidRPr="00313A19">
        <w:rPr>
          <w:rFonts w:ascii="Times New Roman" w:eastAsia="Times New Roman" w:hAnsi="Times New Roman"/>
          <w:i/>
          <w:sz w:val="28"/>
          <w:szCs w:val="28"/>
          <w:lang w:val="uk-UA" w:eastAsia="ru-RU"/>
        </w:rPr>
        <w:t>1.8. Гіпотези дослідження.</w:t>
      </w:r>
    </w:p>
    <w:p w:rsidR="008F1907" w:rsidRPr="00313A19" w:rsidRDefault="008F1907" w:rsidP="008F1907">
      <w:pPr>
        <w:spacing w:after="0" w:line="360" w:lineRule="auto"/>
        <w:ind w:firstLine="709"/>
        <w:jc w:val="both"/>
        <w:rPr>
          <w:rFonts w:ascii="Times New Roman" w:hAnsi="Times New Roman"/>
          <w:sz w:val="28"/>
          <w:szCs w:val="28"/>
          <w:lang w:val="uk-UA"/>
        </w:rPr>
      </w:pPr>
      <w:r w:rsidRPr="00313A19">
        <w:rPr>
          <w:rFonts w:ascii="Times New Roman" w:hAnsi="Times New Roman" w:cs="Times New Roman"/>
          <w:sz w:val="28"/>
          <w:szCs w:val="28"/>
          <w:lang w:val="uk-UA"/>
        </w:rPr>
        <w:t xml:space="preserve">Провідними соціальними технологіями просування онлайн-освіти в Україні є технології, пов’язані з підвищенням кваліфікації фахівців зі здобутою раніше освітою та прагнення до самоосвіти. </w:t>
      </w:r>
    </w:p>
    <w:p w:rsidR="008F1907" w:rsidRPr="00313A19" w:rsidRDefault="008F1907" w:rsidP="008F1907">
      <w:pPr>
        <w:spacing w:after="0" w:line="360" w:lineRule="auto"/>
        <w:ind w:firstLine="709"/>
        <w:jc w:val="both"/>
        <w:rPr>
          <w:rFonts w:ascii="Times New Roman" w:hAnsi="Times New Roman" w:cs="Times New Roman"/>
          <w:sz w:val="28"/>
          <w:szCs w:val="28"/>
          <w:lang w:val="uk-UA"/>
        </w:rPr>
      </w:pPr>
      <w:r w:rsidRPr="00313A19">
        <w:rPr>
          <w:rFonts w:ascii="Times New Roman" w:hAnsi="Times New Roman" w:cs="Times New Roman"/>
          <w:i/>
          <w:sz w:val="28"/>
          <w:szCs w:val="28"/>
          <w:lang w:val="uk-UA"/>
        </w:rPr>
        <w:t>Допоміжні гіпотези</w:t>
      </w:r>
      <w:r w:rsidRPr="00313A19">
        <w:rPr>
          <w:rFonts w:ascii="Times New Roman" w:hAnsi="Times New Roman" w:cs="Times New Roman"/>
          <w:sz w:val="28"/>
          <w:szCs w:val="28"/>
          <w:lang w:val="uk-UA"/>
        </w:rPr>
        <w:t>: 1) онлайн-освіта розглядається як інструмент здійснення професійної висхідної вертикальної мобільності у швидкі строки; 2) онлайн-освіта розглядається як спосіб здобуття нових компетенцій.</w:t>
      </w:r>
    </w:p>
    <w:p w:rsidR="008F1907" w:rsidRPr="00313A19" w:rsidRDefault="008F1907" w:rsidP="008F1907">
      <w:pPr>
        <w:spacing w:after="0" w:line="240" w:lineRule="auto"/>
        <w:ind w:firstLine="709"/>
        <w:jc w:val="both"/>
        <w:rPr>
          <w:rFonts w:ascii="Times New Roman" w:eastAsia="Times New Roman" w:hAnsi="Times New Roman"/>
          <w:sz w:val="28"/>
          <w:szCs w:val="28"/>
          <w:lang w:val="uk-UA" w:eastAsia="ru-RU"/>
        </w:rPr>
      </w:pPr>
    </w:p>
    <w:p w:rsidR="008F1907" w:rsidRPr="00313A19" w:rsidRDefault="008F1907" w:rsidP="008F1907">
      <w:pPr>
        <w:spacing w:after="0" w:line="240" w:lineRule="auto"/>
        <w:ind w:firstLine="709"/>
        <w:jc w:val="both"/>
        <w:rPr>
          <w:rFonts w:ascii="Times New Roman" w:eastAsia="Times New Roman" w:hAnsi="Times New Roman"/>
          <w:b/>
          <w:sz w:val="28"/>
          <w:szCs w:val="28"/>
          <w:lang w:val="uk-UA" w:eastAsia="ru-RU"/>
        </w:rPr>
      </w:pPr>
      <w:r w:rsidRPr="00313A19">
        <w:rPr>
          <w:rFonts w:ascii="Times New Roman" w:eastAsia="Times New Roman" w:hAnsi="Times New Roman"/>
          <w:b/>
          <w:sz w:val="28"/>
          <w:szCs w:val="28"/>
          <w:lang w:val="uk-UA" w:eastAsia="ru-RU"/>
        </w:rPr>
        <w:t>ІІ. Методична частина</w:t>
      </w:r>
    </w:p>
    <w:p w:rsidR="008F1907" w:rsidRPr="00313A19" w:rsidRDefault="008F1907" w:rsidP="008F1907">
      <w:pPr>
        <w:spacing w:after="0" w:line="240" w:lineRule="auto"/>
        <w:ind w:firstLine="709"/>
        <w:jc w:val="both"/>
        <w:rPr>
          <w:rFonts w:ascii="Times New Roman" w:eastAsia="Times New Roman" w:hAnsi="Times New Roman"/>
          <w:i/>
          <w:sz w:val="28"/>
          <w:szCs w:val="28"/>
          <w:lang w:val="uk-UA" w:eastAsia="ru-RU"/>
        </w:rPr>
      </w:pPr>
      <w:r w:rsidRPr="00313A19">
        <w:rPr>
          <w:rFonts w:ascii="Times New Roman" w:eastAsia="Times New Roman" w:hAnsi="Times New Roman"/>
          <w:i/>
          <w:sz w:val="28"/>
          <w:szCs w:val="28"/>
          <w:lang w:val="uk-UA" w:eastAsia="ru-RU"/>
        </w:rPr>
        <w:t>2.1. У якості методу буде використаний контент аналіз. Об’єкт дослідження: платформи онлайн-навчання.</w:t>
      </w:r>
    </w:p>
    <w:p w:rsidR="008F1907" w:rsidRPr="00313A19" w:rsidRDefault="008F1907" w:rsidP="008F1907">
      <w:pPr>
        <w:spacing w:after="0" w:line="240" w:lineRule="auto"/>
        <w:ind w:firstLine="709"/>
        <w:jc w:val="both"/>
        <w:rPr>
          <w:rFonts w:ascii="Times New Roman" w:hAnsi="Times New Roman"/>
          <w:sz w:val="28"/>
          <w:szCs w:val="28"/>
          <w:lang w:val="uk-UA"/>
        </w:rPr>
      </w:pPr>
      <w:r w:rsidRPr="00313A19">
        <w:rPr>
          <w:rFonts w:ascii="Times New Roman" w:hAnsi="Times New Roman" w:cs="Times New Roman"/>
          <w:sz w:val="28"/>
          <w:szCs w:val="28"/>
          <w:lang w:val="uk-UA"/>
        </w:rPr>
        <w:t>LinkedI</w:t>
      </w:r>
      <w:r w:rsidRPr="00313A19">
        <w:rPr>
          <w:rFonts w:ascii="Times New Roman" w:hAnsi="Times New Roman"/>
          <w:sz w:val="28"/>
          <w:szCs w:val="28"/>
          <w:lang w:val="uk-UA"/>
        </w:rPr>
        <w:t>n Learning</w:t>
      </w:r>
    </w:p>
    <w:p w:rsidR="008F1907" w:rsidRPr="00313A19" w:rsidRDefault="008F1907" w:rsidP="008F1907">
      <w:pPr>
        <w:spacing w:after="0" w:line="240" w:lineRule="auto"/>
        <w:ind w:firstLine="709"/>
        <w:jc w:val="both"/>
        <w:rPr>
          <w:rFonts w:ascii="Times New Roman" w:hAnsi="Times New Roman"/>
          <w:sz w:val="28"/>
          <w:szCs w:val="28"/>
          <w:lang w:val="uk-UA"/>
        </w:rPr>
      </w:pPr>
      <w:r w:rsidRPr="00313A19">
        <w:rPr>
          <w:rFonts w:ascii="Times New Roman" w:hAnsi="Times New Roman"/>
          <w:sz w:val="28"/>
          <w:szCs w:val="28"/>
          <w:lang w:val="uk-UA"/>
        </w:rPr>
        <w:t>Udemy</w:t>
      </w:r>
    </w:p>
    <w:p w:rsidR="008F1907" w:rsidRPr="00313A19" w:rsidRDefault="008F1907" w:rsidP="008F1907">
      <w:pPr>
        <w:spacing w:after="0" w:line="240" w:lineRule="auto"/>
        <w:ind w:firstLine="709"/>
        <w:jc w:val="both"/>
        <w:rPr>
          <w:rFonts w:ascii="Times New Roman" w:hAnsi="Times New Roman"/>
          <w:sz w:val="28"/>
          <w:szCs w:val="28"/>
          <w:lang w:val="uk-UA"/>
        </w:rPr>
      </w:pPr>
      <w:r w:rsidRPr="00313A19">
        <w:rPr>
          <w:rFonts w:ascii="Times New Roman" w:hAnsi="Times New Roman"/>
          <w:sz w:val="28"/>
          <w:szCs w:val="28"/>
          <w:lang w:val="uk-UA"/>
        </w:rPr>
        <w:t>Coursera</w:t>
      </w:r>
    </w:p>
    <w:p w:rsidR="008F1907" w:rsidRPr="00313A19" w:rsidRDefault="008F1907" w:rsidP="008F1907">
      <w:pPr>
        <w:spacing w:after="0" w:line="240" w:lineRule="auto"/>
        <w:ind w:firstLine="709"/>
        <w:jc w:val="both"/>
        <w:rPr>
          <w:rFonts w:ascii="Times New Roman" w:hAnsi="Times New Roman"/>
          <w:sz w:val="28"/>
          <w:szCs w:val="28"/>
          <w:lang w:val="uk-UA"/>
        </w:rPr>
      </w:pPr>
      <w:r w:rsidRPr="00313A19">
        <w:rPr>
          <w:rFonts w:ascii="Times New Roman" w:hAnsi="Times New Roman"/>
          <w:sz w:val="28"/>
          <w:szCs w:val="28"/>
          <w:lang w:val="uk-UA"/>
        </w:rPr>
        <w:t>Skillshare</w:t>
      </w:r>
    </w:p>
    <w:p w:rsidR="008F1907" w:rsidRPr="00313A19" w:rsidRDefault="008F1907" w:rsidP="008F1907">
      <w:pPr>
        <w:spacing w:after="0" w:line="240" w:lineRule="auto"/>
        <w:ind w:firstLine="709"/>
        <w:jc w:val="both"/>
        <w:rPr>
          <w:rFonts w:ascii="Times New Roman" w:hAnsi="Times New Roman"/>
          <w:sz w:val="28"/>
          <w:szCs w:val="28"/>
          <w:lang w:val="uk-UA"/>
        </w:rPr>
      </w:pPr>
      <w:r w:rsidRPr="00313A19">
        <w:rPr>
          <w:rFonts w:ascii="Times New Roman" w:hAnsi="Times New Roman"/>
          <w:sz w:val="28"/>
          <w:szCs w:val="28"/>
          <w:lang w:val="uk-UA"/>
        </w:rPr>
        <w:t>edX та Open edX</w:t>
      </w:r>
    </w:p>
    <w:p w:rsidR="008F1907" w:rsidRPr="00313A19" w:rsidRDefault="008F1907" w:rsidP="008F1907">
      <w:pPr>
        <w:spacing w:after="0" w:line="240" w:lineRule="auto"/>
        <w:ind w:firstLine="709"/>
        <w:jc w:val="both"/>
        <w:rPr>
          <w:rFonts w:ascii="Times New Roman" w:eastAsia="Times New Roman" w:hAnsi="Times New Roman"/>
          <w:i/>
          <w:sz w:val="28"/>
          <w:szCs w:val="28"/>
          <w:lang w:val="uk-UA" w:eastAsia="ru-RU"/>
        </w:rPr>
      </w:pPr>
      <w:r w:rsidRPr="00313A19">
        <w:rPr>
          <w:rFonts w:ascii="Times New Roman" w:hAnsi="Times New Roman" w:cs="Times New Roman"/>
          <w:sz w:val="28"/>
          <w:szCs w:val="28"/>
          <w:lang w:val="uk-UA"/>
        </w:rPr>
        <w:t>Moodle</w:t>
      </w:r>
    </w:p>
    <w:p w:rsidR="008F1907" w:rsidRPr="00313A19" w:rsidRDefault="008F1907" w:rsidP="008F1907">
      <w:pPr>
        <w:spacing w:after="0" w:line="240" w:lineRule="auto"/>
        <w:ind w:firstLine="709"/>
        <w:jc w:val="both"/>
        <w:rPr>
          <w:rFonts w:ascii="Times New Roman" w:eastAsia="Times New Roman" w:hAnsi="Times New Roman"/>
          <w:i/>
          <w:sz w:val="28"/>
          <w:szCs w:val="28"/>
          <w:lang w:val="uk-UA" w:eastAsia="ru-RU"/>
        </w:rPr>
      </w:pPr>
      <w:r w:rsidRPr="00313A19">
        <w:rPr>
          <w:rFonts w:ascii="Times New Roman" w:hAnsi="Times New Roman" w:cs="Times New Roman"/>
          <w:sz w:val="28"/>
          <w:szCs w:val="28"/>
          <w:lang w:val="uk-UA"/>
        </w:rPr>
        <w:t xml:space="preserve">LearnDash </w:t>
      </w:r>
    </w:p>
    <w:p w:rsidR="008F1907" w:rsidRPr="00313A19" w:rsidRDefault="008F1907" w:rsidP="008F1907">
      <w:pPr>
        <w:spacing w:after="0" w:line="240" w:lineRule="auto"/>
        <w:ind w:firstLine="709"/>
        <w:jc w:val="both"/>
        <w:rPr>
          <w:rFonts w:ascii="Times New Roman" w:eastAsia="Times New Roman" w:hAnsi="Times New Roman"/>
          <w:i/>
          <w:sz w:val="28"/>
          <w:szCs w:val="28"/>
          <w:lang w:val="uk-UA" w:eastAsia="ru-RU"/>
        </w:rPr>
      </w:pPr>
      <w:r w:rsidRPr="00313A19">
        <w:rPr>
          <w:rFonts w:ascii="Times New Roman" w:hAnsi="Times New Roman" w:cs="Times New Roman"/>
          <w:sz w:val="28"/>
          <w:szCs w:val="28"/>
          <w:lang w:val="uk-UA"/>
        </w:rPr>
        <w:t>LifterL</w:t>
      </w:r>
      <w:r w:rsidRPr="00313A19">
        <w:rPr>
          <w:rFonts w:ascii="Times New Roman" w:hAnsi="Times New Roman"/>
          <w:sz w:val="28"/>
          <w:szCs w:val="28"/>
          <w:lang w:val="uk-UA"/>
        </w:rPr>
        <w:t>MS</w:t>
      </w:r>
    </w:p>
    <w:p w:rsidR="008F1907" w:rsidRPr="00313A19" w:rsidRDefault="008F1907" w:rsidP="008F1907">
      <w:pPr>
        <w:spacing w:after="0" w:line="240" w:lineRule="auto"/>
        <w:ind w:firstLine="709"/>
        <w:jc w:val="both"/>
        <w:rPr>
          <w:rFonts w:ascii="Times New Roman" w:eastAsia="Times New Roman" w:hAnsi="Times New Roman"/>
          <w:sz w:val="28"/>
          <w:szCs w:val="28"/>
          <w:lang w:val="uk-UA" w:eastAsia="ru-RU"/>
        </w:rPr>
      </w:pPr>
    </w:p>
    <w:p w:rsidR="008F1907" w:rsidRPr="00313A19" w:rsidRDefault="008F1907" w:rsidP="008F1907">
      <w:pPr>
        <w:spacing w:after="0" w:line="240" w:lineRule="auto"/>
        <w:ind w:firstLine="709"/>
        <w:jc w:val="both"/>
        <w:rPr>
          <w:rFonts w:ascii="Times New Roman" w:eastAsia="Times New Roman" w:hAnsi="Times New Roman"/>
          <w:sz w:val="28"/>
          <w:szCs w:val="28"/>
          <w:lang w:val="uk-UA" w:eastAsia="ru-RU"/>
        </w:rPr>
      </w:pPr>
    </w:p>
    <w:p w:rsidR="008F1907" w:rsidRPr="00313A19" w:rsidRDefault="008F1907" w:rsidP="008F1907">
      <w:pPr>
        <w:rPr>
          <w:lang w:val="uk-UA"/>
        </w:rPr>
      </w:pPr>
      <w:r w:rsidRPr="00313A19">
        <w:rPr>
          <w:lang w:val="uk-UA"/>
        </w:rPr>
        <w:br w:type="page"/>
      </w:r>
    </w:p>
    <w:p w:rsidR="008F1907" w:rsidRPr="00313A19" w:rsidRDefault="008F1907" w:rsidP="008F1907">
      <w:pPr>
        <w:jc w:val="right"/>
        <w:rPr>
          <w:rFonts w:ascii="Times New Roman" w:hAnsi="Times New Roman"/>
          <w:b/>
          <w:sz w:val="24"/>
          <w:szCs w:val="24"/>
          <w:lang w:val="uk-UA"/>
        </w:rPr>
      </w:pPr>
      <w:r w:rsidRPr="00313A19">
        <w:rPr>
          <w:rFonts w:ascii="Times New Roman" w:hAnsi="Times New Roman"/>
          <w:b/>
          <w:sz w:val="24"/>
          <w:szCs w:val="24"/>
          <w:lang w:val="uk-UA"/>
        </w:rPr>
        <w:lastRenderedPageBreak/>
        <w:t>Додаток Б</w:t>
      </w:r>
    </w:p>
    <w:p w:rsidR="008F1907" w:rsidRPr="00313A19" w:rsidRDefault="008F1907" w:rsidP="008F1907">
      <w:pPr>
        <w:jc w:val="center"/>
        <w:rPr>
          <w:rFonts w:ascii="Times New Roman" w:hAnsi="Times New Roman"/>
          <w:b/>
          <w:sz w:val="24"/>
          <w:szCs w:val="24"/>
          <w:lang w:val="uk-UA"/>
        </w:rPr>
      </w:pPr>
      <w:r w:rsidRPr="00313A19">
        <w:rPr>
          <w:rFonts w:ascii="Times New Roman" w:hAnsi="Times New Roman"/>
          <w:b/>
          <w:sz w:val="24"/>
          <w:szCs w:val="24"/>
          <w:lang w:val="uk-UA"/>
        </w:rPr>
        <w:t>Об’єкти дослідження</w:t>
      </w:r>
    </w:p>
    <w:p w:rsidR="008F1907" w:rsidRPr="00313A19" w:rsidRDefault="008F1907" w:rsidP="008F1907">
      <w:pPr>
        <w:pStyle w:val="a7"/>
        <w:numPr>
          <w:ilvl w:val="0"/>
          <w:numId w:val="5"/>
        </w:numPr>
        <w:spacing w:after="0" w:line="240" w:lineRule="auto"/>
        <w:contextualSpacing/>
        <w:jc w:val="both"/>
        <w:rPr>
          <w:rFonts w:ascii="Times New Roman" w:hAnsi="Times New Roman"/>
          <w:sz w:val="28"/>
          <w:szCs w:val="28"/>
          <w:lang w:val="uk-UA"/>
        </w:rPr>
      </w:pPr>
      <w:r w:rsidRPr="00313A19">
        <w:rPr>
          <w:rFonts w:ascii="Times New Roman" w:hAnsi="Times New Roman"/>
          <w:sz w:val="28"/>
          <w:szCs w:val="28"/>
          <w:lang w:val="uk-UA"/>
        </w:rPr>
        <w:t>LinkedIn Learning</w:t>
      </w:r>
    </w:p>
    <w:p w:rsidR="008F1907" w:rsidRPr="00313A19" w:rsidRDefault="008F1907" w:rsidP="008F1907">
      <w:pPr>
        <w:pStyle w:val="a7"/>
        <w:numPr>
          <w:ilvl w:val="0"/>
          <w:numId w:val="5"/>
        </w:numPr>
        <w:spacing w:after="0" w:line="240" w:lineRule="auto"/>
        <w:contextualSpacing/>
        <w:jc w:val="both"/>
        <w:rPr>
          <w:rFonts w:ascii="Times New Roman" w:hAnsi="Times New Roman"/>
          <w:sz w:val="28"/>
          <w:szCs w:val="28"/>
          <w:lang w:val="uk-UA"/>
        </w:rPr>
      </w:pPr>
      <w:r w:rsidRPr="00313A19">
        <w:rPr>
          <w:rFonts w:ascii="Times New Roman" w:hAnsi="Times New Roman"/>
          <w:sz w:val="28"/>
          <w:szCs w:val="28"/>
          <w:lang w:val="uk-UA"/>
        </w:rPr>
        <w:t>Udemy</w:t>
      </w:r>
    </w:p>
    <w:p w:rsidR="008F1907" w:rsidRPr="00313A19" w:rsidRDefault="008F1907" w:rsidP="008F1907">
      <w:pPr>
        <w:pStyle w:val="a7"/>
        <w:numPr>
          <w:ilvl w:val="0"/>
          <w:numId w:val="5"/>
        </w:numPr>
        <w:spacing w:after="0" w:line="240" w:lineRule="auto"/>
        <w:contextualSpacing/>
        <w:jc w:val="both"/>
        <w:rPr>
          <w:rFonts w:ascii="Times New Roman" w:hAnsi="Times New Roman"/>
          <w:sz w:val="28"/>
          <w:szCs w:val="28"/>
          <w:lang w:val="uk-UA"/>
        </w:rPr>
      </w:pPr>
      <w:r w:rsidRPr="00313A19">
        <w:rPr>
          <w:rFonts w:ascii="Times New Roman" w:hAnsi="Times New Roman"/>
          <w:sz w:val="28"/>
          <w:szCs w:val="28"/>
          <w:lang w:val="uk-UA"/>
        </w:rPr>
        <w:t>Coursera</w:t>
      </w:r>
    </w:p>
    <w:p w:rsidR="008F1907" w:rsidRPr="00313A19" w:rsidRDefault="008F1907" w:rsidP="008F1907">
      <w:pPr>
        <w:pStyle w:val="a7"/>
        <w:numPr>
          <w:ilvl w:val="0"/>
          <w:numId w:val="5"/>
        </w:numPr>
        <w:spacing w:after="0" w:line="240" w:lineRule="auto"/>
        <w:contextualSpacing/>
        <w:jc w:val="both"/>
        <w:rPr>
          <w:rFonts w:ascii="Times New Roman" w:hAnsi="Times New Roman"/>
          <w:sz w:val="28"/>
          <w:szCs w:val="28"/>
          <w:lang w:val="uk-UA"/>
        </w:rPr>
      </w:pPr>
      <w:r w:rsidRPr="00313A19">
        <w:rPr>
          <w:rFonts w:ascii="Times New Roman" w:hAnsi="Times New Roman"/>
          <w:sz w:val="28"/>
          <w:szCs w:val="28"/>
          <w:lang w:val="uk-UA"/>
        </w:rPr>
        <w:t>Skillshare</w:t>
      </w:r>
    </w:p>
    <w:p w:rsidR="008F1907" w:rsidRPr="00313A19" w:rsidRDefault="008F1907" w:rsidP="008F1907">
      <w:pPr>
        <w:pStyle w:val="a7"/>
        <w:numPr>
          <w:ilvl w:val="0"/>
          <w:numId w:val="5"/>
        </w:numPr>
        <w:spacing w:after="0" w:line="240" w:lineRule="auto"/>
        <w:contextualSpacing/>
        <w:jc w:val="both"/>
        <w:rPr>
          <w:rFonts w:ascii="Times New Roman" w:hAnsi="Times New Roman"/>
          <w:sz w:val="28"/>
          <w:szCs w:val="28"/>
          <w:lang w:val="uk-UA"/>
        </w:rPr>
      </w:pPr>
      <w:r w:rsidRPr="00313A19">
        <w:rPr>
          <w:rFonts w:ascii="Times New Roman" w:hAnsi="Times New Roman"/>
          <w:sz w:val="28"/>
          <w:szCs w:val="28"/>
          <w:lang w:val="uk-UA"/>
        </w:rPr>
        <w:t>edX та Open edX</w:t>
      </w:r>
    </w:p>
    <w:p w:rsidR="008F1907" w:rsidRPr="00313A19" w:rsidRDefault="008F1907" w:rsidP="008F1907">
      <w:pPr>
        <w:pStyle w:val="a7"/>
        <w:numPr>
          <w:ilvl w:val="0"/>
          <w:numId w:val="5"/>
        </w:numPr>
        <w:spacing w:after="0" w:line="240" w:lineRule="auto"/>
        <w:contextualSpacing/>
        <w:jc w:val="both"/>
        <w:rPr>
          <w:rFonts w:ascii="Times New Roman" w:eastAsia="Times New Roman" w:hAnsi="Times New Roman"/>
          <w:sz w:val="28"/>
          <w:szCs w:val="28"/>
          <w:lang w:val="uk-UA" w:eastAsia="ru-RU"/>
        </w:rPr>
      </w:pPr>
      <w:r w:rsidRPr="00313A19">
        <w:rPr>
          <w:rFonts w:ascii="Times New Roman" w:hAnsi="Times New Roman"/>
          <w:sz w:val="28"/>
          <w:szCs w:val="28"/>
          <w:lang w:val="uk-UA"/>
        </w:rPr>
        <w:t>Moodle</w:t>
      </w:r>
    </w:p>
    <w:p w:rsidR="008F1907" w:rsidRPr="00313A19" w:rsidRDefault="008F1907" w:rsidP="008F1907">
      <w:pPr>
        <w:pStyle w:val="a7"/>
        <w:numPr>
          <w:ilvl w:val="0"/>
          <w:numId w:val="5"/>
        </w:numPr>
        <w:spacing w:after="0" w:line="240" w:lineRule="auto"/>
        <w:contextualSpacing/>
        <w:jc w:val="both"/>
        <w:rPr>
          <w:rFonts w:ascii="Times New Roman" w:eastAsia="Times New Roman" w:hAnsi="Times New Roman"/>
          <w:sz w:val="28"/>
          <w:szCs w:val="28"/>
          <w:lang w:val="uk-UA" w:eastAsia="ru-RU"/>
        </w:rPr>
      </w:pPr>
      <w:r w:rsidRPr="00313A19">
        <w:rPr>
          <w:rFonts w:ascii="Times New Roman" w:hAnsi="Times New Roman"/>
          <w:sz w:val="28"/>
          <w:szCs w:val="28"/>
          <w:lang w:val="uk-UA"/>
        </w:rPr>
        <w:t xml:space="preserve">LearnDash </w:t>
      </w:r>
    </w:p>
    <w:p w:rsidR="008F1907" w:rsidRPr="00313A19" w:rsidRDefault="008F1907" w:rsidP="008F1907">
      <w:pPr>
        <w:pStyle w:val="a7"/>
        <w:numPr>
          <w:ilvl w:val="0"/>
          <w:numId w:val="5"/>
        </w:numPr>
        <w:spacing w:after="0" w:line="240" w:lineRule="auto"/>
        <w:contextualSpacing/>
        <w:jc w:val="both"/>
        <w:rPr>
          <w:rFonts w:ascii="Times New Roman" w:eastAsia="Times New Roman" w:hAnsi="Times New Roman"/>
          <w:sz w:val="28"/>
          <w:szCs w:val="28"/>
          <w:lang w:val="uk-UA" w:eastAsia="ru-RU"/>
        </w:rPr>
      </w:pPr>
      <w:r w:rsidRPr="00313A19">
        <w:rPr>
          <w:rFonts w:ascii="Times New Roman" w:hAnsi="Times New Roman"/>
          <w:sz w:val="28"/>
          <w:szCs w:val="28"/>
          <w:lang w:val="uk-UA"/>
        </w:rPr>
        <w:t>LifterLMS</w:t>
      </w:r>
    </w:p>
    <w:p w:rsidR="008F1907" w:rsidRPr="00313A19" w:rsidRDefault="008F1907" w:rsidP="008F1907">
      <w:pPr>
        <w:jc w:val="both"/>
        <w:rPr>
          <w:rFonts w:ascii="Times New Roman" w:hAnsi="Times New Roman"/>
          <w:sz w:val="24"/>
          <w:szCs w:val="24"/>
          <w:lang w:val="uk-UA"/>
        </w:rPr>
      </w:pPr>
    </w:p>
    <w:p w:rsidR="008F1907" w:rsidRPr="00313A19" w:rsidRDefault="008F1907" w:rsidP="008F1907">
      <w:pPr>
        <w:jc w:val="center"/>
        <w:rPr>
          <w:rFonts w:ascii="Times New Roman" w:hAnsi="Times New Roman"/>
          <w:b/>
          <w:sz w:val="24"/>
          <w:szCs w:val="24"/>
          <w:lang w:val="uk-UA"/>
        </w:rPr>
      </w:pPr>
      <w:r w:rsidRPr="00313A19">
        <w:rPr>
          <w:rFonts w:ascii="Times New Roman" w:hAnsi="Times New Roman"/>
          <w:b/>
          <w:sz w:val="24"/>
          <w:szCs w:val="24"/>
          <w:lang w:val="uk-UA"/>
        </w:rPr>
        <w:t>Категорії дослідження</w:t>
      </w:r>
    </w:p>
    <w:p w:rsidR="008F1907" w:rsidRPr="00313A19" w:rsidRDefault="008F1907" w:rsidP="008F1907">
      <w:pPr>
        <w:pStyle w:val="a7"/>
        <w:numPr>
          <w:ilvl w:val="0"/>
          <w:numId w:val="6"/>
        </w:numPr>
        <w:contextualSpacing/>
        <w:jc w:val="both"/>
        <w:rPr>
          <w:rFonts w:ascii="Times New Roman" w:hAnsi="Times New Roman"/>
          <w:sz w:val="24"/>
          <w:szCs w:val="24"/>
          <w:lang w:val="uk-UA"/>
        </w:rPr>
      </w:pPr>
      <w:r w:rsidRPr="00313A19">
        <w:rPr>
          <w:rFonts w:ascii="Times New Roman" w:hAnsi="Times New Roman"/>
          <w:sz w:val="24"/>
          <w:szCs w:val="24"/>
          <w:lang w:val="uk-UA"/>
        </w:rPr>
        <w:t>Кількість користувачів.</w:t>
      </w:r>
    </w:p>
    <w:p w:rsidR="008F1907" w:rsidRPr="00313A19" w:rsidRDefault="008F1907" w:rsidP="008F1907">
      <w:pPr>
        <w:pStyle w:val="a7"/>
        <w:numPr>
          <w:ilvl w:val="0"/>
          <w:numId w:val="6"/>
        </w:numPr>
        <w:contextualSpacing/>
        <w:jc w:val="both"/>
        <w:rPr>
          <w:rFonts w:ascii="Times New Roman" w:hAnsi="Times New Roman"/>
          <w:sz w:val="24"/>
          <w:szCs w:val="24"/>
          <w:lang w:val="uk-UA"/>
        </w:rPr>
      </w:pPr>
      <w:r w:rsidRPr="00313A19">
        <w:rPr>
          <w:rFonts w:ascii="Times New Roman" w:hAnsi="Times New Roman"/>
          <w:sz w:val="24"/>
          <w:szCs w:val="24"/>
          <w:lang w:val="uk-UA"/>
        </w:rPr>
        <w:t>Специфіка пропонуємих курсів.</w:t>
      </w:r>
    </w:p>
    <w:p w:rsidR="008F1907" w:rsidRPr="00313A19" w:rsidRDefault="008F1907" w:rsidP="008F1907">
      <w:pPr>
        <w:pStyle w:val="a7"/>
        <w:numPr>
          <w:ilvl w:val="0"/>
          <w:numId w:val="6"/>
        </w:numPr>
        <w:contextualSpacing/>
        <w:jc w:val="both"/>
        <w:rPr>
          <w:rFonts w:ascii="Times New Roman" w:hAnsi="Times New Roman"/>
          <w:sz w:val="24"/>
          <w:szCs w:val="24"/>
          <w:lang w:val="uk-UA"/>
        </w:rPr>
      </w:pPr>
      <w:r w:rsidRPr="00313A19">
        <w:rPr>
          <w:rFonts w:ascii="Times New Roman" w:hAnsi="Times New Roman"/>
          <w:sz w:val="24"/>
          <w:szCs w:val="24"/>
          <w:lang w:val="uk-UA"/>
        </w:rPr>
        <w:t>Залучення викладачів.</w:t>
      </w:r>
    </w:p>
    <w:p w:rsidR="008F1907" w:rsidRPr="00313A19" w:rsidRDefault="008F1907" w:rsidP="008F1907">
      <w:pPr>
        <w:pStyle w:val="a7"/>
        <w:numPr>
          <w:ilvl w:val="0"/>
          <w:numId w:val="6"/>
        </w:numPr>
        <w:contextualSpacing/>
        <w:jc w:val="both"/>
        <w:rPr>
          <w:rFonts w:ascii="Times New Roman" w:hAnsi="Times New Roman"/>
          <w:sz w:val="24"/>
          <w:szCs w:val="24"/>
          <w:lang w:val="uk-UA"/>
        </w:rPr>
      </w:pPr>
      <w:r w:rsidRPr="00313A19">
        <w:rPr>
          <w:rFonts w:ascii="Times New Roman" w:hAnsi="Times New Roman"/>
          <w:sz w:val="24"/>
          <w:szCs w:val="24"/>
          <w:lang w:val="uk-UA"/>
        </w:rPr>
        <w:t>Залучення учасників.</w:t>
      </w:r>
    </w:p>
    <w:p w:rsidR="008F1907" w:rsidRPr="00313A19" w:rsidRDefault="008F1907" w:rsidP="008F1907">
      <w:pPr>
        <w:pStyle w:val="a7"/>
        <w:numPr>
          <w:ilvl w:val="0"/>
          <w:numId w:val="6"/>
        </w:numPr>
        <w:contextualSpacing/>
        <w:jc w:val="both"/>
        <w:rPr>
          <w:rFonts w:ascii="Times New Roman" w:hAnsi="Times New Roman"/>
          <w:sz w:val="24"/>
          <w:szCs w:val="24"/>
          <w:lang w:val="uk-UA"/>
        </w:rPr>
      </w:pPr>
      <w:r w:rsidRPr="00313A19">
        <w:rPr>
          <w:rFonts w:ascii="Times New Roman" w:hAnsi="Times New Roman"/>
          <w:sz w:val="24"/>
          <w:szCs w:val="24"/>
          <w:lang w:val="uk-UA"/>
        </w:rPr>
        <w:t>Вартість навчання.</w:t>
      </w:r>
    </w:p>
    <w:p w:rsidR="008F1907" w:rsidRPr="00313A19" w:rsidRDefault="008F1907" w:rsidP="008F1907">
      <w:pPr>
        <w:pStyle w:val="a7"/>
        <w:numPr>
          <w:ilvl w:val="0"/>
          <w:numId w:val="6"/>
        </w:numPr>
        <w:contextualSpacing/>
        <w:jc w:val="both"/>
        <w:rPr>
          <w:rFonts w:ascii="Times New Roman" w:hAnsi="Times New Roman"/>
          <w:sz w:val="24"/>
          <w:szCs w:val="24"/>
          <w:lang w:val="uk-UA"/>
        </w:rPr>
      </w:pPr>
      <w:r w:rsidRPr="00313A19">
        <w:rPr>
          <w:rFonts w:ascii="Times New Roman" w:hAnsi="Times New Roman"/>
          <w:sz w:val="24"/>
          <w:szCs w:val="24"/>
          <w:lang w:val="uk-UA"/>
        </w:rPr>
        <w:t>Загальні переваги та недоліки.</w:t>
      </w:r>
    </w:p>
    <w:p w:rsidR="008F1907" w:rsidRPr="00313A19" w:rsidRDefault="008F1907" w:rsidP="008F1907">
      <w:pPr>
        <w:pStyle w:val="a7"/>
        <w:numPr>
          <w:ilvl w:val="0"/>
          <w:numId w:val="6"/>
        </w:numPr>
        <w:contextualSpacing/>
        <w:jc w:val="both"/>
        <w:rPr>
          <w:rFonts w:ascii="Times New Roman" w:hAnsi="Times New Roman"/>
          <w:sz w:val="24"/>
          <w:szCs w:val="24"/>
          <w:lang w:val="uk-UA"/>
        </w:rPr>
      </w:pPr>
      <w:r w:rsidRPr="00313A19">
        <w:rPr>
          <w:rFonts w:ascii="Times New Roman" w:hAnsi="Times New Roman"/>
          <w:sz w:val="24"/>
          <w:szCs w:val="24"/>
          <w:lang w:val="uk-UA"/>
        </w:rPr>
        <w:t>Технічні можливості платформи.</w:t>
      </w:r>
    </w:p>
    <w:p w:rsidR="008F1907" w:rsidRPr="00313A19" w:rsidRDefault="008F1907" w:rsidP="008F1907">
      <w:r w:rsidRPr="00313A19">
        <w:br w:type="page"/>
      </w:r>
    </w:p>
    <w:p w:rsidR="008F1907" w:rsidRPr="00313A19" w:rsidRDefault="008F1907" w:rsidP="008F1907"/>
    <w:p w:rsidR="008F1907" w:rsidRPr="00313A19" w:rsidRDefault="008F1907" w:rsidP="00F20A4C">
      <w:pPr>
        <w:spacing w:after="0" w:line="360" w:lineRule="auto"/>
        <w:ind w:firstLine="709"/>
        <w:jc w:val="both"/>
        <w:rPr>
          <w:rFonts w:ascii="Times New Roman" w:hAnsi="Times New Roman" w:cs="Times New Roman"/>
          <w:sz w:val="28"/>
          <w:szCs w:val="28"/>
          <w:lang w:val="uk-UA"/>
        </w:rPr>
      </w:pPr>
    </w:p>
    <w:sectPr w:rsidR="008F1907" w:rsidRPr="00313A19" w:rsidSect="00742401">
      <w:headerReference w:type="default" r:id="rId43"/>
      <w:pgSz w:w="11906" w:h="16838"/>
      <w:pgMar w:top="1134" w:right="567" w:bottom="1134" w:left="1701"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47" w:rsidRDefault="00610347" w:rsidP="00742401">
      <w:pPr>
        <w:spacing w:after="0" w:line="240" w:lineRule="auto"/>
      </w:pPr>
      <w:r>
        <w:separator/>
      </w:r>
    </w:p>
  </w:endnote>
  <w:endnote w:type="continuationSeparator" w:id="0">
    <w:p w:rsidR="00610347" w:rsidRDefault="00610347" w:rsidP="007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47" w:rsidRDefault="00610347" w:rsidP="00742401">
      <w:pPr>
        <w:spacing w:after="0" w:line="240" w:lineRule="auto"/>
      </w:pPr>
      <w:r>
        <w:separator/>
      </w:r>
    </w:p>
  </w:footnote>
  <w:footnote w:type="continuationSeparator" w:id="0">
    <w:p w:rsidR="00610347" w:rsidRDefault="00610347" w:rsidP="0074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9229"/>
      <w:docPartObj>
        <w:docPartGallery w:val="Page Numbers (Top of Page)"/>
        <w:docPartUnique/>
      </w:docPartObj>
    </w:sdtPr>
    <w:sdtEndPr>
      <w:rPr>
        <w:rFonts w:ascii="Times New Roman" w:hAnsi="Times New Roman" w:cs="Times New Roman"/>
        <w:sz w:val="24"/>
        <w:szCs w:val="24"/>
      </w:rPr>
    </w:sdtEndPr>
    <w:sdtContent>
      <w:p w:rsidR="00B32C35" w:rsidRPr="00742401" w:rsidRDefault="00B32C35" w:rsidP="00742401">
        <w:pPr>
          <w:pStyle w:val="a3"/>
          <w:jc w:val="right"/>
          <w:rPr>
            <w:rFonts w:ascii="Times New Roman" w:hAnsi="Times New Roman" w:cs="Times New Roman"/>
            <w:sz w:val="24"/>
            <w:szCs w:val="24"/>
          </w:rPr>
        </w:pPr>
        <w:r w:rsidRPr="00742401">
          <w:rPr>
            <w:rFonts w:ascii="Times New Roman" w:hAnsi="Times New Roman" w:cs="Times New Roman"/>
            <w:sz w:val="24"/>
            <w:szCs w:val="24"/>
          </w:rPr>
          <w:fldChar w:fldCharType="begin"/>
        </w:r>
        <w:r w:rsidRPr="00742401">
          <w:rPr>
            <w:rFonts w:ascii="Times New Roman" w:hAnsi="Times New Roman" w:cs="Times New Roman"/>
            <w:sz w:val="24"/>
            <w:szCs w:val="24"/>
          </w:rPr>
          <w:instrText>PAGE   \* MERGEFORMAT</w:instrText>
        </w:r>
        <w:r w:rsidRPr="00742401">
          <w:rPr>
            <w:rFonts w:ascii="Times New Roman" w:hAnsi="Times New Roman" w:cs="Times New Roman"/>
            <w:sz w:val="24"/>
            <w:szCs w:val="24"/>
          </w:rPr>
          <w:fldChar w:fldCharType="separate"/>
        </w:r>
        <w:r w:rsidR="007531B4">
          <w:rPr>
            <w:rFonts w:ascii="Times New Roman" w:hAnsi="Times New Roman" w:cs="Times New Roman"/>
            <w:noProof/>
            <w:sz w:val="24"/>
            <w:szCs w:val="24"/>
          </w:rPr>
          <w:t>9</w:t>
        </w:r>
        <w:r w:rsidRPr="0074240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ABD"/>
    <w:multiLevelType w:val="hybridMultilevel"/>
    <w:tmpl w:val="EF30C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B853FE9"/>
    <w:multiLevelType w:val="hybridMultilevel"/>
    <w:tmpl w:val="FE8CF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5C923E1"/>
    <w:multiLevelType w:val="hybridMultilevel"/>
    <w:tmpl w:val="DF820DFC"/>
    <w:lvl w:ilvl="0" w:tplc="A20C217C">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426B48FE"/>
    <w:multiLevelType w:val="hybridMultilevel"/>
    <w:tmpl w:val="01CE84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A030975"/>
    <w:multiLevelType w:val="hybridMultilevel"/>
    <w:tmpl w:val="F864D4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3A118DB"/>
    <w:multiLevelType w:val="hybridMultilevel"/>
    <w:tmpl w:val="9C40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C0515E"/>
    <w:multiLevelType w:val="hybridMultilevel"/>
    <w:tmpl w:val="EF30C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F49552B"/>
    <w:multiLevelType w:val="hybridMultilevel"/>
    <w:tmpl w:val="4DBA3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2B22"/>
    <w:rsid w:val="00057ECD"/>
    <w:rsid w:val="00067385"/>
    <w:rsid w:val="000831D2"/>
    <w:rsid w:val="00094BE4"/>
    <w:rsid w:val="000B1F47"/>
    <w:rsid w:val="000D5F8F"/>
    <w:rsid w:val="001052B9"/>
    <w:rsid w:val="00112908"/>
    <w:rsid w:val="00173541"/>
    <w:rsid w:val="00177D3F"/>
    <w:rsid w:val="001F2D66"/>
    <w:rsid w:val="001F5A86"/>
    <w:rsid w:val="001F7B82"/>
    <w:rsid w:val="002529F4"/>
    <w:rsid w:val="002538D3"/>
    <w:rsid w:val="0028433E"/>
    <w:rsid w:val="002A102D"/>
    <w:rsid w:val="002D567A"/>
    <w:rsid w:val="002F05AA"/>
    <w:rsid w:val="00313A19"/>
    <w:rsid w:val="003753F8"/>
    <w:rsid w:val="00391ADA"/>
    <w:rsid w:val="004471B3"/>
    <w:rsid w:val="00450698"/>
    <w:rsid w:val="00531079"/>
    <w:rsid w:val="005956F3"/>
    <w:rsid w:val="005A4357"/>
    <w:rsid w:val="005F1F36"/>
    <w:rsid w:val="00610347"/>
    <w:rsid w:val="00662B22"/>
    <w:rsid w:val="006D4992"/>
    <w:rsid w:val="006F2045"/>
    <w:rsid w:val="007259DC"/>
    <w:rsid w:val="00742401"/>
    <w:rsid w:val="007531B4"/>
    <w:rsid w:val="00767BFB"/>
    <w:rsid w:val="00767CFF"/>
    <w:rsid w:val="007A5EA4"/>
    <w:rsid w:val="007B3723"/>
    <w:rsid w:val="008275BF"/>
    <w:rsid w:val="0083603C"/>
    <w:rsid w:val="008D1F69"/>
    <w:rsid w:val="008F1907"/>
    <w:rsid w:val="00953B55"/>
    <w:rsid w:val="009C2E16"/>
    <w:rsid w:val="009D556B"/>
    <w:rsid w:val="00A858D0"/>
    <w:rsid w:val="00AC41FC"/>
    <w:rsid w:val="00AD63BC"/>
    <w:rsid w:val="00AF5153"/>
    <w:rsid w:val="00B32C35"/>
    <w:rsid w:val="00B7663F"/>
    <w:rsid w:val="00B9201B"/>
    <w:rsid w:val="00C00D36"/>
    <w:rsid w:val="00C479FB"/>
    <w:rsid w:val="00C80FAA"/>
    <w:rsid w:val="00C8705C"/>
    <w:rsid w:val="00CE4BD7"/>
    <w:rsid w:val="00CF3E7F"/>
    <w:rsid w:val="00D2368B"/>
    <w:rsid w:val="00D24F53"/>
    <w:rsid w:val="00DF4F4C"/>
    <w:rsid w:val="00E3411A"/>
    <w:rsid w:val="00E362A6"/>
    <w:rsid w:val="00EB280C"/>
    <w:rsid w:val="00F20A4C"/>
    <w:rsid w:val="00F8189F"/>
    <w:rsid w:val="00FC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201DE-534A-46B8-8D30-F89605CE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47"/>
  </w:style>
  <w:style w:type="paragraph" w:styleId="1">
    <w:name w:val="heading 1"/>
    <w:basedOn w:val="a"/>
    <w:next w:val="a"/>
    <w:link w:val="10"/>
    <w:uiPriority w:val="99"/>
    <w:qFormat/>
    <w:rsid w:val="00177D3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4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401"/>
  </w:style>
  <w:style w:type="paragraph" w:styleId="a5">
    <w:name w:val="footer"/>
    <w:basedOn w:val="a"/>
    <w:link w:val="a6"/>
    <w:uiPriority w:val="99"/>
    <w:unhideWhenUsed/>
    <w:rsid w:val="007424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401"/>
  </w:style>
  <w:style w:type="paragraph" w:styleId="a7">
    <w:name w:val="List Paragraph"/>
    <w:basedOn w:val="a"/>
    <w:uiPriority w:val="34"/>
    <w:qFormat/>
    <w:rsid w:val="00742401"/>
    <w:pPr>
      <w:spacing w:after="200" w:line="276" w:lineRule="auto"/>
      <w:ind w:left="720"/>
    </w:pPr>
    <w:rPr>
      <w:rFonts w:ascii="Calibri" w:eastAsia="Calibri" w:hAnsi="Calibri" w:cs="Calibri"/>
    </w:rPr>
  </w:style>
  <w:style w:type="character" w:customStyle="1" w:styleId="apple-converted-space">
    <w:name w:val="apple-converted-space"/>
    <w:basedOn w:val="a0"/>
    <w:uiPriority w:val="99"/>
    <w:rsid w:val="00742401"/>
  </w:style>
  <w:style w:type="character" w:styleId="a8">
    <w:name w:val="Hyperlink"/>
    <w:basedOn w:val="a0"/>
    <w:uiPriority w:val="99"/>
    <w:semiHidden/>
    <w:unhideWhenUsed/>
    <w:rsid w:val="00742401"/>
    <w:rPr>
      <w:color w:val="0000FF"/>
      <w:u w:val="single"/>
    </w:rPr>
  </w:style>
  <w:style w:type="paragraph" w:styleId="a9">
    <w:name w:val="Normal (Web)"/>
    <w:basedOn w:val="a"/>
    <w:uiPriority w:val="99"/>
    <w:unhideWhenUsed/>
    <w:rsid w:val="0074240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citation">
    <w:name w:val="citation"/>
    <w:basedOn w:val="a0"/>
    <w:rsid w:val="00953B55"/>
  </w:style>
  <w:style w:type="character" w:customStyle="1" w:styleId="nowrap">
    <w:name w:val="nowrap"/>
    <w:basedOn w:val="a0"/>
    <w:rsid w:val="00953B55"/>
  </w:style>
  <w:style w:type="character" w:customStyle="1" w:styleId="reference-text">
    <w:name w:val="reference-text"/>
    <w:basedOn w:val="a0"/>
    <w:rsid w:val="00953B55"/>
  </w:style>
  <w:style w:type="character" w:customStyle="1" w:styleId="10">
    <w:name w:val="Заголовок 1 Знак"/>
    <w:basedOn w:val="a0"/>
    <w:link w:val="1"/>
    <w:uiPriority w:val="99"/>
    <w:rsid w:val="00177D3F"/>
    <w:rPr>
      <w:rFonts w:ascii="Cambria" w:eastAsia="Times New Roman" w:hAnsi="Cambria" w:cs="Times New Roman"/>
      <w:b/>
      <w:bCs/>
      <w:color w:val="365F91"/>
      <w:sz w:val="28"/>
      <w:szCs w:val="28"/>
      <w:lang w:eastAsia="ru-RU"/>
    </w:rPr>
  </w:style>
  <w:style w:type="paragraph" w:styleId="aa">
    <w:name w:val="No Spacing"/>
    <w:uiPriority w:val="1"/>
    <w:qFormat/>
    <w:rsid w:val="00177D3F"/>
    <w:pPr>
      <w:spacing w:after="0" w:line="240" w:lineRule="auto"/>
    </w:pPr>
    <w:rPr>
      <w:rFonts w:ascii="Times New Roman" w:eastAsia="Times New Roman" w:hAnsi="Times New Roman" w:cs="Times New Roman"/>
      <w:sz w:val="24"/>
      <w:szCs w:val="24"/>
      <w:lang w:eastAsia="ru-RU"/>
    </w:rPr>
  </w:style>
  <w:style w:type="paragraph" w:styleId="ab">
    <w:name w:val="Title"/>
    <w:basedOn w:val="a"/>
    <w:link w:val="ac"/>
    <w:uiPriority w:val="99"/>
    <w:qFormat/>
    <w:rsid w:val="00177D3F"/>
    <w:pPr>
      <w:spacing w:after="0" w:line="360" w:lineRule="auto"/>
      <w:jc w:val="center"/>
    </w:pPr>
    <w:rPr>
      <w:rFonts w:ascii="Times New Roman" w:eastAsia="Times New Roman" w:hAnsi="Times New Roman" w:cs="Times New Roman"/>
      <w:b/>
      <w:i/>
      <w:sz w:val="26"/>
      <w:szCs w:val="24"/>
      <w:lang w:val="uk-UA" w:eastAsia="ru-RU"/>
    </w:rPr>
  </w:style>
  <w:style w:type="character" w:customStyle="1" w:styleId="ac">
    <w:name w:val="Название Знак"/>
    <w:basedOn w:val="a0"/>
    <w:link w:val="ab"/>
    <w:uiPriority w:val="99"/>
    <w:rsid w:val="00177D3F"/>
    <w:rPr>
      <w:rFonts w:ascii="Times New Roman" w:eastAsia="Times New Roman" w:hAnsi="Times New Roman" w:cs="Times New Roman"/>
      <w:b/>
      <w:i/>
      <w:sz w:val="26"/>
      <w:szCs w:val="24"/>
      <w:lang w:val="uk-UA" w:eastAsia="ru-RU"/>
    </w:rPr>
  </w:style>
  <w:style w:type="paragraph" w:styleId="ad">
    <w:name w:val="Subtitle"/>
    <w:basedOn w:val="a"/>
    <w:link w:val="ae"/>
    <w:uiPriority w:val="99"/>
    <w:qFormat/>
    <w:rsid w:val="00177D3F"/>
    <w:pPr>
      <w:spacing w:after="0" w:line="360" w:lineRule="auto"/>
      <w:jc w:val="both"/>
    </w:pPr>
    <w:rPr>
      <w:rFonts w:ascii="Times New Roman" w:eastAsia="Times New Roman" w:hAnsi="Times New Roman" w:cs="Times New Roman"/>
      <w:sz w:val="28"/>
      <w:szCs w:val="20"/>
      <w:lang w:val="uk-UA" w:eastAsia="ru-RU"/>
    </w:rPr>
  </w:style>
  <w:style w:type="character" w:customStyle="1" w:styleId="ae">
    <w:name w:val="Подзаголовок Знак"/>
    <w:basedOn w:val="a0"/>
    <w:link w:val="ad"/>
    <w:uiPriority w:val="99"/>
    <w:rsid w:val="00177D3F"/>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0824">
      <w:bodyDiv w:val="1"/>
      <w:marLeft w:val="0"/>
      <w:marRight w:val="0"/>
      <w:marTop w:val="0"/>
      <w:marBottom w:val="0"/>
      <w:divBdr>
        <w:top w:val="none" w:sz="0" w:space="0" w:color="auto"/>
        <w:left w:val="none" w:sz="0" w:space="0" w:color="auto"/>
        <w:bottom w:val="none" w:sz="0" w:space="0" w:color="auto"/>
        <w:right w:val="none" w:sz="0" w:space="0" w:color="auto"/>
      </w:divBdr>
    </w:div>
    <w:div w:id="18802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C%D0%B0%D1%82%D0%B5%D0%BC%D0%B0%D1%82%D0%B8%D0%BA%D0%B0" TargetMode="External"/><Relationship Id="rId18" Type="http://schemas.openxmlformats.org/officeDocument/2006/relationships/hyperlink" Target="https://www.merriam-webster.com/dictionary/online" TargetMode="External"/><Relationship Id="rId26" Type="http://schemas.openxmlformats.org/officeDocument/2006/relationships/hyperlink" Target="http://victor-safronov.narod.ru/systems-analysis/papers/evolution-of-concept-of-system.html" TargetMode="External"/><Relationship Id="rId39" Type="http://schemas.openxmlformats.org/officeDocument/2006/relationships/hyperlink" Target="http://delo-do.com.ua/contact.html" TargetMode="External"/><Relationship Id="rId21" Type="http://schemas.openxmlformats.org/officeDocument/2006/relationships/hyperlink" Target="https://op.ua/ru/news/osvita-v-ukraini/u-chomu-polyagaye-riznicya-mizh-distanciynoyu-osvitoyu-i-onlayn-navchannyam" TargetMode="External"/><Relationship Id="rId34" Type="http://schemas.openxmlformats.org/officeDocument/2006/relationships/hyperlink" Target="https://www.natural-sciences.ru/ru/article/view?id=34763" TargetMode="External"/><Relationship Id="rId42" Type="http://schemas.openxmlformats.org/officeDocument/2006/relationships/hyperlink" Target="http://uniofweb.ru/analytics/390/" TargetMode="External"/><Relationship Id="rId7" Type="http://schemas.openxmlformats.org/officeDocument/2006/relationships/hyperlink" Target="http://ua-referat.com/%D0%9F%D0%BE%D0%BD%D1%8F%D1%82%D1%82%D1%8F" TargetMode="External"/><Relationship Id="rId2" Type="http://schemas.openxmlformats.org/officeDocument/2006/relationships/styles" Target="styles.xml"/><Relationship Id="rId16" Type="http://schemas.openxmlformats.org/officeDocument/2006/relationships/hyperlink" Target="https://www.un.org/ru/120927" TargetMode="External"/><Relationship Id="rId29" Type="http://schemas.openxmlformats.org/officeDocument/2006/relationships/hyperlink" Target="https://web.archive.org/web/20180330013447/http:/seinstitute.ru/Files/Grw-07_p125-14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C%D0%B0%D1%81%D0%B8%D0%B2%D0%B8" TargetMode="External"/><Relationship Id="rId24" Type="http://schemas.openxmlformats.org/officeDocument/2006/relationships/hyperlink" Target="https://iphlib.ru/library/collection/newphilenc/document/HASH6743a0d47bb13eeacfee67" TargetMode="External"/><Relationship Id="rId32" Type="http://schemas.openxmlformats.org/officeDocument/2006/relationships/hyperlink" Target="http://rustem-nureev.ru/wp-content/uploads/2011/01/182.pdf" TargetMode="External"/><Relationship Id="rId37" Type="http://schemas.openxmlformats.org/officeDocument/2006/relationships/hyperlink" Target="https://ru.unesco.org/themes/istoriya-globalnoe-dvizhenie-za-obrazovanie" TargetMode="External"/><Relationship Id="rId40" Type="http://schemas.openxmlformats.org/officeDocument/2006/relationships/hyperlink" Target="http://perfect-seo.ru/effektivnost-trafika-soc-sete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a-referat.com/%D0%9C%D0%B0%D1%82%D0%B5%D0%BC%D0%B0%D1%82%D0%B8%D0%BA%D0%B0" TargetMode="External"/><Relationship Id="rId23" Type="http://schemas.openxmlformats.org/officeDocument/2006/relationships/hyperlink" Target="https://www.socionauki.ru/book/files/tmh/386-408.pdf" TargetMode="External"/><Relationship Id="rId28" Type="http://schemas.openxmlformats.org/officeDocument/2006/relationships/hyperlink" Target="https://ru.wikipedia.org/wiki/%D0%A1%D0%B0%D0%BC%D1%83%D1%8D%D0%BB%D1%8C%D1%81,_%D0%A3%D0%BE%D1%80%D1%80%D0%B5%D0%BD" TargetMode="External"/><Relationship Id="rId36" Type="http://schemas.openxmlformats.org/officeDocument/2006/relationships/hyperlink" Target="https://www.conventions.ru/view_base.php?id=645" TargetMode="External"/><Relationship Id="rId10" Type="http://schemas.openxmlformats.org/officeDocument/2006/relationships/hyperlink" Target="http://ua-referat.com/%D0%9A%D0%BE%D0%BD%D1%82%D0%B5%D0%BD%D1%82-%D0%B0%D0%BD%D0%B0%D0%BB%D1%96%D0%B7" TargetMode="External"/><Relationship Id="rId19" Type="http://schemas.openxmlformats.org/officeDocument/2006/relationships/hyperlink" Target="https://bazilik.media/onlajn-osvita-iak-zdobuvaty-znannia-v-epokhu-didzhytalizatsii/" TargetMode="External"/><Relationship Id="rId31" Type="http://schemas.openxmlformats.org/officeDocument/2006/relationships/hyperlink" Target="&#1053;&#1091;&#1088;&#1077;&#1077;&#1074;%20&#1056;.&#105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a-referat.com/%D0%A5%D0%B0%D1%80%D0%B0%D0%BA%D1%82%D0%B5%D1%80" TargetMode="External"/><Relationship Id="rId14" Type="http://schemas.openxmlformats.org/officeDocument/2006/relationships/hyperlink" Target="http://ua-referat.com/%D0%92%D1%96%D0%B4%D0%BF%D0%BE%D0%B2%D1%96%D0%B4%D1%8C" TargetMode="External"/><Relationship Id="rId22" Type="http://schemas.openxmlformats.org/officeDocument/2006/relationships/hyperlink" Target="https://ru.wikipedia.org/wiki/%D0%9C%D1%8B%D1%81%D0%BB%D1%8C_(%D0%BC%D0%BE%D1%81%D0%BA%D0%BE%D0%B2%D1%81%D0%BA%D0%BE%D0%B5_%D0%B8%D0%B7%D0%B4%D0%B0%D1%82%D0%B5%D0%BB%D1%8C%D1%81%D1%82%D0%B2%D0%BE)" TargetMode="External"/><Relationship Id="rId27" Type="http://schemas.openxmlformats.org/officeDocument/2006/relationships/hyperlink" Target="https://ru.wikipedia.org/wiki/%D0%92%D0%BE%D0%BF%D1%80%D0%BE%D1%81%D1%8B_%D1%84%D0%B8%D0%BB%D0%BE%D1%81%D0%BE%D1%84%D0%B8%D0%B8" TargetMode="External"/><Relationship Id="rId30" Type="http://schemas.openxmlformats.org/officeDocument/2006/relationships/hyperlink" Target="https://ru.wikipedia.org/wiki/%D0%9F%D0%B0%D0%BD%D0%BE%D1%80%D0%B0%D0%BC%D0%B0_%D1%8D%D0%BA%D0%BE%D0%BD%D0%BE%D0%BC%D0%B8%D1%87%D0%B5%D1%81%D0%BA%D0%BE%D0%B9_%D0%BC%D1%8B%D1%81%D0%BB%D0%B8_%D0%BA%D0%BE%D0%BD%D1%86%D0%B0_XX_%D1%81%D1%82%D0%BE%D0%BB%D0%B5%D1%82%D0%B8%D1%8F" TargetMode="External"/><Relationship Id="rId35" Type="http://schemas.openxmlformats.org/officeDocument/2006/relationships/hyperlink" Target="https://swsu.ru/sbornik-statey/distantsionnoe-obuchenie-istoriya-problemy-i-resheniya.php" TargetMode="External"/><Relationship Id="rId43" Type="http://schemas.openxmlformats.org/officeDocument/2006/relationships/header" Target="header1.xml"/><Relationship Id="rId8" Type="http://schemas.openxmlformats.org/officeDocument/2006/relationships/hyperlink" Target="http://ua-referat.com/%D0%9F%D0%BE%D0%BD%D1%8F%D1%82%D1%82%D1%8F" TargetMode="External"/><Relationship Id="rId3" Type="http://schemas.openxmlformats.org/officeDocument/2006/relationships/settings" Target="settings.xml"/><Relationship Id="rId12" Type="http://schemas.openxmlformats.org/officeDocument/2006/relationships/hyperlink" Target="http://ua-referat.com/%D0%92%D1%96%D0%B4%D0%BF%D0%BE%D0%B2%D1%96%D0%B4%D1%8C" TargetMode="External"/><Relationship Id="rId17" Type="http://schemas.openxmlformats.org/officeDocument/2006/relationships/hyperlink" Target="http://socis.isras.ru/files/File/2014/2014_7/Shcherbina.pdf" TargetMode="External"/><Relationship Id="rId25" Type="http://schemas.openxmlformats.org/officeDocument/2006/relationships/hyperlink" Target="https://lib.sale/otnosheniya-konfliktologiya/vsemirno-istoricheskiy-podhod-90492.html" TargetMode="External"/><Relationship Id="rId33" Type="http://schemas.openxmlformats.org/officeDocument/2006/relationships/hyperlink" Target="http://rustem-nureev.ru/wp-content/uploads/2011/01/182.pdf" TargetMode="External"/><Relationship Id="rId38" Type="http://schemas.openxmlformats.org/officeDocument/2006/relationships/hyperlink" Target="http://www.tehlit.ru/1lib_norma_doc/32/32114/index6554.htm" TargetMode="External"/><Relationship Id="rId20" Type="http://schemas.openxmlformats.org/officeDocument/2006/relationships/hyperlink" Target="https://finacademy.net/materials/article/chem-otlichaetsya-onlajn-obuchenie-ot-distantsionnogo-obucheniya" TargetMode="External"/><Relationship Id="rId41" Type="http://schemas.openxmlformats.org/officeDocument/2006/relationships/hyperlink" Target="http://mexboy.su/?p=1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85</Pages>
  <Words>95176</Words>
  <Characters>54251</Characters>
  <Application>Microsoft Office Word</Application>
  <DocSecurity>0</DocSecurity>
  <Lines>452</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6</cp:revision>
  <dcterms:created xsi:type="dcterms:W3CDTF">2021-12-13T09:40:00Z</dcterms:created>
  <dcterms:modified xsi:type="dcterms:W3CDTF">2022-01-13T11:43:00Z</dcterms:modified>
</cp:coreProperties>
</file>