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60886388"/>
        <w:docPartObj>
          <w:docPartGallery w:val="Cover Pages"/>
          <w:docPartUnique/>
        </w:docPartObj>
      </w:sdtPr>
      <w:sdtEndPr>
        <w:rPr>
          <w:rFonts w:eastAsia="Times New Roman"/>
          <w:b/>
          <w:sz w:val="28"/>
          <w:szCs w:val="28"/>
        </w:rPr>
      </w:sdtEndPr>
      <w:sdtContent>
        <w:p w:rsidR="00583518" w:rsidRPr="005844E7" w:rsidRDefault="00583518" w:rsidP="00583518">
          <w:pPr>
            <w:suppressAutoHyphens/>
            <w:spacing w:line="360" w:lineRule="auto"/>
            <w:jc w:val="center"/>
            <w:outlineLvl w:val="0"/>
            <w:rPr>
              <w:rFonts w:eastAsia="Times New Roman"/>
              <w:b/>
              <w:sz w:val="28"/>
              <w:szCs w:val="28"/>
              <w:lang w:eastAsia="ru-RU"/>
            </w:rPr>
          </w:pPr>
          <w:r w:rsidRPr="005844E7">
            <w:rPr>
              <w:rFonts w:eastAsia="Times New Roman"/>
              <w:b/>
              <w:sz w:val="28"/>
              <w:szCs w:val="28"/>
              <w:lang w:eastAsia="ru-RU"/>
            </w:rPr>
            <w:t>МІНІСТЕРСТВО ОСВІТИ І НАУКИ УКРАЇНИ</w:t>
          </w:r>
        </w:p>
        <w:p w:rsidR="00583518" w:rsidRPr="005844E7" w:rsidRDefault="00583518" w:rsidP="00583518">
          <w:pPr>
            <w:suppressAutoHyphens/>
            <w:spacing w:line="360" w:lineRule="auto"/>
            <w:jc w:val="center"/>
            <w:outlineLvl w:val="0"/>
            <w:rPr>
              <w:rFonts w:eastAsia="Times New Roman"/>
              <w:b/>
              <w:bCs/>
              <w:kern w:val="28"/>
              <w:sz w:val="28"/>
              <w:szCs w:val="28"/>
              <w:lang w:eastAsia="ar-SA"/>
            </w:rPr>
          </w:pPr>
          <w:r w:rsidRPr="005844E7">
            <w:rPr>
              <w:rFonts w:eastAsia="Times New Roman"/>
              <w:b/>
              <w:sz w:val="28"/>
              <w:szCs w:val="28"/>
              <w:lang w:eastAsia="ru-RU"/>
            </w:rPr>
            <w:t>ЗАПОРІЗЬКИЙ НАЦІОНАЛЬНИЙ УНІВЕРСИТЕТ</w:t>
          </w:r>
        </w:p>
        <w:p w:rsidR="00583518" w:rsidRPr="005844E7" w:rsidRDefault="00583518" w:rsidP="00583518">
          <w:pPr>
            <w:spacing w:line="360" w:lineRule="auto"/>
            <w:jc w:val="center"/>
            <w:rPr>
              <w:rFonts w:eastAsia="Times New Roman"/>
              <w:b/>
              <w:sz w:val="28"/>
              <w:szCs w:val="28"/>
              <w:lang w:eastAsia="ru-RU"/>
            </w:rPr>
          </w:pPr>
        </w:p>
        <w:p w:rsidR="00583518" w:rsidRPr="005844E7" w:rsidRDefault="00583518" w:rsidP="00583518">
          <w:pPr>
            <w:spacing w:line="360" w:lineRule="auto"/>
            <w:jc w:val="center"/>
            <w:rPr>
              <w:rFonts w:eastAsia="Times New Roman"/>
              <w:b/>
              <w:sz w:val="28"/>
              <w:szCs w:val="28"/>
              <w:lang w:eastAsia="ru-RU"/>
            </w:rPr>
          </w:pPr>
          <w:r w:rsidRPr="005844E7">
            <w:rPr>
              <w:rFonts w:eastAsia="Times New Roman"/>
              <w:b/>
              <w:sz w:val="28"/>
              <w:szCs w:val="28"/>
              <w:lang w:eastAsia="ru-RU"/>
            </w:rPr>
            <w:t>ФАКУЛЬТЕТ СОЦІАЛЬНОЇ ПЕДАГОГІКИ ТА ПСИХОЛОГІЇ</w:t>
          </w:r>
        </w:p>
        <w:p w:rsidR="00583518" w:rsidRPr="005844E7" w:rsidRDefault="00583518" w:rsidP="00583518">
          <w:pPr>
            <w:spacing w:line="360" w:lineRule="auto"/>
            <w:jc w:val="center"/>
            <w:rPr>
              <w:rFonts w:eastAsia="Times New Roman"/>
              <w:b/>
              <w:sz w:val="28"/>
              <w:szCs w:val="28"/>
              <w:lang w:eastAsia="ru-RU"/>
            </w:rPr>
          </w:pPr>
          <w:r w:rsidRPr="005844E7">
            <w:rPr>
              <w:rFonts w:eastAsia="Times New Roman"/>
              <w:b/>
              <w:sz w:val="28"/>
              <w:szCs w:val="28"/>
              <w:lang w:eastAsia="ru-RU"/>
            </w:rPr>
            <w:t xml:space="preserve">КАФЕДРА </w:t>
          </w:r>
          <w:r w:rsidR="00065EF5" w:rsidRPr="005844E7">
            <w:rPr>
              <w:rFonts w:eastAsia="Times New Roman"/>
              <w:b/>
              <w:sz w:val="28"/>
              <w:szCs w:val="28"/>
              <w:lang w:eastAsia="ru-RU"/>
            </w:rPr>
            <w:t>ДОШКІЛЬНОЇ ТА ПОЧАТКОВОЇ ОСВІТИ</w:t>
          </w:r>
        </w:p>
        <w:p w:rsidR="00583518" w:rsidRPr="005844E7" w:rsidRDefault="00583518" w:rsidP="00583518">
          <w:pPr>
            <w:spacing w:line="360" w:lineRule="auto"/>
            <w:jc w:val="center"/>
            <w:rPr>
              <w:rFonts w:eastAsia="Times New Roman"/>
              <w:sz w:val="28"/>
              <w:szCs w:val="28"/>
              <w:lang w:eastAsia="ru-RU"/>
            </w:rPr>
          </w:pPr>
        </w:p>
        <w:p w:rsidR="00583518" w:rsidRPr="005844E7" w:rsidRDefault="00583518" w:rsidP="00583518">
          <w:pPr>
            <w:spacing w:line="360" w:lineRule="auto"/>
            <w:jc w:val="center"/>
            <w:rPr>
              <w:rFonts w:eastAsia="Times New Roman"/>
              <w:sz w:val="28"/>
              <w:szCs w:val="28"/>
              <w:lang w:eastAsia="ru-RU"/>
            </w:rPr>
          </w:pPr>
        </w:p>
        <w:p w:rsidR="00583518" w:rsidRPr="005844E7" w:rsidRDefault="00583518" w:rsidP="00583518">
          <w:pPr>
            <w:spacing w:line="360" w:lineRule="auto"/>
            <w:jc w:val="center"/>
            <w:rPr>
              <w:rFonts w:eastAsia="Times New Roman"/>
              <w:sz w:val="28"/>
              <w:szCs w:val="28"/>
              <w:lang w:eastAsia="ru-RU"/>
            </w:rPr>
          </w:pPr>
        </w:p>
        <w:p w:rsidR="00583518" w:rsidRPr="005844E7" w:rsidRDefault="00583518" w:rsidP="00583518">
          <w:pPr>
            <w:spacing w:line="360" w:lineRule="auto"/>
            <w:jc w:val="center"/>
            <w:rPr>
              <w:rFonts w:eastAsia="Times New Roman"/>
              <w:sz w:val="28"/>
              <w:szCs w:val="28"/>
              <w:lang w:eastAsia="ru-RU"/>
            </w:rPr>
          </w:pPr>
        </w:p>
        <w:p w:rsidR="00583518" w:rsidRPr="005844E7" w:rsidRDefault="00583518" w:rsidP="00583518">
          <w:pPr>
            <w:spacing w:line="360" w:lineRule="auto"/>
            <w:jc w:val="center"/>
            <w:rPr>
              <w:rFonts w:eastAsia="Times New Roman"/>
              <w:b/>
              <w:sz w:val="28"/>
              <w:szCs w:val="28"/>
              <w:lang w:eastAsia="ru-RU"/>
            </w:rPr>
          </w:pPr>
          <w:r w:rsidRPr="005844E7">
            <w:rPr>
              <w:rFonts w:eastAsia="Times New Roman"/>
              <w:b/>
              <w:sz w:val="28"/>
              <w:szCs w:val="28"/>
              <w:lang w:eastAsia="ru-RU"/>
            </w:rPr>
            <w:t>КВАЛІФІКАЦІЙНА РОБОТА</w:t>
          </w:r>
        </w:p>
        <w:p w:rsidR="00583518" w:rsidRPr="005844E7" w:rsidRDefault="00583518" w:rsidP="00583518">
          <w:pPr>
            <w:spacing w:line="360" w:lineRule="auto"/>
            <w:jc w:val="center"/>
            <w:rPr>
              <w:rFonts w:eastAsia="Times New Roman"/>
              <w:sz w:val="28"/>
              <w:szCs w:val="28"/>
              <w:u w:val="single"/>
              <w:lang w:eastAsia="ru-RU"/>
            </w:rPr>
          </w:pPr>
          <w:r w:rsidRPr="005844E7">
            <w:rPr>
              <w:rFonts w:eastAsia="Times New Roman"/>
              <w:sz w:val="28"/>
              <w:szCs w:val="28"/>
              <w:lang w:eastAsia="ru-RU"/>
            </w:rPr>
            <w:t>магістра</w:t>
          </w:r>
        </w:p>
        <w:p w:rsidR="00583518" w:rsidRPr="005844E7" w:rsidRDefault="00583518" w:rsidP="00583518">
          <w:pPr>
            <w:spacing w:line="360" w:lineRule="auto"/>
            <w:jc w:val="center"/>
            <w:rPr>
              <w:rFonts w:eastAsia="Times New Roman"/>
              <w:b/>
              <w:sz w:val="28"/>
              <w:szCs w:val="28"/>
              <w:lang w:eastAsia="ru-RU"/>
            </w:rPr>
          </w:pPr>
          <w:r w:rsidRPr="005844E7">
            <w:rPr>
              <w:rFonts w:eastAsia="Times New Roman"/>
              <w:sz w:val="28"/>
              <w:szCs w:val="28"/>
              <w:lang w:eastAsia="ru-RU"/>
            </w:rPr>
            <w:t xml:space="preserve">на тему </w:t>
          </w:r>
          <w:r w:rsidRPr="005844E7">
            <w:rPr>
              <w:rFonts w:eastAsia="Times New Roman"/>
              <w:b/>
              <w:sz w:val="28"/>
              <w:szCs w:val="28"/>
              <w:lang w:eastAsia="ru-RU"/>
            </w:rPr>
            <w:t>«ФОРМУВАННЯ ПРОФЕСІЙНОЇ КОМПЕТЕНТНОСТІ МАЙБУТНІХ ВЧИТЕЛІВ ПОЧАТКОВОЇ ШКОЛИ В ПРОЦЕСІ ФАХОВОЇ ПІДГОТОВКИ»</w:t>
          </w:r>
        </w:p>
        <w:p w:rsidR="00583518" w:rsidRPr="005844E7" w:rsidRDefault="00583518" w:rsidP="00583518">
          <w:pPr>
            <w:spacing w:line="360" w:lineRule="auto"/>
            <w:jc w:val="center"/>
            <w:rPr>
              <w:rFonts w:eastAsia="Times New Roman"/>
              <w:b/>
              <w:sz w:val="28"/>
              <w:szCs w:val="28"/>
              <w:lang w:eastAsia="ru-RU"/>
            </w:rPr>
          </w:pPr>
        </w:p>
        <w:p w:rsidR="00583518" w:rsidRPr="005844E7" w:rsidRDefault="00583518" w:rsidP="00583518">
          <w:pPr>
            <w:spacing w:line="360" w:lineRule="auto"/>
            <w:jc w:val="center"/>
            <w:rPr>
              <w:rFonts w:eastAsia="Times New Roman"/>
              <w:sz w:val="28"/>
              <w:szCs w:val="28"/>
              <w:lang w:eastAsia="ru-RU"/>
            </w:rPr>
          </w:pPr>
        </w:p>
        <w:p w:rsidR="00583518" w:rsidRPr="005844E7" w:rsidRDefault="00583518" w:rsidP="00583518">
          <w:pPr>
            <w:spacing w:line="360" w:lineRule="auto"/>
            <w:jc w:val="center"/>
            <w:rPr>
              <w:rFonts w:eastAsia="Times New Roman"/>
              <w:sz w:val="28"/>
              <w:szCs w:val="28"/>
              <w:lang w:eastAsia="ru-RU"/>
            </w:rPr>
          </w:pPr>
        </w:p>
        <w:p w:rsidR="00583518" w:rsidRPr="005844E7" w:rsidRDefault="00583518" w:rsidP="00583518">
          <w:pPr>
            <w:ind w:firstLine="3261"/>
            <w:rPr>
              <w:rFonts w:eastAsia="Times New Roman"/>
              <w:sz w:val="28"/>
              <w:szCs w:val="28"/>
              <w:lang w:eastAsia="ru-RU"/>
            </w:rPr>
          </w:pPr>
          <w:r w:rsidRPr="005844E7">
            <w:rPr>
              <w:rFonts w:eastAsia="Times New Roman"/>
              <w:sz w:val="28"/>
              <w:szCs w:val="28"/>
              <w:lang w:eastAsia="ru-RU"/>
            </w:rPr>
            <w:t>Виконала: студентка 2 курсу, групи 8.01</w:t>
          </w:r>
          <w:r w:rsidR="00AE1E16" w:rsidRPr="005844E7">
            <w:rPr>
              <w:rFonts w:eastAsia="Times New Roman"/>
              <w:sz w:val="28"/>
              <w:szCs w:val="28"/>
              <w:lang w:eastAsia="ru-RU"/>
            </w:rPr>
            <w:t>3</w:t>
          </w:r>
          <w:r w:rsidRPr="005844E7">
            <w:rPr>
              <w:rFonts w:eastAsia="Times New Roman"/>
              <w:sz w:val="28"/>
              <w:szCs w:val="28"/>
              <w:lang w:eastAsia="ru-RU"/>
            </w:rPr>
            <w:t>0-з</w:t>
          </w:r>
          <w:r w:rsidR="00793B05">
            <w:rPr>
              <w:rFonts w:eastAsia="Times New Roman"/>
              <w:sz w:val="28"/>
              <w:szCs w:val="28"/>
              <w:lang w:eastAsia="ru-RU"/>
            </w:rPr>
            <w:t>-дн</w:t>
          </w:r>
        </w:p>
        <w:p w:rsidR="00583518" w:rsidRPr="005844E7" w:rsidRDefault="00583518" w:rsidP="00583518">
          <w:pPr>
            <w:ind w:firstLine="3261"/>
            <w:rPr>
              <w:rFonts w:eastAsia="Times New Roman"/>
              <w:sz w:val="28"/>
              <w:szCs w:val="28"/>
              <w:lang w:val="ru-RU" w:eastAsia="ru-RU"/>
            </w:rPr>
          </w:pPr>
          <w:r w:rsidRPr="005844E7">
            <w:rPr>
              <w:rFonts w:eastAsia="Times New Roman"/>
              <w:sz w:val="28"/>
              <w:szCs w:val="28"/>
              <w:lang w:eastAsia="ru-RU"/>
            </w:rPr>
            <w:t>спеціальності 01</w:t>
          </w:r>
          <w:r w:rsidR="00065EF5" w:rsidRPr="005844E7">
            <w:rPr>
              <w:rFonts w:eastAsia="Times New Roman"/>
              <w:sz w:val="28"/>
              <w:szCs w:val="28"/>
              <w:lang w:eastAsia="ru-RU"/>
            </w:rPr>
            <w:t>3</w:t>
          </w:r>
          <w:r w:rsidRPr="005844E7">
            <w:rPr>
              <w:rFonts w:eastAsia="Times New Roman"/>
              <w:sz w:val="28"/>
              <w:szCs w:val="28"/>
              <w:lang w:eastAsia="ru-RU"/>
            </w:rPr>
            <w:t xml:space="preserve"> «Початкова освіта»</w:t>
          </w:r>
        </w:p>
        <w:p w:rsidR="00583518" w:rsidRPr="005844E7" w:rsidRDefault="00583518" w:rsidP="00583518">
          <w:pPr>
            <w:ind w:firstLine="3261"/>
            <w:rPr>
              <w:rFonts w:eastAsia="Times New Roman"/>
              <w:sz w:val="28"/>
              <w:szCs w:val="28"/>
              <w:lang w:val="ru-RU" w:eastAsia="ru-RU"/>
            </w:rPr>
          </w:pPr>
          <w:r w:rsidRPr="005844E7">
            <w:rPr>
              <w:rFonts w:eastAsia="Times New Roman"/>
              <w:sz w:val="28"/>
              <w:szCs w:val="28"/>
              <w:lang w:eastAsia="ru-RU"/>
            </w:rPr>
            <w:t>освітньо</w:t>
          </w:r>
          <w:r w:rsidR="00065EF5" w:rsidRPr="005844E7">
            <w:rPr>
              <w:rFonts w:eastAsia="Times New Roman"/>
              <w:sz w:val="28"/>
              <w:szCs w:val="28"/>
              <w:lang w:eastAsia="ru-RU"/>
            </w:rPr>
            <w:t>-професійно</w:t>
          </w:r>
          <w:r w:rsidRPr="005844E7">
            <w:rPr>
              <w:rFonts w:eastAsia="Times New Roman"/>
              <w:sz w:val="28"/>
              <w:szCs w:val="28"/>
              <w:lang w:eastAsia="ru-RU"/>
            </w:rPr>
            <w:t>ї програми «Початкова освіта»</w:t>
          </w:r>
        </w:p>
        <w:p w:rsidR="00583518" w:rsidRPr="005844E7" w:rsidRDefault="00AE1E16" w:rsidP="00583518">
          <w:pPr>
            <w:ind w:firstLine="3261"/>
            <w:rPr>
              <w:rFonts w:eastAsia="Times New Roman"/>
              <w:sz w:val="28"/>
              <w:szCs w:val="28"/>
              <w:lang w:eastAsia="ru-RU"/>
            </w:rPr>
          </w:pPr>
          <w:r w:rsidRPr="005844E7">
            <w:rPr>
              <w:rFonts w:eastAsia="Times New Roman"/>
              <w:sz w:val="28"/>
              <w:szCs w:val="28"/>
              <w:lang w:eastAsia="ru-RU"/>
            </w:rPr>
            <w:t>Я. В. Головань</w:t>
          </w:r>
        </w:p>
        <w:p w:rsidR="00583518" w:rsidRPr="005844E7" w:rsidRDefault="00583518" w:rsidP="00583518">
          <w:pPr>
            <w:ind w:firstLine="3261"/>
            <w:rPr>
              <w:rFonts w:eastAsia="Times New Roman"/>
              <w:sz w:val="28"/>
              <w:szCs w:val="28"/>
              <w:lang w:eastAsia="ru-RU"/>
            </w:rPr>
          </w:pPr>
        </w:p>
        <w:p w:rsidR="00583518" w:rsidRPr="005A6D8F" w:rsidRDefault="00583518" w:rsidP="00583518">
          <w:pPr>
            <w:ind w:firstLine="3261"/>
            <w:rPr>
              <w:rFonts w:eastAsia="Times New Roman"/>
              <w:sz w:val="28"/>
              <w:szCs w:val="28"/>
              <w:lang w:eastAsia="ru-RU"/>
            </w:rPr>
          </w:pPr>
          <w:r w:rsidRPr="005A6D8F">
            <w:rPr>
              <w:rFonts w:eastAsia="Times New Roman"/>
              <w:sz w:val="28"/>
              <w:szCs w:val="28"/>
              <w:lang w:eastAsia="ru-RU"/>
            </w:rPr>
            <w:t xml:space="preserve">Керівник доцент кафедри дошкільної та початкової </w:t>
          </w:r>
        </w:p>
        <w:p w:rsidR="00583518" w:rsidRPr="005A6D8F" w:rsidRDefault="00583518" w:rsidP="00583518">
          <w:pPr>
            <w:ind w:firstLine="3261"/>
            <w:rPr>
              <w:rFonts w:eastAsia="Times New Roman"/>
              <w:sz w:val="28"/>
              <w:szCs w:val="28"/>
              <w:lang w:eastAsia="ru-RU"/>
            </w:rPr>
          </w:pPr>
          <w:r w:rsidRPr="005A6D8F">
            <w:rPr>
              <w:rFonts w:eastAsia="Times New Roman"/>
              <w:sz w:val="28"/>
              <w:szCs w:val="28"/>
              <w:lang w:eastAsia="ru-RU"/>
            </w:rPr>
            <w:t>освіти, доцент, к.</w:t>
          </w:r>
          <w:r w:rsidR="00AE1E16" w:rsidRPr="005A6D8F">
            <w:rPr>
              <w:rFonts w:eastAsia="Times New Roman"/>
              <w:sz w:val="28"/>
              <w:szCs w:val="28"/>
              <w:lang w:eastAsia="ru-RU"/>
            </w:rPr>
            <w:t>пед</w:t>
          </w:r>
          <w:r w:rsidRPr="005A6D8F">
            <w:rPr>
              <w:rFonts w:eastAsia="Times New Roman"/>
              <w:sz w:val="28"/>
              <w:szCs w:val="28"/>
              <w:lang w:eastAsia="ru-RU"/>
            </w:rPr>
            <w:t xml:space="preserve">.н. _________ </w:t>
          </w:r>
          <w:r w:rsidR="00AE1E16" w:rsidRPr="005A6D8F">
            <w:rPr>
              <w:rFonts w:eastAsia="Times New Roman"/>
              <w:sz w:val="28"/>
              <w:szCs w:val="28"/>
              <w:lang w:eastAsia="ru-RU"/>
            </w:rPr>
            <w:t>О. М. Мельник</w:t>
          </w:r>
        </w:p>
        <w:p w:rsidR="00583518" w:rsidRPr="005A6D8F" w:rsidRDefault="00583518" w:rsidP="00583518">
          <w:pPr>
            <w:ind w:firstLine="3261"/>
            <w:rPr>
              <w:rFonts w:eastAsia="Times New Roman"/>
              <w:sz w:val="28"/>
              <w:szCs w:val="28"/>
              <w:lang w:eastAsia="ru-RU"/>
            </w:rPr>
          </w:pPr>
        </w:p>
        <w:p w:rsidR="00583518" w:rsidRPr="005A6D8F" w:rsidRDefault="00583518" w:rsidP="00583518">
          <w:pPr>
            <w:ind w:firstLine="3261"/>
            <w:rPr>
              <w:rFonts w:eastAsia="Times New Roman"/>
              <w:sz w:val="28"/>
              <w:szCs w:val="28"/>
              <w:lang w:eastAsia="ru-RU"/>
            </w:rPr>
          </w:pPr>
          <w:r w:rsidRPr="005A6D8F">
            <w:rPr>
              <w:rFonts w:eastAsia="Times New Roman"/>
              <w:sz w:val="28"/>
              <w:szCs w:val="28"/>
              <w:lang w:eastAsia="ru-RU"/>
            </w:rPr>
            <w:t xml:space="preserve">Рецензент доцент кафедри дошкільної та початкової </w:t>
          </w:r>
        </w:p>
        <w:p w:rsidR="00583518" w:rsidRPr="005844E7" w:rsidRDefault="00583518" w:rsidP="00583518">
          <w:pPr>
            <w:ind w:firstLine="3261"/>
            <w:rPr>
              <w:rFonts w:eastAsia="Times New Roman"/>
              <w:sz w:val="28"/>
              <w:szCs w:val="28"/>
              <w:lang w:eastAsia="ru-RU"/>
            </w:rPr>
          </w:pPr>
          <w:r w:rsidRPr="005A6D8F">
            <w:rPr>
              <w:rFonts w:eastAsia="Times New Roman"/>
              <w:sz w:val="28"/>
              <w:szCs w:val="28"/>
              <w:lang w:eastAsia="ru-RU"/>
            </w:rPr>
            <w:t>освіти, доцент, к.</w:t>
          </w:r>
          <w:r w:rsidR="00AE1E16" w:rsidRPr="005A6D8F">
            <w:rPr>
              <w:rFonts w:eastAsia="Times New Roman"/>
              <w:sz w:val="28"/>
              <w:szCs w:val="28"/>
              <w:lang w:eastAsia="ru-RU"/>
            </w:rPr>
            <w:t>пед</w:t>
          </w:r>
          <w:r w:rsidRPr="005A6D8F">
            <w:rPr>
              <w:rFonts w:eastAsia="Times New Roman"/>
              <w:sz w:val="28"/>
              <w:szCs w:val="28"/>
              <w:lang w:eastAsia="ru-RU"/>
            </w:rPr>
            <w:t xml:space="preserve">.н. ____________ </w:t>
          </w:r>
          <w:r w:rsidR="005A6D8F" w:rsidRPr="005A6D8F">
            <w:rPr>
              <w:rFonts w:eastAsia="Times New Roman"/>
              <w:sz w:val="28"/>
              <w:szCs w:val="28"/>
              <w:lang w:eastAsia="ru-RU"/>
            </w:rPr>
            <w:t>Л. М. Шульга</w:t>
          </w:r>
        </w:p>
        <w:p w:rsidR="00583518" w:rsidRPr="005844E7" w:rsidRDefault="00583518" w:rsidP="00583518">
          <w:pPr>
            <w:spacing w:line="360" w:lineRule="auto"/>
            <w:jc w:val="right"/>
            <w:rPr>
              <w:rFonts w:eastAsia="Times New Roman"/>
              <w:sz w:val="28"/>
              <w:szCs w:val="28"/>
              <w:lang w:eastAsia="ru-RU"/>
            </w:rPr>
          </w:pPr>
        </w:p>
        <w:p w:rsidR="00583518" w:rsidRPr="005844E7" w:rsidRDefault="00583518" w:rsidP="00583518">
          <w:pPr>
            <w:spacing w:line="360" w:lineRule="auto"/>
            <w:jc w:val="right"/>
            <w:rPr>
              <w:rFonts w:eastAsia="Times New Roman"/>
              <w:sz w:val="28"/>
              <w:szCs w:val="28"/>
              <w:lang w:eastAsia="ru-RU"/>
            </w:rPr>
          </w:pPr>
        </w:p>
        <w:p w:rsidR="00AE1E16" w:rsidRPr="005844E7" w:rsidRDefault="00AE1E16" w:rsidP="00583518">
          <w:pPr>
            <w:spacing w:line="360" w:lineRule="auto"/>
            <w:jc w:val="right"/>
            <w:rPr>
              <w:rFonts w:eastAsia="Times New Roman"/>
              <w:sz w:val="28"/>
              <w:szCs w:val="28"/>
              <w:lang w:eastAsia="ru-RU"/>
            </w:rPr>
          </w:pPr>
        </w:p>
        <w:p w:rsidR="00AE1E16" w:rsidRPr="005844E7" w:rsidRDefault="00AE1E16" w:rsidP="00583518">
          <w:pPr>
            <w:spacing w:line="360" w:lineRule="auto"/>
            <w:jc w:val="right"/>
            <w:rPr>
              <w:rFonts w:eastAsia="Times New Roman"/>
              <w:sz w:val="28"/>
              <w:szCs w:val="28"/>
              <w:lang w:eastAsia="ru-RU"/>
            </w:rPr>
          </w:pPr>
        </w:p>
        <w:p w:rsidR="00583518" w:rsidRPr="005844E7" w:rsidRDefault="00583518" w:rsidP="00583518">
          <w:pPr>
            <w:spacing w:line="360" w:lineRule="auto"/>
            <w:jc w:val="center"/>
            <w:rPr>
              <w:rFonts w:eastAsia="Times New Roman"/>
              <w:sz w:val="28"/>
              <w:szCs w:val="28"/>
              <w:lang w:val="ru-RU" w:eastAsia="ru-RU"/>
            </w:rPr>
          </w:pPr>
          <w:r w:rsidRPr="005844E7">
            <w:rPr>
              <w:rFonts w:eastAsia="Times New Roman"/>
              <w:sz w:val="28"/>
              <w:szCs w:val="28"/>
              <w:lang w:eastAsia="ru-RU"/>
            </w:rPr>
            <w:t xml:space="preserve">Запоріжжя </w:t>
          </w:r>
        </w:p>
        <w:p w:rsidR="00583518" w:rsidRDefault="00583518" w:rsidP="00AE1E16">
          <w:pPr>
            <w:spacing w:line="360" w:lineRule="auto"/>
            <w:jc w:val="center"/>
            <w:rPr>
              <w:rFonts w:eastAsia="Times New Roman"/>
              <w:sz w:val="28"/>
              <w:szCs w:val="28"/>
              <w:lang w:eastAsia="ru-RU"/>
            </w:rPr>
          </w:pPr>
          <w:r w:rsidRPr="005844E7">
            <w:rPr>
              <w:rFonts w:eastAsia="Times New Roman"/>
              <w:sz w:val="28"/>
              <w:szCs w:val="28"/>
              <w:lang w:eastAsia="ru-RU"/>
            </w:rPr>
            <w:t>2021</w:t>
          </w:r>
        </w:p>
        <w:p w:rsidR="005A6D8F" w:rsidRPr="005844E7" w:rsidRDefault="005A6D8F" w:rsidP="00AE1E16">
          <w:pPr>
            <w:spacing w:line="360" w:lineRule="auto"/>
            <w:jc w:val="center"/>
            <w:rPr>
              <w:rFonts w:eastAsia="Times New Roman"/>
              <w:sz w:val="28"/>
              <w:szCs w:val="28"/>
              <w:lang w:eastAsia="ru-RU"/>
            </w:rPr>
            <w:sectPr w:rsidR="005A6D8F" w:rsidRPr="005844E7" w:rsidSect="00A11790">
              <w:headerReference w:type="default" r:id="rId8"/>
              <w:pgSz w:w="11906" w:h="16838"/>
              <w:pgMar w:top="1134" w:right="567" w:bottom="1134" w:left="1701" w:header="709" w:footer="709" w:gutter="0"/>
              <w:pgNumType w:start="7"/>
              <w:cols w:space="708"/>
              <w:titlePg/>
              <w:docGrid w:linePitch="360"/>
            </w:sectPr>
          </w:pPr>
        </w:p>
        <w:p w:rsidR="00065EF5" w:rsidRPr="00E97109" w:rsidRDefault="00065EF5" w:rsidP="00E97109">
          <w:pPr>
            <w:widowControl/>
            <w:tabs>
              <w:tab w:val="left" w:pos="6243"/>
            </w:tabs>
            <w:suppressAutoHyphens/>
            <w:autoSpaceDE/>
            <w:autoSpaceDN/>
            <w:adjustRightInd/>
            <w:jc w:val="center"/>
            <w:outlineLvl w:val="0"/>
            <w:rPr>
              <w:rFonts w:eastAsia="Times New Roman"/>
              <w:bCs/>
              <w:kern w:val="28"/>
              <w:sz w:val="28"/>
              <w:szCs w:val="28"/>
              <w:lang w:eastAsia="ar-SA"/>
            </w:rPr>
          </w:pPr>
          <w:r w:rsidRPr="00E97109">
            <w:rPr>
              <w:rFonts w:eastAsia="Times New Roman"/>
              <w:bCs/>
              <w:kern w:val="28"/>
              <w:sz w:val="28"/>
              <w:szCs w:val="28"/>
              <w:lang w:eastAsia="ar-SA"/>
            </w:rPr>
            <w:lastRenderedPageBreak/>
            <w:t>МІНІСТЕРСТВО ОСВІТИ І НАУКИ УКРАЇНИ</w:t>
          </w:r>
        </w:p>
        <w:p w:rsidR="00065EF5" w:rsidRPr="00E97109" w:rsidRDefault="00065EF5" w:rsidP="00E97109">
          <w:pPr>
            <w:widowControl/>
            <w:tabs>
              <w:tab w:val="left" w:pos="6243"/>
            </w:tabs>
            <w:autoSpaceDE/>
            <w:autoSpaceDN/>
            <w:adjustRightInd/>
            <w:jc w:val="center"/>
            <w:rPr>
              <w:rFonts w:eastAsia="Times New Roman"/>
              <w:sz w:val="28"/>
              <w:szCs w:val="28"/>
              <w:lang w:eastAsia="ru-RU"/>
            </w:rPr>
          </w:pPr>
          <w:r w:rsidRPr="00E97109">
            <w:rPr>
              <w:rFonts w:eastAsia="Times New Roman"/>
              <w:sz w:val="28"/>
              <w:szCs w:val="28"/>
              <w:lang w:eastAsia="ru-RU"/>
            </w:rPr>
            <w:t xml:space="preserve"> ЗАПОРІЗЬКИЙ НАЦІОНАЛЬНИЙ УНІВЕРСИТЕТ</w:t>
          </w:r>
        </w:p>
        <w:p w:rsidR="00394BD9" w:rsidRPr="00E97109" w:rsidRDefault="00394BD9" w:rsidP="00E97109">
          <w:pPr>
            <w:widowControl/>
            <w:tabs>
              <w:tab w:val="left" w:pos="6243"/>
            </w:tabs>
            <w:autoSpaceDE/>
            <w:autoSpaceDN/>
            <w:adjustRightInd/>
            <w:rPr>
              <w:rFonts w:eastAsia="Times New Roman"/>
              <w:b/>
              <w:sz w:val="28"/>
              <w:szCs w:val="28"/>
              <w:lang w:eastAsia="ru-RU"/>
            </w:rPr>
          </w:pPr>
        </w:p>
        <w:p w:rsidR="00065EF5" w:rsidRPr="00E97109" w:rsidRDefault="00065EF5" w:rsidP="00E97109">
          <w:pPr>
            <w:widowControl/>
            <w:tabs>
              <w:tab w:val="left" w:pos="6243"/>
            </w:tabs>
            <w:autoSpaceDE/>
            <w:autoSpaceDN/>
            <w:adjustRightInd/>
            <w:rPr>
              <w:rFonts w:eastAsia="Times New Roman"/>
              <w:sz w:val="28"/>
              <w:szCs w:val="28"/>
              <w:lang w:eastAsia="ru-RU"/>
            </w:rPr>
          </w:pPr>
          <w:r w:rsidRPr="00E97109">
            <w:rPr>
              <w:rFonts w:eastAsia="Times New Roman"/>
              <w:b/>
              <w:sz w:val="28"/>
              <w:szCs w:val="28"/>
              <w:lang w:eastAsia="ru-RU"/>
            </w:rPr>
            <w:t>Факультет</w:t>
          </w:r>
          <w:r w:rsidRPr="00E97109">
            <w:rPr>
              <w:rFonts w:eastAsia="Times New Roman"/>
              <w:sz w:val="28"/>
              <w:szCs w:val="28"/>
              <w:lang w:eastAsia="ru-RU"/>
            </w:rPr>
            <w:t xml:space="preserve"> соціальної педагогіки та психології</w:t>
          </w:r>
        </w:p>
        <w:p w:rsidR="00065EF5" w:rsidRPr="00E97109" w:rsidRDefault="00065EF5" w:rsidP="00E97109">
          <w:pPr>
            <w:widowControl/>
            <w:tabs>
              <w:tab w:val="left" w:pos="6243"/>
            </w:tabs>
            <w:autoSpaceDE/>
            <w:autoSpaceDN/>
            <w:adjustRightInd/>
            <w:rPr>
              <w:rFonts w:eastAsia="Times New Roman"/>
              <w:sz w:val="28"/>
              <w:szCs w:val="28"/>
              <w:lang w:eastAsia="ru-RU"/>
            </w:rPr>
          </w:pPr>
          <w:r w:rsidRPr="00E97109">
            <w:rPr>
              <w:rFonts w:eastAsia="Times New Roman"/>
              <w:b/>
              <w:sz w:val="28"/>
              <w:szCs w:val="28"/>
              <w:lang w:eastAsia="ru-RU"/>
            </w:rPr>
            <w:t>Кафедра</w:t>
          </w:r>
          <w:r w:rsidRPr="00E97109">
            <w:rPr>
              <w:rFonts w:eastAsia="Times New Roman"/>
              <w:sz w:val="28"/>
              <w:szCs w:val="28"/>
              <w:lang w:eastAsia="ru-RU"/>
            </w:rPr>
            <w:t xml:space="preserve"> дошкільної та початкової освіти</w:t>
          </w:r>
        </w:p>
        <w:p w:rsidR="00065EF5" w:rsidRPr="00E97109" w:rsidRDefault="00065EF5" w:rsidP="00E97109">
          <w:pPr>
            <w:widowControl/>
            <w:tabs>
              <w:tab w:val="left" w:pos="6243"/>
            </w:tabs>
            <w:autoSpaceDE/>
            <w:autoSpaceDN/>
            <w:adjustRightInd/>
            <w:rPr>
              <w:rFonts w:eastAsia="Times New Roman"/>
              <w:sz w:val="28"/>
              <w:szCs w:val="28"/>
              <w:lang w:eastAsia="ru-RU"/>
            </w:rPr>
          </w:pPr>
          <w:r w:rsidRPr="00E97109">
            <w:rPr>
              <w:rFonts w:eastAsia="Times New Roman"/>
              <w:b/>
              <w:sz w:val="28"/>
              <w:szCs w:val="28"/>
              <w:lang w:eastAsia="ru-RU"/>
            </w:rPr>
            <w:t>Рівень вищої освіти</w:t>
          </w:r>
          <w:r w:rsidRPr="00E97109">
            <w:rPr>
              <w:rFonts w:eastAsia="Times New Roman"/>
              <w:sz w:val="28"/>
              <w:szCs w:val="28"/>
              <w:lang w:eastAsia="ru-RU"/>
            </w:rPr>
            <w:t xml:space="preserve"> магістерський</w:t>
          </w:r>
        </w:p>
        <w:p w:rsidR="00065EF5" w:rsidRPr="00E97109" w:rsidRDefault="00065EF5" w:rsidP="00E97109">
          <w:pPr>
            <w:widowControl/>
            <w:tabs>
              <w:tab w:val="left" w:pos="6243"/>
            </w:tabs>
            <w:autoSpaceDE/>
            <w:autoSpaceDN/>
            <w:adjustRightInd/>
            <w:rPr>
              <w:rFonts w:eastAsia="Times New Roman"/>
              <w:sz w:val="28"/>
              <w:szCs w:val="28"/>
              <w:lang w:eastAsia="ru-RU"/>
            </w:rPr>
          </w:pPr>
          <w:r w:rsidRPr="00E97109">
            <w:rPr>
              <w:rFonts w:eastAsia="Times New Roman"/>
              <w:b/>
              <w:sz w:val="28"/>
              <w:szCs w:val="28"/>
              <w:lang w:eastAsia="ru-RU"/>
            </w:rPr>
            <w:t>Спеціальність</w:t>
          </w:r>
          <w:r w:rsidRPr="00E97109">
            <w:rPr>
              <w:rFonts w:eastAsia="Times New Roman"/>
              <w:sz w:val="28"/>
              <w:szCs w:val="28"/>
              <w:lang w:eastAsia="ru-RU"/>
            </w:rPr>
            <w:t xml:space="preserve"> 013 «Початкова освіта»</w:t>
          </w:r>
        </w:p>
        <w:p w:rsidR="00065EF5" w:rsidRPr="00E97109" w:rsidRDefault="00065EF5" w:rsidP="00E97109">
          <w:pPr>
            <w:widowControl/>
            <w:tabs>
              <w:tab w:val="left" w:pos="6243"/>
            </w:tabs>
            <w:autoSpaceDE/>
            <w:autoSpaceDN/>
            <w:adjustRightInd/>
            <w:rPr>
              <w:rFonts w:eastAsia="Times New Roman"/>
              <w:sz w:val="28"/>
              <w:szCs w:val="28"/>
              <w:u w:val="single"/>
              <w:lang w:val="ru-RU" w:eastAsia="ru-RU"/>
            </w:rPr>
          </w:pPr>
          <w:r w:rsidRPr="00E97109">
            <w:rPr>
              <w:rFonts w:eastAsia="Times New Roman"/>
              <w:b/>
              <w:sz w:val="28"/>
              <w:szCs w:val="28"/>
              <w:lang w:eastAsia="ru-RU"/>
            </w:rPr>
            <w:t>Освітньо-професійна програма</w:t>
          </w:r>
          <w:r w:rsidRPr="00E97109">
            <w:rPr>
              <w:rFonts w:eastAsia="Times New Roman"/>
              <w:sz w:val="28"/>
              <w:szCs w:val="28"/>
              <w:lang w:eastAsia="ru-RU"/>
            </w:rPr>
            <w:t xml:space="preserve"> «Початкова освіта»</w:t>
          </w:r>
        </w:p>
        <w:p w:rsidR="00394BD9" w:rsidRDefault="00394BD9" w:rsidP="00E97109">
          <w:pPr>
            <w:widowControl/>
            <w:tabs>
              <w:tab w:val="left" w:pos="6243"/>
            </w:tabs>
            <w:autoSpaceDE/>
            <w:autoSpaceDN/>
            <w:adjustRightInd/>
            <w:ind w:firstLine="5245"/>
            <w:jc w:val="both"/>
            <w:rPr>
              <w:rFonts w:eastAsia="Times New Roman"/>
              <w:b/>
              <w:sz w:val="28"/>
              <w:szCs w:val="28"/>
              <w:lang w:eastAsia="ru-RU"/>
            </w:rPr>
          </w:pPr>
        </w:p>
        <w:p w:rsidR="00567B95" w:rsidRPr="00E97109" w:rsidRDefault="00567B95" w:rsidP="00E97109">
          <w:pPr>
            <w:widowControl/>
            <w:tabs>
              <w:tab w:val="left" w:pos="6243"/>
            </w:tabs>
            <w:autoSpaceDE/>
            <w:autoSpaceDN/>
            <w:adjustRightInd/>
            <w:ind w:firstLine="5245"/>
            <w:jc w:val="both"/>
            <w:rPr>
              <w:rFonts w:eastAsia="Times New Roman"/>
              <w:b/>
              <w:sz w:val="28"/>
              <w:szCs w:val="28"/>
              <w:lang w:eastAsia="ru-RU"/>
            </w:rPr>
          </w:pPr>
        </w:p>
        <w:p w:rsidR="00065EF5" w:rsidRPr="00E97109" w:rsidRDefault="00065EF5" w:rsidP="00E97109">
          <w:pPr>
            <w:widowControl/>
            <w:tabs>
              <w:tab w:val="left" w:pos="6243"/>
            </w:tabs>
            <w:autoSpaceDE/>
            <w:autoSpaceDN/>
            <w:adjustRightInd/>
            <w:ind w:firstLine="5245"/>
            <w:jc w:val="both"/>
            <w:rPr>
              <w:rFonts w:eastAsia="Times New Roman"/>
              <w:b/>
              <w:sz w:val="28"/>
              <w:szCs w:val="28"/>
              <w:lang w:eastAsia="ru-RU"/>
            </w:rPr>
          </w:pPr>
          <w:r w:rsidRPr="00E97109">
            <w:rPr>
              <w:rFonts w:eastAsia="Times New Roman"/>
              <w:b/>
              <w:sz w:val="28"/>
              <w:szCs w:val="28"/>
              <w:lang w:eastAsia="ru-RU"/>
            </w:rPr>
            <w:t>ЗАТВЕРДЖУЮ</w:t>
          </w:r>
        </w:p>
        <w:p w:rsidR="00065EF5" w:rsidRPr="00E97109" w:rsidRDefault="00065EF5" w:rsidP="00E97109">
          <w:pPr>
            <w:widowControl/>
            <w:tabs>
              <w:tab w:val="left" w:pos="6243"/>
            </w:tabs>
            <w:autoSpaceDE/>
            <w:autoSpaceDN/>
            <w:adjustRightInd/>
            <w:ind w:firstLine="5245"/>
            <w:jc w:val="both"/>
            <w:rPr>
              <w:rFonts w:eastAsia="Times New Roman"/>
              <w:sz w:val="28"/>
              <w:szCs w:val="28"/>
              <w:lang w:eastAsia="ru-RU"/>
            </w:rPr>
          </w:pPr>
          <w:r w:rsidRPr="00E97109">
            <w:rPr>
              <w:rFonts w:eastAsia="Times New Roman"/>
              <w:sz w:val="28"/>
              <w:szCs w:val="28"/>
              <w:lang w:eastAsia="ru-RU"/>
            </w:rPr>
            <w:t>Завідувач кафедри</w:t>
          </w:r>
          <w:r w:rsidRPr="00E97109">
            <w:rPr>
              <w:rFonts w:eastAsia="Times New Roman"/>
              <w:b/>
              <w:sz w:val="28"/>
              <w:szCs w:val="28"/>
              <w:lang w:eastAsia="ru-RU"/>
            </w:rPr>
            <w:t xml:space="preserve"> _____________</w:t>
          </w:r>
        </w:p>
        <w:p w:rsidR="00065EF5" w:rsidRPr="00E97109" w:rsidRDefault="00065EF5" w:rsidP="00E97109">
          <w:pPr>
            <w:widowControl/>
            <w:tabs>
              <w:tab w:val="left" w:pos="6243"/>
            </w:tabs>
            <w:autoSpaceDE/>
            <w:autoSpaceDN/>
            <w:adjustRightInd/>
            <w:ind w:firstLine="5245"/>
            <w:jc w:val="both"/>
            <w:rPr>
              <w:rFonts w:eastAsia="Times New Roman"/>
              <w:sz w:val="28"/>
              <w:szCs w:val="28"/>
              <w:lang w:eastAsia="ru-RU"/>
            </w:rPr>
          </w:pPr>
          <w:r w:rsidRPr="00E97109">
            <w:rPr>
              <w:rFonts w:eastAsia="Times New Roman"/>
              <w:sz w:val="28"/>
              <w:szCs w:val="28"/>
              <w:lang w:eastAsia="ru-RU"/>
            </w:rPr>
            <w:t xml:space="preserve"> «____»_________________2021 р.</w:t>
          </w:r>
        </w:p>
        <w:p w:rsidR="00065EF5" w:rsidRDefault="00065EF5" w:rsidP="00E97109">
          <w:pPr>
            <w:widowControl/>
            <w:tabs>
              <w:tab w:val="left" w:pos="6243"/>
            </w:tabs>
            <w:autoSpaceDE/>
            <w:autoSpaceDN/>
            <w:adjustRightInd/>
            <w:jc w:val="center"/>
            <w:rPr>
              <w:rFonts w:eastAsia="Times New Roman"/>
              <w:b/>
              <w:sz w:val="28"/>
              <w:szCs w:val="28"/>
              <w:lang w:eastAsia="ru-RU"/>
            </w:rPr>
          </w:pPr>
        </w:p>
        <w:p w:rsidR="00567B95" w:rsidRPr="00E97109" w:rsidRDefault="00567B95" w:rsidP="00E97109">
          <w:pPr>
            <w:widowControl/>
            <w:tabs>
              <w:tab w:val="left" w:pos="6243"/>
            </w:tabs>
            <w:autoSpaceDE/>
            <w:autoSpaceDN/>
            <w:adjustRightInd/>
            <w:jc w:val="center"/>
            <w:rPr>
              <w:rFonts w:eastAsia="Times New Roman"/>
              <w:b/>
              <w:sz w:val="28"/>
              <w:szCs w:val="28"/>
              <w:lang w:eastAsia="ru-RU"/>
            </w:rPr>
          </w:pPr>
        </w:p>
        <w:p w:rsidR="00065EF5" w:rsidRPr="00E97109" w:rsidRDefault="00065EF5" w:rsidP="00E97109">
          <w:pPr>
            <w:widowControl/>
            <w:tabs>
              <w:tab w:val="left" w:pos="6243"/>
            </w:tabs>
            <w:autoSpaceDE/>
            <w:autoSpaceDN/>
            <w:adjustRightInd/>
            <w:jc w:val="center"/>
            <w:rPr>
              <w:rFonts w:eastAsia="Times New Roman"/>
              <w:b/>
              <w:sz w:val="28"/>
              <w:szCs w:val="28"/>
              <w:lang w:eastAsia="ru-RU"/>
            </w:rPr>
          </w:pPr>
          <w:r w:rsidRPr="00E97109">
            <w:rPr>
              <w:rFonts w:eastAsia="Times New Roman"/>
              <w:b/>
              <w:sz w:val="28"/>
              <w:szCs w:val="28"/>
              <w:lang w:eastAsia="ru-RU"/>
            </w:rPr>
            <w:t>ЗАВДАННЯ</w:t>
          </w:r>
        </w:p>
        <w:p w:rsidR="00065EF5" w:rsidRPr="00E97109" w:rsidRDefault="00065EF5" w:rsidP="00E97109">
          <w:pPr>
            <w:widowControl/>
            <w:tabs>
              <w:tab w:val="left" w:pos="6243"/>
            </w:tabs>
            <w:autoSpaceDE/>
            <w:autoSpaceDN/>
            <w:adjustRightInd/>
            <w:jc w:val="center"/>
            <w:rPr>
              <w:rFonts w:eastAsia="Times New Roman"/>
              <w:b/>
              <w:sz w:val="28"/>
              <w:szCs w:val="28"/>
              <w:lang w:eastAsia="ru-RU"/>
            </w:rPr>
          </w:pPr>
          <w:r w:rsidRPr="00E97109">
            <w:rPr>
              <w:rFonts w:eastAsia="Times New Roman"/>
              <w:b/>
              <w:sz w:val="28"/>
              <w:szCs w:val="28"/>
              <w:lang w:eastAsia="ru-RU"/>
            </w:rPr>
            <w:t>НА КВАЛІФІКАЦІЙНУ РОБОТУ СТУДЕНТЦІ</w:t>
          </w:r>
        </w:p>
        <w:p w:rsidR="00E8308F" w:rsidRPr="00E97109" w:rsidRDefault="00E8308F" w:rsidP="00E97109">
          <w:pPr>
            <w:widowControl/>
            <w:tabs>
              <w:tab w:val="left" w:pos="6243"/>
            </w:tabs>
            <w:autoSpaceDE/>
            <w:autoSpaceDN/>
            <w:adjustRightInd/>
            <w:jc w:val="center"/>
            <w:rPr>
              <w:rFonts w:eastAsia="Times New Roman"/>
              <w:sz w:val="28"/>
              <w:szCs w:val="28"/>
              <w:lang w:eastAsia="ru-RU"/>
            </w:rPr>
          </w:pPr>
        </w:p>
        <w:p w:rsidR="00065EF5" w:rsidRPr="00E97109" w:rsidRDefault="00065EF5" w:rsidP="00E97109">
          <w:pPr>
            <w:widowControl/>
            <w:tabs>
              <w:tab w:val="left" w:pos="6243"/>
            </w:tabs>
            <w:autoSpaceDE/>
            <w:autoSpaceDN/>
            <w:adjustRightInd/>
            <w:jc w:val="center"/>
            <w:rPr>
              <w:rFonts w:eastAsia="Times New Roman"/>
              <w:sz w:val="28"/>
              <w:szCs w:val="28"/>
              <w:lang w:eastAsia="ru-RU"/>
            </w:rPr>
          </w:pPr>
          <w:r w:rsidRPr="00E97109">
            <w:rPr>
              <w:rFonts w:eastAsia="Times New Roman"/>
              <w:sz w:val="28"/>
              <w:szCs w:val="28"/>
              <w:lang w:eastAsia="ru-RU"/>
            </w:rPr>
            <w:t>Головань Яні Володимирівні</w:t>
          </w:r>
        </w:p>
        <w:p w:rsidR="00E8308F" w:rsidRPr="00E97109" w:rsidRDefault="00E8308F" w:rsidP="00E97109">
          <w:pPr>
            <w:widowControl/>
            <w:tabs>
              <w:tab w:val="left" w:pos="6243"/>
            </w:tabs>
            <w:autoSpaceDE/>
            <w:autoSpaceDN/>
            <w:adjustRightInd/>
            <w:jc w:val="center"/>
            <w:rPr>
              <w:rFonts w:eastAsia="Times New Roman"/>
              <w:sz w:val="28"/>
              <w:szCs w:val="28"/>
              <w:lang w:eastAsia="ru-RU"/>
            </w:rPr>
          </w:pPr>
        </w:p>
        <w:p w:rsidR="00065EF5" w:rsidRPr="00E97109" w:rsidRDefault="00065EF5" w:rsidP="00E97109">
          <w:pPr>
            <w:widowControl/>
            <w:tabs>
              <w:tab w:val="left" w:pos="6243"/>
            </w:tabs>
            <w:autoSpaceDE/>
            <w:autoSpaceDN/>
            <w:adjustRightInd/>
            <w:jc w:val="both"/>
            <w:rPr>
              <w:rFonts w:eastAsia="Times New Roman"/>
              <w:sz w:val="28"/>
              <w:szCs w:val="28"/>
              <w:lang w:eastAsia="ru-RU"/>
            </w:rPr>
          </w:pPr>
          <w:r w:rsidRPr="00E97109">
            <w:rPr>
              <w:rFonts w:eastAsia="Times New Roman"/>
              <w:b/>
              <w:sz w:val="28"/>
              <w:szCs w:val="28"/>
              <w:lang w:eastAsia="ru-RU"/>
            </w:rPr>
            <w:t>1. Тема роботи</w:t>
          </w:r>
          <w:r w:rsidR="000575E3" w:rsidRPr="00E97109">
            <w:rPr>
              <w:rFonts w:eastAsia="Times New Roman"/>
              <w:b/>
              <w:sz w:val="28"/>
              <w:szCs w:val="28"/>
              <w:lang w:eastAsia="ru-RU"/>
            </w:rPr>
            <w:t>:</w:t>
          </w:r>
          <w:r w:rsidRPr="00E97109">
            <w:rPr>
              <w:rFonts w:eastAsia="Times New Roman"/>
              <w:sz w:val="28"/>
              <w:szCs w:val="28"/>
              <w:lang w:eastAsia="ru-RU"/>
            </w:rPr>
            <w:t xml:space="preserve"> «Формування професійної компетентності майбутніх вчителів початкової школи в процесі фахової підготовки»</w:t>
          </w:r>
        </w:p>
        <w:p w:rsidR="00065EF5" w:rsidRPr="00E97109" w:rsidRDefault="00065EF5" w:rsidP="00E97109">
          <w:pPr>
            <w:widowControl/>
            <w:tabs>
              <w:tab w:val="left" w:pos="6243"/>
            </w:tabs>
            <w:autoSpaceDE/>
            <w:autoSpaceDN/>
            <w:adjustRightInd/>
            <w:jc w:val="both"/>
            <w:rPr>
              <w:rFonts w:eastAsia="Times New Roman"/>
              <w:sz w:val="28"/>
              <w:szCs w:val="28"/>
              <w:lang w:eastAsia="ru-RU"/>
            </w:rPr>
          </w:pPr>
          <w:r w:rsidRPr="00E97109">
            <w:rPr>
              <w:rFonts w:eastAsia="Times New Roman"/>
              <w:sz w:val="28"/>
              <w:szCs w:val="28"/>
              <w:lang w:eastAsia="ru-RU"/>
            </w:rPr>
            <w:t>керівник роботи Мельник О. М., к. пед. н., доцент</w:t>
          </w:r>
        </w:p>
        <w:p w:rsidR="00065EF5" w:rsidRPr="00E97109" w:rsidRDefault="00065EF5" w:rsidP="00E97109">
          <w:pPr>
            <w:widowControl/>
            <w:tabs>
              <w:tab w:val="left" w:pos="6243"/>
            </w:tabs>
            <w:autoSpaceDE/>
            <w:autoSpaceDN/>
            <w:adjustRightInd/>
            <w:jc w:val="both"/>
            <w:rPr>
              <w:rFonts w:eastAsia="Times New Roman"/>
              <w:sz w:val="28"/>
              <w:szCs w:val="28"/>
              <w:lang w:eastAsia="ru-RU"/>
            </w:rPr>
          </w:pPr>
          <w:r w:rsidRPr="00E97109">
            <w:rPr>
              <w:rFonts w:eastAsia="Times New Roman"/>
              <w:sz w:val="28"/>
              <w:szCs w:val="28"/>
              <w:lang w:eastAsia="ru-RU"/>
            </w:rPr>
            <w:t>затверджені наказом ЗНУ від  «</w:t>
          </w:r>
          <w:r w:rsidR="005A6D8F" w:rsidRPr="00E97109">
            <w:rPr>
              <w:rFonts w:eastAsia="Times New Roman"/>
              <w:sz w:val="28"/>
              <w:szCs w:val="28"/>
              <w:lang w:eastAsia="ru-RU"/>
            </w:rPr>
            <w:t>30</w:t>
          </w:r>
          <w:r w:rsidRPr="00E97109">
            <w:rPr>
              <w:rFonts w:eastAsia="Times New Roman"/>
              <w:sz w:val="28"/>
              <w:szCs w:val="28"/>
              <w:lang w:eastAsia="ru-RU"/>
            </w:rPr>
            <w:t>» липня 202</w:t>
          </w:r>
          <w:r w:rsidR="005A6D8F" w:rsidRPr="00E97109">
            <w:rPr>
              <w:rFonts w:eastAsia="Times New Roman"/>
              <w:sz w:val="28"/>
              <w:szCs w:val="28"/>
              <w:lang w:eastAsia="ru-RU"/>
            </w:rPr>
            <w:t>1</w:t>
          </w:r>
          <w:r w:rsidRPr="00E97109">
            <w:rPr>
              <w:rFonts w:eastAsia="Times New Roman"/>
              <w:sz w:val="28"/>
              <w:szCs w:val="28"/>
              <w:lang w:eastAsia="ru-RU"/>
            </w:rPr>
            <w:t xml:space="preserve"> року № 103</w:t>
          </w:r>
          <w:r w:rsidR="005A6D8F" w:rsidRPr="00E97109">
            <w:rPr>
              <w:rFonts w:eastAsia="Times New Roman"/>
              <w:sz w:val="28"/>
              <w:szCs w:val="28"/>
              <w:lang w:eastAsia="ru-RU"/>
            </w:rPr>
            <w:t>7</w:t>
          </w:r>
          <w:r w:rsidRPr="00E97109">
            <w:rPr>
              <w:rFonts w:eastAsia="Times New Roman"/>
              <w:sz w:val="28"/>
              <w:szCs w:val="28"/>
              <w:lang w:eastAsia="ru-RU"/>
            </w:rPr>
            <w:t xml:space="preserve">-с </w:t>
          </w:r>
        </w:p>
        <w:p w:rsidR="00394BD9" w:rsidRPr="00E97109" w:rsidRDefault="00394BD9" w:rsidP="00E97109">
          <w:pPr>
            <w:widowControl/>
            <w:tabs>
              <w:tab w:val="left" w:pos="6243"/>
            </w:tabs>
            <w:autoSpaceDE/>
            <w:autoSpaceDN/>
            <w:adjustRightInd/>
            <w:jc w:val="both"/>
            <w:rPr>
              <w:rFonts w:eastAsia="Times New Roman"/>
              <w:b/>
              <w:sz w:val="28"/>
              <w:szCs w:val="28"/>
              <w:lang w:eastAsia="ru-RU"/>
            </w:rPr>
          </w:pPr>
        </w:p>
        <w:p w:rsidR="00065EF5" w:rsidRPr="00E97109" w:rsidRDefault="00065EF5" w:rsidP="00E97109">
          <w:pPr>
            <w:widowControl/>
            <w:tabs>
              <w:tab w:val="left" w:pos="6243"/>
            </w:tabs>
            <w:autoSpaceDE/>
            <w:autoSpaceDN/>
            <w:adjustRightInd/>
            <w:jc w:val="both"/>
            <w:rPr>
              <w:rFonts w:eastAsia="Times New Roman"/>
              <w:sz w:val="28"/>
              <w:szCs w:val="28"/>
              <w:lang w:eastAsia="ru-RU"/>
            </w:rPr>
          </w:pPr>
          <w:r w:rsidRPr="00E97109">
            <w:rPr>
              <w:rFonts w:eastAsia="Times New Roman"/>
              <w:b/>
              <w:sz w:val="28"/>
              <w:szCs w:val="28"/>
              <w:lang w:eastAsia="ru-RU"/>
            </w:rPr>
            <w:t>2. Строк подання студентом роботи</w:t>
          </w:r>
          <w:r w:rsidR="000575E3" w:rsidRPr="00E97109">
            <w:rPr>
              <w:rFonts w:eastAsia="Times New Roman"/>
              <w:sz w:val="28"/>
              <w:szCs w:val="28"/>
              <w:lang w:eastAsia="ru-RU"/>
            </w:rPr>
            <w:t>:</w:t>
          </w:r>
          <w:r w:rsidRPr="00E97109">
            <w:rPr>
              <w:rFonts w:eastAsia="Times New Roman"/>
              <w:sz w:val="28"/>
              <w:szCs w:val="28"/>
              <w:lang w:eastAsia="ru-RU"/>
            </w:rPr>
            <w:t xml:space="preserve"> ____________________________</w:t>
          </w:r>
        </w:p>
        <w:p w:rsidR="00394BD9" w:rsidRPr="00E97109" w:rsidRDefault="00394BD9" w:rsidP="00E97109">
          <w:pPr>
            <w:widowControl/>
            <w:tabs>
              <w:tab w:val="left" w:pos="6243"/>
            </w:tabs>
            <w:autoSpaceDE/>
            <w:autoSpaceDN/>
            <w:adjustRightInd/>
            <w:jc w:val="both"/>
            <w:rPr>
              <w:rFonts w:eastAsia="Times New Roman"/>
              <w:b/>
              <w:sz w:val="28"/>
              <w:szCs w:val="28"/>
              <w:lang w:eastAsia="ru-RU"/>
            </w:rPr>
          </w:pPr>
        </w:p>
        <w:p w:rsidR="00065EF5" w:rsidRPr="00E97109" w:rsidRDefault="00065EF5" w:rsidP="00E97109">
          <w:pPr>
            <w:widowControl/>
            <w:tabs>
              <w:tab w:val="left" w:pos="6243"/>
            </w:tabs>
            <w:autoSpaceDE/>
            <w:autoSpaceDN/>
            <w:adjustRightInd/>
            <w:jc w:val="both"/>
            <w:rPr>
              <w:rFonts w:eastAsia="Times New Roman"/>
              <w:sz w:val="28"/>
              <w:szCs w:val="28"/>
              <w:lang w:eastAsia="ru-RU"/>
            </w:rPr>
          </w:pPr>
          <w:r w:rsidRPr="00E97109">
            <w:rPr>
              <w:rFonts w:eastAsia="Times New Roman"/>
              <w:b/>
              <w:sz w:val="28"/>
              <w:szCs w:val="28"/>
              <w:lang w:eastAsia="ru-RU"/>
            </w:rPr>
            <w:t>3. Вихідні дані до роботи</w:t>
          </w:r>
          <w:r w:rsidR="00394BD9" w:rsidRPr="00E97109">
            <w:rPr>
              <w:rFonts w:eastAsia="Times New Roman"/>
              <w:sz w:val="28"/>
              <w:szCs w:val="28"/>
              <w:lang w:eastAsia="ru-RU"/>
            </w:rPr>
            <w:t>:</w:t>
          </w:r>
          <w:r w:rsidR="008A205F" w:rsidRPr="00E97109">
            <w:rPr>
              <w:rFonts w:eastAsia="Times New Roman"/>
              <w:sz w:val="28"/>
              <w:szCs w:val="28"/>
              <w:lang w:eastAsia="ru-RU"/>
            </w:rPr>
            <w:t>матеріали педагогічної практики, курсових робіт</w:t>
          </w:r>
        </w:p>
        <w:p w:rsidR="00394BD9" w:rsidRPr="00E97109" w:rsidRDefault="00394BD9" w:rsidP="00E97109">
          <w:pPr>
            <w:rPr>
              <w:rFonts w:eastAsia="Times New Roman"/>
              <w:b/>
              <w:sz w:val="28"/>
              <w:szCs w:val="28"/>
              <w:lang w:eastAsia="ru-RU"/>
            </w:rPr>
          </w:pPr>
        </w:p>
        <w:p w:rsidR="00394BD9" w:rsidRPr="00E97109" w:rsidRDefault="00065EF5" w:rsidP="00E97109">
          <w:pPr>
            <w:jc w:val="both"/>
            <w:rPr>
              <w:rFonts w:eastAsia="Times New Roman"/>
              <w:sz w:val="28"/>
              <w:szCs w:val="28"/>
              <w:lang w:eastAsia="ru-RU"/>
            </w:rPr>
          </w:pPr>
          <w:r w:rsidRPr="00E97109">
            <w:rPr>
              <w:rFonts w:eastAsia="Times New Roman"/>
              <w:b/>
              <w:sz w:val="28"/>
              <w:szCs w:val="28"/>
              <w:lang w:eastAsia="ru-RU"/>
            </w:rPr>
            <w:t>4. Зміст розрахунково-пояснювальної записки (перелік питань, які потрібно розробити)</w:t>
          </w:r>
          <w:r w:rsidR="00394BD9" w:rsidRPr="00E97109">
            <w:rPr>
              <w:rFonts w:eastAsia="Times New Roman"/>
              <w:sz w:val="28"/>
              <w:szCs w:val="28"/>
              <w:lang w:eastAsia="ru-RU"/>
            </w:rPr>
            <w:t>проаналізувати процес становлення та розвитку професійної підготовки майбутніх вчителів початкової школи у педагогічних закладах вищої освіти України; розкрити особливості професійної діяльності вчителя початкової школи у сучасних умовах; визначити структуру професійної компетентності вчителя початкової школи; теоретично обґрунтувати та експериментально перевірити педагогічні умови формування професійної компетентності майбутніх вчителів початкової школи.</w:t>
          </w:r>
        </w:p>
        <w:p w:rsidR="00567B95" w:rsidRDefault="00567B95" w:rsidP="00E97109">
          <w:pPr>
            <w:jc w:val="both"/>
            <w:rPr>
              <w:rFonts w:eastAsia="Times New Roman"/>
              <w:b/>
              <w:sz w:val="28"/>
              <w:szCs w:val="28"/>
              <w:lang w:eastAsia="ru-RU"/>
            </w:rPr>
          </w:pPr>
        </w:p>
        <w:p w:rsidR="00E97109" w:rsidRPr="00E97109" w:rsidRDefault="00E97109" w:rsidP="00E97109">
          <w:pPr>
            <w:jc w:val="both"/>
            <w:rPr>
              <w:sz w:val="28"/>
              <w:szCs w:val="28"/>
            </w:rPr>
          </w:pPr>
          <w:r w:rsidRPr="00E97109">
            <w:rPr>
              <w:rFonts w:eastAsia="Times New Roman"/>
              <w:b/>
              <w:sz w:val="28"/>
              <w:szCs w:val="28"/>
              <w:lang w:eastAsia="ru-RU"/>
            </w:rPr>
            <w:t>5. Перелік графічного матеріалу:</w:t>
          </w:r>
          <w:r w:rsidRPr="00E97109">
            <w:rPr>
              <w:rFonts w:eastAsia="Times New Roman"/>
              <w:sz w:val="28"/>
              <w:szCs w:val="28"/>
              <w:lang w:eastAsia="ru-RU"/>
            </w:rPr>
            <w:t xml:space="preserve"> таблиць – 5; рисунків – 3 з результатами дослідження.</w:t>
          </w:r>
        </w:p>
        <w:p w:rsidR="00065EF5" w:rsidRPr="00E97109" w:rsidRDefault="00065EF5" w:rsidP="00E97109">
          <w:pPr>
            <w:rPr>
              <w:sz w:val="28"/>
              <w:szCs w:val="28"/>
            </w:rPr>
            <w:sectPr w:rsidR="00065EF5" w:rsidRPr="00E97109" w:rsidSect="00A11790">
              <w:pgSz w:w="11906" w:h="16838"/>
              <w:pgMar w:top="1134" w:right="567" w:bottom="1134" w:left="1701" w:header="709" w:footer="709" w:gutter="0"/>
              <w:pgNumType w:start="7"/>
              <w:cols w:space="708"/>
              <w:titlePg/>
              <w:docGrid w:linePitch="360"/>
            </w:sectPr>
          </w:pPr>
        </w:p>
        <w:p w:rsidR="00394BD9" w:rsidRPr="00E97109" w:rsidRDefault="00394BD9" w:rsidP="00E97109">
          <w:pPr>
            <w:widowControl/>
            <w:autoSpaceDE/>
            <w:autoSpaceDN/>
            <w:adjustRightInd/>
            <w:jc w:val="both"/>
            <w:rPr>
              <w:rFonts w:eastAsia="Times New Roman"/>
              <w:b/>
              <w:sz w:val="28"/>
              <w:szCs w:val="28"/>
              <w:lang w:eastAsia="ru-RU"/>
            </w:rPr>
          </w:pPr>
          <w:r w:rsidRPr="00E97109">
            <w:rPr>
              <w:rFonts w:eastAsia="Times New Roman"/>
              <w:b/>
              <w:sz w:val="28"/>
              <w:szCs w:val="28"/>
              <w:lang w:eastAsia="ru-RU"/>
            </w:rPr>
            <w:lastRenderedPageBreak/>
            <w:t xml:space="preserve">6. Консультанти розділів роботи </w:t>
          </w:r>
        </w:p>
        <w:p w:rsidR="00394BD9" w:rsidRPr="00E97109" w:rsidRDefault="00394BD9" w:rsidP="00E97109">
          <w:pPr>
            <w:widowControl/>
            <w:autoSpaceDE/>
            <w:autoSpaceDN/>
            <w:adjustRightInd/>
            <w:jc w:val="both"/>
            <w:rPr>
              <w:rFonts w:eastAsia="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693"/>
            <w:gridCol w:w="2693"/>
            <w:gridCol w:w="2694"/>
          </w:tblGrid>
          <w:tr w:rsidR="00394BD9" w:rsidRPr="00E97109" w:rsidTr="00D447A7">
            <w:tc>
              <w:tcPr>
                <w:tcW w:w="1418" w:type="dxa"/>
                <w:vMerge w:val="restart"/>
                <w:tcBorders>
                  <w:top w:val="single" w:sz="4" w:space="0" w:color="auto"/>
                  <w:left w:val="single" w:sz="4" w:space="0" w:color="auto"/>
                  <w:right w:val="single" w:sz="4" w:space="0" w:color="auto"/>
                </w:tcBorders>
                <w:vAlign w:val="center"/>
              </w:tcPr>
              <w:p w:rsidR="00394BD9" w:rsidRPr="00E97109" w:rsidRDefault="00394BD9" w:rsidP="00E97109">
                <w:pPr>
                  <w:widowControl/>
                  <w:autoSpaceDE/>
                  <w:autoSpaceDN/>
                  <w:adjustRightInd/>
                  <w:jc w:val="center"/>
                  <w:rPr>
                    <w:rFonts w:eastAsia="Times New Roman"/>
                    <w:sz w:val="28"/>
                    <w:szCs w:val="28"/>
                    <w:lang w:eastAsia="ru-RU"/>
                  </w:rPr>
                </w:pPr>
                <w:r w:rsidRPr="00E97109">
                  <w:rPr>
                    <w:rFonts w:eastAsia="Times New Roman"/>
                    <w:sz w:val="28"/>
                    <w:szCs w:val="28"/>
                    <w:lang w:eastAsia="ru-RU"/>
                  </w:rPr>
                  <w:t>Розділ</w:t>
                </w:r>
              </w:p>
            </w:tc>
            <w:tc>
              <w:tcPr>
                <w:tcW w:w="2693" w:type="dxa"/>
                <w:vMerge w:val="restart"/>
                <w:tcBorders>
                  <w:top w:val="single" w:sz="4" w:space="0" w:color="auto"/>
                  <w:left w:val="single" w:sz="4" w:space="0" w:color="auto"/>
                  <w:right w:val="single" w:sz="4" w:space="0" w:color="auto"/>
                </w:tcBorders>
                <w:vAlign w:val="center"/>
              </w:tcPr>
              <w:p w:rsidR="00394BD9" w:rsidRPr="00E97109" w:rsidRDefault="00394BD9" w:rsidP="00E97109">
                <w:pPr>
                  <w:widowControl/>
                  <w:autoSpaceDE/>
                  <w:autoSpaceDN/>
                  <w:adjustRightInd/>
                  <w:jc w:val="center"/>
                  <w:rPr>
                    <w:rFonts w:eastAsia="Times New Roman"/>
                    <w:sz w:val="28"/>
                    <w:szCs w:val="28"/>
                    <w:lang w:eastAsia="ru-RU"/>
                  </w:rPr>
                </w:pPr>
                <w:r w:rsidRPr="00E97109">
                  <w:rPr>
                    <w:rFonts w:eastAsia="Times New Roman"/>
                    <w:sz w:val="28"/>
                    <w:szCs w:val="28"/>
                    <w:lang w:eastAsia="ru-RU"/>
                  </w:rPr>
                  <w:t>Прізвище, ініціали консультанта</w:t>
                </w:r>
              </w:p>
            </w:tc>
            <w:tc>
              <w:tcPr>
                <w:tcW w:w="5387" w:type="dxa"/>
                <w:gridSpan w:val="2"/>
                <w:tcBorders>
                  <w:top w:val="single" w:sz="4" w:space="0" w:color="auto"/>
                  <w:left w:val="single" w:sz="4" w:space="0" w:color="auto"/>
                  <w:bottom w:val="single" w:sz="4" w:space="0" w:color="auto"/>
                  <w:right w:val="single" w:sz="4" w:space="0" w:color="auto"/>
                </w:tcBorders>
              </w:tcPr>
              <w:p w:rsidR="00394BD9" w:rsidRPr="00E97109" w:rsidRDefault="00394BD9" w:rsidP="00E97109">
                <w:pPr>
                  <w:widowControl/>
                  <w:autoSpaceDE/>
                  <w:autoSpaceDN/>
                  <w:adjustRightInd/>
                  <w:jc w:val="center"/>
                  <w:rPr>
                    <w:rFonts w:eastAsia="Times New Roman"/>
                    <w:sz w:val="28"/>
                    <w:szCs w:val="28"/>
                    <w:lang w:eastAsia="ru-RU"/>
                  </w:rPr>
                </w:pPr>
                <w:r w:rsidRPr="00E97109">
                  <w:rPr>
                    <w:rFonts w:eastAsia="Times New Roman"/>
                    <w:sz w:val="28"/>
                    <w:szCs w:val="28"/>
                    <w:lang w:eastAsia="ru-RU"/>
                  </w:rPr>
                  <w:t>Підпис, дата</w:t>
                </w:r>
              </w:p>
            </w:tc>
          </w:tr>
          <w:tr w:rsidR="00394BD9" w:rsidRPr="00E97109" w:rsidTr="00D447A7">
            <w:tc>
              <w:tcPr>
                <w:tcW w:w="1418" w:type="dxa"/>
                <w:vMerge/>
                <w:tcBorders>
                  <w:left w:val="single" w:sz="4" w:space="0" w:color="auto"/>
                  <w:bottom w:val="single" w:sz="4" w:space="0" w:color="auto"/>
                  <w:right w:val="single" w:sz="4" w:space="0" w:color="auto"/>
                </w:tcBorders>
              </w:tcPr>
              <w:p w:rsidR="00394BD9" w:rsidRPr="00E97109" w:rsidRDefault="00394BD9" w:rsidP="00E97109">
                <w:pPr>
                  <w:widowControl/>
                  <w:autoSpaceDE/>
                  <w:autoSpaceDN/>
                  <w:adjustRightInd/>
                  <w:jc w:val="both"/>
                  <w:rPr>
                    <w:rFonts w:eastAsia="Times New Roman"/>
                    <w:sz w:val="28"/>
                    <w:szCs w:val="28"/>
                    <w:lang w:eastAsia="ru-RU"/>
                  </w:rPr>
                </w:pPr>
              </w:p>
            </w:tc>
            <w:tc>
              <w:tcPr>
                <w:tcW w:w="2693" w:type="dxa"/>
                <w:vMerge/>
                <w:tcBorders>
                  <w:left w:val="single" w:sz="4" w:space="0" w:color="auto"/>
                  <w:bottom w:val="single" w:sz="4" w:space="0" w:color="auto"/>
                  <w:right w:val="single" w:sz="4" w:space="0" w:color="auto"/>
                </w:tcBorders>
              </w:tcPr>
              <w:p w:rsidR="00394BD9" w:rsidRPr="00E97109" w:rsidRDefault="00394BD9" w:rsidP="00E97109">
                <w:pPr>
                  <w:widowControl/>
                  <w:autoSpaceDE/>
                  <w:autoSpaceDN/>
                  <w:adjustRightInd/>
                  <w:jc w:val="both"/>
                  <w:rPr>
                    <w:rFonts w:eastAsia="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394BD9" w:rsidRPr="00E97109" w:rsidRDefault="00394BD9" w:rsidP="00E97109">
                <w:pPr>
                  <w:widowControl/>
                  <w:autoSpaceDE/>
                  <w:autoSpaceDN/>
                  <w:adjustRightInd/>
                  <w:jc w:val="center"/>
                  <w:rPr>
                    <w:rFonts w:eastAsia="Times New Roman"/>
                    <w:sz w:val="28"/>
                    <w:szCs w:val="28"/>
                    <w:lang w:eastAsia="ru-RU"/>
                  </w:rPr>
                </w:pPr>
                <w:r w:rsidRPr="00E97109">
                  <w:rPr>
                    <w:rFonts w:eastAsia="Times New Roman"/>
                    <w:sz w:val="28"/>
                    <w:szCs w:val="28"/>
                    <w:lang w:eastAsia="ru-RU"/>
                  </w:rPr>
                  <w:t>Завдання</w:t>
                </w:r>
              </w:p>
              <w:p w:rsidR="00394BD9" w:rsidRPr="00E97109" w:rsidRDefault="00394BD9" w:rsidP="00E97109">
                <w:pPr>
                  <w:widowControl/>
                  <w:autoSpaceDE/>
                  <w:autoSpaceDN/>
                  <w:adjustRightInd/>
                  <w:jc w:val="center"/>
                  <w:rPr>
                    <w:rFonts w:eastAsia="Times New Roman"/>
                    <w:sz w:val="28"/>
                    <w:szCs w:val="28"/>
                    <w:lang w:eastAsia="ru-RU"/>
                  </w:rPr>
                </w:pPr>
                <w:r w:rsidRPr="00E97109">
                  <w:rPr>
                    <w:rFonts w:eastAsia="Times New Roman"/>
                    <w:sz w:val="28"/>
                    <w:szCs w:val="28"/>
                    <w:lang w:eastAsia="ru-RU"/>
                  </w:rPr>
                  <w:t>видав</w:t>
                </w:r>
              </w:p>
            </w:tc>
            <w:tc>
              <w:tcPr>
                <w:tcW w:w="2694" w:type="dxa"/>
                <w:tcBorders>
                  <w:top w:val="single" w:sz="4" w:space="0" w:color="auto"/>
                  <w:left w:val="single" w:sz="4" w:space="0" w:color="auto"/>
                  <w:bottom w:val="single" w:sz="4" w:space="0" w:color="auto"/>
                  <w:right w:val="single" w:sz="4" w:space="0" w:color="auto"/>
                </w:tcBorders>
                <w:vAlign w:val="center"/>
              </w:tcPr>
              <w:p w:rsidR="00394BD9" w:rsidRPr="00E97109" w:rsidRDefault="00394BD9" w:rsidP="00E97109">
                <w:pPr>
                  <w:widowControl/>
                  <w:autoSpaceDE/>
                  <w:autoSpaceDN/>
                  <w:adjustRightInd/>
                  <w:jc w:val="center"/>
                  <w:rPr>
                    <w:rFonts w:eastAsia="Times New Roman"/>
                    <w:sz w:val="28"/>
                    <w:szCs w:val="28"/>
                    <w:lang w:eastAsia="ru-RU"/>
                  </w:rPr>
                </w:pPr>
                <w:r w:rsidRPr="00E97109">
                  <w:rPr>
                    <w:rFonts w:eastAsia="Times New Roman"/>
                    <w:sz w:val="28"/>
                    <w:szCs w:val="28"/>
                    <w:lang w:eastAsia="ru-RU"/>
                  </w:rPr>
                  <w:t>Завдання</w:t>
                </w:r>
              </w:p>
              <w:p w:rsidR="00394BD9" w:rsidRPr="00E97109" w:rsidRDefault="00394BD9" w:rsidP="00E97109">
                <w:pPr>
                  <w:widowControl/>
                  <w:autoSpaceDE/>
                  <w:autoSpaceDN/>
                  <w:adjustRightInd/>
                  <w:jc w:val="center"/>
                  <w:rPr>
                    <w:rFonts w:eastAsia="Times New Roman"/>
                    <w:sz w:val="28"/>
                    <w:szCs w:val="28"/>
                    <w:lang w:eastAsia="ru-RU"/>
                  </w:rPr>
                </w:pPr>
                <w:r w:rsidRPr="00E97109">
                  <w:rPr>
                    <w:rFonts w:eastAsia="Times New Roman"/>
                    <w:sz w:val="28"/>
                    <w:szCs w:val="28"/>
                    <w:lang w:eastAsia="ru-RU"/>
                  </w:rPr>
                  <w:t>прийняв</w:t>
                </w:r>
              </w:p>
            </w:tc>
          </w:tr>
          <w:tr w:rsidR="00D447A7" w:rsidRPr="00E97109" w:rsidTr="00D447A7">
            <w:trPr>
              <w:trHeight w:val="328"/>
            </w:trPr>
            <w:tc>
              <w:tcPr>
                <w:tcW w:w="1418"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Вступ</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ind w:left="-57" w:right="-57"/>
                  <w:rPr>
                    <w:rFonts w:eastAsia="Times New Roman"/>
                    <w:sz w:val="28"/>
                    <w:szCs w:val="28"/>
                    <w:lang w:eastAsia="ru-RU"/>
                  </w:rPr>
                </w:pPr>
                <w:r w:rsidRPr="00E97109">
                  <w:rPr>
                    <w:rFonts w:eastAsia="Times New Roman"/>
                    <w:sz w:val="28"/>
                    <w:szCs w:val="28"/>
                    <w:lang w:eastAsia="ru-RU"/>
                  </w:rPr>
                  <w:t>Мельник О. М.</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722623" w:rsidP="00722623">
                <w:pPr>
                  <w:widowControl/>
                  <w:autoSpaceDE/>
                  <w:autoSpaceDN/>
                  <w:adjustRightInd/>
                  <w:jc w:val="both"/>
                  <w:rPr>
                    <w:rFonts w:eastAsia="Times New Roman"/>
                    <w:sz w:val="28"/>
                    <w:szCs w:val="28"/>
                    <w:lang w:eastAsia="ru-RU"/>
                  </w:rPr>
                </w:pPr>
                <w:r>
                  <w:rPr>
                    <w:rFonts w:eastAsia="Times New Roman"/>
                    <w:sz w:val="28"/>
                    <w:szCs w:val="28"/>
                    <w:lang w:eastAsia="ru-RU"/>
                  </w:rPr>
                  <w:t>25</w:t>
                </w:r>
                <w:r w:rsidR="00D447A7" w:rsidRPr="00E97109">
                  <w:rPr>
                    <w:rFonts w:eastAsia="Times New Roman"/>
                    <w:sz w:val="28"/>
                    <w:szCs w:val="28"/>
                    <w:lang w:eastAsia="ru-RU"/>
                  </w:rPr>
                  <w:t>.1</w:t>
                </w:r>
                <w:r>
                  <w:rPr>
                    <w:rFonts w:eastAsia="Times New Roman"/>
                    <w:sz w:val="28"/>
                    <w:szCs w:val="28"/>
                    <w:lang w:eastAsia="ru-RU"/>
                  </w:rPr>
                  <w:t>1</w:t>
                </w:r>
                <w:r w:rsidR="00D447A7" w:rsidRPr="00E97109">
                  <w:rPr>
                    <w:rFonts w:eastAsia="Times New Roman"/>
                    <w:sz w:val="28"/>
                    <w:szCs w:val="28"/>
                    <w:lang w:eastAsia="ru-RU"/>
                  </w:rPr>
                  <w:t>.20 р.</w:t>
                </w:r>
              </w:p>
            </w:tc>
            <w:tc>
              <w:tcPr>
                <w:tcW w:w="2694" w:type="dxa"/>
                <w:tcBorders>
                  <w:top w:val="single" w:sz="4" w:space="0" w:color="auto"/>
                  <w:left w:val="single" w:sz="4" w:space="0" w:color="auto"/>
                  <w:bottom w:val="single" w:sz="4" w:space="0" w:color="auto"/>
                  <w:right w:val="single" w:sz="4" w:space="0" w:color="auto"/>
                </w:tcBorders>
                <w:vAlign w:val="center"/>
              </w:tcPr>
              <w:p w:rsidR="00D447A7" w:rsidRPr="00E97109" w:rsidRDefault="00722623" w:rsidP="00722623">
                <w:pPr>
                  <w:widowControl/>
                  <w:autoSpaceDE/>
                  <w:autoSpaceDN/>
                  <w:adjustRightInd/>
                  <w:jc w:val="both"/>
                  <w:rPr>
                    <w:rFonts w:eastAsia="Times New Roman"/>
                    <w:sz w:val="28"/>
                    <w:szCs w:val="28"/>
                    <w:lang w:eastAsia="ru-RU"/>
                  </w:rPr>
                </w:pPr>
                <w:r>
                  <w:rPr>
                    <w:rFonts w:eastAsia="Times New Roman"/>
                    <w:sz w:val="28"/>
                    <w:szCs w:val="28"/>
                    <w:lang w:eastAsia="ru-RU"/>
                  </w:rPr>
                  <w:t>25</w:t>
                </w:r>
                <w:r w:rsidR="00D447A7" w:rsidRPr="00E97109">
                  <w:rPr>
                    <w:rFonts w:eastAsia="Times New Roman"/>
                    <w:sz w:val="28"/>
                    <w:szCs w:val="28"/>
                    <w:lang w:eastAsia="ru-RU"/>
                  </w:rPr>
                  <w:t>.1</w:t>
                </w:r>
                <w:r>
                  <w:rPr>
                    <w:rFonts w:eastAsia="Times New Roman"/>
                    <w:sz w:val="28"/>
                    <w:szCs w:val="28"/>
                    <w:lang w:eastAsia="ru-RU"/>
                  </w:rPr>
                  <w:t>1</w:t>
                </w:r>
                <w:r w:rsidR="00D447A7" w:rsidRPr="00E97109">
                  <w:rPr>
                    <w:rFonts w:eastAsia="Times New Roman"/>
                    <w:sz w:val="28"/>
                    <w:szCs w:val="28"/>
                    <w:lang w:eastAsia="ru-RU"/>
                  </w:rPr>
                  <w:t>.20 р.</w:t>
                </w:r>
              </w:p>
            </w:tc>
          </w:tr>
          <w:tr w:rsidR="00D447A7" w:rsidRPr="00E97109" w:rsidTr="00D447A7">
            <w:tc>
              <w:tcPr>
                <w:tcW w:w="1418"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 xml:space="preserve">Розділ 1 </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ind w:left="-57" w:right="-57"/>
                  <w:rPr>
                    <w:rFonts w:eastAsia="Times New Roman"/>
                    <w:sz w:val="28"/>
                    <w:szCs w:val="28"/>
                    <w:lang w:eastAsia="ru-RU"/>
                  </w:rPr>
                </w:pPr>
                <w:r w:rsidRPr="00E97109">
                  <w:rPr>
                    <w:rFonts w:eastAsia="Times New Roman"/>
                    <w:sz w:val="28"/>
                    <w:szCs w:val="28"/>
                    <w:lang w:eastAsia="ru-RU"/>
                  </w:rPr>
                  <w:t>Мельник О. М.</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722623" w:rsidP="00E97109">
                <w:pPr>
                  <w:widowControl/>
                  <w:autoSpaceDE/>
                  <w:autoSpaceDN/>
                  <w:adjustRightInd/>
                  <w:jc w:val="both"/>
                  <w:rPr>
                    <w:rFonts w:eastAsia="Times New Roman"/>
                    <w:sz w:val="28"/>
                    <w:szCs w:val="28"/>
                    <w:lang w:eastAsia="ru-RU"/>
                  </w:rPr>
                </w:pPr>
                <w:r>
                  <w:rPr>
                    <w:rFonts w:eastAsia="Times New Roman"/>
                    <w:sz w:val="28"/>
                    <w:szCs w:val="28"/>
                    <w:lang w:eastAsia="ru-RU"/>
                  </w:rPr>
                  <w:t>18</w:t>
                </w:r>
                <w:r w:rsidR="00D447A7" w:rsidRPr="00E97109">
                  <w:rPr>
                    <w:rFonts w:eastAsia="Times New Roman"/>
                    <w:sz w:val="28"/>
                    <w:szCs w:val="28"/>
                    <w:lang w:eastAsia="ru-RU"/>
                  </w:rPr>
                  <w:t>.12.20 р.</w:t>
                </w:r>
              </w:p>
            </w:tc>
            <w:tc>
              <w:tcPr>
                <w:tcW w:w="2694"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722623">
                <w:pPr>
                  <w:widowControl/>
                  <w:autoSpaceDE/>
                  <w:autoSpaceDN/>
                  <w:adjustRightInd/>
                  <w:jc w:val="both"/>
                  <w:rPr>
                    <w:rFonts w:eastAsia="Times New Roman"/>
                    <w:sz w:val="28"/>
                    <w:szCs w:val="28"/>
                    <w:lang w:eastAsia="ru-RU"/>
                  </w:rPr>
                </w:pPr>
                <w:r w:rsidRPr="00E97109">
                  <w:rPr>
                    <w:rFonts w:eastAsia="Times New Roman"/>
                    <w:sz w:val="28"/>
                    <w:szCs w:val="28"/>
                    <w:lang w:eastAsia="ru-RU"/>
                  </w:rPr>
                  <w:t>1</w:t>
                </w:r>
                <w:r w:rsidR="00722623">
                  <w:rPr>
                    <w:rFonts w:eastAsia="Times New Roman"/>
                    <w:sz w:val="28"/>
                    <w:szCs w:val="28"/>
                    <w:lang w:eastAsia="ru-RU"/>
                  </w:rPr>
                  <w:t>8</w:t>
                </w:r>
                <w:r w:rsidRPr="00E97109">
                  <w:rPr>
                    <w:rFonts w:eastAsia="Times New Roman"/>
                    <w:sz w:val="28"/>
                    <w:szCs w:val="28"/>
                    <w:lang w:eastAsia="ru-RU"/>
                  </w:rPr>
                  <w:t>.12.20 р.</w:t>
                </w:r>
              </w:p>
            </w:tc>
          </w:tr>
          <w:tr w:rsidR="00D447A7" w:rsidRPr="00E97109" w:rsidTr="00D447A7">
            <w:tc>
              <w:tcPr>
                <w:tcW w:w="1418"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 xml:space="preserve">Розділ 2 </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ind w:left="-57" w:right="-57"/>
                  <w:rPr>
                    <w:rFonts w:eastAsia="Times New Roman"/>
                    <w:sz w:val="28"/>
                    <w:szCs w:val="28"/>
                    <w:lang w:eastAsia="ru-RU"/>
                  </w:rPr>
                </w:pPr>
                <w:r w:rsidRPr="00E97109">
                  <w:rPr>
                    <w:rFonts w:eastAsia="Times New Roman"/>
                    <w:sz w:val="28"/>
                    <w:szCs w:val="28"/>
                    <w:lang w:eastAsia="ru-RU"/>
                  </w:rPr>
                  <w:t>Мельник О. М.</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27.04.21 р.</w:t>
                </w:r>
              </w:p>
            </w:tc>
            <w:tc>
              <w:tcPr>
                <w:tcW w:w="2694"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27.04.21 р.</w:t>
                </w:r>
              </w:p>
            </w:tc>
          </w:tr>
          <w:tr w:rsidR="00D447A7" w:rsidRPr="00E97109" w:rsidTr="00D447A7">
            <w:tc>
              <w:tcPr>
                <w:tcW w:w="1418"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Висновки</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ind w:left="-57" w:right="-57"/>
                  <w:rPr>
                    <w:rFonts w:eastAsia="Times New Roman"/>
                    <w:sz w:val="28"/>
                    <w:szCs w:val="28"/>
                    <w:lang w:eastAsia="ru-RU"/>
                  </w:rPr>
                </w:pPr>
                <w:r w:rsidRPr="00E97109">
                  <w:rPr>
                    <w:rFonts w:eastAsia="Times New Roman"/>
                    <w:sz w:val="28"/>
                    <w:szCs w:val="28"/>
                    <w:lang w:eastAsia="ru-RU"/>
                  </w:rPr>
                  <w:t>Мельник О. М.</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06.09.21 р.</w:t>
                </w:r>
              </w:p>
            </w:tc>
            <w:tc>
              <w:tcPr>
                <w:tcW w:w="2694"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06.09.21 р.</w:t>
                </w:r>
              </w:p>
            </w:tc>
          </w:tr>
          <w:tr w:rsidR="00D447A7" w:rsidRPr="00E97109" w:rsidTr="00D447A7">
            <w:tc>
              <w:tcPr>
                <w:tcW w:w="1418"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Додаток</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ind w:left="-57" w:right="-57"/>
                  <w:rPr>
                    <w:rFonts w:eastAsia="Times New Roman"/>
                    <w:sz w:val="28"/>
                    <w:szCs w:val="28"/>
                    <w:lang w:eastAsia="ru-RU"/>
                  </w:rPr>
                </w:pPr>
                <w:r w:rsidRPr="00E97109">
                  <w:rPr>
                    <w:rFonts w:eastAsia="Times New Roman"/>
                    <w:sz w:val="28"/>
                    <w:szCs w:val="28"/>
                    <w:lang w:eastAsia="ru-RU"/>
                  </w:rPr>
                  <w:t>Мельник О. М.</w:t>
                </w:r>
              </w:p>
            </w:tc>
            <w:tc>
              <w:tcPr>
                <w:tcW w:w="2693"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22.09.21 р.</w:t>
                </w:r>
              </w:p>
            </w:tc>
            <w:tc>
              <w:tcPr>
                <w:tcW w:w="2694" w:type="dxa"/>
                <w:tcBorders>
                  <w:top w:val="single" w:sz="4" w:space="0" w:color="auto"/>
                  <w:left w:val="single" w:sz="4" w:space="0" w:color="auto"/>
                  <w:bottom w:val="single" w:sz="4" w:space="0" w:color="auto"/>
                  <w:right w:val="single" w:sz="4" w:space="0" w:color="auto"/>
                </w:tcBorders>
                <w:vAlign w:val="center"/>
              </w:tcPr>
              <w:p w:rsidR="00D447A7" w:rsidRPr="00E97109" w:rsidRDefault="00D447A7" w:rsidP="00E97109">
                <w:pPr>
                  <w:widowControl/>
                  <w:autoSpaceDE/>
                  <w:autoSpaceDN/>
                  <w:adjustRightInd/>
                  <w:jc w:val="both"/>
                  <w:rPr>
                    <w:rFonts w:eastAsia="Times New Roman"/>
                    <w:sz w:val="28"/>
                    <w:szCs w:val="28"/>
                    <w:lang w:eastAsia="ru-RU"/>
                  </w:rPr>
                </w:pPr>
                <w:r w:rsidRPr="00E97109">
                  <w:rPr>
                    <w:rFonts w:eastAsia="Times New Roman"/>
                    <w:sz w:val="28"/>
                    <w:szCs w:val="28"/>
                    <w:lang w:eastAsia="ru-RU"/>
                  </w:rPr>
                  <w:t>22.09.21 р.</w:t>
                </w:r>
              </w:p>
            </w:tc>
          </w:tr>
        </w:tbl>
        <w:p w:rsidR="00394BD9" w:rsidRDefault="00394BD9" w:rsidP="00E97109">
          <w:pPr>
            <w:widowControl/>
            <w:tabs>
              <w:tab w:val="left" w:pos="4140"/>
            </w:tabs>
            <w:autoSpaceDE/>
            <w:autoSpaceDN/>
            <w:adjustRightInd/>
            <w:jc w:val="both"/>
            <w:rPr>
              <w:rFonts w:eastAsia="Times New Roman"/>
              <w:sz w:val="28"/>
              <w:szCs w:val="28"/>
              <w:lang w:eastAsia="ru-RU"/>
            </w:rPr>
          </w:pPr>
          <w:r w:rsidRPr="00E97109">
            <w:rPr>
              <w:rFonts w:eastAsia="Times New Roman"/>
              <w:sz w:val="28"/>
              <w:szCs w:val="28"/>
              <w:lang w:eastAsia="ru-RU"/>
            </w:rPr>
            <w:tab/>
          </w:r>
        </w:p>
        <w:p w:rsidR="00567B95" w:rsidRPr="00E97109" w:rsidRDefault="00567B95" w:rsidP="00E97109">
          <w:pPr>
            <w:widowControl/>
            <w:tabs>
              <w:tab w:val="left" w:pos="4140"/>
            </w:tabs>
            <w:autoSpaceDE/>
            <w:autoSpaceDN/>
            <w:adjustRightInd/>
            <w:jc w:val="both"/>
            <w:rPr>
              <w:rFonts w:eastAsia="Times New Roman"/>
              <w:sz w:val="28"/>
              <w:szCs w:val="28"/>
              <w:lang w:eastAsia="ru-RU"/>
            </w:rPr>
          </w:pPr>
        </w:p>
        <w:p w:rsidR="00394BD9" w:rsidRPr="00E97109" w:rsidRDefault="00394BD9" w:rsidP="00E97109">
          <w:pPr>
            <w:widowControl/>
            <w:autoSpaceDE/>
            <w:autoSpaceDN/>
            <w:adjustRightInd/>
            <w:jc w:val="both"/>
            <w:rPr>
              <w:rFonts w:eastAsia="Times New Roman"/>
              <w:sz w:val="28"/>
              <w:szCs w:val="28"/>
              <w:lang w:eastAsia="ru-RU"/>
            </w:rPr>
          </w:pPr>
          <w:r w:rsidRPr="00E97109">
            <w:rPr>
              <w:rFonts w:eastAsia="Times New Roman"/>
              <w:b/>
              <w:sz w:val="28"/>
              <w:szCs w:val="28"/>
              <w:lang w:eastAsia="ru-RU"/>
            </w:rPr>
            <w:t>7. Дата видачі завдання</w:t>
          </w:r>
          <w:r w:rsidR="00D447A7" w:rsidRPr="00E97109">
            <w:rPr>
              <w:rFonts w:eastAsia="Times New Roman"/>
              <w:b/>
              <w:sz w:val="28"/>
              <w:szCs w:val="28"/>
              <w:lang w:eastAsia="ru-RU"/>
            </w:rPr>
            <w:t>:</w:t>
          </w:r>
          <w:r w:rsidRPr="00E97109">
            <w:rPr>
              <w:rFonts w:eastAsia="Times New Roman"/>
              <w:sz w:val="28"/>
              <w:szCs w:val="28"/>
              <w:lang w:eastAsia="ru-RU"/>
            </w:rPr>
            <w:t xml:space="preserve"> _____________________________ </w:t>
          </w:r>
        </w:p>
        <w:p w:rsidR="00567B95" w:rsidRDefault="00567B95" w:rsidP="00E97109">
          <w:pPr>
            <w:widowControl/>
            <w:pBdr>
              <w:bar w:val="single" w:sz="4" w:color="auto"/>
            </w:pBdr>
            <w:autoSpaceDE/>
            <w:autoSpaceDN/>
            <w:adjustRightInd/>
            <w:jc w:val="center"/>
            <w:rPr>
              <w:rFonts w:eastAsia="Times New Roman"/>
              <w:sz w:val="28"/>
              <w:szCs w:val="28"/>
              <w:vertAlign w:val="superscript"/>
              <w:lang w:eastAsia="ru-RU"/>
            </w:rPr>
          </w:pPr>
        </w:p>
        <w:p w:rsidR="00394BD9" w:rsidRPr="00E97109" w:rsidRDefault="00394BD9" w:rsidP="00E97109">
          <w:pPr>
            <w:widowControl/>
            <w:pBdr>
              <w:bar w:val="single" w:sz="4" w:color="auto"/>
            </w:pBdr>
            <w:autoSpaceDE/>
            <w:autoSpaceDN/>
            <w:adjustRightInd/>
            <w:jc w:val="center"/>
            <w:rPr>
              <w:rFonts w:eastAsia="Times New Roman"/>
              <w:sz w:val="28"/>
              <w:szCs w:val="28"/>
              <w:lang w:eastAsia="ru-RU"/>
            </w:rPr>
          </w:pPr>
        </w:p>
        <w:p w:rsidR="00394BD9" w:rsidRPr="00E97109" w:rsidRDefault="00394BD9" w:rsidP="00E97109">
          <w:pPr>
            <w:widowControl/>
            <w:tabs>
              <w:tab w:val="left" w:pos="3960"/>
            </w:tabs>
            <w:autoSpaceDE/>
            <w:autoSpaceDN/>
            <w:adjustRightInd/>
            <w:jc w:val="center"/>
            <w:rPr>
              <w:rFonts w:eastAsia="Times New Roman"/>
              <w:b/>
              <w:sz w:val="28"/>
              <w:szCs w:val="28"/>
              <w:lang w:eastAsia="ru-RU"/>
            </w:rPr>
          </w:pPr>
          <w:r w:rsidRPr="00E97109">
            <w:rPr>
              <w:rFonts w:eastAsia="Times New Roman"/>
              <w:b/>
              <w:sz w:val="28"/>
              <w:szCs w:val="28"/>
              <w:lang w:eastAsia="ru-RU"/>
            </w:rPr>
            <w:t>КАЛЕНДАРНИЙ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78"/>
            <w:gridCol w:w="2693"/>
            <w:gridCol w:w="1560"/>
          </w:tblGrid>
          <w:tr w:rsidR="00394BD9" w:rsidRPr="00E97109" w:rsidTr="00D447A7">
            <w:tc>
              <w:tcPr>
                <w:tcW w:w="567" w:type="dxa"/>
                <w:tcBorders>
                  <w:left w:val="single" w:sz="4" w:space="0" w:color="auto"/>
                </w:tcBorders>
                <w:vAlign w:val="center"/>
              </w:tcPr>
              <w:p w:rsidR="00394BD9" w:rsidRPr="00E97109" w:rsidRDefault="00394BD9"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 xml:space="preserve">№ </w:t>
                </w:r>
                <w:r w:rsidR="00D447A7" w:rsidRPr="00E97109">
                  <w:rPr>
                    <w:rFonts w:eastAsia="Times New Roman"/>
                    <w:sz w:val="28"/>
                    <w:szCs w:val="28"/>
                    <w:lang w:eastAsia="ru-RU"/>
                  </w:rPr>
                  <w:t>п</w:t>
                </w:r>
                <w:r w:rsidRPr="00E97109">
                  <w:rPr>
                    <w:rFonts w:eastAsia="Times New Roman"/>
                    <w:sz w:val="28"/>
                    <w:szCs w:val="28"/>
                    <w:lang w:eastAsia="ru-RU"/>
                  </w:rPr>
                  <w:t>/п</w:t>
                </w:r>
              </w:p>
            </w:tc>
            <w:tc>
              <w:tcPr>
                <w:tcW w:w="4678" w:type="dxa"/>
                <w:vAlign w:val="center"/>
              </w:tcPr>
              <w:p w:rsidR="00394BD9" w:rsidRPr="00E97109" w:rsidRDefault="00394BD9"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Назва етапів кваліфікаційної роботи</w:t>
                </w:r>
              </w:p>
            </w:tc>
            <w:tc>
              <w:tcPr>
                <w:tcW w:w="2693" w:type="dxa"/>
                <w:vAlign w:val="center"/>
              </w:tcPr>
              <w:p w:rsidR="00394BD9" w:rsidRPr="00E97109" w:rsidRDefault="00394BD9"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Строк виконання етапів роботи</w:t>
                </w:r>
              </w:p>
            </w:tc>
            <w:tc>
              <w:tcPr>
                <w:tcW w:w="1560" w:type="dxa"/>
                <w:tcBorders>
                  <w:right w:val="single" w:sz="4" w:space="0" w:color="auto"/>
                </w:tcBorders>
                <w:vAlign w:val="center"/>
              </w:tcPr>
              <w:p w:rsidR="00394BD9" w:rsidRPr="00E97109" w:rsidRDefault="00394BD9"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Примітка</w:t>
                </w:r>
              </w:p>
            </w:tc>
          </w:tr>
          <w:tr w:rsidR="00D447A7" w:rsidRPr="00E97109" w:rsidTr="00D447A7">
            <w:tc>
              <w:tcPr>
                <w:tcW w:w="567" w:type="dxa"/>
                <w:tcBorders>
                  <w:left w:val="single" w:sz="4" w:space="0" w:color="auto"/>
                </w:tcBorders>
                <w:vAlign w:val="center"/>
              </w:tcPr>
              <w:p w:rsidR="00D447A7" w:rsidRPr="00E97109" w:rsidRDefault="00D447A7"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1</w:t>
                </w:r>
              </w:p>
            </w:tc>
            <w:tc>
              <w:tcPr>
                <w:tcW w:w="4678"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Збір та систематизація матеріалу</w:t>
                </w:r>
              </w:p>
            </w:tc>
            <w:tc>
              <w:tcPr>
                <w:tcW w:w="2693"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листопад</w:t>
                </w:r>
              </w:p>
            </w:tc>
            <w:tc>
              <w:tcPr>
                <w:tcW w:w="1560" w:type="dxa"/>
                <w:tcBorders>
                  <w:right w:val="single" w:sz="4" w:space="0" w:color="auto"/>
                </w:tcBorders>
                <w:vAlign w:val="center"/>
              </w:tcPr>
              <w:p w:rsidR="00D447A7" w:rsidRPr="00E97109" w:rsidRDefault="00D447A7" w:rsidP="00E97109">
                <w:pPr>
                  <w:widowControl/>
                  <w:autoSpaceDE/>
                  <w:autoSpaceDN/>
                  <w:adjustRightInd/>
                  <w:ind w:left="-57" w:right="-57"/>
                  <w:jc w:val="both"/>
                  <w:rPr>
                    <w:rFonts w:eastAsia="Times New Roman"/>
                    <w:sz w:val="28"/>
                    <w:szCs w:val="28"/>
                    <w:lang w:eastAsia="ru-RU"/>
                  </w:rPr>
                </w:pPr>
                <w:r w:rsidRPr="00E97109">
                  <w:rPr>
                    <w:rFonts w:eastAsia="Times New Roman"/>
                    <w:sz w:val="28"/>
                    <w:szCs w:val="28"/>
                    <w:lang w:eastAsia="ru-RU"/>
                  </w:rPr>
                  <w:t>виконано</w:t>
                </w:r>
              </w:p>
            </w:tc>
          </w:tr>
          <w:tr w:rsidR="00D447A7" w:rsidRPr="00E97109" w:rsidTr="00D447A7">
            <w:tc>
              <w:tcPr>
                <w:tcW w:w="567" w:type="dxa"/>
                <w:tcBorders>
                  <w:left w:val="single" w:sz="4" w:space="0" w:color="auto"/>
                </w:tcBorders>
                <w:vAlign w:val="center"/>
              </w:tcPr>
              <w:p w:rsidR="00D447A7" w:rsidRPr="00E97109" w:rsidRDefault="00D447A7"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2</w:t>
                </w:r>
              </w:p>
            </w:tc>
            <w:tc>
              <w:tcPr>
                <w:tcW w:w="4678"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Написання вступу</w:t>
                </w:r>
              </w:p>
            </w:tc>
            <w:tc>
              <w:tcPr>
                <w:tcW w:w="2693" w:type="dxa"/>
                <w:vAlign w:val="center"/>
              </w:tcPr>
              <w:p w:rsidR="00D447A7" w:rsidRPr="00E97109" w:rsidRDefault="00722623" w:rsidP="00E97109">
                <w:pPr>
                  <w:pStyle w:val="preformatted"/>
                  <w:widowControl w:val="0"/>
                  <w:tabs>
                    <w:tab w:val="center" w:pos="4677"/>
                    <w:tab w:val="right" w:pos="9355"/>
                  </w:tabs>
                  <w:spacing w:before="0" w:beforeAutospacing="0" w:after="0" w:afterAutospacing="0"/>
                  <w:jc w:val="both"/>
                  <w:rPr>
                    <w:bCs/>
                    <w:sz w:val="28"/>
                    <w:szCs w:val="28"/>
                    <w:lang w:val="uk-UA"/>
                  </w:rPr>
                </w:pPr>
                <w:bookmarkStart w:id="0" w:name="_GoBack"/>
                <w:bookmarkEnd w:id="0"/>
                <w:r>
                  <w:rPr>
                    <w:bCs/>
                    <w:sz w:val="28"/>
                    <w:szCs w:val="28"/>
                    <w:lang w:val="uk-UA"/>
                  </w:rPr>
                  <w:t>грудень</w:t>
                </w:r>
              </w:p>
            </w:tc>
            <w:tc>
              <w:tcPr>
                <w:tcW w:w="1560" w:type="dxa"/>
                <w:tcBorders>
                  <w:right w:val="single" w:sz="4" w:space="0" w:color="auto"/>
                </w:tcBorders>
                <w:vAlign w:val="center"/>
              </w:tcPr>
              <w:p w:rsidR="00D447A7" w:rsidRPr="00E97109" w:rsidRDefault="00D447A7" w:rsidP="00E97109">
                <w:pPr>
                  <w:widowControl/>
                  <w:autoSpaceDE/>
                  <w:autoSpaceDN/>
                  <w:adjustRightInd/>
                  <w:ind w:left="-57" w:right="-57"/>
                  <w:jc w:val="both"/>
                  <w:rPr>
                    <w:rFonts w:eastAsia="Times New Roman"/>
                    <w:sz w:val="28"/>
                    <w:szCs w:val="28"/>
                    <w:lang w:eastAsia="ru-RU"/>
                  </w:rPr>
                </w:pPr>
                <w:r w:rsidRPr="00E97109">
                  <w:rPr>
                    <w:rFonts w:eastAsia="Times New Roman"/>
                    <w:sz w:val="28"/>
                    <w:szCs w:val="28"/>
                    <w:lang w:eastAsia="ru-RU"/>
                  </w:rPr>
                  <w:t>виконано</w:t>
                </w:r>
              </w:p>
            </w:tc>
          </w:tr>
          <w:tr w:rsidR="00D447A7" w:rsidRPr="00E97109" w:rsidTr="00D447A7">
            <w:tc>
              <w:tcPr>
                <w:tcW w:w="567" w:type="dxa"/>
                <w:tcBorders>
                  <w:left w:val="single" w:sz="4" w:space="0" w:color="auto"/>
                </w:tcBorders>
                <w:vAlign w:val="center"/>
              </w:tcPr>
              <w:p w:rsidR="00D447A7" w:rsidRPr="00E97109" w:rsidRDefault="00D447A7"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3</w:t>
                </w:r>
              </w:p>
            </w:tc>
            <w:tc>
              <w:tcPr>
                <w:tcW w:w="4678"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Написання першого розділу</w:t>
                </w:r>
              </w:p>
            </w:tc>
            <w:tc>
              <w:tcPr>
                <w:tcW w:w="2693" w:type="dxa"/>
                <w:vAlign w:val="center"/>
              </w:tcPr>
              <w:p w:rsidR="00D447A7" w:rsidRPr="00E97109" w:rsidRDefault="00722623" w:rsidP="00E97109">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січень</w:t>
                </w:r>
                <w:r w:rsidR="00D447A7" w:rsidRPr="00E97109">
                  <w:rPr>
                    <w:bCs/>
                    <w:sz w:val="28"/>
                    <w:szCs w:val="28"/>
                    <w:lang w:val="uk-UA"/>
                  </w:rPr>
                  <w:t>-квітень</w:t>
                </w:r>
              </w:p>
            </w:tc>
            <w:tc>
              <w:tcPr>
                <w:tcW w:w="1560" w:type="dxa"/>
                <w:tcBorders>
                  <w:right w:val="single" w:sz="4" w:space="0" w:color="auto"/>
                </w:tcBorders>
                <w:vAlign w:val="center"/>
              </w:tcPr>
              <w:p w:rsidR="00D447A7" w:rsidRPr="00E97109" w:rsidRDefault="00D447A7" w:rsidP="00E97109">
                <w:pPr>
                  <w:widowControl/>
                  <w:autoSpaceDE/>
                  <w:autoSpaceDN/>
                  <w:adjustRightInd/>
                  <w:ind w:left="-57" w:right="-57"/>
                  <w:jc w:val="both"/>
                  <w:rPr>
                    <w:rFonts w:eastAsia="Times New Roman"/>
                    <w:sz w:val="28"/>
                    <w:szCs w:val="28"/>
                    <w:lang w:eastAsia="ru-RU"/>
                  </w:rPr>
                </w:pPr>
                <w:r w:rsidRPr="00E97109">
                  <w:rPr>
                    <w:rFonts w:eastAsia="Times New Roman"/>
                    <w:sz w:val="28"/>
                    <w:szCs w:val="28"/>
                    <w:lang w:eastAsia="ru-RU"/>
                  </w:rPr>
                  <w:t>виконано</w:t>
                </w:r>
              </w:p>
            </w:tc>
          </w:tr>
          <w:tr w:rsidR="00D447A7" w:rsidRPr="00E97109" w:rsidTr="00D447A7">
            <w:tc>
              <w:tcPr>
                <w:tcW w:w="567" w:type="dxa"/>
                <w:tcBorders>
                  <w:left w:val="single" w:sz="4" w:space="0" w:color="auto"/>
                </w:tcBorders>
                <w:vAlign w:val="center"/>
              </w:tcPr>
              <w:p w:rsidR="00D447A7" w:rsidRPr="00E97109" w:rsidRDefault="00D447A7"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4</w:t>
                </w:r>
              </w:p>
            </w:tc>
            <w:tc>
              <w:tcPr>
                <w:tcW w:w="4678"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Написання другого розділу</w:t>
                </w:r>
              </w:p>
            </w:tc>
            <w:tc>
              <w:tcPr>
                <w:tcW w:w="2693"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травень-вересень</w:t>
                </w:r>
              </w:p>
            </w:tc>
            <w:tc>
              <w:tcPr>
                <w:tcW w:w="1560" w:type="dxa"/>
                <w:tcBorders>
                  <w:right w:val="single" w:sz="4" w:space="0" w:color="auto"/>
                </w:tcBorders>
                <w:vAlign w:val="center"/>
              </w:tcPr>
              <w:p w:rsidR="00D447A7" w:rsidRPr="00E97109" w:rsidRDefault="00D447A7" w:rsidP="00E97109">
                <w:pPr>
                  <w:widowControl/>
                  <w:autoSpaceDE/>
                  <w:autoSpaceDN/>
                  <w:adjustRightInd/>
                  <w:ind w:left="-57" w:right="-57"/>
                  <w:jc w:val="both"/>
                  <w:rPr>
                    <w:rFonts w:eastAsia="Times New Roman"/>
                    <w:sz w:val="28"/>
                    <w:szCs w:val="28"/>
                    <w:lang w:eastAsia="ru-RU"/>
                  </w:rPr>
                </w:pPr>
                <w:r w:rsidRPr="00E97109">
                  <w:rPr>
                    <w:rFonts w:eastAsia="Times New Roman"/>
                    <w:sz w:val="28"/>
                    <w:szCs w:val="28"/>
                    <w:lang w:eastAsia="ru-RU"/>
                  </w:rPr>
                  <w:t>виконано</w:t>
                </w:r>
              </w:p>
            </w:tc>
          </w:tr>
          <w:tr w:rsidR="00D447A7" w:rsidRPr="00E97109" w:rsidTr="00D447A7">
            <w:tc>
              <w:tcPr>
                <w:tcW w:w="567" w:type="dxa"/>
                <w:tcBorders>
                  <w:left w:val="single" w:sz="4" w:space="0" w:color="auto"/>
                </w:tcBorders>
                <w:vAlign w:val="center"/>
              </w:tcPr>
              <w:p w:rsidR="00D447A7" w:rsidRPr="00E97109" w:rsidRDefault="00D447A7"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5</w:t>
                </w:r>
              </w:p>
            </w:tc>
            <w:tc>
              <w:tcPr>
                <w:tcW w:w="4678"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Написання висновків</w:t>
                </w:r>
              </w:p>
            </w:tc>
            <w:tc>
              <w:tcPr>
                <w:tcW w:w="2693"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вересень</w:t>
                </w:r>
              </w:p>
            </w:tc>
            <w:tc>
              <w:tcPr>
                <w:tcW w:w="1560" w:type="dxa"/>
                <w:tcBorders>
                  <w:right w:val="single" w:sz="4" w:space="0" w:color="auto"/>
                </w:tcBorders>
                <w:vAlign w:val="center"/>
              </w:tcPr>
              <w:p w:rsidR="00D447A7" w:rsidRPr="00E97109" w:rsidRDefault="00D447A7" w:rsidP="00E97109">
                <w:pPr>
                  <w:widowControl/>
                  <w:autoSpaceDE/>
                  <w:autoSpaceDN/>
                  <w:adjustRightInd/>
                  <w:ind w:left="-57" w:right="-57"/>
                  <w:jc w:val="both"/>
                  <w:rPr>
                    <w:rFonts w:eastAsia="Times New Roman"/>
                    <w:sz w:val="28"/>
                    <w:szCs w:val="28"/>
                    <w:lang w:eastAsia="ru-RU"/>
                  </w:rPr>
                </w:pPr>
                <w:r w:rsidRPr="00E97109">
                  <w:rPr>
                    <w:rFonts w:eastAsia="Times New Roman"/>
                    <w:sz w:val="28"/>
                    <w:szCs w:val="28"/>
                    <w:lang w:eastAsia="ru-RU"/>
                  </w:rPr>
                  <w:t>виконано</w:t>
                </w:r>
              </w:p>
            </w:tc>
          </w:tr>
          <w:tr w:rsidR="00D447A7" w:rsidRPr="00E97109" w:rsidTr="00D447A7">
            <w:tc>
              <w:tcPr>
                <w:tcW w:w="567" w:type="dxa"/>
                <w:tcBorders>
                  <w:left w:val="single" w:sz="4" w:space="0" w:color="auto"/>
                </w:tcBorders>
                <w:vAlign w:val="center"/>
              </w:tcPr>
              <w:p w:rsidR="00D447A7" w:rsidRPr="00E97109" w:rsidRDefault="00D447A7"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6</w:t>
                </w:r>
              </w:p>
            </w:tc>
            <w:tc>
              <w:tcPr>
                <w:tcW w:w="4678" w:type="dxa"/>
                <w:vAlign w:val="center"/>
              </w:tcPr>
              <w:p w:rsidR="00D447A7" w:rsidRPr="00E97109" w:rsidRDefault="00D447A7" w:rsidP="00AA7AD0">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Оформлення додатк</w:t>
                </w:r>
                <w:r w:rsidR="00AA7AD0">
                  <w:rPr>
                    <w:bCs/>
                    <w:sz w:val="28"/>
                    <w:szCs w:val="28"/>
                    <w:lang w:val="uk-UA"/>
                  </w:rPr>
                  <w:t>у</w:t>
                </w:r>
              </w:p>
            </w:tc>
            <w:tc>
              <w:tcPr>
                <w:tcW w:w="2693"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жовтень</w:t>
                </w:r>
              </w:p>
            </w:tc>
            <w:tc>
              <w:tcPr>
                <w:tcW w:w="1560" w:type="dxa"/>
                <w:tcBorders>
                  <w:right w:val="single" w:sz="4" w:space="0" w:color="auto"/>
                </w:tcBorders>
                <w:vAlign w:val="center"/>
              </w:tcPr>
              <w:p w:rsidR="00D447A7" w:rsidRPr="00E97109" w:rsidRDefault="00D447A7" w:rsidP="00E97109">
                <w:pPr>
                  <w:widowControl/>
                  <w:autoSpaceDE/>
                  <w:autoSpaceDN/>
                  <w:adjustRightInd/>
                  <w:ind w:left="-57" w:right="-57"/>
                  <w:jc w:val="both"/>
                  <w:rPr>
                    <w:rFonts w:eastAsia="Times New Roman"/>
                    <w:sz w:val="28"/>
                    <w:szCs w:val="28"/>
                    <w:lang w:eastAsia="ru-RU"/>
                  </w:rPr>
                </w:pPr>
                <w:r w:rsidRPr="00E97109">
                  <w:rPr>
                    <w:rFonts w:eastAsia="Times New Roman"/>
                    <w:sz w:val="28"/>
                    <w:szCs w:val="28"/>
                    <w:lang w:eastAsia="ru-RU"/>
                  </w:rPr>
                  <w:t>виконано</w:t>
                </w:r>
              </w:p>
            </w:tc>
          </w:tr>
          <w:tr w:rsidR="00D447A7" w:rsidRPr="00E97109" w:rsidTr="00D447A7">
            <w:tc>
              <w:tcPr>
                <w:tcW w:w="567" w:type="dxa"/>
                <w:tcBorders>
                  <w:left w:val="single" w:sz="4" w:space="0" w:color="auto"/>
                </w:tcBorders>
                <w:vAlign w:val="center"/>
              </w:tcPr>
              <w:p w:rsidR="00D447A7" w:rsidRPr="00E97109" w:rsidRDefault="00D447A7"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7</w:t>
                </w:r>
              </w:p>
            </w:tc>
            <w:tc>
              <w:tcPr>
                <w:tcW w:w="4678"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Оформлення роботи, рецензування</w:t>
                </w:r>
              </w:p>
            </w:tc>
            <w:tc>
              <w:tcPr>
                <w:tcW w:w="2693"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листопад</w:t>
                </w:r>
              </w:p>
            </w:tc>
            <w:tc>
              <w:tcPr>
                <w:tcW w:w="1560" w:type="dxa"/>
                <w:tcBorders>
                  <w:right w:val="single" w:sz="4" w:space="0" w:color="auto"/>
                </w:tcBorders>
                <w:vAlign w:val="center"/>
              </w:tcPr>
              <w:p w:rsidR="00D447A7" w:rsidRPr="00E97109" w:rsidRDefault="00D447A7" w:rsidP="00E97109">
                <w:pPr>
                  <w:widowControl/>
                  <w:autoSpaceDE/>
                  <w:autoSpaceDN/>
                  <w:adjustRightInd/>
                  <w:ind w:left="-57" w:right="-57"/>
                  <w:jc w:val="both"/>
                  <w:rPr>
                    <w:rFonts w:eastAsia="Times New Roman"/>
                    <w:sz w:val="28"/>
                    <w:szCs w:val="28"/>
                    <w:lang w:eastAsia="ru-RU"/>
                  </w:rPr>
                </w:pPr>
                <w:r w:rsidRPr="00E97109">
                  <w:rPr>
                    <w:rFonts w:eastAsia="Times New Roman"/>
                    <w:sz w:val="28"/>
                    <w:szCs w:val="28"/>
                    <w:lang w:eastAsia="ru-RU"/>
                  </w:rPr>
                  <w:t>виконано</w:t>
                </w:r>
              </w:p>
            </w:tc>
          </w:tr>
          <w:tr w:rsidR="00D447A7" w:rsidRPr="00E97109" w:rsidTr="00D447A7">
            <w:tc>
              <w:tcPr>
                <w:tcW w:w="567" w:type="dxa"/>
                <w:tcBorders>
                  <w:left w:val="single" w:sz="4" w:space="0" w:color="auto"/>
                </w:tcBorders>
                <w:vAlign w:val="center"/>
              </w:tcPr>
              <w:p w:rsidR="00D447A7" w:rsidRPr="00E97109" w:rsidRDefault="00D447A7" w:rsidP="00E97109">
                <w:pPr>
                  <w:widowControl/>
                  <w:autoSpaceDE/>
                  <w:autoSpaceDN/>
                  <w:adjustRightInd/>
                  <w:ind w:left="-57" w:right="-57"/>
                  <w:jc w:val="center"/>
                  <w:rPr>
                    <w:rFonts w:eastAsia="Times New Roman"/>
                    <w:sz w:val="28"/>
                    <w:szCs w:val="28"/>
                    <w:lang w:eastAsia="ru-RU"/>
                  </w:rPr>
                </w:pPr>
                <w:r w:rsidRPr="00E97109">
                  <w:rPr>
                    <w:rFonts w:eastAsia="Times New Roman"/>
                    <w:sz w:val="28"/>
                    <w:szCs w:val="28"/>
                    <w:lang w:eastAsia="ru-RU"/>
                  </w:rPr>
                  <w:t>8</w:t>
                </w:r>
              </w:p>
            </w:tc>
            <w:tc>
              <w:tcPr>
                <w:tcW w:w="4678" w:type="dxa"/>
                <w:vAlign w:val="center"/>
              </w:tcPr>
              <w:p w:rsidR="00D447A7" w:rsidRPr="00E97109" w:rsidRDefault="00D447A7" w:rsidP="00E97109">
                <w:pPr>
                  <w:pStyle w:val="preformatted"/>
                  <w:widowControl w:val="0"/>
                  <w:tabs>
                    <w:tab w:val="center" w:pos="4677"/>
                    <w:tab w:val="right" w:pos="9355"/>
                  </w:tabs>
                  <w:spacing w:before="0" w:beforeAutospacing="0" w:after="0" w:afterAutospacing="0"/>
                  <w:jc w:val="both"/>
                  <w:rPr>
                    <w:bCs/>
                    <w:sz w:val="28"/>
                    <w:szCs w:val="28"/>
                    <w:lang w:val="uk-UA"/>
                  </w:rPr>
                </w:pPr>
                <w:r w:rsidRPr="00E97109">
                  <w:rPr>
                    <w:bCs/>
                    <w:sz w:val="28"/>
                    <w:szCs w:val="28"/>
                    <w:lang w:val="uk-UA"/>
                  </w:rPr>
                  <w:t>Захист</w:t>
                </w:r>
              </w:p>
            </w:tc>
            <w:tc>
              <w:tcPr>
                <w:tcW w:w="2693" w:type="dxa"/>
                <w:vAlign w:val="center"/>
              </w:tcPr>
              <w:p w:rsidR="00D447A7" w:rsidRPr="00E97109" w:rsidRDefault="00AA7AD0" w:rsidP="00E97109">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лютий</w:t>
                </w:r>
              </w:p>
            </w:tc>
            <w:tc>
              <w:tcPr>
                <w:tcW w:w="1560" w:type="dxa"/>
                <w:tcBorders>
                  <w:right w:val="single" w:sz="4" w:space="0" w:color="auto"/>
                </w:tcBorders>
                <w:vAlign w:val="center"/>
              </w:tcPr>
              <w:p w:rsidR="00D447A7" w:rsidRPr="00E97109" w:rsidRDefault="00D447A7" w:rsidP="00E97109">
                <w:pPr>
                  <w:widowControl/>
                  <w:autoSpaceDE/>
                  <w:autoSpaceDN/>
                  <w:adjustRightInd/>
                  <w:ind w:left="-57" w:right="-57"/>
                  <w:jc w:val="both"/>
                  <w:rPr>
                    <w:rFonts w:eastAsia="Times New Roman"/>
                    <w:sz w:val="28"/>
                    <w:szCs w:val="28"/>
                    <w:lang w:eastAsia="ru-RU"/>
                  </w:rPr>
                </w:pPr>
              </w:p>
            </w:tc>
          </w:tr>
        </w:tbl>
        <w:p w:rsidR="00394BD9" w:rsidRDefault="00394BD9" w:rsidP="00E97109">
          <w:pPr>
            <w:widowControl/>
            <w:autoSpaceDE/>
            <w:autoSpaceDN/>
            <w:adjustRightInd/>
            <w:jc w:val="both"/>
            <w:rPr>
              <w:rFonts w:eastAsia="Times New Roman"/>
              <w:sz w:val="28"/>
              <w:szCs w:val="28"/>
              <w:lang w:val="ru-RU" w:eastAsia="ru-RU"/>
            </w:rPr>
          </w:pPr>
        </w:p>
        <w:p w:rsidR="00567B95" w:rsidRDefault="00567B95" w:rsidP="00E97109">
          <w:pPr>
            <w:widowControl/>
            <w:autoSpaceDE/>
            <w:autoSpaceDN/>
            <w:adjustRightInd/>
            <w:jc w:val="both"/>
            <w:rPr>
              <w:rFonts w:eastAsia="Times New Roman"/>
              <w:sz w:val="28"/>
              <w:szCs w:val="28"/>
              <w:lang w:val="ru-RU" w:eastAsia="ru-RU"/>
            </w:rPr>
          </w:pPr>
        </w:p>
        <w:p w:rsidR="00567B95" w:rsidRPr="00E97109" w:rsidRDefault="00567B95" w:rsidP="00E97109">
          <w:pPr>
            <w:widowControl/>
            <w:autoSpaceDE/>
            <w:autoSpaceDN/>
            <w:adjustRightInd/>
            <w:jc w:val="both"/>
            <w:rPr>
              <w:rFonts w:eastAsia="Times New Roman"/>
              <w:sz w:val="28"/>
              <w:szCs w:val="28"/>
              <w:lang w:val="ru-RU" w:eastAsia="ru-RU"/>
            </w:rPr>
          </w:pPr>
        </w:p>
        <w:p w:rsidR="00394BD9" w:rsidRPr="00E97109" w:rsidRDefault="00394BD9" w:rsidP="00E97109">
          <w:pPr>
            <w:widowControl/>
            <w:autoSpaceDE/>
            <w:autoSpaceDN/>
            <w:adjustRightInd/>
            <w:jc w:val="both"/>
            <w:rPr>
              <w:rFonts w:eastAsia="Times New Roman"/>
              <w:sz w:val="28"/>
              <w:szCs w:val="28"/>
              <w:lang w:val="ru-RU" w:eastAsia="ru-RU"/>
            </w:rPr>
          </w:pPr>
          <w:r w:rsidRPr="00E97109">
            <w:rPr>
              <w:rFonts w:eastAsia="Times New Roman"/>
              <w:sz w:val="28"/>
              <w:szCs w:val="28"/>
              <w:lang w:eastAsia="ru-RU"/>
            </w:rPr>
            <w:t>Студент __</w:t>
          </w:r>
          <w:r w:rsidRPr="00E97109">
            <w:rPr>
              <w:rFonts w:eastAsia="Times New Roman"/>
              <w:sz w:val="28"/>
              <w:szCs w:val="28"/>
              <w:lang w:val="ru-RU" w:eastAsia="ru-RU"/>
            </w:rPr>
            <w:t>_______________</w:t>
          </w:r>
          <w:r w:rsidR="00D447A7" w:rsidRPr="00E97109">
            <w:rPr>
              <w:rFonts w:eastAsia="Times New Roman"/>
              <w:sz w:val="28"/>
              <w:szCs w:val="28"/>
              <w:lang w:eastAsia="ru-RU"/>
            </w:rPr>
            <w:t>Головань Я. В.</w:t>
          </w:r>
        </w:p>
        <w:p w:rsidR="009003F4" w:rsidRPr="00E97109" w:rsidRDefault="009003F4" w:rsidP="00E97109">
          <w:pPr>
            <w:widowControl/>
            <w:tabs>
              <w:tab w:val="left" w:pos="2268"/>
            </w:tabs>
            <w:autoSpaceDE/>
            <w:autoSpaceDN/>
            <w:adjustRightInd/>
            <w:contextualSpacing/>
            <w:jc w:val="both"/>
            <w:rPr>
              <w:rFonts w:eastAsia="Times New Roman"/>
              <w:sz w:val="28"/>
              <w:szCs w:val="28"/>
              <w:lang w:eastAsia="ru-RU"/>
            </w:rPr>
          </w:pPr>
        </w:p>
        <w:p w:rsidR="00394BD9" w:rsidRPr="00E97109" w:rsidRDefault="00394BD9" w:rsidP="00E97109">
          <w:pPr>
            <w:widowControl/>
            <w:tabs>
              <w:tab w:val="left" w:pos="2268"/>
            </w:tabs>
            <w:autoSpaceDE/>
            <w:autoSpaceDN/>
            <w:adjustRightInd/>
            <w:jc w:val="both"/>
            <w:rPr>
              <w:rFonts w:eastAsia="Times New Roman"/>
              <w:sz w:val="28"/>
              <w:szCs w:val="28"/>
              <w:lang w:eastAsia="ru-RU"/>
            </w:rPr>
          </w:pPr>
          <w:r w:rsidRPr="00E97109">
            <w:rPr>
              <w:rFonts w:eastAsia="Times New Roman"/>
              <w:sz w:val="28"/>
              <w:szCs w:val="28"/>
              <w:lang w:eastAsia="ru-RU"/>
            </w:rPr>
            <w:t xml:space="preserve">Керівник роботи _______________ </w:t>
          </w:r>
          <w:r w:rsidR="00D447A7" w:rsidRPr="00E97109">
            <w:rPr>
              <w:rFonts w:eastAsia="Times New Roman"/>
              <w:sz w:val="28"/>
              <w:szCs w:val="28"/>
              <w:lang w:eastAsia="ru-RU"/>
            </w:rPr>
            <w:t>Мельник О. М.</w:t>
          </w:r>
        </w:p>
        <w:p w:rsidR="00394BD9" w:rsidRPr="00E97109" w:rsidRDefault="00394BD9" w:rsidP="00E97109">
          <w:pPr>
            <w:widowControl/>
            <w:autoSpaceDE/>
            <w:autoSpaceDN/>
            <w:adjustRightInd/>
            <w:jc w:val="both"/>
            <w:rPr>
              <w:rFonts w:eastAsia="Times New Roman"/>
              <w:sz w:val="28"/>
              <w:szCs w:val="28"/>
              <w:lang w:eastAsia="ru-RU"/>
            </w:rPr>
          </w:pPr>
        </w:p>
        <w:p w:rsidR="00567B95" w:rsidRDefault="00567B95" w:rsidP="00E97109">
          <w:pPr>
            <w:widowControl/>
            <w:autoSpaceDE/>
            <w:autoSpaceDN/>
            <w:adjustRightInd/>
            <w:ind w:right="119"/>
            <w:jc w:val="both"/>
            <w:rPr>
              <w:rFonts w:eastAsia="Times New Roman"/>
              <w:b/>
              <w:sz w:val="28"/>
              <w:szCs w:val="28"/>
              <w:lang w:eastAsia="ru-RU"/>
            </w:rPr>
          </w:pPr>
        </w:p>
        <w:p w:rsidR="00394BD9" w:rsidRPr="00E97109" w:rsidRDefault="00394BD9" w:rsidP="00E97109">
          <w:pPr>
            <w:widowControl/>
            <w:autoSpaceDE/>
            <w:autoSpaceDN/>
            <w:adjustRightInd/>
            <w:ind w:right="119"/>
            <w:jc w:val="both"/>
            <w:rPr>
              <w:rFonts w:eastAsia="Times New Roman"/>
              <w:b/>
              <w:sz w:val="28"/>
              <w:szCs w:val="28"/>
              <w:lang w:eastAsia="ru-RU"/>
            </w:rPr>
          </w:pPr>
          <w:r w:rsidRPr="00E97109">
            <w:rPr>
              <w:rFonts w:eastAsia="Times New Roman"/>
              <w:b/>
              <w:sz w:val="28"/>
              <w:szCs w:val="28"/>
              <w:lang w:eastAsia="ru-RU"/>
            </w:rPr>
            <w:t>Нормоконтроль пройдено</w:t>
          </w:r>
        </w:p>
        <w:p w:rsidR="009003F4" w:rsidRPr="00E97109" w:rsidRDefault="009003F4" w:rsidP="00E97109">
          <w:pPr>
            <w:rPr>
              <w:rFonts w:eastAsia="Times New Roman"/>
              <w:sz w:val="28"/>
              <w:szCs w:val="28"/>
              <w:lang w:eastAsia="ru-RU"/>
            </w:rPr>
          </w:pPr>
        </w:p>
        <w:p w:rsidR="00065EF5" w:rsidRPr="00E97109" w:rsidRDefault="00394BD9" w:rsidP="00E97109">
          <w:pPr>
            <w:rPr>
              <w:rFonts w:eastAsia="Times New Roman"/>
              <w:sz w:val="28"/>
              <w:szCs w:val="28"/>
              <w:lang w:eastAsia="ru-RU"/>
            </w:rPr>
          </w:pPr>
          <w:r w:rsidRPr="00E97109">
            <w:rPr>
              <w:rFonts w:eastAsia="Times New Roman"/>
              <w:sz w:val="28"/>
              <w:szCs w:val="28"/>
              <w:lang w:eastAsia="ru-RU"/>
            </w:rPr>
            <w:t xml:space="preserve">Нормоконтролер _______________ </w:t>
          </w:r>
          <w:r w:rsidR="00D447A7" w:rsidRPr="00E97109">
            <w:rPr>
              <w:rFonts w:eastAsia="Times New Roman"/>
              <w:sz w:val="28"/>
              <w:szCs w:val="28"/>
              <w:lang w:eastAsia="ru-RU"/>
            </w:rPr>
            <w:t>Зубцова Ю. Є.</w:t>
          </w:r>
        </w:p>
        <w:p w:rsidR="009003F4" w:rsidRPr="005844E7" w:rsidRDefault="009003F4" w:rsidP="00E8308F">
          <w:pPr>
            <w:spacing w:line="420" w:lineRule="exact"/>
            <w:sectPr w:rsidR="009003F4" w:rsidRPr="005844E7" w:rsidSect="00A11790">
              <w:pgSz w:w="11906" w:h="16838"/>
              <w:pgMar w:top="1134" w:right="567" w:bottom="1134" w:left="1701" w:header="709" w:footer="709" w:gutter="0"/>
              <w:pgNumType w:start="7"/>
              <w:cols w:space="708"/>
              <w:titlePg/>
              <w:docGrid w:linePitch="360"/>
            </w:sectPr>
          </w:pPr>
        </w:p>
        <w:p w:rsidR="009003F4" w:rsidRPr="005844E7" w:rsidRDefault="009003F4" w:rsidP="009003F4">
          <w:pPr>
            <w:autoSpaceDE/>
            <w:autoSpaceDN/>
            <w:adjustRightInd/>
            <w:spacing w:line="380" w:lineRule="exact"/>
            <w:ind w:right="62"/>
            <w:jc w:val="center"/>
            <w:rPr>
              <w:rFonts w:eastAsia="Times New Roman"/>
              <w:b/>
              <w:sz w:val="28"/>
              <w:szCs w:val="28"/>
              <w:lang w:eastAsia="ru-RU"/>
            </w:rPr>
          </w:pPr>
          <w:r w:rsidRPr="005844E7">
            <w:rPr>
              <w:rFonts w:eastAsia="Times New Roman"/>
              <w:b/>
              <w:sz w:val="28"/>
              <w:szCs w:val="28"/>
              <w:lang w:eastAsia="ru-RU"/>
            </w:rPr>
            <w:lastRenderedPageBreak/>
            <w:t>РЕФЕРАТ</w:t>
          </w:r>
        </w:p>
        <w:p w:rsidR="009003F4" w:rsidRPr="005844E7" w:rsidRDefault="009003F4" w:rsidP="009003F4">
          <w:pPr>
            <w:autoSpaceDE/>
            <w:autoSpaceDN/>
            <w:adjustRightInd/>
            <w:spacing w:line="460" w:lineRule="exact"/>
            <w:ind w:right="62"/>
            <w:jc w:val="center"/>
            <w:rPr>
              <w:rFonts w:eastAsia="Times New Roman"/>
              <w:sz w:val="28"/>
              <w:szCs w:val="28"/>
              <w:lang w:eastAsia="ru-RU"/>
            </w:rPr>
          </w:pPr>
        </w:p>
        <w:p w:rsidR="009003F4" w:rsidRPr="005844E7" w:rsidRDefault="009003F4" w:rsidP="009003F4">
          <w:pPr>
            <w:autoSpaceDE/>
            <w:autoSpaceDN/>
            <w:adjustRightInd/>
            <w:spacing w:line="460" w:lineRule="exact"/>
            <w:ind w:right="62"/>
            <w:jc w:val="center"/>
            <w:rPr>
              <w:rFonts w:eastAsia="Times New Roman"/>
              <w:sz w:val="28"/>
              <w:szCs w:val="28"/>
              <w:lang w:eastAsia="ru-RU"/>
            </w:rPr>
          </w:pPr>
        </w:p>
        <w:p w:rsidR="009003F4" w:rsidRPr="005844E7" w:rsidRDefault="009003F4" w:rsidP="009003F4">
          <w:pPr>
            <w:shd w:val="clear" w:color="auto" w:fill="FFFFFF"/>
            <w:autoSpaceDE/>
            <w:autoSpaceDN/>
            <w:adjustRightInd/>
            <w:spacing w:line="360" w:lineRule="auto"/>
            <w:ind w:firstLine="720"/>
            <w:jc w:val="both"/>
            <w:rPr>
              <w:rFonts w:eastAsia="Times New Roman"/>
              <w:sz w:val="28"/>
              <w:szCs w:val="28"/>
              <w:lang w:eastAsia="ru-RU"/>
            </w:rPr>
          </w:pPr>
          <w:r w:rsidRPr="005844E7">
            <w:rPr>
              <w:rFonts w:eastAsia="Times New Roman"/>
              <w:sz w:val="28"/>
              <w:szCs w:val="28"/>
              <w:lang w:eastAsia="ru-RU"/>
            </w:rPr>
            <w:t xml:space="preserve">Кваліфікаційна робота: </w:t>
          </w:r>
          <w:r w:rsidR="00BC7A4A">
            <w:rPr>
              <w:rFonts w:eastAsia="Times New Roman"/>
              <w:sz w:val="28"/>
              <w:szCs w:val="28"/>
              <w:lang w:eastAsia="ru-RU"/>
            </w:rPr>
            <w:t>8</w:t>
          </w:r>
          <w:r w:rsidRPr="005844E7">
            <w:rPr>
              <w:rFonts w:eastAsia="Times New Roman"/>
              <w:sz w:val="28"/>
              <w:szCs w:val="28"/>
              <w:lang w:eastAsia="ru-RU"/>
            </w:rPr>
            <w:t>4 с., 5 таблиць, 3 рисунка, 96 джерел, 1 додаток.</w:t>
          </w:r>
        </w:p>
        <w:p w:rsidR="009003F4" w:rsidRPr="005844E7" w:rsidRDefault="009003F4" w:rsidP="009003F4">
          <w:pPr>
            <w:autoSpaceDE/>
            <w:autoSpaceDN/>
            <w:adjustRightInd/>
            <w:spacing w:line="360" w:lineRule="auto"/>
            <w:ind w:firstLine="720"/>
            <w:contextualSpacing/>
            <w:jc w:val="both"/>
            <w:rPr>
              <w:rFonts w:eastAsia="Times New Roman"/>
              <w:sz w:val="28"/>
              <w:szCs w:val="28"/>
              <w:lang w:eastAsia="ru-RU"/>
            </w:rPr>
          </w:pPr>
          <w:r w:rsidRPr="005844E7">
            <w:rPr>
              <w:rFonts w:eastAsia="Times New Roman"/>
              <w:sz w:val="28"/>
              <w:szCs w:val="28"/>
              <w:lang w:eastAsia="ru-RU"/>
            </w:rPr>
            <w:t>Мета дослідження – виявити, теоретично обґрунтувати та експериментальним шляхом перевірити педагогічні умови формування професійної компетентності майбутніх вчителів початкової школи.</w:t>
          </w:r>
        </w:p>
        <w:p w:rsidR="009003F4" w:rsidRPr="005844E7" w:rsidRDefault="009003F4" w:rsidP="009003F4">
          <w:pPr>
            <w:autoSpaceDE/>
            <w:autoSpaceDN/>
            <w:adjustRightInd/>
            <w:spacing w:line="360" w:lineRule="auto"/>
            <w:ind w:firstLine="720"/>
            <w:contextualSpacing/>
            <w:jc w:val="both"/>
            <w:rPr>
              <w:rFonts w:eastAsia="Times New Roman"/>
              <w:sz w:val="28"/>
              <w:szCs w:val="28"/>
              <w:lang w:eastAsia="ru-RU"/>
            </w:rPr>
          </w:pPr>
          <w:r w:rsidRPr="005844E7">
            <w:rPr>
              <w:rFonts w:eastAsia="Times New Roman"/>
              <w:sz w:val="28"/>
              <w:szCs w:val="28"/>
              <w:lang w:eastAsia="ru-RU"/>
            </w:rPr>
            <w:t>Об’єкт дослідження – процес формування професійної компетентності майбутніх вчителів початкової школи.</w:t>
          </w:r>
        </w:p>
        <w:p w:rsidR="009003F4" w:rsidRPr="005844E7" w:rsidRDefault="009003F4" w:rsidP="009003F4">
          <w:pPr>
            <w:autoSpaceDE/>
            <w:autoSpaceDN/>
            <w:adjustRightInd/>
            <w:spacing w:line="360" w:lineRule="auto"/>
            <w:ind w:firstLine="720"/>
            <w:contextualSpacing/>
            <w:jc w:val="both"/>
            <w:rPr>
              <w:rFonts w:eastAsia="Times New Roman"/>
              <w:sz w:val="28"/>
              <w:szCs w:val="28"/>
              <w:lang w:eastAsia="ru-RU"/>
            </w:rPr>
          </w:pPr>
          <w:r w:rsidRPr="005844E7">
            <w:rPr>
              <w:rFonts w:eastAsia="Times New Roman"/>
              <w:sz w:val="28"/>
              <w:szCs w:val="28"/>
              <w:lang w:eastAsia="ru-RU"/>
            </w:rPr>
            <w:t>Предмет дослідження – педагогічні умови формування професійної компетентності майбутніх вчителів початкової школи.</w:t>
          </w:r>
        </w:p>
        <w:p w:rsidR="009003F4" w:rsidRPr="005844E7" w:rsidRDefault="009003F4" w:rsidP="009003F4">
          <w:pPr>
            <w:autoSpaceDE/>
            <w:autoSpaceDN/>
            <w:adjustRightInd/>
            <w:spacing w:line="360" w:lineRule="auto"/>
            <w:ind w:firstLine="720"/>
            <w:contextualSpacing/>
            <w:jc w:val="both"/>
            <w:rPr>
              <w:rFonts w:eastAsia="Times New Roman"/>
              <w:sz w:val="28"/>
              <w:szCs w:val="28"/>
              <w:lang w:eastAsia="ru-RU"/>
            </w:rPr>
          </w:pPr>
          <w:r w:rsidRPr="005844E7">
            <w:rPr>
              <w:rFonts w:eastAsia="Times New Roman"/>
              <w:sz w:val="28"/>
              <w:szCs w:val="28"/>
              <w:lang w:eastAsia="ru-RU"/>
            </w:rPr>
            <w:t>Методи дослідження: теоретичні: вивчення і аналіз психолого-педагогічної та методичної літератури з проблеми дослідження; емпіричні: спостереження, бесіди, тестування, опитування.</w:t>
          </w:r>
        </w:p>
        <w:p w:rsidR="009003F4" w:rsidRPr="005844E7" w:rsidRDefault="009003F4" w:rsidP="009003F4">
          <w:pPr>
            <w:autoSpaceDE/>
            <w:autoSpaceDN/>
            <w:adjustRightInd/>
            <w:spacing w:line="360" w:lineRule="auto"/>
            <w:ind w:firstLine="720"/>
            <w:contextualSpacing/>
            <w:jc w:val="both"/>
            <w:rPr>
              <w:rFonts w:eastAsia="Times New Roman"/>
              <w:sz w:val="28"/>
              <w:szCs w:val="28"/>
              <w:lang w:eastAsia="ru-RU"/>
            </w:rPr>
          </w:pPr>
          <w:r w:rsidRPr="00E97109">
            <w:rPr>
              <w:rFonts w:eastAsia="Times New Roman"/>
              <w:sz w:val="28"/>
              <w:szCs w:val="28"/>
              <w:lang w:eastAsia="ru-RU"/>
            </w:rPr>
            <w:t>Теоретичн</w:t>
          </w:r>
          <w:r w:rsidR="00E97109" w:rsidRPr="00E97109">
            <w:rPr>
              <w:rFonts w:eastAsia="Times New Roman"/>
              <w:sz w:val="28"/>
              <w:szCs w:val="28"/>
              <w:lang w:eastAsia="ru-RU"/>
            </w:rPr>
            <w:t>е</w:t>
          </w:r>
          <w:r w:rsidR="00E97109">
            <w:rPr>
              <w:rFonts w:eastAsia="Times New Roman"/>
              <w:sz w:val="28"/>
              <w:szCs w:val="28"/>
              <w:lang w:eastAsia="ru-RU"/>
            </w:rPr>
            <w:t>значення</w:t>
          </w:r>
          <w:r w:rsidRPr="005844E7">
            <w:rPr>
              <w:rFonts w:eastAsia="Times New Roman"/>
              <w:sz w:val="28"/>
              <w:szCs w:val="28"/>
              <w:lang w:eastAsia="ru-RU"/>
            </w:rPr>
            <w:t xml:space="preserve"> дослідження полягає в тому, що: розкрито особливості професійної діяльності вчителя початкової школи у сучасних умовах; науково обґрунтовано комплекс педагогічних умов формування професійної компетентності майбутніх вчителів початкової школи.</w:t>
          </w:r>
        </w:p>
        <w:p w:rsidR="009003F4" w:rsidRPr="005844E7" w:rsidRDefault="009003F4" w:rsidP="009003F4">
          <w:pPr>
            <w:autoSpaceDE/>
            <w:autoSpaceDN/>
            <w:adjustRightInd/>
            <w:spacing w:line="360" w:lineRule="auto"/>
            <w:ind w:firstLine="720"/>
            <w:contextualSpacing/>
            <w:jc w:val="both"/>
            <w:rPr>
              <w:rFonts w:eastAsia="Times New Roman"/>
              <w:sz w:val="28"/>
              <w:szCs w:val="28"/>
              <w:lang w:eastAsia="ru-RU"/>
            </w:rPr>
          </w:pPr>
          <w:r w:rsidRPr="005844E7">
            <w:rPr>
              <w:rFonts w:eastAsia="Times New Roman"/>
              <w:sz w:val="28"/>
              <w:szCs w:val="28"/>
              <w:lang w:eastAsia="ru-RU"/>
            </w:rPr>
            <w:t>Практичне значення одержаних результатів полягає в розробленні й апробації курсу «Методика навчання письму першокласників»; розроблені засобів діагностики ступеня сформованості професійної компетентності майбутнього вчителя початкової школи, які можуть бути використані як основа моніторингу сформованості професійної компетентності випускників педагогічних закладів вищої освіти.</w:t>
          </w:r>
        </w:p>
        <w:p w:rsidR="009003F4" w:rsidRPr="005844E7" w:rsidRDefault="009003F4" w:rsidP="009003F4">
          <w:pPr>
            <w:autoSpaceDE/>
            <w:autoSpaceDN/>
            <w:adjustRightInd/>
            <w:spacing w:line="360" w:lineRule="auto"/>
            <w:ind w:firstLine="709"/>
            <w:jc w:val="both"/>
            <w:rPr>
              <w:rFonts w:eastAsia="Times New Roman"/>
              <w:sz w:val="28"/>
              <w:szCs w:val="28"/>
              <w:lang w:eastAsia="ru-RU"/>
            </w:rPr>
          </w:pPr>
          <w:r w:rsidRPr="005844E7">
            <w:rPr>
              <w:rFonts w:eastAsia="Times New Roman"/>
              <w:sz w:val="28"/>
              <w:szCs w:val="28"/>
              <w:lang w:eastAsia="ru-RU"/>
            </w:rPr>
            <w:t>Галузь використання: заклади освіти.</w:t>
          </w:r>
        </w:p>
        <w:p w:rsidR="00394BD9" w:rsidRPr="005844E7" w:rsidRDefault="009003F4" w:rsidP="009003F4">
          <w:pPr>
            <w:spacing w:line="360" w:lineRule="auto"/>
            <w:ind w:firstLine="709"/>
            <w:jc w:val="both"/>
            <w:rPr>
              <w:rFonts w:eastAsia="Times New Roman"/>
              <w:sz w:val="28"/>
              <w:szCs w:val="28"/>
              <w:lang w:eastAsia="ru-RU"/>
            </w:rPr>
          </w:pPr>
          <w:r w:rsidRPr="005844E7">
            <w:rPr>
              <w:rFonts w:eastAsia="Times New Roman"/>
              <w:sz w:val="28"/>
              <w:szCs w:val="28"/>
              <w:lang w:eastAsia="ru-RU"/>
            </w:rPr>
            <w:t xml:space="preserve">ВЧИТЕЛЬ ПОЧАТКОВОЇ </w:t>
          </w:r>
          <w:r w:rsidR="00EA6810" w:rsidRPr="005844E7">
            <w:rPr>
              <w:rFonts w:eastAsia="Times New Roman"/>
              <w:sz w:val="28"/>
              <w:szCs w:val="28"/>
              <w:lang w:eastAsia="ru-RU"/>
            </w:rPr>
            <w:t>ШКОЛИ</w:t>
          </w:r>
          <w:r w:rsidRPr="005844E7">
            <w:rPr>
              <w:rFonts w:eastAsia="Times New Roman"/>
              <w:sz w:val="28"/>
              <w:szCs w:val="28"/>
              <w:lang w:eastAsia="ru-RU"/>
            </w:rPr>
            <w:t>, ПЕДАГОГІЧНА ДІЯЛЬНІСТЬ, ПРОФЕСІЙНА КОМПЕТЕНТНІСТЬ, ПРЕДМЕТНА КОМПЕТЕНЦІЯ, МЕТОДИЧНА КОМПЕТЕНЦІЯ, РЕФЛЕКСИВНА КОМПЕТЕНЦІЯ, ПЕДАГОГІЧНІ ТЕХНОЛОГІЇ, ПЕДАГОГІЧНІ УМОВИ</w:t>
          </w:r>
          <w:r w:rsidR="00EA6810" w:rsidRPr="005844E7">
            <w:rPr>
              <w:rFonts w:eastAsia="Times New Roman"/>
              <w:sz w:val="28"/>
              <w:szCs w:val="28"/>
              <w:lang w:eastAsia="ru-RU"/>
            </w:rPr>
            <w:t>.</w:t>
          </w:r>
        </w:p>
        <w:p w:rsidR="00E01930" w:rsidRPr="005844E7" w:rsidRDefault="00E01930" w:rsidP="009003F4">
          <w:pPr>
            <w:spacing w:line="360" w:lineRule="auto"/>
            <w:ind w:firstLine="709"/>
            <w:jc w:val="both"/>
          </w:pPr>
        </w:p>
        <w:p w:rsidR="00EA6810" w:rsidRPr="005844E7" w:rsidRDefault="00EA6810">
          <w:pPr>
            <w:sectPr w:rsidR="00EA6810" w:rsidRPr="005844E7" w:rsidSect="00A11790">
              <w:pgSz w:w="11906" w:h="16838"/>
              <w:pgMar w:top="1134" w:right="567" w:bottom="1134" w:left="1701" w:header="709" w:footer="709" w:gutter="0"/>
              <w:pgNumType w:start="7"/>
              <w:cols w:space="708"/>
              <w:titlePg/>
              <w:docGrid w:linePitch="360"/>
            </w:sectPr>
          </w:pPr>
        </w:p>
        <w:p w:rsidR="00EA6810" w:rsidRPr="005844E7" w:rsidRDefault="00EA6810" w:rsidP="00EA6810">
          <w:pPr>
            <w:autoSpaceDE/>
            <w:autoSpaceDN/>
            <w:adjustRightInd/>
            <w:spacing w:line="360" w:lineRule="auto"/>
            <w:jc w:val="center"/>
            <w:rPr>
              <w:rFonts w:eastAsia="Times New Roman"/>
              <w:b/>
              <w:sz w:val="28"/>
              <w:szCs w:val="28"/>
              <w:lang w:eastAsia="ru-RU"/>
            </w:rPr>
          </w:pPr>
          <w:r w:rsidRPr="005844E7">
            <w:rPr>
              <w:rFonts w:eastAsia="Times New Roman"/>
              <w:b/>
              <w:sz w:val="28"/>
              <w:szCs w:val="28"/>
              <w:lang w:val="en-US" w:eastAsia="ru-RU"/>
            </w:rPr>
            <w:t xml:space="preserve">SUMMARY </w:t>
          </w:r>
        </w:p>
        <w:p w:rsidR="00EA6810" w:rsidRPr="005844E7" w:rsidRDefault="00EA6810" w:rsidP="00EA6810">
          <w:pPr>
            <w:autoSpaceDE/>
            <w:autoSpaceDN/>
            <w:adjustRightInd/>
            <w:spacing w:line="360" w:lineRule="auto"/>
            <w:ind w:firstLine="709"/>
            <w:jc w:val="center"/>
            <w:rPr>
              <w:rFonts w:eastAsia="Times New Roman"/>
              <w:sz w:val="28"/>
              <w:szCs w:val="28"/>
              <w:lang w:val="en-US" w:eastAsia="ru-RU"/>
            </w:rPr>
          </w:pPr>
        </w:p>
        <w:p w:rsidR="00EA6810" w:rsidRPr="005844E7" w:rsidRDefault="00EA6810" w:rsidP="00EA6810">
          <w:pPr>
            <w:autoSpaceDE/>
            <w:autoSpaceDN/>
            <w:adjustRightInd/>
            <w:spacing w:line="360" w:lineRule="auto"/>
            <w:ind w:firstLine="709"/>
            <w:jc w:val="center"/>
            <w:rPr>
              <w:rFonts w:eastAsia="Times New Roman"/>
              <w:sz w:val="28"/>
              <w:szCs w:val="28"/>
              <w:lang w:val="en-US" w:eastAsia="ru-RU"/>
            </w:rPr>
          </w:pPr>
        </w:p>
        <w:p w:rsidR="00EA6810" w:rsidRPr="005844E7" w:rsidRDefault="005A6D8F" w:rsidP="005A6D8F">
          <w:pPr>
            <w:autoSpaceDE/>
            <w:autoSpaceDN/>
            <w:adjustRightInd/>
            <w:spacing w:line="360" w:lineRule="auto"/>
            <w:ind w:firstLine="709"/>
            <w:jc w:val="both"/>
            <w:rPr>
              <w:rFonts w:eastAsia="Times New Roman"/>
              <w:b/>
              <w:sz w:val="28"/>
              <w:szCs w:val="28"/>
              <w:lang w:val="en-GB" w:eastAsia="ru-RU"/>
            </w:rPr>
          </w:pPr>
          <w:r w:rsidRPr="005A6D8F">
            <w:rPr>
              <w:rFonts w:eastAsia="Times New Roman"/>
              <w:b/>
              <w:sz w:val="28"/>
              <w:szCs w:val="28"/>
              <w:lang w:val="en-GB" w:eastAsia="ru-RU"/>
            </w:rPr>
            <w:t>Holovan</w:t>
          </w:r>
          <w:r w:rsidRPr="005A6D8F">
            <w:rPr>
              <w:rFonts w:eastAsia="Times New Roman"/>
              <w:b/>
              <w:sz w:val="28"/>
              <w:szCs w:val="28"/>
              <w:lang w:eastAsia="ru-RU"/>
            </w:rPr>
            <w:t> </w:t>
          </w:r>
          <w:r w:rsidRPr="005A6D8F">
            <w:rPr>
              <w:rFonts w:eastAsia="Times New Roman"/>
              <w:b/>
              <w:sz w:val="28"/>
              <w:szCs w:val="28"/>
              <w:lang w:val="en-GB" w:eastAsia="ru-RU"/>
            </w:rPr>
            <w:t>Y</w:t>
          </w:r>
          <w:r w:rsidRPr="005A6D8F">
            <w:rPr>
              <w:rFonts w:eastAsia="Times New Roman"/>
              <w:b/>
              <w:sz w:val="28"/>
              <w:szCs w:val="28"/>
              <w:lang w:eastAsia="ru-RU"/>
            </w:rPr>
            <w:t>. </w:t>
          </w:r>
          <w:r w:rsidRPr="005A6D8F">
            <w:rPr>
              <w:rFonts w:eastAsia="Times New Roman"/>
              <w:b/>
              <w:sz w:val="28"/>
              <w:szCs w:val="28"/>
              <w:lang w:val="en-GB" w:eastAsia="ru-RU"/>
            </w:rPr>
            <w:t>V</w:t>
          </w:r>
          <w:r w:rsidR="00EA6810" w:rsidRPr="005A6D8F">
            <w:rPr>
              <w:rFonts w:eastAsia="Times New Roman"/>
              <w:b/>
              <w:sz w:val="28"/>
              <w:szCs w:val="28"/>
              <w:lang w:val="en-GB" w:eastAsia="ru-RU"/>
            </w:rPr>
            <w:t xml:space="preserve">. </w:t>
          </w:r>
          <w:r w:rsidRPr="005A6D8F">
            <w:rPr>
              <w:rFonts w:eastAsia="Times New Roman"/>
              <w:b/>
              <w:sz w:val="28"/>
              <w:szCs w:val="28"/>
              <w:lang w:val="en-GB" w:eastAsia="ru-RU"/>
            </w:rPr>
            <w:t>Formation of Professional Competence ofPotential Primary School Teachers in theProfessional Training Process</w:t>
          </w:r>
        </w:p>
        <w:p w:rsidR="00EA6810" w:rsidRPr="005844E7" w:rsidRDefault="00EA6810" w:rsidP="00EA6810">
          <w:pPr>
            <w:autoSpaceDE/>
            <w:autoSpaceDN/>
            <w:adjustRightInd/>
            <w:spacing w:line="360" w:lineRule="auto"/>
            <w:ind w:firstLine="709"/>
            <w:jc w:val="both"/>
            <w:rPr>
              <w:rFonts w:eastAsia="Times New Roman"/>
              <w:sz w:val="28"/>
              <w:szCs w:val="28"/>
              <w:lang w:val="en-US" w:eastAsia="ru-RU"/>
            </w:rPr>
          </w:pPr>
          <w:r w:rsidRPr="005844E7">
            <w:rPr>
              <w:rFonts w:eastAsia="Times New Roman"/>
              <w:sz w:val="28"/>
              <w:szCs w:val="28"/>
              <w:lang w:val="en-US" w:eastAsia="ru-RU"/>
            </w:rPr>
            <w:t xml:space="preserve">The qualification work consists of an introduction, 2 parts, findings, a list of references (96 items), and 1 addenda on 4 pages. </w:t>
          </w:r>
        </w:p>
        <w:p w:rsidR="00EA6810" w:rsidRPr="005844E7" w:rsidRDefault="00E01930" w:rsidP="00EA6810">
          <w:pPr>
            <w:autoSpaceDE/>
            <w:autoSpaceDN/>
            <w:adjustRightInd/>
            <w:spacing w:line="360" w:lineRule="auto"/>
            <w:ind w:firstLine="709"/>
            <w:jc w:val="both"/>
            <w:rPr>
              <w:rFonts w:eastAsia="Times New Roman"/>
              <w:sz w:val="28"/>
              <w:szCs w:val="28"/>
              <w:lang w:val="en-US" w:eastAsia="ru-RU"/>
            </w:rPr>
          </w:pPr>
          <w:r w:rsidRPr="005844E7">
            <w:rPr>
              <w:rFonts w:eastAsia="Times New Roman"/>
              <w:sz w:val="28"/>
              <w:szCs w:val="28"/>
              <w:lang w:val="en-US" w:eastAsia="ru-RU"/>
            </w:rPr>
            <w:t>The study reveals the problem of forming the professional competence of future primary school teachers.</w:t>
          </w:r>
        </w:p>
        <w:p w:rsidR="00EA6810" w:rsidRPr="005844E7" w:rsidRDefault="00EA6810" w:rsidP="00EA6810">
          <w:pPr>
            <w:autoSpaceDE/>
            <w:autoSpaceDN/>
            <w:adjustRightInd/>
            <w:spacing w:line="360" w:lineRule="auto"/>
            <w:ind w:firstLine="709"/>
            <w:jc w:val="both"/>
            <w:rPr>
              <w:rFonts w:eastAsia="Times New Roman"/>
              <w:sz w:val="28"/>
              <w:szCs w:val="28"/>
              <w:lang w:val="en-US" w:eastAsia="ru-RU"/>
            </w:rPr>
          </w:pPr>
          <w:r w:rsidRPr="005844E7">
            <w:rPr>
              <w:rFonts w:eastAsia="Times New Roman"/>
              <w:sz w:val="28"/>
              <w:szCs w:val="28"/>
              <w:lang w:val="en-US" w:eastAsia="ru-RU"/>
            </w:rPr>
            <w:t xml:space="preserve">The research purpose: </w:t>
          </w:r>
          <w:r w:rsidR="00E01930" w:rsidRPr="005844E7">
            <w:rPr>
              <w:rFonts w:eastAsia="Times New Roman"/>
              <w:sz w:val="28"/>
              <w:szCs w:val="28"/>
              <w:lang w:val="en-US" w:eastAsia="ru-RU"/>
            </w:rPr>
            <w:t>to identify, theoretically substantiate and experimentally test the pedagogical conditions for the formation of professional competence of future primary school teachers.</w:t>
          </w:r>
        </w:p>
        <w:p w:rsidR="00EA6810" w:rsidRPr="005844E7" w:rsidRDefault="00EA6810" w:rsidP="00EA6810">
          <w:pPr>
            <w:autoSpaceDE/>
            <w:autoSpaceDN/>
            <w:adjustRightInd/>
            <w:spacing w:line="360" w:lineRule="auto"/>
            <w:ind w:firstLine="709"/>
            <w:jc w:val="both"/>
            <w:rPr>
              <w:rFonts w:eastAsia="Times New Roman"/>
              <w:sz w:val="28"/>
              <w:szCs w:val="28"/>
              <w:lang w:val="en-US" w:eastAsia="ru-RU"/>
            </w:rPr>
          </w:pPr>
          <w:r w:rsidRPr="005844E7">
            <w:rPr>
              <w:rFonts w:eastAsia="Times New Roman"/>
              <w:sz w:val="28"/>
              <w:szCs w:val="28"/>
              <w:lang w:val="en-US" w:eastAsia="ru-RU"/>
            </w:rPr>
            <w:t>The research tasks:</w:t>
          </w:r>
        </w:p>
        <w:p w:rsidR="00E01930" w:rsidRPr="005844E7" w:rsidRDefault="00E01930" w:rsidP="00E01930">
          <w:pPr>
            <w:numPr>
              <w:ilvl w:val="0"/>
              <w:numId w:val="45"/>
            </w:numPr>
            <w:tabs>
              <w:tab w:val="left" w:pos="1134"/>
            </w:tabs>
            <w:autoSpaceDE/>
            <w:autoSpaceDN/>
            <w:adjustRightInd/>
            <w:spacing w:line="360" w:lineRule="auto"/>
            <w:ind w:left="0" w:firstLine="709"/>
            <w:contextualSpacing/>
            <w:jc w:val="both"/>
            <w:rPr>
              <w:rFonts w:eastAsia="Times New Roman"/>
              <w:sz w:val="28"/>
              <w:szCs w:val="28"/>
              <w:lang w:val="en-US" w:eastAsia="ru-RU"/>
            </w:rPr>
          </w:pPr>
          <w:r w:rsidRPr="005844E7">
            <w:rPr>
              <w:rFonts w:eastAsia="Times New Roman"/>
              <w:sz w:val="28"/>
              <w:szCs w:val="28"/>
              <w:lang w:val="en-US" w:eastAsia="ru-RU"/>
            </w:rPr>
            <w:t>to analyze the process of formation and development of professional training of future primary school teachers in pedagogical institutions of higher education of Ukraine;</w:t>
          </w:r>
        </w:p>
        <w:p w:rsidR="00E01930" w:rsidRPr="005844E7" w:rsidRDefault="00E01930" w:rsidP="00E01930">
          <w:pPr>
            <w:numPr>
              <w:ilvl w:val="0"/>
              <w:numId w:val="45"/>
            </w:numPr>
            <w:tabs>
              <w:tab w:val="left" w:pos="1134"/>
            </w:tabs>
            <w:autoSpaceDE/>
            <w:autoSpaceDN/>
            <w:adjustRightInd/>
            <w:spacing w:line="360" w:lineRule="auto"/>
            <w:ind w:left="0" w:firstLine="709"/>
            <w:contextualSpacing/>
            <w:jc w:val="both"/>
            <w:rPr>
              <w:rFonts w:eastAsia="Times New Roman"/>
              <w:sz w:val="28"/>
              <w:szCs w:val="28"/>
              <w:lang w:val="en-US" w:eastAsia="ru-RU"/>
            </w:rPr>
          </w:pPr>
          <w:r w:rsidRPr="005844E7">
            <w:rPr>
              <w:rFonts w:eastAsia="Times New Roman"/>
              <w:sz w:val="28"/>
              <w:szCs w:val="28"/>
              <w:lang w:val="en-US" w:eastAsia="ru-RU"/>
            </w:rPr>
            <w:t>to reveal the features of the professional activity of a primary school teacher in modern conditions;</w:t>
          </w:r>
        </w:p>
        <w:p w:rsidR="00E01930" w:rsidRPr="005844E7" w:rsidRDefault="00E01930" w:rsidP="00E01930">
          <w:pPr>
            <w:numPr>
              <w:ilvl w:val="0"/>
              <w:numId w:val="45"/>
            </w:numPr>
            <w:tabs>
              <w:tab w:val="left" w:pos="1134"/>
            </w:tabs>
            <w:autoSpaceDE/>
            <w:autoSpaceDN/>
            <w:adjustRightInd/>
            <w:spacing w:line="360" w:lineRule="auto"/>
            <w:ind w:left="0" w:firstLine="709"/>
            <w:contextualSpacing/>
            <w:jc w:val="both"/>
            <w:rPr>
              <w:rFonts w:eastAsia="Times New Roman"/>
              <w:sz w:val="28"/>
              <w:szCs w:val="28"/>
              <w:lang w:val="en-US" w:eastAsia="ru-RU"/>
            </w:rPr>
          </w:pPr>
          <w:r w:rsidRPr="005844E7">
            <w:rPr>
              <w:rFonts w:eastAsia="Times New Roman"/>
              <w:sz w:val="28"/>
              <w:szCs w:val="28"/>
              <w:lang w:val="en-US" w:eastAsia="ru-RU"/>
            </w:rPr>
            <w:t>determine the structure of professional competence of primary school teachers;</w:t>
          </w:r>
        </w:p>
        <w:p w:rsidR="00EA6810" w:rsidRPr="005844E7" w:rsidRDefault="00E01930" w:rsidP="00E01930">
          <w:pPr>
            <w:numPr>
              <w:ilvl w:val="0"/>
              <w:numId w:val="45"/>
            </w:numPr>
            <w:tabs>
              <w:tab w:val="left" w:pos="1134"/>
            </w:tabs>
            <w:autoSpaceDE/>
            <w:autoSpaceDN/>
            <w:adjustRightInd/>
            <w:spacing w:line="360" w:lineRule="auto"/>
            <w:ind w:left="0" w:firstLine="709"/>
            <w:contextualSpacing/>
            <w:jc w:val="both"/>
            <w:rPr>
              <w:rFonts w:eastAsia="Times New Roman"/>
              <w:sz w:val="28"/>
              <w:szCs w:val="28"/>
              <w:lang w:val="en-US" w:eastAsia="ru-RU"/>
            </w:rPr>
          </w:pPr>
          <w:r w:rsidRPr="005844E7">
            <w:rPr>
              <w:rFonts w:eastAsia="Times New Roman"/>
              <w:sz w:val="28"/>
              <w:szCs w:val="28"/>
              <w:lang w:val="en-US" w:eastAsia="ru-RU"/>
            </w:rPr>
            <w:t>theoretically substantiate and experimentally test the pedagogical conditions for the formation of professional competence of future primary school teachers.</w:t>
          </w:r>
        </w:p>
        <w:p w:rsidR="00EA6810" w:rsidRPr="005844E7" w:rsidRDefault="00E01930" w:rsidP="00EA6810">
          <w:pPr>
            <w:autoSpaceDE/>
            <w:autoSpaceDN/>
            <w:adjustRightInd/>
            <w:spacing w:line="360" w:lineRule="auto"/>
            <w:ind w:firstLine="709"/>
            <w:jc w:val="both"/>
            <w:rPr>
              <w:rFonts w:eastAsia="Times New Roman"/>
              <w:sz w:val="28"/>
              <w:szCs w:val="28"/>
              <w:lang w:val="en-US" w:eastAsia="ru-RU"/>
            </w:rPr>
          </w:pPr>
          <w:r w:rsidRPr="005844E7">
            <w:rPr>
              <w:rFonts w:eastAsia="Times New Roman"/>
              <w:sz w:val="28"/>
              <w:szCs w:val="28"/>
              <w:lang w:val="en-US" w:eastAsia="ru-RU"/>
            </w:rPr>
            <w:t>The object of research of qualification work is the process of formation of professional competence of future primary school teachers.</w:t>
          </w:r>
        </w:p>
        <w:p w:rsidR="00EA6810" w:rsidRPr="005844E7" w:rsidRDefault="00EA6810" w:rsidP="00EA6810">
          <w:pPr>
            <w:autoSpaceDE/>
            <w:autoSpaceDN/>
            <w:adjustRightInd/>
            <w:spacing w:line="360" w:lineRule="auto"/>
            <w:ind w:firstLine="709"/>
            <w:jc w:val="both"/>
            <w:rPr>
              <w:rFonts w:eastAsia="Times New Roman"/>
              <w:sz w:val="28"/>
              <w:szCs w:val="28"/>
              <w:lang w:val="en-US" w:eastAsia="ru-RU"/>
            </w:rPr>
          </w:pPr>
          <w:r w:rsidRPr="005844E7">
            <w:rPr>
              <w:rFonts w:eastAsia="Times New Roman"/>
              <w:sz w:val="28"/>
              <w:szCs w:val="28"/>
              <w:lang w:val="en-US" w:eastAsia="ru-RU"/>
            </w:rPr>
            <w:t xml:space="preserve">The research subject: </w:t>
          </w:r>
          <w:r w:rsidR="00E01930" w:rsidRPr="005844E7">
            <w:rPr>
              <w:rFonts w:eastAsia="Times New Roman"/>
              <w:sz w:val="28"/>
              <w:szCs w:val="28"/>
              <w:lang w:val="en-US" w:eastAsia="ru-RU"/>
            </w:rPr>
            <w:t>pedagogical conditions for the formation of professional competence of future primary school teachers</w:t>
          </w:r>
          <w:r w:rsidRPr="005844E7">
            <w:rPr>
              <w:rFonts w:eastAsia="Times New Roman"/>
              <w:sz w:val="28"/>
              <w:szCs w:val="28"/>
              <w:lang w:val="en-US" w:eastAsia="ru-RU"/>
            </w:rPr>
            <w:t>.</w:t>
          </w:r>
        </w:p>
        <w:p w:rsidR="00E01930" w:rsidRPr="005844E7" w:rsidRDefault="00E01930" w:rsidP="00E01930">
          <w:pPr>
            <w:autoSpaceDE/>
            <w:autoSpaceDN/>
            <w:adjustRightInd/>
            <w:spacing w:line="360" w:lineRule="auto"/>
            <w:ind w:firstLine="709"/>
            <w:contextualSpacing/>
            <w:jc w:val="both"/>
            <w:rPr>
              <w:rFonts w:eastAsia="Times New Roman"/>
              <w:sz w:val="28"/>
              <w:szCs w:val="28"/>
              <w:lang w:val="en-US" w:eastAsia="ru-RU"/>
            </w:rPr>
          </w:pPr>
          <w:r w:rsidRPr="005844E7">
            <w:rPr>
              <w:rFonts w:eastAsia="Times New Roman"/>
              <w:sz w:val="28"/>
              <w:szCs w:val="28"/>
              <w:lang w:val="en-US" w:eastAsia="ru-RU"/>
            </w:rPr>
            <w:t>Part 1 “Theoretical foundations of the formation of professional competence of primary school teachers” analyzes the stages of formation and development of professional training of future primary school teachers in pedagogical institutions of higher education; reveals the features of the professional activity of a primary school teacher in modern conditions; considers the competence approach as a conceptual basis of pedagogical education; determines the structure of professional competence of primary school teachers.</w:t>
          </w:r>
        </w:p>
        <w:p w:rsidR="00E01930" w:rsidRPr="005844E7" w:rsidRDefault="00AB3B10" w:rsidP="00E01930">
          <w:pPr>
            <w:autoSpaceDE/>
            <w:autoSpaceDN/>
            <w:adjustRightInd/>
            <w:spacing w:line="360" w:lineRule="auto"/>
            <w:ind w:firstLine="709"/>
            <w:contextualSpacing/>
            <w:jc w:val="both"/>
            <w:rPr>
              <w:rFonts w:eastAsia="Times New Roman"/>
              <w:sz w:val="28"/>
              <w:szCs w:val="28"/>
              <w:lang w:val="en-US" w:eastAsia="ru-RU"/>
            </w:rPr>
          </w:pPr>
          <w:r w:rsidRPr="00AB3B10">
            <w:rPr>
              <w:rFonts w:eastAsia="Times New Roman"/>
              <w:noProof/>
              <w:sz w:val="28"/>
              <w:szCs w:val="28"/>
            </w:rPr>
            <w:pict>
              <v:rect id="Прямоугольник 17" o:spid="_x0000_s1026" style="position:absolute;left:0;text-align:left;margin-left:469.95pt;margin-top:-119.3pt;width:23pt;height:1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" fillcolor="white [3201]" stroked="f" strokeweight="2pt"/>
            </w:pict>
          </w:r>
          <w:r w:rsidR="00E01930" w:rsidRPr="005844E7">
            <w:rPr>
              <w:rFonts w:eastAsia="Times New Roman"/>
              <w:sz w:val="28"/>
              <w:szCs w:val="28"/>
              <w:lang w:val="en-US" w:eastAsia="ru-RU"/>
            </w:rPr>
            <w:t>Part 2 “Experimental work on the formation of professional competence of future primary school teachers” reveals the technology of training in the preparation of primary school teachers; the pedagogical conditions of formation of professional competence of future primary school teachers are substantiated; the results of experimental work on the formation of professional competence of future primary school teachers are presented.</w:t>
          </w:r>
        </w:p>
        <w:p w:rsidR="00E01930" w:rsidRPr="005844E7" w:rsidRDefault="00E01930" w:rsidP="00E01930">
          <w:pPr>
            <w:autoSpaceDE/>
            <w:autoSpaceDN/>
            <w:adjustRightInd/>
            <w:spacing w:line="360" w:lineRule="auto"/>
            <w:ind w:firstLine="709"/>
            <w:contextualSpacing/>
            <w:jc w:val="both"/>
            <w:rPr>
              <w:rFonts w:eastAsia="Times New Roman"/>
              <w:sz w:val="28"/>
              <w:szCs w:val="28"/>
              <w:lang w:val="en-US" w:eastAsia="ru-RU"/>
            </w:rPr>
          </w:pPr>
          <w:r w:rsidRPr="005844E7">
            <w:rPr>
              <w:rFonts w:eastAsia="Times New Roman"/>
              <w:sz w:val="28"/>
              <w:szCs w:val="28"/>
              <w:lang w:val="en-US" w:eastAsia="ru-RU"/>
            </w:rPr>
            <w:t>The obtained results can be used by primary school teachers, teachers of pedagogical institutions of higher education in the process of preparing future primary school teachers for professional activity.</w:t>
          </w:r>
        </w:p>
        <w:p w:rsidR="00E01930" w:rsidRPr="005844E7" w:rsidRDefault="00E01930" w:rsidP="00E01930">
          <w:pPr>
            <w:autoSpaceDE/>
            <w:autoSpaceDN/>
            <w:adjustRightInd/>
            <w:spacing w:line="360" w:lineRule="auto"/>
            <w:ind w:firstLine="709"/>
            <w:contextualSpacing/>
            <w:jc w:val="both"/>
            <w:rPr>
              <w:rFonts w:eastAsia="Times New Roman"/>
              <w:sz w:val="28"/>
              <w:szCs w:val="28"/>
              <w:lang w:val="en-US" w:eastAsia="ru-RU"/>
            </w:rPr>
          </w:pPr>
          <w:r w:rsidRPr="005844E7">
            <w:rPr>
              <w:rFonts w:eastAsia="Times New Roman"/>
              <w:b/>
              <w:sz w:val="28"/>
              <w:szCs w:val="28"/>
              <w:lang w:val="en-US" w:eastAsia="ru-RU"/>
            </w:rPr>
            <w:t>Keywords:</w:t>
          </w:r>
          <w:r w:rsidRPr="005844E7">
            <w:rPr>
              <w:rFonts w:eastAsia="Times New Roman"/>
              <w:sz w:val="28"/>
              <w:szCs w:val="28"/>
              <w:lang w:val="en-US" w:eastAsia="ru-RU"/>
            </w:rPr>
            <w:t xml:space="preserve"> primary school teacher, pedagogical activity, professional competence, subject competence, methodical competence, reflective competence, pedagogical technologies, pedagogical conditions</w:t>
          </w:r>
        </w:p>
        <w:p w:rsidR="00A11790" w:rsidRPr="005844E7" w:rsidRDefault="00EA6810">
          <w:pPr>
            <w:sectPr w:rsidR="00A11790" w:rsidRPr="005844E7" w:rsidSect="00A11790">
              <w:pgSz w:w="11906" w:h="16838"/>
              <w:pgMar w:top="1134" w:right="567" w:bottom="1134" w:left="1701" w:header="709" w:footer="709" w:gutter="0"/>
              <w:pgNumType w:start="7"/>
              <w:cols w:space="708"/>
              <w:titlePg/>
              <w:docGrid w:linePitch="360"/>
            </w:sectPr>
          </w:pPr>
          <w:r w:rsidRPr="005844E7">
            <w:t>.</w:t>
          </w:r>
        </w:p>
        <w:p w:rsidR="00A11790" w:rsidRPr="005844E7" w:rsidRDefault="00A11790" w:rsidP="00A11790">
          <w:pPr>
            <w:widowControl/>
            <w:shd w:val="clear" w:color="auto" w:fill="FFFFFF"/>
            <w:spacing w:line="360" w:lineRule="auto"/>
            <w:jc w:val="center"/>
            <w:rPr>
              <w:rFonts w:eastAsia="Times New Roman"/>
              <w:b/>
              <w:sz w:val="28"/>
              <w:szCs w:val="28"/>
            </w:rPr>
          </w:pPr>
          <w:r w:rsidRPr="005844E7">
            <w:rPr>
              <w:rFonts w:eastAsia="Times New Roman"/>
              <w:b/>
              <w:sz w:val="28"/>
              <w:szCs w:val="28"/>
            </w:rPr>
            <w:t>ЗМІСТ</w:t>
          </w:r>
        </w:p>
        <w:p w:rsidR="00A11790" w:rsidRPr="005844E7" w:rsidRDefault="00A11790" w:rsidP="00A11790">
          <w:pPr>
            <w:widowControl/>
            <w:shd w:val="clear" w:color="auto" w:fill="FFFFFF"/>
            <w:spacing w:line="360" w:lineRule="auto"/>
            <w:jc w:val="both"/>
            <w:rPr>
              <w:rFonts w:eastAsia="Times New Roman"/>
              <w:sz w:val="28"/>
              <w:szCs w:val="28"/>
            </w:rPr>
          </w:pPr>
        </w:p>
        <w:p w:rsidR="00A11790" w:rsidRPr="005844E7" w:rsidRDefault="00A11790" w:rsidP="00A11790">
          <w:pPr>
            <w:widowControl/>
            <w:shd w:val="clear" w:color="auto" w:fill="FFFFFF"/>
            <w:spacing w:line="360" w:lineRule="auto"/>
            <w:jc w:val="both"/>
            <w:rPr>
              <w:rFonts w:eastAsia="Times New Roman"/>
              <w:sz w:val="28"/>
              <w:szCs w:val="28"/>
            </w:rPr>
          </w:pPr>
        </w:p>
        <w:tbl>
          <w:tblPr>
            <w:tblW w:w="9747" w:type="dxa"/>
            <w:tblLayout w:type="fixed"/>
            <w:tblLook w:val="04A0"/>
          </w:tblPr>
          <w:tblGrid>
            <w:gridCol w:w="9322"/>
            <w:gridCol w:w="425"/>
          </w:tblGrid>
          <w:tr w:rsidR="00A11790" w:rsidRPr="005844E7" w:rsidTr="00567B95">
            <w:tc>
              <w:tcPr>
                <w:tcW w:w="9322" w:type="dxa"/>
                <w:shd w:val="clear" w:color="auto" w:fill="auto"/>
              </w:tcPr>
              <w:p w:rsidR="00A11790" w:rsidRPr="005844E7" w:rsidRDefault="00A11790" w:rsidP="00567B95">
                <w:pPr>
                  <w:widowControl/>
                  <w:shd w:val="clear" w:color="auto" w:fill="FFFFFF"/>
                  <w:tabs>
                    <w:tab w:val="left" w:pos="7140"/>
                  </w:tabs>
                  <w:spacing w:line="360" w:lineRule="auto"/>
                  <w:ind w:left="-57" w:right="-57"/>
                  <w:jc w:val="both"/>
                  <w:rPr>
                    <w:rFonts w:eastAsia="Times New Roman"/>
                    <w:sz w:val="28"/>
                    <w:szCs w:val="28"/>
                  </w:rPr>
                </w:pPr>
                <w:r w:rsidRPr="005844E7">
                  <w:rPr>
                    <w:rFonts w:eastAsia="Times New Roman"/>
                    <w:sz w:val="28"/>
                    <w:szCs w:val="28"/>
                  </w:rPr>
                  <w:t>Вступ…………..…………………………………</w:t>
                </w:r>
                <w:r w:rsidR="00567B95">
                  <w:rPr>
                    <w:rFonts w:eastAsia="Times New Roman"/>
                    <w:sz w:val="28"/>
                    <w:szCs w:val="28"/>
                  </w:rPr>
                  <w:t>..</w:t>
                </w:r>
                <w:r w:rsidRPr="005844E7">
                  <w:rPr>
                    <w:rFonts w:eastAsia="Times New Roman"/>
                    <w:sz w:val="28"/>
                    <w:szCs w:val="28"/>
                  </w:rPr>
                  <w:t>…………………</w:t>
                </w:r>
                <w:r w:rsidR="00567B95">
                  <w:rPr>
                    <w:rFonts w:eastAsia="Times New Roman"/>
                    <w:sz w:val="28"/>
                    <w:szCs w:val="28"/>
                  </w:rPr>
                  <w:t>.</w:t>
                </w:r>
                <w:r w:rsidR="005D1D0C" w:rsidRPr="005844E7">
                  <w:rPr>
                    <w:rFonts w:eastAsia="Times New Roman"/>
                    <w:sz w:val="28"/>
                    <w:szCs w:val="28"/>
                  </w:rPr>
                  <w:t>..</w:t>
                </w:r>
                <w:r w:rsidRPr="005844E7">
                  <w:rPr>
                    <w:rFonts w:eastAsia="Times New Roman"/>
                    <w:sz w:val="28"/>
                    <w:szCs w:val="28"/>
                  </w:rPr>
                  <w:t>…</w:t>
                </w:r>
                <w:r w:rsidR="00BB6648" w:rsidRPr="005844E7">
                  <w:rPr>
                    <w:rFonts w:eastAsia="Times New Roman"/>
                    <w:sz w:val="28"/>
                    <w:szCs w:val="28"/>
                  </w:rPr>
                  <w:t>...</w:t>
                </w:r>
                <w:r w:rsidR="00567B95">
                  <w:rPr>
                    <w:rFonts w:eastAsia="Times New Roman"/>
                    <w:sz w:val="28"/>
                    <w:szCs w:val="28"/>
                  </w:rPr>
                  <w:t>..</w:t>
                </w:r>
                <w:r w:rsidR="005D1D0C" w:rsidRPr="005844E7">
                  <w:rPr>
                    <w:rFonts w:eastAsia="Times New Roman"/>
                    <w:sz w:val="28"/>
                    <w:szCs w:val="28"/>
                  </w:rPr>
                  <w:t>….…</w:t>
                </w:r>
              </w:p>
              <w:p w:rsidR="00A11790" w:rsidRPr="005844E7" w:rsidRDefault="00A11790"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Розділ</w:t>
                </w:r>
                <w:r w:rsidR="005D1D0C" w:rsidRPr="005844E7">
                  <w:rPr>
                    <w:rFonts w:eastAsia="Times New Roman"/>
                    <w:sz w:val="28"/>
                    <w:szCs w:val="28"/>
                  </w:rPr>
                  <w:t> </w:t>
                </w:r>
                <w:r w:rsidRPr="005844E7">
                  <w:rPr>
                    <w:rFonts w:eastAsia="Times New Roman"/>
                    <w:sz w:val="28"/>
                    <w:szCs w:val="28"/>
                  </w:rPr>
                  <w:t>1. Теоретичні основи формування професійної компетентності вчителя початкової школи …………....…</w:t>
                </w:r>
                <w:r w:rsidR="00567B95">
                  <w:rPr>
                    <w:rFonts w:eastAsia="Times New Roman"/>
                    <w:sz w:val="28"/>
                    <w:szCs w:val="28"/>
                  </w:rPr>
                  <w:t>…………………………………...</w:t>
                </w:r>
                <w:r w:rsidR="00BB6648" w:rsidRPr="005844E7">
                  <w:rPr>
                    <w:rFonts w:eastAsia="Times New Roman"/>
                    <w:sz w:val="28"/>
                    <w:szCs w:val="28"/>
                  </w:rPr>
                  <w:t>.</w:t>
                </w:r>
                <w:r w:rsidR="005D1D0C" w:rsidRPr="005844E7">
                  <w:rPr>
                    <w:rFonts w:eastAsia="Times New Roman"/>
                    <w:sz w:val="28"/>
                    <w:szCs w:val="28"/>
                  </w:rPr>
                  <w:t>….</w:t>
                </w:r>
              </w:p>
              <w:p w:rsidR="00A11790" w:rsidRPr="005844E7" w:rsidRDefault="00A11790"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1.1. Становлення та розвиток професійної підготовки майбутніх вчителів початкової школи у педагогічних закладах вищої освіти України...</w:t>
                </w:r>
                <w:r w:rsidR="00BB6648" w:rsidRPr="005844E7">
                  <w:rPr>
                    <w:rFonts w:eastAsia="Times New Roman"/>
                    <w:sz w:val="28"/>
                    <w:szCs w:val="28"/>
                  </w:rPr>
                  <w:t>........</w:t>
                </w:r>
                <w:r w:rsidR="00567B95">
                  <w:rPr>
                    <w:rFonts w:eastAsia="Times New Roman"/>
                    <w:sz w:val="28"/>
                    <w:szCs w:val="28"/>
                  </w:rPr>
                  <w:t>.</w:t>
                </w:r>
                <w:r w:rsidR="00BB6648" w:rsidRPr="005844E7">
                  <w:rPr>
                    <w:rFonts w:eastAsia="Times New Roman"/>
                    <w:sz w:val="28"/>
                    <w:szCs w:val="28"/>
                  </w:rPr>
                  <w:t>.......</w:t>
                </w:r>
              </w:p>
              <w:p w:rsidR="00A11790" w:rsidRPr="005844E7" w:rsidRDefault="005D1D0C"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1.2. </w:t>
                </w:r>
                <w:r w:rsidR="00A11790" w:rsidRPr="005844E7">
                  <w:rPr>
                    <w:rFonts w:eastAsia="Times New Roman"/>
                    <w:sz w:val="28"/>
                    <w:szCs w:val="28"/>
                  </w:rPr>
                  <w:t>Особливості професійної діяльності вчителя початкової шк</w:t>
                </w:r>
                <w:r w:rsidR="00567B95">
                  <w:rPr>
                    <w:rFonts w:eastAsia="Times New Roman"/>
                    <w:sz w:val="28"/>
                    <w:szCs w:val="28"/>
                  </w:rPr>
                  <w:t>оли в сучасних умовах…………………………</w:t>
                </w:r>
                <w:r w:rsidR="00A11790" w:rsidRPr="005844E7">
                  <w:rPr>
                    <w:rFonts w:eastAsia="Times New Roman"/>
                    <w:sz w:val="28"/>
                    <w:szCs w:val="28"/>
                  </w:rPr>
                  <w:t>…………………………………</w:t>
                </w:r>
                <w:r w:rsidR="00567B95">
                  <w:rPr>
                    <w:rFonts w:eastAsia="Times New Roman"/>
                    <w:sz w:val="28"/>
                    <w:szCs w:val="28"/>
                  </w:rPr>
                  <w:t>…</w:t>
                </w:r>
                <w:r w:rsidR="00A11790" w:rsidRPr="005844E7">
                  <w:rPr>
                    <w:rFonts w:eastAsia="Times New Roman"/>
                    <w:sz w:val="28"/>
                    <w:szCs w:val="28"/>
                  </w:rPr>
                  <w:t>.…</w:t>
                </w:r>
              </w:p>
              <w:p w:rsidR="00A11790" w:rsidRPr="005844E7" w:rsidRDefault="00A11790"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1.3. Компетентнісний підхід як концептуальна основа педагогічної освіти</w:t>
                </w:r>
                <w:r w:rsidR="00567B95">
                  <w:rPr>
                    <w:rFonts w:eastAsia="Times New Roman"/>
                    <w:sz w:val="28"/>
                    <w:szCs w:val="28"/>
                  </w:rPr>
                  <w:t>.…</w:t>
                </w:r>
              </w:p>
              <w:p w:rsidR="00A11790" w:rsidRPr="005844E7" w:rsidRDefault="00A11790"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1.4. Структура професійної компетентності вчителя початкової школи…</w:t>
                </w:r>
                <w:r w:rsidR="00BB6648" w:rsidRPr="005844E7">
                  <w:rPr>
                    <w:rFonts w:eastAsia="Times New Roman"/>
                    <w:sz w:val="28"/>
                    <w:szCs w:val="28"/>
                  </w:rPr>
                  <w:t>.</w:t>
                </w:r>
                <w:r w:rsidR="00567B95">
                  <w:rPr>
                    <w:rFonts w:eastAsia="Times New Roman"/>
                    <w:sz w:val="28"/>
                    <w:szCs w:val="28"/>
                  </w:rPr>
                  <w:t>.</w:t>
                </w:r>
                <w:r w:rsidRPr="005844E7">
                  <w:rPr>
                    <w:rFonts w:eastAsia="Times New Roman"/>
                    <w:sz w:val="28"/>
                    <w:szCs w:val="28"/>
                  </w:rPr>
                  <w:t>….</w:t>
                </w:r>
              </w:p>
              <w:p w:rsidR="00A11790" w:rsidRPr="005844E7" w:rsidRDefault="00A11790" w:rsidP="00567B95">
                <w:pPr>
                  <w:widowControl/>
                  <w:shd w:val="clear" w:color="auto" w:fill="FFFFFF"/>
                  <w:spacing w:line="360" w:lineRule="auto"/>
                  <w:ind w:left="-57" w:right="-57"/>
                  <w:jc w:val="both"/>
                  <w:rPr>
                    <w:rFonts w:eastAsia="Times New Roman"/>
                    <w:sz w:val="28"/>
                    <w:szCs w:val="28"/>
                  </w:rPr>
                </w:pPr>
                <w:r w:rsidRPr="005844E7">
                  <w:rPr>
                    <w:rFonts w:eastAsia="Times New Roman"/>
                    <w:bCs/>
                    <w:sz w:val="28"/>
                    <w:szCs w:val="28"/>
                  </w:rPr>
                  <w:t>Розділ</w:t>
                </w:r>
                <w:r w:rsidR="005D1D0C" w:rsidRPr="005844E7">
                  <w:rPr>
                    <w:rFonts w:eastAsia="Times New Roman"/>
                    <w:bCs/>
                    <w:sz w:val="28"/>
                    <w:szCs w:val="28"/>
                  </w:rPr>
                  <w:t> </w:t>
                </w:r>
                <w:r w:rsidRPr="005844E7">
                  <w:rPr>
                    <w:rFonts w:eastAsia="Times New Roman"/>
                    <w:bCs/>
                    <w:sz w:val="28"/>
                    <w:szCs w:val="28"/>
                  </w:rPr>
                  <w:t>2. Експериментальна робота з формування професійної компетентності майбутнього вчителя початкової школи</w:t>
                </w:r>
                <w:r w:rsidRPr="005844E7">
                  <w:rPr>
                    <w:rFonts w:eastAsia="Times New Roman"/>
                    <w:bCs/>
                    <w:caps/>
                    <w:sz w:val="28"/>
                    <w:szCs w:val="28"/>
                  </w:rPr>
                  <w:t>……………</w:t>
                </w:r>
                <w:r w:rsidR="00BB6648" w:rsidRPr="005844E7">
                  <w:rPr>
                    <w:rFonts w:eastAsia="Times New Roman"/>
                    <w:bCs/>
                    <w:caps/>
                    <w:sz w:val="28"/>
                    <w:szCs w:val="28"/>
                  </w:rPr>
                  <w:t>…</w:t>
                </w:r>
                <w:r w:rsidRPr="005844E7">
                  <w:rPr>
                    <w:rFonts w:eastAsia="Times New Roman"/>
                    <w:bCs/>
                    <w:caps/>
                    <w:sz w:val="28"/>
                    <w:szCs w:val="28"/>
                  </w:rPr>
                  <w:t>…</w:t>
                </w:r>
                <w:r w:rsidR="005D1D0C" w:rsidRPr="005844E7">
                  <w:rPr>
                    <w:rFonts w:eastAsia="Times New Roman"/>
                    <w:bCs/>
                    <w:caps/>
                    <w:sz w:val="28"/>
                    <w:szCs w:val="28"/>
                  </w:rPr>
                  <w:t>…...</w:t>
                </w:r>
              </w:p>
              <w:p w:rsidR="00A11790" w:rsidRPr="005844E7" w:rsidRDefault="00A11790"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2.1. Технологія навчання у підготовці вчителя початкової школи…</w:t>
                </w:r>
                <w:r w:rsidR="00BB6648" w:rsidRPr="005844E7">
                  <w:rPr>
                    <w:rFonts w:eastAsia="Times New Roman"/>
                    <w:sz w:val="28"/>
                    <w:szCs w:val="28"/>
                  </w:rPr>
                  <w:t>……..</w:t>
                </w:r>
                <w:r w:rsidRPr="005844E7">
                  <w:rPr>
                    <w:rFonts w:eastAsia="Times New Roman"/>
                    <w:sz w:val="28"/>
                    <w:szCs w:val="28"/>
                  </w:rPr>
                  <w:t>…..</w:t>
                </w:r>
              </w:p>
              <w:p w:rsidR="00A11790" w:rsidRPr="005844E7" w:rsidRDefault="00A11790"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2.2. Педагогічні умови формування професійної компетентності майбутніх вчителів початкової школи………………………………….…</w:t>
                </w:r>
                <w:r w:rsidR="00BB6648" w:rsidRPr="005844E7">
                  <w:rPr>
                    <w:rFonts w:eastAsia="Times New Roman"/>
                    <w:sz w:val="28"/>
                    <w:szCs w:val="28"/>
                  </w:rPr>
                  <w:t>…………..</w:t>
                </w:r>
                <w:r w:rsidR="00567B95">
                  <w:rPr>
                    <w:rFonts w:eastAsia="Times New Roman"/>
                    <w:sz w:val="28"/>
                    <w:szCs w:val="28"/>
                  </w:rPr>
                  <w:t>.</w:t>
                </w:r>
                <w:r w:rsidRPr="005844E7">
                  <w:rPr>
                    <w:rFonts w:eastAsia="Times New Roman"/>
                    <w:sz w:val="28"/>
                    <w:szCs w:val="28"/>
                  </w:rPr>
                  <w:t>….....</w:t>
                </w:r>
              </w:p>
              <w:p w:rsidR="00A11790" w:rsidRPr="005844E7" w:rsidRDefault="00A11790"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2.3.</w:t>
                </w:r>
                <w:r w:rsidR="005D1D0C" w:rsidRPr="005844E7">
                  <w:rPr>
                    <w:rFonts w:eastAsia="Times New Roman"/>
                    <w:sz w:val="28"/>
                    <w:szCs w:val="28"/>
                  </w:rPr>
                  <w:t> </w:t>
                </w:r>
                <w:r w:rsidRPr="005844E7">
                  <w:rPr>
                    <w:rFonts w:eastAsia="Times New Roman"/>
                    <w:sz w:val="28"/>
                    <w:szCs w:val="28"/>
                  </w:rPr>
                  <w:t>Організація та основні результати експериментальної роботи з формування професійної компетентності майбутніх вчителів початкової школи…………………..………………………..…………………</w:t>
                </w:r>
                <w:r w:rsidR="005D1D0C" w:rsidRPr="005844E7">
                  <w:rPr>
                    <w:rFonts w:eastAsia="Times New Roman"/>
                    <w:sz w:val="28"/>
                    <w:szCs w:val="28"/>
                  </w:rPr>
                  <w:t>……...……</w:t>
                </w:r>
                <w:r w:rsidR="00567B95">
                  <w:rPr>
                    <w:rFonts w:eastAsia="Times New Roman"/>
                    <w:sz w:val="28"/>
                    <w:szCs w:val="28"/>
                  </w:rPr>
                  <w:t>.</w:t>
                </w:r>
                <w:r w:rsidR="005D1D0C" w:rsidRPr="005844E7">
                  <w:rPr>
                    <w:rFonts w:eastAsia="Times New Roman"/>
                    <w:sz w:val="28"/>
                    <w:szCs w:val="28"/>
                  </w:rPr>
                  <w:t>…</w:t>
                </w:r>
              </w:p>
              <w:p w:rsidR="00A11790" w:rsidRPr="005844E7" w:rsidRDefault="00BB6648"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Висновки………………………………………………..………………….….</w:t>
                </w:r>
                <w:r w:rsidR="00567B95">
                  <w:rPr>
                    <w:rFonts w:eastAsia="Times New Roman"/>
                    <w:sz w:val="28"/>
                    <w:szCs w:val="28"/>
                  </w:rPr>
                  <w:t>.</w:t>
                </w:r>
                <w:r w:rsidRPr="005844E7">
                  <w:rPr>
                    <w:rFonts w:eastAsia="Times New Roman"/>
                    <w:sz w:val="28"/>
                    <w:szCs w:val="28"/>
                  </w:rPr>
                  <w:t>…..</w:t>
                </w:r>
              </w:p>
              <w:p w:rsidR="00A11790" w:rsidRPr="005844E7" w:rsidRDefault="00BB6648" w:rsidP="00567B95">
                <w:pPr>
                  <w:widowControl/>
                  <w:shd w:val="clear" w:color="auto" w:fill="FFFFFF"/>
                  <w:spacing w:line="360" w:lineRule="auto"/>
                  <w:ind w:left="-57" w:right="-57"/>
                  <w:jc w:val="both"/>
                  <w:rPr>
                    <w:rFonts w:eastAsia="Times New Roman"/>
                    <w:sz w:val="28"/>
                    <w:szCs w:val="28"/>
                  </w:rPr>
                </w:pPr>
                <w:r w:rsidRPr="005844E7">
                  <w:rPr>
                    <w:rFonts w:eastAsia="Times New Roman"/>
                    <w:sz w:val="28"/>
                    <w:szCs w:val="28"/>
                  </w:rPr>
                  <w:t>Список використаних джерел………………………...……...…………………..</w:t>
                </w:r>
              </w:p>
              <w:p w:rsidR="00A11790" w:rsidRPr="005844E7" w:rsidRDefault="00BB6648" w:rsidP="00567B95">
                <w:pPr>
                  <w:widowControl/>
                  <w:spacing w:line="360" w:lineRule="auto"/>
                  <w:ind w:left="-57" w:right="-57"/>
                  <w:jc w:val="both"/>
                  <w:rPr>
                    <w:rFonts w:eastAsia="Times New Roman"/>
                    <w:sz w:val="28"/>
                    <w:szCs w:val="28"/>
                  </w:rPr>
                </w:pPr>
                <w:r w:rsidRPr="005844E7">
                  <w:rPr>
                    <w:rFonts w:eastAsia="Times New Roman"/>
                    <w:sz w:val="28"/>
                    <w:szCs w:val="28"/>
                  </w:rPr>
                  <w:t>Додаток</w:t>
                </w:r>
                <w:r w:rsidR="00A11790" w:rsidRPr="005844E7">
                  <w:rPr>
                    <w:rFonts w:eastAsia="Times New Roman"/>
                    <w:sz w:val="28"/>
                    <w:szCs w:val="28"/>
                  </w:rPr>
                  <w:t>………………………………………………………..………</w:t>
                </w:r>
                <w:r w:rsidRPr="005844E7">
                  <w:rPr>
                    <w:rFonts w:eastAsia="Times New Roman"/>
                    <w:sz w:val="28"/>
                    <w:szCs w:val="28"/>
                  </w:rPr>
                  <w:t>….</w:t>
                </w:r>
                <w:r w:rsidR="00E8308F" w:rsidRPr="005844E7">
                  <w:rPr>
                    <w:rFonts w:eastAsia="Times New Roman"/>
                    <w:sz w:val="28"/>
                    <w:szCs w:val="28"/>
                  </w:rPr>
                  <w:t>……….</w:t>
                </w:r>
              </w:p>
            </w:tc>
            <w:tc>
              <w:tcPr>
                <w:tcW w:w="425" w:type="dxa"/>
                <w:shd w:val="clear" w:color="auto" w:fill="auto"/>
              </w:tcPr>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8</w:t>
                </w:r>
              </w:p>
              <w:p w:rsidR="00A11790" w:rsidRPr="005844E7" w:rsidRDefault="00A11790" w:rsidP="005D1D0C">
                <w:pPr>
                  <w:widowControl/>
                  <w:spacing w:line="360" w:lineRule="auto"/>
                  <w:ind w:left="-113" w:right="-57"/>
                  <w:jc w:val="right"/>
                  <w:rPr>
                    <w:rFonts w:eastAsia="Times New Roman"/>
                    <w:sz w:val="28"/>
                    <w:szCs w:val="28"/>
                  </w:rPr>
                </w:pP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11</w:t>
                </w:r>
              </w:p>
              <w:p w:rsidR="00A11790" w:rsidRPr="005844E7" w:rsidRDefault="00A11790" w:rsidP="005D1D0C">
                <w:pPr>
                  <w:widowControl/>
                  <w:spacing w:line="360" w:lineRule="auto"/>
                  <w:ind w:left="-113" w:right="-57"/>
                  <w:jc w:val="right"/>
                  <w:rPr>
                    <w:rFonts w:eastAsia="Times New Roman"/>
                    <w:sz w:val="28"/>
                    <w:szCs w:val="28"/>
                  </w:rPr>
                </w:pP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11</w:t>
                </w:r>
              </w:p>
              <w:p w:rsidR="00A11790" w:rsidRPr="005844E7" w:rsidRDefault="00A11790" w:rsidP="005D1D0C">
                <w:pPr>
                  <w:widowControl/>
                  <w:spacing w:line="360" w:lineRule="auto"/>
                  <w:ind w:left="-113" w:right="-57"/>
                  <w:jc w:val="right"/>
                  <w:rPr>
                    <w:rFonts w:eastAsia="Times New Roman"/>
                    <w:sz w:val="28"/>
                    <w:szCs w:val="28"/>
                  </w:rPr>
                </w:pP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21</w:t>
                </w: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31</w:t>
                </w: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41</w:t>
                </w:r>
              </w:p>
              <w:p w:rsidR="00A11790" w:rsidRPr="005844E7" w:rsidRDefault="00A11790" w:rsidP="005D1D0C">
                <w:pPr>
                  <w:widowControl/>
                  <w:spacing w:line="360" w:lineRule="auto"/>
                  <w:ind w:left="-113" w:right="-57"/>
                  <w:jc w:val="right"/>
                  <w:rPr>
                    <w:rFonts w:eastAsia="Times New Roman"/>
                    <w:sz w:val="28"/>
                    <w:szCs w:val="28"/>
                  </w:rPr>
                </w:pP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bCs/>
                    <w:caps/>
                    <w:sz w:val="28"/>
                    <w:szCs w:val="28"/>
                  </w:rPr>
                  <w:t>53</w:t>
                </w: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53</w:t>
                </w:r>
              </w:p>
              <w:p w:rsidR="00A11790" w:rsidRPr="005844E7" w:rsidRDefault="00A11790" w:rsidP="005D1D0C">
                <w:pPr>
                  <w:widowControl/>
                  <w:spacing w:line="360" w:lineRule="auto"/>
                  <w:ind w:left="-113" w:right="-57"/>
                  <w:jc w:val="right"/>
                  <w:rPr>
                    <w:rFonts w:eastAsia="Times New Roman"/>
                    <w:sz w:val="28"/>
                    <w:szCs w:val="28"/>
                  </w:rPr>
                </w:pP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63</w:t>
                </w:r>
              </w:p>
              <w:p w:rsidR="00A11790" w:rsidRPr="005844E7" w:rsidRDefault="00A11790" w:rsidP="005D1D0C">
                <w:pPr>
                  <w:widowControl/>
                  <w:spacing w:line="360" w:lineRule="auto"/>
                  <w:ind w:left="-113" w:right="-57"/>
                  <w:jc w:val="right"/>
                  <w:rPr>
                    <w:rFonts w:eastAsia="Times New Roman"/>
                    <w:sz w:val="28"/>
                    <w:szCs w:val="28"/>
                  </w:rPr>
                </w:pPr>
              </w:p>
              <w:p w:rsidR="00A11790" w:rsidRPr="005844E7" w:rsidRDefault="00A11790" w:rsidP="005D1D0C">
                <w:pPr>
                  <w:widowControl/>
                  <w:spacing w:line="360" w:lineRule="auto"/>
                  <w:ind w:left="-113" w:right="-57"/>
                  <w:jc w:val="right"/>
                  <w:rPr>
                    <w:rFonts w:eastAsia="Times New Roman"/>
                    <w:sz w:val="28"/>
                    <w:szCs w:val="28"/>
                  </w:rPr>
                </w:pP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73</w:t>
                </w: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89</w:t>
                </w:r>
              </w:p>
              <w:p w:rsidR="00A11790" w:rsidRPr="005844E7" w:rsidRDefault="00A11790" w:rsidP="005D1D0C">
                <w:pPr>
                  <w:widowControl/>
                  <w:spacing w:line="360" w:lineRule="auto"/>
                  <w:ind w:left="-113" w:right="-57"/>
                  <w:jc w:val="right"/>
                  <w:rPr>
                    <w:rFonts w:eastAsia="Times New Roman"/>
                    <w:sz w:val="28"/>
                    <w:szCs w:val="28"/>
                  </w:rPr>
                </w:pPr>
                <w:r w:rsidRPr="005844E7">
                  <w:rPr>
                    <w:rFonts w:eastAsia="Times New Roman"/>
                    <w:sz w:val="28"/>
                    <w:szCs w:val="28"/>
                  </w:rPr>
                  <w:t>92</w:t>
                </w:r>
              </w:p>
              <w:p w:rsidR="00A11790" w:rsidRPr="005844E7" w:rsidRDefault="00A11790" w:rsidP="00567B95">
                <w:pPr>
                  <w:widowControl/>
                  <w:spacing w:line="360" w:lineRule="auto"/>
                  <w:ind w:left="-170" w:right="-113"/>
                  <w:jc w:val="right"/>
                  <w:rPr>
                    <w:rFonts w:eastAsia="Times New Roman"/>
                    <w:sz w:val="28"/>
                    <w:szCs w:val="28"/>
                  </w:rPr>
                </w:pPr>
                <w:r w:rsidRPr="005844E7">
                  <w:rPr>
                    <w:rFonts w:eastAsia="Times New Roman"/>
                    <w:sz w:val="28"/>
                    <w:szCs w:val="28"/>
                  </w:rPr>
                  <w:t>101</w:t>
                </w:r>
              </w:p>
            </w:tc>
          </w:tr>
        </w:tbl>
        <w:p w:rsidR="00A11790" w:rsidRPr="005844E7" w:rsidRDefault="00A11790"/>
        <w:p w:rsidR="00A11790" w:rsidRPr="005844E7" w:rsidRDefault="00A11790"/>
        <w:p w:rsidR="00A11790" w:rsidRPr="005844E7" w:rsidRDefault="00A11790" w:rsidP="00567B95">
          <w:pPr>
            <w:widowControl/>
            <w:autoSpaceDE/>
            <w:autoSpaceDN/>
            <w:adjustRightInd/>
            <w:spacing w:after="200" w:line="276" w:lineRule="auto"/>
            <w:ind w:right="-1"/>
            <w:rPr>
              <w:rFonts w:eastAsia="Times New Roman"/>
              <w:b/>
              <w:sz w:val="28"/>
              <w:szCs w:val="28"/>
            </w:rPr>
          </w:pPr>
          <w:r w:rsidRPr="005844E7">
            <w:rPr>
              <w:rFonts w:eastAsia="Times New Roman"/>
              <w:b/>
              <w:sz w:val="28"/>
              <w:szCs w:val="28"/>
            </w:rPr>
            <w:br w:type="page"/>
          </w:r>
        </w:p>
      </w:sdtContent>
    </w:sdt>
    <w:p w:rsidR="00D83159" w:rsidRPr="005844E7" w:rsidRDefault="00E00D38" w:rsidP="00FA4286">
      <w:pPr>
        <w:shd w:val="clear" w:color="auto" w:fill="FFFFFF"/>
        <w:spacing w:line="360" w:lineRule="auto"/>
        <w:jc w:val="center"/>
        <w:rPr>
          <w:rFonts w:eastAsia="Times New Roman"/>
          <w:b/>
          <w:sz w:val="28"/>
          <w:szCs w:val="28"/>
        </w:rPr>
      </w:pPr>
      <w:r w:rsidRPr="005844E7">
        <w:rPr>
          <w:rFonts w:eastAsia="Times New Roman"/>
          <w:b/>
          <w:sz w:val="28"/>
          <w:szCs w:val="28"/>
        </w:rPr>
        <w:t>ВСТУП</w:t>
      </w:r>
    </w:p>
    <w:p w:rsidR="00E00D38" w:rsidRPr="005844E7" w:rsidRDefault="00E00D38" w:rsidP="00FA4286">
      <w:pPr>
        <w:shd w:val="clear" w:color="auto" w:fill="FFFFFF"/>
        <w:spacing w:line="360" w:lineRule="auto"/>
        <w:ind w:firstLine="709"/>
        <w:jc w:val="center"/>
        <w:rPr>
          <w:rFonts w:eastAsia="Times New Roman"/>
          <w:sz w:val="28"/>
          <w:szCs w:val="28"/>
        </w:rPr>
      </w:pPr>
    </w:p>
    <w:p w:rsidR="00E00D38" w:rsidRPr="005844E7" w:rsidRDefault="00E00D38" w:rsidP="00FA4286">
      <w:pPr>
        <w:shd w:val="clear" w:color="auto" w:fill="FFFFFF"/>
        <w:spacing w:line="360" w:lineRule="auto"/>
        <w:ind w:firstLine="709"/>
        <w:jc w:val="center"/>
        <w:rPr>
          <w:rFonts w:eastAsia="Times New Roman"/>
          <w:sz w:val="28"/>
          <w:szCs w:val="28"/>
        </w:rPr>
      </w:pPr>
    </w:p>
    <w:p w:rsidR="00E00D38" w:rsidRPr="005844E7" w:rsidRDefault="00D83159" w:rsidP="00FA4286">
      <w:pPr>
        <w:shd w:val="clear" w:color="auto" w:fill="FFFFFF"/>
        <w:spacing w:line="360" w:lineRule="auto"/>
        <w:ind w:firstLine="709"/>
        <w:jc w:val="both"/>
        <w:rPr>
          <w:rFonts w:eastAsia="Times New Roman"/>
          <w:sz w:val="28"/>
          <w:szCs w:val="28"/>
        </w:rPr>
      </w:pPr>
      <w:r w:rsidRPr="005844E7">
        <w:rPr>
          <w:rFonts w:eastAsia="Times New Roman"/>
          <w:sz w:val="28"/>
          <w:szCs w:val="28"/>
        </w:rPr>
        <w:t>Основні напрямки розвитку освітньої політики в Україні, визначені в Законі України «Про освіту», розкриті в Націон</w:t>
      </w:r>
      <w:r w:rsidR="00CF39DF" w:rsidRPr="005844E7">
        <w:rPr>
          <w:rFonts w:eastAsia="Times New Roman"/>
          <w:sz w:val="28"/>
          <w:szCs w:val="28"/>
        </w:rPr>
        <w:t>альній доктрині розвитку освіти</w:t>
      </w:r>
      <w:r w:rsidRPr="005844E7">
        <w:rPr>
          <w:rFonts w:eastAsia="Times New Roman"/>
          <w:sz w:val="28"/>
          <w:szCs w:val="28"/>
        </w:rPr>
        <w:t>в Україні, Концептуальних засадах та н</w:t>
      </w:r>
      <w:r w:rsidR="00CF39DF" w:rsidRPr="005844E7">
        <w:rPr>
          <w:rFonts w:eastAsia="Times New Roman"/>
          <w:sz w:val="28"/>
          <w:szCs w:val="28"/>
        </w:rPr>
        <w:t>апрямах розвитку вищої освіти в</w:t>
      </w:r>
      <w:r w:rsidRPr="005844E7">
        <w:rPr>
          <w:rFonts w:eastAsia="Times New Roman"/>
          <w:sz w:val="28"/>
          <w:szCs w:val="28"/>
        </w:rPr>
        <w:t xml:space="preserve">Україні, включають в себе реалізацію підходу в загальній і професійній освіті, заснованого на компетенціях. </w:t>
      </w:r>
      <w:r w:rsidR="00E00D38" w:rsidRPr="005844E7">
        <w:rPr>
          <w:rFonts w:eastAsia="Times New Roman"/>
          <w:sz w:val="28"/>
          <w:szCs w:val="28"/>
        </w:rPr>
        <w:t>При цьому цілі сучасної професійної освіти все більше пов</w:t>
      </w:r>
      <w:r w:rsidR="009261F5" w:rsidRPr="005844E7">
        <w:rPr>
          <w:rFonts w:eastAsia="Times New Roman"/>
          <w:sz w:val="28"/>
          <w:szCs w:val="28"/>
        </w:rPr>
        <w:t>’</w:t>
      </w:r>
      <w:r w:rsidR="00E00D38" w:rsidRPr="005844E7">
        <w:rPr>
          <w:rFonts w:eastAsia="Times New Roman"/>
          <w:sz w:val="28"/>
          <w:szCs w:val="28"/>
        </w:rPr>
        <w:t>язуються з розвитком професійно-особистісних якостей випускника, формуванням його професійної компетентності. Поняття «професійна компетентність», широко поширена в зарубіжній системі освіти, в останнє десятиліття в зв</w:t>
      </w:r>
      <w:r w:rsidR="009261F5" w:rsidRPr="005844E7">
        <w:rPr>
          <w:rFonts w:eastAsia="Times New Roman"/>
          <w:sz w:val="28"/>
          <w:szCs w:val="28"/>
        </w:rPr>
        <w:t>’</w:t>
      </w:r>
      <w:r w:rsidR="00E00D38" w:rsidRPr="005844E7">
        <w:rPr>
          <w:rFonts w:eastAsia="Times New Roman"/>
          <w:sz w:val="28"/>
          <w:szCs w:val="28"/>
        </w:rPr>
        <w:t>язку з прагненням України інтегруватися у європейське співтовариство стає базисним для</w:t>
      </w:r>
      <w:r w:rsidR="00CF39DF" w:rsidRPr="005844E7">
        <w:rPr>
          <w:rFonts w:eastAsia="Times New Roman"/>
          <w:sz w:val="28"/>
          <w:szCs w:val="28"/>
        </w:rPr>
        <w:t xml:space="preserve"> визначення не тільки стратегії</w:t>
      </w:r>
      <w:r w:rsidR="00E00D38" w:rsidRPr="005844E7">
        <w:rPr>
          <w:rFonts w:eastAsia="Times New Roman"/>
          <w:sz w:val="28"/>
          <w:szCs w:val="28"/>
        </w:rPr>
        <w:t xml:space="preserve">загальної та професійної освіти, але й для вибору педагогічних технологій. Компетентнісний підхід в системі </w:t>
      </w:r>
      <w:r w:rsidR="00CF39DF" w:rsidRPr="005844E7">
        <w:rPr>
          <w:rFonts w:eastAsia="Times New Roman"/>
          <w:sz w:val="28"/>
          <w:szCs w:val="28"/>
        </w:rPr>
        <w:t>української освіти орієнтований</w:t>
      </w:r>
      <w:r w:rsidR="00E00D38" w:rsidRPr="005844E7">
        <w:rPr>
          <w:rFonts w:eastAsia="Times New Roman"/>
          <w:sz w:val="28"/>
          <w:szCs w:val="28"/>
        </w:rPr>
        <w:t>на принципи організації єдиного європейського освітнього простору в рамках Болонського процесу. Су</w:t>
      </w:r>
      <w:r w:rsidR="00CF39DF" w:rsidRPr="005844E7">
        <w:rPr>
          <w:rFonts w:eastAsia="Times New Roman"/>
          <w:sz w:val="28"/>
          <w:szCs w:val="28"/>
        </w:rPr>
        <w:t>часна оцінка якості професійної</w:t>
      </w:r>
      <w:r w:rsidR="00E00D38" w:rsidRPr="005844E7">
        <w:rPr>
          <w:rFonts w:eastAsia="Times New Roman"/>
          <w:sz w:val="28"/>
          <w:szCs w:val="28"/>
        </w:rPr>
        <w:t>освіти випускників на всіх ступенях професійної освіти повинна ґрунтуватися не на тривалості або змісті навчання, а на результаті професійної підготовки (знаннях, уміннях і широких компетенціях), отриманої випускниками.</w:t>
      </w:r>
    </w:p>
    <w:p w:rsidR="00E00D38" w:rsidRPr="005844E7" w:rsidRDefault="00E00D38" w:rsidP="00FA4286">
      <w:pPr>
        <w:shd w:val="clear" w:color="auto" w:fill="FFFFFF"/>
        <w:spacing w:line="360" w:lineRule="auto"/>
        <w:ind w:firstLine="709"/>
        <w:jc w:val="both"/>
        <w:rPr>
          <w:rFonts w:eastAsia="Times New Roman"/>
          <w:sz w:val="28"/>
          <w:szCs w:val="28"/>
        </w:rPr>
      </w:pPr>
      <w:r w:rsidRPr="005844E7">
        <w:rPr>
          <w:rFonts w:eastAsia="Times New Roman"/>
          <w:sz w:val="28"/>
          <w:szCs w:val="28"/>
        </w:rPr>
        <w:t>Процес підвищення ефективності освіти передбачає цілеспрямовану, узгоджену систему взаємозв</w:t>
      </w:r>
      <w:r w:rsidR="009261F5" w:rsidRPr="005844E7">
        <w:rPr>
          <w:rFonts w:eastAsia="Times New Roman"/>
          <w:sz w:val="28"/>
          <w:szCs w:val="28"/>
        </w:rPr>
        <w:t>’</w:t>
      </w:r>
      <w:r w:rsidRPr="005844E7">
        <w:rPr>
          <w:rFonts w:eastAsia="Times New Roman"/>
          <w:sz w:val="28"/>
          <w:szCs w:val="28"/>
        </w:rPr>
        <w:t>язку навчальної та професійної діяльності студентів, а кінцевим продуктом сформованої навчальної діяльності є особистість фахівця, його компетентність.</w:t>
      </w:r>
    </w:p>
    <w:p w:rsidR="00E00D38" w:rsidRPr="005844E7" w:rsidRDefault="00E00D38" w:rsidP="00FA4286">
      <w:pPr>
        <w:shd w:val="clear" w:color="auto" w:fill="FFFFFF"/>
        <w:spacing w:line="360" w:lineRule="auto"/>
        <w:ind w:firstLine="709"/>
        <w:jc w:val="both"/>
        <w:rPr>
          <w:rFonts w:eastAsia="Times New Roman"/>
          <w:sz w:val="28"/>
          <w:szCs w:val="28"/>
        </w:rPr>
      </w:pPr>
      <w:r w:rsidRPr="005844E7">
        <w:rPr>
          <w:rFonts w:eastAsia="Times New Roman"/>
          <w:sz w:val="28"/>
          <w:szCs w:val="28"/>
        </w:rPr>
        <w:t>Дослідження І. Зим</w:t>
      </w:r>
      <w:r w:rsidR="007733A4" w:rsidRPr="005844E7">
        <w:rPr>
          <w:rFonts w:eastAsia="Times New Roman"/>
          <w:sz w:val="28"/>
          <w:szCs w:val="28"/>
        </w:rPr>
        <w:t>ньо</w:t>
      </w:r>
      <w:r w:rsidRPr="005844E7">
        <w:rPr>
          <w:rFonts w:eastAsia="Times New Roman"/>
          <w:sz w:val="28"/>
          <w:szCs w:val="28"/>
        </w:rPr>
        <w:t>ї, В. Кр</w:t>
      </w:r>
      <w:r w:rsidR="00695846" w:rsidRPr="005844E7">
        <w:rPr>
          <w:rFonts w:eastAsia="Times New Roman"/>
          <w:sz w:val="28"/>
          <w:szCs w:val="28"/>
        </w:rPr>
        <w:t>аєвського, Н.</w:t>
      </w:r>
      <w:r w:rsidR="007733A4" w:rsidRPr="005844E7">
        <w:rPr>
          <w:rFonts w:eastAsia="Times New Roman"/>
          <w:sz w:val="28"/>
          <w:szCs w:val="28"/>
        </w:rPr>
        <w:t xml:space="preserve"> Кузьміної, П. </w:t>
      </w:r>
      <w:r w:rsidRPr="005844E7">
        <w:rPr>
          <w:rFonts w:eastAsia="Times New Roman"/>
          <w:sz w:val="28"/>
          <w:szCs w:val="28"/>
        </w:rPr>
        <w:t>Пидкасистого, В.</w:t>
      </w:r>
      <w:r w:rsidR="00695846" w:rsidRPr="005844E7">
        <w:rPr>
          <w:rFonts w:eastAsia="Times New Roman"/>
          <w:sz w:val="28"/>
          <w:szCs w:val="28"/>
        </w:rPr>
        <w:t> </w:t>
      </w:r>
      <w:r w:rsidRPr="005844E7">
        <w:rPr>
          <w:rFonts w:eastAsia="Times New Roman"/>
          <w:sz w:val="28"/>
          <w:szCs w:val="28"/>
        </w:rPr>
        <w:t>Сластенината інших вчених підтверджують, що від якості освоєння основних видів підготовки при отриманні педагогічної професії залежить рівень становлення загально-професійних компетенцій. В їх роботах розглядаються такі види професійної компетентності вчителя: комунікативна, предметна, психолого-педагогічна, аутопедагог</w:t>
      </w:r>
      <w:r w:rsidR="00F03DAC" w:rsidRPr="005844E7">
        <w:rPr>
          <w:rFonts w:eastAsia="Times New Roman"/>
          <w:sz w:val="28"/>
          <w:szCs w:val="28"/>
        </w:rPr>
        <w:t>ічна</w:t>
      </w:r>
      <w:r w:rsidRPr="005844E7">
        <w:rPr>
          <w:rFonts w:eastAsia="Times New Roman"/>
          <w:sz w:val="28"/>
          <w:szCs w:val="28"/>
        </w:rPr>
        <w:t>, соціальна, методична.</w:t>
      </w:r>
    </w:p>
    <w:p w:rsidR="00E00D38" w:rsidRPr="005844E7" w:rsidRDefault="00E00D38" w:rsidP="00FA4286">
      <w:pPr>
        <w:shd w:val="clear" w:color="auto" w:fill="FFFFFF"/>
        <w:spacing w:line="360" w:lineRule="auto"/>
        <w:ind w:firstLine="709"/>
        <w:jc w:val="both"/>
        <w:rPr>
          <w:rFonts w:eastAsia="Times New Roman"/>
          <w:sz w:val="28"/>
          <w:szCs w:val="28"/>
        </w:rPr>
      </w:pPr>
      <w:r w:rsidRPr="005844E7">
        <w:rPr>
          <w:rFonts w:eastAsia="Times New Roman"/>
          <w:sz w:val="28"/>
          <w:szCs w:val="28"/>
        </w:rPr>
        <w:t xml:space="preserve">Теоретичні проблеми педагогічної освіти отримали висвітлення в роботах </w:t>
      </w:r>
      <w:r w:rsidR="00F03DAC" w:rsidRPr="005844E7">
        <w:rPr>
          <w:rFonts w:eastAsia="Times New Roman"/>
          <w:sz w:val="28"/>
          <w:szCs w:val="28"/>
        </w:rPr>
        <w:t>Є</w:t>
      </w:r>
      <w:r w:rsidR="0050701B" w:rsidRPr="005844E7">
        <w:rPr>
          <w:rFonts w:eastAsia="Times New Roman"/>
          <w:sz w:val="28"/>
          <w:szCs w:val="28"/>
        </w:rPr>
        <w:t>. </w:t>
      </w:r>
      <w:r w:rsidRPr="005844E7">
        <w:rPr>
          <w:rFonts w:eastAsia="Times New Roman"/>
          <w:sz w:val="28"/>
          <w:szCs w:val="28"/>
        </w:rPr>
        <w:t xml:space="preserve">Білозерцева, В. Блінова, В. Кан-Каліка, А. Мудрика, </w:t>
      </w:r>
      <w:r w:rsidR="00F03DAC" w:rsidRPr="005844E7">
        <w:rPr>
          <w:rFonts w:eastAsia="Times New Roman"/>
          <w:sz w:val="28"/>
          <w:szCs w:val="28"/>
        </w:rPr>
        <w:t>О. </w:t>
      </w:r>
      <w:r w:rsidRPr="005844E7">
        <w:rPr>
          <w:rFonts w:eastAsia="Times New Roman"/>
          <w:sz w:val="28"/>
          <w:szCs w:val="28"/>
        </w:rPr>
        <w:t>Піскунова, В.</w:t>
      </w:r>
      <w:r w:rsidR="00695846" w:rsidRPr="005844E7">
        <w:rPr>
          <w:rFonts w:eastAsia="Times New Roman"/>
          <w:sz w:val="28"/>
          <w:szCs w:val="28"/>
        </w:rPr>
        <w:t> </w:t>
      </w:r>
      <w:r w:rsidRPr="005844E7">
        <w:rPr>
          <w:rFonts w:eastAsia="Times New Roman"/>
          <w:sz w:val="28"/>
          <w:szCs w:val="28"/>
        </w:rPr>
        <w:t>Сластенина, Т. Шамовой. До професіографії педагогічної праці зверталися А. Дмитрієв, М. Львів, А.Маркова та ін</w:t>
      </w:r>
      <w:r w:rsidR="00F03DAC" w:rsidRPr="005844E7">
        <w:rPr>
          <w:rFonts w:eastAsia="Times New Roman"/>
          <w:sz w:val="28"/>
          <w:szCs w:val="28"/>
        </w:rPr>
        <w:t>.</w:t>
      </w:r>
    </w:p>
    <w:p w:rsidR="00E00D38" w:rsidRPr="005844E7" w:rsidRDefault="00E00D38" w:rsidP="00FA4286">
      <w:pPr>
        <w:shd w:val="clear" w:color="auto" w:fill="FFFFFF"/>
        <w:spacing w:line="360" w:lineRule="auto"/>
        <w:ind w:firstLine="709"/>
        <w:jc w:val="both"/>
        <w:rPr>
          <w:rFonts w:eastAsia="Times New Roman"/>
          <w:sz w:val="28"/>
          <w:szCs w:val="28"/>
        </w:rPr>
      </w:pPr>
      <w:r w:rsidRPr="005844E7">
        <w:rPr>
          <w:rFonts w:eastAsia="Times New Roman"/>
          <w:sz w:val="28"/>
          <w:szCs w:val="28"/>
        </w:rPr>
        <w:t xml:space="preserve">Педагогічним умовам становлення особистісно-орієнтованої позиції майбутнього вчителя </w:t>
      </w:r>
      <w:r w:rsidR="00972768" w:rsidRPr="005844E7">
        <w:rPr>
          <w:rFonts w:eastAsia="Times New Roman"/>
          <w:bCs/>
          <w:sz w:val="28"/>
          <w:szCs w:val="28"/>
        </w:rPr>
        <w:t>початкової школи</w:t>
      </w:r>
      <w:r w:rsidRPr="005844E7">
        <w:rPr>
          <w:rFonts w:eastAsia="Times New Roman"/>
          <w:sz w:val="28"/>
          <w:szCs w:val="28"/>
        </w:rPr>
        <w:t>присв</w:t>
      </w:r>
      <w:r w:rsidR="00CE5EE2" w:rsidRPr="005844E7">
        <w:rPr>
          <w:rFonts w:eastAsia="Times New Roman"/>
          <w:sz w:val="28"/>
          <w:szCs w:val="28"/>
        </w:rPr>
        <w:t>ячена дисертація М. Алексєєва</w:t>
      </w:r>
      <w:r w:rsidRPr="005844E7">
        <w:rPr>
          <w:rFonts w:eastAsia="Times New Roman"/>
          <w:sz w:val="28"/>
          <w:szCs w:val="28"/>
        </w:rPr>
        <w:t>. Важливе значення в контексті проблеми мають дослідження з формування професійної готовності вчителя до роботи з моло</w:t>
      </w:r>
      <w:r w:rsidR="00D25180" w:rsidRPr="005844E7">
        <w:rPr>
          <w:rFonts w:eastAsia="Times New Roman"/>
          <w:sz w:val="28"/>
          <w:szCs w:val="28"/>
        </w:rPr>
        <w:t>дшими школярами, проведені А. </w:t>
      </w:r>
      <w:r w:rsidRPr="005844E7">
        <w:rPr>
          <w:rFonts w:eastAsia="Times New Roman"/>
          <w:sz w:val="28"/>
          <w:szCs w:val="28"/>
        </w:rPr>
        <w:t>Дмитрієвим, Л. Міщенко, К.</w:t>
      </w:r>
      <w:r w:rsidR="00CE5EE2" w:rsidRPr="005844E7">
        <w:rPr>
          <w:rFonts w:eastAsia="Times New Roman"/>
          <w:sz w:val="28"/>
          <w:szCs w:val="28"/>
        </w:rPr>
        <w:t> </w:t>
      </w:r>
      <w:r w:rsidRPr="005844E7">
        <w:rPr>
          <w:rFonts w:eastAsia="Times New Roman"/>
          <w:sz w:val="28"/>
          <w:szCs w:val="28"/>
        </w:rPr>
        <w:t>Под</w:t>
      </w:r>
      <w:r w:rsidR="00D25180" w:rsidRPr="005844E7">
        <w:rPr>
          <w:rFonts w:eastAsia="Times New Roman"/>
          <w:sz w:val="28"/>
          <w:szCs w:val="28"/>
        </w:rPr>
        <w:t>и</w:t>
      </w:r>
      <w:r w:rsidRPr="005844E7">
        <w:rPr>
          <w:rFonts w:eastAsia="Times New Roman"/>
          <w:sz w:val="28"/>
          <w:szCs w:val="28"/>
        </w:rPr>
        <w:t>мовой. Формування особистості вчителя та шляхи вдосконалення його професійної майстерності аналізувалися Н.</w:t>
      </w:r>
      <w:r w:rsidR="00695846" w:rsidRPr="005844E7">
        <w:rPr>
          <w:rFonts w:eastAsia="Times New Roman"/>
          <w:sz w:val="28"/>
          <w:szCs w:val="28"/>
        </w:rPr>
        <w:t> </w:t>
      </w:r>
      <w:r w:rsidRPr="005844E7">
        <w:rPr>
          <w:rFonts w:eastAsia="Times New Roman"/>
          <w:sz w:val="28"/>
          <w:szCs w:val="28"/>
        </w:rPr>
        <w:t>Кузьміно</w:t>
      </w:r>
      <w:r w:rsidR="00F674FF" w:rsidRPr="005844E7">
        <w:rPr>
          <w:rFonts w:eastAsia="Times New Roman"/>
          <w:sz w:val="28"/>
          <w:szCs w:val="28"/>
        </w:rPr>
        <w:t>ю</w:t>
      </w:r>
      <w:r w:rsidRPr="005844E7">
        <w:rPr>
          <w:rFonts w:eastAsia="Times New Roman"/>
          <w:sz w:val="28"/>
          <w:szCs w:val="28"/>
        </w:rPr>
        <w:t>, Л. Мітіно</w:t>
      </w:r>
      <w:r w:rsidR="00F674FF" w:rsidRPr="005844E7">
        <w:rPr>
          <w:rFonts w:eastAsia="Times New Roman"/>
          <w:sz w:val="28"/>
          <w:szCs w:val="28"/>
        </w:rPr>
        <w:t>ю</w:t>
      </w:r>
      <w:r w:rsidRPr="005844E7">
        <w:rPr>
          <w:rFonts w:eastAsia="Times New Roman"/>
          <w:sz w:val="28"/>
          <w:szCs w:val="28"/>
        </w:rPr>
        <w:t>, В. Сластен</w:t>
      </w:r>
      <w:r w:rsidR="00F674FF" w:rsidRPr="005844E7">
        <w:rPr>
          <w:rFonts w:eastAsia="Times New Roman"/>
          <w:sz w:val="28"/>
          <w:szCs w:val="28"/>
        </w:rPr>
        <w:t>і</w:t>
      </w:r>
      <w:r w:rsidRPr="005844E7">
        <w:rPr>
          <w:rFonts w:eastAsia="Times New Roman"/>
          <w:sz w:val="28"/>
          <w:szCs w:val="28"/>
        </w:rPr>
        <w:t>н</w:t>
      </w:r>
      <w:r w:rsidR="00F674FF" w:rsidRPr="005844E7">
        <w:rPr>
          <w:rFonts w:eastAsia="Times New Roman"/>
          <w:sz w:val="28"/>
          <w:szCs w:val="28"/>
        </w:rPr>
        <w:t>и</w:t>
      </w:r>
      <w:r w:rsidRPr="005844E7">
        <w:rPr>
          <w:rFonts w:eastAsia="Times New Roman"/>
          <w:sz w:val="28"/>
          <w:szCs w:val="28"/>
        </w:rPr>
        <w:t>м, Л. Сп</w:t>
      </w:r>
      <w:r w:rsidR="00F674FF" w:rsidRPr="005844E7">
        <w:rPr>
          <w:rFonts w:eastAsia="Times New Roman"/>
          <w:sz w:val="28"/>
          <w:szCs w:val="28"/>
        </w:rPr>
        <w:t>і</w:t>
      </w:r>
      <w:r w:rsidRPr="005844E7">
        <w:rPr>
          <w:rFonts w:eastAsia="Times New Roman"/>
          <w:sz w:val="28"/>
          <w:szCs w:val="28"/>
        </w:rPr>
        <w:t>р</w:t>
      </w:r>
      <w:r w:rsidR="00F674FF" w:rsidRPr="005844E7">
        <w:rPr>
          <w:rFonts w:eastAsia="Times New Roman"/>
          <w:sz w:val="28"/>
          <w:szCs w:val="28"/>
        </w:rPr>
        <w:t>і</w:t>
      </w:r>
      <w:r w:rsidRPr="005844E7">
        <w:rPr>
          <w:rFonts w:eastAsia="Times New Roman"/>
          <w:sz w:val="28"/>
          <w:szCs w:val="28"/>
        </w:rPr>
        <w:t>н</w:t>
      </w:r>
      <w:r w:rsidR="00F674FF" w:rsidRPr="005844E7">
        <w:rPr>
          <w:rFonts w:eastAsia="Times New Roman"/>
          <w:sz w:val="28"/>
          <w:szCs w:val="28"/>
        </w:rPr>
        <w:t>и</w:t>
      </w:r>
      <w:r w:rsidRPr="005844E7">
        <w:rPr>
          <w:rFonts w:eastAsia="Times New Roman"/>
          <w:sz w:val="28"/>
          <w:szCs w:val="28"/>
        </w:rPr>
        <w:t>м та ін.Підготов</w:t>
      </w:r>
      <w:r w:rsidR="00F674FF" w:rsidRPr="005844E7">
        <w:rPr>
          <w:rFonts w:eastAsia="Times New Roman"/>
          <w:sz w:val="28"/>
          <w:szCs w:val="28"/>
        </w:rPr>
        <w:t>ці</w:t>
      </w:r>
      <w:r w:rsidRPr="005844E7">
        <w:rPr>
          <w:rFonts w:eastAsia="Times New Roman"/>
          <w:sz w:val="28"/>
          <w:szCs w:val="28"/>
        </w:rPr>
        <w:t xml:space="preserve"> вчителів початкових класів у системі професійної школи на </w:t>
      </w:r>
      <w:r w:rsidR="00D25180" w:rsidRPr="005844E7">
        <w:rPr>
          <w:rFonts w:eastAsia="Times New Roman"/>
          <w:sz w:val="28"/>
          <w:szCs w:val="28"/>
        </w:rPr>
        <w:t>університетському</w:t>
      </w:r>
      <w:r w:rsidRPr="005844E7">
        <w:rPr>
          <w:rFonts w:eastAsia="Times New Roman"/>
          <w:sz w:val="28"/>
          <w:szCs w:val="28"/>
        </w:rPr>
        <w:t xml:space="preserve"> етапі присвячені численні дослідження. У їх числі </w:t>
      </w:r>
      <w:r w:rsidR="00D25180" w:rsidRPr="005844E7">
        <w:rPr>
          <w:rFonts w:eastAsia="Times New Roman"/>
          <w:sz w:val="28"/>
          <w:szCs w:val="28"/>
        </w:rPr>
        <w:t>С. </w:t>
      </w:r>
      <w:r w:rsidRPr="005844E7">
        <w:rPr>
          <w:rFonts w:eastAsia="Times New Roman"/>
          <w:sz w:val="28"/>
          <w:szCs w:val="28"/>
        </w:rPr>
        <w:t>Григор</w:t>
      </w:r>
      <w:r w:rsidR="009261F5" w:rsidRPr="005844E7">
        <w:rPr>
          <w:rFonts w:eastAsia="Times New Roman"/>
          <w:sz w:val="28"/>
          <w:szCs w:val="28"/>
        </w:rPr>
        <w:t>’</w:t>
      </w:r>
      <w:r w:rsidRPr="005844E7">
        <w:rPr>
          <w:rFonts w:eastAsia="Times New Roman"/>
          <w:sz w:val="28"/>
          <w:szCs w:val="28"/>
        </w:rPr>
        <w:t>євої, Ю.</w:t>
      </w:r>
      <w:r w:rsidR="00695846" w:rsidRPr="005844E7">
        <w:rPr>
          <w:rFonts w:eastAsia="Times New Roman"/>
          <w:sz w:val="28"/>
          <w:szCs w:val="28"/>
        </w:rPr>
        <w:t> </w:t>
      </w:r>
      <w:r w:rsidRPr="005844E7">
        <w:rPr>
          <w:rFonts w:eastAsia="Times New Roman"/>
          <w:sz w:val="28"/>
          <w:szCs w:val="28"/>
        </w:rPr>
        <w:t xml:space="preserve">Дмитрієва, О. Кисельової, </w:t>
      </w:r>
      <w:r w:rsidR="00D25180" w:rsidRPr="005844E7">
        <w:rPr>
          <w:rFonts w:eastAsia="Times New Roman"/>
          <w:sz w:val="28"/>
          <w:szCs w:val="28"/>
        </w:rPr>
        <w:t>Т. </w:t>
      </w:r>
      <w:r w:rsidRPr="005844E7">
        <w:rPr>
          <w:rFonts w:eastAsia="Times New Roman"/>
          <w:sz w:val="28"/>
          <w:szCs w:val="28"/>
        </w:rPr>
        <w:t>Стручаевой,</w:t>
      </w:r>
      <w:r w:rsidR="00D25180" w:rsidRPr="005844E7">
        <w:rPr>
          <w:rFonts w:eastAsia="Times New Roman"/>
          <w:sz w:val="28"/>
          <w:szCs w:val="28"/>
        </w:rPr>
        <w:t>А. </w:t>
      </w:r>
      <w:r w:rsidRPr="005844E7">
        <w:rPr>
          <w:rFonts w:eastAsia="Times New Roman"/>
          <w:sz w:val="28"/>
          <w:szCs w:val="28"/>
        </w:rPr>
        <w:t>Толмашова та ін.</w:t>
      </w:r>
    </w:p>
    <w:p w:rsidR="00E00D38" w:rsidRPr="005844E7" w:rsidRDefault="00E00D38" w:rsidP="00FA4286">
      <w:pPr>
        <w:shd w:val="clear" w:color="auto" w:fill="FFFFFF"/>
        <w:spacing w:line="360" w:lineRule="auto"/>
        <w:ind w:firstLine="709"/>
        <w:jc w:val="both"/>
        <w:rPr>
          <w:rFonts w:eastAsia="Times New Roman"/>
          <w:sz w:val="28"/>
          <w:szCs w:val="28"/>
        </w:rPr>
      </w:pPr>
      <w:r w:rsidRPr="005844E7">
        <w:rPr>
          <w:rFonts w:eastAsia="Times New Roman"/>
          <w:sz w:val="28"/>
          <w:szCs w:val="28"/>
        </w:rPr>
        <w:t xml:space="preserve">Аналіз досліджень показав, що </w:t>
      </w:r>
      <w:r w:rsidR="00E205CF" w:rsidRPr="005844E7">
        <w:rPr>
          <w:rFonts w:eastAsia="Times New Roman"/>
          <w:sz w:val="28"/>
          <w:szCs w:val="28"/>
        </w:rPr>
        <w:t xml:space="preserve">питання формування професійної компетентності майбутнього вчителя </w:t>
      </w:r>
      <w:r w:rsidR="0050701B" w:rsidRPr="005844E7">
        <w:rPr>
          <w:rFonts w:eastAsia="Times New Roman"/>
          <w:sz w:val="28"/>
          <w:szCs w:val="28"/>
        </w:rPr>
        <w:t>початкової школи</w:t>
      </w:r>
      <w:r w:rsidRPr="005844E7">
        <w:rPr>
          <w:rFonts w:eastAsia="Times New Roman"/>
          <w:sz w:val="28"/>
          <w:szCs w:val="28"/>
        </w:rPr>
        <w:t xml:space="preserve">в </w:t>
      </w:r>
      <w:r w:rsidR="00E205CF" w:rsidRPr="005844E7">
        <w:rPr>
          <w:rFonts w:eastAsia="Times New Roman"/>
          <w:sz w:val="28"/>
          <w:szCs w:val="28"/>
        </w:rPr>
        <w:t>педагогічних закладах вищої</w:t>
      </w:r>
      <w:r w:rsidRPr="005844E7">
        <w:rPr>
          <w:rFonts w:eastAsia="Times New Roman"/>
          <w:sz w:val="28"/>
          <w:szCs w:val="28"/>
        </w:rPr>
        <w:t xml:space="preserve"> освіти дослідж</w:t>
      </w:r>
      <w:r w:rsidR="00E205CF" w:rsidRPr="005844E7">
        <w:rPr>
          <w:rFonts w:eastAsia="Times New Roman"/>
          <w:sz w:val="28"/>
          <w:szCs w:val="28"/>
        </w:rPr>
        <w:t>увалисянедостатньо</w:t>
      </w:r>
      <w:r w:rsidRPr="005844E7">
        <w:rPr>
          <w:rFonts w:eastAsia="Times New Roman"/>
          <w:sz w:val="28"/>
          <w:szCs w:val="28"/>
        </w:rPr>
        <w:t xml:space="preserve">. Так робота </w:t>
      </w:r>
      <w:r w:rsidR="006D5333" w:rsidRPr="005844E7">
        <w:rPr>
          <w:rFonts w:eastAsia="Times New Roman"/>
          <w:sz w:val="28"/>
          <w:szCs w:val="28"/>
        </w:rPr>
        <w:t>В. Петрук</w:t>
      </w:r>
      <w:r w:rsidRPr="005844E7">
        <w:rPr>
          <w:rFonts w:eastAsia="Times New Roman"/>
          <w:sz w:val="28"/>
          <w:szCs w:val="28"/>
        </w:rPr>
        <w:t xml:space="preserve"> присвячена вивченню </w:t>
      </w:r>
      <w:r w:rsidR="006D5333" w:rsidRPr="005844E7">
        <w:rPr>
          <w:rFonts w:eastAsia="Times New Roman"/>
          <w:sz w:val="28"/>
          <w:szCs w:val="28"/>
        </w:rPr>
        <w:t>базових професійних компетенцій у майбутніх фахівців технічних спеціальностей</w:t>
      </w:r>
      <w:r w:rsidR="00E205CF" w:rsidRPr="005844E7">
        <w:rPr>
          <w:rFonts w:eastAsia="Times New Roman"/>
          <w:sz w:val="28"/>
          <w:szCs w:val="28"/>
        </w:rPr>
        <w:t>, а в роботі Р. </w:t>
      </w:r>
      <w:r w:rsidRPr="005844E7">
        <w:rPr>
          <w:rFonts w:eastAsia="Times New Roman"/>
          <w:sz w:val="28"/>
          <w:szCs w:val="28"/>
        </w:rPr>
        <w:t>Попової розглядається професійний розвиток вихователів дошкільних освітніх закладів. Це і визначило актуальність нашого дослідження і вибір його теми</w:t>
      </w:r>
      <w:r w:rsidR="00D25180" w:rsidRPr="005844E7">
        <w:rPr>
          <w:rFonts w:eastAsia="Times New Roman"/>
          <w:sz w:val="28"/>
          <w:szCs w:val="28"/>
        </w:rPr>
        <w:t xml:space="preserve"> «</w:t>
      </w:r>
      <w:r w:rsidR="0050701B" w:rsidRPr="005844E7">
        <w:rPr>
          <w:rFonts w:eastAsia="Times New Roman"/>
          <w:sz w:val="28"/>
          <w:szCs w:val="28"/>
        </w:rPr>
        <w:t>Формування професійної компетентності майбутніх вчителів початкової школи в процесі фахової підготовки</w:t>
      </w:r>
      <w:r w:rsidR="00D25180" w:rsidRPr="005844E7">
        <w:rPr>
          <w:rFonts w:eastAsia="Times New Roman"/>
          <w:sz w:val="28"/>
          <w:szCs w:val="28"/>
        </w:rPr>
        <w:t>»</w:t>
      </w:r>
      <w:r w:rsidRPr="005844E7">
        <w:rPr>
          <w:rFonts w:eastAsia="Times New Roman"/>
          <w:sz w:val="28"/>
          <w:szCs w:val="28"/>
        </w:rPr>
        <w:t>.</w:t>
      </w:r>
    </w:p>
    <w:p w:rsidR="00B14760" w:rsidRPr="005844E7" w:rsidRDefault="00B14760" w:rsidP="00FA4286">
      <w:pPr>
        <w:shd w:val="clear" w:color="auto" w:fill="FFFFFF"/>
        <w:spacing w:line="360" w:lineRule="auto"/>
        <w:ind w:firstLine="709"/>
        <w:jc w:val="both"/>
        <w:rPr>
          <w:rFonts w:eastAsia="Times New Roman"/>
          <w:bCs/>
          <w:sz w:val="28"/>
          <w:szCs w:val="28"/>
        </w:rPr>
      </w:pPr>
      <w:r w:rsidRPr="005844E7">
        <w:rPr>
          <w:rFonts w:eastAsia="Times New Roman"/>
          <w:b/>
          <w:bCs/>
          <w:sz w:val="28"/>
          <w:szCs w:val="28"/>
        </w:rPr>
        <w:t>Мета дослідження</w:t>
      </w:r>
      <w:r w:rsidRPr="005844E7">
        <w:rPr>
          <w:rFonts w:eastAsia="Times New Roman"/>
          <w:bCs/>
          <w:sz w:val="28"/>
          <w:szCs w:val="28"/>
        </w:rPr>
        <w:t xml:space="preserve"> – виявити, теоретично обґрунтувати та експериментальним шляхом перевірити педагогічні умови формування професійної компетентності майбутніх вчителів початкової школи.</w:t>
      </w:r>
    </w:p>
    <w:p w:rsidR="00B14760" w:rsidRPr="005844E7" w:rsidRDefault="00B14760" w:rsidP="00FA4286">
      <w:pPr>
        <w:shd w:val="clear" w:color="auto" w:fill="FFFFFF"/>
        <w:spacing w:line="360" w:lineRule="auto"/>
        <w:ind w:firstLine="709"/>
        <w:jc w:val="both"/>
        <w:rPr>
          <w:rFonts w:eastAsia="Times New Roman"/>
          <w:b/>
          <w:bCs/>
          <w:sz w:val="28"/>
          <w:szCs w:val="28"/>
        </w:rPr>
      </w:pPr>
      <w:r w:rsidRPr="005844E7">
        <w:rPr>
          <w:rFonts w:eastAsia="Times New Roman"/>
          <w:bCs/>
          <w:sz w:val="28"/>
          <w:szCs w:val="28"/>
        </w:rPr>
        <w:t xml:space="preserve">Для досягнення поставленої мети визначені такі </w:t>
      </w:r>
      <w:r w:rsidRPr="005844E7">
        <w:rPr>
          <w:rFonts w:eastAsia="Times New Roman"/>
          <w:b/>
          <w:bCs/>
          <w:sz w:val="28"/>
          <w:szCs w:val="28"/>
        </w:rPr>
        <w:t>завдання дослідження:</w:t>
      </w:r>
    </w:p>
    <w:p w:rsidR="00B14760" w:rsidRPr="005844E7" w:rsidRDefault="00B14760" w:rsidP="00FA4286">
      <w:pPr>
        <w:pStyle w:val="a3"/>
        <w:numPr>
          <w:ilvl w:val="0"/>
          <w:numId w:val="1"/>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Проаналізувати процес становлення та розвитку професійної підготовки майбутніх вчителів початкової школи у педагогічних закладах вищої освіти України.</w:t>
      </w:r>
    </w:p>
    <w:p w:rsidR="00B14760" w:rsidRPr="005844E7" w:rsidRDefault="00B14760" w:rsidP="00FA4286">
      <w:pPr>
        <w:pStyle w:val="a3"/>
        <w:numPr>
          <w:ilvl w:val="0"/>
          <w:numId w:val="1"/>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Розкрити особливості професійної діяльності вчителя початкової школи у сучасних умовах.</w:t>
      </w:r>
    </w:p>
    <w:p w:rsidR="00B14760" w:rsidRPr="005844E7" w:rsidRDefault="00B14760" w:rsidP="00FA4286">
      <w:pPr>
        <w:pStyle w:val="a3"/>
        <w:numPr>
          <w:ilvl w:val="0"/>
          <w:numId w:val="1"/>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Визначити структуру професійної компетентності вчителя початкової школи.</w:t>
      </w:r>
    </w:p>
    <w:p w:rsidR="00B14760" w:rsidRPr="005844E7" w:rsidRDefault="00986B04" w:rsidP="00FA4286">
      <w:pPr>
        <w:pStyle w:val="a3"/>
        <w:numPr>
          <w:ilvl w:val="0"/>
          <w:numId w:val="1"/>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Теоретично о</w:t>
      </w:r>
      <w:r w:rsidR="00B14760" w:rsidRPr="005844E7">
        <w:rPr>
          <w:rFonts w:eastAsia="Times New Roman"/>
          <w:bCs/>
          <w:sz w:val="28"/>
          <w:szCs w:val="28"/>
        </w:rPr>
        <w:t xml:space="preserve">бґрунтувати </w:t>
      </w:r>
      <w:r w:rsidRPr="005844E7">
        <w:rPr>
          <w:rFonts w:eastAsia="Times New Roman"/>
          <w:bCs/>
          <w:sz w:val="28"/>
          <w:szCs w:val="28"/>
          <w:lang w:eastAsia="ru-RU"/>
        </w:rPr>
        <w:t>та експериментально перевірити педагогічні умови</w:t>
      </w:r>
      <w:r w:rsidR="00B14760" w:rsidRPr="005844E7">
        <w:rPr>
          <w:rFonts w:eastAsia="Times New Roman"/>
          <w:bCs/>
          <w:sz w:val="28"/>
          <w:szCs w:val="28"/>
        </w:rPr>
        <w:t>формування професійної компетентності майбутніх вчителів початкової школи.</w:t>
      </w:r>
    </w:p>
    <w:p w:rsidR="00D25180" w:rsidRPr="005844E7" w:rsidRDefault="00D25180" w:rsidP="00FA4286">
      <w:pPr>
        <w:shd w:val="clear" w:color="auto" w:fill="FFFFFF"/>
        <w:spacing w:line="360" w:lineRule="auto"/>
        <w:ind w:firstLine="709"/>
        <w:jc w:val="both"/>
        <w:rPr>
          <w:rFonts w:eastAsia="Times New Roman"/>
          <w:bCs/>
          <w:sz w:val="28"/>
          <w:szCs w:val="28"/>
        </w:rPr>
      </w:pPr>
      <w:r w:rsidRPr="005844E7">
        <w:rPr>
          <w:rFonts w:eastAsia="Times New Roman"/>
          <w:b/>
          <w:bCs/>
          <w:sz w:val="28"/>
          <w:szCs w:val="28"/>
        </w:rPr>
        <w:t>Об</w:t>
      </w:r>
      <w:r w:rsidR="009261F5" w:rsidRPr="005844E7">
        <w:rPr>
          <w:rFonts w:eastAsia="Times New Roman"/>
          <w:b/>
          <w:bCs/>
          <w:sz w:val="28"/>
          <w:szCs w:val="28"/>
        </w:rPr>
        <w:t>’</w:t>
      </w:r>
      <w:r w:rsidRPr="005844E7">
        <w:rPr>
          <w:rFonts w:eastAsia="Times New Roman"/>
          <w:b/>
          <w:bCs/>
          <w:sz w:val="28"/>
          <w:szCs w:val="28"/>
        </w:rPr>
        <w:t>єкт дослідження</w:t>
      </w:r>
      <w:r w:rsidRPr="005844E7">
        <w:rPr>
          <w:rFonts w:eastAsia="Times New Roman"/>
          <w:bCs/>
          <w:sz w:val="28"/>
          <w:szCs w:val="28"/>
        </w:rPr>
        <w:t xml:space="preserve"> – процес формування </w:t>
      </w:r>
      <w:r w:rsidR="00F615AC" w:rsidRPr="005844E7">
        <w:rPr>
          <w:rFonts w:eastAsia="Times New Roman"/>
          <w:bCs/>
          <w:sz w:val="28"/>
          <w:szCs w:val="28"/>
        </w:rPr>
        <w:t xml:space="preserve">професійної компетентності </w:t>
      </w:r>
      <w:r w:rsidR="00CF7CAD" w:rsidRPr="005844E7">
        <w:rPr>
          <w:rFonts w:eastAsia="Times New Roman"/>
          <w:bCs/>
          <w:sz w:val="28"/>
          <w:szCs w:val="28"/>
        </w:rPr>
        <w:t xml:space="preserve">майбутніх вчителів </w:t>
      </w:r>
      <w:r w:rsidR="00B14760" w:rsidRPr="005844E7">
        <w:rPr>
          <w:rFonts w:eastAsia="Times New Roman"/>
          <w:bCs/>
          <w:sz w:val="28"/>
          <w:szCs w:val="28"/>
        </w:rPr>
        <w:t>початкової школи</w:t>
      </w:r>
      <w:r w:rsidRPr="005844E7">
        <w:rPr>
          <w:rFonts w:eastAsia="Times New Roman"/>
          <w:bCs/>
          <w:sz w:val="28"/>
          <w:szCs w:val="28"/>
        </w:rPr>
        <w:t>.</w:t>
      </w:r>
    </w:p>
    <w:p w:rsidR="00D25180" w:rsidRPr="005844E7" w:rsidRDefault="00D25180" w:rsidP="00FA4286">
      <w:pPr>
        <w:shd w:val="clear" w:color="auto" w:fill="FFFFFF"/>
        <w:spacing w:line="360" w:lineRule="auto"/>
        <w:ind w:firstLine="709"/>
        <w:jc w:val="both"/>
        <w:rPr>
          <w:rFonts w:eastAsia="Times New Roman"/>
          <w:bCs/>
          <w:sz w:val="28"/>
          <w:szCs w:val="28"/>
        </w:rPr>
      </w:pPr>
      <w:r w:rsidRPr="005844E7">
        <w:rPr>
          <w:rFonts w:eastAsia="Times New Roman"/>
          <w:b/>
          <w:bCs/>
          <w:sz w:val="28"/>
          <w:szCs w:val="28"/>
        </w:rPr>
        <w:t>Предмет дослідження</w:t>
      </w:r>
      <w:r w:rsidRPr="005844E7">
        <w:rPr>
          <w:rFonts w:eastAsia="Times New Roman"/>
          <w:bCs/>
          <w:sz w:val="28"/>
          <w:szCs w:val="28"/>
        </w:rPr>
        <w:t xml:space="preserve"> –педагогічн</w:t>
      </w:r>
      <w:r w:rsidR="00F615AC" w:rsidRPr="005844E7">
        <w:rPr>
          <w:rFonts w:eastAsia="Times New Roman"/>
          <w:bCs/>
          <w:sz w:val="28"/>
          <w:szCs w:val="28"/>
        </w:rPr>
        <w:t>і</w:t>
      </w:r>
      <w:r w:rsidRPr="005844E7">
        <w:rPr>
          <w:rFonts w:eastAsia="Times New Roman"/>
          <w:bCs/>
          <w:sz w:val="28"/>
          <w:szCs w:val="28"/>
        </w:rPr>
        <w:t xml:space="preserve"> умов</w:t>
      </w:r>
      <w:r w:rsidR="00F615AC" w:rsidRPr="005844E7">
        <w:rPr>
          <w:rFonts w:eastAsia="Times New Roman"/>
          <w:bCs/>
          <w:sz w:val="28"/>
          <w:szCs w:val="28"/>
        </w:rPr>
        <w:t>и</w:t>
      </w:r>
      <w:r w:rsidRPr="005844E7">
        <w:rPr>
          <w:rFonts w:eastAsia="Times New Roman"/>
          <w:bCs/>
          <w:sz w:val="28"/>
          <w:szCs w:val="28"/>
        </w:rPr>
        <w:t xml:space="preserve"> формування </w:t>
      </w:r>
      <w:r w:rsidR="00F615AC" w:rsidRPr="005844E7">
        <w:rPr>
          <w:rFonts w:eastAsia="Times New Roman"/>
          <w:bCs/>
          <w:sz w:val="28"/>
          <w:szCs w:val="28"/>
        </w:rPr>
        <w:t xml:space="preserve">професійної компетентності </w:t>
      </w:r>
      <w:r w:rsidR="00CF7CAD" w:rsidRPr="005844E7">
        <w:rPr>
          <w:rFonts w:eastAsia="Times New Roman"/>
          <w:bCs/>
          <w:sz w:val="28"/>
          <w:szCs w:val="28"/>
        </w:rPr>
        <w:t xml:space="preserve">майбутніх </w:t>
      </w:r>
      <w:r w:rsidRPr="005844E7">
        <w:rPr>
          <w:rFonts w:eastAsia="Times New Roman"/>
          <w:bCs/>
          <w:sz w:val="28"/>
          <w:szCs w:val="28"/>
        </w:rPr>
        <w:t xml:space="preserve">вчителів </w:t>
      </w:r>
      <w:r w:rsidR="00B14760" w:rsidRPr="005844E7">
        <w:rPr>
          <w:rFonts w:eastAsia="Times New Roman"/>
          <w:bCs/>
          <w:sz w:val="28"/>
          <w:szCs w:val="28"/>
        </w:rPr>
        <w:t>початкової школи</w:t>
      </w:r>
      <w:r w:rsidRPr="005844E7">
        <w:rPr>
          <w:rFonts w:eastAsia="Times New Roman"/>
          <w:bCs/>
          <w:sz w:val="28"/>
          <w:szCs w:val="28"/>
        </w:rPr>
        <w:t>.</w:t>
      </w:r>
    </w:p>
    <w:p w:rsidR="00B14760" w:rsidRPr="005844E7" w:rsidRDefault="00B14760" w:rsidP="00FA4286">
      <w:pPr>
        <w:shd w:val="clear" w:color="auto" w:fill="FFFFFF"/>
        <w:spacing w:line="360" w:lineRule="auto"/>
        <w:ind w:firstLine="709"/>
        <w:jc w:val="both"/>
        <w:rPr>
          <w:rFonts w:eastAsia="Times New Roman"/>
          <w:b/>
          <w:bCs/>
          <w:sz w:val="28"/>
          <w:szCs w:val="28"/>
        </w:rPr>
      </w:pPr>
      <w:r w:rsidRPr="005844E7">
        <w:rPr>
          <w:rFonts w:eastAsia="Times New Roman"/>
          <w:b/>
          <w:bCs/>
          <w:sz w:val="28"/>
          <w:szCs w:val="28"/>
        </w:rPr>
        <w:t>Методи дослідження:</w:t>
      </w:r>
    </w:p>
    <w:p w:rsidR="00B14760" w:rsidRPr="005844E7" w:rsidRDefault="00B14760" w:rsidP="005D1D0C">
      <w:pPr>
        <w:pStyle w:val="a3"/>
        <w:numPr>
          <w:ilvl w:val="0"/>
          <w:numId w:val="39"/>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теоретичні: вивчення і аналіз психолого-педагогічної та методичної літератури з проблеми дослідження;</w:t>
      </w:r>
    </w:p>
    <w:p w:rsidR="00B14760" w:rsidRPr="005844E7" w:rsidRDefault="00B14760" w:rsidP="005D1D0C">
      <w:pPr>
        <w:pStyle w:val="a3"/>
        <w:numPr>
          <w:ilvl w:val="0"/>
          <w:numId w:val="39"/>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емпіричні: спостереження, бесіди, тестування, опитування.</w:t>
      </w:r>
    </w:p>
    <w:p w:rsidR="00FA4286" w:rsidRPr="005844E7" w:rsidRDefault="00D25180" w:rsidP="00FA4286">
      <w:pPr>
        <w:shd w:val="clear" w:color="auto" w:fill="FFFFFF"/>
        <w:spacing w:line="360" w:lineRule="auto"/>
        <w:ind w:firstLine="709"/>
        <w:jc w:val="both"/>
        <w:rPr>
          <w:rFonts w:eastAsia="Times New Roman"/>
          <w:bCs/>
          <w:sz w:val="28"/>
          <w:szCs w:val="28"/>
        </w:rPr>
      </w:pPr>
      <w:r w:rsidRPr="005844E7">
        <w:rPr>
          <w:rFonts w:eastAsia="Times New Roman"/>
          <w:b/>
          <w:bCs/>
          <w:sz w:val="28"/>
          <w:szCs w:val="28"/>
        </w:rPr>
        <w:t>Теоретичн</w:t>
      </w:r>
      <w:r w:rsidR="00E97109">
        <w:rPr>
          <w:rFonts w:eastAsia="Times New Roman"/>
          <w:b/>
          <w:bCs/>
          <w:sz w:val="28"/>
          <w:szCs w:val="28"/>
        </w:rPr>
        <w:t>езначення</w:t>
      </w:r>
      <w:r w:rsidRPr="005844E7">
        <w:rPr>
          <w:rFonts w:eastAsia="Times New Roman"/>
          <w:b/>
          <w:bCs/>
          <w:sz w:val="28"/>
          <w:szCs w:val="28"/>
        </w:rPr>
        <w:t xml:space="preserve"> дослідження</w:t>
      </w:r>
      <w:r w:rsidRPr="005844E7">
        <w:rPr>
          <w:rFonts w:eastAsia="Times New Roman"/>
          <w:bCs/>
          <w:sz w:val="28"/>
          <w:szCs w:val="28"/>
        </w:rPr>
        <w:t xml:space="preserve"> полягає в тому, що:</w:t>
      </w:r>
    </w:p>
    <w:p w:rsidR="00FA4286" w:rsidRPr="005844E7" w:rsidRDefault="00467746" w:rsidP="005D1D0C">
      <w:pPr>
        <w:pStyle w:val="a3"/>
        <w:numPr>
          <w:ilvl w:val="0"/>
          <w:numId w:val="40"/>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розкрито</w:t>
      </w:r>
      <w:r w:rsidR="00D25180" w:rsidRPr="005844E7">
        <w:rPr>
          <w:rFonts w:eastAsia="Times New Roman"/>
          <w:bCs/>
          <w:sz w:val="28"/>
          <w:szCs w:val="28"/>
        </w:rPr>
        <w:t xml:space="preserve"> особливості професійної діяльності вчителя </w:t>
      </w:r>
      <w:r w:rsidR="00FA4286" w:rsidRPr="005844E7">
        <w:rPr>
          <w:rFonts w:eastAsia="Times New Roman"/>
          <w:bCs/>
          <w:sz w:val="28"/>
          <w:szCs w:val="28"/>
        </w:rPr>
        <w:t xml:space="preserve">початкової школи </w:t>
      </w:r>
      <w:r w:rsidR="00CE5EE2" w:rsidRPr="005844E7">
        <w:rPr>
          <w:rFonts w:eastAsia="Times New Roman"/>
          <w:bCs/>
          <w:sz w:val="28"/>
          <w:szCs w:val="28"/>
        </w:rPr>
        <w:t>у сучасних умовах</w:t>
      </w:r>
      <w:r w:rsidR="00D25180" w:rsidRPr="005844E7">
        <w:rPr>
          <w:rFonts w:eastAsia="Times New Roman"/>
          <w:bCs/>
          <w:sz w:val="28"/>
          <w:szCs w:val="28"/>
        </w:rPr>
        <w:t>;</w:t>
      </w:r>
    </w:p>
    <w:p w:rsidR="00CE5EE2" w:rsidRPr="005844E7" w:rsidRDefault="00FA4286" w:rsidP="005D1D0C">
      <w:pPr>
        <w:pStyle w:val="a3"/>
        <w:numPr>
          <w:ilvl w:val="0"/>
          <w:numId w:val="40"/>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науково обґрунтовано комплекс педагогічних умов формування професійної компетентності майбутніх вчителів початкової школи</w:t>
      </w:r>
      <w:r w:rsidR="00CE5EE2" w:rsidRPr="005844E7">
        <w:rPr>
          <w:rFonts w:eastAsia="Times New Roman"/>
          <w:bCs/>
          <w:sz w:val="28"/>
          <w:szCs w:val="28"/>
        </w:rPr>
        <w:t>.</w:t>
      </w:r>
    </w:p>
    <w:p w:rsidR="009C12DD" w:rsidRPr="005844E7" w:rsidRDefault="00FA428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Практичне значення одержаних результатів полягає в розробленні й апробації </w:t>
      </w:r>
      <w:r w:rsidR="00D25180" w:rsidRPr="005844E7">
        <w:rPr>
          <w:rFonts w:eastAsia="Times New Roman"/>
          <w:bCs/>
          <w:sz w:val="28"/>
          <w:szCs w:val="28"/>
        </w:rPr>
        <w:t>курс</w:t>
      </w:r>
      <w:r w:rsidRPr="005844E7">
        <w:rPr>
          <w:rFonts w:eastAsia="Times New Roman"/>
          <w:bCs/>
          <w:sz w:val="28"/>
          <w:szCs w:val="28"/>
        </w:rPr>
        <w:t>у</w:t>
      </w:r>
      <w:r w:rsidR="00D25180" w:rsidRPr="005844E7">
        <w:rPr>
          <w:rFonts w:eastAsia="Times New Roman"/>
          <w:bCs/>
          <w:sz w:val="28"/>
          <w:szCs w:val="28"/>
        </w:rPr>
        <w:t xml:space="preserve"> «Методика навчання письм</w:t>
      </w:r>
      <w:r w:rsidR="005F3450" w:rsidRPr="005844E7">
        <w:rPr>
          <w:rFonts w:eastAsia="Times New Roman"/>
          <w:bCs/>
          <w:sz w:val="28"/>
          <w:szCs w:val="28"/>
        </w:rPr>
        <w:t>у</w:t>
      </w:r>
      <w:r w:rsidR="00D25180" w:rsidRPr="005844E7">
        <w:rPr>
          <w:rFonts w:eastAsia="Times New Roman"/>
          <w:bCs/>
          <w:sz w:val="28"/>
          <w:szCs w:val="28"/>
        </w:rPr>
        <w:t xml:space="preserve"> першокласників»;розроблені засоб</w:t>
      </w:r>
      <w:r w:rsidRPr="005844E7">
        <w:rPr>
          <w:rFonts w:eastAsia="Times New Roman"/>
          <w:bCs/>
          <w:sz w:val="28"/>
          <w:szCs w:val="28"/>
        </w:rPr>
        <w:t>ів</w:t>
      </w:r>
      <w:r w:rsidR="00D25180" w:rsidRPr="005844E7">
        <w:rPr>
          <w:rFonts w:eastAsia="Times New Roman"/>
          <w:bCs/>
          <w:sz w:val="28"/>
          <w:szCs w:val="28"/>
        </w:rPr>
        <w:t xml:space="preserve"> діагностики ступеня сформованості </w:t>
      </w:r>
      <w:r w:rsidR="005303BB" w:rsidRPr="005844E7">
        <w:rPr>
          <w:rFonts w:eastAsia="Times New Roman"/>
          <w:bCs/>
          <w:sz w:val="28"/>
          <w:szCs w:val="28"/>
        </w:rPr>
        <w:t xml:space="preserve">професійної компетентності </w:t>
      </w:r>
      <w:r w:rsidR="00986B04" w:rsidRPr="005844E7">
        <w:rPr>
          <w:rFonts w:eastAsia="Times New Roman"/>
          <w:bCs/>
          <w:sz w:val="28"/>
          <w:szCs w:val="28"/>
        </w:rPr>
        <w:t xml:space="preserve">майбутнього </w:t>
      </w:r>
      <w:r w:rsidR="00D25180" w:rsidRPr="005844E7">
        <w:rPr>
          <w:rFonts w:eastAsia="Times New Roman"/>
          <w:bCs/>
          <w:sz w:val="28"/>
          <w:szCs w:val="28"/>
        </w:rPr>
        <w:t>вчителя початков</w:t>
      </w:r>
      <w:r w:rsidRPr="005844E7">
        <w:rPr>
          <w:rFonts w:eastAsia="Times New Roman"/>
          <w:bCs/>
          <w:sz w:val="28"/>
          <w:szCs w:val="28"/>
        </w:rPr>
        <w:t xml:space="preserve">оїшколи, які </w:t>
      </w:r>
      <w:r w:rsidR="00D25180" w:rsidRPr="005844E7">
        <w:rPr>
          <w:rFonts w:eastAsia="Times New Roman"/>
          <w:bCs/>
          <w:sz w:val="28"/>
          <w:szCs w:val="28"/>
        </w:rPr>
        <w:t>можуть бути використані як основа моніторингу сформованості професійної компетен</w:t>
      </w:r>
      <w:r w:rsidR="00C16538" w:rsidRPr="005844E7">
        <w:rPr>
          <w:rFonts w:eastAsia="Times New Roman"/>
          <w:bCs/>
          <w:sz w:val="28"/>
          <w:szCs w:val="28"/>
        </w:rPr>
        <w:t>тності</w:t>
      </w:r>
      <w:r w:rsidR="00D25180" w:rsidRPr="005844E7">
        <w:rPr>
          <w:rFonts w:eastAsia="Times New Roman"/>
          <w:bCs/>
          <w:sz w:val="28"/>
          <w:szCs w:val="28"/>
        </w:rPr>
        <w:t xml:space="preserve"> випускників педагогічних </w:t>
      </w:r>
      <w:r w:rsidR="00C16538" w:rsidRPr="005844E7">
        <w:rPr>
          <w:rFonts w:eastAsia="Times New Roman"/>
          <w:bCs/>
          <w:sz w:val="28"/>
          <w:szCs w:val="28"/>
        </w:rPr>
        <w:t>закладів вищої освіти</w:t>
      </w:r>
      <w:r w:rsidR="00D25180" w:rsidRPr="005844E7">
        <w:rPr>
          <w:rFonts w:eastAsia="Times New Roman"/>
          <w:bCs/>
          <w:sz w:val="28"/>
          <w:szCs w:val="28"/>
        </w:rPr>
        <w:t>.</w:t>
      </w:r>
    </w:p>
    <w:p w:rsidR="005F3450" w:rsidRPr="005844E7" w:rsidRDefault="005F3450" w:rsidP="00FA4286">
      <w:pPr>
        <w:autoSpaceDE/>
        <w:autoSpaceDN/>
        <w:adjustRightInd/>
        <w:spacing w:line="360" w:lineRule="auto"/>
        <w:ind w:firstLine="709"/>
        <w:rPr>
          <w:rFonts w:eastAsia="Times New Roman"/>
          <w:bCs/>
          <w:sz w:val="28"/>
          <w:szCs w:val="28"/>
        </w:rPr>
      </w:pPr>
      <w:r w:rsidRPr="005844E7">
        <w:rPr>
          <w:rFonts w:eastAsia="Times New Roman"/>
          <w:bCs/>
          <w:sz w:val="28"/>
          <w:szCs w:val="28"/>
        </w:rPr>
        <w:br w:type="page"/>
      </w:r>
    </w:p>
    <w:p w:rsidR="005F3450" w:rsidRPr="005844E7" w:rsidRDefault="005F3450" w:rsidP="00FA4286">
      <w:pPr>
        <w:shd w:val="clear" w:color="auto" w:fill="FFFFFF"/>
        <w:spacing w:line="360" w:lineRule="auto"/>
        <w:jc w:val="center"/>
        <w:rPr>
          <w:rFonts w:eastAsia="Times New Roman"/>
          <w:b/>
          <w:bCs/>
          <w:sz w:val="28"/>
          <w:szCs w:val="28"/>
        </w:rPr>
      </w:pPr>
      <w:r w:rsidRPr="005844E7">
        <w:rPr>
          <w:rFonts w:eastAsia="Times New Roman"/>
          <w:b/>
          <w:bCs/>
          <w:sz w:val="28"/>
          <w:szCs w:val="28"/>
        </w:rPr>
        <w:t>РОЗДІЛ 1</w:t>
      </w:r>
    </w:p>
    <w:p w:rsidR="005F3450" w:rsidRPr="005844E7" w:rsidRDefault="005F3450" w:rsidP="00FA4286">
      <w:pPr>
        <w:shd w:val="clear" w:color="auto" w:fill="FFFFFF"/>
        <w:spacing w:line="360" w:lineRule="auto"/>
        <w:jc w:val="center"/>
        <w:rPr>
          <w:rFonts w:eastAsia="Times New Roman"/>
          <w:b/>
          <w:bCs/>
          <w:caps/>
          <w:sz w:val="28"/>
          <w:szCs w:val="28"/>
        </w:rPr>
      </w:pPr>
      <w:r w:rsidRPr="005844E7">
        <w:rPr>
          <w:rFonts w:eastAsia="Times New Roman"/>
          <w:b/>
          <w:bCs/>
          <w:caps/>
          <w:sz w:val="28"/>
          <w:szCs w:val="28"/>
        </w:rPr>
        <w:t>Теоретичні основи формування професійної компетентності вчителя початков</w:t>
      </w:r>
      <w:r w:rsidR="00FA4286" w:rsidRPr="005844E7">
        <w:rPr>
          <w:rFonts w:eastAsia="Times New Roman"/>
          <w:b/>
          <w:bCs/>
          <w:caps/>
          <w:sz w:val="28"/>
          <w:szCs w:val="28"/>
        </w:rPr>
        <w:t>ОЇ ШКОЛИ</w:t>
      </w:r>
    </w:p>
    <w:p w:rsidR="005F3450" w:rsidRPr="005844E7" w:rsidRDefault="005F3450" w:rsidP="00FA4286">
      <w:pPr>
        <w:shd w:val="clear" w:color="auto" w:fill="FFFFFF"/>
        <w:spacing w:line="360" w:lineRule="auto"/>
        <w:ind w:firstLine="709"/>
        <w:jc w:val="both"/>
        <w:rPr>
          <w:rFonts w:eastAsia="Times New Roman"/>
          <w:bCs/>
          <w:sz w:val="28"/>
          <w:szCs w:val="28"/>
        </w:rPr>
      </w:pPr>
    </w:p>
    <w:p w:rsidR="000E5951" w:rsidRPr="005844E7" w:rsidRDefault="000E5951" w:rsidP="00FA4286">
      <w:pPr>
        <w:shd w:val="clear" w:color="auto" w:fill="FFFFFF"/>
        <w:spacing w:line="360" w:lineRule="auto"/>
        <w:ind w:firstLine="709"/>
        <w:jc w:val="both"/>
        <w:rPr>
          <w:rFonts w:eastAsia="Times New Roman"/>
          <w:bCs/>
          <w:sz w:val="28"/>
          <w:szCs w:val="28"/>
        </w:rPr>
      </w:pPr>
    </w:p>
    <w:p w:rsidR="005F3450" w:rsidRPr="005844E7" w:rsidRDefault="005F3450" w:rsidP="00FA4286">
      <w:pPr>
        <w:shd w:val="clear" w:color="auto" w:fill="FFFFFF"/>
        <w:spacing w:line="360" w:lineRule="auto"/>
        <w:ind w:firstLine="709"/>
        <w:jc w:val="both"/>
        <w:rPr>
          <w:rFonts w:eastAsia="Times New Roman"/>
          <w:b/>
          <w:bCs/>
          <w:sz w:val="28"/>
          <w:szCs w:val="28"/>
        </w:rPr>
      </w:pPr>
      <w:r w:rsidRPr="005844E7">
        <w:rPr>
          <w:rFonts w:eastAsia="Times New Roman"/>
          <w:b/>
          <w:bCs/>
          <w:sz w:val="28"/>
          <w:szCs w:val="28"/>
        </w:rPr>
        <w:t xml:space="preserve">1.1. Становлення та розвиток професійної підготовки майбутніх вчителів </w:t>
      </w:r>
      <w:r w:rsidR="00FA4286" w:rsidRPr="005844E7">
        <w:rPr>
          <w:rFonts w:eastAsia="Times New Roman"/>
          <w:b/>
          <w:bCs/>
          <w:sz w:val="28"/>
          <w:szCs w:val="28"/>
        </w:rPr>
        <w:t>початкової школи</w:t>
      </w:r>
      <w:r w:rsidRPr="005844E7">
        <w:rPr>
          <w:rFonts w:eastAsia="Times New Roman"/>
          <w:b/>
          <w:bCs/>
          <w:sz w:val="28"/>
          <w:szCs w:val="28"/>
        </w:rPr>
        <w:t xml:space="preserve"> у педагогічних закладах </w:t>
      </w:r>
      <w:r w:rsidR="00695846" w:rsidRPr="005844E7">
        <w:rPr>
          <w:rFonts w:eastAsia="Times New Roman"/>
          <w:b/>
          <w:bCs/>
          <w:sz w:val="28"/>
          <w:szCs w:val="28"/>
        </w:rPr>
        <w:t xml:space="preserve">вищої освіти </w:t>
      </w:r>
      <w:r w:rsidRPr="005844E7">
        <w:rPr>
          <w:rFonts w:eastAsia="Times New Roman"/>
          <w:b/>
          <w:bCs/>
          <w:sz w:val="28"/>
          <w:szCs w:val="28"/>
        </w:rPr>
        <w:t>України</w:t>
      </w:r>
    </w:p>
    <w:p w:rsidR="005F3450" w:rsidRPr="005844E7" w:rsidRDefault="005F3450" w:rsidP="00FA4286">
      <w:pPr>
        <w:shd w:val="clear" w:color="auto" w:fill="FFFFFF"/>
        <w:spacing w:line="360" w:lineRule="auto"/>
        <w:ind w:firstLine="709"/>
        <w:jc w:val="both"/>
        <w:rPr>
          <w:rFonts w:eastAsia="Times New Roman"/>
          <w:bCs/>
          <w:sz w:val="28"/>
          <w:szCs w:val="28"/>
        </w:rPr>
      </w:pP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Глобальні зміни, що відбулися в Україні протягом останніх 10-15 років (становлення ринкової економіки, перехід до інформаційного суспільства, спрямованість на інтеграцію в міжнародний простір), є реальним підґрунтям подальшого демократичного поступу держави.</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цьому процесі важлива роль належить вищій педагогічній освіті, яка готує фахівців до життя й професійної самореалізації в стрімко змінюваних умовах, формує в нового покоління вчителів сучасне мислення, сприяє утвердженню демократичних цінностей.</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Одним з пріоритетних напрямків розвитку українського суспільства, зокрема системи вищої педагогічної освіти, стає входження його в європейський освітній простір, що зумовлює перебудову професійної підготовки майбутніхфахівців відповіднодо міжнародних освітніх стандартів.</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Модернізація системи вищої педагогічної освіти України в контексті Болонського процесу вимагає оновлення діяльності вищих педагогічних навчальних закладів з урахуванням національних надбань світового значення та кращого європейського досвіду, забезпечення професійної підготовки конкурентноздатних компетентних фахівців, які зможуть повноцінно виконувати багатофункціональну педагогічну діяльність [</w:t>
      </w:r>
      <w:r w:rsidR="0087096A" w:rsidRPr="005844E7">
        <w:rPr>
          <w:rFonts w:eastAsia="Calibri"/>
          <w:sz w:val="28"/>
          <w:szCs w:val="28"/>
          <w:lang w:eastAsia="en-US"/>
        </w:rPr>
        <w:t>13</w:t>
      </w:r>
      <w:r w:rsidRPr="005844E7">
        <w:rPr>
          <w:rFonts w:eastAsia="Times New Roman"/>
          <w:bCs/>
          <w:sz w:val="28"/>
          <w:szCs w:val="28"/>
        </w:rPr>
        <w:t>, с.22].</w:t>
      </w:r>
    </w:p>
    <w:p w:rsidR="002730A6" w:rsidRPr="005844E7" w:rsidRDefault="002730A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Підготовка майбутнього вчителя передбачає забезпечення оволодіння знаннями, навичками, прийомами навчання всіх предметів початкового циклу та вміле використання їх для вирішення педагогічних, навчально-виховних і науково-методичних завдань, спрямованих на виявлення та розвиток здібностей дітей, формування культури усного та писемного мовлення, розвиток необхідних навчальних вмінь та навичок, всіх форм мислення, виховання бажання навчатися, залучення молодших школярів до різних видів особистої та суспільно корисної діяльності [</w:t>
      </w:r>
      <w:r w:rsidR="0087096A" w:rsidRPr="005844E7">
        <w:rPr>
          <w:rFonts w:eastAsia="Times New Roman"/>
          <w:sz w:val="28"/>
          <w:szCs w:val="28"/>
        </w:rPr>
        <w:t>68</w:t>
      </w:r>
      <w:r w:rsidRPr="005844E7">
        <w:rPr>
          <w:rFonts w:eastAsia="Times New Roman"/>
          <w:sz w:val="28"/>
          <w:szCs w:val="28"/>
        </w:rPr>
        <w:t xml:space="preserve">, </w:t>
      </w:r>
      <w:r w:rsidRPr="005844E7">
        <w:rPr>
          <w:rFonts w:eastAsia="Times New Roman"/>
          <w:bCs/>
          <w:sz w:val="28"/>
          <w:szCs w:val="28"/>
        </w:rPr>
        <w:t>с. 11</w:t>
      </w:r>
      <w:r w:rsidRPr="005844E7">
        <w:rPr>
          <w:rFonts w:ascii="Cambria Math" w:eastAsia="Times New Roman" w:hAnsi="Cambria Math"/>
          <w:bCs/>
          <w:sz w:val="28"/>
          <w:szCs w:val="28"/>
        </w:rPr>
        <w:t>]</w:t>
      </w:r>
      <w:r w:rsidRPr="005844E7">
        <w:rPr>
          <w:rFonts w:eastAsia="Times New Roman"/>
          <w:bCs/>
          <w:sz w:val="28"/>
          <w:szCs w:val="28"/>
        </w:rPr>
        <w:t>.</w:t>
      </w:r>
    </w:p>
    <w:p w:rsidR="00672CB0" w:rsidRPr="005844E7" w:rsidRDefault="001C6787"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 сьогоднішній день о</w:t>
      </w:r>
      <w:r w:rsidR="00672CB0" w:rsidRPr="005844E7">
        <w:rPr>
          <w:rFonts w:eastAsia="Times New Roman"/>
          <w:bCs/>
          <w:sz w:val="28"/>
          <w:szCs w:val="28"/>
        </w:rPr>
        <w:t xml:space="preserve">соблива увага в суспільстві відводиться підготовці майбутніх учителів школи першого ступеня, оскільки успішність реформ суттєво залежить від початкової ланки освітньої галузі, зміст навчання в якій, а також ключові компетентності й уміння учнів визначені в Державному стандарті початкової освіти. Саме в цьому документі зазначено, що </w:t>
      </w:r>
      <w:r w:rsidR="001020BC" w:rsidRPr="005844E7">
        <w:rPr>
          <w:rFonts w:eastAsia="Times New Roman"/>
          <w:bCs/>
          <w:sz w:val="28"/>
          <w:szCs w:val="28"/>
        </w:rPr>
        <w:t>«</w:t>
      </w:r>
      <w:r w:rsidR="00672CB0" w:rsidRPr="005844E7">
        <w:rPr>
          <w:rFonts w:eastAsia="Times New Roman"/>
          <w:bCs/>
          <w:sz w:val="28"/>
          <w:szCs w:val="28"/>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r w:rsidR="001020BC" w:rsidRPr="005844E7">
        <w:rPr>
          <w:rFonts w:eastAsia="Times New Roman"/>
          <w:bCs/>
          <w:sz w:val="28"/>
          <w:szCs w:val="28"/>
        </w:rPr>
        <w:t>»</w:t>
      </w:r>
      <w:r w:rsidR="00672CB0" w:rsidRPr="005844E7">
        <w:rPr>
          <w:rFonts w:eastAsia="Times New Roman"/>
          <w:bCs/>
          <w:sz w:val="28"/>
          <w:szCs w:val="28"/>
        </w:rPr>
        <w:t xml:space="preserve"> [</w:t>
      </w:r>
      <w:r w:rsidR="0087096A" w:rsidRPr="005844E7">
        <w:rPr>
          <w:rFonts w:eastAsia="Times New Roman"/>
          <w:bCs/>
          <w:sz w:val="28"/>
          <w:szCs w:val="28"/>
        </w:rPr>
        <w:t>21</w:t>
      </w:r>
      <w:r w:rsidR="00672CB0"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Аналіз стану професійної підготовки майбутніх </w:t>
      </w:r>
      <w:r w:rsidR="004F72D5" w:rsidRPr="005844E7">
        <w:rPr>
          <w:rFonts w:eastAsia="Times New Roman"/>
          <w:bCs/>
          <w:sz w:val="28"/>
          <w:szCs w:val="28"/>
        </w:rPr>
        <w:t>в</w:t>
      </w:r>
      <w:r w:rsidRPr="005844E7">
        <w:rPr>
          <w:rFonts w:eastAsia="Times New Roman"/>
          <w:bCs/>
          <w:sz w:val="28"/>
          <w:szCs w:val="28"/>
        </w:rPr>
        <w:t xml:space="preserve">чителів </w:t>
      </w:r>
      <w:r w:rsidR="00972768" w:rsidRPr="005844E7">
        <w:rPr>
          <w:rFonts w:eastAsia="Times New Roman"/>
          <w:bCs/>
          <w:sz w:val="28"/>
          <w:szCs w:val="28"/>
        </w:rPr>
        <w:t>початкової школи</w:t>
      </w:r>
      <w:r w:rsidRPr="005844E7">
        <w:rPr>
          <w:rFonts w:eastAsia="Times New Roman"/>
          <w:bCs/>
          <w:sz w:val="28"/>
          <w:szCs w:val="28"/>
        </w:rPr>
        <w:t xml:space="preserve"> в Україні дозволяє виокремити нову ситуацію її розвитку, що зумовлена переходом школи до єдиної за тривалістю початкової освіти, яка працює за новими програмами, підручниками та певною мірою оновленими методиками.</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Сучасна початкова школа є варіативною за типами навчальних закладів, методичним забезпеченням і разом з тим покликана забезпечити навченість усіх школярів на рівні, визначеному Державним стандартом загальної початкової освіти. Винятково важливо повною мірою враховувати суттєві зміни в підготовці педагогічних кадрів, зокрема педагогів-професіоналів нової генерації з конкурентоспроможним рівнем кваліфікації, які мають володіти загальною й педагогічною культурою, враховувати в професійній діяльності тенденції сучасного розвитку шкільної освіти. Майбутні вчителі повинні орієнтуватися не лише в типових педагогічних ситуаціях, але й уміти організовувати навчальну діяльність молодших школярів в умовах варіативності навчально-виховного процесу в початковій школі на основі використання сучасних навчальних технологій</w:t>
      </w:r>
      <w:r w:rsidR="00627929" w:rsidRPr="005844E7">
        <w:rPr>
          <w:rFonts w:eastAsia="Times New Roman"/>
          <w:bCs/>
          <w:sz w:val="28"/>
          <w:szCs w:val="28"/>
        </w:rPr>
        <w:t xml:space="preserve"> [</w:t>
      </w:r>
      <w:r w:rsidR="0087096A" w:rsidRPr="005844E7">
        <w:rPr>
          <w:rFonts w:eastAsia="Times New Roman"/>
          <w:bCs/>
          <w:sz w:val="28"/>
          <w:szCs w:val="28"/>
        </w:rPr>
        <w:t>40</w:t>
      </w:r>
      <w:r w:rsidR="00627929" w:rsidRPr="005844E7">
        <w:rPr>
          <w:rFonts w:eastAsia="Times New Roman"/>
          <w:bCs/>
          <w:sz w:val="28"/>
          <w:szCs w:val="28"/>
        </w:rPr>
        <w:t>]</w:t>
      </w:r>
      <w:r w:rsidRPr="005844E7">
        <w:rPr>
          <w:rFonts w:eastAsia="Times New Roman"/>
          <w:bCs/>
          <w:sz w:val="28"/>
          <w:szCs w:val="28"/>
        </w:rPr>
        <w:t>.</w:t>
      </w:r>
    </w:p>
    <w:p w:rsidR="00A36E54"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 сьогодні в теорії та практиці педагогічної освіти накопичені значні наукові напрацювання, які можуть слугувати основою удосконалення різних аспектів професійної підготовки майбутніх учителів. Це науковий доробок щодо основних напрямків історії та філософі</w:t>
      </w:r>
      <w:r w:rsidR="0097483E" w:rsidRPr="005844E7">
        <w:rPr>
          <w:rFonts w:eastAsia="Times New Roman"/>
          <w:bCs/>
          <w:sz w:val="28"/>
          <w:szCs w:val="28"/>
        </w:rPr>
        <w:t>ї вищої педагогічної освіти (</w:t>
      </w:r>
      <w:r w:rsidR="00C13830" w:rsidRPr="005844E7">
        <w:rPr>
          <w:rFonts w:eastAsia="Times New Roman"/>
          <w:bCs/>
          <w:sz w:val="28"/>
          <w:szCs w:val="28"/>
        </w:rPr>
        <w:t>І. </w:t>
      </w:r>
      <w:r w:rsidRPr="005844E7">
        <w:rPr>
          <w:rFonts w:eastAsia="Times New Roman"/>
          <w:bCs/>
          <w:sz w:val="28"/>
          <w:szCs w:val="28"/>
        </w:rPr>
        <w:t>Зязюн, В. Кремен</w:t>
      </w:r>
      <w:r w:rsidR="0097483E" w:rsidRPr="005844E7">
        <w:rPr>
          <w:rFonts w:eastAsia="Times New Roman"/>
          <w:bCs/>
          <w:sz w:val="28"/>
          <w:szCs w:val="28"/>
        </w:rPr>
        <w:t>ь, B. Луговий, В. Майборода, О. </w:t>
      </w:r>
      <w:r w:rsidR="00C13830" w:rsidRPr="005844E7">
        <w:rPr>
          <w:rFonts w:eastAsia="Times New Roman"/>
          <w:bCs/>
          <w:sz w:val="28"/>
          <w:szCs w:val="28"/>
        </w:rPr>
        <w:t>Сухомлинська, В. </w:t>
      </w:r>
      <w:r w:rsidRPr="005844E7">
        <w:rPr>
          <w:rFonts w:eastAsia="Times New Roman"/>
          <w:bCs/>
          <w:sz w:val="28"/>
          <w:szCs w:val="28"/>
        </w:rPr>
        <w:t>Шадриков та ін.), методологічні та теоретичні дослідження, спрямовані на удосконалення навчально-виховного процесу у вищих педагогічних закладах освіти (І. Бех, В. Бондар, В. Гриньова, С. Гончаренко, A. Глуз</w:t>
      </w:r>
      <w:r w:rsidR="00C13830" w:rsidRPr="005844E7">
        <w:rPr>
          <w:rFonts w:eastAsia="Times New Roman"/>
          <w:bCs/>
          <w:sz w:val="28"/>
          <w:szCs w:val="28"/>
        </w:rPr>
        <w:t>ман, М. Євтух, О. </w:t>
      </w:r>
      <w:r w:rsidR="0097483E" w:rsidRPr="005844E7">
        <w:rPr>
          <w:rFonts w:eastAsia="Times New Roman"/>
          <w:bCs/>
          <w:sz w:val="28"/>
          <w:szCs w:val="28"/>
        </w:rPr>
        <w:t>Дубасенюк, Н. </w:t>
      </w:r>
      <w:r w:rsidRPr="005844E7">
        <w:rPr>
          <w:rFonts w:eastAsia="Times New Roman"/>
          <w:bCs/>
          <w:sz w:val="28"/>
          <w:szCs w:val="28"/>
        </w:rPr>
        <w:t xml:space="preserve">Кузьміна, В. Лозова, Н. Ничкало, </w:t>
      </w:r>
      <w:r w:rsidR="0097483E" w:rsidRPr="005844E7">
        <w:rPr>
          <w:rFonts w:eastAsia="Times New Roman"/>
          <w:bCs/>
          <w:sz w:val="28"/>
          <w:szCs w:val="28"/>
        </w:rPr>
        <w:t>Л. </w:t>
      </w:r>
      <w:r w:rsidRPr="005844E7">
        <w:rPr>
          <w:rFonts w:eastAsia="Times New Roman"/>
          <w:bCs/>
          <w:sz w:val="28"/>
          <w:szCs w:val="28"/>
        </w:rPr>
        <w:t xml:space="preserve">Хоружа, М. Чобітько та ін.), методики впровадження нових педагогічних технологій (В. Безпалько, </w:t>
      </w:r>
      <w:r w:rsidR="00CA533D" w:rsidRPr="005844E7">
        <w:rPr>
          <w:rFonts w:eastAsia="Times New Roman"/>
          <w:bCs/>
          <w:sz w:val="28"/>
          <w:szCs w:val="28"/>
        </w:rPr>
        <w:t>І. </w:t>
      </w:r>
      <w:r w:rsidRPr="005844E7">
        <w:rPr>
          <w:rFonts w:eastAsia="Times New Roman"/>
          <w:bCs/>
          <w:sz w:val="28"/>
          <w:szCs w:val="28"/>
        </w:rPr>
        <w:t>Богданова, М. Гриньова</w:t>
      </w:r>
      <w:r w:rsidR="0097483E" w:rsidRPr="005844E7">
        <w:rPr>
          <w:rFonts w:eastAsia="Times New Roman"/>
          <w:bCs/>
          <w:sz w:val="28"/>
          <w:szCs w:val="28"/>
        </w:rPr>
        <w:t xml:space="preserve">, </w:t>
      </w:r>
      <w:r w:rsidRPr="005844E7">
        <w:rPr>
          <w:rFonts w:eastAsia="Times New Roman"/>
          <w:bCs/>
          <w:sz w:val="28"/>
          <w:szCs w:val="28"/>
        </w:rPr>
        <w:t xml:space="preserve">М. Кларин, </w:t>
      </w:r>
      <w:r w:rsidR="00CA533D" w:rsidRPr="005844E7">
        <w:rPr>
          <w:rFonts w:eastAsia="Times New Roman"/>
          <w:bCs/>
          <w:sz w:val="28"/>
          <w:szCs w:val="28"/>
        </w:rPr>
        <w:t xml:space="preserve">О. Пєхота, О. Пометун, </w:t>
      </w:r>
      <w:r w:rsidRPr="005844E7">
        <w:rPr>
          <w:rFonts w:eastAsia="Times New Roman"/>
          <w:bCs/>
          <w:sz w:val="28"/>
          <w:szCs w:val="28"/>
        </w:rPr>
        <w:t>Г. Сел</w:t>
      </w:r>
      <w:r w:rsidR="0097483E" w:rsidRPr="005844E7">
        <w:rPr>
          <w:rFonts w:eastAsia="Times New Roman"/>
          <w:bCs/>
          <w:sz w:val="28"/>
          <w:szCs w:val="28"/>
        </w:rPr>
        <w:t>евко, П. </w:t>
      </w:r>
      <w:r w:rsidRPr="005844E7">
        <w:rPr>
          <w:rFonts w:eastAsia="Times New Roman"/>
          <w:bCs/>
          <w:sz w:val="28"/>
          <w:szCs w:val="28"/>
        </w:rPr>
        <w:t xml:space="preserve">Сікорський, Д. Чернілевський та ін.). </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Важливе значення в розвитку педагогічної освіти України належить дослідженням з порівняльної педагогіки, у яких розкриваються сучасні освітні системи високорозвинених зарубіжних країн (І.</w:t>
      </w:r>
      <w:r w:rsidR="00B00DB6">
        <w:rPr>
          <w:rFonts w:eastAsia="Times New Roman"/>
          <w:bCs/>
          <w:sz w:val="28"/>
          <w:szCs w:val="28"/>
          <w:lang w:val="en-US"/>
        </w:rPr>
        <w:t> </w:t>
      </w:r>
      <w:r w:rsidRPr="005844E7">
        <w:rPr>
          <w:rFonts w:eastAsia="Times New Roman"/>
          <w:bCs/>
          <w:sz w:val="28"/>
          <w:szCs w:val="28"/>
        </w:rPr>
        <w:t>Гушлевська, Н.</w:t>
      </w:r>
      <w:r w:rsidR="00B00DB6">
        <w:rPr>
          <w:rFonts w:eastAsia="Times New Roman"/>
          <w:bCs/>
          <w:sz w:val="28"/>
          <w:szCs w:val="28"/>
          <w:lang w:val="en-US"/>
        </w:rPr>
        <w:t> </w:t>
      </w:r>
      <w:r w:rsidRPr="005844E7">
        <w:rPr>
          <w:rFonts w:eastAsia="Times New Roman"/>
          <w:bCs/>
          <w:sz w:val="28"/>
          <w:szCs w:val="28"/>
        </w:rPr>
        <w:t>Діче</w:t>
      </w:r>
      <w:r w:rsidR="00A36E54" w:rsidRPr="005844E7">
        <w:rPr>
          <w:rFonts w:eastAsia="Times New Roman"/>
          <w:bCs/>
          <w:sz w:val="28"/>
          <w:szCs w:val="28"/>
        </w:rPr>
        <w:t>к, К. </w:t>
      </w:r>
      <w:r w:rsidR="0097483E" w:rsidRPr="005844E7">
        <w:rPr>
          <w:rFonts w:eastAsia="Times New Roman"/>
          <w:bCs/>
          <w:sz w:val="28"/>
          <w:szCs w:val="28"/>
        </w:rPr>
        <w:t xml:space="preserve">Корсак, </w:t>
      </w:r>
      <w:r w:rsidRPr="005844E7">
        <w:rPr>
          <w:rFonts w:eastAsia="Times New Roman"/>
          <w:bCs/>
          <w:sz w:val="28"/>
          <w:szCs w:val="28"/>
        </w:rPr>
        <w:t>О.</w:t>
      </w:r>
      <w:r w:rsidR="00B00DB6">
        <w:rPr>
          <w:rFonts w:eastAsia="Times New Roman"/>
          <w:bCs/>
          <w:sz w:val="28"/>
          <w:szCs w:val="28"/>
          <w:lang w:val="en-US"/>
        </w:rPr>
        <w:t> </w:t>
      </w:r>
      <w:r w:rsidRPr="005844E7">
        <w:rPr>
          <w:rFonts w:eastAsia="Times New Roman"/>
          <w:bCs/>
          <w:sz w:val="28"/>
          <w:szCs w:val="28"/>
        </w:rPr>
        <w:t xml:space="preserve">Локшина, </w:t>
      </w:r>
      <w:r w:rsidR="00CA533D" w:rsidRPr="005844E7">
        <w:rPr>
          <w:rFonts w:eastAsia="Times New Roman"/>
          <w:bCs/>
          <w:sz w:val="28"/>
          <w:szCs w:val="28"/>
        </w:rPr>
        <w:t>А.</w:t>
      </w:r>
      <w:r w:rsidR="00B00DB6">
        <w:rPr>
          <w:rFonts w:eastAsia="Times New Roman"/>
          <w:bCs/>
          <w:sz w:val="28"/>
          <w:szCs w:val="28"/>
          <w:lang w:val="en-US"/>
        </w:rPr>
        <w:t> </w:t>
      </w:r>
      <w:r w:rsidR="00CA533D" w:rsidRPr="005844E7">
        <w:rPr>
          <w:rFonts w:eastAsia="Times New Roman"/>
          <w:bCs/>
          <w:sz w:val="28"/>
          <w:szCs w:val="28"/>
        </w:rPr>
        <w:t>Сбруєва, О. </w:t>
      </w:r>
      <w:r w:rsidRPr="005844E7">
        <w:rPr>
          <w:rFonts w:eastAsia="Times New Roman"/>
          <w:bCs/>
          <w:sz w:val="28"/>
          <w:szCs w:val="28"/>
        </w:rPr>
        <w:t xml:space="preserve">Сухомлинська та ін.).Суттєво впливають на оновлення професійної підготовки майбутніх </w:t>
      </w:r>
      <w:r w:rsidR="0097483E" w:rsidRPr="005844E7">
        <w:rPr>
          <w:rFonts w:eastAsia="Times New Roman"/>
          <w:bCs/>
          <w:sz w:val="28"/>
          <w:szCs w:val="28"/>
        </w:rPr>
        <w:t>в</w:t>
      </w:r>
      <w:r w:rsidRPr="005844E7">
        <w:rPr>
          <w:rFonts w:eastAsia="Times New Roman"/>
          <w:bCs/>
          <w:sz w:val="28"/>
          <w:szCs w:val="28"/>
        </w:rPr>
        <w:t>чителів початков</w:t>
      </w:r>
      <w:r w:rsidR="00A36E54" w:rsidRPr="005844E7">
        <w:rPr>
          <w:rFonts w:eastAsia="Times New Roman"/>
          <w:bCs/>
          <w:sz w:val="28"/>
          <w:szCs w:val="28"/>
        </w:rPr>
        <w:t>оїшколи</w:t>
      </w:r>
      <w:r w:rsidRPr="005844E7">
        <w:rPr>
          <w:rFonts w:eastAsia="Times New Roman"/>
          <w:bCs/>
          <w:sz w:val="28"/>
          <w:szCs w:val="28"/>
        </w:rPr>
        <w:t xml:space="preserve"> праці науковців, у яких розглядаються загально</w:t>
      </w:r>
      <w:r w:rsidR="0097483E" w:rsidRPr="005844E7">
        <w:rPr>
          <w:rFonts w:eastAsia="Times New Roman"/>
          <w:bCs/>
          <w:sz w:val="28"/>
          <w:szCs w:val="28"/>
        </w:rPr>
        <w:t>-</w:t>
      </w:r>
      <w:r w:rsidRPr="005844E7">
        <w:rPr>
          <w:rFonts w:eastAsia="Times New Roman"/>
          <w:bCs/>
          <w:sz w:val="28"/>
          <w:szCs w:val="28"/>
        </w:rPr>
        <w:t>педагогічні та методичні аспекти розвитку поча</w:t>
      </w:r>
      <w:r w:rsidR="0097483E" w:rsidRPr="005844E7">
        <w:rPr>
          <w:rFonts w:eastAsia="Times New Roman"/>
          <w:bCs/>
          <w:sz w:val="28"/>
          <w:szCs w:val="28"/>
        </w:rPr>
        <w:t>ткової освіти (</w:t>
      </w:r>
      <w:r w:rsidRPr="005844E7">
        <w:rPr>
          <w:rFonts w:eastAsia="Times New Roman"/>
          <w:bCs/>
          <w:sz w:val="28"/>
          <w:szCs w:val="28"/>
        </w:rPr>
        <w:t>В. Бондар, Н. Бібік, П. Гусак, Я. Кодлюк, Н.</w:t>
      </w:r>
      <w:r w:rsidR="00B00DB6">
        <w:rPr>
          <w:rFonts w:eastAsia="Times New Roman"/>
          <w:bCs/>
          <w:sz w:val="28"/>
          <w:szCs w:val="28"/>
          <w:lang w:val="en-US"/>
        </w:rPr>
        <w:t> </w:t>
      </w:r>
      <w:r w:rsidRPr="005844E7">
        <w:rPr>
          <w:rFonts w:eastAsia="Times New Roman"/>
          <w:bCs/>
          <w:sz w:val="28"/>
          <w:szCs w:val="28"/>
        </w:rPr>
        <w:t>Кічу</w:t>
      </w:r>
      <w:r w:rsidR="0097483E" w:rsidRPr="005844E7">
        <w:rPr>
          <w:rFonts w:eastAsia="Times New Roman"/>
          <w:bCs/>
          <w:sz w:val="28"/>
          <w:szCs w:val="28"/>
        </w:rPr>
        <w:t>к, А.</w:t>
      </w:r>
      <w:r w:rsidR="00B00DB6">
        <w:rPr>
          <w:rFonts w:eastAsia="Times New Roman"/>
          <w:bCs/>
          <w:sz w:val="28"/>
          <w:szCs w:val="28"/>
          <w:lang w:val="en-US"/>
        </w:rPr>
        <w:t> </w:t>
      </w:r>
      <w:r w:rsidR="0097483E" w:rsidRPr="005844E7">
        <w:rPr>
          <w:rFonts w:eastAsia="Times New Roman"/>
          <w:bCs/>
          <w:sz w:val="28"/>
          <w:szCs w:val="28"/>
        </w:rPr>
        <w:t>Кучерявий, О. </w:t>
      </w:r>
      <w:r w:rsidRPr="005844E7">
        <w:rPr>
          <w:rFonts w:eastAsia="Times New Roman"/>
          <w:bCs/>
          <w:sz w:val="28"/>
          <w:szCs w:val="28"/>
        </w:rPr>
        <w:t>Савченко, Г.</w:t>
      </w:r>
      <w:r w:rsidR="00B00DB6">
        <w:rPr>
          <w:rFonts w:eastAsia="Times New Roman"/>
          <w:bCs/>
          <w:sz w:val="28"/>
          <w:szCs w:val="28"/>
          <w:lang w:val="en-US"/>
        </w:rPr>
        <w:t> </w:t>
      </w:r>
      <w:r w:rsidRPr="005844E7">
        <w:rPr>
          <w:rFonts w:eastAsia="Times New Roman"/>
          <w:bCs/>
          <w:sz w:val="28"/>
          <w:szCs w:val="28"/>
        </w:rPr>
        <w:t>Тарасенко, Л.</w:t>
      </w:r>
      <w:r w:rsidR="00B00DB6">
        <w:rPr>
          <w:rFonts w:eastAsia="Times New Roman"/>
          <w:bCs/>
          <w:sz w:val="28"/>
          <w:szCs w:val="28"/>
          <w:lang w:val="en-US"/>
        </w:rPr>
        <w:t> </w:t>
      </w:r>
      <w:r w:rsidR="0097483E" w:rsidRPr="005844E7">
        <w:rPr>
          <w:rFonts w:eastAsia="Times New Roman"/>
          <w:bCs/>
          <w:sz w:val="28"/>
          <w:szCs w:val="28"/>
        </w:rPr>
        <w:t>Хомич, Л.</w:t>
      </w:r>
      <w:r w:rsidR="00B00DB6">
        <w:rPr>
          <w:rFonts w:eastAsia="Times New Roman"/>
          <w:bCs/>
          <w:sz w:val="28"/>
          <w:szCs w:val="28"/>
          <w:lang w:val="en-US"/>
        </w:rPr>
        <w:t> </w:t>
      </w:r>
      <w:r w:rsidR="0097483E" w:rsidRPr="005844E7">
        <w:rPr>
          <w:rFonts w:eastAsia="Times New Roman"/>
          <w:bCs/>
          <w:sz w:val="28"/>
          <w:szCs w:val="28"/>
        </w:rPr>
        <w:t>Хоружа, І. </w:t>
      </w:r>
      <w:r w:rsidRPr="005844E7">
        <w:rPr>
          <w:rFonts w:eastAsia="Times New Roman"/>
          <w:bCs/>
          <w:sz w:val="28"/>
          <w:szCs w:val="28"/>
        </w:rPr>
        <w:t>Шапошнікова та ін.).</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Досвід, накопичений вітчизняною педагогічною освітою в галузі підготовки фахівців для початкової школи, до цього часу залишається мало вивченим, а тому не знайшов достатнього висвітлення в наукових дослідженнях. Осмислити й об</w:t>
      </w:r>
      <w:r w:rsidR="009261F5" w:rsidRPr="005844E7">
        <w:rPr>
          <w:rFonts w:eastAsia="Times New Roman"/>
          <w:bCs/>
          <w:sz w:val="28"/>
          <w:szCs w:val="28"/>
        </w:rPr>
        <w:t>’</w:t>
      </w:r>
      <w:r w:rsidRPr="005844E7">
        <w:rPr>
          <w:rFonts w:eastAsia="Times New Roman"/>
          <w:bCs/>
          <w:sz w:val="28"/>
          <w:szCs w:val="28"/>
        </w:rPr>
        <w:t>єктивно оцінити сучасний стан і потреби школи можна лише в контексті історичного виміру її роз</w:t>
      </w:r>
      <w:r w:rsidR="0097483E" w:rsidRPr="005844E7">
        <w:rPr>
          <w:rFonts w:eastAsia="Times New Roman"/>
          <w:bCs/>
          <w:sz w:val="28"/>
          <w:szCs w:val="28"/>
        </w:rPr>
        <w:t>витку. Історик педагогіки О. </w:t>
      </w:r>
      <w:r w:rsidRPr="005844E7">
        <w:rPr>
          <w:rFonts w:eastAsia="Times New Roman"/>
          <w:bCs/>
          <w:sz w:val="28"/>
          <w:szCs w:val="28"/>
        </w:rPr>
        <w:t xml:space="preserve">Сухомлинська наголошує: </w:t>
      </w:r>
      <w:r w:rsidR="0097483E" w:rsidRPr="005844E7">
        <w:rPr>
          <w:rFonts w:eastAsia="Times New Roman"/>
          <w:bCs/>
          <w:sz w:val="28"/>
          <w:szCs w:val="28"/>
        </w:rPr>
        <w:t>«</w:t>
      </w:r>
      <w:r w:rsidRPr="005844E7">
        <w:rPr>
          <w:rFonts w:eastAsia="Times New Roman"/>
          <w:bCs/>
          <w:sz w:val="28"/>
          <w:szCs w:val="28"/>
        </w:rPr>
        <w:t>Нині неможливо розпочати розв</w:t>
      </w:r>
      <w:r w:rsidR="009261F5" w:rsidRPr="005844E7">
        <w:rPr>
          <w:rFonts w:eastAsia="Times New Roman"/>
          <w:bCs/>
          <w:sz w:val="28"/>
          <w:szCs w:val="28"/>
        </w:rPr>
        <w:t>’</w:t>
      </w:r>
      <w:r w:rsidRPr="005844E7">
        <w:rPr>
          <w:rFonts w:eastAsia="Times New Roman"/>
          <w:bCs/>
          <w:sz w:val="28"/>
          <w:szCs w:val="28"/>
        </w:rPr>
        <w:t>язання проблеми, не визначивши, що ж було зроблено до цього, від чого потрібно відштовхнутись, розвиваючи, розбудовуючи нове знання</w:t>
      </w:r>
      <w:r w:rsidR="0097483E" w:rsidRPr="005844E7">
        <w:rPr>
          <w:rFonts w:eastAsia="Times New Roman"/>
          <w:bCs/>
          <w:sz w:val="28"/>
          <w:szCs w:val="28"/>
        </w:rPr>
        <w:t>»</w:t>
      </w:r>
      <w:r w:rsidRPr="005844E7">
        <w:rPr>
          <w:rFonts w:eastAsia="Times New Roman"/>
          <w:bCs/>
          <w:sz w:val="28"/>
          <w:szCs w:val="28"/>
        </w:rPr>
        <w:t xml:space="preserve"> [</w:t>
      </w:r>
      <w:r w:rsidR="0087096A" w:rsidRPr="005844E7">
        <w:rPr>
          <w:rFonts w:eastAsia="Calibri"/>
          <w:sz w:val="28"/>
          <w:szCs w:val="28"/>
          <w:lang w:eastAsia="en-US"/>
        </w:rPr>
        <w:t>85</w:t>
      </w:r>
      <w:r w:rsidRPr="005844E7">
        <w:rPr>
          <w:rFonts w:eastAsia="Times New Roman"/>
          <w:bCs/>
          <w:sz w:val="28"/>
          <w:szCs w:val="28"/>
        </w:rPr>
        <w:t>, с .8]. У зв</w:t>
      </w:r>
      <w:r w:rsidR="009261F5" w:rsidRPr="005844E7">
        <w:rPr>
          <w:rFonts w:eastAsia="Times New Roman"/>
          <w:bCs/>
          <w:sz w:val="28"/>
          <w:szCs w:val="28"/>
        </w:rPr>
        <w:t>’</w:t>
      </w:r>
      <w:r w:rsidRPr="005844E7">
        <w:rPr>
          <w:rFonts w:eastAsia="Times New Roman"/>
          <w:bCs/>
          <w:sz w:val="28"/>
          <w:szCs w:val="28"/>
        </w:rPr>
        <w:t xml:space="preserve">язку з цим у нашому дослідженні висвітлено історичні витоки підготовки вчителів </w:t>
      </w:r>
      <w:r w:rsidR="00972768" w:rsidRPr="005844E7">
        <w:rPr>
          <w:rFonts w:eastAsia="Times New Roman"/>
          <w:bCs/>
          <w:sz w:val="28"/>
          <w:szCs w:val="28"/>
        </w:rPr>
        <w:t xml:space="preserve">початкової школи </w:t>
      </w:r>
      <w:r w:rsidRPr="005844E7">
        <w:rPr>
          <w:rFonts w:eastAsia="Times New Roman"/>
          <w:bCs/>
          <w:sz w:val="28"/>
          <w:szCs w:val="28"/>
        </w:rPr>
        <w:t>з вищою освітою, яка розпочалася в Україні понад півстоліття тому.</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Історія становлення вищої педагогічної школи є невід</w:t>
      </w:r>
      <w:r w:rsidR="009261F5" w:rsidRPr="005844E7">
        <w:rPr>
          <w:rFonts w:eastAsia="Times New Roman"/>
          <w:bCs/>
          <w:sz w:val="28"/>
          <w:szCs w:val="28"/>
        </w:rPr>
        <w:t>’</w:t>
      </w:r>
      <w:r w:rsidRPr="005844E7">
        <w:rPr>
          <w:rFonts w:eastAsia="Times New Roman"/>
          <w:bCs/>
          <w:sz w:val="28"/>
          <w:szCs w:val="28"/>
        </w:rPr>
        <w:t>ємною складовою системи національної педагогічної освіти. До питання періодизації розвитку вищої професійної освіти в Україні зве</w:t>
      </w:r>
      <w:r w:rsidR="002E6AE3" w:rsidRPr="005844E7">
        <w:rPr>
          <w:rFonts w:eastAsia="Times New Roman"/>
          <w:bCs/>
          <w:sz w:val="28"/>
          <w:szCs w:val="28"/>
        </w:rPr>
        <w:t>рталися А.</w:t>
      </w:r>
      <w:r w:rsidR="00B00DB6">
        <w:rPr>
          <w:rFonts w:eastAsia="Times New Roman"/>
          <w:bCs/>
          <w:sz w:val="28"/>
          <w:szCs w:val="28"/>
          <w:lang w:val="en-US"/>
        </w:rPr>
        <w:t> </w:t>
      </w:r>
      <w:r w:rsidR="002E6AE3" w:rsidRPr="005844E7">
        <w:rPr>
          <w:rFonts w:eastAsia="Times New Roman"/>
          <w:bCs/>
          <w:sz w:val="28"/>
          <w:szCs w:val="28"/>
        </w:rPr>
        <w:t>Алексюк, Л.</w:t>
      </w:r>
      <w:r w:rsidR="00B00DB6">
        <w:rPr>
          <w:rFonts w:eastAsia="Times New Roman"/>
          <w:bCs/>
          <w:sz w:val="28"/>
          <w:szCs w:val="28"/>
          <w:lang w:val="en-US"/>
        </w:rPr>
        <w:t> </w:t>
      </w:r>
      <w:r w:rsidR="002E6AE3" w:rsidRPr="005844E7">
        <w:rPr>
          <w:rFonts w:eastAsia="Times New Roman"/>
          <w:bCs/>
          <w:sz w:val="28"/>
          <w:szCs w:val="28"/>
        </w:rPr>
        <w:t>Вовк, Н. </w:t>
      </w:r>
      <w:r w:rsidRPr="005844E7">
        <w:rPr>
          <w:rFonts w:eastAsia="Times New Roman"/>
          <w:bCs/>
          <w:sz w:val="28"/>
          <w:szCs w:val="28"/>
        </w:rPr>
        <w:t>Калениченко, В. Луговий, В. Майборода, М. Ярмаченко та інші дослідники.</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Основою для періодизації, насамперед, виступали зміни, які відбувалися в початковій школі, адже чим точніше в педагогічній освіті будуть враховані всі запити практики, тим вона буде якіснішою. Саме тому на кожному етапі історичного розвитку шкільну освіту можна розглядати як замовника підготовки майбутнього вчителя.</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Врахування процесів модернізації, які відбувалися в початковій школі, дозволило </w:t>
      </w:r>
      <w:r w:rsidR="00883A6A" w:rsidRPr="005844E7">
        <w:rPr>
          <w:rFonts w:eastAsia="Times New Roman"/>
          <w:bCs/>
          <w:sz w:val="28"/>
          <w:szCs w:val="28"/>
        </w:rPr>
        <w:t>Л.</w:t>
      </w:r>
      <w:r w:rsidR="00B00DB6">
        <w:rPr>
          <w:rFonts w:eastAsia="Times New Roman"/>
          <w:bCs/>
          <w:sz w:val="28"/>
          <w:szCs w:val="28"/>
          <w:lang w:val="en-US"/>
        </w:rPr>
        <w:t> </w:t>
      </w:r>
      <w:r w:rsidR="00883A6A" w:rsidRPr="005844E7">
        <w:rPr>
          <w:rFonts w:eastAsia="Times New Roman"/>
          <w:bCs/>
          <w:sz w:val="28"/>
          <w:szCs w:val="28"/>
        </w:rPr>
        <w:t xml:space="preserve">Коваль </w:t>
      </w:r>
      <w:r w:rsidRPr="005844E7">
        <w:rPr>
          <w:rFonts w:eastAsia="Times New Roman"/>
          <w:bCs/>
          <w:sz w:val="28"/>
          <w:szCs w:val="28"/>
        </w:rPr>
        <w:t>визначити чотири етапи в професійній підготовці майбутнього вчителя</w:t>
      </w:r>
      <w:r w:rsidR="00972768" w:rsidRPr="005844E7">
        <w:rPr>
          <w:rFonts w:eastAsia="Times New Roman"/>
          <w:bCs/>
          <w:sz w:val="28"/>
          <w:szCs w:val="28"/>
        </w:rPr>
        <w:t>початкової школи</w:t>
      </w:r>
      <w:r w:rsidRPr="005844E7">
        <w:rPr>
          <w:rFonts w:eastAsia="Times New Roman"/>
          <w:bCs/>
          <w:sz w:val="28"/>
          <w:szCs w:val="28"/>
        </w:rPr>
        <w:t>:</w:t>
      </w:r>
    </w:p>
    <w:p w:rsidR="005F3450" w:rsidRPr="005844E7" w:rsidRDefault="005F3450" w:rsidP="005D1D0C">
      <w:pPr>
        <w:pStyle w:val="a3"/>
        <w:numPr>
          <w:ilvl w:val="0"/>
          <w:numId w:val="4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становлення вищої професійної педагогічної освіти (1956-1971 рр.);</w:t>
      </w:r>
    </w:p>
    <w:p w:rsidR="005F3450" w:rsidRPr="005844E7" w:rsidRDefault="005F3450" w:rsidP="005D1D0C">
      <w:pPr>
        <w:pStyle w:val="a3"/>
        <w:numPr>
          <w:ilvl w:val="0"/>
          <w:numId w:val="4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удосконалення вищої професійної педагогічної освіти в умовах реформування початкової школи (1972-1984 рр.);</w:t>
      </w:r>
    </w:p>
    <w:p w:rsidR="005F3450" w:rsidRPr="005844E7" w:rsidRDefault="005F3450" w:rsidP="005D1D0C">
      <w:pPr>
        <w:pStyle w:val="a3"/>
        <w:numPr>
          <w:ilvl w:val="0"/>
          <w:numId w:val="4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оновлення вищої професійної педагог</w:t>
      </w:r>
      <w:r w:rsidR="00695846" w:rsidRPr="005844E7">
        <w:rPr>
          <w:rFonts w:eastAsia="Times New Roman"/>
          <w:bCs/>
          <w:sz w:val="28"/>
          <w:szCs w:val="28"/>
        </w:rPr>
        <w:t>ічної освіти України (1985-1995 </w:t>
      </w:r>
      <w:r w:rsidRPr="005844E7">
        <w:rPr>
          <w:rFonts w:eastAsia="Times New Roman"/>
          <w:bCs/>
          <w:sz w:val="28"/>
          <w:szCs w:val="28"/>
        </w:rPr>
        <w:t>рр.);</w:t>
      </w:r>
    </w:p>
    <w:p w:rsidR="005F3450" w:rsidRPr="005844E7" w:rsidRDefault="005F3450" w:rsidP="005D1D0C">
      <w:pPr>
        <w:pStyle w:val="a3"/>
        <w:numPr>
          <w:ilvl w:val="0"/>
          <w:numId w:val="4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сучасний етап розвитку професійної підготовки майбутніх учителів початкової школи в умовах входження до загальноєвропейського освітнього простору (</w:t>
      </w:r>
      <w:r w:rsidR="00020772" w:rsidRPr="005844E7">
        <w:rPr>
          <w:rFonts w:eastAsia="Times New Roman"/>
          <w:bCs/>
          <w:sz w:val="28"/>
          <w:szCs w:val="28"/>
        </w:rPr>
        <w:t xml:space="preserve">з </w:t>
      </w:r>
      <w:r w:rsidRPr="005844E7">
        <w:rPr>
          <w:rFonts w:eastAsia="Times New Roman"/>
          <w:bCs/>
          <w:sz w:val="28"/>
          <w:szCs w:val="28"/>
        </w:rPr>
        <w:t>1996р.)</w:t>
      </w:r>
      <w:r w:rsidR="00E16461" w:rsidRPr="005844E7">
        <w:rPr>
          <w:rFonts w:eastAsia="Times New Roman"/>
          <w:bCs/>
          <w:sz w:val="28"/>
          <w:szCs w:val="28"/>
        </w:rPr>
        <w:t xml:space="preserve"> [</w:t>
      </w:r>
      <w:r w:rsidR="0087096A" w:rsidRPr="005844E7">
        <w:rPr>
          <w:rFonts w:eastAsia="Times New Roman"/>
          <w:bCs/>
          <w:sz w:val="28"/>
          <w:szCs w:val="28"/>
        </w:rPr>
        <w:t>40</w:t>
      </w:r>
      <w:r w:rsidR="00E16461" w:rsidRPr="005844E7">
        <w:rPr>
          <w:rFonts w:eastAsia="Times New Roman"/>
          <w:bCs/>
          <w:sz w:val="28"/>
          <w:szCs w:val="28"/>
        </w:rPr>
        <w:t>]</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Охарактеризуємо основні тенденції професійної підготовки майбутніх </w:t>
      </w:r>
      <w:r w:rsidR="002E6AE3" w:rsidRPr="005844E7">
        <w:rPr>
          <w:rFonts w:eastAsia="Times New Roman"/>
          <w:bCs/>
          <w:sz w:val="28"/>
          <w:szCs w:val="28"/>
        </w:rPr>
        <w:t>в</w:t>
      </w:r>
      <w:r w:rsidRPr="005844E7">
        <w:rPr>
          <w:rFonts w:eastAsia="Times New Roman"/>
          <w:bCs/>
          <w:sz w:val="28"/>
          <w:szCs w:val="28"/>
        </w:rPr>
        <w:t>чителів початков</w:t>
      </w:r>
      <w:r w:rsidR="00A36E54" w:rsidRPr="005844E7">
        <w:rPr>
          <w:rFonts w:eastAsia="Times New Roman"/>
          <w:bCs/>
          <w:sz w:val="28"/>
          <w:szCs w:val="28"/>
        </w:rPr>
        <w:t xml:space="preserve">оїшколи </w:t>
      </w:r>
      <w:r w:rsidRPr="005844E7">
        <w:rPr>
          <w:rFonts w:eastAsia="Times New Roman"/>
          <w:bCs/>
          <w:sz w:val="28"/>
          <w:szCs w:val="28"/>
        </w:rPr>
        <w:t>протягом визначених етапів.</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Започаткуванням системи підготовки вчителя початкових класів у вищій педагогічній школі України можна вважати документи 1956 року: Постанову Ради Міністрів СРСР </w:t>
      </w:r>
      <w:r w:rsidR="002E6AE3" w:rsidRPr="005844E7">
        <w:rPr>
          <w:rFonts w:eastAsia="Times New Roman"/>
          <w:bCs/>
          <w:sz w:val="28"/>
          <w:szCs w:val="28"/>
        </w:rPr>
        <w:t>«</w:t>
      </w:r>
      <w:r w:rsidRPr="005844E7">
        <w:rPr>
          <w:rFonts w:eastAsia="Times New Roman"/>
          <w:bCs/>
          <w:sz w:val="28"/>
          <w:szCs w:val="28"/>
        </w:rPr>
        <w:t>Про заходи підвищення якості підготовки вчителя для загальноосвітньої школи</w:t>
      </w:r>
      <w:r w:rsidR="002E6AE3" w:rsidRPr="005844E7">
        <w:rPr>
          <w:rFonts w:eastAsia="Times New Roman"/>
          <w:bCs/>
          <w:sz w:val="28"/>
          <w:szCs w:val="28"/>
        </w:rPr>
        <w:t>»</w:t>
      </w:r>
      <w:r w:rsidRPr="005844E7">
        <w:rPr>
          <w:rFonts w:eastAsia="Times New Roman"/>
          <w:bCs/>
          <w:sz w:val="28"/>
          <w:szCs w:val="28"/>
        </w:rPr>
        <w:t xml:space="preserve"> та відповідний наказ Мінвузу СРСР </w:t>
      </w:r>
      <w:r w:rsidR="002E6AE3" w:rsidRPr="005844E7">
        <w:rPr>
          <w:rFonts w:eastAsia="Times New Roman"/>
          <w:bCs/>
          <w:sz w:val="28"/>
          <w:szCs w:val="28"/>
        </w:rPr>
        <w:t>«</w:t>
      </w:r>
      <w:r w:rsidRPr="005844E7">
        <w:rPr>
          <w:rFonts w:eastAsia="Times New Roman"/>
          <w:bCs/>
          <w:sz w:val="28"/>
          <w:szCs w:val="28"/>
        </w:rPr>
        <w:t>Про затвердження переліку факультетів і спеціальностей широкого профілю педагогічних інститутів країни</w:t>
      </w:r>
      <w:r w:rsidR="002E6AE3" w:rsidRPr="005844E7">
        <w:rPr>
          <w:rFonts w:eastAsia="Times New Roman"/>
          <w:bCs/>
          <w:sz w:val="28"/>
          <w:szCs w:val="28"/>
        </w:rPr>
        <w:t>»</w:t>
      </w:r>
      <w:r w:rsidRPr="005844E7">
        <w:rPr>
          <w:rFonts w:eastAsia="Times New Roman"/>
          <w:bCs/>
          <w:sz w:val="28"/>
          <w:szCs w:val="28"/>
        </w:rPr>
        <w:t>. На виконання цих документів з 1956/1957 н.р. з метою експерименту в Україні було створено перші факультети підготовки вчителів початкових класів у п</w:t>
      </w:r>
      <w:r w:rsidR="009261F5" w:rsidRPr="005844E7">
        <w:rPr>
          <w:rFonts w:eastAsia="Times New Roman"/>
          <w:bCs/>
          <w:sz w:val="28"/>
          <w:szCs w:val="28"/>
        </w:rPr>
        <w:t>’</w:t>
      </w:r>
      <w:r w:rsidRPr="005844E7">
        <w:rPr>
          <w:rFonts w:eastAsia="Times New Roman"/>
          <w:bCs/>
          <w:sz w:val="28"/>
          <w:szCs w:val="28"/>
        </w:rPr>
        <w:t xml:space="preserve">яти педагогічних інститутах: Київському, Вінницькому, Бердичівському, Ізмаїльському, Глухівському. З кожним роком їх чисельність зростала, за останніми даними подібних факультетів в Україні нараховується </w:t>
      </w:r>
      <w:r w:rsidR="002E6AE3" w:rsidRPr="005844E7">
        <w:rPr>
          <w:rFonts w:eastAsia="Times New Roman"/>
          <w:bCs/>
          <w:sz w:val="28"/>
          <w:szCs w:val="28"/>
        </w:rPr>
        <w:t>більше сорока</w:t>
      </w:r>
      <w:r w:rsidR="00883A6A" w:rsidRPr="005844E7">
        <w:rPr>
          <w:rFonts w:eastAsia="Times New Roman"/>
          <w:bCs/>
          <w:sz w:val="28"/>
          <w:szCs w:val="28"/>
        </w:rPr>
        <w:t xml:space="preserve"> [</w:t>
      </w:r>
      <w:r w:rsidR="0087096A" w:rsidRPr="005844E7">
        <w:rPr>
          <w:rFonts w:eastAsia="Times New Roman"/>
          <w:bCs/>
          <w:sz w:val="28"/>
          <w:szCs w:val="28"/>
        </w:rPr>
        <w:t>40</w:t>
      </w:r>
      <w:r w:rsidR="00883A6A" w:rsidRPr="005844E7">
        <w:rPr>
          <w:rFonts w:ascii="Cambria Math" w:eastAsia="Times New Roman" w:hAnsi="Cambria Math"/>
          <w:bCs/>
          <w:sz w:val="28"/>
          <w:szCs w:val="28"/>
        </w:rPr>
        <w:t>]</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Архівні джерела та періодичні видання містять ґрунтовний матеріал, присвячений проблемі становлення системи підготовки майбутнього вчителя початкових класів. На новоутворених факультетах викладачам пропонувалося використовувати досвід багаторічної роботи педагогічних училищ, знаходити в ньому позитиви, упровадження яких дозволило б підвищити рівень методичної та педагогічної підготовки вчителів</w:t>
      </w:r>
      <w:r w:rsidR="00F1284F" w:rsidRPr="005844E7">
        <w:rPr>
          <w:rFonts w:eastAsia="Times New Roman"/>
          <w:bCs/>
          <w:sz w:val="28"/>
          <w:szCs w:val="28"/>
        </w:rPr>
        <w:t> </w:t>
      </w:r>
      <w:r w:rsidRPr="005844E7">
        <w:rPr>
          <w:rFonts w:eastAsia="Times New Roman"/>
          <w:bCs/>
          <w:sz w:val="28"/>
          <w:szCs w:val="28"/>
        </w:rPr>
        <w:t>[</w:t>
      </w:r>
      <w:r w:rsidR="0087096A" w:rsidRPr="005844E7">
        <w:rPr>
          <w:rFonts w:eastAsia="Times New Roman"/>
          <w:bCs/>
          <w:sz w:val="28"/>
          <w:szCs w:val="28"/>
          <w:lang w:eastAsia="en-US"/>
        </w:rPr>
        <w:t>28</w:t>
      </w:r>
      <w:r w:rsidRPr="005844E7">
        <w:rPr>
          <w:rFonts w:eastAsia="Times New Roman"/>
          <w:bCs/>
          <w:sz w:val="28"/>
          <w:szCs w:val="28"/>
        </w:rPr>
        <w:t>, с.24].</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Крім того, постало питання про те, що саме має бути науковою основою вищої освіти вчителя початкових класів, тобто система яких наукових знань має визначати профіль підготовки спеціаліста. Існували різні погляди на цю проблему. Найбільш поширеними були такі два підходи. Представники першого </w:t>
      </w:r>
      <w:r w:rsidR="00F4036C" w:rsidRPr="005844E7">
        <w:rPr>
          <w:rFonts w:eastAsia="Times New Roman"/>
          <w:bCs/>
          <w:sz w:val="28"/>
          <w:szCs w:val="28"/>
        </w:rPr>
        <w:t xml:space="preserve">підходу </w:t>
      </w:r>
      <w:r w:rsidR="005A6D8F">
        <w:rPr>
          <w:rFonts w:eastAsia="Times New Roman"/>
          <w:bCs/>
          <w:sz w:val="28"/>
          <w:szCs w:val="28"/>
        </w:rPr>
        <w:t>– А. </w:t>
      </w:r>
      <w:r w:rsidRPr="005844E7">
        <w:rPr>
          <w:rFonts w:eastAsia="Times New Roman"/>
          <w:bCs/>
          <w:sz w:val="28"/>
          <w:szCs w:val="28"/>
        </w:rPr>
        <w:t xml:space="preserve">Арсеньєв, </w:t>
      </w:r>
      <w:r w:rsidR="00F4036C" w:rsidRPr="005844E7">
        <w:rPr>
          <w:rFonts w:eastAsia="Times New Roman"/>
          <w:bCs/>
          <w:sz w:val="28"/>
          <w:szCs w:val="28"/>
        </w:rPr>
        <w:t>А</w:t>
      </w:r>
      <w:r w:rsidRPr="005844E7">
        <w:rPr>
          <w:rFonts w:eastAsia="Times New Roman"/>
          <w:bCs/>
          <w:sz w:val="28"/>
          <w:szCs w:val="28"/>
        </w:rPr>
        <w:t>.</w:t>
      </w:r>
      <w:r w:rsidR="005A6D8F">
        <w:rPr>
          <w:rFonts w:eastAsia="Times New Roman"/>
          <w:bCs/>
          <w:sz w:val="28"/>
          <w:szCs w:val="28"/>
        </w:rPr>
        <w:t> </w:t>
      </w:r>
      <w:r w:rsidRPr="005844E7">
        <w:rPr>
          <w:rFonts w:eastAsia="Times New Roman"/>
          <w:bCs/>
          <w:sz w:val="28"/>
          <w:szCs w:val="28"/>
        </w:rPr>
        <w:t>Люблинська, І.</w:t>
      </w:r>
      <w:r w:rsidR="005A6D8F">
        <w:rPr>
          <w:rFonts w:eastAsia="Times New Roman"/>
          <w:bCs/>
          <w:sz w:val="28"/>
          <w:szCs w:val="28"/>
        </w:rPr>
        <w:t> </w:t>
      </w:r>
      <w:r w:rsidRPr="005844E7">
        <w:rPr>
          <w:rFonts w:eastAsia="Times New Roman"/>
          <w:bCs/>
          <w:sz w:val="28"/>
          <w:szCs w:val="28"/>
        </w:rPr>
        <w:t>Свадковський та ін</w:t>
      </w:r>
      <w:r w:rsidR="00007FD3" w:rsidRPr="005844E7">
        <w:rPr>
          <w:rFonts w:eastAsia="Times New Roman"/>
          <w:bCs/>
          <w:sz w:val="28"/>
          <w:szCs w:val="28"/>
        </w:rPr>
        <w:t>ші</w:t>
      </w:r>
      <w:r w:rsidRPr="005844E7">
        <w:rPr>
          <w:rFonts w:eastAsia="Times New Roman"/>
          <w:bCs/>
          <w:sz w:val="28"/>
          <w:szCs w:val="28"/>
        </w:rPr>
        <w:t xml:space="preserve"> – вважали, що фаховими дисц</w:t>
      </w:r>
      <w:r w:rsidR="00007FD3" w:rsidRPr="005844E7">
        <w:rPr>
          <w:rFonts w:eastAsia="Times New Roman"/>
          <w:bCs/>
          <w:sz w:val="28"/>
          <w:szCs w:val="28"/>
        </w:rPr>
        <w:t>иплінами на педагогічних факуль</w:t>
      </w:r>
      <w:r w:rsidRPr="005844E7">
        <w:rPr>
          <w:rFonts w:eastAsia="Times New Roman"/>
          <w:bCs/>
          <w:sz w:val="28"/>
          <w:szCs w:val="28"/>
        </w:rPr>
        <w:t xml:space="preserve">тетах мають бути педагогіка і психологія в широкому розумінні їх змісту. Зокрема професор </w:t>
      </w:r>
      <w:r w:rsidR="00F4036C" w:rsidRPr="005844E7">
        <w:rPr>
          <w:rFonts w:eastAsia="Times New Roman"/>
          <w:bCs/>
          <w:sz w:val="28"/>
          <w:szCs w:val="28"/>
        </w:rPr>
        <w:t>А. </w:t>
      </w:r>
      <w:r w:rsidRPr="005844E7">
        <w:rPr>
          <w:rFonts w:eastAsia="Times New Roman"/>
          <w:bCs/>
          <w:sz w:val="28"/>
          <w:szCs w:val="28"/>
        </w:rPr>
        <w:t xml:space="preserve">Люблинська підкреслювала: </w:t>
      </w:r>
      <w:r w:rsidR="00007FD3" w:rsidRPr="005844E7">
        <w:rPr>
          <w:rFonts w:eastAsia="Times New Roman"/>
          <w:bCs/>
          <w:sz w:val="28"/>
          <w:szCs w:val="28"/>
        </w:rPr>
        <w:t>«</w:t>
      </w:r>
      <w:r w:rsidRPr="005844E7">
        <w:rPr>
          <w:rFonts w:eastAsia="Times New Roman"/>
          <w:bCs/>
          <w:sz w:val="28"/>
          <w:szCs w:val="28"/>
        </w:rPr>
        <w:t>Оскільки для розвитку дітей період початкового навчання відіграє особливу роль, то для того, щоб вчасно побачити індивідуальні особливості молодших школярів, необхідна належна психологічна підготовка фахівців з початкової освіти</w:t>
      </w:r>
      <w:r w:rsidR="00007FD3" w:rsidRPr="005844E7">
        <w:rPr>
          <w:rFonts w:eastAsia="Times New Roman"/>
          <w:bCs/>
          <w:sz w:val="28"/>
          <w:szCs w:val="28"/>
        </w:rPr>
        <w:t>»</w:t>
      </w:r>
      <w:r w:rsidRPr="005844E7">
        <w:rPr>
          <w:rFonts w:eastAsia="Times New Roman"/>
          <w:bCs/>
          <w:sz w:val="28"/>
          <w:szCs w:val="28"/>
        </w:rPr>
        <w:t xml:space="preserve"> [</w:t>
      </w:r>
      <w:r w:rsidR="00D05623" w:rsidRPr="005844E7">
        <w:rPr>
          <w:rFonts w:eastAsia="Calibri"/>
          <w:sz w:val="28"/>
          <w:szCs w:val="28"/>
          <w:lang w:eastAsia="en-US"/>
        </w:rPr>
        <w:t>55</w:t>
      </w:r>
      <w:r w:rsidRPr="005844E7">
        <w:rPr>
          <w:rFonts w:eastAsia="Times New Roman"/>
          <w:bCs/>
          <w:sz w:val="28"/>
          <w:szCs w:val="28"/>
        </w:rPr>
        <w:t>, с.</w:t>
      </w:r>
      <w:r w:rsidR="00F4036C" w:rsidRPr="005844E7">
        <w:rPr>
          <w:rFonts w:eastAsia="Times New Roman"/>
          <w:bCs/>
          <w:sz w:val="28"/>
          <w:szCs w:val="28"/>
        </w:rPr>
        <w:t xml:space="preserve"> 25</w:t>
      </w:r>
      <w:r w:rsidRPr="005844E7">
        <w:rPr>
          <w:rFonts w:eastAsia="Times New Roman"/>
          <w:bCs/>
          <w:sz w:val="28"/>
          <w:szCs w:val="28"/>
        </w:rPr>
        <w:t xml:space="preserve">]. </w:t>
      </w:r>
      <w:r w:rsidR="00007FD3" w:rsidRPr="005844E7">
        <w:rPr>
          <w:rFonts w:eastAsia="Times New Roman"/>
          <w:bCs/>
          <w:sz w:val="28"/>
          <w:szCs w:val="28"/>
        </w:rPr>
        <w:t>Представники іншого підходу (Н. </w:t>
      </w:r>
      <w:r w:rsidRPr="005844E7">
        <w:rPr>
          <w:rFonts w:eastAsia="Times New Roman"/>
          <w:bCs/>
          <w:sz w:val="28"/>
          <w:szCs w:val="28"/>
        </w:rPr>
        <w:t>Буханова, М.</w:t>
      </w:r>
      <w:r w:rsidR="00695846" w:rsidRPr="005844E7">
        <w:rPr>
          <w:rFonts w:eastAsia="Times New Roman"/>
          <w:bCs/>
          <w:sz w:val="28"/>
          <w:szCs w:val="28"/>
        </w:rPr>
        <w:t xml:space="preserve"> Потоцький, Л. Панчешнікова, І. </w:t>
      </w:r>
      <w:r w:rsidRPr="005844E7">
        <w:rPr>
          <w:rFonts w:eastAsia="Times New Roman"/>
          <w:bCs/>
          <w:sz w:val="28"/>
          <w:szCs w:val="28"/>
        </w:rPr>
        <w:t>Соло</w:t>
      </w:r>
      <w:r w:rsidR="00F4036C" w:rsidRPr="005844E7">
        <w:rPr>
          <w:rFonts w:eastAsia="Times New Roman"/>
          <w:bCs/>
          <w:sz w:val="28"/>
          <w:szCs w:val="28"/>
        </w:rPr>
        <w:t>вков, С. </w:t>
      </w:r>
      <w:r w:rsidR="00007FD3" w:rsidRPr="005844E7">
        <w:rPr>
          <w:rFonts w:eastAsia="Times New Roman"/>
          <w:bCs/>
          <w:sz w:val="28"/>
          <w:szCs w:val="28"/>
        </w:rPr>
        <w:t>Руновський, Н. </w:t>
      </w:r>
      <w:r w:rsidRPr="005844E7">
        <w:rPr>
          <w:rFonts w:eastAsia="Times New Roman"/>
          <w:bCs/>
          <w:sz w:val="28"/>
          <w:szCs w:val="28"/>
        </w:rPr>
        <w:t>Рождественський та ін.) відстоювали думку про те, що наукові погляди вчителя мають формувати не тільки психолого-педагогічні науки, а й фахові предмети, які викладаються в початковій школі, передусім рідна мова й математика. Тому вчені вважали, що вчитель початкових класів у педагогічному інституті має отримати вищу педагогічну, лінгвістичну і математичну освіту (інколи уточнювалося, що й з математики слід наближатися до вищої освіти) [</w:t>
      </w:r>
      <w:r w:rsidR="00D05623" w:rsidRPr="005844E7">
        <w:rPr>
          <w:rFonts w:eastAsia="Calibri"/>
          <w:sz w:val="28"/>
          <w:szCs w:val="28"/>
          <w:lang w:eastAsia="en-US"/>
        </w:rPr>
        <w:t>61</w:t>
      </w:r>
      <w:r w:rsidRPr="005844E7">
        <w:rPr>
          <w:rFonts w:eastAsia="Times New Roman"/>
          <w:bCs/>
          <w:sz w:val="28"/>
          <w:szCs w:val="28"/>
        </w:rPr>
        <w:t>, с.15].</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Одночасно в 60-х роках ХХ ст. йшла полеміка про те, у процесі викладання яких курсів у педагогічних </w:t>
      </w:r>
      <w:r w:rsidR="00007FD3" w:rsidRPr="005844E7">
        <w:rPr>
          <w:rFonts w:eastAsia="Times New Roman"/>
          <w:bCs/>
          <w:sz w:val="28"/>
          <w:szCs w:val="28"/>
        </w:rPr>
        <w:t>вищих навчальних закладах</w:t>
      </w:r>
      <w:r w:rsidRPr="005844E7">
        <w:rPr>
          <w:rFonts w:eastAsia="Times New Roman"/>
          <w:bCs/>
          <w:sz w:val="28"/>
          <w:szCs w:val="28"/>
        </w:rPr>
        <w:t xml:space="preserve"> студентам необхідно вивчати шкільні програми і підручники, знайомитися з матеріалом, що вивчається в початковій школі. Пізніше цю проблему було вирішено шляхом введення зазначених вище питань до </w:t>
      </w:r>
      <w:r w:rsidR="00007FD3" w:rsidRPr="005844E7">
        <w:rPr>
          <w:rFonts w:eastAsia="Times New Roman"/>
          <w:bCs/>
          <w:sz w:val="28"/>
          <w:szCs w:val="28"/>
        </w:rPr>
        <w:t>змісту курсів з фахових методик </w:t>
      </w:r>
      <w:r w:rsidRPr="005844E7">
        <w:rPr>
          <w:rFonts w:eastAsia="Times New Roman"/>
          <w:bCs/>
          <w:sz w:val="28"/>
          <w:szCs w:val="28"/>
        </w:rPr>
        <w:t>[</w:t>
      </w:r>
      <w:r w:rsidR="00D05623" w:rsidRPr="005844E7">
        <w:rPr>
          <w:rFonts w:eastAsia="Calibri"/>
          <w:sz w:val="28"/>
          <w:szCs w:val="28"/>
          <w:lang w:eastAsia="en-US"/>
        </w:rPr>
        <w:t>58</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Позитивною тенденцією періоду становлення вищої професійної підготовки педагогічних кадрів дослідники вважають активний розвиток наукової думки в галузі шкільної дидактики та методики. Такі відомі вчені, як А.</w:t>
      </w:r>
      <w:r w:rsidR="005A6D8F">
        <w:rPr>
          <w:rFonts w:eastAsia="Times New Roman"/>
          <w:bCs/>
          <w:sz w:val="28"/>
          <w:szCs w:val="28"/>
        </w:rPr>
        <w:t> </w:t>
      </w:r>
      <w:r w:rsidRPr="005844E7">
        <w:rPr>
          <w:rFonts w:eastAsia="Times New Roman"/>
          <w:bCs/>
          <w:sz w:val="28"/>
          <w:szCs w:val="28"/>
        </w:rPr>
        <w:t>Зільберштейн, С.</w:t>
      </w:r>
      <w:r w:rsidR="005A6D8F">
        <w:rPr>
          <w:rFonts w:eastAsia="Times New Roman"/>
          <w:bCs/>
          <w:sz w:val="28"/>
          <w:szCs w:val="28"/>
        </w:rPr>
        <w:t> </w:t>
      </w:r>
      <w:r w:rsidRPr="005844E7">
        <w:rPr>
          <w:rFonts w:eastAsia="Times New Roman"/>
          <w:bCs/>
          <w:sz w:val="28"/>
          <w:szCs w:val="28"/>
        </w:rPr>
        <w:t>Збандуто, В.</w:t>
      </w:r>
      <w:r w:rsidR="005A6D8F">
        <w:rPr>
          <w:rFonts w:eastAsia="Times New Roman"/>
          <w:bCs/>
          <w:sz w:val="28"/>
          <w:szCs w:val="28"/>
        </w:rPr>
        <w:t> </w:t>
      </w:r>
      <w:r w:rsidRPr="005844E7">
        <w:rPr>
          <w:rFonts w:eastAsia="Times New Roman"/>
          <w:bCs/>
          <w:sz w:val="28"/>
          <w:szCs w:val="28"/>
        </w:rPr>
        <w:t>Помагайба, висвітлювали методологічні аспекти підготовки вчителів. Значним внеском у розвиток понятійного апарату педагогіки, психології й методики були праці О. Колмогорова, Г. Костюка</w:t>
      </w:r>
      <w:r w:rsidR="00007FD3" w:rsidRPr="005844E7">
        <w:rPr>
          <w:rFonts w:eastAsia="Times New Roman"/>
          <w:bCs/>
          <w:sz w:val="28"/>
          <w:szCs w:val="28"/>
        </w:rPr>
        <w:t>, І. </w:t>
      </w:r>
      <w:r w:rsidRPr="005844E7">
        <w:rPr>
          <w:rFonts w:eastAsia="Times New Roman"/>
          <w:bCs/>
          <w:sz w:val="28"/>
          <w:szCs w:val="28"/>
        </w:rPr>
        <w:t>Василенка, Н. Менчинської М. Моро, М. Скаткіна, А. Пчолко та ін.</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Серед досягнень періоду становлення вищої професійної освіти можна назвати активізацію наукових досліджень, які спрямовувалися на висвітлення теоретико-методологічних аспектів підготовки вчителів та розроблення психологічних засад методичних проблем. Зміни, що відбувалися в науці та шкільній практиці вимагали активного запровадження нових навчальних планів, програм для підготовки майбутніх учителів початкових класів. Основною метою такої діяльності були спроби подолати затеоретизованість процесу навчання студентів і надати йому професійної спрямованості шляхом врахування змін, що відбувалися в шкільній освіті</w:t>
      </w:r>
      <w:r w:rsidR="00695846" w:rsidRPr="005844E7">
        <w:rPr>
          <w:rFonts w:eastAsia="Times New Roman"/>
          <w:bCs/>
          <w:sz w:val="28"/>
          <w:szCs w:val="28"/>
        </w:rPr>
        <w:t xml:space="preserve"> [</w:t>
      </w:r>
      <w:r w:rsidR="00D05623" w:rsidRPr="005844E7">
        <w:rPr>
          <w:rFonts w:eastAsia="Times New Roman"/>
          <w:bCs/>
          <w:sz w:val="28"/>
          <w:szCs w:val="28"/>
        </w:rPr>
        <w:t>40</w:t>
      </w:r>
      <w:r w:rsidR="00695846" w:rsidRPr="005844E7">
        <w:rPr>
          <w:rFonts w:eastAsia="Times New Roman"/>
          <w:bCs/>
          <w:sz w:val="28"/>
          <w:szCs w:val="28"/>
        </w:rPr>
        <w:t>]</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Разом з тим, до основних проблем, які характеризували систему підготовки фахівців для початкової школи з вищою освітою протягом 1956-1971 рр., слід віднести: недостатній рівень кадрового забезпечення новоутворених факультетів, оскільки викладачам бракувало досвіду роботи в початковій школі, а на більшості факультетів було обмаль кандидатів наук і доцентів; бідність матеріально-технічної бази та обмеженість науково-методичної літератури для студентів тощо.</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1971-1972 навчальному році відбувся перехід початкової школи на трирічне навчання за новими програмами та підручниками, в яких особлива увага надавалася проблемі взаємозв</w:t>
      </w:r>
      <w:r w:rsidR="009261F5" w:rsidRPr="005844E7">
        <w:rPr>
          <w:rFonts w:eastAsia="Times New Roman"/>
          <w:bCs/>
          <w:sz w:val="28"/>
          <w:szCs w:val="28"/>
        </w:rPr>
        <w:t>’</w:t>
      </w:r>
      <w:r w:rsidRPr="005844E7">
        <w:rPr>
          <w:rFonts w:eastAsia="Times New Roman"/>
          <w:bCs/>
          <w:sz w:val="28"/>
          <w:szCs w:val="28"/>
        </w:rPr>
        <w:t>язку навчання та розвитку молодших школярів. Саме ці обставини дозволяють визначити новий етап удосконалення вищої професійної педагогічної освіти.</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Удосконалення вищої професійної педагогічної освіти протягом 1972-1984 рр. відбувалося в умовах паралельного реформування початкової школи. Перша реформа передбачала перехід початкової школи на трирічний термін навчання. У зв</w:t>
      </w:r>
      <w:r w:rsidR="009261F5" w:rsidRPr="005844E7">
        <w:rPr>
          <w:rFonts w:eastAsia="Times New Roman"/>
          <w:bCs/>
          <w:sz w:val="28"/>
          <w:szCs w:val="28"/>
        </w:rPr>
        <w:t>’</w:t>
      </w:r>
      <w:r w:rsidRPr="005844E7">
        <w:rPr>
          <w:rFonts w:eastAsia="Times New Roman"/>
          <w:bCs/>
          <w:sz w:val="28"/>
          <w:szCs w:val="28"/>
        </w:rPr>
        <w:t>язку з цим, професійна педагогічна освіта суттєво перебудовувалася шляхом істотного оновлення методики початкової освіти. Спочатку це пов</w:t>
      </w:r>
      <w:r w:rsidR="009261F5" w:rsidRPr="005844E7">
        <w:rPr>
          <w:rFonts w:eastAsia="Times New Roman"/>
          <w:bCs/>
          <w:sz w:val="28"/>
          <w:szCs w:val="28"/>
        </w:rPr>
        <w:t>’</w:t>
      </w:r>
      <w:r w:rsidRPr="005844E7">
        <w:rPr>
          <w:rFonts w:eastAsia="Times New Roman"/>
          <w:bCs/>
          <w:sz w:val="28"/>
          <w:szCs w:val="28"/>
        </w:rPr>
        <w:t>язувалося з упровадженням розвивального навчання, а потім – теорії оптимізації навчально-виховного процесу та ідей розвитку пізнавальної активності й самостійності молодших школярів</w:t>
      </w:r>
      <w:r w:rsidR="00695846" w:rsidRPr="005844E7">
        <w:rPr>
          <w:rFonts w:eastAsia="Times New Roman"/>
          <w:bCs/>
          <w:sz w:val="28"/>
          <w:szCs w:val="28"/>
        </w:rPr>
        <w:t xml:space="preserve"> [</w:t>
      </w:r>
      <w:r w:rsidR="00D05623" w:rsidRPr="005844E7">
        <w:rPr>
          <w:rFonts w:eastAsia="Times New Roman"/>
          <w:bCs/>
          <w:sz w:val="28"/>
          <w:szCs w:val="28"/>
        </w:rPr>
        <w:t>40</w:t>
      </w:r>
      <w:r w:rsidR="00695846" w:rsidRPr="005844E7">
        <w:rPr>
          <w:rFonts w:eastAsia="Times New Roman"/>
          <w:bCs/>
          <w:sz w:val="28"/>
          <w:szCs w:val="28"/>
        </w:rPr>
        <w:t>]</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Наступна шкільна реформа передбачала проведення масштабного експерименту – залученням до навчання дітей 6-річного віку. У зв</w:t>
      </w:r>
      <w:r w:rsidR="009261F5" w:rsidRPr="005844E7">
        <w:rPr>
          <w:rFonts w:eastAsia="Times New Roman"/>
          <w:bCs/>
          <w:sz w:val="28"/>
          <w:szCs w:val="28"/>
        </w:rPr>
        <w:t>’</w:t>
      </w:r>
      <w:r w:rsidRPr="005844E7">
        <w:rPr>
          <w:rFonts w:eastAsia="Times New Roman"/>
          <w:bCs/>
          <w:sz w:val="28"/>
          <w:szCs w:val="28"/>
        </w:rPr>
        <w:t xml:space="preserve">язку з такими новими завданнями початкової школи постала проблема перебудови у вищій професійній педагогічній освіті. Так, У 80-х роках суттєвих змін зазнали навчальні плани й програми, які були спрямовані на ознайомлення студентів із проблемами навчання дітей 6-річного віку. Водночас процес удосконалення професійної освіти ускладнювався протистоянням двох тенденцій. З одного боку, помітними були значні зусилля педагогічних колективів </w:t>
      </w:r>
      <w:r w:rsidR="00CA533D" w:rsidRPr="005844E7">
        <w:rPr>
          <w:rFonts w:eastAsia="Times New Roman"/>
          <w:bCs/>
          <w:sz w:val="28"/>
          <w:szCs w:val="28"/>
        </w:rPr>
        <w:t>ЗВО</w:t>
      </w:r>
      <w:r w:rsidRPr="005844E7">
        <w:rPr>
          <w:rFonts w:eastAsia="Times New Roman"/>
          <w:bCs/>
          <w:sz w:val="28"/>
          <w:szCs w:val="28"/>
        </w:rPr>
        <w:t xml:space="preserve"> щодо посилення зв</w:t>
      </w:r>
      <w:r w:rsidR="009261F5" w:rsidRPr="005844E7">
        <w:rPr>
          <w:rFonts w:eastAsia="Times New Roman"/>
          <w:bCs/>
          <w:sz w:val="28"/>
          <w:szCs w:val="28"/>
        </w:rPr>
        <w:t>’</w:t>
      </w:r>
      <w:r w:rsidRPr="005844E7">
        <w:rPr>
          <w:rFonts w:eastAsia="Times New Roman"/>
          <w:bCs/>
          <w:sz w:val="28"/>
          <w:szCs w:val="28"/>
        </w:rPr>
        <w:t>язків науки з практикою, а з іншого – спостерігалася недооцінка ролі психолого-педагогічної і методичної підготовки майбутніх учителів початкової школи в професійному становленні. У навчальному процесі значна кількість годин відводилася на загальнотеоретичні дисципліни, слабо враховувалися міжпредметні зв</w:t>
      </w:r>
      <w:r w:rsidR="009261F5" w:rsidRPr="005844E7">
        <w:rPr>
          <w:rFonts w:eastAsia="Times New Roman"/>
          <w:bCs/>
          <w:sz w:val="28"/>
          <w:szCs w:val="28"/>
        </w:rPr>
        <w:t>’</w:t>
      </w:r>
      <w:r w:rsidRPr="005844E7">
        <w:rPr>
          <w:rFonts w:eastAsia="Times New Roman"/>
          <w:bCs/>
          <w:sz w:val="28"/>
          <w:szCs w:val="28"/>
        </w:rPr>
        <w:t>язки, нерідко дублювалися методичні питання в різних навчальних дисциплінах, а роль педагогічної практики зменшувалася. Негативно впливало на якість підготовки майбутніх учителів збільшення прийому в педагогічні вузи без належного врахування кваліфікації кадрового складу та матеріальної бази педагогічних факультетів. Забезпечення висококваліфікованими науково-педагогічними кадрами кафедр факультетів підготовки вчителів початкових класів як і раніше залишалося досить актуальним</w:t>
      </w:r>
      <w:r w:rsidR="00627929" w:rsidRPr="005844E7">
        <w:rPr>
          <w:rFonts w:eastAsia="Times New Roman"/>
          <w:bCs/>
          <w:sz w:val="28"/>
          <w:szCs w:val="28"/>
        </w:rPr>
        <w:t xml:space="preserve"> [</w:t>
      </w:r>
      <w:r w:rsidR="00D05623" w:rsidRPr="005844E7">
        <w:rPr>
          <w:rFonts w:eastAsia="Times New Roman"/>
          <w:bCs/>
          <w:sz w:val="28"/>
          <w:szCs w:val="28"/>
        </w:rPr>
        <w:t>22</w:t>
      </w:r>
      <w:r w:rsidR="009A62E2" w:rsidRPr="005844E7">
        <w:rPr>
          <w:rFonts w:eastAsia="Times New Roman"/>
          <w:bCs/>
          <w:sz w:val="28"/>
          <w:szCs w:val="28"/>
        </w:rPr>
        <w:t>, с. 176</w:t>
      </w:r>
      <w:r w:rsidR="00627929" w:rsidRPr="005844E7">
        <w:rPr>
          <w:rFonts w:eastAsia="Times New Roman"/>
          <w:bCs/>
          <w:sz w:val="28"/>
          <w:szCs w:val="28"/>
        </w:rPr>
        <w:t>]</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Проблеми, які постали в шкільній і професійній освіті, вимагали негайного розв</w:t>
      </w:r>
      <w:r w:rsidR="009261F5" w:rsidRPr="005844E7">
        <w:rPr>
          <w:rFonts w:eastAsia="Times New Roman"/>
          <w:bCs/>
          <w:sz w:val="28"/>
          <w:szCs w:val="28"/>
        </w:rPr>
        <w:t>’</w:t>
      </w:r>
      <w:r w:rsidRPr="005844E7">
        <w:rPr>
          <w:rFonts w:eastAsia="Times New Roman"/>
          <w:bCs/>
          <w:sz w:val="28"/>
          <w:szCs w:val="28"/>
        </w:rPr>
        <w:t>язання і взаємоузгодження.</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Наступний етап оновлення вищої професійної педагогічної освіти України (1985-1995 рр.) мав сприяти розв</w:t>
      </w:r>
      <w:r w:rsidR="009261F5" w:rsidRPr="005844E7">
        <w:rPr>
          <w:rFonts w:eastAsia="Times New Roman"/>
          <w:bCs/>
          <w:sz w:val="28"/>
          <w:szCs w:val="28"/>
        </w:rPr>
        <w:t>’</w:t>
      </w:r>
      <w:r w:rsidRPr="005844E7">
        <w:rPr>
          <w:rFonts w:eastAsia="Times New Roman"/>
          <w:bCs/>
          <w:sz w:val="28"/>
          <w:szCs w:val="28"/>
        </w:rPr>
        <w:t>язанню зазначених питань. Проте обставини, які були характерні для означеного періоду, не дозволяли розв</w:t>
      </w:r>
      <w:r w:rsidR="009261F5" w:rsidRPr="005844E7">
        <w:rPr>
          <w:rFonts w:eastAsia="Times New Roman"/>
          <w:bCs/>
          <w:sz w:val="28"/>
          <w:szCs w:val="28"/>
        </w:rPr>
        <w:t>’</w:t>
      </w:r>
      <w:r w:rsidRPr="005844E7">
        <w:rPr>
          <w:rFonts w:eastAsia="Times New Roman"/>
          <w:bCs/>
          <w:sz w:val="28"/>
          <w:szCs w:val="28"/>
        </w:rPr>
        <w:t xml:space="preserve">язувати існуючі проблеми повною мірою. По-перше, підготовка майбутніх учителів </w:t>
      </w:r>
      <w:r w:rsidR="00883A6A" w:rsidRPr="005844E7">
        <w:rPr>
          <w:rFonts w:eastAsia="Times New Roman"/>
          <w:bCs/>
          <w:sz w:val="28"/>
          <w:szCs w:val="28"/>
        </w:rPr>
        <w:t xml:space="preserve">початкової школи </w:t>
      </w:r>
      <w:r w:rsidRPr="005844E7">
        <w:rPr>
          <w:rFonts w:eastAsia="Times New Roman"/>
          <w:bCs/>
          <w:sz w:val="28"/>
          <w:szCs w:val="28"/>
        </w:rPr>
        <w:t>в цей період відбувалася з орієнтацією на паралельне функціонування двох типів початкової освіти: трирічної і чотирирічної. По-друге, демократичні перетворення в суспільстві, підтверджені новою державною політикою в Україні, спрямовувалися на перебудову вищої педагогічної школи на засадах гуманізму, упровадження інноваційних технологій навчання й виховання, всеохоплюючої інформатизації, інтеграції національних і світових надбань тощо.</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 цьому етапі модернізація вищої професійної школи відбувалася в аспекті становлення багаторівневої системи освіти, що передбачало новий погляд на врахування багатофункціональності педагогічної діяльності. Це сприяло формуванню здатності майбутніх учителів початкової школи виконувати різні ролі: наставника, дослідника, захисника життєвих інтересів своїх учнів та ін. У такому контексті особливої актуальності набувала проблема впровадження інноваційних технологій професійної освіти. Однак більшість викладачів </w:t>
      </w:r>
      <w:r w:rsidR="00007FD3" w:rsidRPr="005844E7">
        <w:rPr>
          <w:rFonts w:eastAsia="Times New Roman"/>
          <w:bCs/>
          <w:sz w:val="28"/>
          <w:szCs w:val="28"/>
        </w:rPr>
        <w:t>вищих навчальних закладів</w:t>
      </w:r>
      <w:r w:rsidRPr="005844E7">
        <w:rPr>
          <w:rFonts w:eastAsia="Times New Roman"/>
          <w:bCs/>
          <w:sz w:val="28"/>
          <w:szCs w:val="28"/>
        </w:rPr>
        <w:t xml:space="preserve"> були не готові до демократичних і технологічних змін, тому гуманістичні цінності, на жаль, переважно декларувалися, а реальною залишалася орієнтація на інформаційно-знаннєвий підхід до професійної підготовки майбутніх учителів початкової школи.</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Сучасні реформи в системі вищої педагогічної освіти, що відбуваються в умовах входження України до загальноєвропейського освітнього простору (</w:t>
      </w:r>
      <w:r w:rsidR="00020772" w:rsidRPr="005844E7">
        <w:rPr>
          <w:rFonts w:eastAsia="Times New Roman"/>
          <w:bCs/>
          <w:sz w:val="28"/>
          <w:szCs w:val="28"/>
        </w:rPr>
        <w:t xml:space="preserve">з </w:t>
      </w:r>
      <w:r w:rsidRPr="005844E7">
        <w:rPr>
          <w:rFonts w:eastAsia="Times New Roman"/>
          <w:bCs/>
          <w:sz w:val="28"/>
          <w:szCs w:val="28"/>
        </w:rPr>
        <w:t>1996 р.), спрямовані на підвищення якості освіти, на формування особистості майбутнього вчителя, його духовної і професійної культури.</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Модель підготовки вчительських кадрів,</w:t>
      </w:r>
      <w:r w:rsidR="00E16461" w:rsidRPr="005844E7">
        <w:rPr>
          <w:rFonts w:eastAsia="Times New Roman"/>
          <w:bCs/>
          <w:sz w:val="28"/>
          <w:szCs w:val="28"/>
        </w:rPr>
        <w:t xml:space="preserve"> що існувала до недавнього часу</w:t>
      </w:r>
      <w:r w:rsidRPr="005844E7">
        <w:rPr>
          <w:rFonts w:eastAsia="Times New Roman"/>
          <w:bCs/>
          <w:sz w:val="28"/>
          <w:szCs w:val="28"/>
        </w:rPr>
        <w:t>у вищій педагогічній школі України, була спрямована на передачу студентам певного обсягу знань, умінь і навичок. Сьогодні вона втрачає свою актуальність</w:t>
      </w:r>
      <w:r w:rsidR="000A0865" w:rsidRPr="005844E7">
        <w:rPr>
          <w:rFonts w:eastAsia="Times New Roman"/>
          <w:bCs/>
          <w:sz w:val="28"/>
          <w:szCs w:val="28"/>
        </w:rPr>
        <w:t> </w:t>
      </w:r>
      <w:r w:rsidR="009A62E2" w:rsidRPr="005844E7">
        <w:rPr>
          <w:rFonts w:eastAsia="Times New Roman"/>
          <w:bCs/>
          <w:sz w:val="28"/>
          <w:szCs w:val="28"/>
        </w:rPr>
        <w:t>[</w:t>
      </w:r>
      <w:r w:rsidR="00D05623" w:rsidRPr="005844E7">
        <w:rPr>
          <w:rFonts w:eastAsia="Times New Roman"/>
          <w:bCs/>
          <w:sz w:val="28"/>
          <w:szCs w:val="28"/>
        </w:rPr>
        <w:t>42</w:t>
      </w:r>
      <w:r w:rsidR="009A62E2" w:rsidRPr="005844E7">
        <w:rPr>
          <w:rFonts w:eastAsia="Times New Roman"/>
          <w:bCs/>
          <w:sz w:val="28"/>
          <w:szCs w:val="28"/>
        </w:rPr>
        <w:t>]</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Аналіз сучасного етапу розвитку професійної педагогічної освіти дозволяє стверджувати, що вдосконалення системи підготовки майбутніх учителів початков</w:t>
      </w:r>
      <w:r w:rsidR="00007FD3" w:rsidRPr="005844E7">
        <w:rPr>
          <w:rFonts w:eastAsia="Times New Roman"/>
          <w:bCs/>
          <w:sz w:val="28"/>
          <w:szCs w:val="28"/>
        </w:rPr>
        <w:t>ихкласів</w:t>
      </w:r>
      <w:r w:rsidRPr="005844E7">
        <w:rPr>
          <w:rFonts w:eastAsia="Times New Roman"/>
          <w:bCs/>
          <w:sz w:val="28"/>
          <w:szCs w:val="28"/>
        </w:rPr>
        <w:t xml:space="preserve"> викликане потребою суспільства в особистості педагога гуманного, дитино</w:t>
      </w:r>
      <w:r w:rsidR="00007FD3" w:rsidRPr="005844E7">
        <w:rPr>
          <w:rFonts w:eastAsia="Times New Roman"/>
          <w:bCs/>
          <w:sz w:val="28"/>
          <w:szCs w:val="28"/>
        </w:rPr>
        <w:t>-</w:t>
      </w:r>
      <w:r w:rsidRPr="005844E7">
        <w:rPr>
          <w:rFonts w:eastAsia="Times New Roman"/>
          <w:bCs/>
          <w:sz w:val="28"/>
          <w:szCs w:val="28"/>
        </w:rPr>
        <w:t>центрованого, який має розвинене педагогічне мислення, здатний до перетворювальної, конструктивної діяльності, фахової мобільності. Такий педагог може вільно орієнтуватися в педагогічних інноваціях, користуватися засобами інформаційно-комунікаційних технологій, глибоко розуміє потреби й умови функціонування початкової освіти</w:t>
      </w:r>
      <w:r w:rsidR="00627929" w:rsidRPr="005844E7">
        <w:rPr>
          <w:rFonts w:eastAsia="Times New Roman"/>
          <w:bCs/>
          <w:sz w:val="28"/>
          <w:szCs w:val="28"/>
        </w:rPr>
        <w:t xml:space="preserve"> [</w:t>
      </w:r>
      <w:r w:rsidR="00D05623" w:rsidRPr="005844E7">
        <w:rPr>
          <w:rFonts w:eastAsia="Times New Roman"/>
          <w:bCs/>
          <w:sz w:val="28"/>
          <w:szCs w:val="28"/>
        </w:rPr>
        <w:t>40</w:t>
      </w:r>
      <w:r w:rsidR="00627929" w:rsidRPr="005844E7">
        <w:rPr>
          <w:rFonts w:eastAsia="Times New Roman"/>
          <w:bCs/>
          <w:sz w:val="28"/>
          <w:szCs w:val="28"/>
        </w:rPr>
        <w:t>]</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Реалізація зазначених проблем безпосередньо вимагає посилення практико-орієнтованого характеру навчання. Аналізуючи спеціальні дослідження (В. Бондар, О. Біда, Н. Бібік, Я. Ко</w:t>
      </w:r>
      <w:r w:rsidR="00007FD3" w:rsidRPr="005844E7">
        <w:rPr>
          <w:rFonts w:eastAsia="Times New Roman"/>
          <w:bCs/>
          <w:sz w:val="28"/>
          <w:szCs w:val="28"/>
        </w:rPr>
        <w:t>длюк, Н. Кічук, О. Савченко, Л. </w:t>
      </w:r>
      <w:r w:rsidRPr="005844E7">
        <w:rPr>
          <w:rFonts w:eastAsia="Times New Roman"/>
          <w:bCs/>
          <w:sz w:val="28"/>
          <w:szCs w:val="28"/>
        </w:rPr>
        <w:t>Хомич, Л. Хоружа та ін.), ми дійшли висновку, що практико-орієнтований характер навчання передбачає оновлення змісту системи професійної підготовки майбутніх учителів початкової школи, зокрема її дидактико-методичної складової на засадах системного, особистісно</w:t>
      </w:r>
      <w:r w:rsidR="00007FD3" w:rsidRPr="005844E7">
        <w:rPr>
          <w:rFonts w:eastAsia="Times New Roman"/>
          <w:bCs/>
          <w:sz w:val="28"/>
          <w:szCs w:val="28"/>
        </w:rPr>
        <w:t>-</w:t>
      </w:r>
      <w:r w:rsidRPr="005844E7">
        <w:rPr>
          <w:rFonts w:eastAsia="Times New Roman"/>
          <w:bCs/>
          <w:sz w:val="28"/>
          <w:szCs w:val="28"/>
        </w:rPr>
        <w:t>зорієнтованого, компетентнісного і технологічного підходів та істотних змін у формах, методах і засобах навчально-пізнавальної діяльності студентів.</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Підсумовуючи сучасні тенденції розвитку професійної освіти, слід вказати на значні її досягнення, в основному, пов</w:t>
      </w:r>
      <w:r w:rsidR="009261F5" w:rsidRPr="005844E7">
        <w:rPr>
          <w:rFonts w:eastAsia="Times New Roman"/>
          <w:bCs/>
          <w:sz w:val="28"/>
          <w:szCs w:val="28"/>
        </w:rPr>
        <w:t>’</w:t>
      </w:r>
      <w:r w:rsidRPr="005844E7">
        <w:rPr>
          <w:rFonts w:eastAsia="Times New Roman"/>
          <w:bCs/>
          <w:sz w:val="28"/>
          <w:szCs w:val="28"/>
        </w:rPr>
        <w:t>язані з найсуттєвішими змінами в реформуванні початкової ланки освіти. Як і на попередніх етапах, процеси модернізації, що відбуваються в умовах функціонування 4-річної початкової освіти, стимулюють подальший розвиток системи підготовки майбутніх фахівців</w:t>
      </w:r>
      <w:r w:rsidR="00E10B4E" w:rsidRPr="005844E7">
        <w:rPr>
          <w:rFonts w:eastAsia="Times New Roman"/>
          <w:bCs/>
          <w:sz w:val="28"/>
          <w:szCs w:val="28"/>
        </w:rPr>
        <w:t xml:space="preserve"> [</w:t>
      </w:r>
      <w:r w:rsidR="00D05623" w:rsidRPr="005844E7">
        <w:rPr>
          <w:rFonts w:eastAsia="Calibri"/>
          <w:sz w:val="28"/>
          <w:szCs w:val="28"/>
          <w:lang w:eastAsia="en-US"/>
        </w:rPr>
        <w:t>59</w:t>
      </w:r>
      <w:r w:rsidR="00F4036C" w:rsidRPr="005844E7">
        <w:rPr>
          <w:rFonts w:eastAsia="Calibri"/>
          <w:sz w:val="28"/>
          <w:szCs w:val="28"/>
          <w:lang w:eastAsia="en-US"/>
        </w:rPr>
        <w:t>, с. 9</w:t>
      </w:r>
      <w:r w:rsidR="00E10B4E" w:rsidRPr="005844E7">
        <w:rPr>
          <w:rFonts w:eastAsia="Times New Roman"/>
          <w:bCs/>
          <w:sz w:val="28"/>
          <w:szCs w:val="28"/>
        </w:rPr>
        <w:t>]</w:t>
      </w:r>
      <w:r w:rsidRPr="005844E7">
        <w:rPr>
          <w:rFonts w:eastAsia="Times New Roman"/>
          <w:bCs/>
          <w:sz w:val="28"/>
          <w:szCs w:val="28"/>
        </w:rPr>
        <w:t>. Відповідно до цих змін цілісність і багатомірність освітнього процесу у вищій професійно-педагогічній школі передбачає постійний творчий пошук, що орієнтує діяльність педагога на досягнення учнями обов</w:t>
      </w:r>
      <w:r w:rsidR="009261F5" w:rsidRPr="005844E7">
        <w:rPr>
          <w:rFonts w:eastAsia="Times New Roman"/>
          <w:bCs/>
          <w:sz w:val="28"/>
          <w:szCs w:val="28"/>
        </w:rPr>
        <w:t>’</w:t>
      </w:r>
      <w:r w:rsidRPr="005844E7">
        <w:rPr>
          <w:rFonts w:eastAsia="Times New Roman"/>
          <w:bCs/>
          <w:sz w:val="28"/>
          <w:szCs w:val="28"/>
        </w:rPr>
        <w:t>язкових навчальних результатів, які зазначено в Державному стандарті початкової загальної освіти.</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Водночас ми поділяємо думку вчених, які вважають, що розвиток шкільної початкової освіти має відбуватися еволюційним шляхом, кожне нововведення повинно бути добре підготовлене, методологічно і педагогічно обґрунтоване, експериментально перевірене і, що особливо важливо, усвідомлене і засвоєне майбутніми фахівцями ще на етапі професійної педагогічної підготовки у </w:t>
      </w:r>
      <w:r w:rsidR="00CA533D" w:rsidRPr="005844E7">
        <w:rPr>
          <w:rFonts w:eastAsia="Times New Roman"/>
          <w:bCs/>
          <w:sz w:val="28"/>
          <w:szCs w:val="28"/>
        </w:rPr>
        <w:t>ЗВО</w:t>
      </w:r>
      <w:r w:rsidRPr="005844E7">
        <w:rPr>
          <w:rFonts w:eastAsia="Times New Roman"/>
          <w:bCs/>
          <w:sz w:val="28"/>
          <w:szCs w:val="28"/>
        </w:rPr>
        <w:t>.</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Ретроспективний аналіз розвитку професійної підготовки учительських кадрів для початкової школи у </w:t>
      </w:r>
      <w:r w:rsidR="000A0865" w:rsidRPr="005844E7">
        <w:rPr>
          <w:rFonts w:eastAsia="Times New Roman"/>
          <w:bCs/>
          <w:sz w:val="28"/>
          <w:szCs w:val="28"/>
        </w:rPr>
        <w:t xml:space="preserve">педагогічних </w:t>
      </w:r>
      <w:r w:rsidRPr="005844E7">
        <w:rPr>
          <w:rFonts w:eastAsia="Times New Roman"/>
          <w:bCs/>
          <w:sz w:val="28"/>
          <w:szCs w:val="28"/>
        </w:rPr>
        <w:t xml:space="preserve">закладах </w:t>
      </w:r>
      <w:r w:rsidR="000A0865" w:rsidRPr="005844E7">
        <w:rPr>
          <w:rFonts w:eastAsia="Times New Roman"/>
          <w:bCs/>
          <w:sz w:val="28"/>
          <w:szCs w:val="28"/>
        </w:rPr>
        <w:t xml:space="preserve">вищої освіти </w:t>
      </w:r>
      <w:r w:rsidRPr="005844E7">
        <w:rPr>
          <w:rFonts w:eastAsia="Times New Roman"/>
          <w:bCs/>
          <w:sz w:val="28"/>
          <w:szCs w:val="28"/>
        </w:rPr>
        <w:t>України не можна вважати вичерпаним без врахування відповідних тенденцій реформування професійної підготовки майбутнього вчителя в розвинених англомовних країнах і країнах західноєвропейського освітнього простору. До ключових проблем реформування шкільної і п</w:t>
      </w:r>
      <w:r w:rsidR="00CA533D" w:rsidRPr="005844E7">
        <w:rPr>
          <w:rFonts w:eastAsia="Times New Roman"/>
          <w:bCs/>
          <w:sz w:val="28"/>
          <w:szCs w:val="28"/>
        </w:rPr>
        <w:t>рофесійної освіти наприкінці ХХ </w:t>
      </w:r>
      <w:r w:rsidRPr="005844E7">
        <w:rPr>
          <w:rFonts w:eastAsia="Times New Roman"/>
          <w:bCs/>
          <w:sz w:val="28"/>
          <w:szCs w:val="28"/>
        </w:rPr>
        <w:t>– на початку ХХІ ст. в зарубіжних країнах дослідники відносять такі:</w:t>
      </w:r>
    </w:p>
    <w:p w:rsidR="009459DB" w:rsidRPr="005844E7" w:rsidRDefault="009459DB" w:rsidP="005D1D0C">
      <w:pPr>
        <w:pStyle w:val="a3"/>
        <w:numPr>
          <w:ilvl w:val="0"/>
          <w:numId w:val="42"/>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поширення руху за професіоналізацію викладацької діяльності, який тлумачиться західними науковцями як процес набуття всіх ознак професії, і поступ до вищого рівня її розвитку;</w:t>
      </w:r>
    </w:p>
    <w:p w:rsidR="005F3450" w:rsidRPr="005844E7" w:rsidRDefault="005F3450" w:rsidP="005D1D0C">
      <w:pPr>
        <w:pStyle w:val="a3"/>
        <w:numPr>
          <w:ilvl w:val="0"/>
          <w:numId w:val="42"/>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підвищення якості професійної підготовки вчителя та поліпшення його статусу й умов праці;</w:t>
      </w:r>
    </w:p>
    <w:p w:rsidR="005F3450" w:rsidRPr="005844E7" w:rsidRDefault="005F3450" w:rsidP="005D1D0C">
      <w:pPr>
        <w:pStyle w:val="a3"/>
        <w:numPr>
          <w:ilvl w:val="0"/>
          <w:numId w:val="42"/>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організація численних національних наукових фондів і центрів, які мобілізують педагогічну спільноту на наукові досягнення в галузі освіти, розробку нових концепцій, навчальних програм тощо;</w:t>
      </w:r>
    </w:p>
    <w:p w:rsidR="005F3450" w:rsidRPr="005844E7" w:rsidRDefault="005F3450" w:rsidP="005D1D0C">
      <w:pPr>
        <w:pStyle w:val="a3"/>
        <w:numPr>
          <w:ilvl w:val="0"/>
          <w:numId w:val="42"/>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співіснування в одному освітньому просторі різних парадигм навчання з метою підвищення якості, ефективності, привабливості та конкурентно</w:t>
      </w:r>
      <w:r w:rsidR="00007FD3" w:rsidRPr="005844E7">
        <w:rPr>
          <w:rFonts w:eastAsia="Times New Roman"/>
          <w:bCs/>
          <w:sz w:val="28"/>
          <w:szCs w:val="28"/>
        </w:rPr>
        <w:t>-</w:t>
      </w:r>
      <w:r w:rsidRPr="005844E7">
        <w:rPr>
          <w:rFonts w:eastAsia="Times New Roman"/>
          <w:bCs/>
          <w:sz w:val="28"/>
          <w:szCs w:val="28"/>
        </w:rPr>
        <w:t>спроможності національних систем професійної освіти [</w:t>
      </w:r>
      <w:r w:rsidR="00D05623" w:rsidRPr="005844E7">
        <w:rPr>
          <w:rFonts w:eastAsia="Calibri"/>
          <w:sz w:val="28"/>
          <w:szCs w:val="28"/>
          <w:lang w:eastAsia="en-US"/>
        </w:rPr>
        <w:t>19</w:t>
      </w:r>
      <w:r w:rsidRPr="005844E7">
        <w:rPr>
          <w:rFonts w:eastAsia="Times New Roman"/>
          <w:bCs/>
          <w:sz w:val="28"/>
          <w:szCs w:val="28"/>
        </w:rPr>
        <w:t>, с.22].</w:t>
      </w:r>
    </w:p>
    <w:p w:rsidR="005F3450" w:rsidRPr="005844E7" w:rsidRDefault="005F345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Особливо слід наголосити, що домінантою сучасної освітньої парадигми у світовому контексті стає орієнтація на підготовку вчителя, спрямовану на творче самоствердження, саморозвиток і самореалізацію протягом життя, на формування основ професійної компетентності, що в подальшому забезпечує конкурентно</w:t>
      </w:r>
      <w:r w:rsidR="00007FD3" w:rsidRPr="005844E7">
        <w:rPr>
          <w:rFonts w:eastAsia="Times New Roman"/>
          <w:bCs/>
          <w:sz w:val="28"/>
          <w:szCs w:val="28"/>
        </w:rPr>
        <w:t>-</w:t>
      </w:r>
      <w:r w:rsidRPr="005844E7">
        <w:rPr>
          <w:rFonts w:eastAsia="Times New Roman"/>
          <w:bCs/>
          <w:sz w:val="28"/>
          <w:szCs w:val="28"/>
        </w:rPr>
        <w:t>спроможність випускників на ринку праці.</w:t>
      </w:r>
    </w:p>
    <w:p w:rsidR="005F3450" w:rsidRPr="005844E7" w:rsidRDefault="00007FD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Отже, у</w:t>
      </w:r>
      <w:r w:rsidR="005F3450" w:rsidRPr="005844E7">
        <w:rPr>
          <w:rFonts w:eastAsia="Times New Roman"/>
          <w:bCs/>
          <w:sz w:val="28"/>
          <w:szCs w:val="28"/>
        </w:rPr>
        <w:t xml:space="preserve"> професійно-педагогічній підготовці майбутніх </w:t>
      </w:r>
      <w:r w:rsidRPr="005844E7">
        <w:rPr>
          <w:rFonts w:eastAsia="Times New Roman"/>
          <w:bCs/>
          <w:sz w:val="28"/>
          <w:szCs w:val="28"/>
        </w:rPr>
        <w:t>в</w:t>
      </w:r>
      <w:r w:rsidR="005F3450" w:rsidRPr="005844E7">
        <w:rPr>
          <w:rFonts w:eastAsia="Times New Roman"/>
          <w:bCs/>
          <w:sz w:val="28"/>
          <w:szCs w:val="28"/>
        </w:rPr>
        <w:t>чителів початков</w:t>
      </w:r>
      <w:r w:rsidR="000A0865" w:rsidRPr="005844E7">
        <w:rPr>
          <w:rFonts w:eastAsia="Times New Roman"/>
          <w:bCs/>
          <w:sz w:val="28"/>
          <w:szCs w:val="28"/>
        </w:rPr>
        <w:t>оїшколи</w:t>
      </w:r>
      <w:r w:rsidR="005F3450" w:rsidRPr="005844E7">
        <w:rPr>
          <w:rFonts w:eastAsia="Times New Roman"/>
          <w:bCs/>
          <w:sz w:val="28"/>
          <w:szCs w:val="28"/>
        </w:rPr>
        <w:t xml:space="preserve"> необхідно усвідомлювати, що пошук Україною власних шляхів удосконалення цього процесу має здійснюватися з урахуванням пріоритетів, що визнані ефективними в глобалізаційному та європейському освітньому просторі.</w:t>
      </w:r>
    </w:p>
    <w:p w:rsidR="005F3450" w:rsidRPr="005844E7" w:rsidRDefault="005F3450" w:rsidP="00FA4286">
      <w:pPr>
        <w:shd w:val="clear" w:color="auto" w:fill="FFFFFF"/>
        <w:spacing w:line="360" w:lineRule="auto"/>
        <w:ind w:firstLine="709"/>
        <w:jc w:val="both"/>
        <w:rPr>
          <w:rFonts w:eastAsia="Times New Roman"/>
          <w:bCs/>
          <w:sz w:val="28"/>
          <w:szCs w:val="28"/>
        </w:rPr>
      </w:pPr>
    </w:p>
    <w:p w:rsidR="00556646" w:rsidRPr="005844E7" w:rsidRDefault="00556646" w:rsidP="00FA4286">
      <w:pPr>
        <w:shd w:val="clear" w:color="auto" w:fill="FFFFFF"/>
        <w:spacing w:line="360" w:lineRule="auto"/>
        <w:ind w:firstLine="709"/>
        <w:jc w:val="both"/>
        <w:rPr>
          <w:rFonts w:eastAsia="Times New Roman"/>
          <w:bCs/>
          <w:sz w:val="28"/>
          <w:szCs w:val="28"/>
        </w:rPr>
      </w:pPr>
    </w:p>
    <w:p w:rsidR="00556646" w:rsidRPr="005844E7" w:rsidRDefault="00556646" w:rsidP="00FA4286">
      <w:pPr>
        <w:shd w:val="clear" w:color="auto" w:fill="FFFFFF"/>
        <w:spacing w:line="360" w:lineRule="auto"/>
        <w:ind w:firstLine="709"/>
        <w:jc w:val="both"/>
        <w:rPr>
          <w:rFonts w:eastAsia="Times New Roman"/>
          <w:b/>
          <w:bCs/>
          <w:sz w:val="28"/>
          <w:szCs w:val="28"/>
        </w:rPr>
      </w:pPr>
      <w:r w:rsidRPr="005844E7">
        <w:rPr>
          <w:rFonts w:eastAsia="Times New Roman"/>
          <w:b/>
          <w:bCs/>
          <w:sz w:val="28"/>
          <w:szCs w:val="28"/>
        </w:rPr>
        <w:t xml:space="preserve">1.2. </w:t>
      </w:r>
      <w:r w:rsidR="00467746" w:rsidRPr="005844E7">
        <w:rPr>
          <w:rFonts w:eastAsia="Times New Roman"/>
          <w:b/>
          <w:bCs/>
          <w:sz w:val="28"/>
          <w:szCs w:val="28"/>
        </w:rPr>
        <w:t>Особливості</w:t>
      </w:r>
      <w:r w:rsidR="00C16538" w:rsidRPr="005844E7">
        <w:rPr>
          <w:rFonts w:eastAsia="Times New Roman"/>
          <w:b/>
          <w:bCs/>
          <w:sz w:val="28"/>
          <w:szCs w:val="28"/>
        </w:rPr>
        <w:t xml:space="preserve"> професійної діяльності вчителя початков</w:t>
      </w:r>
      <w:r w:rsidR="00503390" w:rsidRPr="005844E7">
        <w:rPr>
          <w:rFonts w:eastAsia="Times New Roman"/>
          <w:b/>
          <w:bCs/>
          <w:sz w:val="28"/>
          <w:szCs w:val="28"/>
        </w:rPr>
        <w:t>ої школи</w:t>
      </w:r>
      <w:r w:rsidR="00D05623" w:rsidRPr="005844E7">
        <w:rPr>
          <w:rFonts w:eastAsia="Times New Roman"/>
          <w:b/>
          <w:bCs/>
          <w:sz w:val="28"/>
          <w:szCs w:val="28"/>
        </w:rPr>
        <w:t>в</w:t>
      </w:r>
      <w:r w:rsidR="00C16538" w:rsidRPr="005844E7">
        <w:rPr>
          <w:rFonts w:eastAsia="Times New Roman"/>
          <w:b/>
          <w:bCs/>
          <w:sz w:val="28"/>
          <w:szCs w:val="28"/>
        </w:rPr>
        <w:t xml:space="preserve"> сучасних умовах</w:t>
      </w:r>
    </w:p>
    <w:p w:rsidR="00556646" w:rsidRPr="005844E7" w:rsidRDefault="00556646" w:rsidP="00FA4286">
      <w:pPr>
        <w:shd w:val="clear" w:color="auto" w:fill="FFFFFF"/>
        <w:spacing w:line="360" w:lineRule="auto"/>
        <w:ind w:firstLine="709"/>
        <w:jc w:val="both"/>
        <w:rPr>
          <w:rFonts w:eastAsia="Times New Roman"/>
          <w:bCs/>
          <w:sz w:val="28"/>
          <w:szCs w:val="28"/>
        </w:rPr>
      </w:pP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Жодна інша професія не ставить таких вимог до людини, як професія педагога. «Педагог, учитель, вихователь – це довірена особа суспільства, якій воно довіряє найдорожче і найцінніше – дітей, свою надію, своє майбутнє. Доля дітей в руках педагога, в його золотому серці, він має бути джерелом радісного пізнавального і морального зростання своїх вихованців» [</w:t>
      </w:r>
      <w:r w:rsidR="00D05623" w:rsidRPr="005844E7">
        <w:rPr>
          <w:rFonts w:eastAsia="Calibri"/>
          <w:sz w:val="28"/>
          <w:szCs w:val="28"/>
          <w:lang w:eastAsia="en-US"/>
        </w:rPr>
        <w:t>44</w:t>
      </w:r>
      <w:r w:rsidR="001D5013" w:rsidRPr="005844E7">
        <w:rPr>
          <w:rFonts w:eastAsia="Times New Roman"/>
          <w:bCs/>
          <w:sz w:val="28"/>
          <w:szCs w:val="28"/>
        </w:rPr>
        <w:t>, с.</w:t>
      </w:r>
      <w:r w:rsidRPr="005844E7">
        <w:rPr>
          <w:rFonts w:eastAsia="Times New Roman"/>
          <w:bCs/>
          <w:sz w:val="28"/>
          <w:szCs w:val="28"/>
        </w:rPr>
        <w:t xml:space="preserve"> 23].</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Виходячи із вищезазначеного, сучасне суспільство висуває до особистості вчителя особливі вимоги, пов</w:t>
      </w:r>
      <w:r w:rsidR="009261F5" w:rsidRPr="005844E7">
        <w:rPr>
          <w:rFonts w:eastAsia="Times New Roman"/>
          <w:bCs/>
          <w:sz w:val="28"/>
          <w:szCs w:val="28"/>
        </w:rPr>
        <w:t>’</w:t>
      </w:r>
      <w:r w:rsidRPr="005844E7">
        <w:rPr>
          <w:rFonts w:eastAsia="Times New Roman"/>
          <w:bCs/>
          <w:sz w:val="28"/>
          <w:szCs w:val="28"/>
        </w:rPr>
        <w:t>язані з тими змінами, що відбуваються в соціальній сфері та сфері освіти. Професійна діяльність вчителя характеризується досить високим рівнем складності, напруженості та інтенсивними міжособистісними відносинами. Йому приходиться здійснювати як заздалегідь заплановані та цілеспрямовано організовані навчальні й виховні заходи, так і часто приймати педагогічні рішення у стихійно виникаючих, непередбачуваних ситуаціях взаємодії з учнями, їхніми батьками, колегами по роботі, адміністрацією тощо.</w:t>
      </w:r>
    </w:p>
    <w:p w:rsidR="009261F5" w:rsidRPr="005844E7" w:rsidRDefault="009261F5"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освіти. Він повинен бути людиною культури і вселюдських цінностей, провідником ідей державотворення і демократичних змін, людиною великої душі й доброго серця</w:t>
      </w:r>
      <w:r w:rsidR="00D05623" w:rsidRPr="005844E7">
        <w:rPr>
          <w:rFonts w:eastAsia="Times New Roman"/>
          <w:bCs/>
          <w:sz w:val="28"/>
          <w:szCs w:val="28"/>
        </w:rPr>
        <w:t> </w:t>
      </w:r>
      <w:r w:rsidRPr="005844E7">
        <w:rPr>
          <w:rFonts w:eastAsia="Times New Roman"/>
          <w:bCs/>
          <w:sz w:val="28"/>
          <w:szCs w:val="28"/>
        </w:rPr>
        <w:t>[</w:t>
      </w:r>
      <w:r w:rsidR="00D05623" w:rsidRPr="005844E7">
        <w:rPr>
          <w:rFonts w:eastAsia="Times New Roman"/>
          <w:bCs/>
          <w:sz w:val="28"/>
          <w:szCs w:val="28"/>
        </w:rPr>
        <w:t>23</w:t>
      </w:r>
      <w:r w:rsidRPr="005844E7">
        <w:rPr>
          <w:rFonts w:eastAsia="Times New Roman"/>
          <w:bCs/>
          <w:sz w:val="28"/>
          <w:szCs w:val="28"/>
        </w:rPr>
        <w:t>, с. 57</w:t>
      </w:r>
      <w:r w:rsidRPr="005844E7">
        <w:rPr>
          <w:rFonts w:ascii="Cambria Math" w:eastAsia="Times New Roman" w:hAnsi="Cambria Math"/>
          <w:bCs/>
          <w:sz w:val="28"/>
          <w:szCs w:val="28"/>
        </w:rPr>
        <w:t>]</w:t>
      </w:r>
      <w:r w:rsidRPr="005844E7">
        <w:rPr>
          <w:rFonts w:eastAsia="Times New Roman"/>
          <w:bCs/>
          <w:sz w:val="28"/>
          <w:szCs w:val="28"/>
        </w:rPr>
        <w:t>.</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Якісно новий рівень професійної підготовки готує майбутнього вчителя до такої організації навчально-виховного процесу, під час якої учень набуває та відтворює соціальний досвід, соціальну позицію, культуру суспільної поведінки, самостимулювання соціальної, психічної і фізичної активності; засвоює соціальну інформацію, систему ціннісних орієнтацій; набуває засоби пізнання навколишнього світу; стає здатним до спілкування з оточуючими людьми.</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працях В. Кременя зазначено, що передусім, учитель має бути підготовлений до нової професійної ролі: «Звісно, він не може бути і в принципі не є абсолютним носієм знань. Він не може бути наглядачем за учнем. Він повинен бути людиною, яка супроводжує процес самопізнання і саморозвитку дитини, скеровує й динамізує його відповідно до конкретних суспільних задатків кожного школяра. У цій площині нової професійної ролі потрібно розглядати і готовність учителя до нових функцій навчального процесу. Сьогодні не можна звести навчальний процес лише до засвоєння учнем суми знань, а треба навчити його вчитися …» [</w:t>
      </w:r>
      <w:r w:rsidR="00D05623" w:rsidRPr="005844E7">
        <w:rPr>
          <w:rFonts w:eastAsia="Calibri"/>
          <w:sz w:val="28"/>
          <w:szCs w:val="28"/>
          <w:lang w:eastAsia="en-US"/>
        </w:rPr>
        <w:t>45</w:t>
      </w:r>
      <w:r w:rsidR="006B2722" w:rsidRPr="005844E7">
        <w:rPr>
          <w:rFonts w:eastAsia="Times New Roman"/>
          <w:bCs/>
          <w:sz w:val="28"/>
          <w:szCs w:val="28"/>
        </w:rPr>
        <w:t>, с.</w:t>
      </w:r>
      <w:r w:rsidRPr="005844E7">
        <w:rPr>
          <w:rFonts w:eastAsia="Times New Roman"/>
          <w:bCs/>
          <w:sz w:val="28"/>
          <w:szCs w:val="28"/>
        </w:rPr>
        <w:t xml:space="preserve"> 137].</w:t>
      </w:r>
    </w:p>
    <w:p w:rsidR="001D5013" w:rsidRPr="005844E7" w:rsidRDefault="001D501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Специфіка діяльності вчителя </w:t>
      </w:r>
      <w:r w:rsidR="00883A6A" w:rsidRPr="005844E7">
        <w:rPr>
          <w:rFonts w:eastAsia="Times New Roman"/>
          <w:bCs/>
          <w:sz w:val="28"/>
          <w:szCs w:val="28"/>
        </w:rPr>
        <w:t xml:space="preserve">початкової школи </w:t>
      </w:r>
      <w:r w:rsidRPr="005844E7">
        <w:rPr>
          <w:rFonts w:eastAsia="Times New Roman"/>
          <w:bCs/>
          <w:sz w:val="28"/>
          <w:szCs w:val="28"/>
        </w:rPr>
        <w:t xml:space="preserve">вимагає звернути увагу на термін «вчення», який часто ототожнюється з поняттям «навчальна діяльність», під якою мається на увазі «специфічна діяльність людини, спрямована на научіння». Вчення підпорядковане головній меті </w:t>
      </w:r>
      <w:r w:rsidR="00D05623" w:rsidRPr="005844E7">
        <w:rPr>
          <w:rFonts w:eastAsia="Times New Roman"/>
          <w:bCs/>
          <w:sz w:val="28"/>
          <w:szCs w:val="28"/>
        </w:rPr>
        <w:t>–</w:t>
      </w:r>
      <w:r w:rsidRPr="005844E7">
        <w:rPr>
          <w:rFonts w:eastAsia="Times New Roman"/>
          <w:bCs/>
          <w:sz w:val="28"/>
          <w:szCs w:val="28"/>
        </w:rPr>
        <w:t xml:space="preserve"> «засвоїти певні знання, навички, вміння, форми поведінки та види діяльності», воно «виражається в активній гностичн</w:t>
      </w:r>
      <w:r w:rsidR="000D76CF" w:rsidRPr="005844E7">
        <w:rPr>
          <w:rFonts w:eastAsia="Times New Roman"/>
          <w:bCs/>
          <w:sz w:val="28"/>
          <w:szCs w:val="28"/>
        </w:rPr>
        <w:t>ій</w:t>
      </w:r>
      <w:r w:rsidRPr="005844E7">
        <w:rPr>
          <w:rFonts w:eastAsia="Times New Roman"/>
          <w:bCs/>
          <w:sz w:val="28"/>
          <w:szCs w:val="28"/>
        </w:rPr>
        <w:t xml:space="preserve"> (пізнавальн</w:t>
      </w:r>
      <w:r w:rsidR="000D76CF" w:rsidRPr="005844E7">
        <w:rPr>
          <w:rFonts w:eastAsia="Times New Roman"/>
          <w:bCs/>
          <w:sz w:val="28"/>
          <w:szCs w:val="28"/>
        </w:rPr>
        <w:t>ій</w:t>
      </w:r>
      <w:r w:rsidRPr="005844E7">
        <w:rPr>
          <w:rFonts w:eastAsia="Times New Roman"/>
          <w:bCs/>
          <w:sz w:val="28"/>
          <w:szCs w:val="28"/>
        </w:rPr>
        <w:t>) діяльності і ґрунтується на ній» [</w:t>
      </w:r>
      <w:r w:rsidR="00D05623" w:rsidRPr="005844E7">
        <w:rPr>
          <w:rFonts w:eastAsia="Calibri"/>
          <w:sz w:val="28"/>
          <w:szCs w:val="28"/>
          <w:lang w:eastAsia="en-US"/>
        </w:rPr>
        <w:t>3</w:t>
      </w:r>
      <w:r w:rsidR="00C530C5" w:rsidRPr="005844E7">
        <w:rPr>
          <w:rFonts w:eastAsia="Calibri"/>
          <w:sz w:val="28"/>
          <w:szCs w:val="28"/>
          <w:lang w:eastAsia="en-US"/>
        </w:rPr>
        <w:t>5</w:t>
      </w:r>
      <w:r w:rsidRPr="005844E7">
        <w:rPr>
          <w:rFonts w:eastAsia="Times New Roman"/>
          <w:bCs/>
          <w:sz w:val="28"/>
          <w:szCs w:val="28"/>
        </w:rPr>
        <w:t>, с. 86]. Коли вчення і навчальну діяльність тлумачать у вузькому сенсі слова, вони трактуються як провідний тип діяльності, властивий молодшого шкільного віку. Більш продуктивним видається таке їх розуміння, коли вони поширюються на всі вік</w:t>
      </w:r>
      <w:r w:rsidR="000D76CF" w:rsidRPr="005844E7">
        <w:rPr>
          <w:rFonts w:eastAsia="Times New Roman"/>
          <w:bCs/>
          <w:sz w:val="28"/>
          <w:szCs w:val="28"/>
        </w:rPr>
        <w:t>ові категорії</w:t>
      </w:r>
      <w:r w:rsidRPr="005844E7">
        <w:rPr>
          <w:rFonts w:eastAsia="Times New Roman"/>
          <w:bCs/>
          <w:sz w:val="28"/>
          <w:szCs w:val="28"/>
        </w:rPr>
        <w:t xml:space="preserve">. «Навчальна діяльність </w:t>
      </w:r>
      <w:r w:rsidR="006B2722" w:rsidRPr="005844E7">
        <w:rPr>
          <w:rFonts w:eastAsia="Times New Roman"/>
          <w:bCs/>
          <w:sz w:val="28"/>
          <w:szCs w:val="28"/>
        </w:rPr>
        <w:t>–</w:t>
      </w:r>
      <w:r w:rsidRPr="005844E7">
        <w:rPr>
          <w:rFonts w:eastAsia="Times New Roman"/>
          <w:bCs/>
          <w:sz w:val="28"/>
          <w:szCs w:val="28"/>
        </w:rPr>
        <w:t xml:space="preserve"> це діяльність, що має своїм змістом оволодіння узагальненими способами дій у сфері наукових понять» [</w:t>
      </w:r>
      <w:r w:rsidR="00D05623" w:rsidRPr="005844E7">
        <w:rPr>
          <w:rFonts w:eastAsia="Calibri"/>
          <w:sz w:val="28"/>
          <w:szCs w:val="28"/>
          <w:lang w:eastAsia="en-US"/>
        </w:rPr>
        <w:t>94</w:t>
      </w:r>
      <w:r w:rsidRPr="005844E7">
        <w:rPr>
          <w:rFonts w:eastAsia="Times New Roman"/>
          <w:bCs/>
          <w:sz w:val="28"/>
          <w:szCs w:val="28"/>
        </w:rPr>
        <w:t>, с. 245]. Кажучи про мотиви навчальної діяльності, Д. Ельконін зазначає, що ними можуть бути «мотиви придбання узагальнених способів дій, або, простіше кажучи, мотиви власного зростання, власного вдосконалення» [</w:t>
      </w:r>
      <w:r w:rsidR="00D05623" w:rsidRPr="005844E7">
        <w:rPr>
          <w:rFonts w:eastAsia="Calibri"/>
          <w:sz w:val="28"/>
          <w:szCs w:val="28"/>
          <w:lang w:eastAsia="en-US"/>
        </w:rPr>
        <w:t>94</w:t>
      </w:r>
      <w:r w:rsidR="000D76CF" w:rsidRPr="005844E7">
        <w:rPr>
          <w:rFonts w:eastAsia="Times New Roman"/>
          <w:bCs/>
          <w:sz w:val="28"/>
          <w:szCs w:val="28"/>
        </w:rPr>
        <w:t>, с. 246</w:t>
      </w:r>
      <w:r w:rsidRPr="005844E7">
        <w:rPr>
          <w:rFonts w:eastAsia="Times New Roman"/>
          <w:bCs/>
          <w:sz w:val="28"/>
          <w:szCs w:val="28"/>
        </w:rPr>
        <w:t>]. Зазначеними мотивами, безумовно, можуть керуватися не лише школярі і студенти, але і кваліфіковані фахівці, включаючи педагогів.</w:t>
      </w:r>
    </w:p>
    <w:p w:rsidR="001D5013" w:rsidRPr="005844E7" w:rsidRDefault="000D76CF"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Даючи інтегральну характеристику навчальної діяльності, І. Зимня пише, що це </w:t>
      </w:r>
      <w:r w:rsidR="009261F5" w:rsidRPr="005844E7">
        <w:rPr>
          <w:rFonts w:eastAsia="Times New Roman"/>
          <w:bCs/>
          <w:sz w:val="28"/>
          <w:szCs w:val="28"/>
        </w:rPr>
        <w:t>–</w:t>
      </w:r>
      <w:r w:rsidRPr="005844E7">
        <w:rPr>
          <w:rFonts w:eastAsia="Times New Roman"/>
          <w:bCs/>
          <w:sz w:val="28"/>
          <w:szCs w:val="28"/>
        </w:rPr>
        <w:t xml:space="preserve"> «діяльність суб</w:t>
      </w:r>
      <w:r w:rsidR="009261F5" w:rsidRPr="005844E7">
        <w:rPr>
          <w:rFonts w:eastAsia="Times New Roman"/>
          <w:bCs/>
          <w:sz w:val="28"/>
          <w:szCs w:val="28"/>
        </w:rPr>
        <w:t>’</w:t>
      </w:r>
      <w:r w:rsidRPr="005844E7">
        <w:rPr>
          <w:rFonts w:eastAsia="Times New Roman"/>
          <w:bCs/>
          <w:sz w:val="28"/>
          <w:szCs w:val="28"/>
        </w:rPr>
        <w:t>єкта з оволодіння узагальненими способами навчальних дій і саморозвитку в процесі вирішення навчальних завдань, спеціально поставлених викладачем, на основі зовнішнього контролю і оцінки, які переходять в самоконтроль і самооцінку» [</w:t>
      </w:r>
      <w:r w:rsidR="00D05623" w:rsidRPr="005844E7">
        <w:rPr>
          <w:rFonts w:eastAsia="Calibri"/>
          <w:sz w:val="28"/>
          <w:szCs w:val="28"/>
          <w:lang w:eastAsia="en-US"/>
        </w:rPr>
        <w:t>31</w:t>
      </w:r>
      <w:r w:rsidR="00CC7B96" w:rsidRPr="005844E7">
        <w:rPr>
          <w:rFonts w:eastAsia="Times New Roman"/>
          <w:bCs/>
          <w:sz w:val="28"/>
          <w:szCs w:val="28"/>
        </w:rPr>
        <w:t>, с. 87</w:t>
      </w:r>
      <w:r w:rsidRPr="005844E7">
        <w:rPr>
          <w:rFonts w:eastAsia="Times New Roman"/>
          <w:bCs/>
          <w:sz w:val="28"/>
          <w:szCs w:val="28"/>
        </w:rPr>
        <w:t xml:space="preserve">]. У такій інтерпретації навчальна діяльність передбачає висунення на передній план фігури викладача, вчителя. Не втрачаючи своєї гностичної спрямованості, вона одночасно стає педагогічною діяльністю, зміст якої полягає у створенні оптимальних умов для здійснення навчальної діяльності учнів. Специфіка останньої саме в тому, що вона передбачає розвиток і вдосконалення як учня, так і </w:t>
      </w:r>
      <w:r w:rsidR="00C94686" w:rsidRPr="005844E7">
        <w:rPr>
          <w:rFonts w:eastAsia="Times New Roman"/>
          <w:bCs/>
          <w:sz w:val="28"/>
          <w:szCs w:val="28"/>
        </w:rPr>
        <w:t>вчителя</w:t>
      </w:r>
      <w:r w:rsidRPr="005844E7">
        <w:rPr>
          <w:rFonts w:eastAsia="Times New Roman"/>
          <w:bCs/>
          <w:sz w:val="28"/>
          <w:szCs w:val="28"/>
        </w:rPr>
        <w:t>. Контроль і оцінка, до яких вдається викладач, є не тільки засобами стимулювання навчальної діяльності учня, але і факторами виховання, освіти, формування особистості. Тому вчитель виступає не тільки в ролі передавача знань, але і є для учня вихователем і наставником, уособлен</w:t>
      </w:r>
      <w:r w:rsidR="00C94686" w:rsidRPr="005844E7">
        <w:rPr>
          <w:rFonts w:eastAsia="Times New Roman"/>
          <w:bCs/>
          <w:sz w:val="28"/>
          <w:szCs w:val="28"/>
        </w:rPr>
        <w:t>и</w:t>
      </w:r>
      <w:r w:rsidRPr="005844E7">
        <w:rPr>
          <w:rFonts w:eastAsia="Times New Roman"/>
          <w:bCs/>
          <w:sz w:val="28"/>
          <w:szCs w:val="28"/>
        </w:rPr>
        <w:t>м втіленням культури і досвіду попередніх поколінь. Навчальна діяльність у підсумку виявляється не тільки викладацьк</w:t>
      </w:r>
      <w:r w:rsidR="00C94686" w:rsidRPr="005844E7">
        <w:rPr>
          <w:rFonts w:eastAsia="Times New Roman"/>
          <w:bCs/>
          <w:sz w:val="28"/>
          <w:szCs w:val="28"/>
        </w:rPr>
        <w:t>ою</w:t>
      </w:r>
      <w:r w:rsidRPr="005844E7">
        <w:rPr>
          <w:rFonts w:eastAsia="Times New Roman"/>
          <w:bCs/>
          <w:sz w:val="28"/>
          <w:szCs w:val="28"/>
        </w:rPr>
        <w:t>, але й виховн</w:t>
      </w:r>
      <w:r w:rsidR="00C94686" w:rsidRPr="005844E7">
        <w:rPr>
          <w:rFonts w:eastAsia="Times New Roman"/>
          <w:bCs/>
          <w:sz w:val="28"/>
          <w:szCs w:val="28"/>
        </w:rPr>
        <w:t>ою</w:t>
      </w:r>
      <w:r w:rsidRPr="005844E7">
        <w:rPr>
          <w:rFonts w:eastAsia="Times New Roman"/>
          <w:bCs/>
          <w:sz w:val="28"/>
          <w:szCs w:val="28"/>
        </w:rPr>
        <w:t>, освітньо</w:t>
      </w:r>
      <w:r w:rsidR="00C94686" w:rsidRPr="005844E7">
        <w:rPr>
          <w:rFonts w:eastAsia="Times New Roman"/>
          <w:bCs/>
          <w:sz w:val="28"/>
          <w:szCs w:val="28"/>
        </w:rPr>
        <w:t>ю</w:t>
      </w:r>
      <w:r w:rsidRPr="005844E7">
        <w:rPr>
          <w:rFonts w:eastAsia="Times New Roman"/>
          <w:bCs/>
          <w:sz w:val="28"/>
          <w:szCs w:val="28"/>
        </w:rPr>
        <w:t xml:space="preserve">, </w:t>
      </w:r>
      <w:r w:rsidR="00C94686" w:rsidRPr="005844E7">
        <w:rPr>
          <w:rFonts w:eastAsia="Times New Roman"/>
          <w:bCs/>
          <w:sz w:val="28"/>
          <w:szCs w:val="28"/>
        </w:rPr>
        <w:t xml:space="preserve">той, що </w:t>
      </w:r>
      <w:r w:rsidRPr="005844E7">
        <w:rPr>
          <w:rFonts w:eastAsia="Times New Roman"/>
          <w:bCs/>
          <w:sz w:val="28"/>
          <w:szCs w:val="28"/>
        </w:rPr>
        <w:t xml:space="preserve">формує особистість учня </w:t>
      </w:r>
      <w:r w:rsidR="00C94686" w:rsidRPr="005844E7">
        <w:rPr>
          <w:rFonts w:eastAsia="Times New Roman"/>
          <w:bCs/>
          <w:sz w:val="28"/>
          <w:szCs w:val="28"/>
        </w:rPr>
        <w:t>–</w:t>
      </w:r>
      <w:r w:rsidRPr="005844E7">
        <w:rPr>
          <w:rFonts w:eastAsia="Times New Roman"/>
          <w:bCs/>
          <w:sz w:val="28"/>
          <w:szCs w:val="28"/>
        </w:rPr>
        <w:t xml:space="preserve"> педагогічною роботою в повному сенсі слова.</w:t>
      </w:r>
    </w:p>
    <w:p w:rsidR="001D5013" w:rsidRPr="005844E7" w:rsidRDefault="00C9468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Саме до такого висновку приводить нас звернення до традиційної і сучасної педагогіки, яка аналізує найбільш фундаментальні категорії даної галузі знання: «педагогічна діяльність», «педагогічний процес», «навчання», «освіта», «виховання» і т.п. Так, В. Сластенін визначає педагогічну діяльність як «особливий вид соціальної діяльності, спрямованої на передачу від старших поколінь молодшим накопичених людством культури і досвіду, створення умов для їх особистісного розвитку та підготовку до виконання певних соціальних ролей у суспільстві». Вона іменується професійною, коли здійснюється спеціально підготовленими для цього людьми та установами, в інших випадках автори пропонують називати її загально</w:t>
      </w:r>
      <w:r w:rsidR="002D0428" w:rsidRPr="005844E7">
        <w:rPr>
          <w:rFonts w:eastAsia="Times New Roman"/>
          <w:bCs/>
          <w:sz w:val="28"/>
          <w:szCs w:val="28"/>
        </w:rPr>
        <w:t>-</w:t>
      </w:r>
      <w:r w:rsidRPr="005844E7">
        <w:rPr>
          <w:rFonts w:eastAsia="Times New Roman"/>
          <w:bCs/>
          <w:sz w:val="28"/>
          <w:szCs w:val="28"/>
        </w:rPr>
        <w:t xml:space="preserve">педагогічною. Системоутворюючоюхарактеристикою педагогічної діяльності є її мета </w:t>
      </w:r>
      <w:r w:rsidR="00C16538" w:rsidRPr="005844E7">
        <w:rPr>
          <w:rFonts w:eastAsia="Times New Roman"/>
          <w:bCs/>
          <w:sz w:val="28"/>
          <w:szCs w:val="28"/>
        </w:rPr>
        <w:t>–</w:t>
      </w:r>
      <w:r w:rsidRPr="005844E7">
        <w:rPr>
          <w:rFonts w:eastAsia="Times New Roman"/>
          <w:bCs/>
          <w:sz w:val="28"/>
          <w:szCs w:val="28"/>
        </w:rPr>
        <w:t xml:space="preserve"> вихова</w:t>
      </w:r>
      <w:r w:rsidR="00C16538" w:rsidRPr="005844E7">
        <w:rPr>
          <w:rFonts w:eastAsia="Times New Roman"/>
          <w:bCs/>
          <w:sz w:val="28"/>
          <w:szCs w:val="28"/>
        </w:rPr>
        <w:t>ння гармонійно</w:t>
      </w:r>
      <w:r w:rsidRPr="005844E7">
        <w:rPr>
          <w:rFonts w:eastAsia="Times New Roman"/>
          <w:bCs/>
          <w:sz w:val="28"/>
          <w:szCs w:val="28"/>
        </w:rPr>
        <w:t xml:space="preserve">розвиненої особистості. Педагогічна мета </w:t>
      </w:r>
      <w:r w:rsidR="00C16538" w:rsidRPr="005844E7">
        <w:rPr>
          <w:rFonts w:eastAsia="Times New Roman"/>
          <w:bCs/>
          <w:sz w:val="28"/>
          <w:szCs w:val="28"/>
        </w:rPr>
        <w:t>–</w:t>
      </w:r>
      <w:r w:rsidRPr="005844E7">
        <w:rPr>
          <w:rFonts w:eastAsia="Times New Roman"/>
          <w:bCs/>
          <w:sz w:val="28"/>
          <w:szCs w:val="28"/>
        </w:rPr>
        <w:t xml:space="preserve"> явище історичне і динамічне. Функціональною одиницею педагогічної діяльності виступає педагогічна дія. Основними видами педагогічної діяльності автор вважає виховну роботу і викладання. Перша спрямована на організацію виховного середовища і управління різноманітними видами діяльності вихованців. Друге орієнтоване на управління переважно пізнавальною діяльністю школярів. Звертаючись до навчання як способу організації педагогічного процесу, В. Сластенін відзначає, що «навчання є... специфічний процес пізнання, керований педагогом». Якщо це так, то справжнє навчання - це в більшості випадків професійна педагогічна діяльність, що вимагає не менших навичок, ніж виховний вплив. Тому ми не поділяємо позиції автора, який стверджує, що «не викладацькі уміння, а уміння виховної роботи є первинними в змісті професійної готовності вчителя». Учительський професіоналізм, на нашу думку, є єдність викладацьких і виховних навичок. До цього ж, у кінцевому рахунку, схиляється і сам автор, перераховуючи найважливіші функції навчання (освітню, виховну і розвивальну) і, кажучи, що зміст діяльності вчителя полягає в управлінні активною і свідомою пізнавальною діяльністю учнів» [</w:t>
      </w:r>
      <w:r w:rsidR="00D05623" w:rsidRPr="005844E7">
        <w:rPr>
          <w:rFonts w:eastAsia="Calibri"/>
          <w:sz w:val="28"/>
          <w:szCs w:val="28"/>
          <w:lang w:eastAsia="en-US"/>
        </w:rPr>
        <w:t>82</w:t>
      </w:r>
      <w:r w:rsidRPr="005844E7">
        <w:rPr>
          <w:rFonts w:eastAsia="Times New Roman"/>
          <w:bCs/>
          <w:sz w:val="28"/>
          <w:szCs w:val="28"/>
        </w:rPr>
        <w:t>].</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Ґрунтовні доробки щодо сутності педагогічної діяльності вчителя, його обов</w:t>
      </w:r>
      <w:r w:rsidR="009261F5" w:rsidRPr="005844E7">
        <w:rPr>
          <w:rFonts w:eastAsia="Times New Roman"/>
          <w:bCs/>
          <w:sz w:val="28"/>
          <w:szCs w:val="28"/>
        </w:rPr>
        <w:t>’</w:t>
      </w:r>
      <w:r w:rsidRPr="005844E7">
        <w:rPr>
          <w:rFonts w:eastAsia="Times New Roman"/>
          <w:bCs/>
          <w:sz w:val="28"/>
          <w:szCs w:val="28"/>
        </w:rPr>
        <w:t>язків і професійних функцій належать І. Зязюну, який зробив вагомий внесок у дослідження проблеми педагогічної майстерності та її складових. Основні елементи педагогічної майстерності розкриваються у виданому за його редакцією підручнику «Педагогічна майстерність». Зазначено, що найважливішими властивостями особистості педагога є гуманістична спрямованість його діяльності, професійна компетентність, педагогічні здібності та педагогічна техніка [</w:t>
      </w:r>
      <w:r w:rsidR="00D05623" w:rsidRPr="005844E7">
        <w:rPr>
          <w:rFonts w:eastAsia="Calibri"/>
          <w:sz w:val="28"/>
          <w:szCs w:val="28"/>
          <w:lang w:eastAsia="en-US"/>
        </w:rPr>
        <w:t>67</w:t>
      </w:r>
      <w:r w:rsidRPr="005844E7">
        <w:rPr>
          <w:rFonts w:eastAsia="Times New Roman"/>
          <w:bCs/>
          <w:sz w:val="28"/>
          <w:szCs w:val="28"/>
        </w:rPr>
        <w:t>].</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Удосконалення національної системи освіти в Україні передбачає новий підхід до педагогічної підготовки майбутніх вчителів початкової школи, здатних до ствердження цінностей людського життя, виховання й навчання, педагогічної діяльності загалом. Вважаємо за доцільне підкреслити, що гуманістичні основи діяльності вчителя початкової школи розкриваються у працях Н. Бібік, В. Денисенко, С. Єрмакової, І. Казанжи, Н. Кічук, О. Савченко, Л. Хомич, Л. Хоружої та інших.</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Педагог як суб</w:t>
      </w:r>
      <w:r w:rsidR="009261F5" w:rsidRPr="005844E7">
        <w:rPr>
          <w:rFonts w:eastAsia="Times New Roman"/>
          <w:bCs/>
          <w:sz w:val="28"/>
          <w:szCs w:val="28"/>
        </w:rPr>
        <w:t>’</w:t>
      </w:r>
      <w:r w:rsidRPr="005844E7">
        <w:rPr>
          <w:rFonts w:eastAsia="Times New Roman"/>
          <w:bCs/>
          <w:sz w:val="28"/>
          <w:szCs w:val="28"/>
        </w:rPr>
        <w:t>єкт педагогічної діяльності являє собою сукупність, інтегральну єдність індивідуальних, особистісних, професійно важливих і власне суб</w:t>
      </w:r>
      <w:r w:rsidR="009261F5" w:rsidRPr="005844E7">
        <w:rPr>
          <w:rFonts w:eastAsia="Times New Roman"/>
          <w:bCs/>
          <w:sz w:val="28"/>
          <w:szCs w:val="28"/>
        </w:rPr>
        <w:t>’</w:t>
      </w:r>
      <w:r w:rsidRPr="005844E7">
        <w:rPr>
          <w:rFonts w:eastAsia="Times New Roman"/>
          <w:bCs/>
          <w:sz w:val="28"/>
          <w:szCs w:val="28"/>
        </w:rPr>
        <w:t>єктних якостей, адекватність якого вимогам професії педагога забезпечує ефективність його праці.</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процесі професійної діяльності вчителя, як зазначає Н.</w:t>
      </w:r>
      <w:r w:rsidR="005A6D8F">
        <w:rPr>
          <w:rFonts w:eastAsia="Times New Roman"/>
          <w:bCs/>
          <w:sz w:val="28"/>
          <w:szCs w:val="28"/>
        </w:rPr>
        <w:t> </w:t>
      </w:r>
      <w:r w:rsidRPr="005844E7">
        <w:rPr>
          <w:rFonts w:eastAsia="Times New Roman"/>
          <w:bCs/>
          <w:sz w:val="28"/>
          <w:szCs w:val="28"/>
        </w:rPr>
        <w:t>Кузьміна, відбувається формування стійких професійних мотивів, соціально значимих і професійно важливих якостей, здійснюється пошук оптимальних прийомів і способів виконання педагогічної діяльності [</w:t>
      </w:r>
      <w:r w:rsidR="00D05623" w:rsidRPr="005844E7">
        <w:rPr>
          <w:rFonts w:eastAsia="Times New Roman"/>
          <w:bCs/>
          <w:sz w:val="28"/>
          <w:szCs w:val="28"/>
        </w:rPr>
        <w:t>46</w:t>
      </w:r>
      <w:r w:rsidRPr="005844E7">
        <w:rPr>
          <w:rFonts w:eastAsia="Times New Roman"/>
          <w:bCs/>
          <w:sz w:val="28"/>
          <w:szCs w:val="28"/>
        </w:rPr>
        <w:t>].</w:t>
      </w:r>
    </w:p>
    <w:p w:rsidR="00A86172" w:rsidRPr="005844E7" w:rsidRDefault="00A8617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Суть педагогічної діяльності І.</w:t>
      </w:r>
      <w:r w:rsidR="005A6D8F">
        <w:rPr>
          <w:rFonts w:eastAsia="Times New Roman"/>
          <w:bCs/>
          <w:sz w:val="28"/>
          <w:szCs w:val="28"/>
        </w:rPr>
        <w:t> </w:t>
      </w:r>
      <w:r w:rsidRPr="005844E7">
        <w:rPr>
          <w:rFonts w:eastAsia="Times New Roman"/>
          <w:bCs/>
          <w:sz w:val="28"/>
          <w:szCs w:val="28"/>
        </w:rPr>
        <w:t>Зимня бачить в об</w:t>
      </w:r>
      <w:r w:rsidR="009261F5" w:rsidRPr="005844E7">
        <w:rPr>
          <w:rFonts w:eastAsia="Times New Roman"/>
          <w:bCs/>
          <w:sz w:val="28"/>
          <w:szCs w:val="28"/>
        </w:rPr>
        <w:t>’</w:t>
      </w:r>
      <w:r w:rsidRPr="005844E7">
        <w:rPr>
          <w:rFonts w:eastAsia="Times New Roman"/>
          <w:bCs/>
          <w:sz w:val="28"/>
          <w:szCs w:val="28"/>
        </w:rPr>
        <w:t>єднанні виховання з навчанням, у плідній координаційній взаємодії педагога з учнем: «Педагогічна діяльність являє собою виховуючий і навчаючий вплив вчителя на учня (учнів), спрямований на його особистісний, інтелектуальний і діяльнісний розвиток, одночасно виступає як основа його саморозвитку та самовдосконалення». Подібно до будь-якого іншого виду людської діяльності, педагогічна діяльність володіє рядом характеристик, до яких належать: ціліположеність, вмотивованість, предметність і продуктивність. Предметом педагогічної діяльності, на думку автора, «є організація навчальної діяльності учнів, спрямованої на засвоєння ними предметного соціокультурного досвіду як основи і умови розвитку». Результатом педагогічної діяльності виступає особистісний розвиток учня [</w:t>
      </w:r>
      <w:r w:rsidR="00D05623" w:rsidRPr="005844E7">
        <w:rPr>
          <w:rFonts w:eastAsia="Calibri"/>
          <w:sz w:val="28"/>
          <w:szCs w:val="28"/>
          <w:lang w:eastAsia="en-US"/>
        </w:rPr>
        <w:t>31</w:t>
      </w:r>
      <w:r w:rsidRPr="005844E7">
        <w:rPr>
          <w:rFonts w:eastAsia="Times New Roman"/>
          <w:bCs/>
          <w:sz w:val="28"/>
          <w:szCs w:val="28"/>
        </w:rPr>
        <w:t>].</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Своєрідність педагогічної діяльності полягає в тому, що вона будується за законами спілкування та активної міжособистісної взаємодії, що включає обмін не тільки інформацією, але й почуттями, переживаннями, ставленнями, досвідом. Таким чином, на продуктивність професійної діяльності вчителя впливає не тільки його інтелектуальний, але й емоційно-почуттєвий розвиток. </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Вчитель початков</w:t>
      </w:r>
      <w:r w:rsidR="00503390" w:rsidRPr="005844E7">
        <w:rPr>
          <w:rFonts w:eastAsia="Times New Roman"/>
          <w:bCs/>
          <w:sz w:val="28"/>
          <w:szCs w:val="28"/>
        </w:rPr>
        <w:t>оїшколи</w:t>
      </w:r>
      <w:r w:rsidRPr="005844E7">
        <w:rPr>
          <w:rFonts w:eastAsia="Times New Roman"/>
          <w:bCs/>
          <w:sz w:val="28"/>
          <w:szCs w:val="28"/>
        </w:rPr>
        <w:t xml:space="preserve"> – це вчитель особливої вікової групи: молодший учень бачить в ньому свій ідеал. В молодшому віці йде інтенсивне накопичення учнями позитивного досвіду. Вчитель </w:t>
      </w:r>
      <w:r w:rsidR="00883A6A" w:rsidRPr="005844E7">
        <w:rPr>
          <w:rFonts w:eastAsia="Times New Roman"/>
          <w:bCs/>
          <w:sz w:val="28"/>
          <w:szCs w:val="28"/>
        </w:rPr>
        <w:t xml:space="preserve">початкової школи </w:t>
      </w:r>
      <w:r w:rsidRPr="005844E7">
        <w:rPr>
          <w:rFonts w:eastAsia="Times New Roman"/>
          <w:bCs/>
          <w:sz w:val="28"/>
          <w:szCs w:val="28"/>
        </w:rPr>
        <w:t>стає зразком. Такі людські відношення як душевна щедрість, чуйність, розуміння іншої людини формується у молодшого школяра завдяки відношенням вчителя та учня та залишаються на все життя. Це визначає особливу роль вчителя початкової школи та його особливої відповідальності перед учнями та суспільством. Основна якість вчителя початкової школи – це доброта, любов до людей, щедрість души та відвертість у відношеннях з дитиною. Головна справа вчителя – ціліспрямовано впливати на дитину, розвивати багатство її душі, допомагати їй стати особистістю, він спрямовує професійно і з любов</w:t>
      </w:r>
      <w:r w:rsidR="009261F5" w:rsidRPr="005844E7">
        <w:rPr>
          <w:rFonts w:eastAsia="Times New Roman"/>
          <w:bCs/>
          <w:sz w:val="28"/>
          <w:szCs w:val="28"/>
        </w:rPr>
        <w:t>’</w:t>
      </w:r>
      <w:r w:rsidRPr="005844E7">
        <w:rPr>
          <w:rFonts w:eastAsia="Times New Roman"/>
          <w:bCs/>
          <w:sz w:val="28"/>
          <w:szCs w:val="28"/>
        </w:rPr>
        <w:t>ю зусилля дитини, коректуючи їх відношення. Тому необхідні особливі вимоги до вчителів початкової школи.</w:t>
      </w:r>
    </w:p>
    <w:p w:rsidR="00676CF5" w:rsidRPr="005844E7" w:rsidRDefault="00676CF5"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Враховуючи р</w:t>
      </w:r>
      <w:r w:rsidR="005A6D8F">
        <w:rPr>
          <w:rFonts w:eastAsia="Times New Roman"/>
          <w:bCs/>
          <w:sz w:val="28"/>
          <w:szCs w:val="28"/>
        </w:rPr>
        <w:t>еалії сьогодення, на думку Н. </w:t>
      </w:r>
      <w:r w:rsidRPr="005844E7">
        <w:rPr>
          <w:rFonts w:eastAsia="Times New Roman"/>
          <w:bCs/>
          <w:sz w:val="28"/>
          <w:szCs w:val="28"/>
        </w:rPr>
        <w:t>Делікатної, «майбутній учитель Нової української школи має виявляти професійні вміння, спрямовані на конструювання й проєктування освітньої діяльності молодших школярів, а також діяльності, пов’язаної із власним професійним розвитком» [</w:t>
      </w:r>
      <w:r w:rsidR="00D05623" w:rsidRPr="005844E7">
        <w:rPr>
          <w:rFonts w:eastAsia="Times New Roman"/>
          <w:bCs/>
          <w:sz w:val="28"/>
          <w:szCs w:val="28"/>
        </w:rPr>
        <w:t>20</w:t>
      </w:r>
      <w:r w:rsidRPr="005844E7">
        <w:rPr>
          <w:rFonts w:eastAsia="Times New Roman"/>
          <w:bCs/>
          <w:sz w:val="28"/>
          <w:szCs w:val="28"/>
        </w:rPr>
        <w:t>, с. 23</w:t>
      </w:r>
      <w:r w:rsidRPr="005844E7">
        <w:rPr>
          <w:rFonts w:ascii="Cambria Math" w:eastAsia="Times New Roman" w:hAnsi="Cambria Math"/>
          <w:bCs/>
          <w:sz w:val="28"/>
          <w:szCs w:val="28"/>
        </w:rPr>
        <w:t>]</w:t>
      </w:r>
      <w:r w:rsidRPr="005844E7">
        <w:rPr>
          <w:rFonts w:eastAsia="Times New Roman"/>
          <w:bCs/>
          <w:sz w:val="28"/>
          <w:szCs w:val="28"/>
        </w:rPr>
        <w:t>.</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Вчитель </w:t>
      </w:r>
      <w:r w:rsidR="00883A6A" w:rsidRPr="005844E7">
        <w:rPr>
          <w:rFonts w:eastAsia="Times New Roman"/>
          <w:bCs/>
          <w:sz w:val="28"/>
          <w:szCs w:val="28"/>
        </w:rPr>
        <w:t xml:space="preserve">початкової школи </w:t>
      </w:r>
      <w:r w:rsidRPr="005844E7">
        <w:rPr>
          <w:rFonts w:eastAsia="Times New Roman"/>
          <w:bCs/>
          <w:sz w:val="28"/>
          <w:szCs w:val="28"/>
        </w:rPr>
        <w:t>повинен бути готовим орієнтувати кожний навчальний предмет на розвиток особистості молодшого школяра, до формування у нього навчальної діяльності, уміння та бажання вчитися. Для цього він спрямовує виховання та навчання на саморозвиток та самореалізацію особистості.</w:t>
      </w:r>
    </w:p>
    <w:p w:rsidR="00503390" w:rsidRPr="005844E7" w:rsidRDefault="0050339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Конкурентоздатність сучасного вчителя початкової школи визначається його професійними якостями, залежить від рівня здобутої освіти та кваліфікації, досвіду практичної діяльності, педагогічної майстерності, наявності професійно значущих компетентностей, зокрема професійно-педагогічної, соціально-громадянської, загальнокультурної, мовно-комунікативної, психолого-фасилітативної, підприємницької, інформаційно-цифрової [</w:t>
      </w:r>
      <w:r w:rsidR="00D05623" w:rsidRPr="005844E7">
        <w:rPr>
          <w:rFonts w:eastAsia="Calibri"/>
          <w:sz w:val="28"/>
          <w:szCs w:val="28"/>
          <w:lang w:eastAsia="en-US"/>
        </w:rPr>
        <w:t>7</w:t>
      </w:r>
      <w:r w:rsidR="00C530C5" w:rsidRPr="005844E7">
        <w:rPr>
          <w:rFonts w:eastAsia="Calibri"/>
          <w:sz w:val="28"/>
          <w:szCs w:val="28"/>
          <w:lang w:eastAsia="en-US"/>
        </w:rPr>
        <w:t>2</w:t>
      </w:r>
      <w:r w:rsidR="00D05623" w:rsidRPr="005844E7">
        <w:rPr>
          <w:rFonts w:eastAsia="Calibri"/>
          <w:sz w:val="28"/>
          <w:szCs w:val="28"/>
          <w:lang w:eastAsia="en-US"/>
        </w:rPr>
        <w:t>,</w:t>
      </w:r>
      <w:r w:rsidRPr="005844E7">
        <w:rPr>
          <w:sz w:val="28"/>
          <w:szCs w:val="28"/>
        </w:rPr>
        <w:t>с. 14</w:t>
      </w:r>
      <w:r w:rsidRPr="005844E7">
        <w:rPr>
          <w:rFonts w:eastAsia="Times New Roman"/>
          <w:bCs/>
          <w:sz w:val="28"/>
          <w:szCs w:val="28"/>
        </w:rPr>
        <w:t>].</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Таким чином, головне завдання вчителя початков</w:t>
      </w:r>
      <w:r w:rsidR="00503390" w:rsidRPr="005844E7">
        <w:rPr>
          <w:rFonts w:eastAsia="Times New Roman"/>
          <w:bCs/>
          <w:sz w:val="28"/>
          <w:szCs w:val="28"/>
        </w:rPr>
        <w:t>оїшколи</w:t>
      </w:r>
      <w:r w:rsidRPr="005844E7">
        <w:rPr>
          <w:rFonts w:eastAsia="Times New Roman"/>
          <w:bCs/>
          <w:sz w:val="28"/>
          <w:szCs w:val="28"/>
        </w:rPr>
        <w:t xml:space="preserve"> в сучасних умовах – допомагати учню у його самовизначенні у житті. Він повинен допомагати учню визначити для себе мету та набути засоби її досягнення; допомогти учню щось створювати; учень повинен бути не тільки виконавцем, але і приймати активну участь у діяльності.</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Загалом, вчитель початков</w:t>
      </w:r>
      <w:r w:rsidR="001E3117" w:rsidRPr="005844E7">
        <w:rPr>
          <w:rFonts w:eastAsia="Times New Roman"/>
          <w:bCs/>
          <w:sz w:val="28"/>
          <w:szCs w:val="28"/>
        </w:rPr>
        <w:t>оїшколи</w:t>
      </w:r>
      <w:r w:rsidRPr="005844E7">
        <w:rPr>
          <w:rFonts w:eastAsia="Times New Roman"/>
          <w:bCs/>
          <w:sz w:val="28"/>
          <w:szCs w:val="28"/>
        </w:rPr>
        <w:t xml:space="preserve"> повинен бути особистістю, яка відповідає ідеалу, який чекає від нього учень, тобто мати певні моральні якості, а з іншого боку, він повинен мати професійні якості, бути педагогічно компетентним, щоб впливати на саморозвиток учнів. Для цього він повинен постійно навчатися, займатися самоосвітою та самореалізацією в педагогічній діяльності.</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Під час здійснення професійної підготовки велике значення набуває своєчасність надання майбутньому вчителю початкової школи повної і точної інформації про особливості соціалізації молодшого школяра як соціального суб</w:t>
      </w:r>
      <w:r w:rsidR="009261F5" w:rsidRPr="005844E7">
        <w:rPr>
          <w:rFonts w:eastAsia="Times New Roman"/>
          <w:bCs/>
          <w:sz w:val="28"/>
          <w:szCs w:val="28"/>
        </w:rPr>
        <w:t>’</w:t>
      </w:r>
      <w:r w:rsidRPr="005844E7">
        <w:rPr>
          <w:rFonts w:eastAsia="Times New Roman"/>
          <w:bCs/>
          <w:sz w:val="28"/>
          <w:szCs w:val="28"/>
        </w:rPr>
        <w:t>єкта і перспективи його розвитку для планування і реалізації навчально-виховного процесу в класі. Професійна підготовленість допомагає вчителеві в нестандартних умовах приймати правильні рішення, оволодіти педагогічним мисленням, усвідомити ставлення до своєї діяльності з метою полегшення інтеграції особистості школяра із соціальним середовищем. На важливість підготовки майбутнього вчителя наголошує низка державних документів, які зазначають, що підготовка дітей і молоді до свідомого життя повинна проходити в атмосфері взаєморозуміння та злагоди, з повагою до державного та соціального устрою; визначають вимоги до рівня сформованості в особи соціальних і громадянських якостей з урахуванням особливостей майбутньої професійної діяльності; наголошують на гнучкій й адекватній запитам практики підготовці фахівця</w:t>
      </w:r>
      <w:r w:rsidR="000F7B50" w:rsidRPr="005844E7">
        <w:rPr>
          <w:rFonts w:eastAsia="Times New Roman"/>
          <w:bCs/>
          <w:sz w:val="28"/>
          <w:szCs w:val="28"/>
        </w:rPr>
        <w:t xml:space="preserve"> [</w:t>
      </w:r>
      <w:r w:rsidR="00D05623" w:rsidRPr="005844E7">
        <w:rPr>
          <w:rFonts w:eastAsia="Times New Roman"/>
          <w:bCs/>
          <w:sz w:val="28"/>
          <w:szCs w:val="28"/>
        </w:rPr>
        <w:t>7</w:t>
      </w:r>
      <w:r w:rsidR="00C530C5" w:rsidRPr="005844E7">
        <w:rPr>
          <w:rFonts w:eastAsia="Times New Roman"/>
          <w:bCs/>
          <w:sz w:val="28"/>
          <w:szCs w:val="28"/>
        </w:rPr>
        <w:t>1</w:t>
      </w:r>
      <w:r w:rsidR="000F7B50" w:rsidRPr="005844E7">
        <w:rPr>
          <w:rFonts w:eastAsia="Times New Roman"/>
          <w:bCs/>
          <w:sz w:val="28"/>
          <w:szCs w:val="28"/>
        </w:rPr>
        <w:t>, с. 50]</w:t>
      </w:r>
      <w:r w:rsidRPr="005844E7">
        <w:rPr>
          <w:rFonts w:eastAsia="Times New Roman"/>
          <w:bCs/>
          <w:sz w:val="28"/>
          <w:szCs w:val="28"/>
        </w:rPr>
        <w:t>.</w:t>
      </w:r>
    </w:p>
    <w:p w:rsidR="001E3117" w:rsidRPr="005844E7" w:rsidRDefault="001E3117"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Як зазначає Л.</w:t>
      </w:r>
      <w:r w:rsidR="005A6D8F">
        <w:rPr>
          <w:rFonts w:eastAsia="Times New Roman"/>
          <w:bCs/>
          <w:sz w:val="28"/>
          <w:szCs w:val="28"/>
        </w:rPr>
        <w:t> </w:t>
      </w:r>
      <w:r w:rsidRPr="005844E7">
        <w:rPr>
          <w:rFonts w:eastAsia="Times New Roman"/>
          <w:bCs/>
          <w:sz w:val="28"/>
          <w:szCs w:val="28"/>
        </w:rPr>
        <w:t>Попова «професійно-педагогічна комунікація виступає невід’ємним компонентом якісної діяльності вчителя початкової школи, для реалізації якої в сучасних умовах необхідним аспектом виступає і володіння навичками іноземної мови. Професійно-педагогічна комунікація може відбуватись як в усній, так і в письмовій формі» [</w:t>
      </w:r>
      <w:r w:rsidR="00D05623" w:rsidRPr="005844E7">
        <w:rPr>
          <w:rFonts w:eastAsia="Times New Roman"/>
          <w:bCs/>
          <w:sz w:val="28"/>
          <w:szCs w:val="28"/>
        </w:rPr>
        <w:t>75</w:t>
      </w:r>
      <w:r w:rsidRPr="005844E7">
        <w:rPr>
          <w:rFonts w:eastAsia="Times New Roman"/>
          <w:bCs/>
          <w:sz w:val="28"/>
          <w:szCs w:val="28"/>
        </w:rPr>
        <w:t>, с. 40</w:t>
      </w:r>
      <w:r w:rsidRPr="005844E7">
        <w:rPr>
          <w:rFonts w:ascii="Cambria Math" w:eastAsia="Times New Roman" w:hAnsi="Cambria Math"/>
          <w:bCs/>
          <w:sz w:val="28"/>
          <w:szCs w:val="28"/>
        </w:rPr>
        <w:t>]</w:t>
      </w:r>
      <w:r w:rsidR="005A6D8F">
        <w:rPr>
          <w:rFonts w:ascii="Cambria Math" w:eastAsia="Times New Roman" w:hAnsi="Cambria Math"/>
          <w:bCs/>
          <w:sz w:val="28"/>
          <w:szCs w:val="28"/>
        </w:rPr>
        <w:t>.</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Вчитель початкової ланки освіти повинен мати базовий рівень знань і вмінь із соціалізації молодшого школяра, методики, психології та педагогіки, необхідний для реалізації навчально-виховної діяльності та володіти відповідними знаннями про вікові особливості соціалізації учня, оскільки саме специфіка означеного процесу висуває високі вимоги до рівня його теоретичних знань і практичної підготовленості. Він має спрямовувати начально-виховний процес на особистість учня, щоб він мав необмежені можливості для самостійного та ефективного соціального розвитку [</w:t>
      </w:r>
      <w:r w:rsidR="00D05623" w:rsidRPr="005844E7">
        <w:rPr>
          <w:rFonts w:eastAsia="Calibri"/>
          <w:sz w:val="28"/>
          <w:szCs w:val="28"/>
          <w:lang w:eastAsia="en-US"/>
        </w:rPr>
        <w:t>86</w:t>
      </w:r>
      <w:r w:rsidR="00B94D9F" w:rsidRPr="005844E7">
        <w:rPr>
          <w:rFonts w:eastAsia="Times New Roman"/>
          <w:bCs/>
          <w:sz w:val="28"/>
          <w:szCs w:val="28"/>
        </w:rPr>
        <w:t>, с.</w:t>
      </w:r>
      <w:r w:rsidRPr="005844E7">
        <w:rPr>
          <w:rFonts w:eastAsia="Times New Roman"/>
          <w:bCs/>
          <w:sz w:val="28"/>
          <w:szCs w:val="28"/>
        </w:rPr>
        <w:t xml:space="preserve"> 127].</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цьому процесі дуже допоможуть сформовані стійкі педагогічні цінності в структурі особистості вчителя початкових класів. Зокрема виділяються так звані неперехідні цінності педагогічної діяльності, без яких вона неможлива, або протікає на низькому професійному рівні, і переважна більшість яких не залежить від ідеології, суспільного устрою. Так, науковці Н.</w:t>
      </w:r>
      <w:r w:rsidR="005A6D8F">
        <w:rPr>
          <w:rFonts w:eastAsia="Times New Roman"/>
          <w:bCs/>
          <w:sz w:val="28"/>
          <w:szCs w:val="28"/>
        </w:rPr>
        <w:t> </w:t>
      </w:r>
      <w:r w:rsidRPr="005844E7">
        <w:rPr>
          <w:rFonts w:eastAsia="Times New Roman"/>
          <w:bCs/>
          <w:sz w:val="28"/>
          <w:szCs w:val="28"/>
        </w:rPr>
        <w:t>Литвиненко та І.</w:t>
      </w:r>
      <w:r w:rsidR="000F7B50" w:rsidRPr="005844E7">
        <w:rPr>
          <w:rFonts w:eastAsia="Times New Roman"/>
          <w:bCs/>
          <w:sz w:val="28"/>
          <w:szCs w:val="28"/>
        </w:rPr>
        <w:t> </w:t>
      </w:r>
      <w:r w:rsidRPr="005844E7">
        <w:rPr>
          <w:rFonts w:eastAsia="Times New Roman"/>
          <w:bCs/>
          <w:sz w:val="28"/>
          <w:szCs w:val="28"/>
        </w:rPr>
        <w:t>Литвиненко виділяють низку неперехідних цінностей ідеального педагога: ініціативність; високий рівень загальної освіти; знання споріднених наук про людину; знання методики викладання своїх предметів; розуміння учнів; володіння сучасними технологіями навчання і виховання; дисциплінованість і відповідальність; суспільна активність і низка інших якостей [</w:t>
      </w:r>
      <w:r w:rsidR="00D05623" w:rsidRPr="005844E7">
        <w:rPr>
          <w:rFonts w:eastAsia="Calibri"/>
          <w:sz w:val="28"/>
          <w:szCs w:val="28"/>
          <w:lang w:eastAsia="en-US"/>
        </w:rPr>
        <w:t>5</w:t>
      </w:r>
      <w:r w:rsidR="00C530C5" w:rsidRPr="005844E7">
        <w:rPr>
          <w:rFonts w:eastAsia="Calibri"/>
          <w:sz w:val="28"/>
          <w:szCs w:val="28"/>
          <w:lang w:eastAsia="en-US"/>
        </w:rPr>
        <w:t>1</w:t>
      </w:r>
      <w:r w:rsidR="00B94D9F" w:rsidRPr="005844E7">
        <w:rPr>
          <w:rFonts w:eastAsia="Times New Roman"/>
          <w:bCs/>
          <w:sz w:val="28"/>
          <w:szCs w:val="28"/>
        </w:rPr>
        <w:t>, с.</w:t>
      </w:r>
      <w:r w:rsidRPr="005844E7">
        <w:rPr>
          <w:rFonts w:eastAsia="Times New Roman"/>
          <w:bCs/>
          <w:sz w:val="28"/>
          <w:szCs w:val="28"/>
        </w:rPr>
        <w:t xml:space="preserve"> 131].</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 думку Г. Саранцева, до підготовки майбутнього вчителя необхідно висувати такі вимоги: засвоїти методологію наукового пошуку; оволодіти системним аналізом; уміти адаптуватися до різноманітних змін; прогнозувати процес розвитку тієї чи іншої ситуації [</w:t>
      </w:r>
      <w:r w:rsidR="00D05623" w:rsidRPr="005844E7">
        <w:rPr>
          <w:rFonts w:eastAsia="Calibri"/>
          <w:sz w:val="28"/>
          <w:szCs w:val="28"/>
          <w:lang w:eastAsia="en-US"/>
        </w:rPr>
        <w:t>7</w:t>
      </w:r>
      <w:r w:rsidR="00C530C5" w:rsidRPr="005844E7">
        <w:rPr>
          <w:rFonts w:eastAsia="Calibri"/>
          <w:sz w:val="28"/>
          <w:szCs w:val="28"/>
          <w:lang w:eastAsia="en-US"/>
        </w:rPr>
        <w:t>8</w:t>
      </w:r>
      <w:r w:rsidR="00B94D9F" w:rsidRPr="005844E7">
        <w:rPr>
          <w:rFonts w:eastAsia="Times New Roman"/>
          <w:bCs/>
          <w:sz w:val="28"/>
          <w:szCs w:val="28"/>
        </w:rPr>
        <w:t>, с.</w:t>
      </w:r>
      <w:r w:rsidRPr="005844E7">
        <w:rPr>
          <w:rFonts w:eastAsia="Times New Roman"/>
          <w:bCs/>
          <w:sz w:val="28"/>
          <w:szCs w:val="28"/>
        </w:rPr>
        <w:t xml:space="preserve"> 65]. Такий фахівець буде готовий не лише до професійної діяльності у навчально-виховному процесі, а й до оцінки соціальної ситуації розвитку кожного учня, зокрема.</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Водночас, за даними опитування вчителів, поряд з перевагами відзначається і низка недоліків в організації навчання, що не виявляє психічний стан суб</w:t>
      </w:r>
      <w:r w:rsidR="009261F5" w:rsidRPr="005844E7">
        <w:rPr>
          <w:rFonts w:eastAsia="Times New Roman"/>
          <w:bCs/>
          <w:sz w:val="28"/>
          <w:szCs w:val="28"/>
        </w:rPr>
        <w:t>’</w:t>
      </w:r>
      <w:r w:rsidRPr="005844E7">
        <w:rPr>
          <w:rFonts w:eastAsia="Times New Roman"/>
          <w:bCs/>
          <w:sz w:val="28"/>
          <w:szCs w:val="28"/>
        </w:rPr>
        <w:t>єктів педагогічній діяльності. У ряді випадків (до 45%) виявлений підхід до учня як до об</w:t>
      </w:r>
      <w:r w:rsidR="009261F5" w:rsidRPr="005844E7">
        <w:rPr>
          <w:rFonts w:eastAsia="Times New Roman"/>
          <w:bCs/>
          <w:sz w:val="28"/>
          <w:szCs w:val="28"/>
        </w:rPr>
        <w:t>’</w:t>
      </w:r>
      <w:r w:rsidRPr="005844E7">
        <w:rPr>
          <w:rFonts w:eastAsia="Times New Roman"/>
          <w:bCs/>
          <w:sz w:val="28"/>
          <w:szCs w:val="28"/>
        </w:rPr>
        <w:t>єкта навчання призводить до відчуження його від процесу навчання, оскільки губиться зміст засвоєння нових знань. У даній ситуації знижується потенціал учителя, оскільки інтерес до організації загальноосвітнього процесу не забезпечується компонентами морального змісту, а з обігу виключається ряд навчально-виховних цілей, підручних демонстраційних засобів [</w:t>
      </w:r>
      <w:r w:rsidR="00D05623" w:rsidRPr="005844E7">
        <w:rPr>
          <w:rFonts w:eastAsia="Calibri"/>
          <w:sz w:val="28"/>
          <w:szCs w:val="28"/>
          <w:lang w:eastAsia="en-US"/>
        </w:rPr>
        <w:t>77</w:t>
      </w:r>
      <w:r w:rsidRPr="005844E7">
        <w:rPr>
          <w:rFonts w:eastAsia="Times New Roman"/>
          <w:bCs/>
          <w:sz w:val="28"/>
          <w:szCs w:val="28"/>
        </w:rPr>
        <w:t>].</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методичному плані об</w:t>
      </w:r>
      <w:r w:rsidR="009261F5" w:rsidRPr="005844E7">
        <w:rPr>
          <w:rFonts w:eastAsia="Times New Roman"/>
          <w:bCs/>
          <w:sz w:val="28"/>
          <w:szCs w:val="28"/>
        </w:rPr>
        <w:t>’</w:t>
      </w:r>
      <w:r w:rsidRPr="005844E7">
        <w:rPr>
          <w:rFonts w:eastAsia="Times New Roman"/>
          <w:bCs/>
          <w:sz w:val="28"/>
          <w:szCs w:val="28"/>
        </w:rPr>
        <w:t>єктивних розробок технології навчання надається перевага суб</w:t>
      </w:r>
      <w:r w:rsidR="009261F5" w:rsidRPr="005844E7">
        <w:rPr>
          <w:rFonts w:eastAsia="Times New Roman"/>
          <w:bCs/>
          <w:sz w:val="28"/>
          <w:szCs w:val="28"/>
        </w:rPr>
        <w:t>’</w:t>
      </w:r>
      <w:r w:rsidRPr="005844E7">
        <w:rPr>
          <w:rFonts w:eastAsia="Times New Roman"/>
          <w:bCs/>
          <w:sz w:val="28"/>
          <w:szCs w:val="28"/>
        </w:rPr>
        <w:t>єктно-діяльнісному підходу. Цей підхід достатньо вивчено в психолого-педагогічній літературі, з</w:t>
      </w:r>
      <w:r w:rsidR="009261F5" w:rsidRPr="005844E7">
        <w:rPr>
          <w:rFonts w:eastAsia="Times New Roman"/>
          <w:bCs/>
          <w:sz w:val="28"/>
          <w:szCs w:val="28"/>
        </w:rPr>
        <w:t>’</w:t>
      </w:r>
      <w:r w:rsidRPr="005844E7">
        <w:rPr>
          <w:rFonts w:eastAsia="Times New Roman"/>
          <w:bCs/>
          <w:sz w:val="28"/>
          <w:szCs w:val="28"/>
        </w:rPr>
        <w:t>ясовано відносно інших психолого-педагогічних методів низку його переваг, викладених у методиках: він радикально змінює суть і характер педагогічного процесу, оскільки енергія думки зосереджується на тому, що є предметом вивчення, на розвитку якості особистості дитини; реалізує методи послідовної індивідуалізації власне педагогічного процесу, орієнтується на особистісні особливості і характеристики учня, сполученні психологічної сумісності вчителя й учня; надає можливість диференціації навчального матеріалу по об</w:t>
      </w:r>
      <w:r w:rsidR="009261F5" w:rsidRPr="005844E7">
        <w:rPr>
          <w:rFonts w:eastAsia="Times New Roman"/>
          <w:bCs/>
          <w:sz w:val="28"/>
          <w:szCs w:val="28"/>
        </w:rPr>
        <w:t>’</w:t>
      </w:r>
      <w:r w:rsidRPr="005844E7">
        <w:rPr>
          <w:rFonts w:eastAsia="Times New Roman"/>
          <w:bCs/>
          <w:sz w:val="28"/>
          <w:szCs w:val="28"/>
        </w:rPr>
        <w:t>єктивній складності засвоєння, можливість орієнтації його на особистість учня, здібності, можливості, інтереси; спрямований не тільки на засвоєння знань, але і на способи засвоєння, мислення і діяльності, розвиток пізнавальної енергії і когнітивного потенціалу того, хто вчиться [</w:t>
      </w:r>
      <w:r w:rsidR="00D05623" w:rsidRPr="005844E7">
        <w:rPr>
          <w:rFonts w:eastAsia="Calibri"/>
          <w:sz w:val="28"/>
          <w:szCs w:val="28"/>
          <w:lang w:eastAsia="en-US"/>
        </w:rPr>
        <w:t>17</w:t>
      </w:r>
      <w:r w:rsidR="00B94D9F" w:rsidRPr="005844E7">
        <w:rPr>
          <w:rFonts w:eastAsia="Times New Roman"/>
          <w:bCs/>
          <w:sz w:val="28"/>
          <w:szCs w:val="28"/>
        </w:rPr>
        <w:t>, с.</w:t>
      </w:r>
      <w:r w:rsidRPr="005844E7">
        <w:rPr>
          <w:rFonts w:eastAsia="Times New Roman"/>
          <w:bCs/>
          <w:sz w:val="28"/>
          <w:szCs w:val="28"/>
        </w:rPr>
        <w:t xml:space="preserve"> 27]. Отже, орієнтуючи учня, як суб</w:t>
      </w:r>
      <w:r w:rsidR="009261F5" w:rsidRPr="005844E7">
        <w:rPr>
          <w:rFonts w:eastAsia="Times New Roman"/>
          <w:bCs/>
          <w:sz w:val="28"/>
          <w:szCs w:val="28"/>
        </w:rPr>
        <w:t>’</w:t>
      </w:r>
      <w:r w:rsidRPr="005844E7">
        <w:rPr>
          <w:rFonts w:eastAsia="Times New Roman"/>
          <w:bCs/>
          <w:sz w:val="28"/>
          <w:szCs w:val="28"/>
        </w:rPr>
        <w:t>єкта навчання на діяльність, він організовується й активізується відомими прийомами, процесами пізнання, осмислення, сприйняття, закріплення, практичного застосування знань, умінь і навичок, що спонукує взаємодіючі сторони діяти раціонально й ефективно [</w:t>
      </w:r>
      <w:r w:rsidR="00D05623" w:rsidRPr="005844E7">
        <w:rPr>
          <w:rFonts w:eastAsia="Calibri"/>
          <w:sz w:val="28"/>
          <w:szCs w:val="28"/>
          <w:lang w:eastAsia="en-US"/>
        </w:rPr>
        <w:t>3</w:t>
      </w:r>
      <w:r w:rsidR="00B94D9F" w:rsidRPr="005844E7">
        <w:rPr>
          <w:rFonts w:eastAsia="Times New Roman"/>
          <w:bCs/>
          <w:sz w:val="28"/>
          <w:szCs w:val="28"/>
        </w:rPr>
        <w:t>, с.</w:t>
      </w:r>
      <w:r w:rsidRPr="005844E7">
        <w:rPr>
          <w:rFonts w:eastAsia="Times New Roman"/>
          <w:bCs/>
          <w:sz w:val="28"/>
          <w:szCs w:val="28"/>
        </w:rPr>
        <w:t xml:space="preserve"> 150].</w:t>
      </w:r>
    </w:p>
    <w:p w:rsidR="00556646" w:rsidRPr="005844E7" w:rsidRDefault="005566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Удосконалення підготовки педагогічних кадрів вимагає формування готовності майбутніх </w:t>
      </w:r>
      <w:r w:rsidR="00676CF5" w:rsidRPr="005844E7">
        <w:rPr>
          <w:rFonts w:eastAsia="Times New Roman"/>
          <w:bCs/>
          <w:sz w:val="28"/>
          <w:szCs w:val="28"/>
        </w:rPr>
        <w:t>учителів початкової школи</w:t>
      </w:r>
      <w:r w:rsidRPr="005844E7">
        <w:rPr>
          <w:rFonts w:eastAsia="Times New Roman"/>
          <w:bCs/>
          <w:sz w:val="28"/>
          <w:szCs w:val="28"/>
        </w:rPr>
        <w:t xml:space="preserve"> до самостійної творчої активності, вміння за власною ініціативою знаходити відповіді на ті запитання, які раніше не зустрічалися в їх соціальному досвіді, виявляти знання та вміння, яких вимагає життя. Це завдання має бути поставлене тій важливій ланці, де здійснюється професійна підготовка і закладаються основи фахівця, який формуватиме у дітей знання і вміння, необхідні для життя. Важливою їх складовою є вміння планувати, організовувати та контролювати власну діяльність, що становить основу формування якісних властивостей пізнавальної самостійності та її складових, зокрема, ініціативності, критичності, допитливості та незалежності.</w:t>
      </w:r>
    </w:p>
    <w:p w:rsidR="00556646" w:rsidRPr="005844E7" w:rsidRDefault="00B94D9F"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Сучасний вчитель початкової школи є одночасно викладачем, вихователем, організатором діяльності дітей, активним учасником спілкування з учнями, їх батьками та колегами, дослідником педагогічного процесу, консультантом, просвітителем і громадським діячем. Він постійно підвищує рівень свого професіоналізму і педагогічної майстерності, веде творчий пошук нового. Функції професійної діяльності вчителя молодших школярів навіть ширше, ніж у вчителя-предметника, так як він завжди працює класним керівником і викладає більшу кількість різнопрофільних навчальних дисциплін.</w:t>
      </w:r>
    </w:p>
    <w:p w:rsidR="00A96E13" w:rsidRPr="005844E7" w:rsidRDefault="00A96E1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Визначаючи педагогічну функцію як «запропонований педагогу напрямок застосування професійних знань і вмінь», </w:t>
      </w:r>
      <w:r w:rsidR="003340FB" w:rsidRPr="005844E7">
        <w:rPr>
          <w:rFonts w:eastAsia="Times New Roman"/>
          <w:bCs/>
          <w:sz w:val="28"/>
          <w:szCs w:val="28"/>
        </w:rPr>
        <w:t xml:space="preserve">І. </w:t>
      </w:r>
      <w:r w:rsidRPr="005844E7">
        <w:rPr>
          <w:rFonts w:eastAsia="Times New Roman"/>
          <w:bCs/>
          <w:sz w:val="28"/>
          <w:szCs w:val="28"/>
        </w:rPr>
        <w:t>Підласий справедливо зазначає, що, оскільки педагогічні зусилля пов</w:t>
      </w:r>
      <w:r w:rsidR="009261F5" w:rsidRPr="005844E7">
        <w:rPr>
          <w:rFonts w:eastAsia="Times New Roman"/>
          <w:bCs/>
          <w:sz w:val="28"/>
          <w:szCs w:val="28"/>
        </w:rPr>
        <w:t>’</w:t>
      </w:r>
      <w:r w:rsidRPr="005844E7">
        <w:rPr>
          <w:rFonts w:eastAsia="Times New Roman"/>
          <w:bCs/>
          <w:sz w:val="28"/>
          <w:szCs w:val="28"/>
        </w:rPr>
        <w:t xml:space="preserve">язані з навчанням, освітою і вихованням учнів, остільки «головна функція вчителя </w:t>
      </w:r>
      <w:r w:rsidR="00CD6C6F" w:rsidRPr="005844E7">
        <w:rPr>
          <w:rFonts w:eastAsia="Times New Roman"/>
          <w:bCs/>
          <w:sz w:val="28"/>
          <w:szCs w:val="28"/>
        </w:rPr>
        <w:t>–</w:t>
      </w:r>
      <w:r w:rsidRPr="005844E7">
        <w:rPr>
          <w:rFonts w:eastAsia="Times New Roman"/>
          <w:bCs/>
          <w:sz w:val="28"/>
          <w:szCs w:val="28"/>
        </w:rPr>
        <w:t xml:space="preserve"> управління процесами навчання, виховання, розвитку, формування». Серцевину педагогічної праці він бачить в управлінні всіма процесами, які супроводжують становлення людини. Те, що робить учитель, можна назвати педагогічним менеджментом. Якщо педагогічне управління є головна функція вчителя, тоді її можна представити у вигляді інших, приватних функцій. Таких, на думку автора, налічується десять: цілепокладання, діагностична, прогностична, проективна, планування, інформаційна, організаційна, оцінно-контрольна і аналітична. Всі вони спрямовані на реалізацію «педагогічного проекту», під яким автор розуміє будь-яку педагогічну акцію. Здійснення функції призводить до певного результату. На стадії підготовчого етапу це </w:t>
      </w:r>
      <w:r w:rsidR="00CD6C6F" w:rsidRPr="005844E7">
        <w:rPr>
          <w:rFonts w:eastAsia="Times New Roman"/>
          <w:bCs/>
          <w:sz w:val="28"/>
          <w:szCs w:val="28"/>
        </w:rPr>
        <w:t>–</w:t>
      </w:r>
      <w:r w:rsidRPr="005844E7">
        <w:rPr>
          <w:rFonts w:eastAsia="Times New Roman"/>
          <w:bCs/>
          <w:sz w:val="28"/>
          <w:szCs w:val="28"/>
        </w:rPr>
        <w:t xml:space="preserve"> мета, діагноз, прогноз, проект і план. На стадії реалізації проекту це </w:t>
      </w:r>
      <w:r w:rsidR="00CD6C6F" w:rsidRPr="005844E7">
        <w:rPr>
          <w:rFonts w:eastAsia="Times New Roman"/>
          <w:bCs/>
          <w:sz w:val="28"/>
          <w:szCs w:val="28"/>
        </w:rPr>
        <w:t>–</w:t>
      </w:r>
      <w:r w:rsidRPr="005844E7">
        <w:rPr>
          <w:rFonts w:eastAsia="Times New Roman"/>
          <w:bCs/>
          <w:sz w:val="28"/>
          <w:szCs w:val="28"/>
        </w:rPr>
        <w:t xml:space="preserve"> інформація, організація, оцінка, контроль і корекція. На стадії </w:t>
      </w:r>
      <w:r w:rsidRPr="00E97109">
        <w:rPr>
          <w:rFonts w:eastAsia="Times New Roman"/>
          <w:bCs/>
          <w:sz w:val="28"/>
          <w:szCs w:val="28"/>
        </w:rPr>
        <w:t xml:space="preserve">завершення </w:t>
      </w:r>
      <w:r w:rsidR="00E97109" w:rsidRPr="00E97109">
        <w:rPr>
          <w:rFonts w:eastAsia="Times New Roman"/>
          <w:bCs/>
          <w:sz w:val="28"/>
          <w:szCs w:val="28"/>
        </w:rPr>
        <w:t>–</w:t>
      </w:r>
      <w:r w:rsidRPr="005844E7">
        <w:rPr>
          <w:rFonts w:eastAsia="Times New Roman"/>
          <w:bCs/>
          <w:sz w:val="28"/>
          <w:szCs w:val="28"/>
        </w:rPr>
        <w:t xml:space="preserve"> готовий результат. Різноманіття функцій, що виконуються вчителем, обертається тим, вірно зауважує дослідник, що в його професійній праці присутні компоненти багатьох професій: менеджера, режисера, актора, вченого, аналітика тощо [</w:t>
      </w:r>
      <w:r w:rsidR="00D05623" w:rsidRPr="005844E7">
        <w:rPr>
          <w:rFonts w:eastAsia="Calibri"/>
          <w:sz w:val="28"/>
          <w:szCs w:val="28"/>
          <w:lang w:eastAsia="en-US"/>
        </w:rPr>
        <w:t>73</w:t>
      </w:r>
      <w:r w:rsidRPr="005844E7">
        <w:rPr>
          <w:rFonts w:eastAsia="Times New Roman"/>
          <w:bCs/>
          <w:sz w:val="28"/>
          <w:szCs w:val="28"/>
        </w:rPr>
        <w:t>, с. 232-23</w:t>
      </w:r>
      <w:r w:rsidR="00AD1CD0" w:rsidRPr="005844E7">
        <w:rPr>
          <w:rFonts w:eastAsia="Times New Roman"/>
          <w:bCs/>
          <w:sz w:val="28"/>
          <w:szCs w:val="28"/>
        </w:rPr>
        <w:t>3</w:t>
      </w:r>
      <w:r w:rsidRPr="005844E7">
        <w:rPr>
          <w:rFonts w:eastAsia="Times New Roman"/>
          <w:bCs/>
          <w:sz w:val="28"/>
          <w:szCs w:val="28"/>
        </w:rPr>
        <w:t>].</w:t>
      </w:r>
    </w:p>
    <w:p w:rsidR="00B94D9F" w:rsidRPr="005844E7" w:rsidRDefault="002745D5"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І. Богданова</w:t>
      </w:r>
      <w:r w:rsidR="0009381A" w:rsidRPr="005844E7">
        <w:rPr>
          <w:rFonts w:eastAsia="Times New Roman"/>
          <w:bCs/>
          <w:sz w:val="28"/>
          <w:szCs w:val="28"/>
        </w:rPr>
        <w:t xml:space="preserve">у своїй монографії </w:t>
      </w:r>
      <w:r w:rsidR="00B94D9F" w:rsidRPr="005844E7">
        <w:rPr>
          <w:rFonts w:eastAsia="Times New Roman"/>
          <w:bCs/>
          <w:sz w:val="28"/>
          <w:szCs w:val="28"/>
        </w:rPr>
        <w:t>виділяє наступні основні ф</w:t>
      </w:r>
      <w:r w:rsidR="003340FB" w:rsidRPr="005844E7">
        <w:rPr>
          <w:rFonts w:eastAsia="Times New Roman"/>
          <w:bCs/>
          <w:sz w:val="28"/>
          <w:szCs w:val="28"/>
        </w:rPr>
        <w:t>ункціональні обов</w:t>
      </w:r>
      <w:r w:rsidR="009261F5" w:rsidRPr="005844E7">
        <w:rPr>
          <w:rFonts w:eastAsia="Times New Roman"/>
          <w:bCs/>
          <w:sz w:val="28"/>
          <w:szCs w:val="28"/>
        </w:rPr>
        <w:t>’</w:t>
      </w:r>
      <w:r w:rsidR="003340FB" w:rsidRPr="005844E7">
        <w:rPr>
          <w:rFonts w:eastAsia="Times New Roman"/>
          <w:bCs/>
          <w:sz w:val="28"/>
          <w:szCs w:val="28"/>
        </w:rPr>
        <w:t>язки вчителя:</w:t>
      </w:r>
      <w:r w:rsidR="00B94D9F" w:rsidRPr="005844E7">
        <w:rPr>
          <w:rFonts w:eastAsia="Times New Roman"/>
          <w:bCs/>
          <w:sz w:val="28"/>
          <w:szCs w:val="28"/>
        </w:rPr>
        <w:t>вихователь; викладач; організатор позаурочної діяльності дітей; фахівець, здатний надати допомогу сім</w:t>
      </w:r>
      <w:r w:rsidR="009261F5" w:rsidRPr="005844E7">
        <w:rPr>
          <w:rFonts w:eastAsia="Times New Roman"/>
          <w:bCs/>
          <w:sz w:val="28"/>
          <w:szCs w:val="28"/>
        </w:rPr>
        <w:t>’</w:t>
      </w:r>
      <w:r w:rsidR="00B94D9F" w:rsidRPr="005844E7">
        <w:rPr>
          <w:rFonts w:eastAsia="Times New Roman"/>
          <w:bCs/>
          <w:sz w:val="28"/>
          <w:szCs w:val="28"/>
        </w:rPr>
        <w:t xml:space="preserve">ї у вихованні дітей. «Дані функції, </w:t>
      </w:r>
      <w:r w:rsidR="003340FB" w:rsidRPr="005844E7">
        <w:rPr>
          <w:rFonts w:eastAsia="Times New Roman"/>
          <w:bCs/>
          <w:sz w:val="28"/>
          <w:szCs w:val="28"/>
        </w:rPr>
        <w:t>–</w:t>
      </w:r>
      <w:r w:rsidR="00B94D9F" w:rsidRPr="005844E7">
        <w:rPr>
          <w:rFonts w:eastAsia="Times New Roman"/>
          <w:bCs/>
          <w:sz w:val="28"/>
          <w:szCs w:val="28"/>
        </w:rPr>
        <w:t xml:space="preserve"> зазначає вчен</w:t>
      </w:r>
      <w:r w:rsidR="008273E9" w:rsidRPr="005844E7">
        <w:rPr>
          <w:rFonts w:eastAsia="Times New Roman"/>
          <w:bCs/>
          <w:sz w:val="28"/>
          <w:szCs w:val="28"/>
        </w:rPr>
        <w:t>а</w:t>
      </w:r>
      <w:r w:rsidR="00B94D9F" w:rsidRPr="005844E7">
        <w:rPr>
          <w:rFonts w:eastAsia="Times New Roman"/>
          <w:bCs/>
          <w:sz w:val="28"/>
          <w:szCs w:val="28"/>
        </w:rPr>
        <w:t xml:space="preserve">, </w:t>
      </w:r>
      <w:r w:rsidR="0009381A" w:rsidRPr="005844E7">
        <w:rPr>
          <w:rFonts w:eastAsia="Times New Roman"/>
          <w:bCs/>
          <w:sz w:val="28"/>
          <w:szCs w:val="28"/>
        </w:rPr>
        <w:t>–</w:t>
      </w:r>
      <w:r w:rsidR="00B94D9F" w:rsidRPr="005844E7">
        <w:rPr>
          <w:rFonts w:eastAsia="Times New Roman"/>
          <w:bCs/>
          <w:sz w:val="28"/>
          <w:szCs w:val="28"/>
        </w:rPr>
        <w:t xml:space="preserve"> визначають природну структуру стандарту педагогічної діяльності, не сковуючи організацію освітнього процесу якою-небудь однією формою» [</w:t>
      </w:r>
      <w:r w:rsidR="00D05623" w:rsidRPr="005844E7">
        <w:rPr>
          <w:rFonts w:eastAsia="Calibri"/>
          <w:sz w:val="28"/>
          <w:szCs w:val="28"/>
          <w:lang w:eastAsia="en-US"/>
        </w:rPr>
        <w:t>9</w:t>
      </w:r>
      <w:r w:rsidR="00AD1CD0" w:rsidRPr="005844E7">
        <w:rPr>
          <w:rFonts w:eastAsia="Times New Roman"/>
          <w:bCs/>
          <w:sz w:val="28"/>
          <w:szCs w:val="28"/>
        </w:rPr>
        <w:t>, с. 32</w:t>
      </w:r>
      <w:r w:rsidR="00B94D9F" w:rsidRPr="005844E7">
        <w:rPr>
          <w:rFonts w:eastAsia="Times New Roman"/>
          <w:bCs/>
          <w:sz w:val="28"/>
          <w:szCs w:val="28"/>
        </w:rPr>
        <w:t>].</w:t>
      </w:r>
    </w:p>
    <w:p w:rsidR="00DC5878" w:rsidRPr="005844E7" w:rsidRDefault="00DC587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 ході аналізу наукових джерел нами було уточнено спектр функцій сучасної педагогічної діяльності вчителя </w:t>
      </w:r>
      <w:r w:rsidR="00647F34" w:rsidRPr="005844E7">
        <w:rPr>
          <w:rFonts w:eastAsia="Times New Roman"/>
          <w:bCs/>
          <w:sz w:val="28"/>
          <w:szCs w:val="28"/>
        </w:rPr>
        <w:t>початкової школи</w:t>
      </w:r>
      <w:r w:rsidRPr="005844E7">
        <w:rPr>
          <w:rFonts w:eastAsia="Times New Roman"/>
          <w:bCs/>
          <w:sz w:val="28"/>
          <w:szCs w:val="28"/>
        </w:rPr>
        <w:t>. До найважливіших педагогічних функцій ми віднесли наступні:</w:t>
      </w:r>
    </w:p>
    <w:p w:rsidR="00DC5878" w:rsidRPr="005844E7" w:rsidRDefault="00DC5878" w:rsidP="0009381A">
      <w:pPr>
        <w:pStyle w:val="a3"/>
        <w:numPr>
          <w:ilvl w:val="0"/>
          <w:numId w:val="35"/>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створення педагогічних умов для успішного навчання, розвитку, виховання дітей (функція «навчання та виховання»);</w:t>
      </w:r>
    </w:p>
    <w:p w:rsidR="00DC5878" w:rsidRPr="005844E7" w:rsidRDefault="00DC5878" w:rsidP="0009381A">
      <w:pPr>
        <w:pStyle w:val="a3"/>
        <w:numPr>
          <w:ilvl w:val="0"/>
          <w:numId w:val="35"/>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забезпечення охорони життя, зміцнення здоров</w:t>
      </w:r>
      <w:r w:rsidR="009261F5" w:rsidRPr="005844E7">
        <w:rPr>
          <w:rFonts w:eastAsia="Times New Roman"/>
          <w:bCs/>
          <w:sz w:val="28"/>
          <w:szCs w:val="28"/>
        </w:rPr>
        <w:t>’</w:t>
      </w:r>
      <w:r w:rsidRPr="005844E7">
        <w:rPr>
          <w:rFonts w:eastAsia="Times New Roman"/>
          <w:bCs/>
          <w:sz w:val="28"/>
          <w:szCs w:val="28"/>
        </w:rPr>
        <w:t>я дітей (функція «здоров</w:t>
      </w:r>
      <w:r w:rsidR="009261F5" w:rsidRPr="005844E7">
        <w:rPr>
          <w:rFonts w:eastAsia="Times New Roman"/>
          <w:bCs/>
          <w:sz w:val="28"/>
          <w:szCs w:val="28"/>
        </w:rPr>
        <w:t>’</w:t>
      </w:r>
      <w:r w:rsidRPr="005844E7">
        <w:rPr>
          <w:rFonts w:eastAsia="Times New Roman"/>
          <w:bCs/>
          <w:sz w:val="28"/>
          <w:szCs w:val="28"/>
        </w:rPr>
        <w:t>я збереження»);</w:t>
      </w:r>
    </w:p>
    <w:p w:rsidR="00DC5878" w:rsidRPr="005844E7" w:rsidRDefault="00DC5878" w:rsidP="0009381A">
      <w:pPr>
        <w:pStyle w:val="a3"/>
        <w:numPr>
          <w:ilvl w:val="0"/>
          <w:numId w:val="35"/>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педагогічна просвіта батьків, регулювання і узгодження виховних впливів сім</w:t>
      </w:r>
      <w:r w:rsidR="009261F5" w:rsidRPr="005844E7">
        <w:rPr>
          <w:rFonts w:eastAsia="Times New Roman"/>
          <w:bCs/>
          <w:sz w:val="28"/>
          <w:szCs w:val="28"/>
        </w:rPr>
        <w:t>’</w:t>
      </w:r>
      <w:r w:rsidRPr="005844E7">
        <w:rPr>
          <w:rFonts w:eastAsia="Times New Roman"/>
          <w:bCs/>
          <w:sz w:val="28"/>
          <w:szCs w:val="28"/>
        </w:rPr>
        <w:t>ї і школи (функція «взаємодія з батьками»);</w:t>
      </w:r>
    </w:p>
    <w:p w:rsidR="00DC5878" w:rsidRPr="005844E7" w:rsidRDefault="00DC5878" w:rsidP="0009381A">
      <w:pPr>
        <w:pStyle w:val="a3"/>
        <w:numPr>
          <w:ilvl w:val="0"/>
          <w:numId w:val="35"/>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самоосвіта;</w:t>
      </w:r>
    </w:p>
    <w:p w:rsidR="00DC5878" w:rsidRPr="005844E7" w:rsidRDefault="00DC5878" w:rsidP="0009381A">
      <w:pPr>
        <w:pStyle w:val="a3"/>
        <w:numPr>
          <w:ilvl w:val="0"/>
          <w:numId w:val="35"/>
        </w:numPr>
        <w:shd w:val="clear" w:color="auto" w:fill="FFFFFF"/>
        <w:tabs>
          <w:tab w:val="left" w:pos="993"/>
        </w:tabs>
        <w:spacing w:line="360" w:lineRule="auto"/>
        <w:ind w:left="0" w:firstLine="709"/>
        <w:jc w:val="both"/>
        <w:rPr>
          <w:rFonts w:eastAsia="Times New Roman"/>
          <w:bCs/>
          <w:sz w:val="28"/>
          <w:szCs w:val="28"/>
        </w:rPr>
      </w:pPr>
      <w:r w:rsidRPr="005844E7">
        <w:rPr>
          <w:rFonts w:eastAsia="Times New Roman"/>
          <w:bCs/>
          <w:sz w:val="28"/>
          <w:szCs w:val="28"/>
        </w:rPr>
        <w:t>участь у методичній, дослідній роботі (функція «науково-методична робота»).</w:t>
      </w:r>
    </w:p>
    <w:p w:rsidR="00B94D9F" w:rsidRPr="005844E7" w:rsidRDefault="00DC587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Перераховані педагогічні функції реалізуються у структурі педагогічної діяльності </w:t>
      </w:r>
      <w:r w:rsidR="007078D7" w:rsidRPr="005844E7">
        <w:rPr>
          <w:rFonts w:eastAsia="Times New Roman"/>
          <w:bCs/>
          <w:sz w:val="28"/>
          <w:szCs w:val="28"/>
        </w:rPr>
        <w:t>–</w:t>
      </w:r>
      <w:r w:rsidRPr="005844E7">
        <w:rPr>
          <w:rFonts w:eastAsia="Times New Roman"/>
          <w:bCs/>
          <w:sz w:val="28"/>
          <w:szCs w:val="28"/>
        </w:rPr>
        <w:t xml:space="preserve"> навчанні, вихованні, спілкуванні, в саморозкритті особистості вчителя, його професійному зростанні.</w:t>
      </w:r>
    </w:p>
    <w:p w:rsidR="00B94D9F" w:rsidRPr="005844E7" w:rsidRDefault="00B94D9F" w:rsidP="00FA4286">
      <w:pPr>
        <w:shd w:val="clear" w:color="auto" w:fill="FFFFFF"/>
        <w:spacing w:line="360" w:lineRule="auto"/>
        <w:ind w:firstLine="709"/>
        <w:jc w:val="both"/>
        <w:rPr>
          <w:rFonts w:eastAsia="Times New Roman"/>
          <w:bCs/>
          <w:sz w:val="28"/>
          <w:szCs w:val="28"/>
        </w:rPr>
      </w:pPr>
    </w:p>
    <w:p w:rsidR="000A2FEE" w:rsidRPr="005844E7" w:rsidRDefault="000A2FEE" w:rsidP="00FA4286">
      <w:pPr>
        <w:shd w:val="clear" w:color="auto" w:fill="FFFFFF"/>
        <w:spacing w:line="360" w:lineRule="auto"/>
        <w:ind w:firstLine="709"/>
        <w:jc w:val="both"/>
        <w:rPr>
          <w:rFonts w:eastAsia="Times New Roman"/>
          <w:bCs/>
          <w:sz w:val="28"/>
          <w:szCs w:val="28"/>
        </w:rPr>
      </w:pPr>
    </w:p>
    <w:p w:rsidR="000A2FEE" w:rsidRPr="005844E7" w:rsidRDefault="000A2FEE" w:rsidP="00FA4286">
      <w:pPr>
        <w:shd w:val="clear" w:color="auto" w:fill="FFFFFF"/>
        <w:spacing w:line="360" w:lineRule="auto"/>
        <w:ind w:firstLine="709"/>
        <w:jc w:val="both"/>
        <w:rPr>
          <w:rFonts w:eastAsia="Times New Roman"/>
          <w:b/>
          <w:bCs/>
          <w:sz w:val="28"/>
          <w:szCs w:val="28"/>
        </w:rPr>
      </w:pPr>
      <w:r w:rsidRPr="005844E7">
        <w:rPr>
          <w:rFonts w:eastAsia="Times New Roman"/>
          <w:b/>
          <w:bCs/>
          <w:sz w:val="28"/>
          <w:szCs w:val="28"/>
        </w:rPr>
        <w:t>1.3. Компетентнісний підхід як концептуальна основа педагогічної освіти</w:t>
      </w:r>
    </w:p>
    <w:p w:rsidR="000A2FEE" w:rsidRPr="005844E7" w:rsidRDefault="000A2FEE" w:rsidP="00FA4286">
      <w:pPr>
        <w:shd w:val="clear" w:color="auto" w:fill="FFFFFF"/>
        <w:spacing w:line="360" w:lineRule="auto"/>
        <w:ind w:firstLine="709"/>
        <w:jc w:val="both"/>
        <w:rPr>
          <w:rFonts w:eastAsia="Times New Roman"/>
          <w:bCs/>
          <w:sz w:val="28"/>
          <w:szCs w:val="28"/>
        </w:rPr>
      </w:pPr>
    </w:p>
    <w:p w:rsidR="006039E8" w:rsidRPr="005844E7" w:rsidRDefault="006039E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Останнім часом під поняттям компетентнісний підхід розуміється спрямованість освітнього процесу на формування і розвиток ключових і предметних компетенцій особистості. Результатом такого процесу буде формування загальної компетентності людини, що є сукупністю ключових компетенцій, інтегрованих характеристик особистості. Така характеристика має бути сформована у процесі навчання і містити знання, вміння, ставлення, досвід діяльності й поведінкові моделі особистості [</w:t>
      </w:r>
      <w:r w:rsidR="00D05623" w:rsidRPr="005844E7">
        <w:rPr>
          <w:rFonts w:eastAsia="Times New Roman"/>
          <w:sz w:val="28"/>
          <w:szCs w:val="28"/>
        </w:rPr>
        <w:t>88</w:t>
      </w:r>
      <w:r w:rsidRPr="005844E7">
        <w:rPr>
          <w:rFonts w:eastAsia="Times New Roman"/>
          <w:bCs/>
          <w:sz w:val="28"/>
          <w:szCs w:val="28"/>
        </w:rPr>
        <w:t>].</w:t>
      </w:r>
    </w:p>
    <w:p w:rsidR="000A2FEE" w:rsidRPr="005844E7" w:rsidRDefault="006A78F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Компетентніс</w:t>
      </w:r>
      <w:r w:rsidR="000A2FEE" w:rsidRPr="005844E7">
        <w:rPr>
          <w:rFonts w:eastAsia="Times New Roman"/>
          <w:bCs/>
          <w:sz w:val="28"/>
          <w:szCs w:val="28"/>
        </w:rPr>
        <w:t xml:space="preserve">на освіта («компетентнісний підхід в освіті») </w:t>
      </w:r>
      <w:r w:rsidR="004E707F" w:rsidRPr="005844E7">
        <w:rPr>
          <w:rFonts w:eastAsia="Times New Roman"/>
          <w:bCs/>
          <w:sz w:val="28"/>
          <w:szCs w:val="28"/>
        </w:rPr>
        <w:t>–</w:t>
      </w:r>
      <w:r w:rsidR="000A2FEE" w:rsidRPr="005844E7">
        <w:rPr>
          <w:rFonts w:eastAsia="Times New Roman"/>
          <w:bCs/>
          <w:sz w:val="28"/>
          <w:szCs w:val="28"/>
        </w:rPr>
        <w:t xml:space="preserve"> складна і суперечлива тема, яка на сьогоднішній день залишається недостатньо дослідженою, незважаючи на зростаючий потік публікацій відповідної проблематики. Само поняття виникло в США в процесі вивчення досвіду роботи видатних вчителів, стало результатом численних спроб проаналізувати його, розробити концептуальну основу.</w:t>
      </w:r>
    </w:p>
    <w:p w:rsidR="00245F10" w:rsidRPr="005844E7" w:rsidRDefault="00245F1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Сучасні дослідники виділяють цілий ряд передумов до поширення компетентнісного підходу в зарубіжній і вітчизняній освітній теорії і практиці.</w:t>
      </w:r>
    </w:p>
    <w:p w:rsidR="00245F10" w:rsidRPr="005844E7" w:rsidRDefault="00245F1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1.</w:t>
      </w:r>
      <w:r w:rsidR="00AD1CD0" w:rsidRPr="005844E7">
        <w:rPr>
          <w:rFonts w:eastAsia="Times New Roman"/>
          <w:bCs/>
          <w:sz w:val="28"/>
          <w:szCs w:val="28"/>
        </w:rPr>
        <w:t> </w:t>
      </w:r>
      <w:r w:rsidRPr="005844E7">
        <w:rPr>
          <w:rFonts w:eastAsia="Times New Roman"/>
          <w:bCs/>
          <w:sz w:val="28"/>
          <w:szCs w:val="28"/>
        </w:rPr>
        <w:t>Розвитку компетентнісної освіти багато в чому сприяла загальна комп</w:t>
      </w:r>
      <w:r w:rsidR="009261F5" w:rsidRPr="005844E7">
        <w:rPr>
          <w:rFonts w:eastAsia="Times New Roman"/>
          <w:bCs/>
          <w:sz w:val="28"/>
          <w:szCs w:val="28"/>
        </w:rPr>
        <w:t>’</w:t>
      </w:r>
      <w:r w:rsidRPr="005844E7">
        <w:rPr>
          <w:rFonts w:eastAsia="Times New Roman"/>
          <w:bCs/>
          <w:sz w:val="28"/>
          <w:szCs w:val="28"/>
        </w:rPr>
        <w:t xml:space="preserve">ютеризація. Особливо актуальною компетентністна освіта стала в ситуації так званого інформаційного вибуху, коли на людину обрушилася лавина інформації, яку необхідно вміти аналізувати, інтерпретувати та приймати рішення про те, використати її чи ні. Інформаційний вибух </w:t>
      </w:r>
      <w:r w:rsidR="0009381A" w:rsidRPr="005844E7">
        <w:rPr>
          <w:rFonts w:eastAsia="Times New Roman"/>
          <w:bCs/>
          <w:sz w:val="28"/>
          <w:szCs w:val="28"/>
        </w:rPr>
        <w:t>–</w:t>
      </w:r>
      <w:r w:rsidRPr="005844E7">
        <w:rPr>
          <w:rFonts w:eastAsia="Times New Roman"/>
          <w:bCs/>
          <w:sz w:val="28"/>
          <w:szCs w:val="28"/>
        </w:rPr>
        <w:t xml:space="preserve"> одна з причин кризи традиційної, орієнтованої на передачу знань системи освіти</w:t>
      </w:r>
      <w:r w:rsidR="006039E8" w:rsidRPr="005844E7">
        <w:rPr>
          <w:rFonts w:eastAsia="Times New Roman"/>
          <w:bCs/>
          <w:sz w:val="28"/>
          <w:szCs w:val="28"/>
        </w:rPr>
        <w:t xml:space="preserve"> [</w:t>
      </w:r>
      <w:r w:rsidR="00D05623" w:rsidRPr="005844E7">
        <w:rPr>
          <w:rFonts w:eastAsia="Calibri"/>
          <w:sz w:val="28"/>
          <w:szCs w:val="28"/>
          <w:lang w:eastAsia="en-US"/>
        </w:rPr>
        <w:t>27</w:t>
      </w:r>
      <w:r w:rsidR="006039E8" w:rsidRPr="005844E7">
        <w:rPr>
          <w:rFonts w:eastAsia="Times New Roman"/>
          <w:bCs/>
          <w:sz w:val="28"/>
          <w:szCs w:val="28"/>
        </w:rPr>
        <w:t>]</w:t>
      </w:r>
      <w:r w:rsidRPr="005844E7">
        <w:rPr>
          <w:rFonts w:eastAsia="Times New Roman"/>
          <w:bCs/>
          <w:sz w:val="28"/>
          <w:szCs w:val="28"/>
        </w:rPr>
        <w:t>.</w:t>
      </w:r>
    </w:p>
    <w:p w:rsidR="000A2FEE" w:rsidRPr="005844E7" w:rsidRDefault="00245F1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2.</w:t>
      </w:r>
      <w:r w:rsidR="00AD1CD0" w:rsidRPr="005844E7">
        <w:rPr>
          <w:rFonts w:eastAsia="Times New Roman"/>
          <w:bCs/>
          <w:sz w:val="28"/>
          <w:szCs w:val="28"/>
        </w:rPr>
        <w:t> </w:t>
      </w:r>
      <w:r w:rsidRPr="005844E7">
        <w:rPr>
          <w:rFonts w:eastAsia="Times New Roman"/>
          <w:bCs/>
          <w:sz w:val="28"/>
          <w:szCs w:val="28"/>
        </w:rPr>
        <w:t xml:space="preserve">Інша причина інтересу до можливостей побудови компетентнісно-орієнтованої освіти в Україні </w:t>
      </w:r>
      <w:r w:rsidR="00D05623" w:rsidRPr="005844E7">
        <w:rPr>
          <w:rFonts w:eastAsia="Times New Roman"/>
          <w:bCs/>
          <w:sz w:val="28"/>
          <w:szCs w:val="28"/>
        </w:rPr>
        <w:t>–</w:t>
      </w:r>
      <w:r w:rsidRPr="005844E7">
        <w:rPr>
          <w:rFonts w:eastAsia="Times New Roman"/>
          <w:bCs/>
          <w:sz w:val="28"/>
          <w:szCs w:val="28"/>
        </w:rPr>
        <w:t xml:space="preserve"> розвиток бізнес-спільноти та зміни, які відбуваються на ринку праці. Самі поняття «компетентність», «компетенції» досить давно використовуються у сфері бізнес-освіти, юриспруденції, управлінні. Перехід школи на мову бізнес </w:t>
      </w:r>
      <w:r w:rsidR="0009381A" w:rsidRPr="005844E7">
        <w:rPr>
          <w:rFonts w:eastAsia="Times New Roman"/>
          <w:bCs/>
          <w:sz w:val="28"/>
          <w:szCs w:val="28"/>
        </w:rPr>
        <w:t>–</w:t>
      </w:r>
      <w:r w:rsidRPr="005844E7">
        <w:rPr>
          <w:rFonts w:eastAsia="Times New Roman"/>
          <w:bCs/>
          <w:sz w:val="28"/>
          <w:szCs w:val="28"/>
        </w:rPr>
        <w:t xml:space="preserve"> спільноти пов</w:t>
      </w:r>
      <w:r w:rsidR="009261F5" w:rsidRPr="005844E7">
        <w:rPr>
          <w:rFonts w:eastAsia="Times New Roman"/>
          <w:bCs/>
          <w:sz w:val="28"/>
          <w:szCs w:val="28"/>
        </w:rPr>
        <w:t>’</w:t>
      </w:r>
      <w:r w:rsidRPr="005844E7">
        <w:rPr>
          <w:rFonts w:eastAsia="Times New Roman"/>
          <w:bCs/>
          <w:sz w:val="28"/>
          <w:szCs w:val="28"/>
        </w:rPr>
        <w:t xml:space="preserve">язаний зі спробами знайти загальний вміст і, що стало актуальним для школи в останнє десятиліття </w:t>
      </w:r>
      <w:r w:rsidR="0009381A" w:rsidRPr="005844E7">
        <w:rPr>
          <w:rFonts w:eastAsia="Times New Roman"/>
          <w:bCs/>
          <w:sz w:val="28"/>
          <w:szCs w:val="28"/>
        </w:rPr>
        <w:t>–</w:t>
      </w:r>
      <w:r w:rsidRPr="005844E7">
        <w:rPr>
          <w:rFonts w:eastAsia="Times New Roman"/>
          <w:bCs/>
          <w:sz w:val="28"/>
          <w:szCs w:val="28"/>
        </w:rPr>
        <w:t xml:space="preserve"> пошук додаткових способів фінансування освіти</w:t>
      </w:r>
      <w:r w:rsidR="006039E8" w:rsidRPr="005844E7">
        <w:rPr>
          <w:rFonts w:eastAsia="Times New Roman"/>
          <w:bCs/>
          <w:sz w:val="28"/>
          <w:szCs w:val="28"/>
        </w:rPr>
        <w:t xml:space="preserve"> [</w:t>
      </w:r>
      <w:r w:rsidR="00D05623" w:rsidRPr="005844E7">
        <w:rPr>
          <w:rFonts w:eastAsia="Calibri"/>
          <w:sz w:val="28"/>
          <w:szCs w:val="28"/>
          <w:lang w:eastAsia="en-US"/>
        </w:rPr>
        <w:t>27</w:t>
      </w:r>
      <w:r w:rsidR="006039E8" w:rsidRPr="005844E7">
        <w:rPr>
          <w:rFonts w:eastAsia="Times New Roman"/>
          <w:bCs/>
          <w:sz w:val="28"/>
          <w:szCs w:val="28"/>
        </w:rPr>
        <w:t>]</w:t>
      </w:r>
      <w:r w:rsidRPr="005844E7">
        <w:rPr>
          <w:rFonts w:eastAsia="Times New Roman"/>
          <w:bCs/>
          <w:sz w:val="28"/>
          <w:szCs w:val="28"/>
        </w:rPr>
        <w:t>.</w:t>
      </w:r>
    </w:p>
    <w:p w:rsidR="00245F10" w:rsidRPr="005844E7" w:rsidRDefault="00245F1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3.</w:t>
      </w:r>
      <w:r w:rsidR="005A6D8F">
        <w:rPr>
          <w:rFonts w:eastAsia="Times New Roman"/>
          <w:bCs/>
          <w:sz w:val="28"/>
          <w:szCs w:val="28"/>
          <w:lang w:val="en-US"/>
        </w:rPr>
        <w:t> </w:t>
      </w:r>
      <w:r w:rsidRPr="005844E7">
        <w:rPr>
          <w:rFonts w:eastAsia="Times New Roman"/>
          <w:bCs/>
          <w:sz w:val="28"/>
          <w:szCs w:val="28"/>
        </w:rPr>
        <w:t>І, нарешті, третя причина пов</w:t>
      </w:r>
      <w:r w:rsidR="009261F5" w:rsidRPr="005844E7">
        <w:rPr>
          <w:rFonts w:eastAsia="Times New Roman"/>
          <w:bCs/>
          <w:sz w:val="28"/>
          <w:szCs w:val="28"/>
        </w:rPr>
        <w:t>’</w:t>
      </w:r>
      <w:r w:rsidRPr="005844E7">
        <w:rPr>
          <w:rFonts w:eastAsia="Times New Roman"/>
          <w:bCs/>
          <w:sz w:val="28"/>
          <w:szCs w:val="28"/>
        </w:rPr>
        <w:t xml:space="preserve">язана з тією обставиною, що в суспільстві відбувається позбавлення від ілюзії, що українська школа </w:t>
      </w:r>
      <w:r w:rsidR="00D05623" w:rsidRPr="005844E7">
        <w:rPr>
          <w:rFonts w:eastAsia="Times New Roman"/>
          <w:bCs/>
          <w:sz w:val="28"/>
          <w:szCs w:val="28"/>
        </w:rPr>
        <w:t>–</w:t>
      </w:r>
      <w:r w:rsidRPr="005844E7">
        <w:rPr>
          <w:rFonts w:eastAsia="Times New Roman"/>
          <w:bCs/>
          <w:sz w:val="28"/>
          <w:szCs w:val="28"/>
        </w:rPr>
        <w:t xml:space="preserve"> найефективніша у світі. Зовнішнє порівняння, що стало можливим лише в останнє десятиріччя показує, що Україна знаходиться зовсім не на лідерських позиціях, особливо якщо проводиться порівняння не за кількістю знань, а за критерієм їх застосування в нових ситуаціях. Укупі з усвідомленими у суспільстві проблемами негативного впливу традиційної школи на здоров</w:t>
      </w:r>
      <w:r w:rsidR="009261F5" w:rsidRPr="005844E7">
        <w:rPr>
          <w:rFonts w:eastAsia="Times New Roman"/>
          <w:bCs/>
          <w:sz w:val="28"/>
          <w:szCs w:val="28"/>
        </w:rPr>
        <w:t>’</w:t>
      </w:r>
      <w:r w:rsidRPr="005844E7">
        <w:rPr>
          <w:rFonts w:eastAsia="Times New Roman"/>
          <w:bCs/>
          <w:sz w:val="28"/>
          <w:szCs w:val="28"/>
        </w:rPr>
        <w:t>я дітей, неможливістю включати новий зміст у старі форми освіти, зміною ціннісних основ самих педагогів, все це створило необхідні умови для перегляду цільових рамок школи, розуміння необхідності докорінної перебудови всієї системи освіти. Ці зміни бачаться в контексті перспективи інтеграції освіти і економіки в цілому в міжнародну (зокрема, європейську) систему поділу праці, де вже кілька десятиліть активно ведеться розробка і впровадження компетентнісного (модульно-компетентнісного) підходу на всіх рівнях освіти</w:t>
      </w:r>
      <w:r w:rsidR="000A5FB8" w:rsidRPr="005844E7">
        <w:rPr>
          <w:rFonts w:eastAsia="Times New Roman"/>
          <w:bCs/>
          <w:sz w:val="28"/>
          <w:szCs w:val="28"/>
        </w:rPr>
        <w:t>[</w:t>
      </w:r>
      <w:r w:rsidR="00327946" w:rsidRPr="005844E7">
        <w:rPr>
          <w:rFonts w:eastAsia="Calibri"/>
          <w:sz w:val="28"/>
          <w:szCs w:val="28"/>
          <w:lang w:eastAsia="en-US"/>
        </w:rPr>
        <w:t>54</w:t>
      </w:r>
      <w:r w:rsidR="000A5FB8" w:rsidRPr="005844E7">
        <w:rPr>
          <w:rFonts w:eastAsia="Times New Roman"/>
          <w:bCs/>
          <w:sz w:val="28"/>
          <w:szCs w:val="28"/>
        </w:rPr>
        <w:t>]</w:t>
      </w:r>
      <w:r w:rsidRPr="005844E7">
        <w:rPr>
          <w:rFonts w:eastAsia="Times New Roman"/>
          <w:bCs/>
          <w:sz w:val="28"/>
          <w:szCs w:val="28"/>
        </w:rPr>
        <w:t>.</w:t>
      </w:r>
    </w:p>
    <w:p w:rsidR="006039E8" w:rsidRPr="005844E7" w:rsidRDefault="006039E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Компетентнісно</w:t>
      </w:r>
      <w:r w:rsidR="00647F34" w:rsidRPr="005844E7">
        <w:rPr>
          <w:rFonts w:eastAsia="Times New Roman"/>
          <w:bCs/>
          <w:sz w:val="28"/>
          <w:szCs w:val="28"/>
        </w:rPr>
        <w:t>-</w:t>
      </w:r>
      <w:r w:rsidRPr="005844E7">
        <w:rPr>
          <w:rFonts w:eastAsia="Times New Roman"/>
          <w:bCs/>
          <w:sz w:val="28"/>
          <w:szCs w:val="28"/>
        </w:rPr>
        <w:t>орієнтований підхід до освіти не заперечує ормувати освітню базу та комплекс навичок та вмінь, а також елементів функціональної грамотності (соціально прийнятних алгоритмів дії в типових ситуаціях), мова йде про досягнення інтегрованого результату – компетенції [</w:t>
      </w:r>
      <w:r w:rsidR="00D05623" w:rsidRPr="005844E7">
        <w:rPr>
          <w:rFonts w:eastAsia="Calibri"/>
          <w:sz w:val="28"/>
          <w:szCs w:val="28"/>
          <w:lang w:eastAsia="en-US"/>
        </w:rPr>
        <w:t>3</w:t>
      </w:r>
      <w:r w:rsidR="00C530C5" w:rsidRPr="005844E7">
        <w:rPr>
          <w:rFonts w:eastAsia="Calibri"/>
          <w:sz w:val="28"/>
          <w:szCs w:val="28"/>
          <w:lang w:eastAsia="en-US"/>
        </w:rPr>
        <w:t>8</w:t>
      </w:r>
      <w:r w:rsidRPr="005844E7">
        <w:rPr>
          <w:rFonts w:eastAsia="Times New Roman"/>
          <w:bCs/>
          <w:sz w:val="28"/>
          <w:szCs w:val="28"/>
        </w:rPr>
        <w:t>].</w:t>
      </w:r>
    </w:p>
    <w:p w:rsidR="006039E8" w:rsidRPr="005844E7" w:rsidRDefault="006039E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 думку В.</w:t>
      </w:r>
      <w:r w:rsidR="005A6D8F">
        <w:rPr>
          <w:rFonts w:eastAsia="Times New Roman"/>
          <w:bCs/>
          <w:sz w:val="28"/>
          <w:szCs w:val="28"/>
          <w:lang w:val="en-US"/>
        </w:rPr>
        <w:t> </w:t>
      </w:r>
      <w:r w:rsidRPr="005844E7">
        <w:rPr>
          <w:rFonts w:eastAsia="Times New Roman"/>
          <w:bCs/>
          <w:sz w:val="28"/>
          <w:szCs w:val="28"/>
        </w:rPr>
        <w:t>Болотовакомпетентністний підхід до освіти означає поступове перетворення освітньої парадигми на створення умов для оволодіння комплексом компетенцій, що сприяють формуванню особистості, здатності адаптуватися в умовах багатофакторного соціально-політичного, економічного, інформаційного та комунікаційного простору [</w:t>
      </w:r>
      <w:r w:rsidR="00D05623" w:rsidRPr="005844E7">
        <w:rPr>
          <w:rFonts w:eastAsia="Calibri"/>
          <w:sz w:val="28"/>
          <w:szCs w:val="28"/>
          <w:lang w:eastAsia="en-US"/>
        </w:rPr>
        <w:t>11</w:t>
      </w:r>
      <w:r w:rsidRPr="005844E7">
        <w:rPr>
          <w:rFonts w:eastAsia="Times New Roman"/>
          <w:bCs/>
          <w:sz w:val="28"/>
          <w:szCs w:val="28"/>
        </w:rPr>
        <w:t>]</w:t>
      </w:r>
    </w:p>
    <w:p w:rsidR="00245F10" w:rsidRPr="005844E7" w:rsidRDefault="00245F1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Починаючи з 2000 </w:t>
      </w:r>
      <w:r w:rsidR="009D7CB1" w:rsidRPr="005844E7">
        <w:rPr>
          <w:rFonts w:eastAsia="Times New Roman"/>
          <w:bCs/>
          <w:sz w:val="28"/>
          <w:szCs w:val="28"/>
        </w:rPr>
        <w:t>року</w:t>
      </w:r>
      <w:r w:rsidRPr="005844E7">
        <w:rPr>
          <w:rFonts w:eastAsia="Times New Roman"/>
          <w:bCs/>
          <w:sz w:val="28"/>
          <w:szCs w:val="28"/>
        </w:rPr>
        <w:t>, компетентнісний підхід проголошується в стратегічних документах України в області освіти як одн</w:t>
      </w:r>
      <w:r w:rsidR="009D7CB1" w:rsidRPr="005844E7">
        <w:rPr>
          <w:rFonts w:eastAsia="Times New Roman"/>
          <w:bCs/>
          <w:sz w:val="28"/>
          <w:szCs w:val="28"/>
        </w:rPr>
        <w:t>а</w:t>
      </w:r>
      <w:r w:rsidRPr="005844E7">
        <w:rPr>
          <w:rFonts w:eastAsia="Times New Roman"/>
          <w:bCs/>
          <w:sz w:val="28"/>
          <w:szCs w:val="28"/>
        </w:rPr>
        <w:t xml:space="preserve"> з найбільш значущих концептуальних підстав оновлення змісту загальної та професійно</w:t>
      </w:r>
      <w:r w:rsidR="009D7CB1" w:rsidRPr="005844E7">
        <w:rPr>
          <w:rFonts w:eastAsia="Times New Roman"/>
          <w:bCs/>
          <w:sz w:val="28"/>
          <w:szCs w:val="28"/>
        </w:rPr>
        <w:t>ї</w:t>
      </w:r>
      <w:r w:rsidRPr="005844E7">
        <w:rPr>
          <w:rFonts w:eastAsia="Times New Roman"/>
          <w:bCs/>
          <w:sz w:val="28"/>
          <w:szCs w:val="28"/>
        </w:rPr>
        <w:t xml:space="preserve"> освіти. При цьому наголошується, що основні цілі реалізації компетентнісного підходу - забезпечення ефективності та якості освіти</w:t>
      </w:r>
      <w:r w:rsidR="000A5FB8" w:rsidRPr="005844E7">
        <w:rPr>
          <w:rFonts w:eastAsia="Times New Roman"/>
          <w:bCs/>
          <w:sz w:val="28"/>
          <w:szCs w:val="28"/>
        </w:rPr>
        <w:t xml:space="preserve"> [</w:t>
      </w:r>
      <w:r w:rsidR="00327946" w:rsidRPr="005844E7">
        <w:rPr>
          <w:rFonts w:eastAsia="Calibri"/>
          <w:sz w:val="28"/>
          <w:szCs w:val="28"/>
          <w:lang w:eastAsia="en-US"/>
        </w:rPr>
        <w:t>64</w:t>
      </w:r>
      <w:r w:rsidR="00AD1CD0" w:rsidRPr="005844E7">
        <w:rPr>
          <w:rFonts w:eastAsia="Calibri"/>
          <w:sz w:val="28"/>
          <w:szCs w:val="28"/>
          <w:lang w:eastAsia="en-US"/>
        </w:rPr>
        <w:t>, с. 33</w:t>
      </w:r>
      <w:r w:rsidR="000A5FB8" w:rsidRPr="005844E7">
        <w:rPr>
          <w:rFonts w:eastAsia="Times New Roman"/>
          <w:bCs/>
          <w:sz w:val="28"/>
          <w:szCs w:val="28"/>
        </w:rPr>
        <w:t>]</w:t>
      </w:r>
      <w:r w:rsidRPr="005844E7">
        <w:rPr>
          <w:rFonts w:eastAsia="Times New Roman"/>
          <w:bCs/>
          <w:sz w:val="28"/>
          <w:szCs w:val="28"/>
        </w:rPr>
        <w:t>.</w:t>
      </w:r>
    </w:p>
    <w:p w:rsidR="009D7CB1" w:rsidRPr="005844E7" w:rsidRDefault="002A686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Таким чином, ідея компетентнісно-орієнтованої освіти – це одна з відповідей системи освіти на соціальне замовлення. Робота над компетенціями – це шлях, яким системи освіти в усьому світі намагаються прийти до подолання розриву між результатами освіти та сучасними вимогами життя. Компетентнісний підхід до освіти не заперечує необхідності формування бази знань, комплексу умінь, а також елементів функціональної грамотності. В даному випадку мова йде про досягнення інтегрованого результату – формування компетентності. Категорія «компетентність» є наслідком нової економіки і нового підходу до людських ресурсів, яке виникло з потреби в адаптації людини до занадто часто мінливих умов життя. Введення поняття «компетенція» в практику навчання дозволить, як зазначає </w:t>
      </w:r>
      <w:r w:rsidR="00D805FA" w:rsidRPr="005844E7">
        <w:rPr>
          <w:rFonts w:eastAsia="Times New Roman"/>
          <w:bCs/>
          <w:sz w:val="28"/>
          <w:szCs w:val="28"/>
        </w:rPr>
        <w:t xml:space="preserve">А. </w:t>
      </w:r>
      <w:r w:rsidRPr="005844E7">
        <w:rPr>
          <w:rFonts w:eastAsia="Times New Roman"/>
          <w:bCs/>
          <w:sz w:val="28"/>
          <w:szCs w:val="28"/>
        </w:rPr>
        <w:t>Хуторський, вирішити типову для школи проблему, коли учні, оволодівши набором теоретичних знань, відчувають значні труднощі в їх реалізації при вирішенні конкретних завдань або проблемної ситуації [</w:t>
      </w:r>
      <w:r w:rsidR="00327946" w:rsidRPr="005844E7">
        <w:rPr>
          <w:rFonts w:eastAsia="Calibri"/>
          <w:sz w:val="28"/>
          <w:szCs w:val="28"/>
          <w:lang w:eastAsia="en-US"/>
        </w:rPr>
        <w:t>89</w:t>
      </w:r>
      <w:r w:rsidRPr="005844E7">
        <w:rPr>
          <w:rFonts w:eastAsia="Times New Roman"/>
          <w:bCs/>
          <w:sz w:val="28"/>
          <w:szCs w:val="28"/>
        </w:rPr>
        <w:t>].</w:t>
      </w:r>
    </w:p>
    <w:p w:rsidR="00D805FA" w:rsidRPr="005844E7" w:rsidRDefault="00D8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Розглянемо три напрямки реалізації компетентнісного підходу в плані визначення сутності і ролі професійної компетентності.</w:t>
      </w:r>
    </w:p>
    <w:p w:rsidR="00D805FA" w:rsidRPr="005844E7" w:rsidRDefault="00D8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Перший напрямок – технологічний, в рамках якого формування професійної компетентності фахівця розглядається насамперед як формування його професійних знань, умінь і навичок, а також функціональних компетенцій, відповідних профілю професії.</w:t>
      </w:r>
    </w:p>
    <w:p w:rsidR="00D805FA" w:rsidRPr="005844E7" w:rsidRDefault="00D8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Другий напрямок </w:t>
      </w:r>
      <w:r w:rsidR="00C16538" w:rsidRPr="005844E7">
        <w:rPr>
          <w:rFonts w:eastAsia="Times New Roman"/>
          <w:bCs/>
          <w:sz w:val="28"/>
          <w:szCs w:val="28"/>
        </w:rPr>
        <w:t>–</w:t>
      </w:r>
      <w:r w:rsidRPr="005844E7">
        <w:rPr>
          <w:rFonts w:eastAsia="Times New Roman"/>
          <w:bCs/>
          <w:sz w:val="28"/>
          <w:szCs w:val="28"/>
        </w:rPr>
        <w:t xml:space="preserve"> особистісний, згідно якому на перший план висувається загальноосвітня, і насамперед гуманітарна підготовка майбутнього </w:t>
      </w:r>
      <w:r w:rsidR="0001633D" w:rsidRPr="005844E7">
        <w:rPr>
          <w:rFonts w:eastAsia="Times New Roman"/>
          <w:bCs/>
          <w:sz w:val="28"/>
          <w:szCs w:val="28"/>
        </w:rPr>
        <w:t>фахівця</w:t>
      </w:r>
      <w:r w:rsidRPr="005844E7">
        <w:rPr>
          <w:rFonts w:eastAsia="Times New Roman"/>
          <w:bCs/>
          <w:sz w:val="28"/>
          <w:szCs w:val="28"/>
        </w:rPr>
        <w:t xml:space="preserve"> середньої кваліфікації, а також його ключові компетенції, насамперед, самоосвітня, інформаційна, комунікативна. Цей підхід висловлює протилежну крайність, оскільки в даному випадку втрачається сама суть професійної підготовки, і середня професійна освіта стає особливим профілем загальної освіти.</w:t>
      </w:r>
    </w:p>
    <w:p w:rsidR="00D805FA" w:rsidRPr="005844E7" w:rsidRDefault="00D8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Найбільш перспективним виявляється третій, комплексний напрям, який поєднує в собі два попередніх; згідно йому, підготовка професійно компетентного фахівця є формування цілісної особистості з усіма її компетентностями: спеціально-професійною, технологічною, актуальною, соціальною, громадянською. А, отже, орієнтація освітнього процесу у професійному навчальному закладі повинна бути націлена на формування і розвиток всього набору універсальних і спеціальних компетенцій, що входять в структуру названих вище компетентностей.</w:t>
      </w:r>
    </w:p>
    <w:p w:rsidR="00D805FA" w:rsidRPr="005844E7" w:rsidRDefault="00D8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 точки зору даного напрямку компетентнісного підходу професійна компетентність розуміється як інтегративний критерій якості професійної підготовки і як властивість особистості, для якої характерні висока якість виконання трудових функцій, культура праці та міжособистісних комунікацій, вміння ініціативно і творчо вирішувати професійні проблеми, а також володіння багатоплановими аспектами діяльності, готовність до прийняття управлінських рішень, до адаптації в нових умовах освітньої діяльності.</w:t>
      </w:r>
    </w:p>
    <w:p w:rsidR="00F70AA0" w:rsidRPr="005844E7" w:rsidRDefault="00F70AA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Як визначає </w:t>
      </w:r>
      <w:r w:rsidR="00BA4088" w:rsidRPr="005844E7">
        <w:rPr>
          <w:rFonts w:eastAsia="Times New Roman"/>
          <w:bCs/>
          <w:sz w:val="28"/>
          <w:szCs w:val="28"/>
        </w:rPr>
        <w:t>Н.</w:t>
      </w:r>
      <w:r w:rsidR="005A6D8F">
        <w:rPr>
          <w:rFonts w:eastAsia="Times New Roman"/>
          <w:bCs/>
          <w:sz w:val="28"/>
          <w:szCs w:val="28"/>
          <w:lang w:val="en-US"/>
        </w:rPr>
        <w:t> </w:t>
      </w:r>
      <w:r w:rsidR="00BA4088" w:rsidRPr="005844E7">
        <w:rPr>
          <w:rFonts w:eastAsia="Times New Roman"/>
          <w:bCs/>
          <w:sz w:val="28"/>
          <w:szCs w:val="28"/>
        </w:rPr>
        <w:t>Бібік</w:t>
      </w:r>
      <w:r w:rsidRPr="005844E7">
        <w:rPr>
          <w:rFonts w:eastAsia="Times New Roman"/>
          <w:bCs/>
          <w:sz w:val="28"/>
          <w:szCs w:val="28"/>
        </w:rPr>
        <w:t>, компетентнісний підхід в освіті – це «сукупність загальних принципів визначення цілей освіти, відбору змісту освіти, організації освітнього процесу та оцінки освітніх результатів» [</w:t>
      </w:r>
      <w:r w:rsidR="00327946" w:rsidRPr="005844E7">
        <w:rPr>
          <w:rFonts w:eastAsia="Calibri"/>
          <w:sz w:val="28"/>
          <w:szCs w:val="28"/>
          <w:lang w:eastAsia="en-US"/>
        </w:rPr>
        <w:t>43</w:t>
      </w:r>
      <w:r w:rsidR="008F0DBC" w:rsidRPr="005844E7">
        <w:rPr>
          <w:rFonts w:eastAsia="Times New Roman"/>
          <w:bCs/>
          <w:sz w:val="28"/>
          <w:szCs w:val="28"/>
        </w:rPr>
        <w:t>, с. 46</w:t>
      </w:r>
      <w:r w:rsidRPr="005844E7">
        <w:rPr>
          <w:rFonts w:eastAsia="Times New Roman"/>
          <w:bCs/>
          <w:sz w:val="28"/>
          <w:szCs w:val="28"/>
        </w:rPr>
        <w:t>]. Провідна ідея компетентнісного підходу – інтерпретації змісту освіти, що формується «від результату» («стандарт на виході»).</w:t>
      </w:r>
    </w:p>
    <w:p w:rsidR="00F70AA0" w:rsidRPr="005844E7" w:rsidRDefault="00F70AA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Компетентнісний підхід потрібно там, де виникає соціальна взаємодія навчального закладу (і ширше - системи освіти) з її замовниками, споживачами і насамперед - із широко розуміє</w:t>
      </w:r>
      <w:r w:rsidR="008F0DBC" w:rsidRPr="005844E7">
        <w:rPr>
          <w:rFonts w:eastAsia="Times New Roman"/>
          <w:bCs/>
          <w:sz w:val="28"/>
          <w:szCs w:val="28"/>
        </w:rPr>
        <w:t>мим</w:t>
      </w:r>
      <w:r w:rsidRPr="005844E7">
        <w:rPr>
          <w:rFonts w:eastAsia="Times New Roman"/>
          <w:bCs/>
          <w:sz w:val="28"/>
          <w:szCs w:val="28"/>
        </w:rPr>
        <w:t xml:space="preserve"> роботодавцем.</w:t>
      </w:r>
    </w:p>
    <w:p w:rsidR="00F70AA0" w:rsidRPr="005844E7" w:rsidRDefault="00F70AA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Компетентнісний підхід часто плутають з практико-орієнтованої трудовою підготовкою, </w:t>
      </w:r>
      <w:r w:rsidR="008F0DBC" w:rsidRPr="005844E7">
        <w:rPr>
          <w:rFonts w:eastAsia="Times New Roman"/>
          <w:bCs/>
          <w:sz w:val="28"/>
          <w:szCs w:val="28"/>
        </w:rPr>
        <w:t xml:space="preserve">що </w:t>
      </w:r>
      <w:r w:rsidRPr="005844E7">
        <w:rPr>
          <w:rFonts w:eastAsia="Times New Roman"/>
          <w:bCs/>
          <w:sz w:val="28"/>
          <w:szCs w:val="28"/>
        </w:rPr>
        <w:t>зводиться до навчання та виконання тих чи інших трудових, найчастіше простих операцій. Компетентнісний підхід багато ширше, його реалізація неможлива без глибоких знань, так найважливішою ознакою цього підходу є здатність учня до самонавчання надалі.</w:t>
      </w:r>
    </w:p>
    <w:p w:rsidR="00F70AA0" w:rsidRPr="005844E7" w:rsidRDefault="00F70AA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w:t>
      </w:r>
      <w:r w:rsidR="005A6D8F">
        <w:rPr>
          <w:rFonts w:eastAsia="Times New Roman"/>
          <w:bCs/>
          <w:sz w:val="28"/>
          <w:szCs w:val="28"/>
          <w:lang w:val="en-US"/>
        </w:rPr>
        <w:t> </w:t>
      </w:r>
      <w:r w:rsidRPr="005844E7">
        <w:rPr>
          <w:rFonts w:eastAsia="Times New Roman"/>
          <w:bCs/>
          <w:sz w:val="28"/>
          <w:szCs w:val="28"/>
        </w:rPr>
        <w:t>Лебедєв в якості основних принципів компетентнісного підходу називає наступні положення:</w:t>
      </w:r>
    </w:p>
    <w:p w:rsidR="00F70AA0" w:rsidRPr="005844E7" w:rsidRDefault="00F70AA0" w:rsidP="005D1D0C">
      <w:pPr>
        <w:pStyle w:val="a3"/>
        <w:numPr>
          <w:ilvl w:val="0"/>
          <w:numId w:val="43"/>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зміст освіти полягає у розвитку в учнів здатності самостійно розв</w:t>
      </w:r>
      <w:r w:rsidR="009261F5" w:rsidRPr="005844E7">
        <w:rPr>
          <w:rFonts w:eastAsia="Times New Roman"/>
          <w:bCs/>
          <w:sz w:val="28"/>
          <w:szCs w:val="28"/>
        </w:rPr>
        <w:t>’</w:t>
      </w:r>
      <w:r w:rsidRPr="005844E7">
        <w:rPr>
          <w:rFonts w:eastAsia="Times New Roman"/>
          <w:bCs/>
          <w:sz w:val="28"/>
          <w:szCs w:val="28"/>
        </w:rPr>
        <w:t>язувати проблеми у різних сферах і видах діяльності на основі використання соціального досвіду, елементом якого є і власний досвід</w:t>
      </w:r>
      <w:r w:rsidR="0001633D" w:rsidRPr="005844E7">
        <w:rPr>
          <w:rFonts w:eastAsia="Times New Roman"/>
          <w:bCs/>
          <w:sz w:val="28"/>
          <w:szCs w:val="28"/>
        </w:rPr>
        <w:t xml:space="preserve"> тих, що навчаються</w:t>
      </w:r>
      <w:r w:rsidRPr="005844E7">
        <w:rPr>
          <w:rFonts w:eastAsia="Times New Roman"/>
          <w:bCs/>
          <w:sz w:val="28"/>
          <w:szCs w:val="28"/>
        </w:rPr>
        <w:t>;</w:t>
      </w:r>
    </w:p>
    <w:p w:rsidR="00F70AA0" w:rsidRPr="005844E7" w:rsidRDefault="00F70AA0" w:rsidP="005D1D0C">
      <w:pPr>
        <w:pStyle w:val="a3"/>
        <w:numPr>
          <w:ilvl w:val="0"/>
          <w:numId w:val="43"/>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зміст освіти являє собою дидактично адаптований соціальний досвід вирішення пізнавальних, світоглядних, моральних, політичних, професійних проблем;</w:t>
      </w:r>
    </w:p>
    <w:p w:rsidR="00F70AA0" w:rsidRPr="005844E7" w:rsidRDefault="00F70AA0" w:rsidP="005D1D0C">
      <w:pPr>
        <w:pStyle w:val="a3"/>
        <w:numPr>
          <w:ilvl w:val="0"/>
          <w:numId w:val="43"/>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сенс організації освітнього процесу полягає у створенні умов для формування в учнів досвіду самостійного розв</w:t>
      </w:r>
      <w:r w:rsidR="009261F5" w:rsidRPr="005844E7">
        <w:rPr>
          <w:rFonts w:eastAsia="Times New Roman"/>
          <w:bCs/>
          <w:sz w:val="28"/>
          <w:szCs w:val="28"/>
        </w:rPr>
        <w:t>’</w:t>
      </w:r>
      <w:r w:rsidRPr="005844E7">
        <w:rPr>
          <w:rFonts w:eastAsia="Times New Roman"/>
          <w:bCs/>
          <w:sz w:val="28"/>
          <w:szCs w:val="28"/>
        </w:rPr>
        <w:t>язання пізнавальних, комунікативних, організаційних, моральних, професійних і інших проблем, що становлять зміст освіти;</w:t>
      </w:r>
    </w:p>
    <w:p w:rsidR="00D805FA" w:rsidRPr="005844E7" w:rsidRDefault="00F70AA0" w:rsidP="005D1D0C">
      <w:pPr>
        <w:pStyle w:val="a3"/>
        <w:numPr>
          <w:ilvl w:val="0"/>
          <w:numId w:val="43"/>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оцінка освітніх результатів ґрунтується на аналізі рівнів освіченості, досягнутих учнями на певному етапі навчання [</w:t>
      </w:r>
      <w:r w:rsidR="00327946" w:rsidRPr="005844E7">
        <w:rPr>
          <w:rFonts w:eastAsia="Calibri"/>
          <w:sz w:val="28"/>
          <w:szCs w:val="28"/>
          <w:lang w:eastAsia="en-US"/>
        </w:rPr>
        <w:t>48</w:t>
      </w:r>
      <w:r w:rsidR="00EA219E" w:rsidRPr="005844E7">
        <w:rPr>
          <w:rFonts w:eastAsia="Times New Roman"/>
          <w:bCs/>
          <w:sz w:val="28"/>
          <w:szCs w:val="28"/>
        </w:rPr>
        <w:t>, с. 7</w:t>
      </w:r>
      <w:r w:rsidRPr="005844E7">
        <w:rPr>
          <w:rFonts w:eastAsia="Times New Roman"/>
          <w:bCs/>
          <w:sz w:val="28"/>
          <w:szCs w:val="28"/>
        </w:rPr>
        <w:t>].</w:t>
      </w:r>
    </w:p>
    <w:p w:rsidR="00454642" w:rsidRPr="005844E7" w:rsidRDefault="0045464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Для розвитку компетентнісного підходу у сучасній теорії та практиці освіти характерні такі особливості:</w:t>
      </w:r>
    </w:p>
    <w:p w:rsidR="00454642" w:rsidRPr="005844E7" w:rsidRDefault="00454642" w:rsidP="005D1D0C">
      <w:pPr>
        <w:pStyle w:val="a3"/>
        <w:numPr>
          <w:ilvl w:val="0"/>
          <w:numId w:val="44"/>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націленість на становлення ключових компетенцій є перспективним напрямом у науці і практиці освіти;</w:t>
      </w:r>
    </w:p>
    <w:p w:rsidR="00454642" w:rsidRPr="005844E7" w:rsidRDefault="00454642" w:rsidP="005D1D0C">
      <w:pPr>
        <w:pStyle w:val="a3"/>
        <w:numPr>
          <w:ilvl w:val="0"/>
          <w:numId w:val="44"/>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ідея про розвиток компетенцій найбільш інтенсивно розвивається в системі професійної освіти;</w:t>
      </w:r>
    </w:p>
    <w:p w:rsidR="00B74B3D" w:rsidRPr="005844E7" w:rsidRDefault="00454642" w:rsidP="005D1D0C">
      <w:pPr>
        <w:pStyle w:val="a3"/>
        <w:numPr>
          <w:ilvl w:val="0"/>
          <w:numId w:val="44"/>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реалізація компетентнісного підходу потребує виділення значних ресурсів на підготовку кадрів, здатних працювати в рамках даного </w:t>
      </w:r>
      <w:r w:rsidR="00501915" w:rsidRPr="005844E7">
        <w:rPr>
          <w:rFonts w:eastAsia="Times New Roman"/>
          <w:bCs/>
          <w:sz w:val="28"/>
          <w:szCs w:val="28"/>
        </w:rPr>
        <w:t>підходу;</w:t>
      </w:r>
    </w:p>
    <w:p w:rsidR="00501915" w:rsidRPr="005844E7" w:rsidRDefault="00501915" w:rsidP="005D1D0C">
      <w:pPr>
        <w:pStyle w:val="a3"/>
        <w:numPr>
          <w:ilvl w:val="0"/>
          <w:numId w:val="44"/>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компетентнісний підхід передбачає перехід в конструюванні змісту освіти </w:t>
      </w:r>
      <w:r w:rsidR="005D1D0C" w:rsidRPr="005844E7">
        <w:rPr>
          <w:rFonts w:eastAsia="Times New Roman"/>
          <w:bCs/>
          <w:sz w:val="28"/>
          <w:szCs w:val="28"/>
        </w:rPr>
        <w:t>–</w:t>
      </w:r>
      <w:r w:rsidRPr="005844E7">
        <w:rPr>
          <w:rFonts w:eastAsia="Times New Roman"/>
          <w:bCs/>
          <w:sz w:val="28"/>
          <w:szCs w:val="28"/>
        </w:rPr>
        <w:t xml:space="preserve"> від «знань» до «способів діяльності» [</w:t>
      </w:r>
      <w:r w:rsidR="00327946" w:rsidRPr="005844E7">
        <w:rPr>
          <w:rFonts w:eastAsia="Calibri"/>
          <w:sz w:val="28"/>
          <w:szCs w:val="28"/>
          <w:lang w:eastAsia="en-US"/>
        </w:rPr>
        <w:t>74</w:t>
      </w:r>
      <w:r w:rsidR="00EA219E" w:rsidRPr="005844E7">
        <w:rPr>
          <w:rFonts w:eastAsia="Times New Roman"/>
          <w:bCs/>
          <w:sz w:val="28"/>
          <w:szCs w:val="28"/>
        </w:rPr>
        <w:t>, с. 18</w:t>
      </w:r>
      <w:r w:rsidRPr="005844E7">
        <w:rPr>
          <w:rFonts w:eastAsia="Times New Roman"/>
          <w:bCs/>
          <w:sz w:val="28"/>
          <w:szCs w:val="28"/>
        </w:rPr>
        <w:t>].</w:t>
      </w:r>
    </w:p>
    <w:p w:rsidR="00454642" w:rsidRPr="005844E7" w:rsidRDefault="0045464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Аж до цього моменту компетентнісний підхід в освіті залишається складною і суперечливою темою, недостатньо дослідженою і теоретично відпрацьовано</w:t>
      </w:r>
      <w:r w:rsidR="0067045D" w:rsidRPr="005844E7">
        <w:rPr>
          <w:rFonts w:eastAsia="Times New Roman"/>
          <w:bCs/>
          <w:sz w:val="28"/>
          <w:szCs w:val="28"/>
        </w:rPr>
        <w:t>ю</w:t>
      </w:r>
      <w:r w:rsidRPr="005844E7">
        <w:rPr>
          <w:rFonts w:eastAsia="Times New Roman"/>
          <w:bCs/>
          <w:sz w:val="28"/>
          <w:szCs w:val="28"/>
        </w:rPr>
        <w:t>, незважаючи на зростаючий потік публікацій відповідної проблематики. З цим пов</w:t>
      </w:r>
      <w:r w:rsidR="009261F5" w:rsidRPr="005844E7">
        <w:rPr>
          <w:rFonts w:eastAsia="Times New Roman"/>
          <w:bCs/>
          <w:sz w:val="28"/>
          <w:szCs w:val="28"/>
        </w:rPr>
        <w:t>’</w:t>
      </w:r>
      <w:r w:rsidRPr="005844E7">
        <w:rPr>
          <w:rFonts w:eastAsia="Times New Roman"/>
          <w:bCs/>
          <w:sz w:val="28"/>
          <w:szCs w:val="28"/>
        </w:rPr>
        <w:t>язано і відсутність загальноприйнятих визначень основних понять компетентнісного підходу, що змушує нас користуватися робочими визначеннями, і неможливість повноцінного історико-педагогічного аналізу еволюції даного підходу через незавершен</w:t>
      </w:r>
      <w:r w:rsidR="0067045D" w:rsidRPr="005844E7">
        <w:rPr>
          <w:rFonts w:eastAsia="Times New Roman"/>
          <w:bCs/>
          <w:sz w:val="28"/>
          <w:szCs w:val="28"/>
        </w:rPr>
        <w:t>ість</w:t>
      </w:r>
      <w:r w:rsidRPr="005844E7">
        <w:rPr>
          <w:rFonts w:eastAsia="Times New Roman"/>
          <w:bCs/>
          <w:sz w:val="28"/>
          <w:szCs w:val="28"/>
        </w:rPr>
        <w:t xml:space="preserve"> початкового етапу його становлення.</w:t>
      </w:r>
    </w:p>
    <w:p w:rsidR="00B74B3D" w:rsidRPr="005844E7" w:rsidRDefault="0045464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Що стосується професійної освіти, і насамперед середньо</w:t>
      </w:r>
      <w:r w:rsidR="0067045D" w:rsidRPr="005844E7">
        <w:rPr>
          <w:rFonts w:eastAsia="Times New Roman"/>
          <w:bCs/>
          <w:sz w:val="28"/>
          <w:szCs w:val="28"/>
        </w:rPr>
        <w:t>ї</w:t>
      </w:r>
      <w:r w:rsidRPr="005844E7">
        <w:rPr>
          <w:rFonts w:eastAsia="Times New Roman"/>
          <w:bCs/>
          <w:sz w:val="28"/>
          <w:szCs w:val="28"/>
        </w:rPr>
        <w:t xml:space="preserve"> професійно</w:t>
      </w:r>
      <w:r w:rsidR="0067045D" w:rsidRPr="005844E7">
        <w:rPr>
          <w:rFonts w:eastAsia="Times New Roman"/>
          <w:bCs/>
          <w:sz w:val="28"/>
          <w:szCs w:val="28"/>
        </w:rPr>
        <w:t>ї</w:t>
      </w:r>
      <w:r w:rsidRPr="005844E7">
        <w:rPr>
          <w:rFonts w:eastAsia="Times New Roman"/>
          <w:bCs/>
          <w:sz w:val="28"/>
          <w:szCs w:val="28"/>
        </w:rPr>
        <w:t>, традиційно орієнтовано</w:t>
      </w:r>
      <w:r w:rsidR="0067045D" w:rsidRPr="005844E7">
        <w:rPr>
          <w:rFonts w:eastAsia="Times New Roman"/>
          <w:bCs/>
          <w:sz w:val="28"/>
          <w:szCs w:val="28"/>
        </w:rPr>
        <w:t>ї</w:t>
      </w:r>
      <w:r w:rsidRPr="005844E7">
        <w:rPr>
          <w:rFonts w:eastAsia="Times New Roman"/>
          <w:bCs/>
          <w:sz w:val="28"/>
          <w:szCs w:val="28"/>
        </w:rPr>
        <w:t xml:space="preserve"> на функціональну підготовку фахівців середньої кваліфікації, покликаних реалізовувати в основному набір стандартних професійних функцій (хоча нерідко і в нестандартних ситуаціях), то тут компетентнісний підхід виступає переважно у формі модульно-компетентнісного. Можна відзначити, що модульно-компетентнісний підхід є результатом більш глибоко</w:t>
      </w:r>
      <w:r w:rsidR="0067045D" w:rsidRPr="005844E7">
        <w:rPr>
          <w:rFonts w:eastAsia="Times New Roman"/>
          <w:bCs/>
          <w:sz w:val="28"/>
          <w:szCs w:val="28"/>
        </w:rPr>
        <w:t>го</w:t>
      </w:r>
      <w:r w:rsidRPr="005844E7">
        <w:rPr>
          <w:rFonts w:eastAsia="Times New Roman"/>
          <w:bCs/>
          <w:sz w:val="28"/>
          <w:szCs w:val="28"/>
        </w:rPr>
        <w:t xml:space="preserve"> технологічно</w:t>
      </w:r>
      <w:r w:rsidR="0067045D" w:rsidRPr="005844E7">
        <w:rPr>
          <w:rFonts w:eastAsia="Times New Roman"/>
          <w:bCs/>
          <w:sz w:val="28"/>
          <w:szCs w:val="28"/>
        </w:rPr>
        <w:t>го</w:t>
      </w:r>
      <w:r w:rsidRPr="005844E7">
        <w:rPr>
          <w:rFonts w:eastAsia="Times New Roman"/>
          <w:bCs/>
          <w:sz w:val="28"/>
          <w:szCs w:val="28"/>
        </w:rPr>
        <w:t xml:space="preserve"> опрацювання компетентнісного підходу стосовно системи професійної освіти</w:t>
      </w:r>
      <w:r w:rsidR="0067045D" w:rsidRPr="005844E7">
        <w:rPr>
          <w:rFonts w:eastAsia="Times New Roman"/>
          <w:bCs/>
          <w:sz w:val="28"/>
          <w:szCs w:val="28"/>
        </w:rPr>
        <w:t>.</w:t>
      </w:r>
    </w:p>
    <w:p w:rsidR="00B74B3D" w:rsidRPr="005844E7" w:rsidRDefault="0067045D"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Основними поняттями компетентнісного підходу є поняття «компетентність» і «компетенція».</w:t>
      </w:r>
    </w:p>
    <w:p w:rsidR="0067045D" w:rsidRPr="005844E7" w:rsidRDefault="0067045D"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Компетентність </w:t>
      </w:r>
      <w:r w:rsidR="003340FB" w:rsidRPr="005844E7">
        <w:rPr>
          <w:rFonts w:eastAsia="Times New Roman"/>
          <w:bCs/>
          <w:sz w:val="28"/>
          <w:szCs w:val="28"/>
        </w:rPr>
        <w:t>–</w:t>
      </w:r>
      <w:r w:rsidRPr="005844E7">
        <w:rPr>
          <w:rFonts w:eastAsia="Times New Roman"/>
          <w:bCs/>
          <w:sz w:val="28"/>
          <w:szCs w:val="28"/>
        </w:rPr>
        <w:t xml:space="preserve"> інтегральна якість особистості, що характеризує готовність людини до ефективної реалізації тієї чи іншої соціальної ролі (професіонала, члена суспільства, громадянина і т.д.)</w:t>
      </w:r>
      <w:r w:rsidR="0029728F" w:rsidRPr="005844E7">
        <w:rPr>
          <w:rFonts w:eastAsia="Times New Roman"/>
          <w:bCs/>
          <w:sz w:val="28"/>
          <w:szCs w:val="28"/>
        </w:rPr>
        <w:t xml:space="preserve"> [</w:t>
      </w:r>
      <w:r w:rsidR="00327946" w:rsidRPr="005844E7">
        <w:rPr>
          <w:rFonts w:eastAsia="Calibri"/>
          <w:sz w:val="28"/>
          <w:szCs w:val="28"/>
          <w:lang w:eastAsia="en-US"/>
        </w:rPr>
        <w:t>19</w:t>
      </w:r>
      <w:r w:rsidR="00EA219E" w:rsidRPr="005844E7">
        <w:rPr>
          <w:rFonts w:eastAsia="Times New Roman"/>
          <w:bCs/>
          <w:sz w:val="28"/>
          <w:szCs w:val="28"/>
        </w:rPr>
        <w:t>, с. 22</w:t>
      </w:r>
      <w:r w:rsidR="0029728F" w:rsidRPr="005844E7">
        <w:rPr>
          <w:rFonts w:eastAsia="Times New Roman"/>
          <w:bCs/>
          <w:sz w:val="28"/>
          <w:szCs w:val="28"/>
        </w:rPr>
        <w:t>]</w:t>
      </w:r>
      <w:r w:rsidRPr="005844E7">
        <w:rPr>
          <w:rFonts w:eastAsia="Times New Roman"/>
          <w:bCs/>
          <w:sz w:val="28"/>
          <w:szCs w:val="28"/>
        </w:rPr>
        <w:t>.</w:t>
      </w:r>
    </w:p>
    <w:p w:rsidR="0067045D" w:rsidRPr="005844E7" w:rsidRDefault="0067045D"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Для системи професійної освіти найбільший інтерес представляє дослідження професійної компетентності.</w:t>
      </w:r>
    </w:p>
    <w:p w:rsidR="0067045D" w:rsidRPr="005844E7" w:rsidRDefault="0067045D"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Професійна компетентність розуміється нами як інтегральна характеристика особистості працівника (спеціаліста), що відображає як ступінь освоєння знань, умінь і навичок у тій чи іншій сфері професійної діяльності, так і сукупність особистісних якостей, що відображають вміння ефективно діяти в суспільстві. Основними джерелами формування професійної компетентності є навчання і суб</w:t>
      </w:r>
      <w:r w:rsidR="009261F5" w:rsidRPr="005844E7">
        <w:rPr>
          <w:rFonts w:eastAsia="Times New Roman"/>
          <w:bCs/>
          <w:sz w:val="28"/>
          <w:szCs w:val="28"/>
        </w:rPr>
        <w:t>’</w:t>
      </w:r>
      <w:r w:rsidRPr="005844E7">
        <w:rPr>
          <w:rFonts w:eastAsia="Times New Roman"/>
          <w:bCs/>
          <w:sz w:val="28"/>
          <w:szCs w:val="28"/>
        </w:rPr>
        <w:t>єктивний досвід. Професійна компетентність залежить від різних властивостей особистості і характеризується постійним прагненням до вдосконалення, придбання нових знань і умінь, збагачення діяльності. Психологічною основою компетентності є готовність до постійного підвищення своєї кваліфікації, професійного розвитку [</w:t>
      </w:r>
      <w:r w:rsidR="00327946" w:rsidRPr="005844E7">
        <w:rPr>
          <w:rFonts w:eastAsia="Calibri"/>
          <w:sz w:val="28"/>
          <w:szCs w:val="28"/>
          <w:lang w:eastAsia="en-US"/>
        </w:rPr>
        <w:t>29</w:t>
      </w:r>
      <w:r w:rsidRPr="005844E7">
        <w:rPr>
          <w:rFonts w:eastAsia="Times New Roman"/>
          <w:bCs/>
          <w:sz w:val="28"/>
          <w:szCs w:val="28"/>
        </w:rPr>
        <w:t>, с.457].</w:t>
      </w:r>
    </w:p>
    <w:p w:rsidR="0067045D" w:rsidRPr="005844E7" w:rsidRDefault="00E956C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Компетенція – результат освіти, що виражається в готовності людини до виконання певних завдань професійної та позапрофесійної діяльності на основі використання нею внутрішніх та зовнішніх ресурсів. Професійні компетенції – результати професійної освіти, що виражаються в готовності фахівця до реалізації певних професійних функцій на основі використання ним внутрішніх та зовнішніх ресурсів</w:t>
      </w:r>
      <w:r w:rsidR="00501915" w:rsidRPr="005844E7">
        <w:rPr>
          <w:rFonts w:eastAsia="Times New Roman"/>
          <w:bCs/>
          <w:sz w:val="28"/>
          <w:szCs w:val="28"/>
        </w:rPr>
        <w:t xml:space="preserve"> [</w:t>
      </w:r>
      <w:r w:rsidR="00327946" w:rsidRPr="005844E7">
        <w:rPr>
          <w:rFonts w:eastAsia="Calibri"/>
          <w:sz w:val="28"/>
          <w:szCs w:val="28"/>
          <w:lang w:eastAsia="en-US"/>
        </w:rPr>
        <w:t>6</w:t>
      </w:r>
      <w:r w:rsidR="00EA219E" w:rsidRPr="005844E7">
        <w:rPr>
          <w:rFonts w:eastAsia="Calibri"/>
          <w:sz w:val="28"/>
          <w:szCs w:val="28"/>
          <w:lang w:eastAsia="en-US"/>
        </w:rPr>
        <w:t>, с. 27</w:t>
      </w:r>
      <w:r w:rsidR="00501915" w:rsidRPr="005844E7">
        <w:rPr>
          <w:rFonts w:eastAsia="Times New Roman"/>
          <w:bCs/>
          <w:sz w:val="28"/>
          <w:szCs w:val="28"/>
        </w:rPr>
        <w:t>]</w:t>
      </w:r>
      <w:r w:rsidRPr="005844E7">
        <w:rPr>
          <w:rFonts w:eastAsia="Times New Roman"/>
          <w:bCs/>
          <w:sz w:val="28"/>
          <w:szCs w:val="28"/>
        </w:rPr>
        <w:t>.</w:t>
      </w:r>
    </w:p>
    <w:p w:rsidR="00E956C2" w:rsidRPr="005844E7" w:rsidRDefault="00E956C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Крім професійних, виділяють універсальні (загальні) компетенції </w:t>
      </w:r>
      <w:r w:rsidR="00327946" w:rsidRPr="005844E7">
        <w:rPr>
          <w:rFonts w:eastAsia="Times New Roman"/>
          <w:bCs/>
          <w:sz w:val="28"/>
          <w:szCs w:val="28"/>
        </w:rPr>
        <w:t>–</w:t>
      </w:r>
      <w:r w:rsidRPr="005844E7">
        <w:rPr>
          <w:rFonts w:eastAsia="Times New Roman"/>
          <w:bCs/>
          <w:sz w:val="28"/>
          <w:szCs w:val="28"/>
        </w:rPr>
        <w:t xml:space="preserve"> компетенції, необхідні для успішної діяльності як у професійній, так і в позапрофесійній сферах. Ці компетенції іноді ще називають ключовими. Автори стратегії модернізації змісту загальної освіти, базуючись на зарубіжному досвіді, виділяють такі універсальні компетентності, формування яких, з педагогічної точки зору, повинно передувати формуванню професійної компетентності:</w:t>
      </w:r>
    </w:p>
    <w:p w:rsidR="00E956C2" w:rsidRPr="005844E7" w:rsidRDefault="00E956C2" w:rsidP="00327946">
      <w:pPr>
        <w:pStyle w:val="a3"/>
        <w:numPr>
          <w:ilvl w:val="0"/>
          <w:numId w:val="36"/>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компетентність у сфері самостійної пізнавальної діяльності, заснована на засвоєнні способів придбання знань із різних джерел інформації, в тому числі позашкільних;</w:t>
      </w:r>
    </w:p>
    <w:p w:rsidR="00E956C2" w:rsidRPr="005844E7" w:rsidRDefault="00E956C2" w:rsidP="00327946">
      <w:pPr>
        <w:pStyle w:val="a3"/>
        <w:numPr>
          <w:ilvl w:val="0"/>
          <w:numId w:val="36"/>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компетентність у сфері громадянсько-суспільної діяльності (виконання ролі громадянина, виборця, споживача);</w:t>
      </w:r>
    </w:p>
    <w:p w:rsidR="00E956C2" w:rsidRPr="005844E7" w:rsidRDefault="00E956C2" w:rsidP="00327946">
      <w:pPr>
        <w:pStyle w:val="a3"/>
        <w:numPr>
          <w:ilvl w:val="0"/>
          <w:numId w:val="36"/>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компетентність у сфері соціально-трудової діяльності (у тому числі вміння аналізувати ситуацію на ринку праці, оцінювати власні професійні можливості, орієнтуватися в нормах і етиці трудових взаємовідносин, навички самоорганізації);</w:t>
      </w:r>
    </w:p>
    <w:p w:rsidR="00E956C2" w:rsidRPr="005844E7" w:rsidRDefault="00E956C2" w:rsidP="00327946">
      <w:pPr>
        <w:pStyle w:val="a3"/>
        <w:numPr>
          <w:ilvl w:val="0"/>
          <w:numId w:val="36"/>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компетентність у побутовій сфері (включаючи аспекти власного здоров</w:t>
      </w:r>
      <w:r w:rsidR="009261F5" w:rsidRPr="005844E7">
        <w:rPr>
          <w:rFonts w:eastAsia="Times New Roman"/>
          <w:bCs/>
          <w:sz w:val="28"/>
          <w:szCs w:val="28"/>
        </w:rPr>
        <w:t>’</w:t>
      </w:r>
      <w:r w:rsidRPr="005844E7">
        <w:rPr>
          <w:rFonts w:eastAsia="Times New Roman"/>
          <w:bCs/>
          <w:sz w:val="28"/>
          <w:szCs w:val="28"/>
        </w:rPr>
        <w:t>я, сімейного буття та ін.);</w:t>
      </w:r>
    </w:p>
    <w:p w:rsidR="00E956C2" w:rsidRPr="005844E7" w:rsidRDefault="00E956C2" w:rsidP="00327946">
      <w:pPr>
        <w:pStyle w:val="a3"/>
        <w:numPr>
          <w:ilvl w:val="0"/>
          <w:numId w:val="36"/>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компетентність у сфері культурно-дозвіллєвої діяльності (включаючи вибір шляхів і способів використання вільного часу, </w:t>
      </w:r>
      <w:r w:rsidR="005A4946" w:rsidRPr="005844E7">
        <w:rPr>
          <w:rFonts w:eastAsia="Times New Roman"/>
          <w:bCs/>
          <w:sz w:val="28"/>
          <w:szCs w:val="28"/>
        </w:rPr>
        <w:t xml:space="preserve">що </w:t>
      </w:r>
      <w:r w:rsidRPr="005844E7">
        <w:rPr>
          <w:rFonts w:eastAsia="Times New Roman"/>
          <w:bCs/>
          <w:sz w:val="28"/>
          <w:szCs w:val="28"/>
        </w:rPr>
        <w:t>культурно і духовно збагачують особистість)</w:t>
      </w:r>
      <w:r w:rsidR="005A4946" w:rsidRPr="005844E7">
        <w:rPr>
          <w:rFonts w:eastAsia="Times New Roman"/>
          <w:bCs/>
          <w:sz w:val="28"/>
          <w:szCs w:val="28"/>
        </w:rPr>
        <w:t xml:space="preserve"> [</w:t>
      </w:r>
      <w:r w:rsidR="00327946" w:rsidRPr="005844E7">
        <w:rPr>
          <w:rFonts w:eastAsia="Calibri"/>
          <w:sz w:val="28"/>
          <w:szCs w:val="28"/>
          <w:lang w:eastAsia="en-US"/>
        </w:rPr>
        <w:t>63</w:t>
      </w:r>
      <w:r w:rsidR="005A4946" w:rsidRPr="005844E7">
        <w:rPr>
          <w:rFonts w:eastAsia="Times New Roman"/>
          <w:bCs/>
          <w:sz w:val="28"/>
          <w:szCs w:val="28"/>
        </w:rPr>
        <w:t>, с. 19]</w:t>
      </w:r>
      <w:r w:rsidRPr="005844E7">
        <w:rPr>
          <w:rFonts w:eastAsia="Times New Roman"/>
          <w:bCs/>
          <w:sz w:val="28"/>
          <w:szCs w:val="28"/>
        </w:rPr>
        <w:t>.</w:t>
      </w:r>
    </w:p>
    <w:p w:rsidR="005A4946" w:rsidRPr="005844E7" w:rsidRDefault="005A49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Охарактеризуємо особливості структури компетенцій як особливих результатів професійної освіти. Для цього потрібно врахувати наступні позиції.</w:t>
      </w:r>
    </w:p>
    <w:p w:rsidR="005A4946" w:rsidRPr="005844E7" w:rsidRDefault="005A49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По-перше, інтегральний характер компетенцій передбачає наявність в їх структурі не тільки когнітивного, але й особистісного компонента. Опановуючи (на основі знань і умінь) яким-небудь способом діяльності, учень отримує особистісний досвід присвоєння діяльності. При цьому, говорячи про «спосіб діяльності», а не про «здібності здійснювати дії», ми маємо на увазі, що повинні відбуватися:</w:t>
      </w:r>
    </w:p>
    <w:p w:rsidR="005A4946" w:rsidRPr="005844E7" w:rsidRDefault="005A49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 особистісне присвоєння мети діяльності учням, а отже, виникає ситуація, що дозволяє усвідомити процес управління своєю діяльністю;</w:t>
      </w:r>
    </w:p>
    <w:p w:rsidR="005A4946" w:rsidRPr="005844E7" w:rsidRDefault="005A49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б) інтеграція не тільки знань, умінь, навичок, але і цінностей, оскільки освоїти цілісну діяльність (на відміну від окремої дії) через наслідування неможливо.</w:t>
      </w:r>
    </w:p>
    <w:p w:rsidR="005A4946" w:rsidRPr="005844E7" w:rsidRDefault="005A49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Таким чином, в учня формується персональний «ресурсний пакет», який становить другий після самоврядування шар, необхідний для формування його професійної компетентності.</w:t>
      </w:r>
    </w:p>
    <w:p w:rsidR="005A4946" w:rsidRPr="005844E7" w:rsidRDefault="005A49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По-друге, компетенції цінні як результати освіти самі по собі – набір освоюваних способів діяльності повинен бути соціально затребуваним і дозволяти випускнику надаватися адекватним типовим ситуаці</w:t>
      </w:r>
      <w:r w:rsidR="0083559A" w:rsidRPr="005844E7">
        <w:rPr>
          <w:rFonts w:eastAsia="Times New Roman"/>
          <w:bCs/>
          <w:sz w:val="28"/>
          <w:szCs w:val="28"/>
        </w:rPr>
        <w:t>ям</w:t>
      </w:r>
      <w:r w:rsidRPr="005844E7">
        <w:rPr>
          <w:rFonts w:eastAsia="Times New Roman"/>
          <w:bCs/>
          <w:sz w:val="28"/>
          <w:szCs w:val="28"/>
        </w:rPr>
        <w:t xml:space="preserve">. Взагалі кажучи, саме такий набір освоюваних способів діяльності і є предметом запиту роботодавців (а в загальному випадку </w:t>
      </w:r>
      <w:r w:rsidR="00D97FDA" w:rsidRPr="005844E7">
        <w:rPr>
          <w:rFonts w:eastAsia="Times New Roman"/>
          <w:bCs/>
          <w:sz w:val="28"/>
          <w:szCs w:val="28"/>
        </w:rPr>
        <w:t>–</w:t>
      </w:r>
      <w:r w:rsidRPr="005844E7">
        <w:rPr>
          <w:rFonts w:eastAsia="Times New Roman"/>
          <w:bCs/>
          <w:sz w:val="28"/>
          <w:szCs w:val="28"/>
        </w:rPr>
        <w:t xml:space="preserve"> професійної діяльності як такої), який може бути актуальним деякий час, а потім коригуватися у зв</w:t>
      </w:r>
      <w:r w:rsidR="009261F5" w:rsidRPr="005844E7">
        <w:rPr>
          <w:rFonts w:eastAsia="Times New Roman"/>
          <w:bCs/>
          <w:sz w:val="28"/>
          <w:szCs w:val="28"/>
        </w:rPr>
        <w:t>’</w:t>
      </w:r>
      <w:r w:rsidRPr="005844E7">
        <w:rPr>
          <w:rFonts w:eastAsia="Times New Roman"/>
          <w:bCs/>
          <w:sz w:val="28"/>
          <w:szCs w:val="28"/>
        </w:rPr>
        <w:t>язку із зміною соціально-економічної ситуації, розвитком техніки і технології і т.д.</w:t>
      </w:r>
    </w:p>
    <w:p w:rsidR="0067045D" w:rsidRPr="005844E7" w:rsidRDefault="005A49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По-третє, на відміну від знань, умінь і навичок, які завжди «зберігаються» в готовому до використання вигляді, компетенція «збирається» лише в момент її реалізації, тобто, у відповідь на ситуацію.</w:t>
      </w:r>
      <w:r w:rsidR="0083559A" w:rsidRPr="005844E7">
        <w:rPr>
          <w:rFonts w:eastAsia="Times New Roman"/>
          <w:bCs/>
          <w:sz w:val="28"/>
          <w:szCs w:val="28"/>
        </w:rPr>
        <w:t xml:space="preserve"> В інший час елементи компетенції зберігаються в «розібраному» вигляді, а сама компетенція існує лише потенційно.</w:t>
      </w:r>
    </w:p>
    <w:p w:rsidR="0083559A" w:rsidRPr="005844E7" w:rsidRDefault="0083559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 відміну від традиційних результатів освіти – компетентність: по-перше, є інтегрованою; по-друге, проявляється ситуативно і в умовах реальної необхідності, а не тільки (і не стільки) в штучно створеній ситуації тестування (контрольної роботи, іспиту, захисту курсової роботи тощо); по-третє, основну частину часу існує як потенціал, добудовуючись до конкретного змісту і «збираючись» з відповідних елементів в конкретній ситуації. </w:t>
      </w:r>
    </w:p>
    <w:p w:rsidR="005C1C8D" w:rsidRPr="005844E7" w:rsidRDefault="005C1C8D"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Формування професійної компетентності – процес впливу, що передбачає певний стандарт, на який орієнтується суб</w:t>
      </w:r>
      <w:r w:rsidR="009261F5" w:rsidRPr="005844E7">
        <w:rPr>
          <w:rFonts w:eastAsia="Times New Roman"/>
          <w:bCs/>
          <w:sz w:val="28"/>
          <w:szCs w:val="28"/>
        </w:rPr>
        <w:t>’</w:t>
      </w:r>
      <w:r w:rsidRPr="005844E7">
        <w:rPr>
          <w:rFonts w:eastAsia="Times New Roman"/>
          <w:bCs/>
          <w:sz w:val="28"/>
          <w:szCs w:val="28"/>
        </w:rPr>
        <w:t>єкт дії; процес, який передбачає певну завершеність, досягнення певного рівня стандарту. Формування професійної компетентності – керований процес становлення професіоналізму, тобто це освіта і самоосвіта спеціаліста</w:t>
      </w:r>
      <w:r w:rsidR="00501915" w:rsidRPr="005844E7">
        <w:rPr>
          <w:rFonts w:eastAsia="Times New Roman"/>
          <w:bCs/>
          <w:sz w:val="28"/>
          <w:szCs w:val="28"/>
        </w:rPr>
        <w:t xml:space="preserve"> [</w:t>
      </w:r>
      <w:r w:rsidR="00327946" w:rsidRPr="005844E7">
        <w:rPr>
          <w:rFonts w:eastAsia="Calibri"/>
          <w:sz w:val="28"/>
          <w:szCs w:val="28"/>
          <w:lang w:eastAsia="en-US"/>
        </w:rPr>
        <w:t>5</w:t>
      </w:r>
      <w:r w:rsidR="00C530C5" w:rsidRPr="005844E7">
        <w:rPr>
          <w:rFonts w:eastAsia="Calibri"/>
          <w:sz w:val="28"/>
          <w:szCs w:val="28"/>
          <w:lang w:val="ru-RU" w:eastAsia="en-US"/>
        </w:rPr>
        <w:t>3</w:t>
      </w:r>
      <w:r w:rsidR="00EA219E" w:rsidRPr="005844E7">
        <w:rPr>
          <w:rFonts w:eastAsia="Times New Roman"/>
          <w:bCs/>
          <w:sz w:val="28"/>
          <w:szCs w:val="28"/>
        </w:rPr>
        <w:t>, с. 48</w:t>
      </w:r>
      <w:r w:rsidR="00501915" w:rsidRPr="005844E7">
        <w:rPr>
          <w:rFonts w:eastAsia="Times New Roman"/>
          <w:bCs/>
          <w:sz w:val="28"/>
          <w:szCs w:val="28"/>
        </w:rPr>
        <w:t>]</w:t>
      </w:r>
      <w:r w:rsidRPr="005844E7">
        <w:rPr>
          <w:rFonts w:eastAsia="Times New Roman"/>
          <w:bCs/>
          <w:sz w:val="28"/>
          <w:szCs w:val="28"/>
        </w:rPr>
        <w:t>.</w:t>
      </w:r>
    </w:p>
    <w:p w:rsidR="005C1C8D" w:rsidRPr="005844E7" w:rsidRDefault="005C1C8D"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Пошук підходів до формування професійної компетентності фахівців у даний час ведеться великою кількістю дослідників: В.</w:t>
      </w:r>
      <w:r w:rsidR="00327946" w:rsidRPr="005844E7">
        <w:rPr>
          <w:rFonts w:eastAsia="Times New Roman"/>
          <w:bCs/>
          <w:sz w:val="28"/>
          <w:szCs w:val="28"/>
        </w:rPr>
        <w:t> </w:t>
      </w:r>
      <w:r w:rsidRPr="005844E7">
        <w:rPr>
          <w:rFonts w:eastAsia="Times New Roman"/>
          <w:bCs/>
          <w:sz w:val="28"/>
          <w:szCs w:val="28"/>
        </w:rPr>
        <w:t>Бочарово</w:t>
      </w:r>
      <w:r w:rsidR="000F2248" w:rsidRPr="005844E7">
        <w:rPr>
          <w:rFonts w:eastAsia="Times New Roman"/>
          <w:bCs/>
          <w:sz w:val="28"/>
          <w:szCs w:val="28"/>
        </w:rPr>
        <w:t>ю</w:t>
      </w:r>
      <w:r w:rsidRPr="005844E7">
        <w:rPr>
          <w:rFonts w:eastAsia="Times New Roman"/>
          <w:bCs/>
          <w:sz w:val="28"/>
          <w:szCs w:val="28"/>
        </w:rPr>
        <w:t>, С</w:t>
      </w:r>
      <w:r w:rsidR="000F2248" w:rsidRPr="005844E7">
        <w:rPr>
          <w:rFonts w:eastAsia="Times New Roman"/>
          <w:bCs/>
          <w:sz w:val="28"/>
          <w:szCs w:val="28"/>
        </w:rPr>
        <w:t>.</w:t>
      </w:r>
      <w:r w:rsidR="00106230" w:rsidRPr="005844E7">
        <w:rPr>
          <w:rFonts w:eastAsia="Times New Roman"/>
          <w:bCs/>
          <w:sz w:val="28"/>
          <w:szCs w:val="28"/>
        </w:rPr>
        <w:t> </w:t>
      </w:r>
      <w:r w:rsidRPr="005844E7">
        <w:rPr>
          <w:rFonts w:eastAsia="Times New Roman"/>
          <w:bCs/>
          <w:sz w:val="28"/>
          <w:szCs w:val="28"/>
        </w:rPr>
        <w:t>Григор</w:t>
      </w:r>
      <w:r w:rsidR="009261F5" w:rsidRPr="005844E7">
        <w:rPr>
          <w:rFonts w:eastAsia="Times New Roman"/>
          <w:bCs/>
          <w:sz w:val="28"/>
          <w:szCs w:val="28"/>
        </w:rPr>
        <w:t>’</w:t>
      </w:r>
      <w:r w:rsidRPr="005844E7">
        <w:rPr>
          <w:rFonts w:eastAsia="Times New Roman"/>
          <w:bCs/>
          <w:sz w:val="28"/>
          <w:szCs w:val="28"/>
        </w:rPr>
        <w:t>євим, І. Зим</w:t>
      </w:r>
      <w:r w:rsidR="00BC4FB3" w:rsidRPr="005844E7">
        <w:rPr>
          <w:rFonts w:eastAsia="Times New Roman"/>
          <w:bCs/>
          <w:sz w:val="28"/>
          <w:szCs w:val="28"/>
        </w:rPr>
        <w:t>нєю</w:t>
      </w:r>
      <w:r w:rsidRPr="005844E7">
        <w:rPr>
          <w:rFonts w:eastAsia="Times New Roman"/>
          <w:bCs/>
          <w:sz w:val="28"/>
          <w:szCs w:val="28"/>
        </w:rPr>
        <w:t>, О. Овчарук, В.Олійник, О. Холостовой та іншими. Однак педагогічним основам формування професійної компетентності фахівця приділяється, на наш погляд, все ще недостатня увага. Це багато в чому пов</w:t>
      </w:r>
      <w:r w:rsidR="009261F5" w:rsidRPr="005844E7">
        <w:rPr>
          <w:rFonts w:eastAsia="Times New Roman"/>
          <w:bCs/>
          <w:sz w:val="28"/>
          <w:szCs w:val="28"/>
        </w:rPr>
        <w:t>’</w:t>
      </w:r>
      <w:r w:rsidRPr="005844E7">
        <w:rPr>
          <w:rFonts w:eastAsia="Times New Roman"/>
          <w:bCs/>
          <w:sz w:val="28"/>
          <w:szCs w:val="28"/>
        </w:rPr>
        <w:t>язано з тим, що поняття «компетентність» включає в себе складн</w:t>
      </w:r>
      <w:r w:rsidR="00D96A0B" w:rsidRPr="005844E7">
        <w:rPr>
          <w:rFonts w:eastAsia="Times New Roman"/>
          <w:bCs/>
          <w:sz w:val="28"/>
          <w:szCs w:val="28"/>
        </w:rPr>
        <w:t>ий</w:t>
      </w:r>
      <w:r w:rsidRPr="005844E7">
        <w:rPr>
          <w:rFonts w:eastAsia="Times New Roman"/>
          <w:bCs/>
          <w:sz w:val="28"/>
          <w:szCs w:val="28"/>
        </w:rPr>
        <w:t>, єм</w:t>
      </w:r>
      <w:r w:rsidR="00D96A0B" w:rsidRPr="005844E7">
        <w:rPr>
          <w:rFonts w:eastAsia="Times New Roman"/>
          <w:bCs/>
          <w:sz w:val="28"/>
          <w:szCs w:val="28"/>
        </w:rPr>
        <w:t>кий</w:t>
      </w:r>
      <w:r w:rsidRPr="005844E7">
        <w:rPr>
          <w:rFonts w:eastAsia="Times New Roman"/>
          <w:bCs/>
          <w:sz w:val="28"/>
          <w:szCs w:val="28"/>
        </w:rPr>
        <w:t xml:space="preserve"> зміст, інтегруюч</w:t>
      </w:r>
      <w:r w:rsidR="00D96A0B" w:rsidRPr="005844E7">
        <w:rPr>
          <w:rFonts w:eastAsia="Times New Roman"/>
          <w:bCs/>
          <w:sz w:val="28"/>
          <w:szCs w:val="28"/>
        </w:rPr>
        <w:t>ий</w:t>
      </w:r>
      <w:r w:rsidRPr="005844E7">
        <w:rPr>
          <w:rFonts w:eastAsia="Times New Roman"/>
          <w:bCs/>
          <w:sz w:val="28"/>
          <w:szCs w:val="28"/>
        </w:rPr>
        <w:t xml:space="preserve"> професійні, соціально-педагогічні, соціально-психологічні, правові та інші характеристики.</w:t>
      </w:r>
    </w:p>
    <w:p w:rsidR="0083559A" w:rsidRPr="005844E7" w:rsidRDefault="005C1C8D"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Набуття компетентності базується на досвіді діяльності учня.Один з найважливіших шляхів вирішення завдання по оволодінню </w:t>
      </w:r>
      <w:r w:rsidR="007D74CA" w:rsidRPr="005844E7">
        <w:rPr>
          <w:rFonts w:eastAsia="Times New Roman"/>
          <w:bCs/>
          <w:sz w:val="28"/>
          <w:szCs w:val="28"/>
        </w:rPr>
        <w:t>учнями</w:t>
      </w:r>
      <w:r w:rsidRPr="005844E7">
        <w:rPr>
          <w:rFonts w:eastAsia="Times New Roman"/>
          <w:bCs/>
          <w:sz w:val="28"/>
          <w:szCs w:val="28"/>
        </w:rPr>
        <w:t xml:space="preserve"> універсальними (ключовими) і професійними компетентностями в системі професійної освіти бачиться в пошуку і впровадженні в навчальний процес методів активного навчання. Основою формування компетенцій є досвід учнів </w:t>
      </w:r>
      <w:r w:rsidR="0001633D" w:rsidRPr="005844E7">
        <w:rPr>
          <w:rFonts w:eastAsia="Times New Roman"/>
          <w:bCs/>
          <w:sz w:val="28"/>
          <w:szCs w:val="28"/>
        </w:rPr>
        <w:t>–</w:t>
      </w:r>
      <w:r w:rsidRPr="005844E7">
        <w:rPr>
          <w:rFonts w:eastAsia="Times New Roman"/>
          <w:bCs/>
          <w:sz w:val="28"/>
          <w:szCs w:val="28"/>
        </w:rPr>
        <w:t xml:space="preserve"> як колишній, актуалізований на уроках, так і новий, отриманий «тут і тепер» у ході проектної діяльності, рольових ігор, психологічних тренінгів тощо При цьому досвід стає основою суб</w:t>
      </w:r>
      <w:r w:rsidR="009261F5" w:rsidRPr="005844E7">
        <w:rPr>
          <w:rFonts w:eastAsia="Times New Roman"/>
          <w:bCs/>
          <w:sz w:val="28"/>
          <w:szCs w:val="28"/>
        </w:rPr>
        <w:t>’</w:t>
      </w:r>
      <w:r w:rsidRPr="005844E7">
        <w:rPr>
          <w:rFonts w:eastAsia="Times New Roman"/>
          <w:bCs/>
          <w:sz w:val="28"/>
          <w:szCs w:val="28"/>
        </w:rPr>
        <w:t>єктної позиції учня (і, відповідно, ключової компетентності) не сам по собі, а лише в процесі його осмислення. Сказане означає, що в число «компетентн</w:t>
      </w:r>
      <w:r w:rsidR="007D74CA" w:rsidRPr="005844E7">
        <w:rPr>
          <w:rFonts w:eastAsia="Times New Roman"/>
          <w:bCs/>
          <w:sz w:val="28"/>
          <w:szCs w:val="28"/>
        </w:rPr>
        <w:t>і</w:t>
      </w:r>
      <w:r w:rsidRPr="005844E7">
        <w:rPr>
          <w:rFonts w:eastAsia="Times New Roman"/>
          <w:bCs/>
          <w:sz w:val="28"/>
          <w:szCs w:val="28"/>
        </w:rPr>
        <w:t>стн</w:t>
      </w:r>
      <w:r w:rsidR="007D74CA" w:rsidRPr="005844E7">
        <w:rPr>
          <w:rFonts w:eastAsia="Times New Roman"/>
          <w:bCs/>
          <w:sz w:val="28"/>
          <w:szCs w:val="28"/>
        </w:rPr>
        <w:t>и</w:t>
      </w:r>
      <w:r w:rsidRPr="005844E7">
        <w:rPr>
          <w:rFonts w:eastAsia="Times New Roman"/>
          <w:bCs/>
          <w:sz w:val="28"/>
          <w:szCs w:val="28"/>
        </w:rPr>
        <w:t>х» форм та методів повинні бути включені не тільки «діяльнісні» (наприклад, рольові та ділові ігри, метод проектів, навчальна практика, виконання кваліфікаційних робіт), але і «вербальні», які, тим не менш, можуть бути віднесені до «активних» методів навчання (звернення до минулого або щойно сформованого досвіду учнів, відкрите обговорення нових понять, в ході якого неминуче виявляється задіяно</w:t>
      </w:r>
      <w:r w:rsidR="007D74CA" w:rsidRPr="005844E7">
        <w:rPr>
          <w:rFonts w:eastAsia="Times New Roman"/>
          <w:bCs/>
          <w:sz w:val="28"/>
          <w:szCs w:val="28"/>
        </w:rPr>
        <w:t>ю</w:t>
      </w:r>
      <w:r w:rsidRPr="005844E7">
        <w:rPr>
          <w:rFonts w:eastAsia="Times New Roman"/>
          <w:bCs/>
          <w:sz w:val="28"/>
          <w:szCs w:val="28"/>
        </w:rPr>
        <w:t xml:space="preserve"> суб</w:t>
      </w:r>
      <w:r w:rsidR="009261F5" w:rsidRPr="005844E7">
        <w:rPr>
          <w:rFonts w:eastAsia="Times New Roman"/>
          <w:bCs/>
          <w:sz w:val="28"/>
          <w:szCs w:val="28"/>
        </w:rPr>
        <w:t>’</w:t>
      </w:r>
      <w:r w:rsidRPr="005844E7">
        <w:rPr>
          <w:rFonts w:eastAsia="Times New Roman"/>
          <w:bCs/>
          <w:sz w:val="28"/>
          <w:szCs w:val="28"/>
        </w:rPr>
        <w:t xml:space="preserve">єктна позиція учнів і, опосередковано </w:t>
      </w:r>
      <w:r w:rsidR="00D97FDA" w:rsidRPr="005844E7">
        <w:rPr>
          <w:rFonts w:eastAsia="Times New Roman"/>
          <w:bCs/>
          <w:sz w:val="28"/>
          <w:szCs w:val="28"/>
        </w:rPr>
        <w:t>–</w:t>
      </w:r>
      <w:r w:rsidRPr="005844E7">
        <w:rPr>
          <w:rFonts w:eastAsia="Times New Roman"/>
          <w:bCs/>
          <w:sz w:val="28"/>
          <w:szCs w:val="28"/>
        </w:rPr>
        <w:t xml:space="preserve"> їх колишній досвід, відкрите обговорення проблемних ситуацій; дискусія, зіткнення суб</w:t>
      </w:r>
      <w:r w:rsidR="009261F5" w:rsidRPr="005844E7">
        <w:rPr>
          <w:rFonts w:eastAsia="Times New Roman"/>
          <w:bCs/>
          <w:sz w:val="28"/>
          <w:szCs w:val="28"/>
        </w:rPr>
        <w:t>’</w:t>
      </w:r>
      <w:r w:rsidRPr="005844E7">
        <w:rPr>
          <w:rFonts w:eastAsia="Times New Roman"/>
          <w:bCs/>
          <w:sz w:val="28"/>
          <w:szCs w:val="28"/>
        </w:rPr>
        <w:t>єктних позицій).</w:t>
      </w:r>
    </w:p>
    <w:p w:rsidR="007D74CA" w:rsidRPr="005844E7" w:rsidRDefault="007D74C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силу цього в професійній школі заняття-«урок» (лекція, традиційний семінар) як єдина і монопольна форма організації освіти, має піти в минуле. На зміну йому приходять індивідуальні та групові консультації, ділові ігри, робота в командах і групах, навчальне проектування, активні (а по суті, діяльнісні) форми і методи організації навчання. При цьому, на думку ряду дослідників, основний упор повинен робитися на самостійну роботу учня [</w:t>
      </w:r>
      <w:r w:rsidR="00327946" w:rsidRPr="005844E7">
        <w:rPr>
          <w:rFonts w:eastAsia="Calibri"/>
          <w:sz w:val="28"/>
          <w:szCs w:val="28"/>
          <w:lang w:eastAsia="en-US"/>
        </w:rPr>
        <w:t>60</w:t>
      </w:r>
      <w:r w:rsidRPr="005844E7">
        <w:rPr>
          <w:rFonts w:eastAsia="Times New Roman"/>
          <w:bCs/>
          <w:sz w:val="28"/>
          <w:szCs w:val="28"/>
        </w:rPr>
        <w:t>].</w:t>
      </w:r>
    </w:p>
    <w:p w:rsidR="005A4946" w:rsidRPr="005844E7" w:rsidRDefault="007D74C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Принципово змінюється позиція викладача. Якщо раніше при урочній форми навчання викладач як би йшов попереду і вів за собою вчащегося (пояснення нового матеріалу </w:t>
      </w:r>
      <w:r w:rsidR="00647F34" w:rsidRPr="005844E7">
        <w:rPr>
          <w:rFonts w:eastAsia="Times New Roman"/>
          <w:bCs/>
          <w:sz w:val="28"/>
          <w:szCs w:val="28"/>
        </w:rPr>
        <w:t>–</w:t>
      </w:r>
      <w:r w:rsidRPr="005844E7">
        <w:rPr>
          <w:rFonts w:eastAsia="Times New Roman"/>
          <w:bCs/>
          <w:sz w:val="28"/>
          <w:szCs w:val="28"/>
        </w:rPr>
        <w:t xml:space="preserve"> закріплення </w:t>
      </w:r>
      <w:r w:rsidR="00647F34" w:rsidRPr="005844E7">
        <w:rPr>
          <w:rFonts w:eastAsia="Times New Roman"/>
          <w:bCs/>
          <w:sz w:val="28"/>
          <w:szCs w:val="28"/>
        </w:rPr>
        <w:t>–</w:t>
      </w:r>
      <w:r w:rsidRPr="005844E7">
        <w:rPr>
          <w:rFonts w:eastAsia="Times New Roman"/>
          <w:bCs/>
          <w:sz w:val="28"/>
          <w:szCs w:val="28"/>
        </w:rPr>
        <w:t xml:space="preserve"> застосування на практиці </w:t>
      </w:r>
      <w:r w:rsidR="00647F34" w:rsidRPr="005844E7">
        <w:rPr>
          <w:rFonts w:eastAsia="Times New Roman"/>
          <w:bCs/>
          <w:sz w:val="28"/>
          <w:szCs w:val="28"/>
        </w:rPr>
        <w:t>–</w:t>
      </w:r>
      <w:r w:rsidRPr="005844E7">
        <w:rPr>
          <w:rFonts w:eastAsia="Times New Roman"/>
          <w:bCs/>
          <w:sz w:val="28"/>
          <w:szCs w:val="28"/>
        </w:rPr>
        <w:t xml:space="preserve"> контроль), то при нових формах організації навчального процесу викладач як би вказує студенту дорогу (вступні, оглядові лекції) і пропускає його вперед. Далі студент повинен самостійно вивчити черговий навчальний матеріал, а прийшовши на заняття, отримати необхідні консультації, обговорити, «програти», опрацювати з іншими студентами можливості практичного використання отриманих знань у різних ситуаціях.</w:t>
      </w:r>
    </w:p>
    <w:p w:rsidR="00F22A7A" w:rsidRPr="005844E7" w:rsidRDefault="00F22A7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Тобто, в процесі професійної освіти когнітивні результати освіти, знання, уміння і навички стають інтегральними (когнітивно-особистісними) результатами. Послідовна реалізація особистісно-орієнтованого та компетентнісного підходів у професійній освіт</w:t>
      </w:r>
      <w:r w:rsidR="00CF39DF" w:rsidRPr="005844E7">
        <w:rPr>
          <w:rFonts w:eastAsia="Times New Roman"/>
          <w:bCs/>
          <w:sz w:val="28"/>
          <w:szCs w:val="28"/>
        </w:rPr>
        <w:t>і вимагає поширення даної схеми</w:t>
      </w:r>
      <w:r w:rsidRPr="005844E7">
        <w:rPr>
          <w:rFonts w:eastAsia="Times New Roman"/>
          <w:bCs/>
          <w:sz w:val="28"/>
          <w:szCs w:val="28"/>
        </w:rPr>
        <w:t xml:space="preserve">з одного тільки виробничого навчання на загальноосвітній блок дисциплін, з процесу формування професійної компетентності </w:t>
      </w:r>
      <w:r w:rsidR="00CF39DF" w:rsidRPr="005844E7">
        <w:rPr>
          <w:rFonts w:eastAsia="Times New Roman"/>
          <w:bCs/>
          <w:sz w:val="28"/>
          <w:szCs w:val="28"/>
        </w:rPr>
        <w:t>–</w:t>
      </w:r>
      <w:r w:rsidRPr="005844E7">
        <w:rPr>
          <w:rFonts w:eastAsia="Times New Roman"/>
          <w:bCs/>
          <w:sz w:val="28"/>
          <w:szCs w:val="28"/>
        </w:rPr>
        <w:t xml:space="preserve"> на освітній процес в цілому.</w:t>
      </w:r>
    </w:p>
    <w:p w:rsidR="007D74CA" w:rsidRPr="005844E7" w:rsidRDefault="00F22A7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Певною мірою процес формування і розвитку професійних компетенцій педагога досліджено стосовно до університетського етапу педагогічної освіти. Дослідженню піддаються соціально-психологічні, дидактичні, організаційні, моніторингові та інші аспекти формування професійної компетентності педагога (</w:t>
      </w:r>
      <w:r w:rsidR="00261785" w:rsidRPr="005844E7">
        <w:rPr>
          <w:rFonts w:eastAsia="Times New Roman"/>
          <w:bCs/>
          <w:sz w:val="28"/>
          <w:szCs w:val="28"/>
        </w:rPr>
        <w:t xml:space="preserve">В. Анищенко, А. Михайличенко, </w:t>
      </w:r>
      <w:r w:rsidRPr="005844E7">
        <w:rPr>
          <w:rFonts w:eastAsia="Times New Roman"/>
          <w:bCs/>
          <w:sz w:val="28"/>
          <w:szCs w:val="28"/>
        </w:rPr>
        <w:t>О. Овчарук, Л. Петровська та ін.). Однак компетентнісний підхід, як і раніше розглядається в педагогічній освіті як неоднозначний, і його використання в практиці своєї роботи ряд установ педагогічної освіти здійснюють з великою обережністю.</w:t>
      </w:r>
    </w:p>
    <w:p w:rsidR="007D74CA" w:rsidRPr="005844E7" w:rsidRDefault="007D74CA" w:rsidP="00FA4286">
      <w:pPr>
        <w:shd w:val="clear" w:color="auto" w:fill="FFFFFF"/>
        <w:spacing w:line="360" w:lineRule="auto"/>
        <w:ind w:firstLine="709"/>
        <w:jc w:val="both"/>
        <w:rPr>
          <w:rFonts w:eastAsia="Times New Roman"/>
          <w:bCs/>
          <w:sz w:val="28"/>
          <w:szCs w:val="28"/>
        </w:rPr>
      </w:pPr>
    </w:p>
    <w:p w:rsidR="00F22A7A" w:rsidRPr="005844E7" w:rsidRDefault="00F22A7A" w:rsidP="00FA4286">
      <w:pPr>
        <w:shd w:val="clear" w:color="auto" w:fill="FFFFFF"/>
        <w:spacing w:line="360" w:lineRule="auto"/>
        <w:ind w:firstLine="709"/>
        <w:jc w:val="both"/>
        <w:rPr>
          <w:rFonts w:eastAsia="Times New Roman"/>
          <w:bCs/>
          <w:sz w:val="28"/>
          <w:szCs w:val="28"/>
        </w:rPr>
      </w:pPr>
    </w:p>
    <w:p w:rsidR="00F22A7A" w:rsidRPr="005844E7" w:rsidRDefault="00261785" w:rsidP="00FA4286">
      <w:pPr>
        <w:shd w:val="clear" w:color="auto" w:fill="FFFFFF"/>
        <w:spacing w:line="360" w:lineRule="auto"/>
        <w:ind w:firstLine="709"/>
        <w:jc w:val="both"/>
        <w:rPr>
          <w:rFonts w:eastAsia="Times New Roman"/>
          <w:b/>
          <w:bCs/>
          <w:sz w:val="28"/>
          <w:szCs w:val="28"/>
        </w:rPr>
      </w:pPr>
      <w:r w:rsidRPr="005844E7">
        <w:rPr>
          <w:rFonts w:eastAsia="Times New Roman"/>
          <w:b/>
          <w:bCs/>
          <w:sz w:val="28"/>
          <w:szCs w:val="28"/>
        </w:rPr>
        <w:t>1.4.</w:t>
      </w:r>
      <w:r w:rsidR="00327946" w:rsidRPr="005844E7">
        <w:rPr>
          <w:rFonts w:eastAsia="Times New Roman"/>
          <w:b/>
          <w:bCs/>
          <w:sz w:val="28"/>
          <w:szCs w:val="28"/>
        </w:rPr>
        <w:t> </w:t>
      </w:r>
      <w:r w:rsidR="008E0E4F" w:rsidRPr="005844E7">
        <w:rPr>
          <w:rFonts w:eastAsia="Times New Roman"/>
          <w:b/>
          <w:bCs/>
          <w:sz w:val="28"/>
          <w:szCs w:val="28"/>
        </w:rPr>
        <w:t>Структура</w:t>
      </w:r>
      <w:r w:rsidRPr="005844E7">
        <w:rPr>
          <w:rFonts w:eastAsia="Times New Roman"/>
          <w:b/>
          <w:bCs/>
          <w:sz w:val="28"/>
          <w:szCs w:val="28"/>
        </w:rPr>
        <w:t xml:space="preserve"> професійної компетентності вчителя початков</w:t>
      </w:r>
      <w:r w:rsidR="009E6A80" w:rsidRPr="005844E7">
        <w:rPr>
          <w:rFonts w:eastAsia="Times New Roman"/>
          <w:b/>
          <w:bCs/>
          <w:sz w:val="28"/>
          <w:szCs w:val="28"/>
        </w:rPr>
        <w:t>оїшколи</w:t>
      </w:r>
    </w:p>
    <w:p w:rsidR="00F22A7A" w:rsidRPr="005844E7" w:rsidRDefault="00F22A7A" w:rsidP="00FA4286">
      <w:pPr>
        <w:shd w:val="clear" w:color="auto" w:fill="FFFFFF"/>
        <w:spacing w:line="360" w:lineRule="auto"/>
        <w:ind w:firstLine="709"/>
        <w:jc w:val="both"/>
        <w:rPr>
          <w:rFonts w:eastAsia="Times New Roman"/>
          <w:bCs/>
          <w:sz w:val="28"/>
          <w:szCs w:val="28"/>
        </w:rPr>
      </w:pPr>
    </w:p>
    <w:p w:rsidR="00A208C8" w:rsidRPr="005844E7" w:rsidRDefault="00A208C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Кожна країна, виходячи з</w:t>
      </w:r>
      <w:r w:rsidR="00B97814" w:rsidRPr="005844E7">
        <w:rPr>
          <w:rFonts w:eastAsia="Times New Roman"/>
          <w:bCs/>
          <w:sz w:val="28"/>
          <w:szCs w:val="28"/>
        </w:rPr>
        <w:t>і</w:t>
      </w:r>
      <w:r w:rsidRPr="005844E7">
        <w:rPr>
          <w:rFonts w:eastAsia="Times New Roman"/>
          <w:bCs/>
          <w:sz w:val="28"/>
          <w:szCs w:val="28"/>
        </w:rPr>
        <w:t xml:space="preserve"> своїх пріоритетів у професійній сфері, виділяє певні компетенції вчителя. На сьогоднішній день у нашій країні вимоги до сфер</w:t>
      </w:r>
      <w:r w:rsidR="00B97814" w:rsidRPr="005844E7">
        <w:rPr>
          <w:rFonts w:eastAsia="Times New Roman"/>
          <w:bCs/>
          <w:sz w:val="28"/>
          <w:szCs w:val="28"/>
        </w:rPr>
        <w:t>и</w:t>
      </w:r>
      <w:r w:rsidRPr="005844E7">
        <w:rPr>
          <w:rFonts w:eastAsia="Times New Roman"/>
          <w:bCs/>
          <w:sz w:val="28"/>
          <w:szCs w:val="28"/>
        </w:rPr>
        <w:t xml:space="preserve"> освіти на рівні компетенцій ще не досить сформульовані і знаходяться в стадії наукової розробки. Тим більше проблема формування професійної компетентності вчителя </w:t>
      </w:r>
      <w:r w:rsidR="007F392E" w:rsidRPr="005844E7">
        <w:rPr>
          <w:rFonts w:eastAsia="Times New Roman"/>
          <w:bCs/>
          <w:sz w:val="28"/>
          <w:szCs w:val="28"/>
        </w:rPr>
        <w:t xml:space="preserve">початкової школи </w:t>
      </w:r>
      <w:r w:rsidRPr="005844E7">
        <w:rPr>
          <w:rFonts w:eastAsia="Times New Roman"/>
          <w:bCs/>
          <w:sz w:val="28"/>
          <w:szCs w:val="28"/>
        </w:rPr>
        <w:t>поки що залишається маловивченою. Назріла необхідність у виробленні узагальнених критеріїв і показників, що визначають якість професійної підготовки вчителів у системі середньої професійної освіти.</w:t>
      </w:r>
    </w:p>
    <w:p w:rsidR="00445CE6" w:rsidRPr="005844E7" w:rsidRDefault="00445CE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Перед тим як перейти до розгляду особливостей професійної компетентності вчителя початков</w:t>
      </w:r>
      <w:r w:rsidR="009E6A80" w:rsidRPr="005844E7">
        <w:rPr>
          <w:rFonts w:eastAsia="Times New Roman"/>
          <w:bCs/>
          <w:sz w:val="28"/>
          <w:szCs w:val="28"/>
        </w:rPr>
        <w:t>оїшколи</w:t>
      </w:r>
      <w:r w:rsidRPr="005844E7">
        <w:rPr>
          <w:rFonts w:eastAsia="Times New Roman"/>
          <w:bCs/>
          <w:sz w:val="28"/>
          <w:szCs w:val="28"/>
        </w:rPr>
        <w:t xml:space="preserve"> слід зупинитися на власне самому понятті «професійна </w:t>
      </w:r>
      <w:r w:rsidR="00843C74" w:rsidRPr="005844E7">
        <w:rPr>
          <w:rFonts w:eastAsia="Times New Roman"/>
          <w:bCs/>
          <w:sz w:val="28"/>
          <w:szCs w:val="28"/>
        </w:rPr>
        <w:t>компетентність»</w:t>
      </w:r>
      <w:r w:rsidRPr="005844E7">
        <w:rPr>
          <w:rFonts w:eastAsia="Times New Roman"/>
          <w:bCs/>
          <w:sz w:val="28"/>
          <w:szCs w:val="28"/>
        </w:rPr>
        <w:t>.</w:t>
      </w:r>
    </w:p>
    <w:p w:rsidR="00C66166" w:rsidRPr="005844E7" w:rsidRDefault="00C6616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Категорія «професійна компетентність» визначається головним чином рівнем професійної освіти, досвідом та індивідуальними здібностями людини, її мотивованими прагненнями до безперервної самоосвіти та самовдосконалення, творчим і відповідальним ставленням до справи [</w:t>
      </w:r>
      <w:r w:rsidR="00327946" w:rsidRPr="005844E7">
        <w:rPr>
          <w:rFonts w:eastAsia="Calibri"/>
          <w:sz w:val="28"/>
          <w:szCs w:val="28"/>
          <w:lang w:eastAsia="en-US"/>
        </w:rPr>
        <w:t>14</w:t>
      </w:r>
      <w:r w:rsidRPr="005844E7">
        <w:rPr>
          <w:rFonts w:eastAsia="Times New Roman"/>
          <w:bCs/>
          <w:sz w:val="28"/>
          <w:szCs w:val="28"/>
        </w:rPr>
        <w:t>, с. 74].</w:t>
      </w:r>
    </w:p>
    <w:p w:rsidR="00843C74" w:rsidRPr="005844E7" w:rsidRDefault="00843C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 сучасному світі питання професійної компетентності, компетентності фахівця певної галузі, освіти, орієнтованої на набуття професійної компетентності, перебуває в полі зору культурноосвітніх міжнародних організацій, зокрема ЮНЕСКО. Один з провідних міжнародних експертів ЮНЕСКО в галузі освіти, колишній міністр освіти Франції, Жак Делор у своїй доповіді сформулював так звані «чотири стовпи», на яких стоїть освіта: навчитися пізнавати, навчитися робити, навчитися жити разом, навчитися жити. Як зазначав Жак Делор, одне із згаданих вище понять складається з того, щоб «навчитися робити, для того щоб набути не тільки професійну кваліфікацію, а й значно ширше – компетентність, яка надає можливість долати різноманітні численні ситуації та працювати в групі» [</w:t>
      </w:r>
      <w:r w:rsidR="00327946" w:rsidRPr="005844E7">
        <w:rPr>
          <w:rFonts w:eastAsia="Times New Roman"/>
          <w:sz w:val="28"/>
          <w:szCs w:val="28"/>
        </w:rPr>
        <w:t>93</w:t>
      </w:r>
      <w:r w:rsidRPr="005844E7">
        <w:rPr>
          <w:rFonts w:eastAsia="Times New Roman"/>
          <w:bCs/>
          <w:sz w:val="28"/>
          <w:szCs w:val="28"/>
        </w:rPr>
        <w:t>].</w:t>
      </w:r>
    </w:p>
    <w:p w:rsidR="00843C74" w:rsidRPr="005844E7" w:rsidRDefault="00843C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Відповідно до визначення, сформульованого Міжнародним департаментом стандартів для навчання, досягнення та освіти (InternationalBoardofStandardsforTraining, PerformanceandInstruction (IBSTPI), професійна компетентність – це «спроможність кваліфіковано провадити діяльність, виконувати завдання або роботу» [</w:t>
      </w:r>
      <w:r w:rsidR="00327946" w:rsidRPr="005844E7">
        <w:rPr>
          <w:rFonts w:eastAsia="Times New Roman"/>
          <w:sz w:val="28"/>
          <w:szCs w:val="28"/>
        </w:rPr>
        <w:t>93</w:t>
      </w:r>
      <w:r w:rsidRPr="005844E7">
        <w:rPr>
          <w:rFonts w:eastAsia="Times New Roman"/>
          <w:bCs/>
          <w:sz w:val="28"/>
          <w:szCs w:val="28"/>
        </w:rPr>
        <w:t>]. При цьому поняття професійної компетентності містить набір навичок, знань і вмінь, що дають змогу особистості ефективно діяти або виконувати певні функції, спрямовані на досягнення певних стандартів у професійній галузі [</w:t>
      </w:r>
      <w:r w:rsidR="00327946" w:rsidRPr="005844E7">
        <w:rPr>
          <w:rFonts w:eastAsia="Times New Roman"/>
          <w:bCs/>
          <w:sz w:val="28"/>
          <w:szCs w:val="28"/>
        </w:rPr>
        <w:t>49</w:t>
      </w:r>
      <w:r w:rsidRPr="005844E7">
        <w:rPr>
          <w:rFonts w:eastAsia="Times New Roman"/>
          <w:bCs/>
          <w:sz w:val="28"/>
          <w:szCs w:val="28"/>
        </w:rPr>
        <w:t>].</w:t>
      </w:r>
    </w:p>
    <w:p w:rsidR="00CA2221" w:rsidRPr="005844E7" w:rsidRDefault="00CA222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Професійна компетентність – це інтегративне утворення особистості, що поєднує в собі сукупність знань, умінь, навичок, досвіду і особистісних якостей, які обумовлюють готовність і здатність особистості діяти у складній ситуації та вирішувати професійні завдання з високим ступенем невизначеності; здатність до досягнення більш якісного результату праці, ставлення до професії як до цінності [</w:t>
      </w:r>
      <w:r w:rsidR="00327946" w:rsidRPr="005844E7">
        <w:rPr>
          <w:rFonts w:eastAsia="Calibri"/>
          <w:sz w:val="28"/>
          <w:szCs w:val="28"/>
          <w:lang w:eastAsia="en-US"/>
        </w:rPr>
        <w:t>15</w:t>
      </w:r>
      <w:r w:rsidRPr="005844E7">
        <w:rPr>
          <w:rFonts w:eastAsia="Times New Roman"/>
          <w:bCs/>
          <w:sz w:val="28"/>
          <w:szCs w:val="28"/>
        </w:rPr>
        <w:t>].</w:t>
      </w:r>
    </w:p>
    <w:p w:rsidR="003D7F22" w:rsidRPr="005844E7" w:rsidRDefault="003D7F2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Професійна компетентність</w:t>
      </w:r>
      <w:r w:rsidR="00CA2221" w:rsidRPr="005844E7">
        <w:rPr>
          <w:rFonts w:eastAsia="Times New Roman"/>
          <w:bCs/>
          <w:sz w:val="28"/>
          <w:szCs w:val="28"/>
        </w:rPr>
        <w:t xml:space="preserve">,за визначенням І. Левинської, </w:t>
      </w:r>
      <w:r w:rsidRPr="005844E7">
        <w:rPr>
          <w:rFonts w:eastAsia="Times New Roman"/>
          <w:bCs/>
          <w:sz w:val="28"/>
          <w:szCs w:val="28"/>
        </w:rPr>
        <w:t>це готовність і здатність цілеспрямовано діяти відповідно до вимог, методично організовано і самостійно вирішувати завдання і проблеми, а також оцінювати результати власної діяльності; встановлений формальними кваліфікаційними вимогами, сформований суспільною практикою обсяг знань і вмінь, потрібний для успішного виконання суб</w:t>
      </w:r>
      <w:r w:rsidR="009261F5" w:rsidRPr="005844E7">
        <w:rPr>
          <w:rFonts w:eastAsia="Times New Roman"/>
          <w:bCs/>
          <w:sz w:val="28"/>
          <w:szCs w:val="28"/>
        </w:rPr>
        <w:t>’</w:t>
      </w:r>
      <w:r w:rsidRPr="005844E7">
        <w:rPr>
          <w:rFonts w:eastAsia="Times New Roman"/>
          <w:bCs/>
          <w:sz w:val="28"/>
          <w:szCs w:val="28"/>
        </w:rPr>
        <w:t>єктом суспільно значущих завдань [</w:t>
      </w:r>
      <w:r w:rsidR="00327946" w:rsidRPr="005844E7">
        <w:rPr>
          <w:rFonts w:eastAsia="Times New Roman"/>
          <w:bCs/>
          <w:sz w:val="28"/>
          <w:szCs w:val="28"/>
        </w:rPr>
        <w:t>49</w:t>
      </w:r>
      <w:r w:rsidRPr="005844E7">
        <w:rPr>
          <w:rFonts w:eastAsia="Times New Roman"/>
          <w:bCs/>
          <w:sz w:val="28"/>
          <w:szCs w:val="28"/>
        </w:rPr>
        <w:t>].</w:t>
      </w:r>
    </w:p>
    <w:p w:rsidR="00CA2221" w:rsidRPr="005844E7" w:rsidRDefault="00CA222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Професійну компетентність (як і компетентність взагалі) в психолого-педагогічній науці трактують у межах функціонального і особистісного підходів. У межах функціонального підходу компетентність характеризується набором компетенцій, якими повинен володіти фахівець. У цьому випадку структура компетентності визначається сукупністю діяльнісно-рольових та особистісних характеристик, що забезпечує ефективне виконання викладачем обов</w:t>
      </w:r>
      <w:r w:rsidR="009261F5" w:rsidRPr="005844E7">
        <w:rPr>
          <w:rFonts w:eastAsia="Times New Roman"/>
          <w:bCs/>
          <w:sz w:val="28"/>
          <w:szCs w:val="28"/>
        </w:rPr>
        <w:t>’</w:t>
      </w:r>
      <w:r w:rsidRPr="005844E7">
        <w:rPr>
          <w:rFonts w:eastAsia="Times New Roman"/>
          <w:bCs/>
          <w:sz w:val="28"/>
          <w:szCs w:val="28"/>
        </w:rPr>
        <w:t>язків науково-педагогічної діяльності у закладі</w:t>
      </w:r>
      <w:r w:rsidR="00F55F8F" w:rsidRPr="005844E7">
        <w:rPr>
          <w:rFonts w:eastAsia="Times New Roman"/>
          <w:bCs/>
          <w:sz w:val="28"/>
          <w:szCs w:val="28"/>
        </w:rPr>
        <w:t xml:space="preserve"> вищої освіти</w:t>
      </w:r>
      <w:r w:rsidRPr="005844E7">
        <w:rPr>
          <w:rFonts w:eastAsia="Times New Roman"/>
          <w:bCs/>
          <w:sz w:val="28"/>
          <w:szCs w:val="28"/>
        </w:rPr>
        <w:t>. У межах особистісного підходу компетентність розглядається як якість особистості, і її структура характеризується в термінах структури особистості [</w:t>
      </w:r>
      <w:r w:rsidR="00327946" w:rsidRPr="005844E7">
        <w:rPr>
          <w:rFonts w:eastAsia="Calibri"/>
          <w:sz w:val="28"/>
          <w:szCs w:val="28"/>
          <w:lang w:eastAsia="en-US"/>
        </w:rPr>
        <w:t>11</w:t>
      </w:r>
      <w:r w:rsidRPr="005844E7">
        <w:rPr>
          <w:rFonts w:eastAsia="Times New Roman"/>
          <w:bCs/>
          <w:sz w:val="28"/>
          <w:szCs w:val="28"/>
        </w:rPr>
        <w:t xml:space="preserve">; </w:t>
      </w:r>
      <w:r w:rsidR="00327946" w:rsidRPr="005844E7">
        <w:rPr>
          <w:rFonts w:eastAsia="Times New Roman"/>
          <w:bCs/>
          <w:sz w:val="28"/>
          <w:szCs w:val="28"/>
        </w:rPr>
        <w:t>3</w:t>
      </w:r>
      <w:r w:rsidR="00C530C5" w:rsidRPr="005844E7">
        <w:rPr>
          <w:rFonts w:eastAsia="Times New Roman"/>
          <w:bCs/>
          <w:sz w:val="28"/>
          <w:szCs w:val="28"/>
          <w:lang w:val="ru-RU"/>
        </w:rPr>
        <w:t>4</w:t>
      </w:r>
      <w:r w:rsidRPr="005844E7">
        <w:rPr>
          <w:rFonts w:eastAsia="Times New Roman"/>
          <w:bCs/>
          <w:sz w:val="28"/>
          <w:szCs w:val="28"/>
        </w:rPr>
        <w:t>].</w:t>
      </w:r>
    </w:p>
    <w:p w:rsidR="00CA2221" w:rsidRPr="005844E7" w:rsidRDefault="00CA222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 думку С. Іванової, професійна компетентність – це здатність фахівця від моменту початку своєї професійної діяльності на рівні визначеного державою стандарту відповідати суспільним вимогам професії шляхом ефективної професійної діяльності та демонструвати належні особисті якості, мобілізуючи для цього відповідні знання, вміння, навички, емоції, ґрунтуючись на власній внутрішній мотивації, ставленнях, моральних і етичних цінностях та досвіді, усвідомлюючи обмеження у своїх знаннях і вміннях та акумулюючи інші ресурси для їх компенсації [</w:t>
      </w:r>
      <w:r w:rsidR="00327946" w:rsidRPr="005844E7">
        <w:rPr>
          <w:rFonts w:eastAsia="Calibri"/>
          <w:sz w:val="28"/>
          <w:szCs w:val="28"/>
          <w:lang w:eastAsia="en-US"/>
        </w:rPr>
        <w:t>3</w:t>
      </w:r>
      <w:r w:rsidR="00C530C5" w:rsidRPr="005844E7">
        <w:rPr>
          <w:rFonts w:eastAsia="Calibri"/>
          <w:sz w:val="28"/>
          <w:szCs w:val="28"/>
          <w:lang w:eastAsia="en-US"/>
        </w:rPr>
        <w:t>6</w:t>
      </w:r>
      <w:r w:rsidRPr="005844E7">
        <w:rPr>
          <w:rFonts w:eastAsia="Times New Roman"/>
          <w:bCs/>
          <w:sz w:val="28"/>
          <w:szCs w:val="28"/>
        </w:rPr>
        <w:t>].</w:t>
      </w:r>
    </w:p>
    <w:p w:rsidR="00F55F8F" w:rsidRPr="005844E7" w:rsidRDefault="00CA222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Так, Р.</w:t>
      </w:r>
      <w:r w:rsidR="00F55F8F" w:rsidRPr="005844E7">
        <w:rPr>
          <w:rFonts w:eastAsia="Times New Roman"/>
          <w:bCs/>
          <w:sz w:val="28"/>
          <w:szCs w:val="28"/>
        </w:rPr>
        <w:t> </w:t>
      </w:r>
      <w:r w:rsidRPr="005844E7">
        <w:rPr>
          <w:rFonts w:eastAsia="Times New Roman"/>
          <w:bCs/>
          <w:sz w:val="28"/>
          <w:szCs w:val="28"/>
        </w:rPr>
        <w:t xml:space="preserve">Гуревич основними характеристиками професійної компетентності вважає: </w:t>
      </w:r>
    </w:p>
    <w:p w:rsidR="00CA2221" w:rsidRPr="005844E7" w:rsidRDefault="00CA2221" w:rsidP="00327946">
      <w:pPr>
        <w:pStyle w:val="a3"/>
        <w:numPr>
          <w:ilvl w:val="0"/>
          <w:numId w:val="37"/>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багатство знань, що відповідають умовам достатності для продуктивної професійної діяльності;</w:t>
      </w:r>
    </w:p>
    <w:p w:rsidR="00CA2221" w:rsidRPr="005844E7" w:rsidRDefault="00CA2221" w:rsidP="00327946">
      <w:pPr>
        <w:pStyle w:val="a3"/>
        <w:numPr>
          <w:ilvl w:val="0"/>
          <w:numId w:val="37"/>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системність організації та структурування знань, усвідомлення реальних зв</w:t>
      </w:r>
      <w:r w:rsidR="009261F5" w:rsidRPr="005844E7">
        <w:rPr>
          <w:rFonts w:eastAsia="Times New Roman"/>
          <w:bCs/>
          <w:sz w:val="28"/>
          <w:szCs w:val="28"/>
        </w:rPr>
        <w:t>’</w:t>
      </w:r>
      <w:r w:rsidRPr="005844E7">
        <w:rPr>
          <w:rFonts w:eastAsia="Times New Roman"/>
          <w:bCs/>
          <w:sz w:val="28"/>
          <w:szCs w:val="28"/>
        </w:rPr>
        <w:t>язків між елементами, класифікованість;</w:t>
      </w:r>
    </w:p>
    <w:p w:rsidR="00CA2221" w:rsidRPr="005844E7" w:rsidRDefault="00CA2221" w:rsidP="00327946">
      <w:pPr>
        <w:pStyle w:val="a3"/>
        <w:numPr>
          <w:ilvl w:val="0"/>
          <w:numId w:val="37"/>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таксономізованість знань, виокремлення основних вузлових елементів;</w:t>
      </w:r>
    </w:p>
    <w:p w:rsidR="00CA2221" w:rsidRPr="005844E7" w:rsidRDefault="00CA2221" w:rsidP="00327946">
      <w:pPr>
        <w:pStyle w:val="a3"/>
        <w:numPr>
          <w:ilvl w:val="0"/>
          <w:numId w:val="37"/>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релятивність взаємозв</w:t>
      </w:r>
      <w:r w:rsidR="009261F5" w:rsidRPr="005844E7">
        <w:rPr>
          <w:rFonts w:eastAsia="Times New Roman"/>
          <w:bCs/>
          <w:sz w:val="28"/>
          <w:szCs w:val="28"/>
        </w:rPr>
        <w:t>’</w:t>
      </w:r>
      <w:r w:rsidRPr="005844E7">
        <w:rPr>
          <w:rFonts w:eastAsia="Times New Roman"/>
          <w:bCs/>
          <w:sz w:val="28"/>
          <w:szCs w:val="28"/>
        </w:rPr>
        <w:t>язків поля знань, можливість оновлення як змісту, так і взаємозв</w:t>
      </w:r>
      <w:r w:rsidR="009261F5" w:rsidRPr="005844E7">
        <w:rPr>
          <w:rFonts w:eastAsia="Times New Roman"/>
          <w:bCs/>
          <w:sz w:val="28"/>
          <w:szCs w:val="28"/>
        </w:rPr>
        <w:t>’</w:t>
      </w:r>
      <w:r w:rsidRPr="005844E7">
        <w:rPr>
          <w:rFonts w:eastAsia="Times New Roman"/>
          <w:bCs/>
          <w:sz w:val="28"/>
          <w:szCs w:val="28"/>
        </w:rPr>
        <w:t>язків під впливом об</w:t>
      </w:r>
      <w:r w:rsidR="009261F5" w:rsidRPr="005844E7">
        <w:rPr>
          <w:rFonts w:eastAsia="Times New Roman"/>
          <w:bCs/>
          <w:sz w:val="28"/>
          <w:szCs w:val="28"/>
        </w:rPr>
        <w:t>’</w:t>
      </w:r>
      <w:r w:rsidRPr="005844E7">
        <w:rPr>
          <w:rFonts w:eastAsia="Times New Roman"/>
          <w:bCs/>
          <w:sz w:val="28"/>
          <w:szCs w:val="28"/>
        </w:rPr>
        <w:t>єктивних фактів; фундаментальність знань;</w:t>
      </w:r>
    </w:p>
    <w:p w:rsidR="00CA2221" w:rsidRPr="005844E7" w:rsidRDefault="00CA2221" w:rsidP="00327946">
      <w:pPr>
        <w:pStyle w:val="a3"/>
        <w:numPr>
          <w:ilvl w:val="0"/>
          <w:numId w:val="37"/>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методологічність, прагматизм, неперервність зв</w:t>
      </w:r>
      <w:r w:rsidR="009261F5" w:rsidRPr="005844E7">
        <w:rPr>
          <w:rFonts w:eastAsia="Times New Roman"/>
          <w:bCs/>
          <w:sz w:val="28"/>
          <w:szCs w:val="28"/>
        </w:rPr>
        <w:t>’</w:t>
      </w:r>
      <w:r w:rsidRPr="005844E7">
        <w:rPr>
          <w:rFonts w:eastAsia="Times New Roman"/>
          <w:bCs/>
          <w:sz w:val="28"/>
          <w:szCs w:val="28"/>
        </w:rPr>
        <w:t>язків: «знання – діяльність»; рефлексивність знань [</w:t>
      </w:r>
      <w:r w:rsidR="00327946" w:rsidRPr="005844E7">
        <w:rPr>
          <w:rFonts w:eastAsia="Times New Roman"/>
          <w:bCs/>
          <w:sz w:val="28"/>
          <w:szCs w:val="28"/>
        </w:rPr>
        <w:t>18</w:t>
      </w:r>
      <w:r w:rsidRPr="005844E7">
        <w:rPr>
          <w:rFonts w:eastAsia="Times New Roman"/>
          <w:bCs/>
          <w:sz w:val="28"/>
          <w:szCs w:val="28"/>
        </w:rPr>
        <w:t>].</w:t>
      </w:r>
    </w:p>
    <w:p w:rsidR="00843C74" w:rsidRPr="005844E7" w:rsidRDefault="00843C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Доктор психологічних наук, І. З</w:t>
      </w:r>
      <w:r w:rsidR="005A6D8F">
        <w:rPr>
          <w:rFonts w:eastAsia="Times New Roman"/>
          <w:bCs/>
          <w:sz w:val="28"/>
          <w:szCs w:val="28"/>
        </w:rPr>
        <w:t>и</w:t>
      </w:r>
      <w:r w:rsidRPr="005844E7">
        <w:rPr>
          <w:rFonts w:eastAsia="Times New Roman"/>
          <w:bCs/>
          <w:sz w:val="28"/>
          <w:szCs w:val="28"/>
        </w:rPr>
        <w:t>мня у своєму дослідженні в рамках розгляду ключових компетенцій як складових компетентності та нової парадигми результатів освіти виокремлює такі рівні компетентності, що стосуються професійної діяльності, при цьому кожний рівень складається з низки компонентів:</w:t>
      </w:r>
    </w:p>
    <w:p w:rsidR="00843C74" w:rsidRPr="005844E7" w:rsidRDefault="00843C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1) компетентність пізнавальної діяльності (постановка та вирішення пізнавальних завдань, нестандартні рішення, створення та вирішення проблемних ситуацій, продуктивне та репродуктивне пізнання, дослідження, інтелектуальна діяльність); </w:t>
      </w:r>
    </w:p>
    <w:p w:rsidR="00843C74" w:rsidRPr="005844E7" w:rsidRDefault="00843C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2) компетентність власне діяльності (гра, навчання, праця, засоби та способи діяльності, зокрема планування, проектування, моделювання, прогнозування, дослідницька діяльність, орієнтація в різних видах діяльності);</w:t>
      </w:r>
    </w:p>
    <w:p w:rsidR="00843C74" w:rsidRPr="005844E7" w:rsidRDefault="00843C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3) компетентність інформаційних технологій (прийом, переробка та поширення інформації, перетворення інформації шляхом читання та конспектування, мультимедійні технології, технології ЗМІ, комп</w:t>
      </w:r>
      <w:r w:rsidR="009261F5" w:rsidRPr="005844E7">
        <w:rPr>
          <w:rFonts w:eastAsia="Times New Roman"/>
          <w:bCs/>
          <w:sz w:val="28"/>
          <w:szCs w:val="28"/>
        </w:rPr>
        <w:t>’</w:t>
      </w:r>
      <w:r w:rsidRPr="005844E7">
        <w:rPr>
          <w:rFonts w:eastAsia="Times New Roman"/>
          <w:bCs/>
          <w:sz w:val="28"/>
          <w:szCs w:val="28"/>
        </w:rPr>
        <w:t>ютерна грамотність, володіння інтернет-технологіями) [</w:t>
      </w:r>
      <w:r w:rsidR="00327946" w:rsidRPr="005844E7">
        <w:rPr>
          <w:rFonts w:eastAsia="Times New Roman"/>
          <w:bCs/>
          <w:sz w:val="28"/>
          <w:szCs w:val="28"/>
        </w:rPr>
        <w:t>30</w:t>
      </w:r>
      <w:r w:rsidRPr="005844E7">
        <w:rPr>
          <w:rFonts w:eastAsia="Times New Roman"/>
          <w:bCs/>
          <w:sz w:val="28"/>
          <w:szCs w:val="28"/>
        </w:rPr>
        <w:t>].</w:t>
      </w:r>
    </w:p>
    <w:p w:rsidR="00C66166" w:rsidRPr="005844E7" w:rsidRDefault="00C6616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 Дубіна на підставі аналізу наукових досліджень робить висновок щодо змісту та структури професійної компетентності сучасного фахівця: по-перше, професійна компетентність є інтегративною характеристикою особистості фахівця, що ґрунтується на знаннях, уміннях, навичках, досвіді діяльності та особистісному ставленні до них; по-друге, професійна компетентність як інтегративна якість фахівця є метою, якій підпорядковується процес професійного формування та розвитку фахівця незалежно від професійної галузі; по-третє, професійна компетентність виявляється через діяльність та має діалектичний характер, вона охоплює усі сфери розвитку особистості; по-четверте, структура та склад моделі професійної компетентності фахівця значною мірою залежить від виду та галузі діяльності фахівця [</w:t>
      </w:r>
      <w:r w:rsidR="00327946" w:rsidRPr="005844E7">
        <w:rPr>
          <w:rFonts w:eastAsia="Calibri"/>
          <w:sz w:val="28"/>
          <w:szCs w:val="28"/>
          <w:lang w:eastAsia="en-US"/>
        </w:rPr>
        <w:t>25</w:t>
      </w:r>
      <w:r w:rsidRPr="005844E7">
        <w:rPr>
          <w:rFonts w:eastAsia="Times New Roman"/>
          <w:bCs/>
          <w:sz w:val="28"/>
          <w:szCs w:val="28"/>
        </w:rPr>
        <w:t>].</w:t>
      </w:r>
    </w:p>
    <w:p w:rsidR="00682CF5" w:rsidRPr="005844E7" w:rsidRDefault="005A6D8F" w:rsidP="00FA4286">
      <w:pPr>
        <w:shd w:val="clear" w:color="auto" w:fill="FFFFFF"/>
        <w:spacing w:line="360" w:lineRule="auto"/>
        <w:ind w:firstLine="709"/>
        <w:jc w:val="both"/>
        <w:rPr>
          <w:rFonts w:eastAsia="Times New Roman"/>
          <w:bCs/>
          <w:sz w:val="28"/>
          <w:szCs w:val="28"/>
        </w:rPr>
      </w:pPr>
      <w:r>
        <w:rPr>
          <w:rFonts w:eastAsia="Times New Roman"/>
          <w:bCs/>
          <w:sz w:val="28"/>
          <w:szCs w:val="28"/>
        </w:rPr>
        <w:t>На думку E. </w:t>
      </w:r>
      <w:r w:rsidR="00682CF5" w:rsidRPr="005844E7">
        <w:rPr>
          <w:rFonts w:eastAsia="Times New Roman"/>
          <w:bCs/>
          <w:sz w:val="28"/>
          <w:szCs w:val="28"/>
        </w:rPr>
        <w:t xml:space="preserve">Нікітіна «професійна компетентність </w:t>
      </w:r>
      <w:r w:rsidR="00D80780" w:rsidRPr="005844E7">
        <w:rPr>
          <w:rFonts w:eastAsia="Times New Roman"/>
          <w:bCs/>
          <w:sz w:val="28"/>
          <w:szCs w:val="28"/>
        </w:rPr>
        <w:t>–</w:t>
      </w:r>
      <w:r w:rsidR="00682CF5" w:rsidRPr="005844E7">
        <w:rPr>
          <w:rFonts w:eastAsia="Times New Roman"/>
          <w:bCs/>
          <w:sz w:val="28"/>
          <w:szCs w:val="28"/>
        </w:rPr>
        <w:t xml:space="preserve"> це інтегральна професійно-особистісна характеристика, обумовлена готовністю і здатністю виконувати управлінські функції відповідно до прийнятих в соціумі на даний момент норм і стандартів» [</w:t>
      </w:r>
      <w:r w:rsidR="00327946" w:rsidRPr="005844E7">
        <w:rPr>
          <w:rFonts w:eastAsia="Times New Roman"/>
          <w:bCs/>
          <w:sz w:val="28"/>
          <w:szCs w:val="28"/>
        </w:rPr>
        <w:t>62, с. 134</w:t>
      </w:r>
      <w:r w:rsidR="00682CF5" w:rsidRPr="005844E7">
        <w:rPr>
          <w:rFonts w:eastAsia="Times New Roman"/>
          <w:bCs/>
          <w:sz w:val="28"/>
          <w:szCs w:val="28"/>
        </w:rPr>
        <w:t>].</w:t>
      </w:r>
    </w:p>
    <w:p w:rsidR="00A208C8" w:rsidRPr="005844E7" w:rsidRDefault="00A208C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педагогіці і психології існують різні підходи до визначення сутності, змісту та структури професійної компетентності педагога. Одні автори (</w:t>
      </w:r>
      <w:r w:rsidR="00106230" w:rsidRPr="005844E7">
        <w:rPr>
          <w:rFonts w:eastAsia="Times New Roman"/>
          <w:bCs/>
          <w:sz w:val="28"/>
          <w:szCs w:val="28"/>
        </w:rPr>
        <w:t>О. </w:t>
      </w:r>
      <w:r w:rsidRPr="005844E7">
        <w:rPr>
          <w:rFonts w:eastAsia="Times New Roman"/>
          <w:bCs/>
          <w:sz w:val="28"/>
          <w:szCs w:val="28"/>
        </w:rPr>
        <w:t>Бодалев, Ф.</w:t>
      </w:r>
      <w:r w:rsidR="005A6D8F">
        <w:rPr>
          <w:rFonts w:eastAsia="Times New Roman"/>
          <w:bCs/>
          <w:sz w:val="28"/>
          <w:szCs w:val="28"/>
        </w:rPr>
        <w:t> </w:t>
      </w:r>
      <w:r w:rsidRPr="005844E7">
        <w:rPr>
          <w:rFonts w:eastAsia="Times New Roman"/>
          <w:bCs/>
          <w:sz w:val="28"/>
          <w:szCs w:val="28"/>
        </w:rPr>
        <w:t>Гоноболін та ін</w:t>
      </w:r>
      <w:r w:rsidR="00B97814" w:rsidRPr="005844E7">
        <w:rPr>
          <w:rFonts w:eastAsia="Times New Roman"/>
          <w:bCs/>
          <w:sz w:val="28"/>
          <w:szCs w:val="28"/>
        </w:rPr>
        <w:t>.</w:t>
      </w:r>
      <w:r w:rsidRPr="005844E7">
        <w:rPr>
          <w:rFonts w:eastAsia="Times New Roman"/>
          <w:bCs/>
          <w:sz w:val="28"/>
          <w:szCs w:val="28"/>
        </w:rPr>
        <w:t>) пропонують розглядати цю проблему з психологічної точки зору, інші (</w:t>
      </w:r>
      <w:r w:rsidR="00106230" w:rsidRPr="005844E7">
        <w:rPr>
          <w:rFonts w:eastAsia="Times New Roman"/>
          <w:bCs/>
          <w:sz w:val="28"/>
          <w:szCs w:val="28"/>
        </w:rPr>
        <w:t>А.</w:t>
      </w:r>
      <w:r w:rsidR="005A6D8F">
        <w:rPr>
          <w:rFonts w:eastAsia="Times New Roman"/>
          <w:bCs/>
          <w:sz w:val="28"/>
          <w:szCs w:val="28"/>
        </w:rPr>
        <w:t> </w:t>
      </w:r>
      <w:r w:rsidRPr="005844E7">
        <w:rPr>
          <w:rFonts w:eastAsia="Times New Roman"/>
          <w:bCs/>
          <w:sz w:val="28"/>
          <w:szCs w:val="28"/>
        </w:rPr>
        <w:t xml:space="preserve">Маркова, </w:t>
      </w:r>
      <w:r w:rsidR="00106230" w:rsidRPr="005844E7">
        <w:rPr>
          <w:rFonts w:eastAsia="Times New Roman"/>
          <w:bCs/>
          <w:sz w:val="28"/>
          <w:szCs w:val="28"/>
        </w:rPr>
        <w:t>В.</w:t>
      </w:r>
      <w:r w:rsidR="005A6D8F">
        <w:rPr>
          <w:rFonts w:eastAsia="Times New Roman"/>
          <w:bCs/>
          <w:sz w:val="28"/>
          <w:szCs w:val="28"/>
        </w:rPr>
        <w:t> </w:t>
      </w:r>
      <w:r w:rsidRPr="005844E7">
        <w:rPr>
          <w:rFonts w:eastAsia="Times New Roman"/>
          <w:bCs/>
          <w:sz w:val="28"/>
          <w:szCs w:val="28"/>
        </w:rPr>
        <w:t>Сластенин та ін</w:t>
      </w:r>
      <w:r w:rsidR="00106230" w:rsidRPr="005844E7">
        <w:rPr>
          <w:rFonts w:eastAsia="Times New Roman"/>
          <w:bCs/>
          <w:sz w:val="28"/>
          <w:szCs w:val="28"/>
        </w:rPr>
        <w:t>.</w:t>
      </w:r>
      <w:r w:rsidRPr="005844E7">
        <w:rPr>
          <w:rFonts w:eastAsia="Times New Roman"/>
          <w:bCs/>
          <w:sz w:val="28"/>
          <w:szCs w:val="28"/>
        </w:rPr>
        <w:t>) роблять акцент на розвиток особистісних характеристик, професійно значущих якостей самого педагога, треті (Е.</w:t>
      </w:r>
      <w:r w:rsidR="005A6D8F">
        <w:rPr>
          <w:rFonts w:eastAsia="Times New Roman"/>
          <w:bCs/>
          <w:sz w:val="28"/>
          <w:szCs w:val="28"/>
        </w:rPr>
        <w:t> </w:t>
      </w:r>
      <w:r w:rsidRPr="005844E7">
        <w:rPr>
          <w:rFonts w:eastAsia="Times New Roman"/>
          <w:bCs/>
          <w:sz w:val="28"/>
          <w:szCs w:val="28"/>
        </w:rPr>
        <w:t>Зеєр, Г.</w:t>
      </w:r>
      <w:r w:rsidR="005A6D8F">
        <w:rPr>
          <w:rFonts w:eastAsia="Times New Roman"/>
          <w:bCs/>
          <w:sz w:val="28"/>
          <w:szCs w:val="28"/>
        </w:rPr>
        <w:t> </w:t>
      </w:r>
      <w:r w:rsidRPr="005844E7">
        <w:rPr>
          <w:rFonts w:eastAsia="Times New Roman"/>
          <w:bCs/>
          <w:sz w:val="28"/>
          <w:szCs w:val="28"/>
        </w:rPr>
        <w:t>Романцев, В.</w:t>
      </w:r>
      <w:r w:rsidR="005A6D8F">
        <w:rPr>
          <w:rFonts w:eastAsia="Times New Roman"/>
          <w:bCs/>
          <w:sz w:val="28"/>
          <w:szCs w:val="28"/>
        </w:rPr>
        <w:t> </w:t>
      </w:r>
      <w:r w:rsidRPr="005844E7">
        <w:rPr>
          <w:rFonts w:eastAsia="Times New Roman"/>
          <w:bCs/>
          <w:sz w:val="28"/>
          <w:szCs w:val="28"/>
        </w:rPr>
        <w:t>Сєріков та ін</w:t>
      </w:r>
      <w:r w:rsidR="00106230" w:rsidRPr="005844E7">
        <w:rPr>
          <w:rFonts w:eastAsia="Times New Roman"/>
          <w:bCs/>
          <w:sz w:val="28"/>
          <w:szCs w:val="28"/>
        </w:rPr>
        <w:t>.)</w:t>
      </w:r>
      <w:r w:rsidRPr="005844E7">
        <w:rPr>
          <w:rFonts w:eastAsia="Times New Roman"/>
          <w:bCs/>
          <w:sz w:val="28"/>
          <w:szCs w:val="28"/>
        </w:rPr>
        <w:t xml:space="preserve"> відносять професійну компетентність до однієї з п</w:t>
      </w:r>
      <w:r w:rsidR="009261F5" w:rsidRPr="005844E7">
        <w:rPr>
          <w:rFonts w:eastAsia="Times New Roman"/>
          <w:bCs/>
          <w:sz w:val="28"/>
          <w:szCs w:val="28"/>
        </w:rPr>
        <w:t>’</w:t>
      </w:r>
      <w:r w:rsidRPr="005844E7">
        <w:rPr>
          <w:rFonts w:eastAsia="Times New Roman"/>
          <w:bCs/>
          <w:sz w:val="28"/>
          <w:szCs w:val="28"/>
        </w:rPr>
        <w:t>яти груп ключових кваліфікацій, четверті (А.</w:t>
      </w:r>
      <w:r w:rsidR="00D97FDA" w:rsidRPr="005844E7">
        <w:rPr>
          <w:rFonts w:eastAsia="Times New Roman"/>
          <w:bCs/>
          <w:sz w:val="28"/>
          <w:szCs w:val="28"/>
        </w:rPr>
        <w:t> </w:t>
      </w:r>
      <w:r w:rsidRPr="005844E7">
        <w:rPr>
          <w:rFonts w:eastAsia="Times New Roman"/>
          <w:bCs/>
          <w:sz w:val="28"/>
          <w:szCs w:val="28"/>
        </w:rPr>
        <w:t>Деркач, Г.</w:t>
      </w:r>
      <w:r w:rsidR="00D97FDA" w:rsidRPr="005844E7">
        <w:rPr>
          <w:rFonts w:eastAsia="Times New Roman"/>
          <w:bCs/>
          <w:sz w:val="28"/>
          <w:szCs w:val="28"/>
        </w:rPr>
        <w:t> </w:t>
      </w:r>
      <w:r w:rsidRPr="005844E7">
        <w:rPr>
          <w:rFonts w:eastAsia="Times New Roman"/>
          <w:bCs/>
          <w:sz w:val="28"/>
          <w:szCs w:val="28"/>
        </w:rPr>
        <w:t>Подчалимова, та ін</w:t>
      </w:r>
      <w:r w:rsidR="00106230" w:rsidRPr="005844E7">
        <w:rPr>
          <w:rFonts w:eastAsia="Times New Roman"/>
          <w:bCs/>
          <w:sz w:val="28"/>
          <w:szCs w:val="28"/>
        </w:rPr>
        <w:t>.</w:t>
      </w:r>
      <w:r w:rsidRPr="005844E7">
        <w:rPr>
          <w:rFonts w:eastAsia="Times New Roman"/>
          <w:bCs/>
          <w:sz w:val="28"/>
          <w:szCs w:val="28"/>
        </w:rPr>
        <w:t>) визначають професійну компетентність у структурі професіоналізму діяльності викладача</w:t>
      </w:r>
      <w:r w:rsidR="00106230" w:rsidRPr="005844E7">
        <w:rPr>
          <w:rFonts w:eastAsia="Times New Roman"/>
          <w:bCs/>
          <w:sz w:val="28"/>
          <w:szCs w:val="28"/>
        </w:rPr>
        <w:t xml:space="preserve"> [</w:t>
      </w:r>
      <w:r w:rsidR="00327946" w:rsidRPr="005844E7">
        <w:rPr>
          <w:rFonts w:eastAsia="Calibri"/>
          <w:sz w:val="28"/>
          <w:szCs w:val="28"/>
          <w:lang w:eastAsia="en-US"/>
        </w:rPr>
        <w:t>8</w:t>
      </w:r>
      <w:r w:rsidR="00EA219E" w:rsidRPr="005844E7">
        <w:rPr>
          <w:rFonts w:eastAsia="Times New Roman"/>
          <w:bCs/>
          <w:sz w:val="28"/>
          <w:szCs w:val="28"/>
        </w:rPr>
        <w:t>, с. 230</w:t>
      </w:r>
      <w:r w:rsidR="00106230" w:rsidRPr="005844E7">
        <w:rPr>
          <w:rFonts w:eastAsia="Times New Roman"/>
          <w:bCs/>
          <w:sz w:val="28"/>
          <w:szCs w:val="28"/>
        </w:rPr>
        <w:t>]</w:t>
      </w:r>
      <w:r w:rsidRPr="005844E7">
        <w:rPr>
          <w:rFonts w:eastAsia="Times New Roman"/>
          <w:bCs/>
          <w:sz w:val="28"/>
          <w:szCs w:val="28"/>
        </w:rPr>
        <w:t>.</w:t>
      </w:r>
    </w:p>
    <w:p w:rsidR="005300D2" w:rsidRPr="005844E7" w:rsidRDefault="005300D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Термін «професійна компетентність вчителя» за останній час отримав множинне вживання в психолого-педагогічній літературі.</w:t>
      </w:r>
    </w:p>
    <w:p w:rsidR="00CA2221" w:rsidRPr="005844E7" w:rsidRDefault="00CA222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Ряд авторів (А.</w:t>
      </w:r>
      <w:r w:rsidR="005A6D8F">
        <w:rPr>
          <w:rFonts w:eastAsia="Times New Roman"/>
          <w:bCs/>
          <w:sz w:val="28"/>
          <w:szCs w:val="28"/>
        </w:rPr>
        <w:t> </w:t>
      </w:r>
      <w:r w:rsidRPr="005844E7">
        <w:rPr>
          <w:rFonts w:eastAsia="Times New Roman"/>
          <w:bCs/>
          <w:sz w:val="28"/>
          <w:szCs w:val="28"/>
        </w:rPr>
        <w:t>Давідчук, С.</w:t>
      </w:r>
      <w:r w:rsidR="005A6D8F">
        <w:rPr>
          <w:rFonts w:eastAsia="Times New Roman"/>
          <w:bCs/>
          <w:sz w:val="28"/>
          <w:szCs w:val="28"/>
        </w:rPr>
        <w:t> </w:t>
      </w:r>
      <w:r w:rsidRPr="005844E7">
        <w:rPr>
          <w:rFonts w:eastAsia="Times New Roman"/>
          <w:bCs/>
          <w:sz w:val="28"/>
          <w:szCs w:val="28"/>
        </w:rPr>
        <w:t>Зеленюк, Н.</w:t>
      </w:r>
      <w:r w:rsidR="005A6D8F">
        <w:rPr>
          <w:rFonts w:eastAsia="Times New Roman"/>
          <w:bCs/>
          <w:sz w:val="28"/>
          <w:szCs w:val="28"/>
        </w:rPr>
        <w:t> </w:t>
      </w:r>
      <w:r w:rsidRPr="005844E7">
        <w:rPr>
          <w:rFonts w:eastAsia="Times New Roman"/>
          <w:bCs/>
          <w:sz w:val="28"/>
          <w:szCs w:val="28"/>
        </w:rPr>
        <w:t>Кіржа та ін.) визначають професійну компетентність педагога як складний комплекс, який містить професійні знання, вміння, навички, готовність до діяльності, а також цілу низку професійно важливих особистісних якостей, таких як: креативність, мобільність, комунікабельність, толерантність, урівноваженість, чуйність, доброзичливість, прагнення до самопізнання, саморозвитку і самореалізації, саморефлексії та ін. [</w:t>
      </w:r>
      <w:r w:rsidR="00327946" w:rsidRPr="005844E7">
        <w:rPr>
          <w:rFonts w:eastAsia="Times New Roman"/>
          <w:bCs/>
          <w:sz w:val="28"/>
          <w:szCs w:val="28"/>
        </w:rPr>
        <w:t>76</w:t>
      </w:r>
      <w:r w:rsidRPr="005844E7">
        <w:rPr>
          <w:rFonts w:eastAsia="Times New Roman"/>
          <w:bCs/>
          <w:sz w:val="28"/>
          <w:szCs w:val="28"/>
        </w:rPr>
        <w:t>]</w:t>
      </w:r>
      <w:r w:rsidR="00A53E49" w:rsidRPr="005844E7">
        <w:rPr>
          <w:rFonts w:eastAsia="Times New Roman"/>
          <w:bCs/>
          <w:sz w:val="28"/>
          <w:szCs w:val="28"/>
        </w:rPr>
        <w:t>.</w:t>
      </w:r>
    </w:p>
    <w:p w:rsidR="005300D2" w:rsidRPr="005844E7" w:rsidRDefault="005300D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дослідженні В.</w:t>
      </w:r>
      <w:r w:rsidR="005A6D8F">
        <w:rPr>
          <w:rFonts w:eastAsia="Times New Roman"/>
          <w:bCs/>
          <w:sz w:val="28"/>
          <w:szCs w:val="28"/>
        </w:rPr>
        <w:t> </w:t>
      </w:r>
      <w:r w:rsidRPr="005844E7">
        <w:rPr>
          <w:rFonts w:eastAsia="Times New Roman"/>
          <w:bCs/>
          <w:sz w:val="28"/>
          <w:szCs w:val="28"/>
        </w:rPr>
        <w:t>Адольфа професійна компетентність вчителя представлена як узагальнена особистісна освіта. В.</w:t>
      </w:r>
      <w:r w:rsidR="005A6D8F">
        <w:rPr>
          <w:rFonts w:eastAsia="Times New Roman"/>
          <w:bCs/>
          <w:sz w:val="28"/>
          <w:szCs w:val="28"/>
        </w:rPr>
        <w:t> </w:t>
      </w:r>
      <w:r w:rsidRPr="005844E7">
        <w:rPr>
          <w:rFonts w:eastAsia="Times New Roman"/>
          <w:bCs/>
          <w:sz w:val="28"/>
          <w:szCs w:val="28"/>
        </w:rPr>
        <w:t>Адольф визначає професійну компетентність як готовність до продуктивної педагогічної діяльності. Автор включає в структуру професійної компетентності: теоретико-методологічний, культурологічний, предметний, психолого-педагогічний та технологічний компоненти</w:t>
      </w:r>
      <w:r w:rsidR="00501915" w:rsidRPr="005844E7">
        <w:rPr>
          <w:rFonts w:eastAsia="Times New Roman"/>
          <w:bCs/>
          <w:sz w:val="28"/>
          <w:szCs w:val="28"/>
        </w:rPr>
        <w:t xml:space="preserve"> [</w:t>
      </w:r>
      <w:r w:rsidR="00327946" w:rsidRPr="005844E7">
        <w:rPr>
          <w:rFonts w:eastAsia="Calibri"/>
          <w:sz w:val="28"/>
          <w:szCs w:val="28"/>
          <w:lang w:eastAsia="en-US"/>
        </w:rPr>
        <w:t>2</w:t>
      </w:r>
      <w:r w:rsidR="00501915" w:rsidRPr="005844E7">
        <w:rPr>
          <w:rFonts w:eastAsia="Times New Roman"/>
          <w:bCs/>
          <w:sz w:val="28"/>
          <w:szCs w:val="28"/>
        </w:rPr>
        <w:t>]</w:t>
      </w:r>
      <w:r w:rsidRPr="005844E7">
        <w:rPr>
          <w:rFonts w:eastAsia="Times New Roman"/>
          <w:bCs/>
          <w:sz w:val="28"/>
          <w:szCs w:val="28"/>
        </w:rPr>
        <w:t>. Дана В.</w:t>
      </w:r>
      <w:r w:rsidR="005A6D8F">
        <w:rPr>
          <w:rFonts w:eastAsia="Times New Roman"/>
          <w:bCs/>
          <w:sz w:val="28"/>
          <w:szCs w:val="28"/>
        </w:rPr>
        <w:t> </w:t>
      </w:r>
      <w:r w:rsidRPr="005844E7">
        <w:rPr>
          <w:rFonts w:eastAsia="Times New Roman"/>
          <w:bCs/>
          <w:sz w:val="28"/>
          <w:szCs w:val="28"/>
        </w:rPr>
        <w:t>Адольфом характеристика компонентного складу професійної компетентності вчителя допомагає осмислити логіку етапів формування професійної компетентності вчителя, їх зміст та рівневу структуру.</w:t>
      </w:r>
    </w:p>
    <w:p w:rsidR="005303BB" w:rsidRPr="005844E7" w:rsidRDefault="005303BB"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І. Смагін професійною компетентністю педагога визначає як інтегровану здатність особи здійснювати професійну педагогічну діяльність за нормативно визначеними функціями в межах вимог до професійної діяльності [</w:t>
      </w:r>
      <w:r w:rsidR="00327946" w:rsidRPr="005844E7">
        <w:rPr>
          <w:rFonts w:eastAsia="Times New Roman"/>
          <w:bCs/>
          <w:sz w:val="28"/>
          <w:szCs w:val="28"/>
        </w:rPr>
        <w:t>83</w:t>
      </w:r>
      <w:r w:rsidRPr="005844E7">
        <w:rPr>
          <w:rFonts w:eastAsia="Times New Roman"/>
          <w:bCs/>
          <w:sz w:val="28"/>
          <w:szCs w:val="28"/>
        </w:rPr>
        <w:t>].</w:t>
      </w:r>
    </w:p>
    <w:p w:rsidR="00A208C8" w:rsidRPr="005844E7" w:rsidRDefault="00A208C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 інших роботах, присвячених дослідженню професійної компетентності педагогарозрізняються такі її види:</w:t>
      </w:r>
    </w:p>
    <w:p w:rsidR="00A53E49" w:rsidRPr="005844E7" w:rsidRDefault="00A53E49" w:rsidP="00327946">
      <w:pPr>
        <w:pStyle w:val="a3"/>
        <w:numPr>
          <w:ilvl w:val="0"/>
          <w:numId w:val="38"/>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соціальна компетентність – володіння спільною (груповою, кооперативною) професійною діяльністю, співробітництво, а також прийнятими в даній професії прийомами професійного спілкування, соціальна відповідальність за результати своєї професійної праці [</w:t>
      </w:r>
      <w:r w:rsidR="00327946" w:rsidRPr="005844E7">
        <w:rPr>
          <w:rFonts w:eastAsia="Calibri"/>
          <w:sz w:val="28"/>
          <w:szCs w:val="28"/>
          <w:lang w:eastAsia="en-US"/>
        </w:rPr>
        <w:t>8</w:t>
      </w:r>
      <w:r w:rsidRPr="005844E7">
        <w:rPr>
          <w:rFonts w:eastAsia="Times New Roman"/>
          <w:bCs/>
          <w:sz w:val="28"/>
          <w:szCs w:val="28"/>
        </w:rPr>
        <w:t>];</w:t>
      </w:r>
    </w:p>
    <w:p w:rsidR="00B529D9" w:rsidRPr="005844E7" w:rsidRDefault="00A208C8" w:rsidP="00327946">
      <w:pPr>
        <w:pStyle w:val="a3"/>
        <w:numPr>
          <w:ilvl w:val="0"/>
          <w:numId w:val="38"/>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спеціальна компетентність </w:t>
      </w:r>
      <w:r w:rsidR="005300D2" w:rsidRPr="005844E7">
        <w:rPr>
          <w:rFonts w:eastAsia="Times New Roman"/>
          <w:bCs/>
          <w:sz w:val="28"/>
          <w:szCs w:val="28"/>
        </w:rPr>
        <w:t>–</w:t>
      </w:r>
      <w:r w:rsidRPr="005844E7">
        <w:rPr>
          <w:rFonts w:eastAsia="Times New Roman"/>
          <w:bCs/>
          <w:sz w:val="28"/>
          <w:szCs w:val="28"/>
        </w:rPr>
        <w:t xml:space="preserve"> володіння власне професійною діяльністю на достатньо високому рівні, здатність проектувати свій подальший професійний розвиток </w:t>
      </w:r>
      <w:r w:rsidR="0096474B" w:rsidRPr="005844E7">
        <w:rPr>
          <w:rFonts w:eastAsia="Times New Roman"/>
          <w:bCs/>
          <w:sz w:val="28"/>
          <w:szCs w:val="28"/>
        </w:rPr>
        <w:t>[</w:t>
      </w:r>
      <w:r w:rsidR="00327946" w:rsidRPr="005844E7">
        <w:rPr>
          <w:rFonts w:eastAsia="Calibri"/>
          <w:sz w:val="28"/>
          <w:szCs w:val="28"/>
          <w:lang w:eastAsia="en-US"/>
        </w:rPr>
        <w:t>81</w:t>
      </w:r>
      <w:r w:rsidR="0096474B" w:rsidRPr="005844E7">
        <w:rPr>
          <w:rFonts w:eastAsia="Times New Roman"/>
          <w:bCs/>
          <w:sz w:val="28"/>
          <w:szCs w:val="28"/>
        </w:rPr>
        <w:t>]</w:t>
      </w:r>
      <w:r w:rsidRPr="005844E7">
        <w:rPr>
          <w:rFonts w:eastAsia="Times New Roman"/>
          <w:bCs/>
          <w:sz w:val="28"/>
          <w:szCs w:val="28"/>
        </w:rPr>
        <w:t>;</w:t>
      </w:r>
    </w:p>
    <w:p w:rsidR="0096474B" w:rsidRPr="005844E7" w:rsidRDefault="0096474B" w:rsidP="00327946">
      <w:pPr>
        <w:pStyle w:val="a3"/>
        <w:numPr>
          <w:ilvl w:val="0"/>
          <w:numId w:val="38"/>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аутокомпетентность</w:t>
      </w:r>
      <w:r w:rsidR="005C7A01" w:rsidRPr="005844E7">
        <w:rPr>
          <w:rFonts w:eastAsia="Times New Roman"/>
          <w:bCs/>
          <w:sz w:val="28"/>
          <w:szCs w:val="28"/>
        </w:rPr>
        <w:t>–</w:t>
      </w:r>
      <w:r w:rsidRPr="005844E7">
        <w:rPr>
          <w:rFonts w:eastAsia="Times New Roman"/>
          <w:bCs/>
          <w:sz w:val="28"/>
          <w:szCs w:val="28"/>
        </w:rPr>
        <w:t xml:space="preserve"> адекватне уявлення про свої соціально-професійні характеристики та володіння технологіями подолання професійних деструкції [</w:t>
      </w:r>
      <w:r w:rsidR="00327946" w:rsidRPr="005844E7">
        <w:rPr>
          <w:rFonts w:eastAsia="Calibri"/>
          <w:sz w:val="28"/>
          <w:szCs w:val="28"/>
          <w:lang w:eastAsia="en-US"/>
        </w:rPr>
        <w:t>80</w:t>
      </w:r>
      <w:r w:rsidRPr="005844E7">
        <w:rPr>
          <w:rFonts w:eastAsia="Times New Roman"/>
          <w:bCs/>
          <w:sz w:val="28"/>
          <w:szCs w:val="28"/>
        </w:rPr>
        <w:t>];</w:t>
      </w:r>
    </w:p>
    <w:p w:rsidR="0096474B" w:rsidRPr="005844E7" w:rsidRDefault="0096474B" w:rsidP="00327946">
      <w:pPr>
        <w:pStyle w:val="a3"/>
        <w:numPr>
          <w:ilvl w:val="0"/>
          <w:numId w:val="38"/>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екстремальна професійна компетентність – здатність діяти </w:t>
      </w:r>
      <w:r w:rsidR="005C7A01" w:rsidRPr="005844E7">
        <w:rPr>
          <w:rFonts w:eastAsia="Times New Roman"/>
          <w:bCs/>
          <w:sz w:val="28"/>
          <w:szCs w:val="28"/>
        </w:rPr>
        <w:t xml:space="preserve">в </w:t>
      </w:r>
      <w:r w:rsidRPr="005844E7">
        <w:rPr>
          <w:rFonts w:eastAsia="Times New Roman"/>
          <w:bCs/>
          <w:sz w:val="28"/>
          <w:szCs w:val="28"/>
        </w:rPr>
        <w:t>умовах, що раптово ускладнилися, при аваріях, порушення</w:t>
      </w:r>
      <w:r w:rsidR="005C7A01" w:rsidRPr="005844E7">
        <w:rPr>
          <w:rFonts w:eastAsia="Times New Roman"/>
          <w:bCs/>
          <w:sz w:val="28"/>
          <w:szCs w:val="28"/>
        </w:rPr>
        <w:t>х</w:t>
      </w:r>
      <w:r w:rsidRPr="005844E7">
        <w:rPr>
          <w:rFonts w:eastAsia="Times New Roman"/>
          <w:bCs/>
          <w:sz w:val="28"/>
          <w:szCs w:val="28"/>
        </w:rPr>
        <w:t xml:space="preserve"> технологічних процесів </w:t>
      </w:r>
      <w:r w:rsidR="005C7A01" w:rsidRPr="005844E7">
        <w:rPr>
          <w:rFonts w:eastAsia="Times New Roman"/>
          <w:bCs/>
          <w:sz w:val="28"/>
          <w:szCs w:val="28"/>
        </w:rPr>
        <w:t>[</w:t>
      </w:r>
      <w:r w:rsidR="00327946" w:rsidRPr="005844E7">
        <w:rPr>
          <w:rFonts w:eastAsia="Calibri"/>
          <w:sz w:val="28"/>
          <w:szCs w:val="28"/>
          <w:lang w:eastAsia="en-US"/>
        </w:rPr>
        <w:t>92</w:t>
      </w:r>
      <w:r w:rsidR="005C7A01" w:rsidRPr="005844E7">
        <w:rPr>
          <w:rFonts w:eastAsia="Times New Roman"/>
          <w:bCs/>
          <w:sz w:val="28"/>
          <w:szCs w:val="28"/>
        </w:rPr>
        <w:t>]</w:t>
      </w:r>
      <w:r w:rsidRPr="005844E7">
        <w:rPr>
          <w:rFonts w:eastAsia="Times New Roman"/>
          <w:bCs/>
          <w:sz w:val="28"/>
          <w:szCs w:val="28"/>
        </w:rPr>
        <w:t xml:space="preserve"> і т.п.</w:t>
      </w:r>
    </w:p>
    <w:p w:rsidR="0096474B" w:rsidRPr="005844E7" w:rsidRDefault="0096474B"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Незважаючи на таке розмаїття виділених видів професійної компетентності, жоден з авторів не призводить підстави узагальнюючого критерію, за яким можна було б їх класифікувати. Так, наприклад, соціальна і екстремальна компетентності мають різні підстави для класифікації, а, отже, розрізняються за структурою, змістом і умовами формування. Очевидно, що дана проблема ще має знайти своє рішення в працях педагогів і психологів. Зазначимо лише, що названі види компетентності означають зрілість людини в професійній діяльності і спілкуванні, становлення особистості професіонала, його індивідуальності.</w:t>
      </w:r>
    </w:p>
    <w:p w:rsidR="005300D2" w:rsidRPr="005844E7" w:rsidRDefault="0096474B"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Існують і інші підходи до визначення структури професійної компетентності педагога, засновані на виділенні в ній інваріантного і варіативного компонентів. Так, розглядаючи зміст педагогічної підготовки студентів, О. Абдулліна бачить в ньому взаємозв</w:t>
      </w:r>
      <w:r w:rsidR="009261F5" w:rsidRPr="005844E7">
        <w:rPr>
          <w:rFonts w:eastAsia="Times New Roman"/>
          <w:bCs/>
          <w:sz w:val="28"/>
          <w:szCs w:val="28"/>
        </w:rPr>
        <w:t>’</w:t>
      </w:r>
      <w:r w:rsidRPr="005844E7">
        <w:rPr>
          <w:rFonts w:eastAsia="Times New Roman"/>
          <w:bCs/>
          <w:sz w:val="28"/>
          <w:szCs w:val="28"/>
        </w:rPr>
        <w:t xml:space="preserve">язок загального, особливого та індивідуального. Перший компонент змісту </w:t>
      </w:r>
      <w:r w:rsidR="00C66166" w:rsidRPr="005844E7">
        <w:rPr>
          <w:rFonts w:eastAsia="Times New Roman"/>
          <w:bCs/>
          <w:sz w:val="28"/>
          <w:szCs w:val="28"/>
        </w:rPr>
        <w:t>–</w:t>
      </w:r>
      <w:r w:rsidRPr="005844E7">
        <w:rPr>
          <w:rFonts w:eastAsia="Times New Roman"/>
          <w:bCs/>
          <w:sz w:val="28"/>
          <w:szCs w:val="28"/>
        </w:rPr>
        <w:t xml:space="preserve"> фундаментальні знання в галузі педагогіки, які набуваються в процесі вивчення нормативних, обов</w:t>
      </w:r>
      <w:r w:rsidR="009261F5" w:rsidRPr="005844E7">
        <w:rPr>
          <w:rFonts w:eastAsia="Times New Roman"/>
          <w:bCs/>
          <w:sz w:val="28"/>
          <w:szCs w:val="28"/>
        </w:rPr>
        <w:t>’</w:t>
      </w:r>
      <w:r w:rsidRPr="005844E7">
        <w:rPr>
          <w:rFonts w:eastAsia="Times New Roman"/>
          <w:bCs/>
          <w:sz w:val="28"/>
          <w:szCs w:val="28"/>
        </w:rPr>
        <w:t xml:space="preserve">язкових педагогічних дисциплін. Другий компонент </w:t>
      </w:r>
      <w:r w:rsidR="00C66166" w:rsidRPr="005844E7">
        <w:rPr>
          <w:rFonts w:eastAsia="Times New Roman"/>
          <w:bCs/>
          <w:sz w:val="28"/>
          <w:szCs w:val="28"/>
        </w:rPr>
        <w:t>–</w:t>
      </w:r>
      <w:r w:rsidRPr="005844E7">
        <w:rPr>
          <w:rFonts w:eastAsia="Times New Roman"/>
          <w:bCs/>
          <w:sz w:val="28"/>
          <w:szCs w:val="28"/>
        </w:rPr>
        <w:t xml:space="preserve"> дисципліни за вибором, факультативи з урахуванням специфіки факультетів, альтернативні спецкурси і різні варіанти профільних дисциплін. Третій компонент змісту </w:t>
      </w:r>
      <w:r w:rsidR="00C66166" w:rsidRPr="005844E7">
        <w:rPr>
          <w:rFonts w:eastAsia="Times New Roman"/>
          <w:bCs/>
          <w:sz w:val="28"/>
          <w:szCs w:val="28"/>
        </w:rPr>
        <w:t>–</w:t>
      </w:r>
      <w:r w:rsidRPr="005844E7">
        <w:rPr>
          <w:rFonts w:eastAsia="Times New Roman"/>
          <w:bCs/>
          <w:sz w:val="28"/>
          <w:szCs w:val="28"/>
        </w:rPr>
        <w:t xml:space="preserve"> самостійна робота студентів за інтересами, спрямована на розвиток індивідуальних творчих здібностей та індивідуального стилю діяльності. Рушійними силами розвитку змісту і методів загально</w:t>
      </w:r>
      <w:r w:rsidR="005C7A01" w:rsidRPr="005844E7">
        <w:rPr>
          <w:rFonts w:eastAsia="Times New Roman"/>
          <w:bCs/>
          <w:sz w:val="28"/>
          <w:szCs w:val="28"/>
        </w:rPr>
        <w:t>-</w:t>
      </w:r>
      <w:r w:rsidRPr="005844E7">
        <w:rPr>
          <w:rFonts w:eastAsia="Times New Roman"/>
          <w:bCs/>
          <w:sz w:val="28"/>
          <w:szCs w:val="28"/>
        </w:rPr>
        <w:t>педагогічної підготовки вчителя, згідно з автором, є суперечності: між постійним зростанням вимог до вчителя і можливостями їх обліку в системі педагогічної підготовки; між змінами у змісті педагогічної праці і їх відображенням у змісті та методах педагогічної підготовки; між педагогічною наукою і її втіленням у практиці підготовки вчителя-професіонала [</w:t>
      </w:r>
      <w:r w:rsidR="00327946" w:rsidRPr="005844E7">
        <w:rPr>
          <w:rFonts w:eastAsia="Calibri"/>
          <w:sz w:val="28"/>
          <w:szCs w:val="28"/>
          <w:lang w:eastAsia="en-US"/>
        </w:rPr>
        <w:t>1</w:t>
      </w:r>
      <w:r w:rsidRPr="005844E7">
        <w:rPr>
          <w:rFonts w:eastAsia="Times New Roman"/>
          <w:bCs/>
          <w:sz w:val="28"/>
          <w:szCs w:val="28"/>
        </w:rPr>
        <w:t>, с. 2</w:t>
      </w:r>
      <w:r w:rsidR="00ED36C7" w:rsidRPr="005844E7">
        <w:rPr>
          <w:rFonts w:eastAsia="Times New Roman"/>
          <w:bCs/>
          <w:sz w:val="28"/>
          <w:szCs w:val="28"/>
        </w:rPr>
        <w:t>7</w:t>
      </w:r>
      <w:r w:rsidRPr="005844E7">
        <w:rPr>
          <w:rFonts w:eastAsia="Times New Roman"/>
          <w:bCs/>
          <w:sz w:val="28"/>
          <w:szCs w:val="28"/>
        </w:rPr>
        <w:t>-28].</w:t>
      </w:r>
    </w:p>
    <w:p w:rsidR="00682CF5" w:rsidRPr="005844E7" w:rsidRDefault="00682CF5"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Професійна компетентність, на думку Н. Кузьміною, включає п</w:t>
      </w:r>
      <w:r w:rsidR="009261F5" w:rsidRPr="005844E7">
        <w:rPr>
          <w:rFonts w:eastAsia="Times New Roman"/>
          <w:bCs/>
          <w:sz w:val="28"/>
          <w:szCs w:val="28"/>
        </w:rPr>
        <w:t>’</w:t>
      </w:r>
      <w:r w:rsidRPr="005844E7">
        <w:rPr>
          <w:rFonts w:eastAsia="Times New Roman"/>
          <w:bCs/>
          <w:sz w:val="28"/>
          <w:szCs w:val="28"/>
        </w:rPr>
        <w:t>ять елементів чи видів компетентності: спеціальна і професійна компетентність в галузі дисципліни, що викладається; методична компетентність (щодо способів формування знань, умінь в учнів); соціально-психологічна компетентність (стосовно процесу спілкування); диференційно-психологічна (відноситься до мотивів, здібностей, напрямів учнів); аутопсихологічна компетентність (стосується переваг та недоліків власної діяльності та особистості) [</w:t>
      </w:r>
      <w:r w:rsidR="00327946" w:rsidRPr="005844E7">
        <w:rPr>
          <w:rFonts w:eastAsia="Times New Roman"/>
          <w:bCs/>
          <w:sz w:val="28"/>
          <w:szCs w:val="28"/>
        </w:rPr>
        <w:t>46</w:t>
      </w:r>
      <w:r w:rsidRPr="005844E7">
        <w:rPr>
          <w:rFonts w:eastAsia="Times New Roman"/>
          <w:bCs/>
          <w:sz w:val="28"/>
          <w:szCs w:val="28"/>
        </w:rPr>
        <w:t>].</w:t>
      </w:r>
    </w:p>
    <w:p w:rsidR="005C7A01" w:rsidRPr="005844E7" w:rsidRDefault="005C7A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Незважаючи на те, що вивченням професійної компетентності педагога активно займалися вітчизняні та зарубіжні вчені 90-х років XX ст. в різних літературних джерелах вона трактується по-різному, але при цьому різні дослідники майже одностайні у вихідних концептуальних позиціях: формування професійної компетентності педагога носить процесуальний та системний характер, основу якого становить рівень власної професійної освіти.</w:t>
      </w:r>
    </w:p>
    <w:p w:rsidR="005C7A01" w:rsidRPr="005844E7" w:rsidRDefault="005C7A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Найбільш близьким для даного дослідження є визначення професійної компетентності педагога, дане Т. Туркиною «...найважливіша характеристика теоретичної та практичної підготовленості фахівця до здійснення педагогічної діяльності і виражається в здатності самостійно, відповідально, ефективно виконувати певні трудові функції» [</w:t>
      </w:r>
      <w:r w:rsidR="00B751FD" w:rsidRPr="005844E7">
        <w:rPr>
          <w:rFonts w:eastAsia="Calibri"/>
          <w:sz w:val="28"/>
          <w:szCs w:val="28"/>
          <w:lang w:eastAsia="en-US"/>
        </w:rPr>
        <w:t>87</w:t>
      </w:r>
      <w:r w:rsidR="00ED36C7" w:rsidRPr="005844E7">
        <w:rPr>
          <w:rFonts w:eastAsia="Times New Roman"/>
          <w:bCs/>
          <w:sz w:val="28"/>
          <w:szCs w:val="28"/>
        </w:rPr>
        <w:t>, с. 55</w:t>
      </w:r>
      <w:r w:rsidRPr="005844E7">
        <w:rPr>
          <w:rFonts w:eastAsia="Times New Roman"/>
          <w:bCs/>
          <w:sz w:val="28"/>
          <w:szCs w:val="28"/>
        </w:rPr>
        <w:t>].</w:t>
      </w:r>
    </w:p>
    <w:p w:rsidR="002035C1" w:rsidRPr="005844E7" w:rsidRDefault="002035C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Дослідники Л. Сохань, І. Єрмакова, Г. Несен до структури професійної компетентності, крім професійних знань, умінь і навичок, зараховують професійну позицію, спеціальну предметну компетентність (фаховий рівень), соціально-психологічну, психологічну, методичну компетентність, а також конфліктологічну компетентність [</w:t>
      </w:r>
      <w:r w:rsidR="00B751FD" w:rsidRPr="005844E7">
        <w:rPr>
          <w:rFonts w:eastAsia="Calibri"/>
          <w:sz w:val="28"/>
          <w:szCs w:val="28"/>
          <w:lang w:eastAsia="en-US"/>
        </w:rPr>
        <w:t>26</w:t>
      </w:r>
      <w:r w:rsidRPr="005844E7">
        <w:rPr>
          <w:rFonts w:eastAsia="Times New Roman"/>
          <w:bCs/>
          <w:sz w:val="28"/>
          <w:szCs w:val="28"/>
        </w:rPr>
        <w:t>].</w:t>
      </w:r>
    </w:p>
    <w:p w:rsidR="005300D2" w:rsidRPr="005844E7" w:rsidRDefault="005C7A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Сучасний підхід до структури професійної компетентності пропонує розглядати даний феномен як сукупність універсальних, загально-професійних і спеціальних компетенцій.</w:t>
      </w:r>
    </w:p>
    <w:p w:rsidR="005C7A01" w:rsidRPr="005844E7" w:rsidRDefault="005C7A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Універсальні компетенції є загальними для більшості спеціальностей. До них відносяться: соціальна, комунікативна, інформаційна, проблемна кооперативна та інші компетенції.</w:t>
      </w:r>
    </w:p>
    <w:p w:rsidR="005C7A01" w:rsidRPr="005844E7" w:rsidRDefault="005C7A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До базових (</w:t>
      </w:r>
      <w:r w:rsidR="003521EC" w:rsidRPr="005844E7">
        <w:rPr>
          <w:rFonts w:eastAsia="Times New Roman"/>
          <w:bCs/>
          <w:sz w:val="28"/>
          <w:szCs w:val="28"/>
        </w:rPr>
        <w:t>загально-професійних</w:t>
      </w:r>
      <w:r w:rsidRPr="005844E7">
        <w:rPr>
          <w:rFonts w:eastAsia="Times New Roman"/>
          <w:bCs/>
          <w:sz w:val="28"/>
          <w:szCs w:val="28"/>
        </w:rPr>
        <w:t>) компетенцій відносять комплекс універсальних компетенцій загально</w:t>
      </w:r>
      <w:r w:rsidR="003521EC" w:rsidRPr="005844E7">
        <w:rPr>
          <w:rFonts w:eastAsia="Times New Roman"/>
          <w:bCs/>
          <w:sz w:val="28"/>
          <w:szCs w:val="28"/>
        </w:rPr>
        <w:t>-</w:t>
      </w:r>
      <w:r w:rsidRPr="005844E7">
        <w:rPr>
          <w:rFonts w:eastAsia="Times New Roman"/>
          <w:bCs/>
          <w:sz w:val="28"/>
          <w:szCs w:val="28"/>
        </w:rPr>
        <w:t>професійної категорії. В педагогіці це комплекс психологічних і педагогічних компетенцій, які характеризують педагогічних працівників усіх спеціальностей.</w:t>
      </w:r>
    </w:p>
    <w:p w:rsidR="005C7A01" w:rsidRPr="005844E7" w:rsidRDefault="005C7A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Спеціальні компетенції являють собою сукупність характеристик певної професійної діяльності конкретного фахівця. З усіх перерахованих компетенцій у даній роботі досліджуються, перш за все, деякі спеціальні компетенції вчителя </w:t>
      </w:r>
      <w:r w:rsidR="007F392E" w:rsidRPr="005844E7">
        <w:rPr>
          <w:rFonts w:eastAsia="Times New Roman"/>
          <w:bCs/>
          <w:sz w:val="28"/>
          <w:szCs w:val="28"/>
        </w:rPr>
        <w:t xml:space="preserve">початкової школи </w:t>
      </w:r>
      <w:r w:rsidRPr="005844E7">
        <w:rPr>
          <w:rFonts w:eastAsia="Times New Roman"/>
          <w:bCs/>
          <w:sz w:val="28"/>
          <w:szCs w:val="28"/>
        </w:rPr>
        <w:t>(в частині навчання першокласників техніці письма), а також відповідна загально</w:t>
      </w:r>
      <w:r w:rsidR="003521EC" w:rsidRPr="005844E7">
        <w:rPr>
          <w:rFonts w:eastAsia="Times New Roman"/>
          <w:bCs/>
          <w:sz w:val="28"/>
          <w:szCs w:val="28"/>
        </w:rPr>
        <w:t>-</w:t>
      </w:r>
      <w:r w:rsidRPr="005844E7">
        <w:rPr>
          <w:rFonts w:eastAsia="Times New Roman"/>
          <w:bCs/>
          <w:sz w:val="28"/>
          <w:szCs w:val="28"/>
        </w:rPr>
        <w:t xml:space="preserve">професійна </w:t>
      </w:r>
      <w:r w:rsidR="00C23757" w:rsidRPr="005844E7">
        <w:rPr>
          <w:rFonts w:eastAsia="Times New Roman"/>
          <w:bCs/>
          <w:sz w:val="28"/>
          <w:szCs w:val="28"/>
        </w:rPr>
        <w:t>–</w:t>
      </w:r>
      <w:r w:rsidRPr="005844E7">
        <w:rPr>
          <w:rFonts w:eastAsia="Times New Roman"/>
          <w:bCs/>
          <w:sz w:val="28"/>
          <w:szCs w:val="28"/>
        </w:rPr>
        <w:t xml:space="preserve"> рефлексивна компетенція.</w:t>
      </w:r>
    </w:p>
    <w:p w:rsidR="005300D2" w:rsidRPr="005844E7" w:rsidRDefault="005C7A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Сполучені воєдино, всі перераховані види компетенцій є частиною професійної компетентності вчителя </w:t>
      </w:r>
      <w:r w:rsidR="007F392E" w:rsidRPr="005844E7">
        <w:rPr>
          <w:rFonts w:eastAsia="Times New Roman"/>
          <w:bCs/>
          <w:sz w:val="28"/>
          <w:szCs w:val="28"/>
        </w:rPr>
        <w:t>початкової школи</w:t>
      </w:r>
      <w:r w:rsidRPr="005844E7">
        <w:rPr>
          <w:rFonts w:eastAsia="Times New Roman"/>
          <w:bCs/>
          <w:sz w:val="28"/>
          <w:szCs w:val="28"/>
        </w:rPr>
        <w:t>, формування якої ставиться метою підготовки майбутнього фахівця.</w:t>
      </w:r>
    </w:p>
    <w:p w:rsidR="00F22A7A" w:rsidRPr="005844E7" w:rsidRDefault="00FD15AF"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 основі теоретичного аналізу літератури визнач</w:t>
      </w:r>
      <w:r w:rsidR="009E7D46">
        <w:rPr>
          <w:rFonts w:eastAsia="Times New Roman"/>
          <w:bCs/>
          <w:sz w:val="28"/>
          <w:szCs w:val="28"/>
        </w:rPr>
        <w:t>и</w:t>
      </w:r>
      <w:r w:rsidRPr="005844E7">
        <w:rPr>
          <w:rFonts w:eastAsia="Times New Roman"/>
          <w:bCs/>
          <w:sz w:val="28"/>
          <w:szCs w:val="28"/>
        </w:rPr>
        <w:t>мо професійну компетентність учителя початков</w:t>
      </w:r>
      <w:r w:rsidR="009E6A80" w:rsidRPr="005844E7">
        <w:rPr>
          <w:rFonts w:eastAsia="Times New Roman"/>
          <w:bCs/>
          <w:sz w:val="28"/>
          <w:szCs w:val="28"/>
        </w:rPr>
        <w:t>оїшколи</w:t>
      </w:r>
      <w:r w:rsidRPr="005844E7">
        <w:rPr>
          <w:rFonts w:eastAsia="Times New Roman"/>
          <w:bCs/>
          <w:sz w:val="28"/>
          <w:szCs w:val="28"/>
        </w:rPr>
        <w:t xml:space="preserve"> як професійну характеристику, яка проявляється в характері його професійної діяльності, забезпечує готовність і здатність виконувати педагогічні функції у відповідності з пропонованими нормами, стандартами і вимогами, бажання і вміння створювати нову педагогічну реальність на рівні змісту, технологій, а також розуміння і бачення цілісного навчального процесу в початковій школі. Це дозволяє представити структуру професійної компетентності вчителя </w:t>
      </w:r>
      <w:r w:rsidR="009E6A80" w:rsidRPr="005844E7">
        <w:rPr>
          <w:rFonts w:eastAsia="Times New Roman"/>
          <w:bCs/>
          <w:sz w:val="28"/>
          <w:szCs w:val="28"/>
        </w:rPr>
        <w:t xml:space="preserve">початкової школи </w:t>
      </w:r>
      <w:r w:rsidRPr="005844E7">
        <w:rPr>
          <w:rFonts w:eastAsia="Times New Roman"/>
          <w:bCs/>
          <w:sz w:val="28"/>
          <w:szCs w:val="28"/>
        </w:rPr>
        <w:t>у вигляді структури, що включає в тому числі компетенції: психолого-педагогічну, нормативно-правову, рефлексивну, предметну та методичну (рис. 1.1.).</w:t>
      </w:r>
    </w:p>
    <w:p w:rsidR="003521EC" w:rsidRPr="005844E7" w:rsidRDefault="00AB3B10" w:rsidP="00FA4286">
      <w:pPr>
        <w:shd w:val="clear" w:color="auto" w:fill="FFFFFF"/>
        <w:spacing w:line="360" w:lineRule="auto"/>
        <w:ind w:firstLine="709"/>
        <w:jc w:val="both"/>
        <w:rPr>
          <w:rFonts w:eastAsia="Times New Roman"/>
          <w:bCs/>
          <w:sz w:val="28"/>
          <w:szCs w:val="28"/>
        </w:rPr>
      </w:pPr>
      <w:r w:rsidRPr="00AB3B10">
        <w:rPr>
          <w:rFonts w:eastAsia="Times New Roman"/>
          <w:bCs/>
          <w:noProof/>
          <w:sz w:val="28"/>
          <w:szCs w:val="28"/>
        </w:rPr>
        <w:pict>
          <v:group id="Группа 22" o:spid="_x0000_s1044" style="position:absolute;left:0;text-align:left;margin-left:15.95pt;margin-top:7.25pt;width:451pt;height:257.95pt;z-index:251696128" coordsize="57277,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">
            <v:rect id="Прямоугольник 1" o:spid="_x0000_s1027" style="position:absolute;left:3556;width:50673;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zhr8A&#10;AADaAAAADwAAAGRycy9kb3ducmV2LnhtbERPS2vCQBC+F/oflin0UnS3hYqm2UixCL0UfCEeh+w0&#10;Cc3Ohuyo8d93BcHT8PE9J58PvlUn6mMT2MLr2IAiLoNruLKw2y5HU1BRkB22gcnChSLMi8eHHDMX&#10;zrym00YqlUI4ZmihFukyrWNZk8c4Dh1x4n5D71ES7CvtejyncN/qN2Mm2mPDqaHGjhY1lX+bo7fg&#10;Iml6IbOSw/79Sy6Ln7UzM2ufn4bPD1BCg9zFN/e3S/Ph+sr16u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LOGvwAAANoAAAAPAAAAAAAAAAAAAAAAAJgCAABkcnMvZG93bnJl&#10;di54bWxQSwUGAAAAAAQABAD1AAAAhAMAAAAA&#10;" fillcolor="white [3201]" strokecolor="black [3213]" strokeweight=".25pt">
              <v:textbox>
                <w:txbxContent>
                  <w:p w:rsidR="009E7D46" w:rsidRPr="00132F60" w:rsidRDefault="009E7D46" w:rsidP="00132F60">
                    <w:pPr>
                      <w:jc w:val="center"/>
                      <w:rPr>
                        <w:sz w:val="28"/>
                        <w:szCs w:val="28"/>
                      </w:rPr>
                    </w:pPr>
                    <w:r>
                      <w:rPr>
                        <w:sz w:val="28"/>
                        <w:szCs w:val="28"/>
                      </w:rPr>
                      <w:t>ПРОФЕСІЙНА КОМПЕТЕНТНІСТЬ</w:t>
                    </w:r>
                  </w:p>
                </w:txbxContent>
              </v:textbox>
            </v:rect>
            <v:rect id="Прямоугольник 2" o:spid="_x0000_s1028" style="position:absolute;top:6731;width:1549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t8cIA&#10;AADaAAAADwAAAGRycy9kb3ducmV2LnhtbESPX2vCQBDE34V+h2MLfZF6p6DYNBcpitCXQv1D6eOS&#10;2yahub2QWzV++55Q8HGYmd8w+WrwrTpTH5vAFqYTA4q4DK7hysLxsH1egoqC7LANTBauFGFVPIxy&#10;zFy48I7Oe6lUgnDM0EIt0mVax7Imj3ESOuLk/YTeoyTZV9r1eElw3+qZMQvtseG0UGNH65rK3/3J&#10;W3CRNI3JfMr313wj1/XHzpkXa58eh7dXUEKD3MP/7XdnYQa3K+kG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i3xwgAAANoAAAAPAAAAAAAAAAAAAAAAAJgCAABkcnMvZG93&#10;bnJldi54bWxQSwUGAAAAAAQABAD1AAAAhwMAAAAA&#10;" fillcolor="white [3201]" strokecolor="black [3213]" strokeweight=".25pt">
              <v:textbox>
                <w:txbxContent>
                  <w:p w:rsidR="009E7D46" w:rsidRPr="00132F60" w:rsidRDefault="009E7D46" w:rsidP="00132F60">
                    <w:pPr>
                      <w:jc w:val="center"/>
                      <w:rPr>
                        <w:sz w:val="28"/>
                        <w:szCs w:val="28"/>
                      </w:rPr>
                    </w:pPr>
                    <w:r w:rsidRPr="00132F60">
                      <w:rPr>
                        <w:sz w:val="28"/>
                        <w:szCs w:val="28"/>
                      </w:rPr>
                      <w:t>Універсальні компетенції</w:t>
                    </w:r>
                  </w:p>
                </w:txbxContent>
              </v:textbox>
            </v:rect>
            <v:rect id="Прямоугольник 4" o:spid="_x0000_s1029" style="position:absolute;left:18415;top:14732;width:19685;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QHsIA&#10;AADaAAAADwAAAGRycy9kb3ducmV2LnhtbESPQWvCQBSE70L/w/IEL1J3FVva1FWKIngp1LSUHh/Z&#10;1ySYfRuyT43/visIHoeZ+YZZrHrfqBN1sQ5sYToxoIiL4GouLXx/bR9fQEVBdtgEJgsXirBaPgwW&#10;mLlw5j2dcilVgnDM0EIl0mZax6Iij3ESWuLk/YXOoyTZldp1eE5w3+iZMc/aY81pocKW1hUVh/zo&#10;LbhImsZkPuX352kjl/XH3plXa0fD/v0NlFAv9/CtvXMW5nC9km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xAewgAAANoAAAAPAAAAAAAAAAAAAAAAAJgCAABkcnMvZG93&#10;bnJldi54bWxQSwUGAAAAAAQABAD1AAAAhwMAAAAA&#10;" fillcolor="white [3201]" strokecolor="black [3213]" strokeweight=".25pt">
              <v:textbox>
                <w:txbxContent>
                  <w:p w:rsidR="009E7D46" w:rsidRPr="00D426AC" w:rsidRDefault="009E7D46" w:rsidP="00B751FD">
                    <w:pPr>
                      <w:jc w:val="center"/>
                      <w:rPr>
                        <w:sz w:val="28"/>
                        <w:szCs w:val="28"/>
                      </w:rPr>
                    </w:pPr>
                    <w:r>
                      <w:rPr>
                        <w:sz w:val="28"/>
                        <w:szCs w:val="28"/>
                      </w:rPr>
                      <w:t>п</w:t>
                    </w:r>
                    <w:r w:rsidRPr="00D426AC">
                      <w:rPr>
                        <w:sz w:val="28"/>
                        <w:szCs w:val="28"/>
                      </w:rPr>
                      <w:t>сихолого-педагогічна компетенція</w:t>
                    </w:r>
                  </w:p>
                </w:txbxContent>
              </v:textbox>
            </v:rect>
            <v:rect id="Прямоугольник 5" o:spid="_x0000_s1030" style="position:absolute;left:18415;top:21336;width:19685;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PLMIA&#10;AADaAAAADwAAAGRycy9kb3ducmV2LnhtbESPQWvCQBSE7wX/w/KE3ppNWywSXaUIQhEvpgoen9ln&#10;Es17G7PbmP77bqHQ4zAz3zDz5cCN6qnztRMDz0kKiqRwtpbSwP5z/TQF5QOKxcYJGfgmD8vF6GGO&#10;mXV32VGfh1JFiPgMDVQhtJnWvqiI0SeuJYne2XWMIcqu1LbDe4Rzo1/S9E0z1hIXKmxpVVFxzb/Y&#10;wObQX4i3p+Nm++owry3f1mc25nE8vM9ABRrCf/iv/WENTOD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7U8swgAAANoAAAAPAAAAAAAAAAAAAAAAAJgCAABkcnMvZG93&#10;bnJldi54bWxQSwUGAAAAAAQABAD1AAAAhwMAAAAA&#10;" fillcolor="window" strokecolor="windowText" strokeweight=".25pt">
              <v:textbox>
                <w:txbxContent>
                  <w:p w:rsidR="009E7D46" w:rsidRPr="00D426AC" w:rsidRDefault="009E7D46" w:rsidP="00B751FD">
                    <w:pPr>
                      <w:jc w:val="center"/>
                      <w:rPr>
                        <w:sz w:val="28"/>
                        <w:szCs w:val="28"/>
                      </w:rPr>
                    </w:pPr>
                    <w:r>
                      <w:rPr>
                        <w:sz w:val="28"/>
                        <w:szCs w:val="28"/>
                      </w:rPr>
                      <w:t>н</w:t>
                    </w:r>
                    <w:r w:rsidRPr="00D426AC">
                      <w:rPr>
                        <w:sz w:val="28"/>
                        <w:szCs w:val="28"/>
                      </w:rPr>
                      <w:t>ормативно-правова компетенція</w:t>
                    </w:r>
                  </w:p>
                </w:txbxContent>
              </v:textbox>
            </v:rect>
            <v:rect id="Прямоугольник 6" o:spid="_x0000_s1031" style="position:absolute;left:18415;top:27686;width:19692;height:5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8IA&#10;AADaAAAADwAAAGRycy9kb3ducmV2LnhtbESPQWvCQBSE70L/w/IK3nRTBZHUNZRCQMSLqYLH1+wz&#10;SZv3Ns2uMf333UKhx2FmvmE22citGqj3jRMDT/MEFEnpbCOVgdNbPluD8gHFYuuEDHyTh2z7MNlg&#10;at1djjQUoVIRIj5FA3UIXaq1L2ti9HPXkUTv6nrGEGVfadvjPcK51YskWWnGRuJCjR291lR+Fjc2&#10;sD8PH8SH98v+sHRYNJa/8isbM30cX55BBRrDf/ivvbMGVvB7Jd4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9FbwgAAANoAAAAPAAAAAAAAAAAAAAAAAJgCAABkcnMvZG93&#10;bnJldi54bWxQSwUGAAAAAAQABAD1AAAAhwMAAAAA&#10;" fillcolor="window" strokecolor="windowText" strokeweight=".25pt">
              <v:textbox>
                <w:txbxContent>
                  <w:p w:rsidR="009E7D46" w:rsidRPr="00D426AC" w:rsidRDefault="009E7D46" w:rsidP="00B751FD">
                    <w:pPr>
                      <w:jc w:val="center"/>
                      <w:rPr>
                        <w:sz w:val="28"/>
                        <w:szCs w:val="28"/>
                      </w:rPr>
                    </w:pPr>
                    <w:r>
                      <w:rPr>
                        <w:sz w:val="28"/>
                        <w:szCs w:val="28"/>
                      </w:rPr>
                      <w:t>р</w:t>
                    </w:r>
                    <w:r w:rsidRPr="00D426AC">
                      <w:rPr>
                        <w:sz w:val="28"/>
                        <w:szCs w:val="28"/>
                      </w:rPr>
                      <w:t>ефлексивна компетенція</w:t>
                    </w:r>
                  </w:p>
                </w:txbxContent>
              </v:textbox>
            </v:rect>
            <v:rect id="Прямоугольник 9" o:spid="_x0000_s1032" style="position:absolute;left:43307;top:25527;width:1320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FKcIA&#10;AADaAAAADwAAAGRycy9kb3ducmV2LnhtbESPQWvCQBSE7wX/w/KE3ppNW5AaXaUIQhEvpgoen9ln&#10;Es17G7PbmP77bqHQ4zAz3zDz5cCN6qnztRMDz0kKiqRwtpbSwP5z/fQGygcUi40TMvBNHpaL0cMc&#10;M+vusqM+D6WKEPEZGqhCaDOtfVERo09cSxK9s+sYQ5RdqW2H9wjnRr+k6UQz1hIXKmxpVVFxzb/Y&#10;wObQX4i3p+Nm++owry3f1mc25nE8vM9ABRrCf/iv/WENTOH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EUpwgAAANoAAAAPAAAAAAAAAAAAAAAAAJgCAABkcnMvZG93&#10;bnJldi54bWxQSwUGAAAAAAQABAD1AAAAhwMAAAAA&#10;" fillcolor="window" strokecolor="windowText" strokeweight=".25pt">
              <v:textbox>
                <w:txbxContent>
                  <w:p w:rsidR="009E7D46" w:rsidRPr="00D426AC" w:rsidRDefault="009E7D46" w:rsidP="00B751FD">
                    <w:pPr>
                      <w:jc w:val="center"/>
                      <w:rPr>
                        <w:sz w:val="28"/>
                        <w:szCs w:val="28"/>
                      </w:rPr>
                    </w:pPr>
                    <w:r>
                      <w:rPr>
                        <w:sz w:val="28"/>
                        <w:szCs w:val="28"/>
                      </w:rPr>
                      <w:t>м</w:t>
                    </w:r>
                    <w:r w:rsidRPr="00D426AC">
                      <w:rPr>
                        <w:sz w:val="28"/>
                        <w:szCs w:val="28"/>
                      </w:rPr>
                      <w:t>етодична компетенція</w:t>
                    </w:r>
                  </w:p>
                </w:txbxContent>
              </v:textbox>
            </v:rect>
            <v:rect id="Прямоугольник 10" o:spid="_x0000_s1033" style="position:absolute;left:43307;top:16129;width:1320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yO8MA&#10;AADbAAAADwAAAGRycy9kb3ducmV2LnhtbESPQWvCQBCF74X+h2UKvdVNW5ASXUUEoYiXxhZ6HLNj&#10;Es3MptltTP995yB4m+G9ee+b+XLk1gzUxyaIg+dJBoakDL6RysHnfvP0BiYmFI9tEHLwRxGWi/u7&#10;OeY+XOSDhiJVRkMk5uigTqnLrY1lTYxxEjoS1Y6hZ0y69pX1PV40nFv7kmVTy9iINtTY0bqm8lz8&#10;soPt13Ai3h2+t7vXgEXj+WdzZOceH8bVDEyiMd3M1+t3r/hKr7/oAHb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VyO8MAAADbAAAADwAAAAAAAAAAAAAAAACYAgAAZHJzL2Rv&#10;d25yZXYueG1sUEsFBgAAAAAEAAQA9QAAAIgDAAAAAA==&#10;" fillcolor="window" strokecolor="windowText" strokeweight=".25pt">
              <v:textbox>
                <w:txbxContent>
                  <w:p w:rsidR="009E7D46" w:rsidRPr="00D426AC" w:rsidRDefault="009E7D46" w:rsidP="00B751FD">
                    <w:pPr>
                      <w:jc w:val="center"/>
                      <w:rPr>
                        <w:sz w:val="28"/>
                        <w:szCs w:val="28"/>
                      </w:rPr>
                    </w:pPr>
                    <w:r>
                      <w:rPr>
                        <w:sz w:val="28"/>
                        <w:szCs w:val="28"/>
                      </w:rPr>
                      <w:t>п</w:t>
                    </w:r>
                    <w:r w:rsidRPr="00D426AC">
                      <w:rPr>
                        <w:sz w:val="28"/>
                        <w:szCs w:val="28"/>
                      </w:rPr>
                      <w:t>редметна компетенція</w:t>
                    </w:r>
                  </w:p>
                </w:txbxContent>
              </v:textbox>
            </v:rect>
            <v:rect id="Прямоугольник 11" o:spid="_x0000_s1034" style="position:absolute;left:17526;top:6858;width:21971;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XoMAA&#10;AADbAAAADwAAAGRycy9kb3ducmV2LnhtbERPTWvCQBC9C/6HZQRvurGCSOoqIggiXppa6HGaHZO0&#10;mdmY3cb037sFwds83uesNj3XqqPWV04MzKYJKJLc2UoKA+f3/WQJygcUi7UTMvBHHjbr4WCFqXU3&#10;eaMuC4WKIeJTNFCG0KRa+7wkRj91DUnkLq5lDBG2hbYt3mI41/olSRaasZLYUGJDu5Lyn+yXDRw/&#10;um/i09fn8TR3mFWWr/sLGzMe9dtXUIH68BQ/3Acb58/g/5d4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nXoMAAAADbAAAADwAAAAAAAAAAAAAAAACYAgAAZHJzL2Rvd25y&#10;ZXYueG1sUEsFBgAAAAAEAAQA9QAAAIUDAAAAAA==&#10;" fillcolor="window" strokecolor="windowText" strokeweight=".25pt">
              <v:textbox>
                <w:txbxContent>
                  <w:p w:rsidR="009E7D46" w:rsidRPr="00132F60" w:rsidRDefault="009E7D46" w:rsidP="00132F60">
                    <w:pPr>
                      <w:jc w:val="center"/>
                      <w:rPr>
                        <w:sz w:val="28"/>
                        <w:szCs w:val="28"/>
                      </w:rPr>
                    </w:pPr>
                    <w:r>
                      <w:rPr>
                        <w:sz w:val="28"/>
                        <w:szCs w:val="28"/>
                      </w:rPr>
                      <w:t>Загально-професійні компетенції</w:t>
                    </w:r>
                  </w:p>
                </w:txbxContent>
              </v:textbox>
            </v:rect>
            <v:rect id="Прямоугольник 12" o:spid="_x0000_s1035" style="position:absolute;left:41783;top:6858;width:15494;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J18AA&#10;AADbAAAADwAAAGRycy9kb3ducmV2LnhtbERPTWvCQBC9C/6HZQRvulGhlOgqIggiXpq20OOYHZNo&#10;ZjZm15j++26h0Ns83uesNj3XqqPWV04MzKYJKJLc2UoKAx/v+8krKB9QLNZOyMA3edish4MVptY9&#10;5Y26LBQqhohP0UAZQpNq7fOSGP3UNSSRu7iWMUTYFtq2+IzhXOt5krxoxkpiQ4kN7UrKb9mDDRw/&#10;uyvx6fx1PC0cZpXl+/7CxoxH/XYJKlAf/sV/7oON8+fw+0s8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tJ18AAAADbAAAADwAAAAAAAAAAAAAAAACYAgAAZHJzL2Rvd25y&#10;ZXYueG1sUEsFBgAAAAAEAAQA9QAAAIUDAAAAAA==&#10;" fillcolor="window" strokecolor="windowText" strokeweight=".25pt">
              <v:textbox>
                <w:txbxContent>
                  <w:p w:rsidR="009E7D46" w:rsidRPr="00132F60" w:rsidRDefault="009E7D46" w:rsidP="00132F60">
                    <w:pPr>
                      <w:jc w:val="center"/>
                      <w:rPr>
                        <w:sz w:val="28"/>
                        <w:szCs w:val="28"/>
                      </w:rPr>
                    </w:pPr>
                    <w:r>
                      <w:rPr>
                        <w:sz w:val="28"/>
                        <w:szCs w:val="28"/>
                      </w:rPr>
                      <w:t>Спеціа</w:t>
                    </w:r>
                    <w:r w:rsidRPr="00132F60">
                      <w:rPr>
                        <w:sz w:val="28"/>
                        <w:szCs w:val="28"/>
                      </w:rPr>
                      <w:t>льні компетенції</w:t>
                    </w:r>
                  </w:p>
                </w:txbxContent>
              </v:textbox>
            </v:rect>
            <v:shapetype id="_x0000_t32" coordsize="21600,21600" o:spt="32" o:oned="t" path="m,l21600,21600e" filled="f">
              <v:path arrowok="t" fillok="f" o:connecttype="none"/>
              <o:lock v:ext="edit" shapetype="t"/>
            </v:shapetype>
            <v:shape id="Прямая со стрелкой 13" o:spid="_x0000_s1036" type="#_x0000_t32" style="position:absolute;left:7747;top:3937;width:127;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mSucQAAADbAAAADwAAAGRycy9kb3ducmV2LnhtbERPS2vCQBC+C/0PyxR6Ed20xVd0FSkU&#10;xIPYKKK3MTsmodnZmF01/vtuQfA2H99zJrPGlOJKtSssK3jvRiCIU6sLzhRsN9+dIQjnkTWWlknB&#10;nRzMpi+tCcba3viHronPRAhhF6OC3PsqltKlORl0XVsRB+5ka4M+wDqTusZbCDel/IiivjRYcGjI&#10;saKvnNLf5GIUHHZLWq+X8ryq2sfDoDe6r/bHRKm312Y+BuGp8U/xw73QYf4n/P8SDp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2ZK5xAAAANsAAAAPAAAAAAAAAAAA&#10;AAAAAKECAABkcnMvZG93bnJldi54bWxQSwUGAAAAAAQABAD5AAAAkgMAAAAA&#10;" strokecolor="black [3213]" strokeweight=".25pt">
              <v:stroke endarrow="open"/>
            </v:shape>
            <v:shape id="Прямая со стрелкой 14" o:spid="_x0000_s1037" type="#_x0000_t32" style="position:absolute;left:28702;top:3810;width:127;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5H58UAAADbAAAADwAAAGRycy9kb3ducmV2LnhtbESPT0vDQBDF74LfYRmhN7tRVDTtpogY&#10;aC+CsWB7G7KTP5idjbvTNn57VxB6m+G935s3y9XkBnWkEHvPBm7mGSji2tueWwPbj/L6EVQUZIuD&#10;ZzLwQxFWxeXFEnPrT/xOx0palUI45migExlzrWPdkcM49yNx0hofHEpaQ6ttwFMKd4O+zbIH7bDn&#10;dKHDkV46qr+qg0s1Nq/76nNfPn0Pb/flLnjZjo0YM7uanheghCY5m//ptU3cHfz9kgb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5H58UAAADbAAAADwAAAAAAAAAA&#10;AAAAAAChAgAAZHJzL2Rvd25yZXYueG1sUEsFBgAAAAAEAAQA+QAAAJMDAAAAAA==&#10;" strokecolor="windowText" strokeweight=".25pt">
              <v:stroke endarrow="open"/>
            </v:shape>
            <v:shape id="Прямая со стрелкой 15" o:spid="_x0000_s1038" type="#_x0000_t32" style="position:absolute;left:49784;top:3937;width:127;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ifMQAAADbAAAADwAAAGRycy9kb3ducmV2LnhtbESPQWvCQBCF7wX/wzJCb3VjwVKjq4g0&#10;0F4KjYJ6G7JjEszOprtTTf99t1DobYb3vjdvluvBdepKIbaeDUwnGSjiytuWawP7XfHwDCoKssXO&#10;Mxn4pgjr1ehuibn1N/6gaym1SiEcczTQiPS51rFqyGGc+J44aWcfHEpaQ61twFsKd51+zLIn7bDl&#10;dKHBnrYNVZfyy6Uaby+n8nAq5p/d+6w4Bi/7/izG3I+HzQKU0CD/5j/61SZuBr+/pAH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uJ8xAAAANsAAAAPAAAAAAAAAAAA&#10;AAAAAKECAABkcnMvZG93bnJldi54bWxQSwUGAAAAAAQABAD5AAAAkgMAAAAA&#10;" strokecolor="windowText" strokeweight=".25pt">
              <v:stroke endarrow="open"/>
            </v:shape>
            <v:shape id="Прямая со стрелкой 16" o:spid="_x0000_s1039" type="#_x0000_t32" style="position:absolute;left:49911;top:13208;width:144;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8C8QAAADbAAAADwAAAGRycy9kb3ducmV2LnhtbESPQWvCQBCF74X+h2UK3uqmhUqNriLF&#10;QL0UGgX1NmTHJJidjbtTTf99t1DobYb3vjdv5svBdepKIbaeDTyNM1DElbct1wZ22+LxFVQUZIud&#10;ZzLwTRGWi/u7OebW3/iTrqXUKoVwzNFAI9LnWseqIYdx7HvipJ18cChpDbW2AW8p3HX6Ocsm2mHL&#10;6UKDPb01VJ3LL5dqbNbHcn8sppfu46U4BC+7/iTGjB6G1QyU0CD/5j/63SZuAr+/pAH0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HwLxAAAANsAAAAPAAAAAAAAAAAA&#10;AAAAAKECAABkcnMvZG93bnJldi54bWxQSwUGAAAAAAQABAD5AAAAkgMAAAAA&#10;" strokecolor="windowText" strokeweight=".25pt">
              <v:stroke endarrow="open"/>
            </v:shape>
            <v:shape id="Прямая со стрелкой 18" o:spid="_x0000_s1040" type="#_x0000_t32" style="position:absolute;left:28702;top:26416;width:139;height:1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N4sQAAADbAAAADwAAAGRycy9kb3ducmV2LnhtbESPQUvDQBCF70L/wzKCN7tRUGzstkgx&#10;oBfBtFB7G7LTJJidjbtjG/+9cxC8zWPe9+bNcj2FwZwo5T6yg5t5AYa4ib7n1sFuW10/gMmC7HGI&#10;TA5+KMN6NbtYYunjmd/pVEtrNIRziQ46kbG0NjcdBczzOBLr7hhTQFGZWusTnjU8DPa2KO5twJ71&#10;QocjbTpqPuvvoDVenw/1/lAtvoa3u+ojRdmNR3Hu6nJ6egQjNMm/+Y9+8cppWf1FB7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03ixAAAANsAAAAPAAAAAAAAAAAA&#10;AAAAAKECAABkcnMvZG93bnJldi54bWxQSwUGAAAAAAQABAD5AAAAkgMAAAAA&#10;" strokecolor="windowText" strokeweight=".25pt">
              <v:stroke endarrow="open"/>
            </v:shape>
            <v:shape id="Прямая со стрелкой 19" o:spid="_x0000_s1041" type="#_x0000_t32" style="position:absolute;left:28575;top:19812;width:144;height:1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oecQAAADbAAAADwAAAGRycy9kb3ducmV2LnhtbESPQWvCQBCF74X+h2UKvdVNBaWmriLF&#10;gL0UmgqttyE7JsHsbNwdNf33bqHgbYb3vjdv5svBdepMIbaeDTyPMlDElbct1wa2X8XTC6goyBY7&#10;z2TglyIsF/d3c8ytv/AnnUupVQrhmKOBRqTPtY5VQw7jyPfESdv74FDSGmptA15SuOv0OMum2mHL&#10;6UKDPb01VB3Kk0s13te78ntXzI7dx6T4CV62/V6MeXwYVq+ghAa5mf/pjU3cDP5+SQPo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h5xAAAANsAAAAPAAAAAAAAAAAA&#10;AAAAAKECAABkcnMvZG93bnJldi54bWxQSwUGAAAAAAQABAD5AAAAkgMAAAAA&#10;" strokecolor="windowText" strokeweight=".25pt">
              <v:stroke endarrow="open"/>
            </v:shape>
            <v:shape id="Прямая со стрелкой 20" o:spid="_x0000_s1042" type="#_x0000_t32" style="position:absolute;left:49911;top:22987;width:139;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LWcQAAADbAAAADwAAAGRycy9kb3ducmV2LnhtbESPwUrDQBCG74LvsIzgzW4sVDR2W6QY&#10;qBfBWNDehuw0CWZn092xjW/vHASPwz//N98s11MYzIlS7iM7uJ0VYIib6HtuHezeq5t7MFmQPQ6R&#10;ycEPZVivLi+WWPp45jc61dIahXAu0UEnMpbW5qajgHkWR2LNDjEFFB1Ta33Cs8LDYOdFcWcD9qwX&#10;Ohxp01HzVX8H1Xh53tcf++rhOLwuqs8UZTcexLnrq+npEYzQJP/Lf+2tdzBXe/1FAW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SYtZxAAAANsAAAAPAAAAAAAAAAAA&#10;AAAAAKECAABkcnMvZG93bnJldi54bWxQSwUGAAAAAAQABAD5AAAAkgMAAAAA&#10;" strokecolor="windowText" strokeweight=".25pt">
              <v:stroke endarrow="open"/>
            </v:shape>
            <v:shape id="Прямая со стрелкой 8" o:spid="_x0000_s1043" type="#_x0000_t32" style="position:absolute;left:28448;top:13208;width:139;height:1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Ev4cAAAADaAAAADwAAAGRycy9kb3ducmV2LnhtbERPTUvDQBC9C/0Pywje7EZBsbHbIsWA&#10;XgTTQu1tyE6TYHY27o5t/PfOQfD4eN/L9RQGc6KU+8gObuYFGOIm+p5bB7ttdf0AJguyxyEyOfih&#10;DOvV7GKJpY9nfqdTLa3REM4lOuhExtLa3HQUMM/jSKzcMaaAojC11ic8a3gY7G1R3NuAPWtDhyNt&#10;Omo+6++gM16fD/X+UC2+hre76iNF2Y1Hce7qcnp6BCM0yb/4z/3iHehWvaJ+s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xL+HAAAAA2gAAAA8AAAAAAAAAAAAAAAAA&#10;oQIAAGRycy9kb3ducmV2LnhtbFBLBQYAAAAABAAEAPkAAACOAwAAAAA=&#10;" strokecolor="windowText" strokeweight=".25pt">
              <v:stroke endarrow="open"/>
            </v:shape>
          </v:group>
        </w:pict>
      </w: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28"/>
          <w:szCs w:val="28"/>
        </w:rPr>
      </w:pPr>
    </w:p>
    <w:p w:rsidR="00FD15AF" w:rsidRPr="005844E7" w:rsidRDefault="00FD15AF" w:rsidP="00FA4286">
      <w:pPr>
        <w:shd w:val="clear" w:color="auto" w:fill="FFFFFF"/>
        <w:spacing w:line="360" w:lineRule="auto"/>
        <w:ind w:firstLine="709"/>
        <w:jc w:val="both"/>
        <w:rPr>
          <w:rFonts w:eastAsia="Times New Roman"/>
          <w:bCs/>
          <w:sz w:val="18"/>
          <w:szCs w:val="18"/>
        </w:rPr>
      </w:pPr>
    </w:p>
    <w:p w:rsidR="00FD15AF" w:rsidRPr="005844E7" w:rsidRDefault="00C6119C" w:rsidP="009E7D46">
      <w:pPr>
        <w:shd w:val="clear" w:color="auto" w:fill="FFFFFF"/>
        <w:spacing w:line="360" w:lineRule="auto"/>
        <w:jc w:val="center"/>
        <w:rPr>
          <w:rFonts w:eastAsia="Times New Roman"/>
          <w:bCs/>
          <w:sz w:val="28"/>
          <w:szCs w:val="28"/>
        </w:rPr>
      </w:pPr>
      <w:r w:rsidRPr="005844E7">
        <w:rPr>
          <w:rFonts w:eastAsia="Times New Roman"/>
          <w:bCs/>
          <w:sz w:val="28"/>
          <w:szCs w:val="28"/>
        </w:rPr>
        <w:t>Рис</w:t>
      </w:r>
      <w:r w:rsidR="00203FAC" w:rsidRPr="005844E7">
        <w:rPr>
          <w:rFonts w:eastAsia="Times New Roman"/>
          <w:bCs/>
          <w:sz w:val="28"/>
          <w:szCs w:val="28"/>
        </w:rPr>
        <w:t>унок</w:t>
      </w:r>
      <w:r w:rsidRPr="005844E7">
        <w:rPr>
          <w:rFonts w:eastAsia="Times New Roman"/>
          <w:bCs/>
          <w:sz w:val="28"/>
          <w:szCs w:val="28"/>
        </w:rPr>
        <w:t xml:space="preserve"> 1.1. </w:t>
      </w:r>
      <w:r w:rsidR="00D426AC" w:rsidRPr="005844E7">
        <w:rPr>
          <w:rFonts w:eastAsia="Times New Roman"/>
          <w:bCs/>
          <w:sz w:val="28"/>
          <w:szCs w:val="28"/>
        </w:rPr>
        <w:t xml:space="preserve">Структура професійної компетентності вчителя </w:t>
      </w:r>
      <w:r w:rsidR="009E6A80" w:rsidRPr="005844E7">
        <w:rPr>
          <w:rFonts w:eastAsia="Times New Roman"/>
          <w:bCs/>
          <w:sz w:val="28"/>
          <w:szCs w:val="28"/>
        </w:rPr>
        <w:t>початкової школи</w:t>
      </w:r>
    </w:p>
    <w:p w:rsidR="00FD15AF" w:rsidRPr="005844E7" w:rsidRDefault="00FD15AF" w:rsidP="00FA4286">
      <w:pPr>
        <w:shd w:val="clear" w:color="auto" w:fill="FFFFFF"/>
        <w:spacing w:line="360" w:lineRule="auto"/>
        <w:ind w:firstLine="709"/>
        <w:jc w:val="both"/>
        <w:rPr>
          <w:rFonts w:eastAsia="Times New Roman"/>
          <w:bCs/>
          <w:sz w:val="28"/>
          <w:szCs w:val="28"/>
        </w:rPr>
      </w:pPr>
    </w:p>
    <w:p w:rsidR="00B751FD" w:rsidRPr="005844E7" w:rsidRDefault="00B751FD" w:rsidP="00B751FD">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Така структура професійної компетентності вчителя початкової школи відображає сукупність видів діяльності, обумовлених особливостями нашого століття, соціальним замовленням суспільства, а також творчою стороною діяльності вчителя.</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Психолого-педагогічна, нормативно-правова і рефлексивна компетенції мають загальний для педагогічної професії характер, тобто є </w:t>
      </w:r>
      <w:r w:rsidR="00E40955" w:rsidRPr="005844E7">
        <w:rPr>
          <w:rFonts w:eastAsia="Times New Roman"/>
          <w:bCs/>
          <w:sz w:val="28"/>
          <w:szCs w:val="28"/>
        </w:rPr>
        <w:t>загально-професійними</w:t>
      </w:r>
      <w:r w:rsidRPr="005844E7">
        <w:rPr>
          <w:rFonts w:eastAsia="Times New Roman"/>
          <w:bCs/>
          <w:sz w:val="28"/>
          <w:szCs w:val="28"/>
        </w:rPr>
        <w:t xml:space="preserve">, а предметна і методична </w:t>
      </w:r>
      <w:r w:rsidR="00E40955" w:rsidRPr="005844E7">
        <w:rPr>
          <w:rFonts w:eastAsia="Times New Roman"/>
          <w:bCs/>
          <w:sz w:val="28"/>
          <w:szCs w:val="28"/>
        </w:rPr>
        <w:t>–</w:t>
      </w:r>
      <w:r w:rsidRPr="005844E7">
        <w:rPr>
          <w:rFonts w:eastAsia="Times New Roman"/>
          <w:bCs/>
          <w:sz w:val="28"/>
          <w:szCs w:val="28"/>
        </w:rPr>
        <w:t xml:space="preserve"> спеціальними компетенціями, які обумовлені здатністю виконувати певні специфічні професійні обов</w:t>
      </w:r>
      <w:r w:rsidR="009261F5" w:rsidRPr="005844E7">
        <w:rPr>
          <w:rFonts w:eastAsia="Times New Roman"/>
          <w:bCs/>
          <w:sz w:val="28"/>
          <w:szCs w:val="28"/>
        </w:rPr>
        <w:t>’</w:t>
      </w:r>
      <w:r w:rsidRPr="005844E7">
        <w:rPr>
          <w:rFonts w:eastAsia="Times New Roman"/>
          <w:bCs/>
          <w:sz w:val="28"/>
          <w:szCs w:val="28"/>
        </w:rPr>
        <w:t xml:space="preserve">язки, що відрізняють вчителя </w:t>
      </w:r>
      <w:r w:rsidR="007F392E" w:rsidRPr="005844E7">
        <w:rPr>
          <w:rFonts w:eastAsia="Times New Roman"/>
          <w:bCs/>
          <w:sz w:val="28"/>
          <w:szCs w:val="28"/>
        </w:rPr>
        <w:t xml:space="preserve">початкової школи </w:t>
      </w:r>
      <w:r w:rsidRPr="005844E7">
        <w:rPr>
          <w:rFonts w:eastAsia="Times New Roman"/>
          <w:bCs/>
          <w:sz w:val="28"/>
          <w:szCs w:val="28"/>
        </w:rPr>
        <w:t xml:space="preserve">як фахівця від інших педагогів. Всі названі складові тісно переплітаються, утворюючи складну структуру, що формує професійну компетентність </w:t>
      </w:r>
      <w:r w:rsidR="00E40955" w:rsidRPr="005844E7">
        <w:rPr>
          <w:rFonts w:eastAsia="Times New Roman"/>
          <w:bCs/>
          <w:sz w:val="28"/>
          <w:szCs w:val="28"/>
        </w:rPr>
        <w:t>в</w:t>
      </w:r>
      <w:r w:rsidRPr="005844E7">
        <w:rPr>
          <w:rFonts w:eastAsia="Times New Roman"/>
          <w:bCs/>
          <w:sz w:val="28"/>
          <w:szCs w:val="28"/>
        </w:rPr>
        <w:t xml:space="preserve">чителя </w:t>
      </w:r>
      <w:r w:rsidR="009E6A80" w:rsidRPr="005844E7">
        <w:rPr>
          <w:rFonts w:eastAsia="Times New Roman"/>
          <w:bCs/>
          <w:sz w:val="28"/>
          <w:szCs w:val="28"/>
        </w:rPr>
        <w:t>початкової школи</w:t>
      </w:r>
      <w:r w:rsidRPr="005844E7">
        <w:rPr>
          <w:rFonts w:eastAsia="Times New Roman"/>
          <w:bCs/>
          <w:sz w:val="28"/>
          <w:szCs w:val="28"/>
        </w:rPr>
        <w:t>.</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Зміст представлених компетенцій представляє собою вимоги до професійної діяльності вчителя </w:t>
      </w:r>
      <w:r w:rsidR="009E6A80" w:rsidRPr="005844E7">
        <w:rPr>
          <w:rFonts w:eastAsia="Times New Roman"/>
          <w:bCs/>
          <w:sz w:val="28"/>
          <w:szCs w:val="28"/>
        </w:rPr>
        <w:t>початкової школи</w:t>
      </w:r>
      <w:r w:rsidRPr="005844E7">
        <w:rPr>
          <w:rFonts w:eastAsia="Times New Roman"/>
          <w:bCs/>
          <w:sz w:val="28"/>
          <w:szCs w:val="28"/>
        </w:rPr>
        <w:t>.</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Аналіз загально-професійних компетенцій дозволив виявити їх зміст. Так, психолого-педагогічну компетенцію ми розглядаємо як володіння базовими інваріантними психолого-педагогічними знаннями і вміннями, які зумовлюють успішність вирішення широкого кола виховних і освітніх завдань в різних педагогічних системах; відповідність певним професійно-педагогічним вимогам незалежно від спеціалізації майбутнього педагога; володіння різноманітними формами оцінювання якості освіти школярів; вміння виявити індивідуальні здібності учнів і будувати освітній процес з їх урахуванням; вміння встановлювати педагогічно доцільні взаємовідносини з учнями, колегами, батьками; створення сприятливого мікроклімату в педагогічному колективі; вміння проектувати варіативну особистісну орієнтацію освітнього процесу.</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Нормативно-правова компетенція. В її зміст ми включаємо володіння певними нормативними відносинами в області вчитель </w:t>
      </w:r>
      <w:r w:rsidR="00C23757" w:rsidRPr="005844E7">
        <w:rPr>
          <w:rFonts w:eastAsia="Times New Roman"/>
          <w:bCs/>
          <w:sz w:val="28"/>
          <w:szCs w:val="28"/>
        </w:rPr>
        <w:t>–</w:t>
      </w:r>
      <w:r w:rsidRPr="005844E7">
        <w:rPr>
          <w:rFonts w:eastAsia="Times New Roman"/>
          <w:bCs/>
          <w:sz w:val="28"/>
          <w:szCs w:val="28"/>
        </w:rPr>
        <w:t xml:space="preserve"> учень, вчитель </w:t>
      </w:r>
      <w:r w:rsidR="00C23757" w:rsidRPr="005844E7">
        <w:rPr>
          <w:rFonts w:eastAsia="Times New Roman"/>
          <w:bCs/>
          <w:sz w:val="28"/>
          <w:szCs w:val="28"/>
        </w:rPr>
        <w:t xml:space="preserve">– </w:t>
      </w:r>
      <w:r w:rsidRPr="005844E7">
        <w:rPr>
          <w:rFonts w:eastAsia="Times New Roman"/>
          <w:bCs/>
          <w:sz w:val="28"/>
          <w:szCs w:val="28"/>
        </w:rPr>
        <w:t>батьки; знання та вміння використовувати основні документи про права дитини та обов</w:t>
      </w:r>
      <w:r w:rsidR="009261F5" w:rsidRPr="005844E7">
        <w:rPr>
          <w:rFonts w:eastAsia="Times New Roman"/>
          <w:bCs/>
          <w:sz w:val="28"/>
          <w:szCs w:val="28"/>
        </w:rPr>
        <w:t>’</w:t>
      </w:r>
      <w:r w:rsidRPr="005844E7">
        <w:rPr>
          <w:rFonts w:eastAsia="Times New Roman"/>
          <w:bCs/>
          <w:sz w:val="28"/>
          <w:szCs w:val="28"/>
        </w:rPr>
        <w:t>язки дорослих по відношенню до дітей; володіння етичними і правовими нормами, що регулюють відносини людини до людини, до суспільства і природи; володіння екологічної і правовою культурою.</w:t>
      </w:r>
    </w:p>
    <w:p w:rsidR="00697B16" w:rsidRPr="005844E7" w:rsidRDefault="00682CF5"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Предметна</w:t>
      </w:r>
      <w:r w:rsidR="000C2FE2" w:rsidRPr="005844E7">
        <w:rPr>
          <w:rFonts w:eastAsia="Times New Roman"/>
          <w:bCs/>
          <w:sz w:val="28"/>
          <w:szCs w:val="28"/>
        </w:rPr>
        <w:t>,</w:t>
      </w:r>
      <w:r w:rsidRPr="005844E7">
        <w:rPr>
          <w:rFonts w:eastAsia="Times New Roman"/>
          <w:bCs/>
          <w:sz w:val="28"/>
          <w:szCs w:val="28"/>
        </w:rPr>
        <w:t xml:space="preserve"> методична </w:t>
      </w:r>
      <w:r w:rsidR="000C2FE2" w:rsidRPr="005844E7">
        <w:rPr>
          <w:rFonts w:eastAsia="Times New Roman"/>
          <w:bCs/>
          <w:sz w:val="28"/>
          <w:szCs w:val="28"/>
        </w:rPr>
        <w:t xml:space="preserve">та рефлексивна </w:t>
      </w:r>
      <w:r w:rsidR="00697B16" w:rsidRPr="005844E7">
        <w:rPr>
          <w:rFonts w:eastAsia="Times New Roman"/>
          <w:bCs/>
          <w:sz w:val="28"/>
          <w:szCs w:val="28"/>
        </w:rPr>
        <w:t xml:space="preserve">компетенції відрізняють вчителя </w:t>
      </w:r>
      <w:r w:rsidR="007F392E" w:rsidRPr="005844E7">
        <w:rPr>
          <w:rFonts w:eastAsia="Times New Roman"/>
          <w:bCs/>
          <w:sz w:val="28"/>
          <w:szCs w:val="28"/>
        </w:rPr>
        <w:t xml:space="preserve">початкової школи </w:t>
      </w:r>
      <w:r w:rsidR="00697B16" w:rsidRPr="005844E7">
        <w:rPr>
          <w:rFonts w:eastAsia="Times New Roman"/>
          <w:bCs/>
          <w:sz w:val="28"/>
          <w:szCs w:val="28"/>
        </w:rPr>
        <w:t>від інших педагогів і вимагають додаткового вивчення. Їх зміст ми визначили:</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а) предметна компетенція </w:t>
      </w:r>
      <w:r w:rsidR="00E40955" w:rsidRPr="005844E7">
        <w:rPr>
          <w:rFonts w:eastAsia="Times New Roman"/>
          <w:bCs/>
          <w:sz w:val="28"/>
          <w:szCs w:val="28"/>
        </w:rPr>
        <w:t>–</w:t>
      </w:r>
      <w:r w:rsidRPr="005844E7">
        <w:rPr>
          <w:rFonts w:eastAsia="Times New Roman"/>
          <w:bCs/>
          <w:sz w:val="28"/>
          <w:szCs w:val="28"/>
        </w:rPr>
        <w:t xml:space="preserve"> готовність до застосування знання наукових основ змісту курсу початкової школи; позитивне ставлення до навчальної дисципліни; усвідомлене володіння спеціальною термінологією в необхідному обсязі у взаємозв</w:t>
      </w:r>
      <w:r w:rsidR="009261F5" w:rsidRPr="005844E7">
        <w:rPr>
          <w:rFonts w:eastAsia="Times New Roman"/>
          <w:bCs/>
          <w:sz w:val="28"/>
          <w:szCs w:val="28"/>
        </w:rPr>
        <w:t>’</w:t>
      </w:r>
      <w:r w:rsidRPr="005844E7">
        <w:rPr>
          <w:rFonts w:eastAsia="Times New Roman"/>
          <w:bCs/>
          <w:sz w:val="28"/>
          <w:szCs w:val="28"/>
        </w:rPr>
        <w:t>язку зі змістом навчального матеріалу; вміння інтерпретувати і систематизувати наукову інформацію по предмету; уміння адаптувати зміст навчальної дисципліни до можливостей учнів.</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б) методична компетенція </w:t>
      </w:r>
      <w:r w:rsidR="000C2FE2" w:rsidRPr="005844E7">
        <w:rPr>
          <w:rFonts w:eastAsia="Times New Roman"/>
          <w:bCs/>
          <w:sz w:val="28"/>
          <w:szCs w:val="28"/>
        </w:rPr>
        <w:t>–</w:t>
      </w:r>
      <w:r w:rsidRPr="005844E7">
        <w:rPr>
          <w:rFonts w:eastAsia="Times New Roman"/>
          <w:bCs/>
          <w:sz w:val="28"/>
          <w:szCs w:val="28"/>
        </w:rPr>
        <w:t xml:space="preserve"> готовність планувати, відбирати, синтезувати і конструювати навчальний матеріал з навчального предмета; готовність організовувати різні форми занять з навчального предмета; готовність реалізовувати діяльнісні підходи до навчання та вміння організувати навчальну роботу молодших школярів; готовність до застосування інноваційних технологій навчання; кваліфіковане застосування здоров</w:t>
      </w:r>
      <w:r w:rsidR="009261F5" w:rsidRPr="005844E7">
        <w:rPr>
          <w:rFonts w:eastAsia="Times New Roman"/>
          <w:bCs/>
          <w:sz w:val="28"/>
          <w:szCs w:val="28"/>
        </w:rPr>
        <w:t>’</w:t>
      </w:r>
      <w:r w:rsidRPr="005844E7">
        <w:rPr>
          <w:rFonts w:eastAsia="Times New Roman"/>
          <w:bCs/>
          <w:sz w:val="28"/>
          <w:szCs w:val="28"/>
        </w:rPr>
        <w:t>язбер</w:t>
      </w:r>
      <w:r w:rsidR="00B751FD" w:rsidRPr="005844E7">
        <w:rPr>
          <w:rFonts w:eastAsia="Times New Roman"/>
          <w:bCs/>
          <w:sz w:val="28"/>
          <w:szCs w:val="28"/>
        </w:rPr>
        <w:t>ежувальних</w:t>
      </w:r>
      <w:r w:rsidRPr="005844E7">
        <w:rPr>
          <w:rFonts w:eastAsia="Times New Roman"/>
          <w:bCs/>
          <w:sz w:val="28"/>
          <w:szCs w:val="28"/>
        </w:rPr>
        <w:t xml:space="preserve"> технологій навчання.</w:t>
      </w:r>
    </w:p>
    <w:p w:rsidR="000C2FE2" w:rsidRPr="005844E7" w:rsidRDefault="000C2FE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 рефлексивна компетенція – уміння аналізувати і оцінювати свою роботу і дії школярів; здатність до самопізнання, самозаохочуванню і самореалізації. Вона є регулятором особистісних досягнень педагога, а також побудником професійного зростання і вдосконалення педагогічної майстерності.</w:t>
      </w:r>
    </w:p>
    <w:p w:rsidR="00697B16" w:rsidRPr="005844E7" w:rsidRDefault="00B453FB"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Отже, о</w:t>
      </w:r>
      <w:r w:rsidR="00697B16" w:rsidRPr="005844E7">
        <w:rPr>
          <w:rFonts w:eastAsia="Times New Roman"/>
          <w:bCs/>
          <w:sz w:val="28"/>
          <w:szCs w:val="28"/>
        </w:rPr>
        <w:t>собливу увагу</w:t>
      </w:r>
      <w:r w:rsidR="003D7F22" w:rsidRPr="005844E7">
        <w:rPr>
          <w:rFonts w:eastAsia="Times New Roman"/>
          <w:bCs/>
          <w:sz w:val="28"/>
          <w:szCs w:val="28"/>
        </w:rPr>
        <w:t xml:space="preserve"> при дослідженні професійної компетентності </w:t>
      </w:r>
      <w:r w:rsidR="009E6A80" w:rsidRPr="005844E7">
        <w:rPr>
          <w:rFonts w:eastAsia="Times New Roman"/>
          <w:bCs/>
          <w:sz w:val="28"/>
          <w:szCs w:val="28"/>
        </w:rPr>
        <w:t xml:space="preserve">вчителя початкової школи </w:t>
      </w:r>
      <w:r w:rsidR="00697B16" w:rsidRPr="005844E7">
        <w:rPr>
          <w:rFonts w:eastAsia="Times New Roman"/>
          <w:bCs/>
          <w:sz w:val="28"/>
          <w:szCs w:val="28"/>
        </w:rPr>
        <w:t xml:space="preserve">було приділено змісту </w:t>
      </w:r>
      <w:r w:rsidRPr="005844E7">
        <w:rPr>
          <w:rFonts w:eastAsia="Times New Roman"/>
          <w:bCs/>
          <w:sz w:val="28"/>
          <w:szCs w:val="28"/>
        </w:rPr>
        <w:t xml:space="preserve">предметної, методичної та рефлексивної </w:t>
      </w:r>
      <w:r w:rsidR="00697B16" w:rsidRPr="005844E7">
        <w:rPr>
          <w:rFonts w:eastAsia="Times New Roman"/>
          <w:bCs/>
          <w:sz w:val="28"/>
          <w:szCs w:val="28"/>
        </w:rPr>
        <w:t xml:space="preserve">компетенцій вчителя </w:t>
      </w:r>
      <w:r w:rsidR="009E6A80" w:rsidRPr="005844E7">
        <w:rPr>
          <w:rFonts w:eastAsia="Times New Roman"/>
          <w:bCs/>
          <w:sz w:val="28"/>
          <w:szCs w:val="28"/>
        </w:rPr>
        <w:t xml:space="preserve">початкової школи </w:t>
      </w:r>
      <w:r w:rsidR="00697B16" w:rsidRPr="005844E7">
        <w:rPr>
          <w:rFonts w:eastAsia="Times New Roman"/>
          <w:bCs/>
          <w:sz w:val="28"/>
          <w:szCs w:val="28"/>
        </w:rPr>
        <w:t>стосовно предмету «</w:t>
      </w:r>
      <w:r w:rsidR="003B0F36" w:rsidRPr="005844E7">
        <w:rPr>
          <w:rFonts w:eastAsia="Times New Roman"/>
          <w:bCs/>
          <w:sz w:val="28"/>
          <w:szCs w:val="28"/>
        </w:rPr>
        <w:t>українська</w:t>
      </w:r>
      <w:r w:rsidR="00697B16" w:rsidRPr="005844E7">
        <w:rPr>
          <w:rFonts w:eastAsia="Times New Roman"/>
          <w:bCs/>
          <w:sz w:val="28"/>
          <w:szCs w:val="28"/>
        </w:rPr>
        <w:t xml:space="preserve"> мова» (в частині навчання письм</w:t>
      </w:r>
      <w:r w:rsidR="003B0F36" w:rsidRPr="005844E7">
        <w:rPr>
          <w:rFonts w:eastAsia="Times New Roman"/>
          <w:bCs/>
          <w:sz w:val="28"/>
          <w:szCs w:val="28"/>
        </w:rPr>
        <w:t>у</w:t>
      </w:r>
      <w:r w:rsidR="00697B16" w:rsidRPr="005844E7">
        <w:rPr>
          <w:rFonts w:eastAsia="Times New Roman"/>
          <w:bCs/>
          <w:sz w:val="28"/>
          <w:szCs w:val="28"/>
        </w:rPr>
        <w:t xml:space="preserve"> першокласників). Підвищення значимості і зміна вмісту цих компетенцій було викликано цілим набором факторів загально</w:t>
      </w:r>
      <w:r w:rsidR="003B0F36" w:rsidRPr="005844E7">
        <w:rPr>
          <w:rFonts w:eastAsia="Times New Roman"/>
          <w:bCs/>
          <w:sz w:val="28"/>
          <w:szCs w:val="28"/>
        </w:rPr>
        <w:t>-</w:t>
      </w:r>
      <w:r w:rsidR="00697B16" w:rsidRPr="005844E7">
        <w:rPr>
          <w:rFonts w:eastAsia="Times New Roman"/>
          <w:bCs/>
          <w:sz w:val="28"/>
          <w:szCs w:val="28"/>
        </w:rPr>
        <w:t>соціального і педагогічного характеру, а саме:</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1) масова комп</w:t>
      </w:r>
      <w:r w:rsidR="009261F5" w:rsidRPr="005844E7">
        <w:rPr>
          <w:rFonts w:eastAsia="Times New Roman"/>
          <w:bCs/>
          <w:sz w:val="28"/>
          <w:szCs w:val="28"/>
        </w:rPr>
        <w:t>’</w:t>
      </w:r>
      <w:r w:rsidRPr="005844E7">
        <w:rPr>
          <w:rFonts w:eastAsia="Times New Roman"/>
          <w:bCs/>
          <w:sz w:val="28"/>
          <w:szCs w:val="28"/>
        </w:rPr>
        <w:t>ютеризація населення призвела до переорієнтації значної частини зрілого і особливо підростаючого покоління з користування інформацією на паперових носіях на переважне користування інформацією на електронних носіях. Комп</w:t>
      </w:r>
      <w:r w:rsidR="009261F5" w:rsidRPr="005844E7">
        <w:rPr>
          <w:rFonts w:eastAsia="Times New Roman"/>
          <w:bCs/>
          <w:sz w:val="28"/>
          <w:szCs w:val="28"/>
        </w:rPr>
        <w:t>’</w:t>
      </w:r>
      <w:r w:rsidRPr="005844E7">
        <w:rPr>
          <w:rFonts w:eastAsia="Times New Roman"/>
          <w:bCs/>
          <w:sz w:val="28"/>
          <w:szCs w:val="28"/>
        </w:rPr>
        <w:t xml:space="preserve">ютер ще більш активно, ніж нещодавно телевізор, витісняє книгу, а робота на клавіатурі </w:t>
      </w:r>
      <w:r w:rsidR="003B0F36" w:rsidRPr="005844E7">
        <w:rPr>
          <w:rFonts w:eastAsia="Times New Roman"/>
          <w:bCs/>
          <w:sz w:val="28"/>
          <w:szCs w:val="28"/>
        </w:rPr>
        <w:t>–письмо</w:t>
      </w:r>
      <w:r w:rsidRPr="005844E7">
        <w:rPr>
          <w:rFonts w:eastAsia="Times New Roman"/>
          <w:bCs/>
          <w:sz w:val="28"/>
          <w:szCs w:val="28"/>
        </w:rPr>
        <w:t>. Діти, які змалку звикли до комп</w:t>
      </w:r>
      <w:r w:rsidR="009261F5" w:rsidRPr="005844E7">
        <w:rPr>
          <w:rFonts w:eastAsia="Times New Roman"/>
          <w:bCs/>
          <w:sz w:val="28"/>
          <w:szCs w:val="28"/>
        </w:rPr>
        <w:t>’</w:t>
      </w:r>
      <w:r w:rsidRPr="005844E7">
        <w:rPr>
          <w:rFonts w:eastAsia="Times New Roman"/>
          <w:bCs/>
          <w:sz w:val="28"/>
          <w:szCs w:val="28"/>
        </w:rPr>
        <w:t>ютера, відчувають великі труднощі у формуванні писемного мовлення та техніки письма;</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2) відсутність у сучасних навчальних планах і програмах дисципліни / розділу «краснопис» як в початковій школі, так і в системі підготовки педагога. Мало того, у навчальних планах </w:t>
      </w:r>
      <w:r w:rsidR="00166EE4" w:rsidRPr="005844E7">
        <w:rPr>
          <w:rFonts w:eastAsia="Times New Roman"/>
          <w:bCs/>
          <w:sz w:val="28"/>
          <w:szCs w:val="28"/>
        </w:rPr>
        <w:t>закладу вищої освіти</w:t>
      </w:r>
      <w:r w:rsidRPr="005844E7">
        <w:rPr>
          <w:rFonts w:eastAsia="Times New Roman"/>
          <w:bCs/>
          <w:sz w:val="28"/>
          <w:szCs w:val="28"/>
        </w:rPr>
        <w:t xml:space="preserve"> скорочується час, який відводиться на оволодіння </w:t>
      </w:r>
      <w:r w:rsidR="00166EE4" w:rsidRPr="005844E7">
        <w:rPr>
          <w:rFonts w:eastAsia="Times New Roman"/>
          <w:bCs/>
          <w:sz w:val="28"/>
          <w:szCs w:val="28"/>
        </w:rPr>
        <w:t xml:space="preserve">предметної, методичної та рефлексивної </w:t>
      </w:r>
      <w:r w:rsidRPr="005844E7">
        <w:rPr>
          <w:rFonts w:eastAsia="Times New Roman"/>
          <w:bCs/>
          <w:sz w:val="28"/>
          <w:szCs w:val="28"/>
        </w:rPr>
        <w:t xml:space="preserve">компетенціями вчителя </w:t>
      </w:r>
      <w:r w:rsidR="007F392E" w:rsidRPr="005844E7">
        <w:rPr>
          <w:rFonts w:eastAsia="Times New Roman"/>
          <w:bCs/>
          <w:sz w:val="28"/>
          <w:szCs w:val="28"/>
        </w:rPr>
        <w:t xml:space="preserve">початкової школи </w:t>
      </w:r>
      <w:r w:rsidRPr="005844E7">
        <w:rPr>
          <w:rFonts w:eastAsia="Times New Roman"/>
          <w:bCs/>
          <w:sz w:val="28"/>
          <w:szCs w:val="28"/>
        </w:rPr>
        <w:t>в частині ведення предмета «</w:t>
      </w:r>
      <w:r w:rsidR="003B0F36" w:rsidRPr="005844E7">
        <w:rPr>
          <w:rFonts w:eastAsia="Times New Roman"/>
          <w:bCs/>
          <w:sz w:val="28"/>
          <w:szCs w:val="28"/>
        </w:rPr>
        <w:t>Українськ</w:t>
      </w:r>
      <w:r w:rsidRPr="005844E7">
        <w:rPr>
          <w:rFonts w:eastAsia="Times New Roman"/>
          <w:bCs/>
          <w:sz w:val="28"/>
          <w:szCs w:val="28"/>
        </w:rPr>
        <w:t xml:space="preserve">а мова» </w:t>
      </w:r>
      <w:r w:rsidR="003B0F36" w:rsidRPr="005844E7">
        <w:rPr>
          <w:rFonts w:eastAsia="Times New Roman"/>
          <w:bCs/>
          <w:sz w:val="28"/>
          <w:szCs w:val="28"/>
        </w:rPr>
        <w:t>(</w:t>
      </w:r>
      <w:r w:rsidRPr="005844E7">
        <w:rPr>
          <w:rFonts w:eastAsia="Times New Roman"/>
          <w:bCs/>
          <w:sz w:val="28"/>
          <w:szCs w:val="28"/>
        </w:rPr>
        <w:t>співвідношення часу вивчення основних і додаткових предметів змінилося не на користь основних). Порушився баланс навчального часу, відведеного на вивчення спеціальних дисциплін, у порівнянні з балансом часу, відведеного на викладання цих дисциплін у початковій школі;</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3) зміни в системі </w:t>
      </w:r>
      <w:r w:rsidR="003B0F36" w:rsidRPr="005844E7">
        <w:rPr>
          <w:rFonts w:eastAsia="Times New Roman"/>
          <w:bCs/>
          <w:sz w:val="28"/>
          <w:szCs w:val="28"/>
        </w:rPr>
        <w:t>міжпредметних</w:t>
      </w:r>
      <w:r w:rsidRPr="005844E7">
        <w:rPr>
          <w:rFonts w:eastAsia="Times New Roman"/>
          <w:bCs/>
          <w:sz w:val="28"/>
          <w:szCs w:val="28"/>
        </w:rPr>
        <w:t xml:space="preserve"> вимог до учнів початкової школи, з яких нині виключені вимоги до техніки письма;</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4) загальне зниження рівня здоров</w:t>
      </w:r>
      <w:r w:rsidR="009261F5" w:rsidRPr="005844E7">
        <w:rPr>
          <w:rFonts w:eastAsia="Times New Roman"/>
          <w:bCs/>
          <w:sz w:val="28"/>
          <w:szCs w:val="28"/>
        </w:rPr>
        <w:t>’</w:t>
      </w:r>
      <w:r w:rsidRPr="005844E7">
        <w:rPr>
          <w:rFonts w:eastAsia="Times New Roman"/>
          <w:bCs/>
          <w:sz w:val="28"/>
          <w:szCs w:val="28"/>
        </w:rPr>
        <w:t xml:space="preserve">я дітей, які вступають в початкову школу, що вимагає деякого спрощення технології </w:t>
      </w:r>
      <w:r w:rsidR="003B0F36" w:rsidRPr="005844E7">
        <w:rPr>
          <w:rFonts w:eastAsia="Times New Roman"/>
          <w:bCs/>
          <w:sz w:val="28"/>
          <w:szCs w:val="28"/>
        </w:rPr>
        <w:t>письма</w:t>
      </w:r>
      <w:r w:rsidRPr="005844E7">
        <w:rPr>
          <w:rFonts w:eastAsia="Times New Roman"/>
          <w:bCs/>
          <w:sz w:val="28"/>
          <w:szCs w:val="28"/>
        </w:rPr>
        <w:t xml:space="preserve">, підвищення його </w:t>
      </w:r>
      <w:r w:rsidR="003B0F36" w:rsidRPr="005844E7">
        <w:rPr>
          <w:rFonts w:eastAsia="Times New Roman"/>
          <w:bCs/>
          <w:sz w:val="28"/>
          <w:szCs w:val="28"/>
        </w:rPr>
        <w:t>«</w:t>
      </w:r>
      <w:r w:rsidRPr="005844E7">
        <w:rPr>
          <w:rFonts w:eastAsia="Times New Roman"/>
          <w:bCs/>
          <w:sz w:val="28"/>
          <w:szCs w:val="28"/>
        </w:rPr>
        <w:t>енергетичної економічності», при збереженні його розбірливості;</w:t>
      </w:r>
    </w:p>
    <w:p w:rsidR="00697B16" w:rsidRPr="005844E7" w:rsidRDefault="00697B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5) зростання вимог до ефективності професійної діяльності в цілому виявляється у зростанні вимог до письма, від якого вимагається поєднання високої швидкості і економічності з високою розбірливістю.</w:t>
      </w:r>
    </w:p>
    <w:p w:rsidR="003D7F22" w:rsidRPr="005844E7" w:rsidRDefault="003D7F2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Отже, професійна компетентність – це готовність і здатність цілеспрямовано діяти відповідно до вимог, методично організовано і самостійно вирішувати завдання і проблеми, а також оцінювати результати власної діяльності; встановлений формальними кваліфікаційними вимогами, сформований суспільною практикою обсяг знань і вмінь, потрібний для успішного виконання суб</w:t>
      </w:r>
      <w:r w:rsidR="009261F5" w:rsidRPr="005844E7">
        <w:rPr>
          <w:rFonts w:eastAsia="Times New Roman"/>
          <w:bCs/>
          <w:sz w:val="28"/>
          <w:szCs w:val="28"/>
        </w:rPr>
        <w:t>’</w:t>
      </w:r>
      <w:r w:rsidRPr="005844E7">
        <w:rPr>
          <w:rFonts w:eastAsia="Times New Roman"/>
          <w:bCs/>
          <w:sz w:val="28"/>
          <w:szCs w:val="28"/>
        </w:rPr>
        <w:t>єктом суспільно значущих завдань. Інакше кажучи, це пов</w:t>
      </w:r>
      <w:r w:rsidR="009261F5" w:rsidRPr="005844E7">
        <w:rPr>
          <w:rFonts w:eastAsia="Times New Roman"/>
          <w:bCs/>
          <w:sz w:val="28"/>
          <w:szCs w:val="28"/>
        </w:rPr>
        <w:t>’</w:t>
      </w:r>
      <w:r w:rsidRPr="005844E7">
        <w:rPr>
          <w:rFonts w:eastAsia="Times New Roman"/>
          <w:bCs/>
          <w:sz w:val="28"/>
          <w:szCs w:val="28"/>
        </w:rPr>
        <w:t>язані з предметом праці навики, відповідні методи і технічні прийоми, властиві різноманітним галузям діяльності. Професійні якості і різні види компетен</w:t>
      </w:r>
      <w:r w:rsidR="008E0E4F" w:rsidRPr="005844E7">
        <w:rPr>
          <w:rFonts w:eastAsia="Times New Roman"/>
          <w:bCs/>
          <w:sz w:val="28"/>
          <w:szCs w:val="28"/>
        </w:rPr>
        <w:t>ції</w:t>
      </w:r>
      <w:r w:rsidRPr="005844E7">
        <w:rPr>
          <w:rFonts w:eastAsia="Times New Roman"/>
          <w:bCs/>
          <w:sz w:val="28"/>
          <w:szCs w:val="28"/>
        </w:rPr>
        <w:t xml:space="preserve">, що входять до структури професійної компетентності та органічно в ній поєднуються, становлять основу особистісно-професійного зростання </w:t>
      </w:r>
      <w:r w:rsidR="009E6A80" w:rsidRPr="005844E7">
        <w:rPr>
          <w:rFonts w:eastAsia="Times New Roman"/>
          <w:bCs/>
          <w:sz w:val="28"/>
          <w:szCs w:val="28"/>
        </w:rPr>
        <w:t>вчителя початкової школи</w:t>
      </w:r>
      <w:r w:rsidRPr="005844E7">
        <w:rPr>
          <w:rFonts w:eastAsia="Times New Roman"/>
          <w:bCs/>
          <w:sz w:val="28"/>
          <w:szCs w:val="28"/>
        </w:rPr>
        <w:t>.</w:t>
      </w:r>
    </w:p>
    <w:p w:rsidR="00FD15AF" w:rsidRPr="005844E7" w:rsidRDefault="00FD15AF" w:rsidP="00FA4286">
      <w:pPr>
        <w:shd w:val="clear" w:color="auto" w:fill="FFFFFF"/>
        <w:spacing w:line="360" w:lineRule="auto"/>
        <w:ind w:firstLine="709"/>
        <w:jc w:val="both"/>
        <w:rPr>
          <w:rFonts w:eastAsia="Times New Roman"/>
          <w:bCs/>
          <w:sz w:val="28"/>
          <w:szCs w:val="28"/>
        </w:rPr>
      </w:pPr>
    </w:p>
    <w:p w:rsidR="001660A2" w:rsidRPr="005844E7" w:rsidRDefault="001660A2" w:rsidP="00FA4286">
      <w:pPr>
        <w:autoSpaceDE/>
        <w:autoSpaceDN/>
        <w:adjustRightInd/>
        <w:spacing w:line="360" w:lineRule="auto"/>
        <w:ind w:firstLine="709"/>
        <w:rPr>
          <w:rFonts w:eastAsia="Times New Roman"/>
          <w:bCs/>
          <w:sz w:val="28"/>
          <w:szCs w:val="28"/>
        </w:rPr>
      </w:pPr>
      <w:r w:rsidRPr="005844E7">
        <w:rPr>
          <w:rFonts w:eastAsia="Times New Roman"/>
          <w:bCs/>
          <w:sz w:val="28"/>
          <w:szCs w:val="28"/>
        </w:rPr>
        <w:br w:type="page"/>
      </w:r>
    </w:p>
    <w:p w:rsidR="00FD15AF" w:rsidRPr="005844E7" w:rsidRDefault="001660A2" w:rsidP="009E6A80">
      <w:pPr>
        <w:shd w:val="clear" w:color="auto" w:fill="FFFFFF"/>
        <w:spacing w:line="360" w:lineRule="auto"/>
        <w:jc w:val="center"/>
        <w:rPr>
          <w:rFonts w:eastAsia="Times New Roman"/>
          <w:b/>
          <w:bCs/>
          <w:sz w:val="28"/>
          <w:szCs w:val="28"/>
        </w:rPr>
      </w:pPr>
      <w:r w:rsidRPr="005844E7">
        <w:rPr>
          <w:rFonts w:eastAsia="Times New Roman"/>
          <w:b/>
          <w:bCs/>
          <w:sz w:val="28"/>
          <w:szCs w:val="28"/>
        </w:rPr>
        <w:t>РОЗДІЛ 2</w:t>
      </w:r>
    </w:p>
    <w:p w:rsidR="001660A2" w:rsidRPr="005844E7" w:rsidRDefault="009E6A80" w:rsidP="009E6A80">
      <w:pPr>
        <w:shd w:val="clear" w:color="auto" w:fill="FFFFFF"/>
        <w:spacing w:line="360" w:lineRule="auto"/>
        <w:jc w:val="center"/>
        <w:rPr>
          <w:rFonts w:eastAsia="Times New Roman"/>
          <w:b/>
          <w:bCs/>
          <w:caps/>
          <w:sz w:val="28"/>
          <w:szCs w:val="28"/>
        </w:rPr>
      </w:pPr>
      <w:r w:rsidRPr="005844E7">
        <w:rPr>
          <w:rFonts w:eastAsia="Times New Roman"/>
          <w:b/>
          <w:bCs/>
          <w:caps/>
          <w:sz w:val="28"/>
          <w:szCs w:val="28"/>
        </w:rPr>
        <w:t xml:space="preserve">ЕКСПЕРИМЕНТАЛЬНА РОБОТА З </w:t>
      </w:r>
      <w:r w:rsidR="008E0E4F" w:rsidRPr="005844E7">
        <w:rPr>
          <w:rFonts w:eastAsia="Times New Roman"/>
          <w:b/>
          <w:bCs/>
          <w:caps/>
          <w:sz w:val="28"/>
          <w:szCs w:val="28"/>
        </w:rPr>
        <w:t xml:space="preserve">ФОРМУВАННЯ ПРОФЕСІЙНОЇ КОМПЕТЕНТНОСТІ МАЙБУТНЬОГО ВЧИТЕЛЯ </w:t>
      </w:r>
      <w:r w:rsidRPr="005844E7">
        <w:rPr>
          <w:rFonts w:eastAsia="Times New Roman"/>
          <w:b/>
          <w:bCs/>
          <w:caps/>
          <w:sz w:val="28"/>
          <w:szCs w:val="28"/>
        </w:rPr>
        <w:t>початкової школи</w:t>
      </w:r>
    </w:p>
    <w:p w:rsidR="001660A2" w:rsidRPr="005844E7" w:rsidRDefault="001660A2" w:rsidP="00FA4286">
      <w:pPr>
        <w:shd w:val="clear" w:color="auto" w:fill="FFFFFF"/>
        <w:spacing w:line="360" w:lineRule="auto"/>
        <w:ind w:firstLine="709"/>
        <w:jc w:val="center"/>
        <w:rPr>
          <w:rFonts w:eastAsia="Times New Roman"/>
          <w:b/>
          <w:bCs/>
          <w:caps/>
          <w:sz w:val="28"/>
          <w:szCs w:val="28"/>
        </w:rPr>
      </w:pPr>
    </w:p>
    <w:p w:rsidR="001660A2" w:rsidRPr="005844E7" w:rsidRDefault="001660A2" w:rsidP="00FA4286">
      <w:pPr>
        <w:shd w:val="clear" w:color="auto" w:fill="FFFFFF"/>
        <w:spacing w:line="360" w:lineRule="auto"/>
        <w:ind w:firstLine="709"/>
        <w:jc w:val="center"/>
        <w:rPr>
          <w:rFonts w:eastAsia="Times New Roman"/>
          <w:b/>
          <w:bCs/>
          <w:caps/>
          <w:sz w:val="28"/>
          <w:szCs w:val="28"/>
        </w:rPr>
      </w:pPr>
    </w:p>
    <w:p w:rsidR="001660A2" w:rsidRPr="005844E7" w:rsidRDefault="001660A2" w:rsidP="00FA4286">
      <w:pPr>
        <w:shd w:val="clear" w:color="auto" w:fill="FFFFFF"/>
        <w:spacing w:line="360" w:lineRule="auto"/>
        <w:ind w:firstLine="709"/>
        <w:jc w:val="both"/>
        <w:rPr>
          <w:rFonts w:eastAsia="Times New Roman"/>
          <w:b/>
          <w:bCs/>
          <w:sz w:val="28"/>
          <w:szCs w:val="28"/>
        </w:rPr>
      </w:pPr>
      <w:r w:rsidRPr="005844E7">
        <w:rPr>
          <w:rFonts w:eastAsia="Times New Roman"/>
          <w:b/>
          <w:bCs/>
          <w:sz w:val="28"/>
          <w:szCs w:val="28"/>
        </w:rPr>
        <w:t xml:space="preserve">2.1. </w:t>
      </w:r>
      <w:r w:rsidR="008E72E0" w:rsidRPr="005844E7">
        <w:rPr>
          <w:rFonts w:eastAsia="Times New Roman"/>
          <w:b/>
          <w:bCs/>
          <w:sz w:val="28"/>
          <w:szCs w:val="28"/>
        </w:rPr>
        <w:t>Т</w:t>
      </w:r>
      <w:r w:rsidR="00E21546" w:rsidRPr="005844E7">
        <w:rPr>
          <w:rFonts w:eastAsia="Times New Roman"/>
          <w:b/>
          <w:bCs/>
          <w:sz w:val="28"/>
          <w:szCs w:val="28"/>
        </w:rPr>
        <w:t xml:space="preserve">ехнологія навчання у підготовці вчителя </w:t>
      </w:r>
      <w:r w:rsidR="009E6A80" w:rsidRPr="005844E7">
        <w:rPr>
          <w:rFonts w:eastAsia="Times New Roman"/>
          <w:b/>
          <w:bCs/>
          <w:sz w:val="28"/>
          <w:szCs w:val="28"/>
        </w:rPr>
        <w:t>початкової школи</w:t>
      </w:r>
    </w:p>
    <w:p w:rsidR="001660A2" w:rsidRPr="005844E7" w:rsidRDefault="001660A2" w:rsidP="00FA4286">
      <w:pPr>
        <w:shd w:val="clear" w:color="auto" w:fill="FFFFFF"/>
        <w:spacing w:line="360" w:lineRule="auto"/>
        <w:ind w:firstLine="709"/>
        <w:jc w:val="both"/>
        <w:rPr>
          <w:rFonts w:eastAsia="Times New Roman"/>
          <w:bCs/>
          <w:sz w:val="28"/>
          <w:szCs w:val="28"/>
        </w:rPr>
      </w:pPr>
    </w:p>
    <w:p w:rsidR="001660A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Поняття «педагогічна технологія» увійшло в науку в 60-х роках XX ст. Впровадження ідей науково-технічного прогресу в освіту привело до потреби розглядати освітню діяльність за аналогією з налагодженим виробництвом, підпорядкованим науковим закономірностям, завдяки чому виховання і навчання можливо зробити масовим, потоковим, технологічним [</w:t>
      </w:r>
      <w:r w:rsidR="00B751FD" w:rsidRPr="005844E7">
        <w:rPr>
          <w:rFonts w:eastAsia="Calibri"/>
          <w:sz w:val="28"/>
          <w:szCs w:val="28"/>
          <w:lang w:eastAsia="en-US"/>
        </w:rPr>
        <w:t>41</w:t>
      </w:r>
      <w:r w:rsidR="00ED36C7" w:rsidRPr="005844E7">
        <w:rPr>
          <w:rFonts w:eastAsia="Times New Roman"/>
          <w:bCs/>
          <w:sz w:val="28"/>
          <w:szCs w:val="28"/>
        </w:rPr>
        <w:t>, с. 232</w:t>
      </w:r>
      <w:r w:rsidRPr="005844E7">
        <w:rPr>
          <w:rFonts w:eastAsia="Times New Roman"/>
          <w:bCs/>
          <w:sz w:val="28"/>
          <w:szCs w:val="28"/>
        </w:rPr>
        <w:t>]. Спочатку термін «педагогічна технологія» пов</w:t>
      </w:r>
      <w:r w:rsidR="009261F5" w:rsidRPr="005844E7">
        <w:rPr>
          <w:rFonts w:eastAsia="Times New Roman"/>
          <w:bCs/>
          <w:sz w:val="28"/>
          <w:szCs w:val="28"/>
        </w:rPr>
        <w:t>’</w:t>
      </w:r>
      <w:r w:rsidRPr="005844E7">
        <w:rPr>
          <w:rFonts w:eastAsia="Times New Roman"/>
          <w:bCs/>
          <w:sz w:val="28"/>
          <w:szCs w:val="28"/>
        </w:rPr>
        <w:t>язувався лише з застосуванням у навчанні технічних засобів та засобів програмованого навчання. Пізніше це поняття стало тлумачитися більш широко, і під педагогічною технологією почали розуміти ще й нові підходи до аналізу та організації навчального процесу.</w:t>
      </w:r>
    </w:p>
    <w:p w:rsidR="001660A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Зрослий </w:t>
      </w:r>
      <w:r w:rsidR="00E21546" w:rsidRPr="005844E7">
        <w:rPr>
          <w:rFonts w:eastAsia="Times New Roman"/>
          <w:bCs/>
          <w:sz w:val="28"/>
          <w:szCs w:val="28"/>
        </w:rPr>
        <w:t>наприкінці ХХ століття</w:t>
      </w:r>
      <w:r w:rsidRPr="005844E7">
        <w:rPr>
          <w:rFonts w:eastAsia="Times New Roman"/>
          <w:bCs/>
          <w:sz w:val="28"/>
          <w:szCs w:val="28"/>
        </w:rPr>
        <w:t xml:space="preserve"> інтерес до педагогічних технологій навчання можна пояснити декількома причинами:</w:t>
      </w:r>
    </w:p>
    <w:p w:rsidR="00ED36C7" w:rsidRPr="005844E7" w:rsidRDefault="00ED36C7" w:rsidP="00530A7B">
      <w:pPr>
        <w:pStyle w:val="a3"/>
        <w:numPr>
          <w:ilvl w:val="0"/>
          <w:numId w:val="34"/>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зростання діагностичності (вимірності) у постановці цілей і оцінки результатів навчання;</w:t>
      </w:r>
    </w:p>
    <w:p w:rsidR="003C7594" w:rsidRPr="005844E7" w:rsidRDefault="003C7594" w:rsidP="00530A7B">
      <w:pPr>
        <w:pStyle w:val="a3"/>
        <w:numPr>
          <w:ilvl w:val="0"/>
          <w:numId w:val="34"/>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класична дидактика з її певними закономірностями, принципами, формами і методами навчання не завжди оперативно реагує на наукове обґрунтування нових ідей, підходів, методик навчання;</w:t>
      </w:r>
    </w:p>
    <w:p w:rsidR="003C7594" w:rsidRPr="005844E7" w:rsidRDefault="003C7594" w:rsidP="00530A7B">
      <w:pPr>
        <w:pStyle w:val="a3"/>
        <w:numPr>
          <w:ilvl w:val="0"/>
          <w:numId w:val="34"/>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необхідність формування професійного мислення, активності і самодіяльності студента;</w:t>
      </w:r>
    </w:p>
    <w:p w:rsidR="00ED36C7" w:rsidRPr="005844E7" w:rsidRDefault="00ED36C7" w:rsidP="00530A7B">
      <w:pPr>
        <w:pStyle w:val="a3"/>
        <w:numPr>
          <w:ilvl w:val="0"/>
          <w:numId w:val="34"/>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різноманітні завдання, що стоять перед навчальними закладами, припускають розвиток не лише теоретичних досліджень, але і розробку питань технологічного забезпечення навчального процесу. У теоретичних дослідженнях відбувається формулювання законів, побудова теорій і концепцій, в той час як прикладні дослідження аналізують саму педагогічну практику,</w:t>
      </w:r>
      <w:r w:rsidR="003C7594" w:rsidRPr="005844E7">
        <w:rPr>
          <w:rFonts w:eastAsia="Times New Roman"/>
          <w:bCs/>
          <w:sz w:val="28"/>
          <w:szCs w:val="28"/>
        </w:rPr>
        <w:t xml:space="preserve"> акумулюють наукові результати.</w:t>
      </w:r>
    </w:p>
    <w:p w:rsidR="00BA29EF"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 сьогоднішній день у вітчизняній і зарубіжній теорії навчання існує велике різноманіття визначень поняття «педагогічна технологія». </w:t>
      </w:r>
      <w:r w:rsidR="00BA29EF" w:rsidRPr="005844E7">
        <w:rPr>
          <w:rFonts w:eastAsia="Times New Roman"/>
          <w:bCs/>
          <w:sz w:val="28"/>
          <w:szCs w:val="28"/>
        </w:rPr>
        <w:t>В. Сластенін педагогічну технологію розуміє як «послідовну взаємопов</w:t>
      </w:r>
      <w:r w:rsidR="009261F5" w:rsidRPr="005844E7">
        <w:rPr>
          <w:rFonts w:eastAsia="Times New Roman"/>
          <w:bCs/>
          <w:sz w:val="28"/>
          <w:szCs w:val="28"/>
        </w:rPr>
        <w:t>’</w:t>
      </w:r>
      <w:r w:rsidR="00BA29EF" w:rsidRPr="005844E7">
        <w:rPr>
          <w:rFonts w:eastAsia="Times New Roman"/>
          <w:bCs/>
          <w:sz w:val="28"/>
          <w:szCs w:val="28"/>
        </w:rPr>
        <w:t>язану систему дій педагога, спрямованих на вирішення педагогічних завдань, або як планомірне і послідовне втілення на практиці заздалегідь спроектованого педагогічного процесу». Інший варіант: це «строго наукове проектування і точне відтворення гарантуючих успіх педагогічних дій». Основними складовими педагогічної технології виступають конструювання, здійснення педагогічного процесу і встановлення доцільних взаємин між педагогом і учнями [</w:t>
      </w:r>
      <w:r w:rsidR="00B751FD" w:rsidRPr="005844E7">
        <w:rPr>
          <w:rFonts w:eastAsia="Calibri"/>
          <w:sz w:val="28"/>
          <w:szCs w:val="28"/>
          <w:lang w:eastAsia="en-US"/>
        </w:rPr>
        <w:t>82</w:t>
      </w:r>
      <w:r w:rsidR="00BA29EF" w:rsidRPr="005844E7">
        <w:rPr>
          <w:rFonts w:eastAsia="Times New Roman"/>
          <w:bCs/>
          <w:sz w:val="28"/>
          <w:szCs w:val="28"/>
        </w:rPr>
        <w:t>].</w:t>
      </w:r>
    </w:p>
    <w:p w:rsidR="00BA29EF" w:rsidRPr="005844E7" w:rsidRDefault="00F55F8F"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 думку І.</w:t>
      </w:r>
      <w:r w:rsidR="00872709" w:rsidRPr="005844E7">
        <w:rPr>
          <w:rFonts w:eastAsia="Times New Roman"/>
          <w:bCs/>
          <w:sz w:val="28"/>
          <w:szCs w:val="28"/>
        </w:rPr>
        <w:t> Беха, педагогічна технологія – це знання (організовані у формі приписів), смислова структура яких спрямована на продукт діяльності, а самі вони побудовані таким чином, щоб забезпечити організацію діяльності суб</w:t>
      </w:r>
      <w:r w:rsidR="009261F5" w:rsidRPr="005844E7">
        <w:rPr>
          <w:rFonts w:eastAsia="Times New Roman"/>
          <w:bCs/>
          <w:sz w:val="28"/>
          <w:szCs w:val="28"/>
        </w:rPr>
        <w:t>’</w:t>
      </w:r>
      <w:r w:rsidR="00872709" w:rsidRPr="005844E7">
        <w:rPr>
          <w:rFonts w:eastAsia="Times New Roman"/>
          <w:bCs/>
          <w:sz w:val="28"/>
          <w:szCs w:val="28"/>
        </w:rPr>
        <w:t>єктів виховного процесу. Типовим для них, згідно з концепцією вченого, має бути правило: «Щоб отримати результат слід стосовно об</w:t>
      </w:r>
      <w:r w:rsidR="009261F5" w:rsidRPr="005844E7">
        <w:rPr>
          <w:rFonts w:eastAsia="Times New Roman"/>
          <w:bCs/>
          <w:sz w:val="28"/>
          <w:szCs w:val="28"/>
        </w:rPr>
        <w:t>’</w:t>
      </w:r>
      <w:r w:rsidR="00872709" w:rsidRPr="005844E7">
        <w:rPr>
          <w:rFonts w:eastAsia="Times New Roman"/>
          <w:bCs/>
          <w:sz w:val="28"/>
          <w:szCs w:val="28"/>
        </w:rPr>
        <w:t>єкта А здійснити дії а, б, в». І хоча за формою і способом своєї організації вказані знання, які психолог називає технологічними, зорієнтовані на нову, ще не здійснену діяльність; вони вказують на те, що і як треба зробити, фіксують досвід уже звершених дій. При цьому кожному технологічному знанню має відповідати одне або кілька знань, які утримують результати минулої діяльності [</w:t>
      </w:r>
      <w:r w:rsidR="00B751FD" w:rsidRPr="005844E7">
        <w:rPr>
          <w:rFonts w:eastAsia="Calibri"/>
          <w:sz w:val="28"/>
          <w:szCs w:val="28"/>
          <w:lang w:eastAsia="en-US"/>
        </w:rPr>
        <w:t>7</w:t>
      </w:r>
      <w:r w:rsidR="00872709" w:rsidRPr="005844E7">
        <w:rPr>
          <w:rFonts w:eastAsia="Times New Roman"/>
          <w:bCs/>
          <w:sz w:val="28"/>
          <w:szCs w:val="28"/>
        </w:rPr>
        <w:t xml:space="preserve">]. </w:t>
      </w:r>
    </w:p>
    <w:p w:rsidR="00C5284E"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Б. Лихачов визначає педагогічну технологію як «сукупність психолого-педагогічних установок, що визначають спеціальний підбір та компонування форм, методів, способів, прийомів, виховних засобів</w:t>
      </w:r>
      <w:r w:rsidR="00BA29EF" w:rsidRPr="005844E7">
        <w:rPr>
          <w:rFonts w:eastAsia="Times New Roman"/>
          <w:bCs/>
          <w:sz w:val="28"/>
          <w:szCs w:val="28"/>
        </w:rPr>
        <w:t>»</w:t>
      </w:r>
      <w:r w:rsidRPr="005844E7">
        <w:rPr>
          <w:rFonts w:eastAsia="Times New Roman"/>
          <w:bCs/>
          <w:sz w:val="28"/>
          <w:szCs w:val="28"/>
        </w:rPr>
        <w:t xml:space="preserve">; </w:t>
      </w:r>
      <w:r w:rsidR="00BA29EF" w:rsidRPr="005844E7">
        <w:rPr>
          <w:rFonts w:eastAsia="Times New Roman"/>
          <w:bCs/>
          <w:sz w:val="28"/>
          <w:szCs w:val="28"/>
        </w:rPr>
        <w:t>«</w:t>
      </w:r>
      <w:r w:rsidRPr="005844E7">
        <w:rPr>
          <w:rFonts w:eastAsia="Times New Roman"/>
          <w:bCs/>
          <w:sz w:val="28"/>
          <w:szCs w:val="28"/>
        </w:rPr>
        <w:t xml:space="preserve">вона є організаційно-методичний інструментарій педагогічного процесу» і зорієнтована </w:t>
      </w:r>
      <w:r w:rsidR="00BA29EF" w:rsidRPr="005844E7">
        <w:rPr>
          <w:rFonts w:eastAsia="Times New Roman"/>
          <w:bCs/>
          <w:sz w:val="28"/>
          <w:szCs w:val="28"/>
        </w:rPr>
        <w:t>«</w:t>
      </w:r>
      <w:r w:rsidRPr="005844E7">
        <w:rPr>
          <w:rFonts w:eastAsia="Times New Roman"/>
          <w:bCs/>
          <w:sz w:val="28"/>
          <w:szCs w:val="28"/>
        </w:rPr>
        <w:t>на конкретний педагогічний результат» [</w:t>
      </w:r>
      <w:r w:rsidR="00B751FD" w:rsidRPr="005844E7">
        <w:rPr>
          <w:rFonts w:eastAsia="Calibri"/>
          <w:sz w:val="28"/>
          <w:szCs w:val="28"/>
          <w:lang w:eastAsia="en-US"/>
        </w:rPr>
        <w:t>5</w:t>
      </w:r>
      <w:r w:rsidR="005844E7" w:rsidRPr="005844E7">
        <w:rPr>
          <w:rFonts w:eastAsia="Calibri"/>
          <w:sz w:val="28"/>
          <w:szCs w:val="28"/>
          <w:lang w:eastAsia="en-US"/>
        </w:rPr>
        <w:t>2</w:t>
      </w:r>
      <w:r w:rsidR="00ED36C7" w:rsidRPr="005844E7">
        <w:rPr>
          <w:rFonts w:eastAsia="Times New Roman"/>
          <w:bCs/>
          <w:sz w:val="28"/>
          <w:szCs w:val="28"/>
        </w:rPr>
        <w:t>, с. 308</w:t>
      </w:r>
      <w:r w:rsidRPr="005844E7">
        <w:rPr>
          <w:rFonts w:eastAsia="Times New Roman"/>
          <w:bCs/>
          <w:sz w:val="28"/>
          <w:szCs w:val="28"/>
        </w:rPr>
        <w:t xml:space="preserve">]. </w:t>
      </w:r>
    </w:p>
    <w:p w:rsidR="00C5284E"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 думку </w:t>
      </w:r>
      <w:r w:rsidR="00872709" w:rsidRPr="005844E7">
        <w:rPr>
          <w:rFonts w:eastAsia="Times New Roman"/>
          <w:bCs/>
          <w:sz w:val="28"/>
          <w:szCs w:val="28"/>
        </w:rPr>
        <w:t>І.</w:t>
      </w:r>
      <w:r w:rsidR="005A6D8F">
        <w:rPr>
          <w:rFonts w:eastAsia="Times New Roman"/>
          <w:bCs/>
          <w:sz w:val="28"/>
          <w:szCs w:val="28"/>
        </w:rPr>
        <w:t> </w:t>
      </w:r>
      <w:r w:rsidR="00872709" w:rsidRPr="005844E7">
        <w:rPr>
          <w:rFonts w:eastAsia="Times New Roman"/>
          <w:bCs/>
          <w:sz w:val="28"/>
          <w:szCs w:val="28"/>
        </w:rPr>
        <w:t>Зязюн</w:t>
      </w:r>
      <w:r w:rsidRPr="005844E7">
        <w:rPr>
          <w:rFonts w:eastAsia="Times New Roman"/>
          <w:bCs/>
          <w:sz w:val="28"/>
          <w:szCs w:val="28"/>
        </w:rPr>
        <w:t>а, педагогічна технологія «така побудова діяльності педагога, в як</w:t>
      </w:r>
      <w:r w:rsidR="00BA29EF" w:rsidRPr="005844E7">
        <w:rPr>
          <w:rFonts w:eastAsia="Times New Roman"/>
          <w:bCs/>
          <w:sz w:val="28"/>
          <w:szCs w:val="28"/>
        </w:rPr>
        <w:t>ій</w:t>
      </w:r>
      <w:r w:rsidRPr="005844E7">
        <w:rPr>
          <w:rFonts w:eastAsia="Times New Roman"/>
          <w:bCs/>
          <w:sz w:val="28"/>
          <w:szCs w:val="28"/>
        </w:rPr>
        <w:t xml:space="preserve"> всі вхідні в неї дії (елементи) представлені в певній цілісності і послідовності і виконання яких передбачає досягнення необхідного результату і має імовірнісний прогнозований характер» [</w:t>
      </w:r>
      <w:r w:rsidR="00B751FD" w:rsidRPr="005844E7">
        <w:rPr>
          <w:rFonts w:eastAsia="Calibri"/>
          <w:sz w:val="28"/>
          <w:szCs w:val="28"/>
          <w:lang w:eastAsia="en-US"/>
        </w:rPr>
        <w:t>33</w:t>
      </w:r>
      <w:r w:rsidRPr="005844E7">
        <w:rPr>
          <w:rFonts w:eastAsia="Times New Roman"/>
          <w:bCs/>
          <w:sz w:val="28"/>
          <w:szCs w:val="28"/>
        </w:rPr>
        <w:t xml:space="preserve">]. </w:t>
      </w:r>
    </w:p>
    <w:p w:rsidR="001660A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 позицій системного підходу ан</w:t>
      </w:r>
      <w:r w:rsidR="00C5284E" w:rsidRPr="005844E7">
        <w:rPr>
          <w:rFonts w:eastAsia="Times New Roman"/>
          <w:bCs/>
          <w:sz w:val="28"/>
          <w:szCs w:val="28"/>
        </w:rPr>
        <w:t>алізує технологію навчання Д. </w:t>
      </w:r>
      <w:r w:rsidRPr="005844E7">
        <w:rPr>
          <w:rFonts w:eastAsia="Times New Roman"/>
          <w:bCs/>
          <w:sz w:val="28"/>
          <w:szCs w:val="28"/>
        </w:rPr>
        <w:t xml:space="preserve">Чернілевський, кажучи, що це </w:t>
      </w:r>
      <w:r w:rsidR="00ED36C7" w:rsidRPr="005844E7">
        <w:rPr>
          <w:rFonts w:eastAsia="Times New Roman"/>
          <w:bCs/>
          <w:sz w:val="28"/>
          <w:szCs w:val="28"/>
        </w:rPr>
        <w:t>–</w:t>
      </w:r>
      <w:r w:rsidRPr="005844E7">
        <w:rPr>
          <w:rFonts w:eastAsia="Times New Roman"/>
          <w:bCs/>
          <w:sz w:val="28"/>
          <w:szCs w:val="28"/>
        </w:rPr>
        <w:t xml:space="preserve"> «комплексна інтегративна система, яка включає впорядковану множину операцій і дій, що забезпечують педагогічне цілепокладання, змістовні інформаційно-предметні та процесуальні аспекти, спрямовані на засвоєння знань, набуття професійних умінь і формування особистісних якостей учнів, заданих цілями навчання». Компонентами технології навчання автор називає його зміст, власне дидактичні процеси, організаційні форми навчання, засоби навчання</w:t>
      </w:r>
      <w:r w:rsidR="00BA29EF" w:rsidRPr="005844E7">
        <w:rPr>
          <w:rFonts w:eastAsia="Times New Roman"/>
          <w:bCs/>
          <w:sz w:val="28"/>
          <w:szCs w:val="28"/>
        </w:rPr>
        <w:t xml:space="preserve"> та викладача</w:t>
      </w:r>
      <w:r w:rsidRPr="005844E7">
        <w:rPr>
          <w:rFonts w:eastAsia="Times New Roman"/>
          <w:bCs/>
          <w:sz w:val="28"/>
          <w:szCs w:val="28"/>
        </w:rPr>
        <w:t xml:space="preserve"> [</w:t>
      </w:r>
      <w:r w:rsidR="00B751FD" w:rsidRPr="005844E7">
        <w:rPr>
          <w:rFonts w:eastAsia="Calibri"/>
          <w:sz w:val="28"/>
          <w:szCs w:val="28"/>
          <w:lang w:eastAsia="en-US"/>
        </w:rPr>
        <w:t>91</w:t>
      </w:r>
      <w:r w:rsidRPr="005844E7">
        <w:rPr>
          <w:rFonts w:eastAsia="Times New Roman"/>
          <w:bCs/>
          <w:sz w:val="28"/>
          <w:szCs w:val="28"/>
        </w:rPr>
        <w:t>].</w:t>
      </w:r>
    </w:p>
    <w:p w:rsidR="001660A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Стосовно до процесу навчання технології покликані упорядкувати і вибудувати етапи, виділити умови їх реалізації і співвіднести з наявними педагогічними можливостями. В. Юдін підкреслює, що склад технології </w:t>
      </w:r>
      <w:r w:rsidR="00EC3F01" w:rsidRPr="005844E7">
        <w:rPr>
          <w:rFonts w:eastAsia="Times New Roman"/>
          <w:bCs/>
          <w:sz w:val="28"/>
          <w:szCs w:val="28"/>
        </w:rPr>
        <w:t>–</w:t>
      </w:r>
      <w:r w:rsidRPr="005844E7">
        <w:rPr>
          <w:rFonts w:eastAsia="Times New Roman"/>
          <w:bCs/>
          <w:sz w:val="28"/>
          <w:szCs w:val="28"/>
        </w:rPr>
        <w:t xml:space="preserve"> не сукупність методів, а зумовленість кроків діяльності, що призводять до потрібного результату [</w:t>
      </w:r>
      <w:r w:rsidR="00B751FD" w:rsidRPr="005844E7">
        <w:rPr>
          <w:rFonts w:eastAsia="Calibri"/>
          <w:sz w:val="28"/>
          <w:szCs w:val="28"/>
          <w:lang w:eastAsia="en-US"/>
        </w:rPr>
        <w:t>95</w:t>
      </w:r>
      <w:r w:rsidRPr="005844E7">
        <w:rPr>
          <w:rFonts w:eastAsia="Times New Roman"/>
          <w:bCs/>
          <w:sz w:val="28"/>
          <w:szCs w:val="28"/>
        </w:rPr>
        <w:t>, с. 3</w:t>
      </w:r>
      <w:r w:rsidR="00ED36C7" w:rsidRPr="005844E7">
        <w:rPr>
          <w:rFonts w:eastAsia="Times New Roman"/>
          <w:bCs/>
          <w:sz w:val="28"/>
          <w:szCs w:val="28"/>
        </w:rPr>
        <w:t>9</w:t>
      </w:r>
      <w:r w:rsidRPr="005844E7">
        <w:rPr>
          <w:rFonts w:eastAsia="Times New Roman"/>
          <w:bCs/>
          <w:sz w:val="28"/>
          <w:szCs w:val="28"/>
        </w:rPr>
        <w:t>].</w:t>
      </w:r>
    </w:p>
    <w:p w:rsidR="001660A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Найбільш точне і лаконічне, на наш погляд, визначення дає </w:t>
      </w:r>
      <w:r w:rsidR="00EC3F01" w:rsidRPr="005844E7">
        <w:rPr>
          <w:rFonts w:eastAsia="Times New Roman"/>
          <w:bCs/>
          <w:sz w:val="28"/>
          <w:szCs w:val="28"/>
        </w:rPr>
        <w:t>В. </w:t>
      </w:r>
      <w:r w:rsidRPr="005844E7">
        <w:rPr>
          <w:rFonts w:eastAsia="Times New Roman"/>
          <w:bCs/>
          <w:sz w:val="28"/>
          <w:szCs w:val="28"/>
        </w:rPr>
        <w:t xml:space="preserve">Беспалько. Педагогічна технологія </w:t>
      </w:r>
      <w:r w:rsidR="009E7D46">
        <w:rPr>
          <w:rFonts w:eastAsia="Times New Roman"/>
          <w:bCs/>
          <w:sz w:val="28"/>
          <w:szCs w:val="28"/>
        </w:rPr>
        <w:t>–</w:t>
      </w:r>
      <w:r w:rsidR="00EC3F01" w:rsidRPr="005844E7">
        <w:rPr>
          <w:rFonts w:eastAsia="Times New Roman"/>
          <w:bCs/>
          <w:sz w:val="28"/>
          <w:szCs w:val="28"/>
        </w:rPr>
        <w:t>«</w:t>
      </w:r>
      <w:r w:rsidRPr="005844E7">
        <w:rPr>
          <w:rFonts w:eastAsia="Times New Roman"/>
          <w:bCs/>
          <w:sz w:val="28"/>
          <w:szCs w:val="28"/>
        </w:rPr>
        <w:t>систематичне і послідовне втілення на практиці заздалегідь спроектованого навчально-виховного процесу..., проект певної педагогічної системи, що реалізується на практиці» [</w:t>
      </w:r>
      <w:r w:rsidR="00B751FD" w:rsidRPr="005844E7">
        <w:rPr>
          <w:rFonts w:eastAsia="Calibri"/>
          <w:sz w:val="28"/>
          <w:szCs w:val="28"/>
          <w:lang w:eastAsia="en-US"/>
        </w:rPr>
        <w:t>5</w:t>
      </w:r>
      <w:r w:rsidRPr="005844E7">
        <w:rPr>
          <w:rFonts w:eastAsia="Times New Roman"/>
          <w:bCs/>
          <w:sz w:val="28"/>
          <w:szCs w:val="28"/>
        </w:rPr>
        <w:t>, с. 6].</w:t>
      </w:r>
    </w:p>
    <w:p w:rsidR="006A0C02" w:rsidRPr="005844E7" w:rsidRDefault="006A0C0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Проаналізувавши різноманітність визначень, C. Бондар представляє поняття «педагогічна технологія» трьома аспектами:</w:t>
      </w:r>
    </w:p>
    <w:p w:rsidR="001660A2" w:rsidRPr="005844E7" w:rsidRDefault="00EC3F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1) </w:t>
      </w:r>
      <w:r w:rsidR="001660A2" w:rsidRPr="005844E7">
        <w:rPr>
          <w:rFonts w:eastAsia="Times New Roman"/>
          <w:bCs/>
          <w:sz w:val="28"/>
          <w:szCs w:val="28"/>
        </w:rPr>
        <w:t>науков</w:t>
      </w:r>
      <w:r w:rsidR="006A0C02" w:rsidRPr="005844E7">
        <w:rPr>
          <w:rFonts w:eastAsia="Times New Roman"/>
          <w:bCs/>
          <w:sz w:val="28"/>
          <w:szCs w:val="28"/>
        </w:rPr>
        <w:t>им</w:t>
      </w:r>
      <w:r w:rsidR="001660A2" w:rsidRPr="005844E7">
        <w:rPr>
          <w:rFonts w:eastAsia="Times New Roman"/>
          <w:bCs/>
          <w:sz w:val="28"/>
          <w:szCs w:val="28"/>
        </w:rPr>
        <w:t xml:space="preserve">, згідно з яким педагогічна технологія визначається як частина педагогічної науки, що вивчає і розробляє цілі, зміст і методи навчання, а також </w:t>
      </w:r>
      <w:r w:rsidRPr="005844E7">
        <w:rPr>
          <w:rFonts w:eastAsia="Times New Roman"/>
          <w:bCs/>
          <w:sz w:val="28"/>
          <w:szCs w:val="28"/>
        </w:rPr>
        <w:t>та, що проектує</w:t>
      </w:r>
      <w:r w:rsidR="001660A2" w:rsidRPr="005844E7">
        <w:rPr>
          <w:rFonts w:eastAsia="Times New Roman"/>
          <w:bCs/>
          <w:sz w:val="28"/>
          <w:szCs w:val="28"/>
        </w:rPr>
        <w:t xml:space="preserve"> педагогічні процеси;</w:t>
      </w:r>
    </w:p>
    <w:p w:rsidR="001660A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2) процесуально-описов</w:t>
      </w:r>
      <w:r w:rsidR="006A0C02" w:rsidRPr="005844E7">
        <w:rPr>
          <w:rFonts w:eastAsia="Times New Roman"/>
          <w:bCs/>
          <w:sz w:val="28"/>
          <w:szCs w:val="28"/>
        </w:rPr>
        <w:t>им</w:t>
      </w:r>
      <w:r w:rsidRPr="005844E7">
        <w:rPr>
          <w:rFonts w:eastAsia="Times New Roman"/>
          <w:bCs/>
          <w:sz w:val="28"/>
          <w:szCs w:val="28"/>
        </w:rPr>
        <w:t>, що визначає педагогічну технологію як опис (алгоритм) навчального процесу, сукупність цілей, змісту, методів і засобів для досягнення планованих результатів навчання;</w:t>
      </w:r>
    </w:p>
    <w:p w:rsidR="001660A2" w:rsidRPr="005844E7" w:rsidRDefault="00EC3F0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3) </w:t>
      </w:r>
      <w:r w:rsidR="001660A2" w:rsidRPr="005844E7">
        <w:rPr>
          <w:rFonts w:eastAsia="Times New Roman"/>
          <w:bCs/>
          <w:sz w:val="28"/>
          <w:szCs w:val="28"/>
        </w:rPr>
        <w:t>процесуально-дієв</w:t>
      </w:r>
      <w:r w:rsidR="006A0C02" w:rsidRPr="005844E7">
        <w:rPr>
          <w:rFonts w:eastAsia="Times New Roman"/>
          <w:bCs/>
          <w:sz w:val="28"/>
          <w:szCs w:val="28"/>
        </w:rPr>
        <w:t>им</w:t>
      </w:r>
      <w:r w:rsidR="001660A2" w:rsidRPr="005844E7">
        <w:rPr>
          <w:rFonts w:eastAsia="Times New Roman"/>
          <w:bCs/>
          <w:sz w:val="28"/>
          <w:szCs w:val="28"/>
        </w:rPr>
        <w:t>, за яким педагогічна технологія забезпечує здійснення педагогічного процесу, функціонування всіх особистісних, інструментальних і методологічних засобів</w:t>
      </w:r>
      <w:r w:rsidR="006A0C02" w:rsidRPr="005844E7">
        <w:rPr>
          <w:rFonts w:eastAsia="Times New Roman"/>
          <w:bCs/>
          <w:sz w:val="28"/>
          <w:szCs w:val="28"/>
        </w:rPr>
        <w:t xml:space="preserve"> [</w:t>
      </w:r>
      <w:r w:rsidR="00B751FD" w:rsidRPr="005844E7">
        <w:rPr>
          <w:rFonts w:eastAsia="Times New Roman"/>
          <w:bCs/>
          <w:sz w:val="28"/>
          <w:szCs w:val="28"/>
        </w:rPr>
        <w:t>13</w:t>
      </w:r>
      <w:r w:rsidR="006A0C02" w:rsidRPr="005844E7">
        <w:rPr>
          <w:rFonts w:eastAsia="Times New Roman"/>
          <w:bCs/>
          <w:sz w:val="28"/>
          <w:szCs w:val="28"/>
        </w:rPr>
        <w:t>, с. 23]</w:t>
      </w:r>
      <w:r w:rsidR="001660A2" w:rsidRPr="005844E7">
        <w:rPr>
          <w:rFonts w:eastAsia="Times New Roman"/>
          <w:bCs/>
          <w:sz w:val="28"/>
          <w:szCs w:val="28"/>
        </w:rPr>
        <w:t>.</w:t>
      </w:r>
    </w:p>
    <w:p w:rsidR="001660A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Стосовно до освітньої практи</w:t>
      </w:r>
      <w:r w:rsidR="00E56071" w:rsidRPr="005844E7">
        <w:rPr>
          <w:rFonts w:eastAsia="Times New Roman"/>
          <w:bCs/>
          <w:sz w:val="28"/>
          <w:szCs w:val="28"/>
        </w:rPr>
        <w:t>ки</w:t>
      </w:r>
      <w:r w:rsidRPr="005844E7">
        <w:rPr>
          <w:rFonts w:eastAsia="Times New Roman"/>
          <w:bCs/>
          <w:sz w:val="28"/>
          <w:szCs w:val="28"/>
        </w:rPr>
        <w:t xml:space="preserve"> поняття «педагогічна технологія» вживається на трьох ієрархічно супідрядних рівнях:</w:t>
      </w:r>
    </w:p>
    <w:p w:rsidR="001660A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1) </w:t>
      </w:r>
      <w:r w:rsidR="00EC3F01" w:rsidRPr="005844E7">
        <w:rPr>
          <w:rFonts w:eastAsia="Times New Roman"/>
          <w:bCs/>
          <w:sz w:val="28"/>
          <w:szCs w:val="28"/>
        </w:rPr>
        <w:t>загально</w:t>
      </w:r>
      <w:r w:rsidR="00BF4EDB" w:rsidRPr="005844E7">
        <w:rPr>
          <w:rFonts w:eastAsia="Times New Roman"/>
          <w:bCs/>
          <w:sz w:val="28"/>
          <w:szCs w:val="28"/>
        </w:rPr>
        <w:t>-</w:t>
      </w:r>
      <w:r w:rsidR="00EC3F01" w:rsidRPr="005844E7">
        <w:rPr>
          <w:rFonts w:eastAsia="Times New Roman"/>
          <w:bCs/>
          <w:sz w:val="28"/>
          <w:szCs w:val="28"/>
        </w:rPr>
        <w:t>педагогічному</w:t>
      </w:r>
      <w:r w:rsidRPr="005844E7">
        <w:rPr>
          <w:rFonts w:eastAsia="Times New Roman"/>
          <w:bCs/>
          <w:sz w:val="28"/>
          <w:szCs w:val="28"/>
        </w:rPr>
        <w:t xml:space="preserve"> (загально</w:t>
      </w:r>
      <w:r w:rsidR="00BF4EDB" w:rsidRPr="005844E7">
        <w:rPr>
          <w:rFonts w:eastAsia="Times New Roman"/>
          <w:bCs/>
          <w:sz w:val="28"/>
          <w:szCs w:val="28"/>
        </w:rPr>
        <w:t>-</w:t>
      </w:r>
      <w:r w:rsidRPr="005844E7">
        <w:rPr>
          <w:rFonts w:eastAsia="Times New Roman"/>
          <w:bCs/>
          <w:sz w:val="28"/>
          <w:szCs w:val="28"/>
        </w:rPr>
        <w:t xml:space="preserve">дидактичному, </w:t>
      </w:r>
      <w:r w:rsidR="00EC3F01" w:rsidRPr="005844E7">
        <w:rPr>
          <w:rFonts w:eastAsia="Times New Roman"/>
          <w:bCs/>
          <w:sz w:val="28"/>
          <w:szCs w:val="28"/>
        </w:rPr>
        <w:t>загально</w:t>
      </w:r>
      <w:r w:rsidR="00BF4EDB" w:rsidRPr="005844E7">
        <w:rPr>
          <w:rFonts w:eastAsia="Times New Roman"/>
          <w:bCs/>
          <w:sz w:val="28"/>
          <w:szCs w:val="28"/>
        </w:rPr>
        <w:t>-</w:t>
      </w:r>
      <w:r w:rsidR="00EC3F01" w:rsidRPr="005844E7">
        <w:rPr>
          <w:rFonts w:eastAsia="Times New Roman"/>
          <w:bCs/>
          <w:sz w:val="28"/>
          <w:szCs w:val="28"/>
        </w:rPr>
        <w:t>виховному</w:t>
      </w:r>
      <w:r w:rsidRPr="005844E7">
        <w:rPr>
          <w:rFonts w:eastAsia="Times New Roman"/>
          <w:bCs/>
          <w:sz w:val="28"/>
          <w:szCs w:val="28"/>
        </w:rPr>
        <w:t>), що характеризує цілісність освітнього процесу в конкретному регіоні, навчальному закладі, на певн</w:t>
      </w:r>
      <w:r w:rsidR="00BF4EDB" w:rsidRPr="005844E7">
        <w:rPr>
          <w:rFonts w:eastAsia="Times New Roman"/>
          <w:bCs/>
          <w:sz w:val="28"/>
          <w:szCs w:val="28"/>
        </w:rPr>
        <w:t>ій</w:t>
      </w:r>
      <w:r w:rsidRPr="005844E7">
        <w:rPr>
          <w:rFonts w:eastAsia="Times New Roman"/>
          <w:bCs/>
          <w:sz w:val="28"/>
          <w:szCs w:val="28"/>
        </w:rPr>
        <w:t xml:space="preserve"> щаблі навчання і т.д. (в даному контексті педагогічна технологія синонімічна організаційно-педагогічної системи);</w:t>
      </w:r>
    </w:p>
    <w:p w:rsidR="00B31CB2"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2) </w:t>
      </w:r>
      <w:r w:rsidR="00B31CB2" w:rsidRPr="005844E7">
        <w:rPr>
          <w:rFonts w:eastAsia="Times New Roman"/>
          <w:bCs/>
          <w:sz w:val="28"/>
          <w:szCs w:val="28"/>
        </w:rPr>
        <w:t>локальному, що визначає її як технологію окремих частин навчально-виховного процесу, вирішення приватних дидактичних і виховних завдань (наприклад, технологія формування понять, технологія виховання окремих особистісних якостей, технологія уроку, технологія самостійної роботи) ;</w:t>
      </w:r>
    </w:p>
    <w:p w:rsidR="001660A2" w:rsidRPr="005844E7" w:rsidRDefault="00B31CB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3) </w:t>
      </w:r>
      <w:r w:rsidR="00BF4EDB" w:rsidRPr="005844E7">
        <w:rPr>
          <w:rFonts w:eastAsia="Times New Roman"/>
          <w:bCs/>
          <w:sz w:val="28"/>
          <w:szCs w:val="28"/>
        </w:rPr>
        <w:t>приватно-методичному</w:t>
      </w:r>
      <w:r w:rsidR="001660A2" w:rsidRPr="005844E7">
        <w:rPr>
          <w:rFonts w:eastAsia="Times New Roman"/>
          <w:bCs/>
          <w:sz w:val="28"/>
          <w:szCs w:val="28"/>
        </w:rPr>
        <w:t xml:space="preserve"> (предметному), на якому вона представляється як сукупність методів і засобів для реалізації певного змісту навчання і виховання в рамках одного предмета (у даному випадку педагогічна технологія вживається в значенні «приватна методика»)[</w:t>
      </w:r>
      <w:r w:rsidR="00B751FD" w:rsidRPr="005844E7">
        <w:rPr>
          <w:rFonts w:eastAsia="Calibri"/>
          <w:sz w:val="28"/>
          <w:szCs w:val="28"/>
          <w:lang w:eastAsia="en-US"/>
        </w:rPr>
        <w:t>24</w:t>
      </w:r>
      <w:r w:rsidR="00E56071" w:rsidRPr="005844E7">
        <w:rPr>
          <w:rFonts w:eastAsia="Times New Roman"/>
          <w:bCs/>
          <w:sz w:val="28"/>
          <w:szCs w:val="28"/>
        </w:rPr>
        <w:t>, с. 36</w:t>
      </w:r>
      <w:r w:rsidR="001660A2" w:rsidRPr="005844E7">
        <w:rPr>
          <w:rFonts w:eastAsia="Times New Roman"/>
          <w:bCs/>
          <w:sz w:val="28"/>
          <w:szCs w:val="28"/>
        </w:rPr>
        <w:t>].</w:t>
      </w:r>
    </w:p>
    <w:p w:rsidR="006E1AB3" w:rsidRPr="005844E7" w:rsidRDefault="001660A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До теперішнього часу склалися три основних підходи до визначення ролі і місця технології навчання у навчальному процесі. </w:t>
      </w:r>
    </w:p>
    <w:p w:rsidR="006E1AB3" w:rsidRPr="005844E7" w:rsidRDefault="006E1AB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Перший підхід представляє технологію</w:t>
      </w:r>
      <w:r w:rsidR="00B31CB2" w:rsidRPr="005844E7">
        <w:rPr>
          <w:rFonts w:eastAsia="Times New Roman"/>
          <w:bCs/>
          <w:sz w:val="28"/>
          <w:szCs w:val="28"/>
        </w:rPr>
        <w:t xml:space="preserve"> навчання як сукупність правил,</w:t>
      </w:r>
      <w:r w:rsidRPr="005844E7">
        <w:rPr>
          <w:rFonts w:eastAsia="Times New Roman"/>
          <w:bCs/>
          <w:sz w:val="28"/>
          <w:szCs w:val="28"/>
        </w:rPr>
        <w:t>вказівок і засобів, спрямованих на оптимізацію навчання шляхом використання дидактичних матеріалів і комп</w:t>
      </w:r>
      <w:r w:rsidR="009261F5" w:rsidRPr="005844E7">
        <w:rPr>
          <w:rFonts w:eastAsia="Times New Roman"/>
          <w:bCs/>
          <w:sz w:val="28"/>
          <w:szCs w:val="28"/>
        </w:rPr>
        <w:t>’</w:t>
      </w:r>
      <w:r w:rsidRPr="005844E7">
        <w:rPr>
          <w:rFonts w:eastAsia="Times New Roman"/>
          <w:bCs/>
          <w:sz w:val="28"/>
          <w:szCs w:val="28"/>
        </w:rPr>
        <w:t>ютера (B. Данюшенков, В. Оконь, О. Савельєв та ін.) [</w:t>
      </w:r>
      <w:r w:rsidR="00B751FD" w:rsidRPr="005844E7">
        <w:rPr>
          <w:rFonts w:eastAsia="Calibri"/>
          <w:sz w:val="28"/>
          <w:szCs w:val="28"/>
          <w:lang w:eastAsia="en-US"/>
        </w:rPr>
        <w:t>84</w:t>
      </w:r>
      <w:r w:rsidRPr="005844E7">
        <w:rPr>
          <w:rFonts w:eastAsia="Times New Roman"/>
          <w:bCs/>
          <w:sz w:val="28"/>
          <w:szCs w:val="28"/>
        </w:rPr>
        <w:t>]</w:t>
      </w:r>
      <w:r w:rsidR="001660A2" w:rsidRPr="005844E7">
        <w:rPr>
          <w:rFonts w:eastAsia="Times New Roman"/>
          <w:bCs/>
          <w:sz w:val="28"/>
          <w:szCs w:val="28"/>
        </w:rPr>
        <w:t xml:space="preserve">. </w:t>
      </w:r>
    </w:p>
    <w:p w:rsidR="006E1AB3" w:rsidRPr="005844E7" w:rsidRDefault="006E1AB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Другий підхід визначає технологію навчання як засіб гарантованого досягнення цілей навчання (В. </w:t>
      </w:r>
      <w:r w:rsidR="001660A2" w:rsidRPr="005844E7">
        <w:rPr>
          <w:rFonts w:eastAsia="Times New Roman"/>
          <w:bCs/>
          <w:sz w:val="28"/>
          <w:szCs w:val="28"/>
        </w:rPr>
        <w:t>Башарін, В. Кларін</w:t>
      </w:r>
      <w:r w:rsidRPr="005844E7">
        <w:rPr>
          <w:rFonts w:eastAsia="Times New Roman"/>
          <w:bCs/>
          <w:sz w:val="28"/>
          <w:szCs w:val="28"/>
        </w:rPr>
        <w:t xml:space="preserve"> та ін.</w:t>
      </w:r>
      <w:r w:rsidR="001660A2" w:rsidRPr="005844E7">
        <w:rPr>
          <w:rFonts w:eastAsia="Times New Roman"/>
          <w:bCs/>
          <w:sz w:val="28"/>
          <w:szCs w:val="28"/>
        </w:rPr>
        <w:t xml:space="preserve">) </w:t>
      </w:r>
      <w:r w:rsidRPr="005844E7">
        <w:rPr>
          <w:rFonts w:eastAsia="Times New Roman"/>
          <w:bCs/>
          <w:sz w:val="28"/>
          <w:szCs w:val="28"/>
        </w:rPr>
        <w:t>[</w:t>
      </w:r>
      <w:r w:rsidR="00B751FD" w:rsidRPr="005844E7">
        <w:rPr>
          <w:rFonts w:eastAsia="Calibri"/>
          <w:sz w:val="28"/>
          <w:szCs w:val="28"/>
          <w:lang w:eastAsia="en-US"/>
        </w:rPr>
        <w:t>39</w:t>
      </w:r>
      <w:r w:rsidRPr="005844E7">
        <w:rPr>
          <w:rFonts w:eastAsia="Times New Roman"/>
          <w:bCs/>
          <w:sz w:val="28"/>
          <w:szCs w:val="28"/>
        </w:rPr>
        <w:t>]</w:t>
      </w:r>
      <w:r w:rsidR="00B31CB2" w:rsidRPr="005844E7">
        <w:rPr>
          <w:rFonts w:eastAsia="Times New Roman"/>
          <w:bCs/>
          <w:sz w:val="28"/>
          <w:szCs w:val="28"/>
        </w:rPr>
        <w:t>.</w:t>
      </w:r>
    </w:p>
    <w:p w:rsidR="001660A2" w:rsidRPr="005844E7" w:rsidRDefault="006E1AB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Третій підхід розуміє під технологією навчання цілісну сукупність різноякісних процедур, обумовлену відповідними цілями і змістом навчання, які покликані здійснити необхідні зміни форм поведінки та діяльності учнів (</w:t>
      </w:r>
      <w:r w:rsidR="001660A2" w:rsidRPr="005844E7">
        <w:rPr>
          <w:rFonts w:eastAsia="Times New Roman"/>
          <w:bCs/>
          <w:sz w:val="28"/>
          <w:szCs w:val="28"/>
        </w:rPr>
        <w:t>В.</w:t>
      </w:r>
      <w:r w:rsidR="0009063D" w:rsidRPr="005844E7">
        <w:rPr>
          <w:rFonts w:eastAsia="Times New Roman"/>
          <w:bCs/>
          <w:sz w:val="28"/>
          <w:szCs w:val="28"/>
        </w:rPr>
        <w:t> </w:t>
      </w:r>
      <w:r w:rsidR="001660A2" w:rsidRPr="005844E7">
        <w:rPr>
          <w:rFonts w:eastAsia="Times New Roman"/>
          <w:bCs/>
          <w:sz w:val="28"/>
          <w:szCs w:val="28"/>
        </w:rPr>
        <w:t>Кузовлев, М. Махмутов, О. Околетов</w:t>
      </w:r>
      <w:r w:rsidRPr="005844E7">
        <w:rPr>
          <w:rFonts w:eastAsia="Times New Roman"/>
          <w:bCs/>
          <w:sz w:val="28"/>
          <w:szCs w:val="28"/>
        </w:rPr>
        <w:t xml:space="preserve"> та ін.</w:t>
      </w:r>
      <w:r w:rsidR="001660A2" w:rsidRPr="005844E7">
        <w:rPr>
          <w:rFonts w:eastAsia="Times New Roman"/>
          <w:bCs/>
          <w:sz w:val="28"/>
          <w:szCs w:val="28"/>
        </w:rPr>
        <w:t>) [</w:t>
      </w:r>
      <w:r w:rsidR="00B751FD" w:rsidRPr="005844E7">
        <w:rPr>
          <w:rFonts w:eastAsia="Calibri"/>
          <w:sz w:val="28"/>
          <w:szCs w:val="28"/>
          <w:lang w:eastAsia="en-US"/>
        </w:rPr>
        <w:t>57</w:t>
      </w:r>
      <w:r w:rsidR="001660A2" w:rsidRPr="005844E7">
        <w:rPr>
          <w:rFonts w:eastAsia="Times New Roman"/>
          <w:bCs/>
          <w:sz w:val="28"/>
          <w:szCs w:val="28"/>
        </w:rPr>
        <w:t>].</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Найбільший внесок у дослідження сучасних інноваційних технологій вніс Г. Селевко, який у монографії представив в класифікаційному і узагальненому вигляді близько 50 технологій. Багато</w:t>
      </w:r>
      <w:r w:rsidR="00D468B4" w:rsidRPr="005844E7">
        <w:rPr>
          <w:rFonts w:eastAsia="Times New Roman"/>
          <w:bCs/>
          <w:sz w:val="28"/>
          <w:szCs w:val="28"/>
        </w:rPr>
        <w:t xml:space="preserve"> технологі</w:t>
      </w:r>
      <w:r w:rsidR="00276831" w:rsidRPr="005844E7">
        <w:rPr>
          <w:rFonts w:eastAsia="Times New Roman"/>
          <w:bCs/>
          <w:sz w:val="28"/>
          <w:szCs w:val="28"/>
        </w:rPr>
        <w:t>й</w:t>
      </w:r>
      <w:r w:rsidR="00D468B4" w:rsidRPr="005844E7">
        <w:rPr>
          <w:rFonts w:eastAsia="Times New Roman"/>
          <w:bCs/>
          <w:sz w:val="28"/>
          <w:szCs w:val="28"/>
        </w:rPr>
        <w:t>, на думку Г. </w:t>
      </w:r>
      <w:r w:rsidRPr="005844E7">
        <w:rPr>
          <w:rFonts w:eastAsia="Times New Roman"/>
          <w:bCs/>
          <w:sz w:val="28"/>
          <w:szCs w:val="28"/>
        </w:rPr>
        <w:t>Селевко, за своїми цілями, змістом, методами і засобами мають значну подібність, що дозволяє узагальнити і класифікувати їх наступні групи: традиційні технології, модернізовані технології, альтернативні технології, технології розвивального навчання та технології авторських шкіл. Аналіз і інтерпретація описаних технологій має особливу пізнавальну цінність [</w:t>
      </w:r>
      <w:r w:rsidR="00B751FD" w:rsidRPr="005844E7">
        <w:rPr>
          <w:rFonts w:eastAsia="Calibri"/>
          <w:sz w:val="28"/>
          <w:szCs w:val="28"/>
          <w:lang w:eastAsia="en-US"/>
        </w:rPr>
        <w:t>7</w:t>
      </w:r>
      <w:r w:rsidR="00C530C5" w:rsidRPr="005844E7">
        <w:rPr>
          <w:rFonts w:eastAsia="Calibri"/>
          <w:sz w:val="28"/>
          <w:szCs w:val="28"/>
          <w:lang w:eastAsia="en-US"/>
        </w:rPr>
        <w:t>9</w:t>
      </w:r>
      <w:r w:rsidRPr="005844E7">
        <w:rPr>
          <w:rFonts w:eastAsia="Times New Roman"/>
          <w:bCs/>
          <w:sz w:val="28"/>
          <w:szCs w:val="28"/>
        </w:rPr>
        <w:t>].</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Г.</w:t>
      </w:r>
      <w:r w:rsidR="005A6D8F">
        <w:rPr>
          <w:rFonts w:eastAsia="Times New Roman"/>
          <w:bCs/>
          <w:sz w:val="28"/>
          <w:szCs w:val="28"/>
        </w:rPr>
        <w:t> </w:t>
      </w:r>
      <w:r w:rsidRPr="005844E7">
        <w:rPr>
          <w:rFonts w:eastAsia="Times New Roman"/>
          <w:bCs/>
          <w:sz w:val="28"/>
          <w:szCs w:val="28"/>
        </w:rPr>
        <w:t>Селевко запропонован</w:t>
      </w:r>
      <w:r w:rsidR="00D468B4" w:rsidRPr="005844E7">
        <w:rPr>
          <w:rFonts w:eastAsia="Times New Roman"/>
          <w:bCs/>
          <w:sz w:val="28"/>
          <w:szCs w:val="28"/>
        </w:rPr>
        <w:t>і</w:t>
      </w:r>
      <w:r w:rsidRPr="005844E7">
        <w:rPr>
          <w:rFonts w:eastAsia="Times New Roman"/>
          <w:bCs/>
          <w:sz w:val="28"/>
          <w:szCs w:val="28"/>
        </w:rPr>
        <w:t xml:space="preserve"> методологічні вимоги в оцінці та розробці педагогічних технологій: концептуальність </w:t>
      </w:r>
      <w:r w:rsidR="00D468B4" w:rsidRPr="005844E7">
        <w:rPr>
          <w:rFonts w:eastAsia="Times New Roman"/>
          <w:bCs/>
          <w:sz w:val="28"/>
          <w:szCs w:val="28"/>
        </w:rPr>
        <w:t>–</w:t>
      </w:r>
      <w:r w:rsidRPr="005844E7">
        <w:rPr>
          <w:rFonts w:eastAsia="Times New Roman"/>
          <w:bCs/>
          <w:sz w:val="28"/>
          <w:szCs w:val="28"/>
        </w:rPr>
        <w:t xml:space="preserve"> опора на певну наукову концепцію; системність, що представляє собою логіку процесу, взаємозв</w:t>
      </w:r>
      <w:r w:rsidR="009261F5" w:rsidRPr="005844E7">
        <w:rPr>
          <w:rFonts w:eastAsia="Times New Roman"/>
          <w:bCs/>
          <w:sz w:val="28"/>
          <w:szCs w:val="28"/>
        </w:rPr>
        <w:t>’</w:t>
      </w:r>
      <w:r w:rsidRPr="005844E7">
        <w:rPr>
          <w:rFonts w:eastAsia="Times New Roman"/>
          <w:bCs/>
          <w:sz w:val="28"/>
          <w:szCs w:val="28"/>
        </w:rPr>
        <w:t xml:space="preserve">язок усіх його частин, цілісність; керованість </w:t>
      </w:r>
      <w:r w:rsidR="00D468B4" w:rsidRPr="005844E7">
        <w:rPr>
          <w:rFonts w:eastAsia="Times New Roman"/>
          <w:bCs/>
          <w:sz w:val="28"/>
          <w:szCs w:val="28"/>
        </w:rPr>
        <w:t>–</w:t>
      </w:r>
      <w:r w:rsidRPr="005844E7">
        <w:rPr>
          <w:rFonts w:eastAsia="Times New Roman"/>
          <w:bCs/>
          <w:sz w:val="28"/>
          <w:szCs w:val="28"/>
        </w:rPr>
        <w:t xml:space="preserve"> можливість програмно-цільового проектування і діагностики процесу навчання, варіативного використання методів і засобів для отримання результату; ефективність </w:t>
      </w:r>
      <w:r w:rsidR="00D468B4" w:rsidRPr="005844E7">
        <w:rPr>
          <w:rFonts w:eastAsia="Times New Roman"/>
          <w:bCs/>
          <w:sz w:val="28"/>
          <w:szCs w:val="28"/>
        </w:rPr>
        <w:t>–</w:t>
      </w:r>
      <w:r w:rsidRPr="005844E7">
        <w:rPr>
          <w:rFonts w:eastAsia="Times New Roman"/>
          <w:bCs/>
          <w:sz w:val="28"/>
          <w:szCs w:val="28"/>
        </w:rPr>
        <w:t xml:space="preserve"> оптимальність витрат, якість результатів; відтворюваність </w:t>
      </w:r>
      <w:r w:rsidR="00D468B4" w:rsidRPr="005844E7">
        <w:rPr>
          <w:rFonts w:eastAsia="Times New Roman"/>
          <w:bCs/>
          <w:sz w:val="28"/>
          <w:szCs w:val="28"/>
        </w:rPr>
        <w:t>–</w:t>
      </w:r>
      <w:r w:rsidRPr="005844E7">
        <w:rPr>
          <w:rFonts w:eastAsia="Times New Roman"/>
          <w:bCs/>
          <w:sz w:val="28"/>
          <w:szCs w:val="28"/>
        </w:rPr>
        <w:t xml:space="preserve"> можливість точного повторення </w:t>
      </w:r>
      <w:r w:rsidR="00D468B4" w:rsidRPr="005844E7">
        <w:rPr>
          <w:rFonts w:eastAsia="Times New Roman"/>
          <w:bCs/>
          <w:sz w:val="28"/>
          <w:szCs w:val="28"/>
        </w:rPr>
        <w:t xml:space="preserve">в </w:t>
      </w:r>
      <w:r w:rsidRPr="005844E7">
        <w:rPr>
          <w:rFonts w:eastAsia="Times New Roman"/>
          <w:bCs/>
          <w:sz w:val="28"/>
          <w:szCs w:val="28"/>
        </w:rPr>
        <w:t>однотипних освітніх установах [</w:t>
      </w:r>
      <w:r w:rsidR="00B751FD" w:rsidRPr="005844E7">
        <w:rPr>
          <w:rFonts w:eastAsia="Calibri"/>
          <w:sz w:val="28"/>
          <w:szCs w:val="28"/>
          <w:lang w:eastAsia="en-US"/>
        </w:rPr>
        <w:t>7</w:t>
      </w:r>
      <w:r w:rsidR="00C530C5" w:rsidRPr="005844E7">
        <w:rPr>
          <w:rFonts w:eastAsia="Calibri"/>
          <w:sz w:val="28"/>
          <w:szCs w:val="28"/>
          <w:lang w:eastAsia="en-US"/>
        </w:rPr>
        <w:t>9</w:t>
      </w:r>
      <w:r w:rsidRPr="005844E7">
        <w:rPr>
          <w:rFonts w:eastAsia="Times New Roman"/>
          <w:bCs/>
          <w:sz w:val="28"/>
          <w:szCs w:val="28"/>
        </w:rPr>
        <w:t>].</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Технологізація будь-якого процесу передбачає досить глибоке знання і розуміння закономірностей його функціонування. Тому ключовим моментом будь-якої технології є визначення кінцевого результату з обов</w:t>
      </w:r>
      <w:r w:rsidR="009261F5" w:rsidRPr="005844E7">
        <w:rPr>
          <w:rFonts w:eastAsia="Times New Roman"/>
          <w:bCs/>
          <w:sz w:val="28"/>
          <w:szCs w:val="28"/>
        </w:rPr>
        <w:t>’</w:t>
      </w:r>
      <w:r w:rsidRPr="005844E7">
        <w:rPr>
          <w:rFonts w:eastAsia="Times New Roman"/>
          <w:bCs/>
          <w:sz w:val="28"/>
          <w:szCs w:val="28"/>
        </w:rPr>
        <w:t>язковим контролем його досягнення. Отже, технологічний процес повинен відповідати наступним вимогам:</w:t>
      </w:r>
    </w:p>
    <w:p w:rsidR="00E21546" w:rsidRPr="005844E7" w:rsidRDefault="00E21546" w:rsidP="00530A7B">
      <w:pPr>
        <w:pStyle w:val="a3"/>
        <w:numPr>
          <w:ilvl w:val="0"/>
          <w:numId w:val="33"/>
        </w:numPr>
        <w:shd w:val="clear" w:color="auto" w:fill="FFFFFF"/>
        <w:tabs>
          <w:tab w:val="left" w:pos="993"/>
        </w:tabs>
        <w:spacing w:line="360" w:lineRule="auto"/>
        <w:jc w:val="both"/>
        <w:rPr>
          <w:rFonts w:eastAsia="Times New Roman"/>
          <w:bCs/>
          <w:sz w:val="28"/>
          <w:szCs w:val="28"/>
        </w:rPr>
      </w:pPr>
      <w:r w:rsidRPr="005844E7">
        <w:rPr>
          <w:rFonts w:eastAsia="Times New Roman"/>
          <w:bCs/>
          <w:sz w:val="28"/>
          <w:szCs w:val="28"/>
        </w:rPr>
        <w:t>він повинен бути спрогнозований заздалегідь;</w:t>
      </w:r>
    </w:p>
    <w:p w:rsidR="00E21546" w:rsidRPr="005844E7" w:rsidRDefault="00E21546" w:rsidP="00530A7B">
      <w:pPr>
        <w:pStyle w:val="a3"/>
        <w:numPr>
          <w:ilvl w:val="0"/>
          <w:numId w:val="33"/>
        </w:numPr>
        <w:shd w:val="clear" w:color="auto" w:fill="FFFFFF"/>
        <w:tabs>
          <w:tab w:val="left" w:pos="993"/>
        </w:tabs>
        <w:spacing w:line="360" w:lineRule="auto"/>
        <w:jc w:val="both"/>
        <w:rPr>
          <w:rFonts w:eastAsia="Times New Roman"/>
          <w:bCs/>
          <w:sz w:val="28"/>
          <w:szCs w:val="28"/>
        </w:rPr>
      </w:pPr>
      <w:r w:rsidRPr="005844E7">
        <w:rPr>
          <w:rFonts w:eastAsia="Times New Roman"/>
          <w:bCs/>
          <w:sz w:val="28"/>
          <w:szCs w:val="28"/>
        </w:rPr>
        <w:t>визначено необхідні кінцеві параметри створюваного продукту;</w:t>
      </w:r>
    </w:p>
    <w:p w:rsidR="00E21546" w:rsidRPr="005844E7" w:rsidRDefault="00E21546" w:rsidP="00530A7B">
      <w:pPr>
        <w:pStyle w:val="a3"/>
        <w:numPr>
          <w:ilvl w:val="0"/>
          <w:numId w:val="33"/>
        </w:numPr>
        <w:shd w:val="clear" w:color="auto" w:fill="FFFFFF"/>
        <w:tabs>
          <w:tab w:val="left" w:pos="993"/>
        </w:tabs>
        <w:spacing w:line="360" w:lineRule="auto"/>
        <w:jc w:val="both"/>
        <w:rPr>
          <w:rFonts w:eastAsia="Times New Roman"/>
          <w:bCs/>
          <w:sz w:val="28"/>
          <w:szCs w:val="28"/>
        </w:rPr>
      </w:pPr>
      <w:r w:rsidRPr="005844E7">
        <w:rPr>
          <w:rFonts w:eastAsia="Times New Roman"/>
          <w:bCs/>
          <w:sz w:val="28"/>
          <w:szCs w:val="28"/>
        </w:rPr>
        <w:t>визначено ресурси та засоби для отримання продукту;</w:t>
      </w:r>
    </w:p>
    <w:p w:rsidR="00E21546" w:rsidRPr="005844E7" w:rsidRDefault="00E21546" w:rsidP="00530A7B">
      <w:pPr>
        <w:pStyle w:val="a3"/>
        <w:numPr>
          <w:ilvl w:val="0"/>
          <w:numId w:val="33"/>
        </w:numPr>
        <w:shd w:val="clear" w:color="auto" w:fill="FFFFFF"/>
        <w:tabs>
          <w:tab w:val="left" w:pos="993"/>
        </w:tabs>
        <w:spacing w:line="360" w:lineRule="auto"/>
        <w:jc w:val="both"/>
        <w:rPr>
          <w:rFonts w:eastAsia="Times New Roman"/>
          <w:bCs/>
          <w:sz w:val="28"/>
          <w:szCs w:val="28"/>
        </w:rPr>
      </w:pPr>
      <w:r w:rsidRPr="005844E7">
        <w:rPr>
          <w:rFonts w:eastAsia="Times New Roman"/>
          <w:bCs/>
          <w:sz w:val="28"/>
          <w:szCs w:val="28"/>
        </w:rPr>
        <w:t>створені умови для «запуску» та проведення процесу.</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 основі будь-якої педагогічної технології лежить ідея повної керованості навчальним процесом від постановки цілей до отримання результату. Для традиційного навчання характерн</w:t>
      </w:r>
      <w:r w:rsidR="00D468B4" w:rsidRPr="005844E7">
        <w:rPr>
          <w:rFonts w:eastAsia="Times New Roman"/>
          <w:bCs/>
          <w:sz w:val="28"/>
          <w:szCs w:val="28"/>
        </w:rPr>
        <w:t>е</w:t>
      </w:r>
      <w:r w:rsidRPr="005844E7">
        <w:rPr>
          <w:rFonts w:eastAsia="Times New Roman"/>
          <w:bCs/>
          <w:sz w:val="28"/>
          <w:szCs w:val="28"/>
        </w:rPr>
        <w:t xml:space="preserve"> надто загальне формулювання цілей, що призводить до слабкої керованості навчальною діяльністю, до неможливості повторення навчальних операцій; до слабко</w:t>
      </w:r>
      <w:r w:rsidR="00D468B4" w:rsidRPr="005844E7">
        <w:rPr>
          <w:rFonts w:eastAsia="Times New Roman"/>
          <w:bCs/>
          <w:sz w:val="28"/>
          <w:szCs w:val="28"/>
        </w:rPr>
        <w:t>го</w:t>
      </w:r>
      <w:r w:rsidRPr="005844E7">
        <w:rPr>
          <w:rFonts w:eastAsia="Times New Roman"/>
          <w:bCs/>
          <w:sz w:val="28"/>
          <w:szCs w:val="28"/>
        </w:rPr>
        <w:t xml:space="preserve"> зворотного зв</w:t>
      </w:r>
      <w:r w:rsidR="009261F5" w:rsidRPr="005844E7">
        <w:rPr>
          <w:rFonts w:eastAsia="Times New Roman"/>
          <w:bCs/>
          <w:sz w:val="28"/>
          <w:szCs w:val="28"/>
        </w:rPr>
        <w:t>’</w:t>
      </w:r>
      <w:r w:rsidRPr="005844E7">
        <w:rPr>
          <w:rFonts w:eastAsia="Times New Roman"/>
          <w:bCs/>
          <w:sz w:val="28"/>
          <w:szCs w:val="28"/>
        </w:rPr>
        <w:t>язку і до суб</w:t>
      </w:r>
      <w:r w:rsidR="009261F5" w:rsidRPr="005844E7">
        <w:rPr>
          <w:rFonts w:eastAsia="Times New Roman"/>
          <w:bCs/>
          <w:sz w:val="28"/>
          <w:szCs w:val="28"/>
        </w:rPr>
        <w:t>’</w:t>
      </w:r>
      <w:r w:rsidRPr="005844E7">
        <w:rPr>
          <w:rFonts w:eastAsia="Times New Roman"/>
          <w:bCs/>
          <w:sz w:val="28"/>
          <w:szCs w:val="28"/>
        </w:rPr>
        <w:t>єктивності в оцінці результату. Основними ознаками педагогічної технології є д</w:t>
      </w:r>
      <w:r w:rsidR="00D468B4" w:rsidRPr="005844E7">
        <w:rPr>
          <w:rFonts w:eastAsia="Times New Roman"/>
          <w:bCs/>
          <w:sz w:val="28"/>
          <w:szCs w:val="28"/>
        </w:rPr>
        <w:t>і</w:t>
      </w:r>
      <w:r w:rsidRPr="005844E7">
        <w:rPr>
          <w:rFonts w:eastAsia="Times New Roman"/>
          <w:bCs/>
          <w:sz w:val="28"/>
          <w:szCs w:val="28"/>
        </w:rPr>
        <w:t>агностичн</w:t>
      </w:r>
      <w:r w:rsidR="00D468B4" w:rsidRPr="005844E7">
        <w:rPr>
          <w:rFonts w:eastAsia="Times New Roman"/>
          <w:bCs/>
          <w:sz w:val="28"/>
          <w:szCs w:val="28"/>
        </w:rPr>
        <w:t>і</w:t>
      </w:r>
      <w:r w:rsidRPr="005844E7">
        <w:rPr>
          <w:rFonts w:eastAsia="Times New Roman"/>
          <w:bCs/>
          <w:sz w:val="28"/>
          <w:szCs w:val="28"/>
        </w:rPr>
        <w:t>сть опису мети, відтворюваність педагогічного процесу, відтворюваність педагогічних результатів. Навчальний процес розглядається як керована система, де системоутворюючим фактором служать освітні цілі. У технологічній моделі центральною проблемою стає постановка цілей, їх конкретизація до діагност</w:t>
      </w:r>
      <w:r w:rsidR="00D468B4" w:rsidRPr="005844E7">
        <w:rPr>
          <w:rFonts w:eastAsia="Times New Roman"/>
          <w:bCs/>
          <w:sz w:val="28"/>
          <w:szCs w:val="28"/>
        </w:rPr>
        <w:t>уєиого</w:t>
      </w:r>
      <w:r w:rsidRPr="005844E7">
        <w:rPr>
          <w:rFonts w:eastAsia="Times New Roman"/>
          <w:bCs/>
          <w:sz w:val="28"/>
          <w:szCs w:val="28"/>
        </w:rPr>
        <w:t xml:space="preserve"> рівня і цільова орієнтація навчання.</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традиційній системі зміст навчання подається в готовій формі формалізованої системи знань, часто відірван</w:t>
      </w:r>
      <w:r w:rsidR="00BA10ED" w:rsidRPr="005844E7">
        <w:rPr>
          <w:rFonts w:eastAsia="Times New Roman"/>
          <w:bCs/>
          <w:sz w:val="28"/>
          <w:szCs w:val="28"/>
        </w:rPr>
        <w:t>их</w:t>
      </w:r>
      <w:r w:rsidRPr="005844E7">
        <w:rPr>
          <w:rFonts w:eastAsia="Times New Roman"/>
          <w:bCs/>
          <w:sz w:val="28"/>
          <w:szCs w:val="28"/>
        </w:rPr>
        <w:t xml:space="preserve"> від професійної ситуації, в якій доводиться діяти випускнику. Як правило, це певний набір законів, теорій, правил, що представляє собою проекцію відповідного наукового знання на навчальний процес, який ілюструється окремими прикладами з реального життя. Зміст освіти у дисциплінарн</w:t>
      </w:r>
      <w:r w:rsidR="00BA10ED" w:rsidRPr="005844E7">
        <w:rPr>
          <w:rFonts w:eastAsia="Times New Roman"/>
          <w:bCs/>
          <w:sz w:val="28"/>
          <w:szCs w:val="28"/>
        </w:rPr>
        <w:t>ій</w:t>
      </w:r>
      <w:r w:rsidRPr="005844E7">
        <w:rPr>
          <w:rFonts w:eastAsia="Times New Roman"/>
          <w:bCs/>
          <w:sz w:val="28"/>
          <w:szCs w:val="28"/>
        </w:rPr>
        <w:t xml:space="preserve"> моделі не орієнтован</w:t>
      </w:r>
      <w:r w:rsidR="00BA10ED" w:rsidRPr="005844E7">
        <w:rPr>
          <w:rFonts w:eastAsia="Times New Roman"/>
          <w:bCs/>
          <w:sz w:val="28"/>
          <w:szCs w:val="28"/>
        </w:rPr>
        <w:t>о</w:t>
      </w:r>
      <w:r w:rsidRPr="005844E7">
        <w:rPr>
          <w:rFonts w:eastAsia="Times New Roman"/>
          <w:bCs/>
          <w:sz w:val="28"/>
          <w:szCs w:val="28"/>
        </w:rPr>
        <w:t xml:space="preserve"> на відображення взаємозв</w:t>
      </w:r>
      <w:r w:rsidR="009261F5" w:rsidRPr="005844E7">
        <w:rPr>
          <w:rFonts w:eastAsia="Times New Roman"/>
          <w:bCs/>
          <w:sz w:val="28"/>
          <w:szCs w:val="28"/>
        </w:rPr>
        <w:t>’</w:t>
      </w:r>
      <w:r w:rsidRPr="005844E7">
        <w:rPr>
          <w:rFonts w:eastAsia="Times New Roman"/>
          <w:bCs/>
          <w:sz w:val="28"/>
          <w:szCs w:val="28"/>
        </w:rPr>
        <w:t>язків між об</w:t>
      </w:r>
      <w:r w:rsidR="009261F5" w:rsidRPr="005844E7">
        <w:rPr>
          <w:rFonts w:eastAsia="Times New Roman"/>
          <w:bCs/>
          <w:sz w:val="28"/>
          <w:szCs w:val="28"/>
        </w:rPr>
        <w:t>’</w:t>
      </w:r>
      <w:r w:rsidRPr="005844E7">
        <w:rPr>
          <w:rFonts w:eastAsia="Times New Roman"/>
          <w:bCs/>
          <w:sz w:val="28"/>
          <w:szCs w:val="28"/>
        </w:rPr>
        <w:t>єктами у контексті майбутньої професії. Студент постійно перебуває в штучн</w:t>
      </w:r>
      <w:r w:rsidR="00BA10ED" w:rsidRPr="005844E7">
        <w:rPr>
          <w:rFonts w:eastAsia="Times New Roman"/>
          <w:bCs/>
          <w:sz w:val="28"/>
          <w:szCs w:val="28"/>
        </w:rPr>
        <w:t>ому</w:t>
      </w:r>
      <w:r w:rsidRPr="005844E7">
        <w:rPr>
          <w:rFonts w:eastAsia="Times New Roman"/>
          <w:bCs/>
          <w:sz w:val="28"/>
          <w:szCs w:val="28"/>
        </w:rPr>
        <w:t xml:space="preserve"> (як за формою, так і за змістом) освітньо</w:t>
      </w:r>
      <w:r w:rsidR="00BA10ED" w:rsidRPr="005844E7">
        <w:rPr>
          <w:rFonts w:eastAsia="Times New Roman"/>
          <w:bCs/>
          <w:sz w:val="28"/>
          <w:szCs w:val="28"/>
        </w:rPr>
        <w:t>му</w:t>
      </w:r>
      <w:r w:rsidRPr="005844E7">
        <w:rPr>
          <w:rFonts w:eastAsia="Times New Roman"/>
          <w:bCs/>
          <w:sz w:val="28"/>
          <w:szCs w:val="28"/>
        </w:rPr>
        <w:t xml:space="preserve"> середовищі і позбавлений можливості в процесі навчання будувати власну траєкторію професійної освіти [</w:t>
      </w:r>
      <w:r w:rsidR="00B751FD" w:rsidRPr="005844E7">
        <w:rPr>
          <w:rFonts w:eastAsia="Calibri"/>
          <w:sz w:val="28"/>
          <w:szCs w:val="28"/>
          <w:lang w:eastAsia="en-US"/>
        </w:rPr>
        <w:t>65</w:t>
      </w:r>
      <w:r w:rsidR="00BA10ED" w:rsidRPr="005844E7">
        <w:rPr>
          <w:rFonts w:eastAsia="Times New Roman"/>
          <w:bCs/>
          <w:sz w:val="28"/>
          <w:szCs w:val="28"/>
        </w:rPr>
        <w:t>, с. 126</w:t>
      </w:r>
      <w:r w:rsidRPr="005844E7">
        <w:rPr>
          <w:rFonts w:eastAsia="Times New Roman"/>
          <w:bCs/>
          <w:sz w:val="28"/>
          <w:szCs w:val="28"/>
        </w:rPr>
        <w:t>].</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Цілі розкриття можливостей і розвитку </w:t>
      </w:r>
      <w:r w:rsidR="00D15B0E" w:rsidRPr="005844E7">
        <w:rPr>
          <w:rFonts w:eastAsia="Times New Roman"/>
          <w:bCs/>
          <w:sz w:val="28"/>
          <w:szCs w:val="28"/>
        </w:rPr>
        <w:t>фахівця в рамках технологічного</w:t>
      </w:r>
      <w:r w:rsidRPr="005844E7">
        <w:rPr>
          <w:rFonts w:eastAsia="Times New Roman"/>
          <w:bCs/>
          <w:sz w:val="28"/>
          <w:szCs w:val="28"/>
        </w:rPr>
        <w:t>підходу вимагають іншого підх</w:t>
      </w:r>
      <w:r w:rsidR="00D15B0E" w:rsidRPr="005844E7">
        <w:rPr>
          <w:rFonts w:eastAsia="Times New Roman"/>
          <w:bCs/>
          <w:sz w:val="28"/>
          <w:szCs w:val="28"/>
        </w:rPr>
        <w:t>оду до відбору і структурування</w:t>
      </w:r>
      <w:r w:rsidRPr="005844E7">
        <w:rPr>
          <w:rFonts w:eastAsia="Times New Roman"/>
          <w:bCs/>
          <w:sz w:val="28"/>
          <w:szCs w:val="28"/>
        </w:rPr>
        <w:t>змісту навчання. Мова йде про те, що в ньому повинно виділятися не тільки засвоєння певної інформації і фактів, не тільки вивчення теорій, законів, правил і формул, не тільки навчання вмінню вирішувати всілякі теоретичні і практичні завдання і проблеми, але, насамперед, професійна складова, що відноситься до сфери майбутньої трудової діяльності з її закономірностями, проблемами, взаємозв</w:t>
      </w:r>
      <w:r w:rsidR="009261F5" w:rsidRPr="005844E7">
        <w:rPr>
          <w:rFonts w:eastAsia="Times New Roman"/>
          <w:bCs/>
          <w:sz w:val="28"/>
          <w:szCs w:val="28"/>
        </w:rPr>
        <w:t>’</w:t>
      </w:r>
      <w:r w:rsidRPr="005844E7">
        <w:rPr>
          <w:rFonts w:eastAsia="Times New Roman"/>
          <w:bCs/>
          <w:sz w:val="28"/>
          <w:szCs w:val="28"/>
        </w:rPr>
        <w:t>язками і перспективами розвитку. До цієї мети дозволяє наблизитися метод проектів, що лежить в основі розглянутого підходу. У цьому випадку на перше місце висуваються процеси проектування, моделювання, конструювання професійної діяльності майбутнім фахівцем.</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Як показує проведений аналіз, найбільш часто у професійній освіті реалізуються наступні технології (табл. 2.1).</w:t>
      </w:r>
    </w:p>
    <w:p w:rsidR="003C7594" w:rsidRPr="005844E7" w:rsidRDefault="003C759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Найважливішим завданням сучасної професійної освіти є вибір педагогічної технології, яка сприяє формуванню професійної компетентності фахівця. Оскільки предметом дослідження є формування </w:t>
      </w:r>
      <w:r w:rsidR="00A5173C" w:rsidRPr="005844E7">
        <w:rPr>
          <w:rFonts w:eastAsia="Times New Roman"/>
          <w:bCs/>
          <w:sz w:val="28"/>
          <w:szCs w:val="28"/>
        </w:rPr>
        <w:t>професійної компетентності</w:t>
      </w:r>
      <w:r w:rsidRPr="005844E7">
        <w:rPr>
          <w:rFonts w:eastAsia="Times New Roman"/>
          <w:bCs/>
          <w:sz w:val="28"/>
          <w:szCs w:val="28"/>
        </w:rPr>
        <w:t xml:space="preserve"> вчителя </w:t>
      </w:r>
      <w:r w:rsidR="007F392E" w:rsidRPr="005844E7">
        <w:rPr>
          <w:rFonts w:eastAsia="Times New Roman"/>
          <w:bCs/>
          <w:sz w:val="28"/>
          <w:szCs w:val="28"/>
        </w:rPr>
        <w:t xml:space="preserve">початкової школи </w:t>
      </w:r>
      <w:r w:rsidRPr="005844E7">
        <w:rPr>
          <w:rFonts w:eastAsia="Times New Roman"/>
          <w:bCs/>
          <w:sz w:val="28"/>
          <w:szCs w:val="28"/>
        </w:rPr>
        <w:t xml:space="preserve">за методикою письма, далі буде детально розглянута технологія формування </w:t>
      </w:r>
      <w:r w:rsidR="00AD792E" w:rsidRPr="005844E7">
        <w:rPr>
          <w:rFonts w:eastAsia="Times New Roman"/>
          <w:bCs/>
          <w:sz w:val="28"/>
          <w:szCs w:val="28"/>
        </w:rPr>
        <w:t xml:space="preserve">цієї компетентностімайбутнього вчителя </w:t>
      </w:r>
      <w:r w:rsidR="007F392E" w:rsidRPr="005844E7">
        <w:rPr>
          <w:rFonts w:eastAsia="Times New Roman"/>
          <w:bCs/>
          <w:sz w:val="28"/>
          <w:szCs w:val="28"/>
        </w:rPr>
        <w:t>початкової школи</w:t>
      </w:r>
      <w:r w:rsidRPr="005844E7">
        <w:rPr>
          <w:rFonts w:eastAsia="Times New Roman"/>
          <w:bCs/>
          <w:sz w:val="28"/>
          <w:szCs w:val="28"/>
        </w:rPr>
        <w:t>.</w:t>
      </w:r>
    </w:p>
    <w:p w:rsidR="00E21546" w:rsidRPr="005844E7" w:rsidRDefault="00E21546" w:rsidP="00FA4286">
      <w:pPr>
        <w:shd w:val="clear" w:color="auto" w:fill="FFFFFF"/>
        <w:spacing w:line="360" w:lineRule="auto"/>
        <w:ind w:firstLine="709"/>
        <w:jc w:val="right"/>
        <w:rPr>
          <w:rFonts w:eastAsia="Times New Roman"/>
          <w:bCs/>
          <w:sz w:val="28"/>
          <w:szCs w:val="28"/>
        </w:rPr>
      </w:pPr>
      <w:r w:rsidRPr="005844E7">
        <w:rPr>
          <w:rFonts w:eastAsia="Times New Roman"/>
          <w:bCs/>
          <w:sz w:val="28"/>
          <w:szCs w:val="28"/>
        </w:rPr>
        <w:t>Таблиця 2.1</w:t>
      </w:r>
    </w:p>
    <w:p w:rsidR="00E21546" w:rsidRPr="005844E7" w:rsidRDefault="00E21546" w:rsidP="00B751FD">
      <w:pPr>
        <w:shd w:val="clear" w:color="auto" w:fill="FFFFFF"/>
        <w:spacing w:line="360" w:lineRule="auto"/>
        <w:jc w:val="center"/>
        <w:rPr>
          <w:rFonts w:eastAsia="Times New Roman"/>
          <w:bCs/>
          <w:sz w:val="28"/>
          <w:szCs w:val="28"/>
        </w:rPr>
      </w:pPr>
      <w:r w:rsidRPr="005844E7">
        <w:rPr>
          <w:rFonts w:eastAsia="Times New Roman"/>
          <w:bCs/>
          <w:sz w:val="28"/>
          <w:szCs w:val="28"/>
        </w:rPr>
        <w:t>Педагогічні технології професійної освіти</w:t>
      </w:r>
    </w:p>
    <w:tbl>
      <w:tblPr>
        <w:tblStyle w:val="a8"/>
        <w:tblW w:w="9640" w:type="dxa"/>
        <w:tblInd w:w="108" w:type="dxa"/>
        <w:tblLayout w:type="fixed"/>
        <w:tblLook w:val="04A0"/>
      </w:tblPr>
      <w:tblGrid>
        <w:gridCol w:w="1843"/>
        <w:gridCol w:w="7797"/>
      </w:tblGrid>
      <w:tr w:rsidR="00661259" w:rsidRPr="005844E7" w:rsidTr="00D15B0E">
        <w:tc>
          <w:tcPr>
            <w:tcW w:w="1843" w:type="dxa"/>
          </w:tcPr>
          <w:p w:rsidR="00661259" w:rsidRPr="005844E7" w:rsidRDefault="00661259" w:rsidP="009E6A80">
            <w:pPr>
              <w:spacing w:line="360" w:lineRule="auto"/>
              <w:ind w:left="-57" w:right="-57" w:firstLine="57"/>
              <w:jc w:val="center"/>
              <w:rPr>
                <w:rFonts w:eastAsia="Times New Roman"/>
                <w:bCs/>
                <w:sz w:val="28"/>
                <w:szCs w:val="28"/>
              </w:rPr>
            </w:pPr>
            <w:r w:rsidRPr="005844E7">
              <w:rPr>
                <w:rFonts w:eastAsia="Times New Roman"/>
                <w:bCs/>
                <w:sz w:val="28"/>
                <w:szCs w:val="28"/>
              </w:rPr>
              <w:t>Технологія</w:t>
            </w:r>
          </w:p>
        </w:tc>
        <w:tc>
          <w:tcPr>
            <w:tcW w:w="7797" w:type="dxa"/>
          </w:tcPr>
          <w:p w:rsidR="00661259" w:rsidRPr="005844E7" w:rsidRDefault="00661259" w:rsidP="009E6A80">
            <w:pPr>
              <w:spacing w:line="360" w:lineRule="auto"/>
              <w:ind w:left="-57" w:right="-57" w:firstLine="57"/>
              <w:jc w:val="center"/>
              <w:rPr>
                <w:rFonts w:eastAsia="Times New Roman"/>
                <w:bCs/>
                <w:sz w:val="28"/>
                <w:szCs w:val="28"/>
              </w:rPr>
            </w:pPr>
            <w:r w:rsidRPr="005844E7">
              <w:rPr>
                <w:rFonts w:eastAsia="Times New Roman"/>
                <w:bCs/>
                <w:sz w:val="28"/>
                <w:szCs w:val="28"/>
              </w:rPr>
              <w:t>Сутність</w:t>
            </w:r>
          </w:p>
        </w:tc>
      </w:tr>
      <w:tr w:rsidR="00661259" w:rsidRPr="005844E7" w:rsidTr="00D15B0E">
        <w:tc>
          <w:tcPr>
            <w:tcW w:w="1843" w:type="dxa"/>
          </w:tcPr>
          <w:p w:rsidR="00661259" w:rsidRPr="005844E7" w:rsidRDefault="00661259" w:rsidP="009E6A80">
            <w:pPr>
              <w:shd w:val="clear" w:color="auto" w:fill="FFFFFF"/>
              <w:spacing w:line="360" w:lineRule="auto"/>
              <w:ind w:left="-57" w:right="-57" w:firstLine="57"/>
              <w:jc w:val="both"/>
              <w:rPr>
                <w:rFonts w:eastAsia="Times New Roman"/>
                <w:bCs/>
                <w:sz w:val="28"/>
                <w:szCs w:val="28"/>
              </w:rPr>
            </w:pPr>
            <w:r w:rsidRPr="005844E7">
              <w:rPr>
                <w:rFonts w:eastAsia="Times New Roman"/>
                <w:bCs/>
                <w:sz w:val="28"/>
                <w:szCs w:val="28"/>
              </w:rPr>
              <w:t>Проблемно-діяльнісне навчання</w:t>
            </w:r>
          </w:p>
        </w:tc>
        <w:tc>
          <w:tcPr>
            <w:tcW w:w="7797" w:type="dxa"/>
          </w:tcPr>
          <w:p w:rsidR="00661259" w:rsidRPr="005844E7" w:rsidRDefault="00661259" w:rsidP="009E6A80">
            <w:pPr>
              <w:spacing w:line="360" w:lineRule="auto"/>
              <w:ind w:left="-57" w:right="-57" w:firstLine="57"/>
              <w:jc w:val="both"/>
              <w:rPr>
                <w:rFonts w:eastAsia="Times New Roman"/>
                <w:bCs/>
                <w:sz w:val="28"/>
                <w:szCs w:val="28"/>
              </w:rPr>
            </w:pPr>
            <w:r w:rsidRPr="005844E7">
              <w:rPr>
                <w:rFonts w:eastAsia="Times New Roman"/>
                <w:bCs/>
                <w:sz w:val="28"/>
                <w:szCs w:val="28"/>
              </w:rPr>
              <w:t>Послідовна постановка перед тими, що навчаються проблем, вирішуючи які вони засвоюють не тільки знанієвий компонент професійної діяльності, але і навички її здійснення</w:t>
            </w:r>
          </w:p>
        </w:tc>
      </w:tr>
      <w:tr w:rsidR="00661259" w:rsidRPr="005844E7" w:rsidTr="00D15B0E">
        <w:tc>
          <w:tcPr>
            <w:tcW w:w="1843" w:type="dxa"/>
          </w:tcPr>
          <w:p w:rsidR="00661259" w:rsidRPr="005844E7" w:rsidRDefault="00661259" w:rsidP="009E6A80">
            <w:pPr>
              <w:spacing w:line="360" w:lineRule="auto"/>
              <w:ind w:left="-57" w:right="-57" w:firstLine="57"/>
              <w:jc w:val="both"/>
              <w:rPr>
                <w:rFonts w:eastAsia="Times New Roman"/>
                <w:bCs/>
                <w:sz w:val="28"/>
                <w:szCs w:val="28"/>
              </w:rPr>
            </w:pPr>
            <w:r w:rsidRPr="005844E7">
              <w:rPr>
                <w:rFonts w:eastAsia="Times New Roman"/>
                <w:bCs/>
                <w:sz w:val="28"/>
                <w:szCs w:val="28"/>
              </w:rPr>
              <w:t>Модульне навчання</w:t>
            </w:r>
          </w:p>
        </w:tc>
        <w:tc>
          <w:tcPr>
            <w:tcW w:w="7797" w:type="dxa"/>
          </w:tcPr>
          <w:p w:rsidR="00661259" w:rsidRPr="005844E7" w:rsidRDefault="00661259" w:rsidP="009E6A80">
            <w:pPr>
              <w:spacing w:line="360" w:lineRule="auto"/>
              <w:ind w:left="-57" w:right="-57" w:firstLine="57"/>
              <w:jc w:val="both"/>
              <w:rPr>
                <w:rFonts w:eastAsia="Times New Roman"/>
                <w:bCs/>
                <w:sz w:val="28"/>
                <w:szCs w:val="28"/>
              </w:rPr>
            </w:pPr>
            <w:r w:rsidRPr="005844E7">
              <w:rPr>
                <w:rFonts w:eastAsia="Times New Roman"/>
                <w:bCs/>
                <w:sz w:val="28"/>
                <w:szCs w:val="28"/>
              </w:rPr>
              <w:t>Самостійна робота навчаємих з індивідуальною навчальною програмою у вигляді закінченого змістовного модуля, що широко використовується у дистанційній формі навчання</w:t>
            </w:r>
          </w:p>
        </w:tc>
      </w:tr>
      <w:tr w:rsidR="00661259" w:rsidRPr="005844E7" w:rsidTr="00D15B0E">
        <w:tc>
          <w:tcPr>
            <w:tcW w:w="1843" w:type="dxa"/>
          </w:tcPr>
          <w:p w:rsidR="00661259" w:rsidRPr="005844E7" w:rsidRDefault="00661259" w:rsidP="009E6A80">
            <w:pPr>
              <w:spacing w:line="360" w:lineRule="auto"/>
              <w:ind w:left="-57" w:right="-57" w:firstLine="57"/>
              <w:jc w:val="both"/>
              <w:rPr>
                <w:rFonts w:eastAsia="Times New Roman"/>
                <w:bCs/>
                <w:sz w:val="28"/>
                <w:szCs w:val="28"/>
              </w:rPr>
            </w:pPr>
            <w:r w:rsidRPr="005844E7">
              <w:rPr>
                <w:rFonts w:eastAsia="Times New Roman"/>
                <w:bCs/>
                <w:sz w:val="28"/>
                <w:szCs w:val="28"/>
              </w:rPr>
              <w:t xml:space="preserve">Контекстне навчання </w:t>
            </w:r>
          </w:p>
        </w:tc>
        <w:tc>
          <w:tcPr>
            <w:tcW w:w="7797" w:type="dxa"/>
          </w:tcPr>
          <w:p w:rsidR="00661259" w:rsidRPr="005844E7" w:rsidRDefault="00661259" w:rsidP="009E6A80">
            <w:pPr>
              <w:spacing w:line="360" w:lineRule="auto"/>
              <w:ind w:left="-57" w:right="-57" w:firstLine="57"/>
              <w:jc w:val="both"/>
              <w:rPr>
                <w:rFonts w:eastAsia="Times New Roman"/>
                <w:bCs/>
                <w:sz w:val="28"/>
                <w:szCs w:val="28"/>
              </w:rPr>
            </w:pPr>
            <w:r w:rsidRPr="005844E7">
              <w:rPr>
                <w:rFonts w:eastAsia="Times New Roman"/>
                <w:bCs/>
                <w:sz w:val="28"/>
                <w:szCs w:val="28"/>
              </w:rPr>
              <w:t>Моделювання предметного і соціального змісту майбутньої професійної діяльності, застосування активних методів навчання</w:t>
            </w:r>
          </w:p>
        </w:tc>
      </w:tr>
      <w:tr w:rsidR="00661259" w:rsidRPr="005844E7" w:rsidTr="00D15B0E">
        <w:tc>
          <w:tcPr>
            <w:tcW w:w="1843" w:type="dxa"/>
          </w:tcPr>
          <w:p w:rsidR="00661259" w:rsidRPr="005844E7" w:rsidRDefault="00661259" w:rsidP="009E6A80">
            <w:pPr>
              <w:spacing w:line="360" w:lineRule="auto"/>
              <w:ind w:left="-57" w:right="-57" w:firstLine="57"/>
              <w:jc w:val="both"/>
              <w:rPr>
                <w:rFonts w:eastAsia="Times New Roman"/>
                <w:bCs/>
                <w:sz w:val="28"/>
                <w:szCs w:val="28"/>
              </w:rPr>
            </w:pPr>
            <w:r w:rsidRPr="005844E7">
              <w:rPr>
                <w:rFonts w:eastAsia="Times New Roman"/>
                <w:bCs/>
                <w:sz w:val="28"/>
                <w:szCs w:val="28"/>
              </w:rPr>
              <w:t>Ігрове навчання</w:t>
            </w:r>
          </w:p>
        </w:tc>
        <w:tc>
          <w:tcPr>
            <w:tcW w:w="7797" w:type="dxa"/>
          </w:tcPr>
          <w:p w:rsidR="00661259" w:rsidRPr="005844E7" w:rsidRDefault="00661259" w:rsidP="009E6A80">
            <w:pPr>
              <w:spacing w:line="360" w:lineRule="auto"/>
              <w:ind w:left="-57" w:right="-57" w:firstLine="57"/>
              <w:jc w:val="both"/>
              <w:rPr>
                <w:rFonts w:eastAsia="Times New Roman"/>
                <w:bCs/>
                <w:sz w:val="28"/>
                <w:szCs w:val="28"/>
              </w:rPr>
            </w:pPr>
            <w:r w:rsidRPr="005844E7">
              <w:rPr>
                <w:rFonts w:eastAsia="Times New Roman"/>
                <w:bCs/>
                <w:sz w:val="28"/>
                <w:szCs w:val="28"/>
              </w:rPr>
              <w:t>Самостійна пізнавальна діяльність, спрямована на пошук, обробку, засвоєння навчальної інформації, що містить компонент умовності</w:t>
            </w:r>
          </w:p>
        </w:tc>
      </w:tr>
    </w:tbl>
    <w:p w:rsidR="00661259" w:rsidRPr="005844E7" w:rsidRDefault="00661259" w:rsidP="00FA4286">
      <w:pPr>
        <w:shd w:val="clear" w:color="auto" w:fill="FFFFFF"/>
        <w:spacing w:line="360" w:lineRule="auto"/>
        <w:ind w:firstLine="709"/>
        <w:jc w:val="both"/>
        <w:rPr>
          <w:rFonts w:eastAsia="Times New Roman"/>
          <w:bCs/>
          <w:sz w:val="28"/>
          <w:szCs w:val="28"/>
        </w:rPr>
      </w:pP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Вибір найбільш ефективної педагогічної технології для підготовки компетентного фахівця, здатного ефективно здійснювати основні функціональні обов</w:t>
      </w:r>
      <w:r w:rsidR="009261F5" w:rsidRPr="005844E7">
        <w:rPr>
          <w:rFonts w:eastAsia="Times New Roman"/>
          <w:bCs/>
          <w:sz w:val="28"/>
          <w:szCs w:val="28"/>
        </w:rPr>
        <w:t>’</w:t>
      </w:r>
      <w:r w:rsidRPr="005844E7">
        <w:rPr>
          <w:rFonts w:eastAsia="Times New Roman"/>
          <w:bCs/>
          <w:sz w:val="28"/>
          <w:szCs w:val="28"/>
        </w:rPr>
        <w:t xml:space="preserve">язки вчителя </w:t>
      </w:r>
      <w:r w:rsidR="007F392E" w:rsidRPr="005844E7">
        <w:rPr>
          <w:rFonts w:eastAsia="Times New Roman"/>
          <w:bCs/>
          <w:sz w:val="28"/>
          <w:szCs w:val="28"/>
        </w:rPr>
        <w:t xml:space="preserve">початкової школи </w:t>
      </w:r>
      <w:r w:rsidRPr="005844E7">
        <w:rPr>
          <w:rFonts w:eastAsia="Times New Roman"/>
          <w:bCs/>
          <w:sz w:val="28"/>
          <w:szCs w:val="28"/>
        </w:rPr>
        <w:t>з</w:t>
      </w:r>
      <w:r w:rsidR="00661259" w:rsidRPr="005844E7">
        <w:rPr>
          <w:rFonts w:eastAsia="Times New Roman"/>
          <w:bCs/>
          <w:sz w:val="28"/>
          <w:szCs w:val="28"/>
        </w:rPr>
        <w:t>а</w:t>
      </w:r>
      <w:r w:rsidRPr="005844E7">
        <w:rPr>
          <w:rFonts w:eastAsia="Times New Roman"/>
          <w:bCs/>
          <w:sz w:val="28"/>
          <w:szCs w:val="28"/>
        </w:rPr>
        <w:t xml:space="preserve"> допомогою </w:t>
      </w:r>
      <w:r w:rsidR="00AD792E" w:rsidRPr="005844E7">
        <w:rPr>
          <w:rFonts w:eastAsia="Times New Roman"/>
          <w:bCs/>
          <w:sz w:val="28"/>
          <w:szCs w:val="28"/>
        </w:rPr>
        <w:t>професійної компетентності</w:t>
      </w:r>
      <w:r w:rsidRPr="005844E7">
        <w:rPr>
          <w:rFonts w:eastAsia="Times New Roman"/>
          <w:bCs/>
          <w:sz w:val="28"/>
          <w:szCs w:val="28"/>
        </w:rPr>
        <w:t>, здійснювався поетапно. Насамперед, ми спиралися на такі вихідні положення:</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1) педагогічна технологія повинна наближати навчальне середовище до професійних умов;</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2) педагогічна технологія повинна здійснювати інтеграцію навчальної та професійної діяльності учнів, яка підвищить ефективність навчання, оскільки зорієнтує студентів на повне і цілісне бачення своєї трудової діяльності від цілепокладання до аналізу кінцевих результатів праці;</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3) педагогічна технологія повинна стимулювати професійно-педагогічн</w:t>
      </w:r>
      <w:r w:rsidR="00661259" w:rsidRPr="005844E7">
        <w:rPr>
          <w:rFonts w:eastAsia="Times New Roman"/>
          <w:bCs/>
          <w:sz w:val="28"/>
          <w:szCs w:val="28"/>
        </w:rPr>
        <w:t>е</w:t>
      </w:r>
      <w:r w:rsidRPr="005844E7">
        <w:rPr>
          <w:rFonts w:eastAsia="Times New Roman"/>
          <w:bCs/>
          <w:sz w:val="28"/>
          <w:szCs w:val="28"/>
        </w:rPr>
        <w:t xml:space="preserve"> і особистісне самовизначення студентів, сприяти процесу становлення нестандартного творчого педагога-професіонала, цікавого для дітей [</w:t>
      </w:r>
      <w:r w:rsidR="00B751FD" w:rsidRPr="005844E7">
        <w:rPr>
          <w:rFonts w:eastAsia="Calibri"/>
          <w:sz w:val="28"/>
          <w:szCs w:val="28"/>
          <w:lang w:eastAsia="en-US"/>
        </w:rPr>
        <w:t>80</w:t>
      </w:r>
      <w:r w:rsidRPr="005844E7">
        <w:rPr>
          <w:rFonts w:eastAsia="Times New Roman"/>
          <w:bCs/>
          <w:sz w:val="28"/>
          <w:szCs w:val="28"/>
        </w:rPr>
        <w:t>, с.</w:t>
      </w:r>
      <w:r w:rsidR="00F84A71" w:rsidRPr="005844E7">
        <w:rPr>
          <w:rFonts w:eastAsia="Times New Roman"/>
          <w:bCs/>
          <w:sz w:val="28"/>
          <w:szCs w:val="28"/>
          <w:lang w:val="ru-RU"/>
        </w:rPr>
        <w:t>9</w:t>
      </w:r>
      <w:r w:rsidR="00B751FD" w:rsidRPr="005844E7">
        <w:rPr>
          <w:rFonts w:eastAsia="Times New Roman"/>
          <w:bCs/>
          <w:sz w:val="28"/>
          <w:szCs w:val="28"/>
        </w:rPr>
        <w:t>].</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По-друге, в якості критеріїв ефективності та оптимальності при виборі педагогічної технології були прийняті:</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1) кінцевий результат використання педагогічної технології являє собою професійну компетентність випускника, що дозволяє йому з самого початку самостійної професійної діяльності грамотно виконувати професійні обов</w:t>
      </w:r>
      <w:r w:rsidR="009261F5" w:rsidRPr="005844E7">
        <w:rPr>
          <w:rFonts w:eastAsia="Times New Roman"/>
          <w:bCs/>
          <w:sz w:val="28"/>
          <w:szCs w:val="28"/>
        </w:rPr>
        <w:t>’</w:t>
      </w:r>
      <w:r w:rsidRPr="005844E7">
        <w:rPr>
          <w:rFonts w:eastAsia="Times New Roman"/>
          <w:bCs/>
          <w:sz w:val="28"/>
          <w:szCs w:val="28"/>
        </w:rPr>
        <w:t xml:space="preserve">язки вчителя </w:t>
      </w:r>
      <w:r w:rsidR="007F392E" w:rsidRPr="005844E7">
        <w:rPr>
          <w:rFonts w:eastAsia="Times New Roman"/>
          <w:bCs/>
          <w:sz w:val="28"/>
          <w:szCs w:val="28"/>
        </w:rPr>
        <w:t>початкової школи</w:t>
      </w:r>
      <w:r w:rsidRPr="005844E7">
        <w:rPr>
          <w:rFonts w:eastAsia="Times New Roman"/>
          <w:bCs/>
          <w:sz w:val="28"/>
          <w:szCs w:val="28"/>
        </w:rPr>
        <w:t>, при цьому період адаптації до трудової діяльності має практично дорівнювати нулю;</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2) мінімізація сил, засобів і часу викладача і студентів.</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результаті в якості основи проектованої педагогічної технології була обрана модульна технологія побудови курсу «Методика навчання письм</w:t>
      </w:r>
      <w:r w:rsidR="002568C1" w:rsidRPr="005844E7">
        <w:rPr>
          <w:rFonts w:eastAsia="Times New Roman"/>
          <w:bCs/>
          <w:sz w:val="28"/>
          <w:szCs w:val="28"/>
        </w:rPr>
        <w:t>у</w:t>
      </w:r>
      <w:r w:rsidRPr="005844E7">
        <w:rPr>
          <w:rFonts w:eastAsia="Times New Roman"/>
          <w:bCs/>
          <w:sz w:val="28"/>
          <w:szCs w:val="28"/>
        </w:rPr>
        <w:t xml:space="preserve"> першокласників».</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педагогічній (як і в психологічній) науці «модуль»</w:t>
      </w:r>
      <w:r w:rsidR="002568C1" w:rsidRPr="005844E7">
        <w:rPr>
          <w:rFonts w:eastAsia="Times New Roman"/>
          <w:bCs/>
          <w:sz w:val="28"/>
          <w:szCs w:val="28"/>
        </w:rPr>
        <w:t>(від лат. modulus, міра)</w:t>
      </w:r>
      <w:r w:rsidRPr="005844E7">
        <w:rPr>
          <w:rFonts w:eastAsia="Times New Roman"/>
          <w:bCs/>
          <w:sz w:val="28"/>
          <w:szCs w:val="28"/>
        </w:rPr>
        <w:t xml:space="preserve"> належить до розряду інноваційних понять. Лише з середини 80-х рр. це поняття вкорінюється в </w:t>
      </w:r>
      <w:r w:rsidR="002568C1" w:rsidRPr="005844E7">
        <w:rPr>
          <w:rFonts w:eastAsia="Times New Roman"/>
          <w:bCs/>
          <w:sz w:val="28"/>
          <w:szCs w:val="28"/>
        </w:rPr>
        <w:t>професіоведені</w:t>
      </w:r>
      <w:r w:rsidRPr="005844E7">
        <w:rPr>
          <w:rFonts w:eastAsia="Times New Roman"/>
          <w:bCs/>
          <w:sz w:val="28"/>
          <w:szCs w:val="28"/>
        </w:rPr>
        <w:t xml:space="preserve"> згідно з модульним підходом до психологічної класифікації професій [</w:t>
      </w:r>
      <w:r w:rsidR="00A11790" w:rsidRPr="005844E7">
        <w:rPr>
          <w:rFonts w:eastAsia="Calibri"/>
          <w:sz w:val="28"/>
          <w:szCs w:val="28"/>
          <w:lang w:eastAsia="en-US"/>
        </w:rPr>
        <w:t>9</w:t>
      </w:r>
      <w:r w:rsidRPr="005844E7">
        <w:rPr>
          <w:rFonts w:eastAsia="Times New Roman"/>
          <w:bCs/>
          <w:sz w:val="28"/>
          <w:szCs w:val="28"/>
        </w:rPr>
        <w:t>].</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профес</w:t>
      </w:r>
      <w:r w:rsidR="00E56071" w:rsidRPr="005844E7">
        <w:rPr>
          <w:rFonts w:eastAsia="Times New Roman"/>
          <w:bCs/>
          <w:sz w:val="28"/>
          <w:szCs w:val="28"/>
        </w:rPr>
        <w:t>і</w:t>
      </w:r>
      <w:r w:rsidRPr="005844E7">
        <w:rPr>
          <w:rFonts w:eastAsia="Times New Roman"/>
          <w:bCs/>
          <w:sz w:val="28"/>
          <w:szCs w:val="28"/>
        </w:rPr>
        <w:t>олог</w:t>
      </w:r>
      <w:r w:rsidR="00E56071" w:rsidRPr="005844E7">
        <w:rPr>
          <w:rFonts w:eastAsia="Times New Roman"/>
          <w:bCs/>
          <w:sz w:val="28"/>
          <w:szCs w:val="28"/>
        </w:rPr>
        <w:t>ії</w:t>
      </w:r>
      <w:r w:rsidRPr="005844E7">
        <w:rPr>
          <w:rFonts w:eastAsia="Times New Roman"/>
          <w:bCs/>
          <w:sz w:val="28"/>
          <w:szCs w:val="28"/>
        </w:rPr>
        <w:t xml:space="preserve"> суть модульного підходу, у викладі А.</w:t>
      </w:r>
      <w:r w:rsidR="005A6D8F">
        <w:rPr>
          <w:rFonts w:eastAsia="Times New Roman"/>
          <w:bCs/>
          <w:sz w:val="28"/>
          <w:szCs w:val="28"/>
        </w:rPr>
        <w:t> </w:t>
      </w:r>
      <w:r w:rsidRPr="005844E7">
        <w:rPr>
          <w:rFonts w:eastAsia="Times New Roman"/>
          <w:bCs/>
          <w:sz w:val="28"/>
          <w:szCs w:val="28"/>
        </w:rPr>
        <w:t xml:space="preserve">Маркової, зводиться до наступного. Модуль професії є одиницею аналізу професії, типовим елементом, «будівельним кубиком» при описі професії. У структурах різних професій є </w:t>
      </w:r>
      <w:r w:rsidR="00BC34CB" w:rsidRPr="005844E7">
        <w:rPr>
          <w:rFonts w:eastAsia="Times New Roman"/>
          <w:bCs/>
          <w:sz w:val="28"/>
          <w:szCs w:val="28"/>
        </w:rPr>
        <w:t xml:space="preserve">як </w:t>
      </w:r>
      <w:r w:rsidRPr="005844E7">
        <w:rPr>
          <w:rFonts w:eastAsia="Times New Roman"/>
          <w:bCs/>
          <w:sz w:val="28"/>
          <w:szCs w:val="28"/>
        </w:rPr>
        <w:t>повторювані елементи («кубики»), так і відмінності. Професії, схожі по одній ознаці, можуть відрізнятися по іншому. Більш економно при зіставленні різних професій оперувати загальними типовими елементами і, відштовхуючись від них, визначати специфічні характеристики кожної професії. Загальна кількість модулів набагато менше, ніж загальне число професій. З набору психологічних модулів можна як з кубиків зібрати характеристику будь-якій професії. Модуль професії складається з двох частин: а) об</w:t>
      </w:r>
      <w:r w:rsidR="009261F5" w:rsidRPr="005844E7">
        <w:rPr>
          <w:rFonts w:eastAsia="Times New Roman"/>
          <w:bCs/>
          <w:sz w:val="28"/>
          <w:szCs w:val="28"/>
        </w:rPr>
        <w:t>’</w:t>
      </w:r>
      <w:r w:rsidRPr="005844E7">
        <w:rPr>
          <w:rFonts w:eastAsia="Times New Roman"/>
          <w:bCs/>
          <w:sz w:val="28"/>
          <w:szCs w:val="28"/>
        </w:rPr>
        <w:t>єктивні характеристики типового елемента діяльності; б) психологічні вимоги, що пред</w:t>
      </w:r>
      <w:r w:rsidR="009261F5" w:rsidRPr="005844E7">
        <w:rPr>
          <w:rFonts w:eastAsia="Times New Roman"/>
          <w:bCs/>
          <w:sz w:val="28"/>
          <w:szCs w:val="28"/>
        </w:rPr>
        <w:t>’</w:t>
      </w:r>
      <w:r w:rsidRPr="005844E7">
        <w:rPr>
          <w:rFonts w:eastAsia="Times New Roman"/>
          <w:bCs/>
          <w:sz w:val="28"/>
          <w:szCs w:val="28"/>
        </w:rPr>
        <w:t>являються до людини і відповідні даного типового елементу. Ці психологічні характеристики можуть включати вимоги як до розумової, так і до особистісного розвитку фахівця. Кожна професія, зазвичай складається з декількох модулів. Спеціальні дослідження встановлюють зв</w:t>
      </w:r>
      <w:r w:rsidR="009261F5" w:rsidRPr="005844E7">
        <w:rPr>
          <w:rFonts w:eastAsia="Times New Roman"/>
          <w:bCs/>
          <w:sz w:val="28"/>
          <w:szCs w:val="28"/>
        </w:rPr>
        <w:t>’</w:t>
      </w:r>
      <w:r w:rsidRPr="005844E7">
        <w:rPr>
          <w:rFonts w:eastAsia="Times New Roman"/>
          <w:bCs/>
          <w:sz w:val="28"/>
          <w:szCs w:val="28"/>
        </w:rPr>
        <w:t>язок між об</w:t>
      </w:r>
      <w:r w:rsidR="009261F5" w:rsidRPr="005844E7">
        <w:rPr>
          <w:rFonts w:eastAsia="Times New Roman"/>
          <w:bCs/>
          <w:sz w:val="28"/>
          <w:szCs w:val="28"/>
        </w:rPr>
        <w:t>’</w:t>
      </w:r>
      <w:r w:rsidRPr="005844E7">
        <w:rPr>
          <w:rFonts w:eastAsia="Times New Roman"/>
          <w:bCs/>
          <w:sz w:val="28"/>
          <w:szCs w:val="28"/>
        </w:rPr>
        <w:t>єктивними характеристиками праці (предмет, мет</w:t>
      </w:r>
      <w:r w:rsidR="00BC34CB" w:rsidRPr="005844E7">
        <w:rPr>
          <w:rFonts w:eastAsia="Times New Roman"/>
          <w:bCs/>
          <w:sz w:val="28"/>
          <w:szCs w:val="28"/>
        </w:rPr>
        <w:t>а</w:t>
      </w:r>
      <w:r w:rsidRPr="005844E7">
        <w:rPr>
          <w:rFonts w:eastAsia="Times New Roman"/>
          <w:bCs/>
          <w:sz w:val="28"/>
          <w:szCs w:val="28"/>
        </w:rPr>
        <w:t>, знаряддя, умови) і психологічними вимогами</w:t>
      </w:r>
      <w:r w:rsidR="00BC34CB" w:rsidRPr="005844E7">
        <w:rPr>
          <w:rFonts w:eastAsia="Times New Roman"/>
          <w:bCs/>
          <w:sz w:val="28"/>
          <w:szCs w:val="28"/>
        </w:rPr>
        <w:t xml:space="preserve"> [</w:t>
      </w:r>
      <w:r w:rsidR="00A11790" w:rsidRPr="005844E7">
        <w:rPr>
          <w:rFonts w:eastAsia="Calibri"/>
          <w:sz w:val="28"/>
          <w:szCs w:val="28"/>
          <w:lang w:eastAsia="en-US"/>
        </w:rPr>
        <w:t>56</w:t>
      </w:r>
      <w:r w:rsidR="00BC34CB" w:rsidRPr="005844E7">
        <w:rPr>
          <w:rFonts w:eastAsia="Times New Roman"/>
          <w:bCs/>
          <w:sz w:val="28"/>
          <w:szCs w:val="28"/>
        </w:rPr>
        <w:t>, с. 38]</w:t>
      </w:r>
      <w:r w:rsidRPr="005844E7">
        <w:rPr>
          <w:rFonts w:eastAsia="Times New Roman"/>
          <w:bCs/>
          <w:sz w:val="28"/>
          <w:szCs w:val="28"/>
        </w:rPr>
        <w:t>.</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своєму підході до професіограми</w:t>
      </w:r>
      <w:r w:rsidR="00BC34CB" w:rsidRPr="005844E7">
        <w:rPr>
          <w:rFonts w:eastAsia="Times New Roman"/>
          <w:bCs/>
          <w:sz w:val="28"/>
          <w:szCs w:val="28"/>
        </w:rPr>
        <w:t xml:space="preserve">А. </w:t>
      </w:r>
      <w:r w:rsidRPr="005844E7">
        <w:rPr>
          <w:rFonts w:eastAsia="Times New Roman"/>
          <w:bCs/>
          <w:sz w:val="28"/>
          <w:szCs w:val="28"/>
        </w:rPr>
        <w:t>Маркова використовує модульний підхід, називаючи його задачно-особистісним. Спершу вона виділяє одиниці аналізу професії (за типом модулів). Основою модуля є професійна зада</w:t>
      </w:r>
      <w:r w:rsidR="009B3A97" w:rsidRPr="005844E7">
        <w:rPr>
          <w:rFonts w:eastAsia="Times New Roman"/>
          <w:bCs/>
          <w:sz w:val="28"/>
          <w:szCs w:val="28"/>
        </w:rPr>
        <w:t>ча</w:t>
      </w:r>
      <w:r w:rsidRPr="005844E7">
        <w:rPr>
          <w:rFonts w:eastAsia="Times New Roman"/>
          <w:bCs/>
          <w:sz w:val="28"/>
          <w:szCs w:val="28"/>
        </w:rPr>
        <w:t>, тісно пов</w:t>
      </w:r>
      <w:r w:rsidR="009261F5" w:rsidRPr="005844E7">
        <w:rPr>
          <w:rFonts w:eastAsia="Times New Roman"/>
          <w:bCs/>
          <w:sz w:val="28"/>
          <w:szCs w:val="28"/>
        </w:rPr>
        <w:t>’</w:t>
      </w:r>
      <w:r w:rsidRPr="005844E7">
        <w:rPr>
          <w:rFonts w:eastAsia="Times New Roman"/>
          <w:bCs/>
          <w:sz w:val="28"/>
          <w:szCs w:val="28"/>
        </w:rPr>
        <w:t>язана з особистісними професійними якостями. Автор розглядає модуль професії як сукупність одиниць об</w:t>
      </w:r>
      <w:r w:rsidR="009261F5" w:rsidRPr="005844E7">
        <w:rPr>
          <w:rFonts w:eastAsia="Times New Roman"/>
          <w:bCs/>
          <w:sz w:val="28"/>
          <w:szCs w:val="28"/>
        </w:rPr>
        <w:t>’</w:t>
      </w:r>
      <w:r w:rsidRPr="005844E7">
        <w:rPr>
          <w:rFonts w:eastAsia="Times New Roman"/>
          <w:bCs/>
          <w:sz w:val="28"/>
          <w:szCs w:val="28"/>
        </w:rPr>
        <w:t xml:space="preserve">єкта </w:t>
      </w:r>
      <w:r w:rsidR="00AD792E" w:rsidRPr="005844E7">
        <w:rPr>
          <w:rFonts w:eastAsia="Times New Roman"/>
          <w:bCs/>
          <w:sz w:val="28"/>
          <w:szCs w:val="28"/>
        </w:rPr>
        <w:t>і суб</w:t>
      </w:r>
      <w:r w:rsidR="009261F5" w:rsidRPr="005844E7">
        <w:rPr>
          <w:rFonts w:eastAsia="Times New Roman"/>
          <w:bCs/>
          <w:sz w:val="28"/>
          <w:szCs w:val="28"/>
        </w:rPr>
        <w:t>’</w:t>
      </w:r>
      <w:r w:rsidR="00AD792E" w:rsidRPr="005844E7">
        <w:rPr>
          <w:rFonts w:eastAsia="Times New Roman"/>
          <w:bCs/>
          <w:sz w:val="28"/>
          <w:szCs w:val="28"/>
        </w:rPr>
        <w:t>єкта трудової діяльності.</w:t>
      </w:r>
      <w:r w:rsidRPr="005844E7">
        <w:rPr>
          <w:rFonts w:eastAsia="Times New Roman"/>
          <w:bCs/>
          <w:sz w:val="28"/>
          <w:szCs w:val="28"/>
        </w:rPr>
        <w:t>Характеристика типового елемента діяльності включає об</w:t>
      </w:r>
      <w:r w:rsidR="009261F5" w:rsidRPr="005844E7">
        <w:rPr>
          <w:rFonts w:eastAsia="Times New Roman"/>
          <w:bCs/>
          <w:sz w:val="28"/>
          <w:szCs w:val="28"/>
        </w:rPr>
        <w:t>’</w:t>
      </w:r>
      <w:r w:rsidRPr="005844E7">
        <w:rPr>
          <w:rFonts w:eastAsia="Times New Roman"/>
          <w:bCs/>
          <w:sz w:val="28"/>
          <w:szCs w:val="28"/>
        </w:rPr>
        <w:t xml:space="preserve">єктивно необхідні професійні завдання, предмет праці, професійні знання, трудові та професійні вміння, результати діяльності. Психологічні характеристики людини, необхідні для реалізації цих завдань </w:t>
      </w:r>
      <w:r w:rsidR="00AD792E" w:rsidRPr="005844E7">
        <w:rPr>
          <w:rFonts w:eastAsia="Times New Roman"/>
          <w:bCs/>
          <w:sz w:val="28"/>
          <w:szCs w:val="28"/>
        </w:rPr>
        <w:t>включають: психологічні знання,</w:t>
      </w:r>
      <w:r w:rsidRPr="005844E7">
        <w:rPr>
          <w:rFonts w:eastAsia="Times New Roman"/>
          <w:bCs/>
          <w:sz w:val="28"/>
          <w:szCs w:val="28"/>
        </w:rPr>
        <w:t>психологічні дії, психологічні особисті якості та ін. До складу модуля, таким чином, увійшло поєднання певної зад</w:t>
      </w:r>
      <w:r w:rsidR="00AD792E" w:rsidRPr="005844E7">
        <w:rPr>
          <w:rFonts w:eastAsia="Times New Roman"/>
          <w:bCs/>
          <w:sz w:val="28"/>
          <w:szCs w:val="28"/>
        </w:rPr>
        <w:t>ачі праці з рядом психологічних</w:t>
      </w:r>
      <w:r w:rsidRPr="005844E7">
        <w:rPr>
          <w:rFonts w:eastAsia="Times New Roman"/>
          <w:bCs/>
          <w:sz w:val="28"/>
          <w:szCs w:val="28"/>
        </w:rPr>
        <w:t>якостей людини. Кожна професійна зада</w:t>
      </w:r>
      <w:r w:rsidR="009B3A97" w:rsidRPr="005844E7">
        <w:rPr>
          <w:rFonts w:eastAsia="Times New Roman"/>
          <w:bCs/>
          <w:sz w:val="28"/>
          <w:szCs w:val="28"/>
        </w:rPr>
        <w:t xml:space="preserve">ча </w:t>
      </w:r>
      <w:r w:rsidRPr="005844E7">
        <w:rPr>
          <w:rFonts w:eastAsia="Times New Roman"/>
          <w:bCs/>
          <w:sz w:val="28"/>
          <w:szCs w:val="28"/>
        </w:rPr>
        <w:t>є основою модуля в даній професії. Числ</w:t>
      </w:r>
      <w:r w:rsidR="00A91BE3" w:rsidRPr="005844E7">
        <w:rPr>
          <w:rFonts w:eastAsia="Times New Roman"/>
          <w:bCs/>
          <w:sz w:val="28"/>
          <w:szCs w:val="28"/>
        </w:rPr>
        <w:t>у</w:t>
      </w:r>
      <w:r w:rsidRPr="005844E7">
        <w:rPr>
          <w:rFonts w:eastAsia="Times New Roman"/>
          <w:bCs/>
          <w:sz w:val="28"/>
          <w:szCs w:val="28"/>
        </w:rPr>
        <w:t xml:space="preserve"> основних професійних за</w:t>
      </w:r>
      <w:r w:rsidR="00A91BE3" w:rsidRPr="005844E7">
        <w:rPr>
          <w:rFonts w:eastAsia="Times New Roman"/>
          <w:bCs/>
          <w:sz w:val="28"/>
          <w:szCs w:val="28"/>
        </w:rPr>
        <w:t>дач</w:t>
      </w:r>
      <w:r w:rsidRPr="005844E7">
        <w:rPr>
          <w:rFonts w:eastAsia="Times New Roman"/>
          <w:bCs/>
          <w:sz w:val="28"/>
          <w:szCs w:val="28"/>
        </w:rPr>
        <w:t xml:space="preserve"> відповідає число модулів. Перелік професійних за</w:t>
      </w:r>
      <w:r w:rsidR="00A91BE3" w:rsidRPr="005844E7">
        <w:rPr>
          <w:rFonts w:eastAsia="Times New Roman"/>
          <w:bCs/>
          <w:sz w:val="28"/>
          <w:szCs w:val="28"/>
        </w:rPr>
        <w:t>дач</w:t>
      </w:r>
      <w:r w:rsidRPr="005844E7">
        <w:rPr>
          <w:rFonts w:eastAsia="Times New Roman"/>
          <w:bCs/>
          <w:sz w:val="28"/>
          <w:szCs w:val="28"/>
        </w:rPr>
        <w:t xml:space="preserve">, розташованих по вертикалі, утворює каркас, матрицю модулів даної професії і є основою професіограми. Автор вважає, що можуть бути виділені </w:t>
      </w:r>
      <w:r w:rsidR="00A91BE3" w:rsidRPr="005844E7">
        <w:rPr>
          <w:rFonts w:eastAsia="Times New Roman"/>
          <w:bCs/>
          <w:sz w:val="28"/>
          <w:szCs w:val="28"/>
        </w:rPr>
        <w:t>міжпрофесійні</w:t>
      </w:r>
      <w:r w:rsidRPr="005844E7">
        <w:rPr>
          <w:rFonts w:eastAsia="Times New Roman"/>
          <w:bCs/>
          <w:sz w:val="28"/>
          <w:szCs w:val="28"/>
        </w:rPr>
        <w:t xml:space="preserve"> модулі </w:t>
      </w:r>
      <w:r w:rsidR="00A91BE3" w:rsidRPr="005844E7">
        <w:rPr>
          <w:rFonts w:eastAsia="Times New Roman"/>
          <w:bCs/>
          <w:sz w:val="28"/>
          <w:szCs w:val="28"/>
        </w:rPr>
        <w:t>–</w:t>
      </w:r>
      <w:r w:rsidRPr="005844E7">
        <w:rPr>
          <w:rFonts w:eastAsia="Times New Roman"/>
          <w:bCs/>
          <w:sz w:val="28"/>
          <w:szCs w:val="28"/>
        </w:rPr>
        <w:t xml:space="preserve"> загальні для «пучка професій». В кожній професії є як загальні </w:t>
      </w:r>
      <w:r w:rsidR="00A91BE3" w:rsidRPr="005844E7">
        <w:rPr>
          <w:rFonts w:eastAsia="Times New Roman"/>
          <w:bCs/>
          <w:sz w:val="28"/>
          <w:szCs w:val="28"/>
        </w:rPr>
        <w:t>міжпрофесійні</w:t>
      </w:r>
      <w:r w:rsidRPr="005844E7">
        <w:rPr>
          <w:rFonts w:eastAsia="Times New Roman"/>
          <w:bCs/>
          <w:sz w:val="28"/>
          <w:szCs w:val="28"/>
        </w:rPr>
        <w:t xml:space="preserve"> модулі, так і модулі, специфічні для даної професії. Модульне уявлення </w:t>
      </w:r>
      <w:r w:rsidR="00AD792E" w:rsidRPr="005844E7">
        <w:rPr>
          <w:rFonts w:eastAsia="Times New Roman"/>
          <w:bCs/>
          <w:sz w:val="28"/>
          <w:szCs w:val="28"/>
        </w:rPr>
        <w:t>про професії полегшує позадачне</w:t>
      </w:r>
      <w:r w:rsidRPr="005844E7">
        <w:rPr>
          <w:rFonts w:eastAsia="Times New Roman"/>
          <w:bCs/>
          <w:sz w:val="28"/>
          <w:szCs w:val="28"/>
        </w:rPr>
        <w:t>освоєння професії в ході професійного навчання. Підвищення кваліфікації можна трактувати як включення нового моду</w:t>
      </w:r>
      <w:r w:rsidR="00AD792E" w:rsidRPr="005844E7">
        <w:rPr>
          <w:rFonts w:eastAsia="Times New Roman"/>
          <w:bCs/>
          <w:sz w:val="28"/>
          <w:szCs w:val="28"/>
        </w:rPr>
        <w:t>ля в раніше сформовані навички.</w:t>
      </w:r>
      <w:r w:rsidRPr="005844E7">
        <w:rPr>
          <w:rFonts w:eastAsia="Times New Roman"/>
          <w:bCs/>
          <w:sz w:val="28"/>
          <w:szCs w:val="28"/>
        </w:rPr>
        <w:t>Атестація кадрів дозво</w:t>
      </w:r>
      <w:r w:rsidR="00AD792E" w:rsidRPr="005844E7">
        <w:rPr>
          <w:rFonts w:eastAsia="Times New Roman"/>
          <w:bCs/>
          <w:sz w:val="28"/>
          <w:szCs w:val="28"/>
        </w:rPr>
        <w:t>ляє оцінити вміння розв</w:t>
      </w:r>
      <w:r w:rsidR="009261F5" w:rsidRPr="005844E7">
        <w:rPr>
          <w:rFonts w:eastAsia="Times New Roman"/>
          <w:bCs/>
          <w:sz w:val="28"/>
          <w:szCs w:val="28"/>
        </w:rPr>
        <w:t>’</w:t>
      </w:r>
      <w:r w:rsidR="00AD792E" w:rsidRPr="005844E7">
        <w:rPr>
          <w:rFonts w:eastAsia="Times New Roman"/>
          <w:bCs/>
          <w:sz w:val="28"/>
          <w:szCs w:val="28"/>
        </w:rPr>
        <w:t>язувати</w:t>
      </w:r>
      <w:r w:rsidRPr="005844E7">
        <w:rPr>
          <w:rFonts w:eastAsia="Times New Roman"/>
          <w:bCs/>
          <w:sz w:val="28"/>
          <w:szCs w:val="28"/>
        </w:rPr>
        <w:t>різні професійні завдання. Атестація є оцінка стану окремих модулів професії [</w:t>
      </w:r>
      <w:r w:rsidR="00A11790" w:rsidRPr="005844E7">
        <w:rPr>
          <w:rFonts w:eastAsia="Calibri"/>
          <w:sz w:val="28"/>
          <w:szCs w:val="28"/>
          <w:lang w:eastAsia="en-US"/>
        </w:rPr>
        <w:t>56</w:t>
      </w:r>
      <w:r w:rsidRPr="005844E7">
        <w:rPr>
          <w:rFonts w:eastAsia="Times New Roman"/>
          <w:bCs/>
          <w:sz w:val="28"/>
          <w:szCs w:val="28"/>
        </w:rPr>
        <w:t>, с. 266-26</w:t>
      </w:r>
      <w:r w:rsidR="00A91BE3" w:rsidRPr="005844E7">
        <w:rPr>
          <w:rFonts w:eastAsia="Times New Roman"/>
          <w:bCs/>
          <w:sz w:val="28"/>
          <w:szCs w:val="28"/>
        </w:rPr>
        <w:t>7</w:t>
      </w:r>
      <w:r w:rsidRPr="005844E7">
        <w:rPr>
          <w:rFonts w:eastAsia="Times New Roman"/>
          <w:bCs/>
          <w:sz w:val="28"/>
          <w:szCs w:val="28"/>
        </w:rPr>
        <w:t>].</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Таким чином, даний підхід цілком відповідає уявленню про структур</w:t>
      </w:r>
      <w:r w:rsidR="00A91BE3" w:rsidRPr="005844E7">
        <w:rPr>
          <w:rFonts w:eastAsia="Times New Roman"/>
          <w:bCs/>
          <w:sz w:val="28"/>
          <w:szCs w:val="28"/>
        </w:rPr>
        <w:t>у</w:t>
      </w:r>
      <w:r w:rsidRPr="005844E7">
        <w:rPr>
          <w:rFonts w:eastAsia="Times New Roman"/>
          <w:bCs/>
          <w:sz w:val="28"/>
          <w:szCs w:val="28"/>
        </w:rPr>
        <w:t xml:space="preserve"> професійної діяльності вчителя. При цьому «модуль професії» відповідає професійної функції і, відповідно, певн</w:t>
      </w:r>
      <w:r w:rsidR="00A91BE3" w:rsidRPr="005844E7">
        <w:rPr>
          <w:rFonts w:eastAsia="Times New Roman"/>
          <w:bCs/>
          <w:sz w:val="28"/>
          <w:szCs w:val="28"/>
        </w:rPr>
        <w:t>ій</w:t>
      </w:r>
      <w:r w:rsidRPr="005844E7">
        <w:rPr>
          <w:rFonts w:eastAsia="Times New Roman"/>
          <w:bCs/>
          <w:sz w:val="28"/>
          <w:szCs w:val="28"/>
        </w:rPr>
        <w:t xml:space="preserve"> професійн</w:t>
      </w:r>
      <w:r w:rsidR="00A91BE3" w:rsidRPr="005844E7">
        <w:rPr>
          <w:rFonts w:eastAsia="Times New Roman"/>
          <w:bCs/>
          <w:sz w:val="28"/>
          <w:szCs w:val="28"/>
        </w:rPr>
        <w:t>ій</w:t>
      </w:r>
      <w:r w:rsidRPr="005844E7">
        <w:rPr>
          <w:rFonts w:eastAsia="Times New Roman"/>
          <w:bCs/>
          <w:sz w:val="28"/>
          <w:szCs w:val="28"/>
        </w:rPr>
        <w:t xml:space="preserve"> компетенції; «</w:t>
      </w:r>
      <w:r w:rsidR="00A91BE3" w:rsidRPr="005844E7">
        <w:rPr>
          <w:rFonts w:eastAsia="Times New Roman"/>
          <w:bCs/>
          <w:sz w:val="28"/>
          <w:szCs w:val="28"/>
        </w:rPr>
        <w:t>міжпрофесійний</w:t>
      </w:r>
      <w:r w:rsidRPr="005844E7">
        <w:rPr>
          <w:rFonts w:eastAsia="Times New Roman"/>
          <w:bCs/>
          <w:sz w:val="28"/>
          <w:szCs w:val="28"/>
        </w:rPr>
        <w:t xml:space="preserve"> модуль» </w:t>
      </w:r>
      <w:r w:rsidR="00986B04" w:rsidRPr="005844E7">
        <w:rPr>
          <w:rFonts w:eastAsia="Times New Roman"/>
          <w:bCs/>
          <w:sz w:val="28"/>
          <w:szCs w:val="28"/>
        </w:rPr>
        <w:t>–</w:t>
      </w:r>
      <w:r w:rsidRPr="005844E7">
        <w:rPr>
          <w:rFonts w:eastAsia="Times New Roman"/>
          <w:bCs/>
          <w:sz w:val="28"/>
          <w:szCs w:val="28"/>
        </w:rPr>
        <w:t xml:space="preserve"> тієї чи інш</w:t>
      </w:r>
      <w:r w:rsidR="00A91BE3" w:rsidRPr="005844E7">
        <w:rPr>
          <w:rFonts w:eastAsia="Times New Roman"/>
          <w:bCs/>
          <w:sz w:val="28"/>
          <w:szCs w:val="28"/>
        </w:rPr>
        <w:t>ій</w:t>
      </w:r>
      <w:r w:rsidRPr="005844E7">
        <w:rPr>
          <w:rFonts w:eastAsia="Times New Roman"/>
          <w:bCs/>
          <w:sz w:val="28"/>
          <w:szCs w:val="28"/>
        </w:rPr>
        <w:t xml:space="preserve"> ключов</w:t>
      </w:r>
      <w:r w:rsidR="00A91BE3" w:rsidRPr="005844E7">
        <w:rPr>
          <w:rFonts w:eastAsia="Times New Roman"/>
          <w:bCs/>
          <w:sz w:val="28"/>
          <w:szCs w:val="28"/>
        </w:rPr>
        <w:t>ій</w:t>
      </w:r>
      <w:r w:rsidRPr="005844E7">
        <w:rPr>
          <w:rFonts w:eastAsia="Times New Roman"/>
          <w:bCs/>
          <w:sz w:val="28"/>
          <w:szCs w:val="28"/>
        </w:rPr>
        <w:t xml:space="preserve"> компетенції; «модуль, специфічний для даної професії» </w:t>
      </w:r>
      <w:r w:rsidR="00986B04" w:rsidRPr="005844E7">
        <w:rPr>
          <w:rFonts w:eastAsia="Times New Roman"/>
          <w:bCs/>
          <w:sz w:val="28"/>
          <w:szCs w:val="28"/>
        </w:rPr>
        <w:t>–</w:t>
      </w:r>
      <w:r w:rsidRPr="005844E7">
        <w:rPr>
          <w:rFonts w:eastAsia="Times New Roman"/>
          <w:bCs/>
          <w:sz w:val="28"/>
          <w:szCs w:val="28"/>
        </w:rPr>
        <w:t xml:space="preserve"> тієї чи інш</w:t>
      </w:r>
      <w:r w:rsidR="00A91BE3" w:rsidRPr="005844E7">
        <w:rPr>
          <w:rFonts w:eastAsia="Times New Roman"/>
          <w:bCs/>
          <w:sz w:val="28"/>
          <w:szCs w:val="28"/>
        </w:rPr>
        <w:t>ій</w:t>
      </w:r>
      <w:r w:rsidRPr="005844E7">
        <w:rPr>
          <w:rFonts w:eastAsia="Times New Roman"/>
          <w:bCs/>
          <w:sz w:val="28"/>
          <w:szCs w:val="28"/>
        </w:rPr>
        <w:t xml:space="preserve"> загально</w:t>
      </w:r>
      <w:r w:rsidR="00A91BE3" w:rsidRPr="005844E7">
        <w:rPr>
          <w:rFonts w:eastAsia="Times New Roman"/>
          <w:bCs/>
          <w:sz w:val="28"/>
          <w:szCs w:val="28"/>
        </w:rPr>
        <w:t>-</w:t>
      </w:r>
      <w:r w:rsidRPr="005844E7">
        <w:rPr>
          <w:rFonts w:eastAsia="Times New Roman"/>
          <w:bCs/>
          <w:sz w:val="28"/>
          <w:szCs w:val="28"/>
        </w:rPr>
        <w:t>професійн</w:t>
      </w:r>
      <w:r w:rsidR="00A91BE3" w:rsidRPr="005844E7">
        <w:rPr>
          <w:rFonts w:eastAsia="Times New Roman"/>
          <w:bCs/>
          <w:sz w:val="28"/>
          <w:szCs w:val="28"/>
        </w:rPr>
        <w:t>ій</w:t>
      </w:r>
      <w:r w:rsidRPr="005844E7">
        <w:rPr>
          <w:rFonts w:eastAsia="Times New Roman"/>
          <w:bCs/>
          <w:sz w:val="28"/>
          <w:szCs w:val="28"/>
        </w:rPr>
        <w:t xml:space="preserve"> або спеціальн</w:t>
      </w:r>
      <w:r w:rsidR="00A91BE3" w:rsidRPr="005844E7">
        <w:rPr>
          <w:rFonts w:eastAsia="Times New Roman"/>
          <w:bCs/>
          <w:sz w:val="28"/>
          <w:szCs w:val="28"/>
        </w:rPr>
        <w:t>ій</w:t>
      </w:r>
      <w:r w:rsidRPr="005844E7">
        <w:rPr>
          <w:rFonts w:eastAsia="Times New Roman"/>
          <w:bCs/>
          <w:sz w:val="28"/>
          <w:szCs w:val="28"/>
        </w:rPr>
        <w:t xml:space="preserve"> компетенції; атестація як оцінка стану окремих модулів професії передбачає можливість їх сертифікації.</w:t>
      </w:r>
    </w:p>
    <w:p w:rsidR="00E21546" w:rsidRPr="005844E7" w:rsidRDefault="00B305CB"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Отже,</w:t>
      </w:r>
      <w:r w:rsidR="00E21546" w:rsidRPr="005844E7">
        <w:rPr>
          <w:rFonts w:eastAsia="Times New Roman"/>
          <w:bCs/>
          <w:sz w:val="28"/>
          <w:szCs w:val="28"/>
        </w:rPr>
        <w:t xml:space="preserve"> компетентнісний підхід у професійній освіті по своїй суті виявляється модульно-компетентн</w:t>
      </w:r>
      <w:r w:rsidR="00A91BE3" w:rsidRPr="005844E7">
        <w:rPr>
          <w:rFonts w:eastAsia="Times New Roman"/>
          <w:bCs/>
          <w:sz w:val="28"/>
          <w:szCs w:val="28"/>
        </w:rPr>
        <w:t>існим</w:t>
      </w:r>
      <w:r w:rsidR="00E21546" w:rsidRPr="005844E7">
        <w:rPr>
          <w:rFonts w:eastAsia="Times New Roman"/>
          <w:bCs/>
          <w:sz w:val="28"/>
          <w:szCs w:val="28"/>
        </w:rPr>
        <w:t xml:space="preserve">. </w:t>
      </w:r>
    </w:p>
    <w:p w:rsidR="00E21546"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Як зазначають О.</w:t>
      </w:r>
      <w:r w:rsidR="005A6D8F">
        <w:rPr>
          <w:rFonts w:eastAsia="Times New Roman"/>
          <w:bCs/>
          <w:sz w:val="28"/>
          <w:szCs w:val="28"/>
        </w:rPr>
        <w:t> </w:t>
      </w:r>
      <w:r w:rsidRPr="005844E7">
        <w:rPr>
          <w:rFonts w:eastAsia="Times New Roman"/>
          <w:bCs/>
          <w:sz w:val="28"/>
          <w:szCs w:val="28"/>
        </w:rPr>
        <w:t>Олейникова, O.</w:t>
      </w:r>
      <w:r w:rsidR="005A6D8F">
        <w:rPr>
          <w:rFonts w:eastAsia="Times New Roman"/>
          <w:bCs/>
          <w:sz w:val="28"/>
          <w:szCs w:val="28"/>
        </w:rPr>
        <w:t> </w:t>
      </w:r>
      <w:r w:rsidRPr="005844E7">
        <w:rPr>
          <w:rFonts w:eastAsia="Times New Roman"/>
          <w:bCs/>
          <w:sz w:val="28"/>
          <w:szCs w:val="28"/>
        </w:rPr>
        <w:t>Муравйова та ін., оцінка освітніх результатів у рамках модульно-компетентнісного підходу володіє наступними двома особливостями. По-перше, оцінка пров</w:t>
      </w:r>
      <w:r w:rsidR="00421C9D" w:rsidRPr="005844E7">
        <w:rPr>
          <w:rFonts w:eastAsia="Times New Roman"/>
          <w:bCs/>
          <w:sz w:val="28"/>
          <w:szCs w:val="28"/>
        </w:rPr>
        <w:t>о</w:t>
      </w:r>
      <w:r w:rsidRPr="005844E7">
        <w:rPr>
          <w:rFonts w:eastAsia="Times New Roman"/>
          <w:bCs/>
          <w:sz w:val="28"/>
          <w:szCs w:val="28"/>
        </w:rPr>
        <w:t>диться незалежно по кожному конкретно</w:t>
      </w:r>
      <w:r w:rsidR="00421C9D" w:rsidRPr="005844E7">
        <w:rPr>
          <w:rFonts w:eastAsia="Times New Roman"/>
          <w:bCs/>
          <w:sz w:val="28"/>
          <w:szCs w:val="28"/>
        </w:rPr>
        <w:t>му</w:t>
      </w:r>
      <w:r w:rsidRPr="005844E7">
        <w:rPr>
          <w:rFonts w:eastAsia="Times New Roman"/>
          <w:bCs/>
          <w:sz w:val="28"/>
          <w:szCs w:val="28"/>
        </w:rPr>
        <w:t xml:space="preserve"> модул</w:t>
      </w:r>
      <w:r w:rsidR="00421C9D" w:rsidRPr="005844E7">
        <w:rPr>
          <w:rFonts w:eastAsia="Times New Roman"/>
          <w:bCs/>
          <w:sz w:val="28"/>
          <w:szCs w:val="28"/>
        </w:rPr>
        <w:t>ю</w:t>
      </w:r>
      <w:r w:rsidRPr="005844E7">
        <w:rPr>
          <w:rFonts w:eastAsia="Times New Roman"/>
          <w:bCs/>
          <w:sz w:val="28"/>
          <w:szCs w:val="28"/>
        </w:rPr>
        <w:t>. Процедура оцінювання передбачає демонстрацію або підтвердження того, що</w:t>
      </w:r>
      <w:r w:rsidR="00421C9D" w:rsidRPr="005844E7">
        <w:rPr>
          <w:rFonts w:eastAsia="Times New Roman"/>
          <w:bCs/>
          <w:sz w:val="28"/>
          <w:szCs w:val="28"/>
        </w:rPr>
        <w:t xml:space="preserve"> ті, які</w:t>
      </w:r>
      <w:r w:rsidRPr="005844E7">
        <w:rPr>
          <w:rFonts w:eastAsia="Times New Roman"/>
          <w:bCs/>
          <w:sz w:val="28"/>
          <w:szCs w:val="28"/>
        </w:rPr>
        <w:t xml:space="preserve"> навчаються освоїли необхідні компетенції, сформульовані в задачах з даного модуля, і можуть здійснювати всі необхідні дії в межах цієї компетенції. По-друге, оцінка базується на критеріях, при цьому критерії оцінки заздалегідь визначаються і формулюються у термінах результатів діяльності/за</w:t>
      </w:r>
      <w:r w:rsidR="00421C9D" w:rsidRPr="005844E7">
        <w:rPr>
          <w:rFonts w:eastAsia="Times New Roman"/>
          <w:bCs/>
          <w:sz w:val="28"/>
          <w:szCs w:val="28"/>
        </w:rPr>
        <w:t>дач</w:t>
      </w:r>
      <w:r w:rsidRPr="005844E7">
        <w:rPr>
          <w:rFonts w:eastAsia="Times New Roman"/>
          <w:bCs/>
          <w:sz w:val="28"/>
          <w:szCs w:val="28"/>
        </w:rPr>
        <w:t xml:space="preserve"> модуля [</w:t>
      </w:r>
      <w:r w:rsidR="00A11790" w:rsidRPr="005844E7">
        <w:rPr>
          <w:rFonts w:eastAsia="Calibri"/>
          <w:sz w:val="28"/>
          <w:szCs w:val="28"/>
          <w:lang w:eastAsia="en-US"/>
        </w:rPr>
        <w:t>63</w:t>
      </w:r>
      <w:r w:rsidRPr="005844E7">
        <w:rPr>
          <w:rFonts w:eastAsia="Times New Roman"/>
          <w:bCs/>
          <w:sz w:val="28"/>
          <w:szCs w:val="28"/>
        </w:rPr>
        <w:t>].</w:t>
      </w:r>
    </w:p>
    <w:p w:rsidR="00E21546" w:rsidRPr="005844E7" w:rsidRDefault="005A6D8F" w:rsidP="00FA4286">
      <w:pPr>
        <w:shd w:val="clear" w:color="auto" w:fill="FFFFFF"/>
        <w:spacing w:line="360" w:lineRule="auto"/>
        <w:ind w:firstLine="709"/>
        <w:jc w:val="both"/>
        <w:rPr>
          <w:rFonts w:eastAsia="Times New Roman"/>
          <w:bCs/>
          <w:sz w:val="28"/>
          <w:szCs w:val="28"/>
        </w:rPr>
      </w:pPr>
      <w:r>
        <w:rPr>
          <w:rFonts w:eastAsia="Times New Roman"/>
          <w:bCs/>
          <w:sz w:val="28"/>
          <w:szCs w:val="28"/>
        </w:rPr>
        <w:t>М. </w:t>
      </w:r>
      <w:r w:rsidR="00E21546" w:rsidRPr="005844E7">
        <w:rPr>
          <w:rFonts w:eastAsia="Times New Roman"/>
          <w:bCs/>
          <w:sz w:val="28"/>
          <w:szCs w:val="28"/>
        </w:rPr>
        <w:t xml:space="preserve">Архипцев вважає, що модульність дозволяє подолати розрив між окремими видами і формами навчання, запровадити поетапний контроль за якістю підготовки, діагностику і корекцію навчального процесу в цілому. Зміст модульного навчання він бачить в «інтеграції різних форм навчання, методичної роботи, системи форм контролю, які забезпечують засвоєння навчального курсу </w:t>
      </w:r>
      <w:r w:rsidR="003804D4" w:rsidRPr="005844E7">
        <w:rPr>
          <w:rFonts w:eastAsia="Times New Roman"/>
          <w:bCs/>
          <w:sz w:val="28"/>
          <w:szCs w:val="28"/>
        </w:rPr>
        <w:t>по</w:t>
      </w:r>
      <w:r w:rsidR="00E21546" w:rsidRPr="005844E7">
        <w:rPr>
          <w:rFonts w:eastAsia="Times New Roman"/>
          <w:bCs/>
          <w:sz w:val="28"/>
          <w:szCs w:val="28"/>
        </w:rPr>
        <w:t xml:space="preserve"> його розділ</w:t>
      </w:r>
      <w:r w:rsidR="003804D4" w:rsidRPr="005844E7">
        <w:rPr>
          <w:rFonts w:eastAsia="Times New Roman"/>
          <w:bCs/>
          <w:sz w:val="28"/>
          <w:szCs w:val="28"/>
        </w:rPr>
        <w:t>ам</w:t>
      </w:r>
      <w:r w:rsidR="00E21546" w:rsidRPr="005844E7">
        <w:rPr>
          <w:rFonts w:eastAsia="Times New Roman"/>
          <w:bCs/>
          <w:sz w:val="28"/>
          <w:szCs w:val="28"/>
        </w:rPr>
        <w:t xml:space="preserve"> або тем</w:t>
      </w:r>
      <w:r w:rsidR="003804D4" w:rsidRPr="005844E7">
        <w:rPr>
          <w:rFonts w:eastAsia="Times New Roman"/>
          <w:bCs/>
          <w:sz w:val="28"/>
          <w:szCs w:val="28"/>
        </w:rPr>
        <w:t>ам</w:t>
      </w:r>
      <w:r w:rsidR="003A6D16" w:rsidRPr="005844E7">
        <w:rPr>
          <w:rFonts w:eastAsia="Times New Roman"/>
          <w:bCs/>
          <w:sz w:val="28"/>
          <w:szCs w:val="28"/>
        </w:rPr>
        <w:t>». Розуміння навчального модуля</w:t>
      </w:r>
      <w:r w:rsidR="00E21546" w:rsidRPr="005844E7">
        <w:rPr>
          <w:rFonts w:eastAsia="Times New Roman"/>
          <w:bCs/>
          <w:sz w:val="28"/>
          <w:szCs w:val="28"/>
        </w:rPr>
        <w:t>у автора досить традиційн</w:t>
      </w:r>
      <w:r w:rsidR="00CE2AB3" w:rsidRPr="005844E7">
        <w:rPr>
          <w:rFonts w:eastAsia="Times New Roman"/>
          <w:bCs/>
          <w:sz w:val="28"/>
          <w:szCs w:val="28"/>
        </w:rPr>
        <w:t>е–</w:t>
      </w:r>
      <w:r w:rsidR="00E21546" w:rsidRPr="005844E7">
        <w:rPr>
          <w:rFonts w:eastAsia="Times New Roman"/>
          <w:bCs/>
          <w:sz w:val="28"/>
          <w:szCs w:val="28"/>
        </w:rPr>
        <w:t xml:space="preserve"> це «відносно самостійний великий розділ чи тема навчального курсу і система форм організації та методичного забезпечення». Розподіл навчального курсу на модулі заснован</w:t>
      </w:r>
      <w:r w:rsidR="00CE2AB3" w:rsidRPr="005844E7">
        <w:rPr>
          <w:rFonts w:eastAsia="Times New Roman"/>
          <w:bCs/>
          <w:sz w:val="28"/>
          <w:szCs w:val="28"/>
        </w:rPr>
        <w:t>о</w:t>
      </w:r>
      <w:r w:rsidR="003A6D16" w:rsidRPr="005844E7">
        <w:rPr>
          <w:rFonts w:eastAsia="Times New Roman"/>
          <w:bCs/>
          <w:sz w:val="28"/>
          <w:szCs w:val="28"/>
        </w:rPr>
        <w:t xml:space="preserve"> на принципах</w:t>
      </w:r>
      <w:r w:rsidR="00E21546" w:rsidRPr="005844E7">
        <w:rPr>
          <w:rFonts w:eastAsia="Times New Roman"/>
          <w:bCs/>
          <w:sz w:val="28"/>
          <w:szCs w:val="28"/>
        </w:rPr>
        <w:t xml:space="preserve">системності з урахуванням педагогічних, дидактичних </w:t>
      </w:r>
      <w:r w:rsidR="00CE2AB3" w:rsidRPr="005844E7">
        <w:rPr>
          <w:rFonts w:eastAsia="Times New Roman"/>
          <w:bCs/>
          <w:sz w:val="28"/>
          <w:szCs w:val="28"/>
        </w:rPr>
        <w:t>та</w:t>
      </w:r>
      <w:r w:rsidR="00E21546" w:rsidRPr="005844E7">
        <w:rPr>
          <w:rFonts w:eastAsia="Times New Roman"/>
          <w:bCs/>
          <w:sz w:val="28"/>
          <w:szCs w:val="28"/>
        </w:rPr>
        <w:t xml:space="preserve"> професійних завдань підготовки фахівця. Автор говорить про те, що модуль можна розглядати і як засіб оптимізації навчального процесу, і як мет</w:t>
      </w:r>
      <w:r w:rsidR="00CE2AB3" w:rsidRPr="005844E7">
        <w:rPr>
          <w:rFonts w:eastAsia="Times New Roman"/>
          <w:bCs/>
          <w:sz w:val="28"/>
          <w:szCs w:val="28"/>
        </w:rPr>
        <w:t>у</w:t>
      </w:r>
      <w:r w:rsidR="00E21546" w:rsidRPr="005844E7">
        <w:rPr>
          <w:rFonts w:eastAsia="Times New Roman"/>
          <w:bCs/>
          <w:sz w:val="28"/>
          <w:szCs w:val="28"/>
        </w:rPr>
        <w:t xml:space="preserve"> інтенсивної підготовки фахівців. І те, й інше передбачає обов</w:t>
      </w:r>
      <w:r w:rsidR="009261F5" w:rsidRPr="005844E7">
        <w:rPr>
          <w:rFonts w:eastAsia="Times New Roman"/>
          <w:bCs/>
          <w:sz w:val="28"/>
          <w:szCs w:val="28"/>
        </w:rPr>
        <w:t>’</w:t>
      </w:r>
      <w:r w:rsidR="00E21546" w:rsidRPr="005844E7">
        <w:rPr>
          <w:rFonts w:eastAsia="Times New Roman"/>
          <w:bCs/>
          <w:sz w:val="28"/>
          <w:szCs w:val="28"/>
        </w:rPr>
        <w:t>язковий вхідний і вихідний контроль на кожному модулі. У стр</w:t>
      </w:r>
      <w:r w:rsidR="003A6D16" w:rsidRPr="005844E7">
        <w:rPr>
          <w:rFonts w:eastAsia="Times New Roman"/>
          <w:bCs/>
          <w:sz w:val="28"/>
          <w:szCs w:val="28"/>
        </w:rPr>
        <w:t>уктурному відношенні навчальний</w:t>
      </w:r>
      <w:r w:rsidR="00E21546" w:rsidRPr="005844E7">
        <w:rPr>
          <w:rFonts w:eastAsia="Times New Roman"/>
          <w:bCs/>
          <w:sz w:val="28"/>
          <w:szCs w:val="28"/>
        </w:rPr>
        <w:t>модуль включає: переліки знань, практичних умінь і навичок; форми організації навчання; методичну документацію; систему діагностики і контролю. Лекція, яка повинна носити інформаційно-проблемний і орієнтуючий характер, розкриває основні, «наскрізні» поняття модуля. Її читають, на думку автора, або в кінці лекційного курсу в межах одного навчального модуля, або після освоєння декіл</w:t>
      </w:r>
      <w:r w:rsidR="003A6D16" w:rsidRPr="005844E7">
        <w:rPr>
          <w:rFonts w:eastAsia="Times New Roman"/>
          <w:bCs/>
          <w:sz w:val="28"/>
          <w:szCs w:val="28"/>
        </w:rPr>
        <w:t>ькох модулів. Практичні заняття</w:t>
      </w:r>
      <w:r w:rsidR="00E21546" w:rsidRPr="005844E7">
        <w:rPr>
          <w:rFonts w:eastAsia="Times New Roman"/>
          <w:bCs/>
          <w:sz w:val="28"/>
          <w:szCs w:val="28"/>
        </w:rPr>
        <w:t xml:space="preserve">проводяться у вигляді ділової гри, </w:t>
      </w:r>
      <w:r w:rsidR="003A6D16" w:rsidRPr="005844E7">
        <w:rPr>
          <w:rFonts w:eastAsia="Times New Roman"/>
          <w:bCs/>
          <w:sz w:val="28"/>
          <w:szCs w:val="28"/>
        </w:rPr>
        <w:t>розігрування ролей, допомагають</w:t>
      </w:r>
      <w:r w:rsidR="00E21546" w:rsidRPr="005844E7">
        <w:rPr>
          <w:rFonts w:eastAsia="Times New Roman"/>
          <w:bCs/>
          <w:sz w:val="28"/>
          <w:szCs w:val="28"/>
        </w:rPr>
        <w:t xml:space="preserve">вирішувати конкретні проблемні </w:t>
      </w:r>
      <w:r w:rsidR="003A6D16" w:rsidRPr="005844E7">
        <w:rPr>
          <w:rFonts w:eastAsia="Times New Roman"/>
          <w:bCs/>
          <w:sz w:val="28"/>
          <w:szCs w:val="28"/>
        </w:rPr>
        <w:t>ситуації. В системі навчального</w:t>
      </w:r>
      <w:r w:rsidR="00E21546" w:rsidRPr="005844E7">
        <w:rPr>
          <w:rFonts w:eastAsia="Times New Roman"/>
          <w:bCs/>
          <w:sz w:val="28"/>
          <w:szCs w:val="28"/>
        </w:rPr>
        <w:t>модуля повинні передбачатися тематичні групові консультації. «Круглий стіл» доцільно проводити після завершення підготов</w:t>
      </w:r>
      <w:r w:rsidR="003A6D16" w:rsidRPr="005844E7">
        <w:rPr>
          <w:rFonts w:eastAsia="Times New Roman"/>
          <w:bCs/>
          <w:sz w:val="28"/>
          <w:szCs w:val="28"/>
        </w:rPr>
        <w:t>ки з кількох</w:t>
      </w:r>
      <w:r w:rsidR="00CE2AB3" w:rsidRPr="005844E7">
        <w:rPr>
          <w:rFonts w:eastAsia="Times New Roman"/>
          <w:bCs/>
          <w:sz w:val="28"/>
          <w:szCs w:val="28"/>
        </w:rPr>
        <w:t>навчальних модулів</w:t>
      </w:r>
      <w:r w:rsidR="00E21546" w:rsidRPr="005844E7">
        <w:rPr>
          <w:rFonts w:eastAsia="Times New Roman"/>
          <w:bCs/>
          <w:sz w:val="28"/>
          <w:szCs w:val="28"/>
        </w:rPr>
        <w:t>. Оцінка знань с</w:t>
      </w:r>
      <w:r w:rsidR="003A6D16" w:rsidRPr="005844E7">
        <w:rPr>
          <w:rFonts w:eastAsia="Times New Roman"/>
          <w:bCs/>
          <w:sz w:val="28"/>
          <w:szCs w:val="28"/>
        </w:rPr>
        <w:t>тудента при модульному навчанні</w:t>
      </w:r>
      <w:r w:rsidR="00E21546" w:rsidRPr="005844E7">
        <w:rPr>
          <w:rFonts w:eastAsia="Times New Roman"/>
          <w:bCs/>
          <w:sz w:val="28"/>
          <w:szCs w:val="28"/>
        </w:rPr>
        <w:t xml:space="preserve">виражається в індивідуальному індексі, </w:t>
      </w:r>
      <w:r w:rsidR="00CE2AB3" w:rsidRPr="005844E7">
        <w:rPr>
          <w:rFonts w:eastAsia="Times New Roman"/>
          <w:bCs/>
          <w:sz w:val="28"/>
          <w:szCs w:val="28"/>
        </w:rPr>
        <w:t>що складається</w:t>
      </w:r>
      <w:r w:rsidR="003A6D16" w:rsidRPr="005844E7">
        <w:rPr>
          <w:rFonts w:eastAsia="Times New Roman"/>
          <w:bCs/>
          <w:sz w:val="28"/>
          <w:szCs w:val="28"/>
        </w:rPr>
        <w:t xml:space="preserve"> з суми оцінок,</w:t>
      </w:r>
      <w:r w:rsidR="00E21546" w:rsidRPr="005844E7">
        <w:rPr>
          <w:rFonts w:eastAsia="Times New Roman"/>
          <w:bCs/>
          <w:sz w:val="28"/>
          <w:szCs w:val="28"/>
        </w:rPr>
        <w:t>одержаних на всіх етапах підготовки.</w:t>
      </w:r>
      <w:r w:rsidR="003A6D16" w:rsidRPr="005844E7">
        <w:rPr>
          <w:rFonts w:eastAsia="Times New Roman"/>
          <w:bCs/>
          <w:sz w:val="28"/>
          <w:szCs w:val="28"/>
        </w:rPr>
        <w:t xml:space="preserve"> Це дозволяє звільнити студента</w:t>
      </w:r>
      <w:r w:rsidR="00E21546" w:rsidRPr="005844E7">
        <w:rPr>
          <w:rFonts w:eastAsia="Times New Roman"/>
          <w:bCs/>
          <w:sz w:val="28"/>
          <w:szCs w:val="28"/>
        </w:rPr>
        <w:t>від іспиту, хоча за ним залишається право здат</w:t>
      </w:r>
      <w:r w:rsidR="00401196" w:rsidRPr="005844E7">
        <w:rPr>
          <w:rFonts w:eastAsia="Times New Roman"/>
          <w:bCs/>
          <w:sz w:val="28"/>
          <w:szCs w:val="28"/>
        </w:rPr>
        <w:t>и іспит з метою отримання більш</w:t>
      </w:r>
      <w:r w:rsidR="00E21546" w:rsidRPr="005844E7">
        <w:rPr>
          <w:rFonts w:eastAsia="Times New Roman"/>
          <w:bCs/>
          <w:sz w:val="28"/>
          <w:szCs w:val="28"/>
        </w:rPr>
        <w:t>високої оцінки [</w:t>
      </w:r>
      <w:r w:rsidR="00A11790" w:rsidRPr="005844E7">
        <w:rPr>
          <w:rFonts w:eastAsia="Calibri"/>
          <w:sz w:val="28"/>
          <w:szCs w:val="28"/>
          <w:lang w:eastAsia="en-US"/>
        </w:rPr>
        <w:t>4</w:t>
      </w:r>
      <w:r w:rsidR="006E0B07" w:rsidRPr="005844E7">
        <w:rPr>
          <w:rFonts w:eastAsia="Times New Roman"/>
          <w:bCs/>
          <w:sz w:val="28"/>
          <w:szCs w:val="28"/>
        </w:rPr>
        <w:t>, с.</w:t>
      </w:r>
      <w:r w:rsidR="00203FAC" w:rsidRPr="005844E7">
        <w:rPr>
          <w:rFonts w:eastAsia="Times New Roman"/>
          <w:bCs/>
          <w:sz w:val="28"/>
          <w:szCs w:val="28"/>
        </w:rPr>
        <w:t> </w:t>
      </w:r>
      <w:r w:rsidR="006E0B07" w:rsidRPr="005844E7">
        <w:rPr>
          <w:rFonts w:eastAsia="Times New Roman"/>
          <w:bCs/>
          <w:sz w:val="28"/>
          <w:szCs w:val="28"/>
        </w:rPr>
        <w:t>54</w:t>
      </w:r>
      <w:r w:rsidR="00E21546" w:rsidRPr="005844E7">
        <w:rPr>
          <w:rFonts w:eastAsia="Times New Roman"/>
          <w:bCs/>
          <w:sz w:val="28"/>
          <w:szCs w:val="28"/>
        </w:rPr>
        <w:t>].</w:t>
      </w:r>
      <w:r w:rsidR="003A6D16" w:rsidRPr="005844E7">
        <w:rPr>
          <w:rFonts w:eastAsia="Times New Roman"/>
          <w:bCs/>
          <w:sz w:val="28"/>
          <w:szCs w:val="28"/>
        </w:rPr>
        <w:t xml:space="preserve"> Вплетена в систему інтенсивної</w:t>
      </w:r>
      <w:r w:rsidR="00E21546" w:rsidRPr="005844E7">
        <w:rPr>
          <w:rFonts w:eastAsia="Times New Roman"/>
          <w:bCs/>
          <w:sz w:val="28"/>
          <w:szCs w:val="28"/>
        </w:rPr>
        <w:t>підготовки майбутнього фахівця</w:t>
      </w:r>
      <w:r w:rsidR="003A6D16" w:rsidRPr="005844E7">
        <w:rPr>
          <w:rFonts w:eastAsia="Times New Roman"/>
          <w:bCs/>
          <w:sz w:val="28"/>
          <w:szCs w:val="28"/>
        </w:rPr>
        <w:t xml:space="preserve"> концепція модульного навчання,</w:t>
      </w:r>
      <w:r w:rsidR="00E21546" w:rsidRPr="005844E7">
        <w:rPr>
          <w:rFonts w:eastAsia="Times New Roman"/>
          <w:bCs/>
          <w:sz w:val="28"/>
          <w:szCs w:val="28"/>
        </w:rPr>
        <w:t>як ми бачимо, вимагає від викладачів</w:t>
      </w:r>
      <w:r w:rsidR="00401196" w:rsidRPr="005844E7">
        <w:rPr>
          <w:rFonts w:eastAsia="Times New Roman"/>
          <w:bCs/>
          <w:sz w:val="28"/>
          <w:szCs w:val="28"/>
        </w:rPr>
        <w:t xml:space="preserve"> вищих навчальних закладів</w:t>
      </w:r>
      <w:r w:rsidR="00E21546" w:rsidRPr="005844E7">
        <w:rPr>
          <w:rFonts w:eastAsia="Times New Roman"/>
          <w:bCs/>
          <w:sz w:val="28"/>
          <w:szCs w:val="28"/>
        </w:rPr>
        <w:t xml:space="preserve"> ґрунтовного методичного забезпечення. </w:t>
      </w:r>
    </w:p>
    <w:p w:rsidR="001660A2" w:rsidRPr="005844E7" w:rsidRDefault="00E2154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Викладаючи принципи дистанційного навчання, заснованого на встановленні опосередкованого контакту між </w:t>
      </w:r>
      <w:r w:rsidR="00401196" w:rsidRPr="005844E7">
        <w:rPr>
          <w:rFonts w:eastAsia="Times New Roman"/>
          <w:bCs/>
          <w:sz w:val="28"/>
          <w:szCs w:val="28"/>
        </w:rPr>
        <w:t>тим, що навчається</w:t>
      </w:r>
      <w:r w:rsidRPr="005844E7">
        <w:rPr>
          <w:rFonts w:eastAsia="Times New Roman"/>
          <w:bCs/>
          <w:sz w:val="28"/>
          <w:szCs w:val="28"/>
        </w:rPr>
        <w:t xml:space="preserve"> і викладачем за допомогою інформаційно-комунікаційних технологій, М.</w:t>
      </w:r>
      <w:r w:rsidR="0009063D" w:rsidRPr="005844E7">
        <w:rPr>
          <w:rFonts w:eastAsia="Times New Roman"/>
          <w:bCs/>
          <w:sz w:val="28"/>
          <w:szCs w:val="28"/>
        </w:rPr>
        <w:t> </w:t>
      </w:r>
      <w:r w:rsidRPr="005844E7">
        <w:rPr>
          <w:rFonts w:eastAsia="Times New Roman"/>
          <w:bCs/>
          <w:sz w:val="28"/>
          <w:szCs w:val="28"/>
        </w:rPr>
        <w:t>Чванова стверджує, що навчальна інформація повинна представлятися студенту в блочно-модульн</w:t>
      </w:r>
      <w:r w:rsidR="00CE2AB3" w:rsidRPr="005844E7">
        <w:rPr>
          <w:rFonts w:eastAsia="Times New Roman"/>
          <w:bCs/>
          <w:sz w:val="28"/>
          <w:szCs w:val="28"/>
        </w:rPr>
        <w:t>ій</w:t>
      </w:r>
      <w:r w:rsidRPr="005844E7">
        <w:rPr>
          <w:rFonts w:eastAsia="Times New Roman"/>
          <w:bCs/>
          <w:sz w:val="28"/>
          <w:szCs w:val="28"/>
        </w:rPr>
        <w:t xml:space="preserve"> форм</w:t>
      </w:r>
      <w:r w:rsidR="00CE2AB3" w:rsidRPr="005844E7">
        <w:rPr>
          <w:rFonts w:eastAsia="Times New Roman"/>
          <w:bCs/>
          <w:sz w:val="28"/>
          <w:szCs w:val="28"/>
        </w:rPr>
        <w:t>і</w:t>
      </w:r>
      <w:r w:rsidRPr="005844E7">
        <w:rPr>
          <w:rFonts w:eastAsia="Times New Roman"/>
          <w:bCs/>
          <w:sz w:val="28"/>
          <w:szCs w:val="28"/>
        </w:rPr>
        <w:t xml:space="preserve"> [</w:t>
      </w:r>
      <w:r w:rsidR="00A11790" w:rsidRPr="005844E7">
        <w:rPr>
          <w:rFonts w:eastAsia="Calibri"/>
          <w:sz w:val="28"/>
          <w:szCs w:val="28"/>
          <w:lang w:eastAsia="en-US"/>
        </w:rPr>
        <w:t>90</w:t>
      </w:r>
      <w:r w:rsidRPr="005844E7">
        <w:rPr>
          <w:rFonts w:eastAsia="Times New Roman"/>
          <w:bCs/>
          <w:sz w:val="28"/>
          <w:szCs w:val="28"/>
        </w:rPr>
        <w:t>]. Тут</w:t>
      </w:r>
      <w:r w:rsidR="003C7594" w:rsidRPr="005844E7">
        <w:rPr>
          <w:rFonts w:eastAsia="Times New Roman"/>
          <w:bCs/>
          <w:sz w:val="28"/>
          <w:szCs w:val="28"/>
        </w:rPr>
        <w:t xml:space="preserve"> блоками</w:t>
      </w:r>
      <w:r w:rsidRPr="005844E7">
        <w:rPr>
          <w:rFonts w:eastAsia="Times New Roman"/>
          <w:bCs/>
          <w:sz w:val="28"/>
          <w:szCs w:val="28"/>
        </w:rPr>
        <w:t xml:space="preserve">, на наш погляд виступають індивідуалізовані або стандартні завдання, що вимагають від </w:t>
      </w:r>
      <w:r w:rsidR="00CE2AB3" w:rsidRPr="005844E7">
        <w:rPr>
          <w:rFonts w:eastAsia="Times New Roman"/>
          <w:bCs/>
          <w:sz w:val="28"/>
          <w:szCs w:val="28"/>
        </w:rPr>
        <w:t>студента</w:t>
      </w:r>
      <w:r w:rsidRPr="005844E7">
        <w:rPr>
          <w:rFonts w:eastAsia="Times New Roman"/>
          <w:bCs/>
          <w:sz w:val="28"/>
          <w:szCs w:val="28"/>
        </w:rPr>
        <w:t xml:space="preserve"> опанування навчальним матеріалом та навичками практичних дій.</w:t>
      </w:r>
    </w:p>
    <w:p w:rsidR="00FD15AF" w:rsidRPr="005844E7" w:rsidRDefault="00FD15AF" w:rsidP="00FA4286">
      <w:pPr>
        <w:shd w:val="clear" w:color="auto" w:fill="FFFFFF"/>
        <w:spacing w:line="360" w:lineRule="auto"/>
        <w:ind w:firstLine="709"/>
        <w:jc w:val="both"/>
        <w:rPr>
          <w:rFonts w:eastAsia="Times New Roman"/>
          <w:bCs/>
          <w:sz w:val="28"/>
          <w:szCs w:val="28"/>
        </w:rPr>
      </w:pPr>
    </w:p>
    <w:p w:rsidR="003C7594" w:rsidRPr="005844E7" w:rsidRDefault="003C7594" w:rsidP="00FA4286">
      <w:pPr>
        <w:shd w:val="clear" w:color="auto" w:fill="FFFFFF"/>
        <w:spacing w:line="360" w:lineRule="auto"/>
        <w:ind w:firstLine="709"/>
        <w:jc w:val="both"/>
        <w:rPr>
          <w:rFonts w:eastAsia="Times New Roman"/>
          <w:bCs/>
          <w:sz w:val="28"/>
          <w:szCs w:val="28"/>
        </w:rPr>
      </w:pPr>
    </w:p>
    <w:p w:rsidR="001660A2" w:rsidRPr="005844E7" w:rsidRDefault="00CE2AB3" w:rsidP="00FA4286">
      <w:pPr>
        <w:shd w:val="clear" w:color="auto" w:fill="FFFFFF"/>
        <w:spacing w:line="360" w:lineRule="auto"/>
        <w:ind w:firstLine="709"/>
        <w:jc w:val="both"/>
        <w:rPr>
          <w:rFonts w:eastAsia="Times New Roman"/>
          <w:b/>
          <w:bCs/>
          <w:sz w:val="28"/>
          <w:szCs w:val="28"/>
        </w:rPr>
      </w:pPr>
      <w:r w:rsidRPr="005844E7">
        <w:rPr>
          <w:rFonts w:eastAsia="Times New Roman"/>
          <w:b/>
          <w:bCs/>
          <w:sz w:val="28"/>
          <w:szCs w:val="28"/>
        </w:rPr>
        <w:t xml:space="preserve">2.2. </w:t>
      </w:r>
      <w:r w:rsidR="00AD792E" w:rsidRPr="005844E7">
        <w:rPr>
          <w:rFonts w:eastAsia="Times New Roman"/>
          <w:b/>
          <w:bCs/>
          <w:sz w:val="28"/>
          <w:szCs w:val="28"/>
        </w:rPr>
        <w:t xml:space="preserve">Педагогічні умови формування професійної компетентності майбутніх вчителів </w:t>
      </w:r>
      <w:r w:rsidR="00986B04" w:rsidRPr="005844E7">
        <w:rPr>
          <w:rFonts w:eastAsia="Times New Roman"/>
          <w:b/>
          <w:bCs/>
          <w:sz w:val="28"/>
          <w:szCs w:val="28"/>
        </w:rPr>
        <w:t>початкової школи</w:t>
      </w:r>
    </w:p>
    <w:p w:rsidR="001660A2" w:rsidRPr="005844E7" w:rsidRDefault="001660A2" w:rsidP="00FA4286">
      <w:pPr>
        <w:shd w:val="clear" w:color="auto" w:fill="FFFFFF"/>
        <w:spacing w:line="360" w:lineRule="auto"/>
        <w:ind w:firstLine="709"/>
        <w:jc w:val="both"/>
        <w:rPr>
          <w:rFonts w:eastAsia="Times New Roman"/>
          <w:bCs/>
          <w:sz w:val="28"/>
          <w:szCs w:val="28"/>
        </w:rPr>
      </w:pPr>
    </w:p>
    <w:p w:rsidR="00CE2AB3" w:rsidRPr="005844E7" w:rsidRDefault="00CE2AB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Дидактичне забезпечення навчального процесу педагогічного </w:t>
      </w:r>
      <w:r w:rsidR="00AD792E" w:rsidRPr="005844E7">
        <w:rPr>
          <w:rFonts w:eastAsia="Times New Roman"/>
          <w:bCs/>
          <w:sz w:val="28"/>
          <w:szCs w:val="28"/>
        </w:rPr>
        <w:t xml:space="preserve">закладу вищої освіти </w:t>
      </w:r>
      <w:r w:rsidRPr="005844E7">
        <w:rPr>
          <w:rFonts w:eastAsia="Times New Roman"/>
          <w:bCs/>
          <w:sz w:val="28"/>
          <w:szCs w:val="28"/>
        </w:rPr>
        <w:t xml:space="preserve">вимагає відбору та структурування навчального матеріалу, прогнозування можливих труднощів, вибору оптимальних засобів педагогічного впливу, типу </w:t>
      </w:r>
      <w:r w:rsidR="00AD792E" w:rsidRPr="005844E7">
        <w:rPr>
          <w:rFonts w:eastAsia="Times New Roman"/>
          <w:bCs/>
          <w:sz w:val="28"/>
          <w:szCs w:val="28"/>
        </w:rPr>
        <w:t>заняття</w:t>
      </w:r>
      <w:r w:rsidRPr="005844E7">
        <w:rPr>
          <w:rFonts w:eastAsia="Times New Roman"/>
          <w:bCs/>
          <w:sz w:val="28"/>
          <w:szCs w:val="28"/>
        </w:rPr>
        <w:t xml:space="preserve">, його структури, форм, методів і засобів навчання. Зміст педагогічної освіти має бути рухомим, </w:t>
      </w:r>
      <w:r w:rsidR="002940AC" w:rsidRPr="005844E7">
        <w:rPr>
          <w:rFonts w:eastAsia="Times New Roman"/>
          <w:bCs/>
          <w:sz w:val="28"/>
          <w:szCs w:val="28"/>
        </w:rPr>
        <w:t xml:space="preserve">тим, що </w:t>
      </w:r>
      <w:r w:rsidRPr="005844E7">
        <w:rPr>
          <w:rFonts w:eastAsia="Times New Roman"/>
          <w:bCs/>
          <w:sz w:val="28"/>
          <w:szCs w:val="28"/>
        </w:rPr>
        <w:t xml:space="preserve">відображає </w:t>
      </w:r>
      <w:r w:rsidR="00D13765" w:rsidRPr="005844E7">
        <w:rPr>
          <w:rFonts w:eastAsia="Times New Roman"/>
          <w:bCs/>
          <w:sz w:val="28"/>
          <w:szCs w:val="28"/>
        </w:rPr>
        <w:t>нові реалії життя. Таким чином,</w:t>
      </w:r>
      <w:r w:rsidRPr="005844E7">
        <w:rPr>
          <w:rFonts w:eastAsia="Times New Roman"/>
          <w:bCs/>
          <w:sz w:val="28"/>
          <w:szCs w:val="28"/>
        </w:rPr>
        <w:t xml:space="preserve">еволюція вимог до професійної діяльності вчителя </w:t>
      </w:r>
      <w:r w:rsidR="007F392E" w:rsidRPr="005844E7">
        <w:rPr>
          <w:rFonts w:eastAsia="Times New Roman"/>
          <w:bCs/>
          <w:sz w:val="28"/>
          <w:szCs w:val="28"/>
        </w:rPr>
        <w:t xml:space="preserve">початкової школи </w:t>
      </w:r>
      <w:r w:rsidRPr="005844E7">
        <w:rPr>
          <w:rFonts w:eastAsia="Times New Roman"/>
          <w:bCs/>
          <w:sz w:val="28"/>
          <w:szCs w:val="28"/>
        </w:rPr>
        <w:t>і, відповідно, до його професійної компетентності вимагає систематичного перегляду педагогічних умов, що забез</w:t>
      </w:r>
      <w:r w:rsidR="00D13765" w:rsidRPr="005844E7">
        <w:rPr>
          <w:rFonts w:eastAsia="Times New Roman"/>
          <w:bCs/>
          <w:sz w:val="28"/>
          <w:szCs w:val="28"/>
        </w:rPr>
        <w:t>печують формування тих чи інших</w:t>
      </w:r>
      <w:r w:rsidRPr="005844E7">
        <w:rPr>
          <w:rFonts w:eastAsia="Times New Roman"/>
          <w:bCs/>
          <w:sz w:val="28"/>
          <w:szCs w:val="28"/>
        </w:rPr>
        <w:t xml:space="preserve">професійних компетенцій майбутнього вчителя у педагогічному </w:t>
      </w:r>
      <w:r w:rsidR="00AD792E" w:rsidRPr="005844E7">
        <w:rPr>
          <w:rFonts w:eastAsia="Times New Roman"/>
          <w:bCs/>
          <w:sz w:val="28"/>
          <w:szCs w:val="28"/>
        </w:rPr>
        <w:t>закладі вищої освіти</w:t>
      </w:r>
      <w:r w:rsidRPr="005844E7">
        <w:rPr>
          <w:rFonts w:eastAsia="Times New Roman"/>
          <w:bCs/>
          <w:sz w:val="28"/>
          <w:szCs w:val="28"/>
        </w:rPr>
        <w:t>.</w:t>
      </w:r>
    </w:p>
    <w:p w:rsidR="001A7E1A" w:rsidRPr="005844E7" w:rsidRDefault="00CE2AB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педагогічних дослідженнях (</w:t>
      </w:r>
      <w:r w:rsidR="00AD792E" w:rsidRPr="005844E7">
        <w:rPr>
          <w:rFonts w:eastAsia="Times New Roman"/>
          <w:bCs/>
          <w:sz w:val="28"/>
          <w:szCs w:val="28"/>
        </w:rPr>
        <w:t>І.</w:t>
      </w:r>
      <w:r w:rsidR="005A6D8F">
        <w:rPr>
          <w:rFonts w:eastAsia="Times New Roman"/>
          <w:bCs/>
          <w:sz w:val="28"/>
          <w:szCs w:val="28"/>
        </w:rPr>
        <w:t> </w:t>
      </w:r>
      <w:r w:rsidR="00AD792E" w:rsidRPr="005844E7">
        <w:rPr>
          <w:rFonts w:eastAsia="Times New Roman"/>
          <w:bCs/>
          <w:sz w:val="28"/>
          <w:szCs w:val="28"/>
        </w:rPr>
        <w:t>Бойчук, Н.</w:t>
      </w:r>
      <w:r w:rsidR="005A6D8F">
        <w:rPr>
          <w:rFonts w:eastAsia="Times New Roman"/>
          <w:bCs/>
          <w:sz w:val="28"/>
          <w:szCs w:val="28"/>
        </w:rPr>
        <w:t> </w:t>
      </w:r>
      <w:r w:rsidR="00AD792E" w:rsidRPr="005844E7">
        <w:rPr>
          <w:rFonts w:eastAsia="Times New Roman"/>
          <w:bCs/>
          <w:sz w:val="28"/>
          <w:szCs w:val="28"/>
        </w:rPr>
        <w:t>Болюбаш, О.</w:t>
      </w:r>
      <w:r w:rsidR="005A6D8F">
        <w:rPr>
          <w:rFonts w:eastAsia="Times New Roman"/>
          <w:bCs/>
          <w:sz w:val="28"/>
          <w:szCs w:val="28"/>
        </w:rPr>
        <w:t> </w:t>
      </w:r>
      <w:r w:rsidR="00AD792E" w:rsidRPr="005844E7">
        <w:rPr>
          <w:rFonts w:eastAsia="Times New Roman"/>
          <w:bCs/>
          <w:sz w:val="28"/>
          <w:szCs w:val="28"/>
        </w:rPr>
        <w:t>Зимовець, А. Литвин, О.</w:t>
      </w:r>
      <w:r w:rsidR="005A6D8F">
        <w:rPr>
          <w:rFonts w:eastAsia="Times New Roman"/>
          <w:bCs/>
          <w:sz w:val="28"/>
          <w:szCs w:val="28"/>
        </w:rPr>
        <w:t> </w:t>
      </w:r>
      <w:r w:rsidR="00AD792E" w:rsidRPr="005844E7">
        <w:rPr>
          <w:rFonts w:eastAsia="Times New Roman"/>
          <w:bCs/>
          <w:sz w:val="28"/>
          <w:szCs w:val="28"/>
        </w:rPr>
        <w:t>Острянська, Л.</w:t>
      </w:r>
      <w:r w:rsidR="005A6D8F">
        <w:rPr>
          <w:rFonts w:eastAsia="Times New Roman"/>
          <w:bCs/>
          <w:sz w:val="28"/>
          <w:szCs w:val="28"/>
        </w:rPr>
        <w:t> </w:t>
      </w:r>
      <w:r w:rsidR="00AD792E" w:rsidRPr="005844E7">
        <w:rPr>
          <w:rFonts w:eastAsia="Times New Roman"/>
          <w:bCs/>
          <w:sz w:val="28"/>
          <w:szCs w:val="28"/>
        </w:rPr>
        <w:t>Хомич, Ю.</w:t>
      </w:r>
      <w:r w:rsidR="005A6D8F">
        <w:rPr>
          <w:rFonts w:eastAsia="Times New Roman"/>
          <w:bCs/>
          <w:sz w:val="28"/>
          <w:szCs w:val="28"/>
        </w:rPr>
        <w:t> </w:t>
      </w:r>
      <w:r w:rsidR="00AD792E" w:rsidRPr="005844E7">
        <w:rPr>
          <w:rFonts w:eastAsia="Times New Roman"/>
          <w:bCs/>
          <w:sz w:val="28"/>
          <w:szCs w:val="28"/>
        </w:rPr>
        <w:t>Юцевич</w:t>
      </w:r>
      <w:r w:rsidR="003C528F" w:rsidRPr="005844E7">
        <w:rPr>
          <w:rFonts w:eastAsia="Times New Roman"/>
          <w:bCs/>
          <w:sz w:val="28"/>
          <w:szCs w:val="28"/>
        </w:rPr>
        <w:t xml:space="preserve">, </w:t>
      </w:r>
      <w:r w:rsidRPr="005844E7">
        <w:rPr>
          <w:rFonts w:eastAsia="Times New Roman"/>
          <w:bCs/>
          <w:sz w:val="28"/>
          <w:szCs w:val="28"/>
        </w:rPr>
        <w:t xml:space="preserve">та ін.) розглядається </w:t>
      </w:r>
      <w:r w:rsidR="002940AC" w:rsidRPr="005844E7">
        <w:rPr>
          <w:rFonts w:eastAsia="Times New Roman"/>
          <w:bCs/>
          <w:sz w:val="28"/>
          <w:szCs w:val="28"/>
        </w:rPr>
        <w:t>загально-педагогічний</w:t>
      </w:r>
      <w:r w:rsidRPr="005844E7">
        <w:rPr>
          <w:rFonts w:eastAsia="Times New Roman"/>
          <w:bCs/>
          <w:sz w:val="28"/>
          <w:szCs w:val="28"/>
        </w:rPr>
        <w:t xml:space="preserve"> аспект поняття </w:t>
      </w:r>
      <w:r w:rsidR="00AD792E" w:rsidRPr="005844E7">
        <w:rPr>
          <w:rFonts w:eastAsia="Times New Roman"/>
          <w:bCs/>
          <w:sz w:val="28"/>
          <w:szCs w:val="28"/>
        </w:rPr>
        <w:t xml:space="preserve">педагогічних </w:t>
      </w:r>
      <w:r w:rsidRPr="005844E7">
        <w:rPr>
          <w:rFonts w:eastAsia="Times New Roman"/>
          <w:bCs/>
          <w:sz w:val="28"/>
          <w:szCs w:val="28"/>
        </w:rPr>
        <w:t>умов. Предметом відносини є педагогічн</w:t>
      </w:r>
      <w:r w:rsidR="002940AC" w:rsidRPr="005844E7">
        <w:rPr>
          <w:rFonts w:eastAsia="Times New Roman"/>
          <w:bCs/>
          <w:sz w:val="28"/>
          <w:szCs w:val="28"/>
        </w:rPr>
        <w:t>е</w:t>
      </w:r>
      <w:r w:rsidRPr="005844E7">
        <w:rPr>
          <w:rFonts w:eastAsia="Times New Roman"/>
          <w:bCs/>
          <w:sz w:val="28"/>
          <w:szCs w:val="28"/>
        </w:rPr>
        <w:t xml:space="preserve"> середовище і процеси навчання, виховання, розвитку. </w:t>
      </w:r>
    </w:p>
    <w:p w:rsidR="001A7E1A" w:rsidRPr="005844E7" w:rsidRDefault="001A7E1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w:t>
      </w:r>
      <w:r w:rsidR="005A6D8F">
        <w:rPr>
          <w:rFonts w:eastAsia="Times New Roman"/>
          <w:bCs/>
          <w:sz w:val="28"/>
          <w:szCs w:val="28"/>
        </w:rPr>
        <w:t> </w:t>
      </w:r>
      <w:r w:rsidRPr="005844E7">
        <w:rPr>
          <w:rFonts w:eastAsia="Times New Roman"/>
          <w:bCs/>
          <w:sz w:val="28"/>
          <w:szCs w:val="28"/>
        </w:rPr>
        <w:t>Литвин</w:t>
      </w:r>
      <w:r w:rsidR="0009063D" w:rsidRPr="005844E7">
        <w:rPr>
          <w:rFonts w:eastAsia="Times New Roman"/>
          <w:bCs/>
          <w:sz w:val="28"/>
          <w:szCs w:val="28"/>
        </w:rPr>
        <w:t xml:space="preserve"> та О.</w:t>
      </w:r>
      <w:r w:rsidR="005A6D8F">
        <w:rPr>
          <w:rFonts w:eastAsia="Times New Roman"/>
          <w:bCs/>
          <w:sz w:val="28"/>
          <w:szCs w:val="28"/>
        </w:rPr>
        <w:t> </w:t>
      </w:r>
      <w:r w:rsidR="0009063D" w:rsidRPr="005844E7">
        <w:rPr>
          <w:rFonts w:eastAsia="Times New Roman"/>
          <w:bCs/>
          <w:sz w:val="28"/>
          <w:szCs w:val="28"/>
        </w:rPr>
        <w:t>Мацейко</w:t>
      </w:r>
      <w:r w:rsidRPr="005844E7">
        <w:rPr>
          <w:rFonts w:eastAsia="Times New Roman"/>
          <w:bCs/>
          <w:sz w:val="28"/>
          <w:szCs w:val="28"/>
        </w:rPr>
        <w:t xml:space="preserve"> розгляда</w:t>
      </w:r>
      <w:r w:rsidR="0009063D" w:rsidRPr="005844E7">
        <w:rPr>
          <w:rFonts w:eastAsia="Times New Roman"/>
          <w:bCs/>
          <w:sz w:val="28"/>
          <w:szCs w:val="28"/>
        </w:rPr>
        <w:t>ють</w:t>
      </w:r>
      <w:r w:rsidRPr="005844E7">
        <w:rPr>
          <w:rFonts w:eastAsia="Times New Roman"/>
          <w:bCs/>
          <w:sz w:val="28"/>
          <w:szCs w:val="28"/>
        </w:rPr>
        <w:t xml:space="preserve"> педагогічні умови як комплекс спеціально спроектованих генеральних чинників впливу на зовнішні та внутрішні обставини навчально-виховного процесу й особистісні параметри всіх його учасників.Педагогічні умови забезпечують цілісність навчання та виховання в інформаційно-освітньому середовищі навчального закладу відповідно до вимог суспільства та запитів ринку праці, сприяють всебічному гармонійному розвиткові особистості та створюють сприятливі можливості для виявлення її задатків, врахування потреб і формування загальнолюдських і професійно важливих рис, загальних і професійних компетенцій [</w:t>
      </w:r>
      <w:r w:rsidR="00A11790" w:rsidRPr="005844E7">
        <w:rPr>
          <w:rFonts w:eastAsia="Times New Roman"/>
          <w:bCs/>
          <w:sz w:val="28"/>
          <w:szCs w:val="28"/>
        </w:rPr>
        <w:t>5</w:t>
      </w:r>
      <w:r w:rsidR="00C530C5" w:rsidRPr="005844E7">
        <w:rPr>
          <w:rFonts w:eastAsia="Times New Roman"/>
          <w:bCs/>
          <w:sz w:val="28"/>
          <w:szCs w:val="28"/>
        </w:rPr>
        <w:t>0</w:t>
      </w:r>
      <w:r w:rsidRPr="005844E7">
        <w:rPr>
          <w:rFonts w:eastAsia="Times New Roman"/>
          <w:bCs/>
          <w:sz w:val="28"/>
          <w:szCs w:val="28"/>
        </w:rPr>
        <w:t>].</w:t>
      </w:r>
    </w:p>
    <w:p w:rsidR="00D13765" w:rsidRPr="005844E7" w:rsidRDefault="00D13765"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Як сукупність різнопланових факторів (компонентів), необхідних і достатніх для виникнення, функціонування та зміни певної освітньої системи, визначає педагогічні умови Ю. Юцевич [</w:t>
      </w:r>
      <w:r w:rsidR="00A11790" w:rsidRPr="005844E7">
        <w:rPr>
          <w:rFonts w:eastAsia="Times New Roman"/>
          <w:sz w:val="28"/>
          <w:szCs w:val="28"/>
        </w:rPr>
        <w:t>96</w:t>
      </w:r>
      <w:r w:rsidRPr="005844E7">
        <w:rPr>
          <w:rFonts w:eastAsia="Times New Roman"/>
          <w:bCs/>
          <w:sz w:val="28"/>
          <w:szCs w:val="28"/>
        </w:rPr>
        <w:t xml:space="preserve">]. Н. Болюбаш педагогічні умови трактує як </w:t>
      </w:r>
      <w:r w:rsidR="00203FAC" w:rsidRPr="005844E7">
        <w:rPr>
          <w:rFonts w:eastAsia="Times New Roman"/>
          <w:bCs/>
          <w:sz w:val="28"/>
          <w:szCs w:val="28"/>
        </w:rPr>
        <w:t>«</w:t>
      </w:r>
      <w:r w:rsidRPr="005844E7">
        <w:rPr>
          <w:rFonts w:eastAsia="Times New Roman"/>
          <w:bCs/>
          <w:sz w:val="28"/>
          <w:szCs w:val="28"/>
        </w:rPr>
        <w:t>сукупність взаємопов</w:t>
      </w:r>
      <w:r w:rsidR="009261F5" w:rsidRPr="005844E7">
        <w:rPr>
          <w:rFonts w:eastAsia="Times New Roman"/>
          <w:bCs/>
          <w:sz w:val="28"/>
          <w:szCs w:val="28"/>
        </w:rPr>
        <w:t>’</w:t>
      </w:r>
      <w:r w:rsidRPr="005844E7">
        <w:rPr>
          <w:rFonts w:eastAsia="Times New Roman"/>
          <w:bCs/>
          <w:sz w:val="28"/>
          <w:szCs w:val="28"/>
        </w:rPr>
        <w:t>язаних факторів, які необхідні для ціленаправленого процесу формування професійної компетентності з метою формування ключових та базових компетенцій</w:t>
      </w:r>
      <w:r w:rsidR="00203FAC" w:rsidRPr="005844E7">
        <w:rPr>
          <w:rFonts w:eastAsia="Times New Roman"/>
          <w:bCs/>
          <w:sz w:val="28"/>
          <w:szCs w:val="28"/>
        </w:rPr>
        <w:t>»</w:t>
      </w:r>
      <w:r w:rsidRPr="005844E7">
        <w:rPr>
          <w:rFonts w:eastAsia="Times New Roman"/>
          <w:bCs/>
          <w:sz w:val="28"/>
          <w:szCs w:val="28"/>
        </w:rPr>
        <w:t xml:space="preserve"> [</w:t>
      </w:r>
      <w:r w:rsidR="00A11790" w:rsidRPr="005844E7">
        <w:rPr>
          <w:rFonts w:eastAsia="Calibri"/>
          <w:sz w:val="28"/>
          <w:szCs w:val="28"/>
          <w:lang w:eastAsia="en-US"/>
        </w:rPr>
        <w:t>12</w:t>
      </w:r>
      <w:r w:rsidRPr="005844E7">
        <w:rPr>
          <w:rFonts w:eastAsia="Times New Roman"/>
          <w:bCs/>
          <w:sz w:val="28"/>
          <w:szCs w:val="28"/>
        </w:rPr>
        <w:t xml:space="preserve">]. О. Острянська визначає педагогічні умови як </w:t>
      </w:r>
      <w:r w:rsidR="00203FAC" w:rsidRPr="005844E7">
        <w:rPr>
          <w:rFonts w:eastAsia="Times New Roman"/>
          <w:bCs/>
          <w:sz w:val="28"/>
          <w:szCs w:val="28"/>
        </w:rPr>
        <w:t>«</w:t>
      </w:r>
      <w:r w:rsidRPr="005844E7">
        <w:rPr>
          <w:rFonts w:eastAsia="Times New Roman"/>
          <w:bCs/>
          <w:sz w:val="28"/>
          <w:szCs w:val="28"/>
        </w:rPr>
        <w:t>сукупність сприятливих, педагогічно доцільних внутрішніх і зовнішніх факторів, обставин та чинників, які забезпечують ефективність процесу формування професійних умінь майбутніх учителів гуманітарних дисциплін</w:t>
      </w:r>
      <w:r w:rsidR="00203FAC" w:rsidRPr="005844E7">
        <w:rPr>
          <w:rFonts w:eastAsia="Times New Roman"/>
          <w:bCs/>
          <w:sz w:val="28"/>
          <w:szCs w:val="28"/>
        </w:rPr>
        <w:t>»</w:t>
      </w:r>
      <w:r w:rsidRPr="005844E7">
        <w:rPr>
          <w:rFonts w:eastAsia="Times New Roman"/>
          <w:bCs/>
          <w:sz w:val="28"/>
          <w:szCs w:val="28"/>
        </w:rPr>
        <w:t xml:space="preserve"> [</w:t>
      </w:r>
      <w:r w:rsidR="00A11790" w:rsidRPr="005844E7">
        <w:rPr>
          <w:rFonts w:eastAsia="Times New Roman"/>
          <w:bCs/>
          <w:sz w:val="28"/>
          <w:szCs w:val="28"/>
        </w:rPr>
        <w:t>66</w:t>
      </w:r>
      <w:r w:rsidRPr="005844E7">
        <w:rPr>
          <w:rFonts w:eastAsia="Times New Roman"/>
          <w:bCs/>
          <w:sz w:val="28"/>
          <w:szCs w:val="28"/>
        </w:rPr>
        <w:t>]. І. Бойчук у своєму дисертаційному дослідженні виділяє фактори-умови: організаційні, методичні, психолого-педагогічні [</w:t>
      </w:r>
      <w:r w:rsidR="00A11790" w:rsidRPr="005844E7">
        <w:rPr>
          <w:rFonts w:eastAsia="Times New Roman"/>
          <w:bCs/>
          <w:sz w:val="28"/>
          <w:szCs w:val="28"/>
        </w:rPr>
        <w:t>10</w:t>
      </w:r>
      <w:r w:rsidRPr="005844E7">
        <w:rPr>
          <w:rFonts w:eastAsia="Times New Roman"/>
          <w:bCs/>
          <w:sz w:val="28"/>
          <w:szCs w:val="28"/>
        </w:rPr>
        <w:t>].</w:t>
      </w:r>
    </w:p>
    <w:p w:rsidR="001A7E1A" w:rsidRPr="005844E7" w:rsidRDefault="001A7E1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С. Іць, яка </w:t>
      </w:r>
      <w:r w:rsidR="00C04BA1" w:rsidRPr="005844E7">
        <w:rPr>
          <w:rFonts w:eastAsia="Times New Roman"/>
          <w:bCs/>
          <w:sz w:val="28"/>
          <w:szCs w:val="28"/>
        </w:rPr>
        <w:t>досліджувала</w:t>
      </w:r>
      <w:r w:rsidRPr="005844E7">
        <w:rPr>
          <w:rFonts w:eastAsia="Times New Roman"/>
          <w:bCs/>
          <w:sz w:val="28"/>
          <w:szCs w:val="28"/>
        </w:rPr>
        <w:t xml:space="preserve"> педагогічні умови формування професійноїкомпетентності майбутнього вчителя іноземної мови зазнач</w:t>
      </w:r>
      <w:r w:rsidR="00C04BA1" w:rsidRPr="005844E7">
        <w:rPr>
          <w:rFonts w:eastAsia="Times New Roman"/>
          <w:bCs/>
          <w:sz w:val="28"/>
          <w:szCs w:val="28"/>
        </w:rPr>
        <w:t>а</w:t>
      </w:r>
      <w:r w:rsidRPr="005844E7">
        <w:rPr>
          <w:rFonts w:eastAsia="Times New Roman"/>
          <w:bCs/>
          <w:sz w:val="28"/>
          <w:szCs w:val="28"/>
        </w:rPr>
        <w:t>ла, що</w:t>
      </w:r>
      <w:r w:rsidR="00C04BA1" w:rsidRPr="005844E7">
        <w:rPr>
          <w:rFonts w:eastAsia="Times New Roman"/>
          <w:bCs/>
          <w:sz w:val="28"/>
          <w:szCs w:val="28"/>
        </w:rPr>
        <w:t xml:space="preserve">педагогічні умови – це </w:t>
      </w:r>
      <w:r w:rsidR="00203FAC" w:rsidRPr="005844E7">
        <w:rPr>
          <w:rFonts w:eastAsia="Times New Roman"/>
          <w:bCs/>
          <w:sz w:val="28"/>
          <w:szCs w:val="28"/>
        </w:rPr>
        <w:t>«</w:t>
      </w:r>
      <w:r w:rsidR="00C04BA1" w:rsidRPr="005844E7">
        <w:rPr>
          <w:rFonts w:eastAsia="Times New Roman"/>
          <w:bCs/>
          <w:sz w:val="28"/>
          <w:szCs w:val="28"/>
        </w:rPr>
        <w:t>комплекс внутрішніх та зовнішніх факторів, що зумовлюють підвищення рівня професійної підготовки майбутніх спеціалістів</w:t>
      </w:r>
      <w:r w:rsidR="00203FAC" w:rsidRPr="005844E7">
        <w:rPr>
          <w:rFonts w:eastAsia="Times New Roman"/>
          <w:bCs/>
          <w:sz w:val="28"/>
          <w:szCs w:val="28"/>
        </w:rPr>
        <w:t>»</w:t>
      </w:r>
      <w:r w:rsidR="00C04BA1" w:rsidRPr="005844E7">
        <w:rPr>
          <w:rFonts w:eastAsia="Times New Roman"/>
          <w:bCs/>
          <w:sz w:val="28"/>
          <w:szCs w:val="28"/>
        </w:rPr>
        <w:t xml:space="preserve"> [</w:t>
      </w:r>
      <w:r w:rsidR="00A11790" w:rsidRPr="005844E7">
        <w:rPr>
          <w:rFonts w:eastAsia="Calibri"/>
          <w:sz w:val="28"/>
          <w:szCs w:val="28"/>
          <w:lang w:eastAsia="en-US"/>
        </w:rPr>
        <w:t>3</w:t>
      </w:r>
      <w:r w:rsidR="00C530C5" w:rsidRPr="005844E7">
        <w:rPr>
          <w:rFonts w:eastAsia="Calibri"/>
          <w:sz w:val="28"/>
          <w:szCs w:val="28"/>
          <w:lang w:eastAsia="en-US"/>
        </w:rPr>
        <w:t>7</w:t>
      </w:r>
      <w:r w:rsidR="00C04BA1" w:rsidRPr="005844E7">
        <w:rPr>
          <w:rFonts w:eastAsia="Times New Roman"/>
          <w:bCs/>
          <w:sz w:val="28"/>
          <w:szCs w:val="28"/>
        </w:rPr>
        <w:t>].</w:t>
      </w:r>
    </w:p>
    <w:p w:rsidR="00C04BA1" w:rsidRPr="005844E7" w:rsidRDefault="00203F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 </w:t>
      </w:r>
      <w:r w:rsidR="00C04BA1" w:rsidRPr="005844E7">
        <w:rPr>
          <w:rFonts w:eastAsia="Times New Roman"/>
          <w:bCs/>
          <w:sz w:val="28"/>
          <w:szCs w:val="28"/>
        </w:rPr>
        <w:t>Зимовець поділяє умови на дві групи: суб</w:t>
      </w:r>
      <w:r w:rsidR="009261F5" w:rsidRPr="005844E7">
        <w:rPr>
          <w:rFonts w:eastAsia="Times New Roman"/>
          <w:bCs/>
          <w:sz w:val="28"/>
          <w:szCs w:val="28"/>
        </w:rPr>
        <w:t>’</w:t>
      </w:r>
      <w:r w:rsidR="00C04BA1" w:rsidRPr="005844E7">
        <w:rPr>
          <w:rFonts w:eastAsia="Times New Roman"/>
          <w:bCs/>
          <w:sz w:val="28"/>
          <w:szCs w:val="28"/>
        </w:rPr>
        <w:t>єктивні внутрішні (психологічні), які пов</w:t>
      </w:r>
      <w:r w:rsidR="009261F5" w:rsidRPr="005844E7">
        <w:rPr>
          <w:rFonts w:eastAsia="Times New Roman"/>
          <w:bCs/>
          <w:sz w:val="28"/>
          <w:szCs w:val="28"/>
        </w:rPr>
        <w:t>’</w:t>
      </w:r>
      <w:r w:rsidR="00C04BA1" w:rsidRPr="005844E7">
        <w:rPr>
          <w:rFonts w:eastAsia="Times New Roman"/>
          <w:bCs/>
          <w:sz w:val="28"/>
          <w:szCs w:val="28"/>
        </w:rPr>
        <w:t>язані зі створенням сприятливого психологічного клімату, атмосфери зацікавленості, творчого пошуку та стимулювання розумової діяльності студентів та об</w:t>
      </w:r>
      <w:r w:rsidR="009261F5" w:rsidRPr="005844E7">
        <w:rPr>
          <w:rFonts w:eastAsia="Times New Roman"/>
          <w:bCs/>
          <w:sz w:val="28"/>
          <w:szCs w:val="28"/>
        </w:rPr>
        <w:t>’</w:t>
      </w:r>
      <w:r w:rsidR="00C04BA1" w:rsidRPr="005844E7">
        <w:rPr>
          <w:rFonts w:eastAsia="Times New Roman"/>
          <w:bCs/>
          <w:sz w:val="28"/>
          <w:szCs w:val="28"/>
        </w:rPr>
        <w:t>єктивні зо</w:t>
      </w:r>
      <w:r w:rsidR="00D15B0E" w:rsidRPr="005844E7">
        <w:rPr>
          <w:rFonts w:eastAsia="Times New Roman"/>
          <w:bCs/>
          <w:sz w:val="28"/>
          <w:szCs w:val="28"/>
        </w:rPr>
        <w:t>внішні (власне педагогічні), що</w:t>
      </w:r>
      <w:r w:rsidR="00C04BA1" w:rsidRPr="005844E7">
        <w:rPr>
          <w:rFonts w:eastAsia="Times New Roman"/>
          <w:bCs/>
          <w:sz w:val="28"/>
          <w:szCs w:val="28"/>
        </w:rPr>
        <w:t>поділяються на три групи: методичні, органі</w:t>
      </w:r>
      <w:r w:rsidR="00D15B0E" w:rsidRPr="005844E7">
        <w:rPr>
          <w:rFonts w:eastAsia="Times New Roman"/>
          <w:bCs/>
          <w:sz w:val="28"/>
          <w:szCs w:val="28"/>
        </w:rPr>
        <w:t>заційні та матеріально-технічні </w:t>
      </w:r>
      <w:r w:rsidR="00C04BA1" w:rsidRPr="005844E7">
        <w:rPr>
          <w:rFonts w:eastAsia="Times New Roman"/>
          <w:bCs/>
          <w:sz w:val="28"/>
          <w:szCs w:val="28"/>
        </w:rPr>
        <w:t>[</w:t>
      </w:r>
      <w:r w:rsidR="00A11790" w:rsidRPr="005844E7">
        <w:rPr>
          <w:rFonts w:eastAsia="Times New Roman"/>
          <w:bCs/>
          <w:sz w:val="28"/>
          <w:szCs w:val="28"/>
        </w:rPr>
        <w:t>32</w:t>
      </w:r>
      <w:r w:rsidR="00C04BA1" w:rsidRPr="005844E7">
        <w:rPr>
          <w:rFonts w:eastAsia="Times New Roman"/>
          <w:bCs/>
          <w:sz w:val="28"/>
          <w:szCs w:val="28"/>
        </w:rPr>
        <w:t>].</w:t>
      </w:r>
    </w:p>
    <w:p w:rsidR="00C04BA1" w:rsidRPr="005844E7" w:rsidRDefault="00C04BA1"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 Литвин у своєму дослідженні наводить п</w:t>
      </w:r>
      <w:r w:rsidR="009261F5" w:rsidRPr="005844E7">
        <w:rPr>
          <w:rFonts w:eastAsia="Times New Roman"/>
          <w:bCs/>
          <w:sz w:val="28"/>
          <w:szCs w:val="28"/>
        </w:rPr>
        <w:t>’</w:t>
      </w:r>
      <w:r w:rsidRPr="005844E7">
        <w:rPr>
          <w:rFonts w:eastAsia="Times New Roman"/>
          <w:bCs/>
          <w:sz w:val="28"/>
          <w:szCs w:val="28"/>
        </w:rPr>
        <w:t>ять «відправних точок», що визначають відбір та класифікацію умов ефективної підготовки спеціалістів різних галузей: 1) ресурсне забезпечення; 2) обставини (зміст, методи, технології навчання та середовище навчального процесу; 3) позиція педагога щодо організації та управління навчанням; 4) ставлення учнів (студентів) до навчального процесу (мотивація, зацікавленіс</w:t>
      </w:r>
      <w:r w:rsidR="00D13765" w:rsidRPr="005844E7">
        <w:rPr>
          <w:rFonts w:eastAsia="Times New Roman"/>
          <w:bCs/>
          <w:sz w:val="28"/>
          <w:szCs w:val="28"/>
        </w:rPr>
        <w:t>ть, включеність у навчання); 5) </w:t>
      </w:r>
      <w:r w:rsidRPr="005844E7">
        <w:rPr>
          <w:rFonts w:eastAsia="Times New Roman"/>
          <w:bCs/>
          <w:sz w:val="28"/>
          <w:szCs w:val="28"/>
        </w:rPr>
        <w:t>спрямованість на особистість учня (студента) як центральну фігуру навчання та виховання [</w:t>
      </w:r>
      <w:r w:rsidR="00A11790" w:rsidRPr="005844E7">
        <w:rPr>
          <w:rFonts w:eastAsia="Times New Roman"/>
          <w:bCs/>
          <w:sz w:val="28"/>
          <w:szCs w:val="28"/>
        </w:rPr>
        <w:t>5</w:t>
      </w:r>
      <w:r w:rsidR="00C530C5" w:rsidRPr="005844E7">
        <w:rPr>
          <w:rFonts w:eastAsia="Times New Roman"/>
          <w:bCs/>
          <w:sz w:val="28"/>
          <w:szCs w:val="28"/>
        </w:rPr>
        <w:t>0</w:t>
      </w:r>
      <w:r w:rsidRPr="005844E7">
        <w:rPr>
          <w:rFonts w:eastAsia="Times New Roman"/>
          <w:bCs/>
          <w:sz w:val="28"/>
          <w:szCs w:val="28"/>
        </w:rPr>
        <w:t>].</w:t>
      </w:r>
    </w:p>
    <w:p w:rsidR="00CE2AB3" w:rsidRPr="005844E7" w:rsidRDefault="00CE2AB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При цьому підставами для виділення педагогічних умов </w:t>
      </w:r>
      <w:r w:rsidR="00C04BA1" w:rsidRPr="005844E7">
        <w:rPr>
          <w:rFonts w:eastAsia="Times New Roman"/>
          <w:bCs/>
          <w:sz w:val="28"/>
          <w:szCs w:val="28"/>
        </w:rPr>
        <w:t xml:space="preserve">формування професійної компетентності студентів </w:t>
      </w:r>
      <w:r w:rsidRPr="005844E7">
        <w:rPr>
          <w:rFonts w:eastAsia="Times New Roman"/>
          <w:bCs/>
          <w:sz w:val="28"/>
          <w:szCs w:val="28"/>
        </w:rPr>
        <w:t>є:а) логіка розгортання процесу діяльності як системного об</w:t>
      </w:r>
      <w:r w:rsidR="009261F5" w:rsidRPr="005844E7">
        <w:rPr>
          <w:rFonts w:eastAsia="Times New Roman"/>
          <w:bCs/>
          <w:sz w:val="28"/>
          <w:szCs w:val="28"/>
        </w:rPr>
        <w:t>’</w:t>
      </w:r>
      <w:r w:rsidRPr="005844E7">
        <w:rPr>
          <w:rFonts w:eastAsia="Times New Roman"/>
          <w:bCs/>
          <w:sz w:val="28"/>
          <w:szCs w:val="28"/>
        </w:rPr>
        <w:t>єкта;б) особливості функціонування мети, предмета та змісту процесу, характеру діяльності, рівня цілісності і результату процесу на гармонійному рівні його розвитку, особливості змісту сприяння підвищенню рівня компетентності.</w:t>
      </w:r>
    </w:p>
    <w:p w:rsidR="002940AC" w:rsidRPr="005844E7" w:rsidRDefault="00CE2AB3"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Нами були </w:t>
      </w:r>
      <w:r w:rsidR="000C2FE2" w:rsidRPr="005844E7">
        <w:rPr>
          <w:rFonts w:eastAsia="Times New Roman"/>
          <w:bCs/>
          <w:sz w:val="28"/>
          <w:szCs w:val="28"/>
        </w:rPr>
        <w:t xml:space="preserve">виділені </w:t>
      </w:r>
      <w:r w:rsidR="003E242F" w:rsidRPr="005844E7">
        <w:rPr>
          <w:rFonts w:eastAsia="Times New Roman"/>
          <w:bCs/>
          <w:sz w:val="28"/>
          <w:szCs w:val="28"/>
        </w:rPr>
        <w:t>наступні педагогічні</w:t>
      </w:r>
      <w:r w:rsidRPr="005844E7">
        <w:rPr>
          <w:rFonts w:eastAsia="Times New Roman"/>
          <w:bCs/>
          <w:sz w:val="28"/>
          <w:szCs w:val="28"/>
        </w:rPr>
        <w:t xml:space="preserve"> умов формування професійної компетентності студентів.</w:t>
      </w:r>
    </w:p>
    <w:p w:rsidR="002940AC" w:rsidRPr="005844E7" w:rsidRDefault="003E242F" w:rsidP="00530A7B">
      <w:pPr>
        <w:pStyle w:val="a3"/>
        <w:numPr>
          <w:ilvl w:val="0"/>
          <w:numId w:val="32"/>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в</w:t>
      </w:r>
      <w:r w:rsidR="002940AC" w:rsidRPr="005844E7">
        <w:rPr>
          <w:rFonts w:eastAsia="Times New Roman"/>
          <w:bCs/>
          <w:sz w:val="28"/>
          <w:szCs w:val="28"/>
        </w:rPr>
        <w:t xml:space="preserve">икористання </w:t>
      </w:r>
      <w:r w:rsidR="00043E0A" w:rsidRPr="005844E7">
        <w:rPr>
          <w:rFonts w:eastAsia="Times New Roman"/>
          <w:bCs/>
          <w:sz w:val="28"/>
          <w:szCs w:val="28"/>
        </w:rPr>
        <w:t xml:space="preserve">навчального </w:t>
      </w:r>
      <w:r w:rsidR="002940AC" w:rsidRPr="005844E7">
        <w:rPr>
          <w:rFonts w:eastAsia="Times New Roman"/>
          <w:bCs/>
          <w:sz w:val="28"/>
          <w:szCs w:val="28"/>
        </w:rPr>
        <w:t>курсу «Методика навчання письм</w:t>
      </w:r>
      <w:r w:rsidR="00043E0A" w:rsidRPr="005844E7">
        <w:rPr>
          <w:rFonts w:eastAsia="Times New Roman"/>
          <w:bCs/>
          <w:sz w:val="28"/>
          <w:szCs w:val="28"/>
        </w:rPr>
        <w:t>у</w:t>
      </w:r>
      <w:r w:rsidR="002940AC" w:rsidRPr="005844E7">
        <w:rPr>
          <w:rFonts w:eastAsia="Times New Roman"/>
          <w:bCs/>
          <w:sz w:val="28"/>
          <w:szCs w:val="28"/>
        </w:rPr>
        <w:t xml:space="preserve"> першокласників».</w:t>
      </w:r>
    </w:p>
    <w:p w:rsidR="002940AC" w:rsidRPr="005844E7" w:rsidRDefault="003E242F" w:rsidP="00530A7B">
      <w:pPr>
        <w:pStyle w:val="a3"/>
        <w:numPr>
          <w:ilvl w:val="0"/>
          <w:numId w:val="32"/>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в</w:t>
      </w:r>
      <w:r w:rsidR="002940AC" w:rsidRPr="005844E7">
        <w:rPr>
          <w:rFonts w:eastAsia="Times New Roman"/>
          <w:bCs/>
          <w:sz w:val="28"/>
          <w:szCs w:val="28"/>
        </w:rPr>
        <w:t>икористання педагогічної технології моделювання професійної діяльності в навчальному процесі. Суть цієї технології полягає в тому, що студенти в процесі навчання відтворюють професійну діяльність у спеціально створених умовах. Така технологія дозволяє організувати імітацію майбутньої професійної діяльності і тим самим забезпечує можливість оволодіння способами дії фахівця [</w:t>
      </w:r>
      <w:r w:rsidR="00A11790" w:rsidRPr="005844E7">
        <w:rPr>
          <w:rFonts w:eastAsia="Calibri"/>
          <w:sz w:val="28"/>
          <w:szCs w:val="28"/>
          <w:lang w:eastAsia="en-US"/>
        </w:rPr>
        <w:t>16</w:t>
      </w:r>
      <w:r w:rsidR="002940AC" w:rsidRPr="005844E7">
        <w:rPr>
          <w:rFonts w:eastAsia="Times New Roman"/>
          <w:bCs/>
          <w:sz w:val="28"/>
          <w:szCs w:val="28"/>
        </w:rPr>
        <w:t xml:space="preserve">]. При розробці технології в навчальний курс нами були </w:t>
      </w:r>
      <w:r w:rsidR="003C3047" w:rsidRPr="005844E7">
        <w:rPr>
          <w:rFonts w:eastAsia="Times New Roman"/>
          <w:bCs/>
          <w:sz w:val="28"/>
          <w:szCs w:val="28"/>
        </w:rPr>
        <w:t>включені</w:t>
      </w:r>
      <w:r w:rsidR="002940AC" w:rsidRPr="005844E7">
        <w:rPr>
          <w:rFonts w:eastAsia="Times New Roman"/>
          <w:bCs/>
          <w:sz w:val="28"/>
          <w:szCs w:val="28"/>
        </w:rPr>
        <w:t xml:space="preserve"> завдання і вправи, спрямовані на формування інтелектуальних і практичних умінь студентів, необхідних для виконання цілісної професійної діяльності, а також її складових частин </w:t>
      </w:r>
      <w:r w:rsidR="00986B04" w:rsidRPr="005844E7">
        <w:rPr>
          <w:rFonts w:eastAsia="Times New Roman"/>
          <w:bCs/>
          <w:sz w:val="28"/>
          <w:szCs w:val="28"/>
        </w:rPr>
        <w:t>–</w:t>
      </w:r>
      <w:r w:rsidR="002940AC" w:rsidRPr="005844E7">
        <w:rPr>
          <w:rFonts w:eastAsia="Times New Roman"/>
          <w:bCs/>
          <w:sz w:val="28"/>
          <w:szCs w:val="28"/>
        </w:rPr>
        <w:t xml:space="preserve"> дій та операцій.</w:t>
      </w:r>
    </w:p>
    <w:p w:rsidR="002940AC" w:rsidRPr="005844E7" w:rsidRDefault="003E242F" w:rsidP="00530A7B">
      <w:pPr>
        <w:pStyle w:val="a3"/>
        <w:numPr>
          <w:ilvl w:val="0"/>
          <w:numId w:val="32"/>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в</w:t>
      </w:r>
      <w:r w:rsidR="002940AC" w:rsidRPr="005844E7">
        <w:rPr>
          <w:rFonts w:eastAsia="Times New Roman"/>
          <w:bCs/>
          <w:sz w:val="28"/>
          <w:szCs w:val="28"/>
        </w:rPr>
        <w:t xml:space="preserve">ключення </w:t>
      </w:r>
      <w:r w:rsidR="009C5FDF" w:rsidRPr="005844E7">
        <w:rPr>
          <w:rFonts w:eastAsia="Times New Roman"/>
          <w:bCs/>
          <w:sz w:val="28"/>
          <w:szCs w:val="28"/>
        </w:rPr>
        <w:t>студент</w:t>
      </w:r>
      <w:r w:rsidR="002940AC" w:rsidRPr="005844E7">
        <w:rPr>
          <w:rFonts w:eastAsia="Times New Roman"/>
          <w:bCs/>
          <w:sz w:val="28"/>
          <w:szCs w:val="28"/>
        </w:rPr>
        <w:t xml:space="preserve">ів у реальні професійно-трудові відносини в процесі навчання. Дана умова вимагає виходу за межі не тільки теоретичної підготовки, але й імітаційно-ігрових форм навчання, які не можуть замінити повноцінної професійно-педагогічної практики </w:t>
      </w:r>
      <w:r w:rsidR="009C5FDF" w:rsidRPr="005844E7">
        <w:rPr>
          <w:rFonts w:eastAsia="Times New Roman"/>
          <w:bCs/>
          <w:sz w:val="28"/>
          <w:szCs w:val="28"/>
        </w:rPr>
        <w:t>вчащихся</w:t>
      </w:r>
      <w:r w:rsidR="002940AC" w:rsidRPr="005844E7">
        <w:rPr>
          <w:rFonts w:eastAsia="Times New Roman"/>
          <w:bCs/>
          <w:sz w:val="28"/>
          <w:szCs w:val="28"/>
        </w:rPr>
        <w:t>.</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Оскільки експериментальне дослідження </w:t>
      </w:r>
      <w:r w:rsidR="0039320B" w:rsidRPr="005844E7">
        <w:rPr>
          <w:rFonts w:eastAsia="Times New Roman"/>
          <w:bCs/>
          <w:sz w:val="28"/>
          <w:szCs w:val="28"/>
        </w:rPr>
        <w:t>направлено на</w:t>
      </w:r>
      <w:r w:rsidRPr="005844E7">
        <w:rPr>
          <w:rFonts w:eastAsia="Times New Roman"/>
          <w:bCs/>
          <w:sz w:val="28"/>
          <w:szCs w:val="28"/>
        </w:rPr>
        <w:t xml:space="preserve"> формування </w:t>
      </w:r>
      <w:r w:rsidR="0039320B" w:rsidRPr="005844E7">
        <w:rPr>
          <w:rFonts w:eastAsia="Times New Roman"/>
          <w:bCs/>
          <w:sz w:val="28"/>
          <w:szCs w:val="28"/>
        </w:rPr>
        <w:t>професійної компетентності</w:t>
      </w:r>
      <w:r w:rsidRPr="005844E7">
        <w:rPr>
          <w:rFonts w:eastAsia="Times New Roman"/>
          <w:bCs/>
          <w:sz w:val="28"/>
          <w:szCs w:val="28"/>
        </w:rPr>
        <w:t xml:space="preserve"> вчителя </w:t>
      </w:r>
      <w:r w:rsidR="00986B04" w:rsidRPr="005844E7">
        <w:rPr>
          <w:rFonts w:eastAsia="Times New Roman"/>
          <w:bCs/>
          <w:sz w:val="28"/>
          <w:szCs w:val="28"/>
        </w:rPr>
        <w:t xml:space="preserve">початкової школи </w:t>
      </w:r>
      <w:r w:rsidRPr="005844E7">
        <w:rPr>
          <w:rFonts w:eastAsia="Times New Roman"/>
          <w:bCs/>
          <w:sz w:val="28"/>
          <w:szCs w:val="28"/>
        </w:rPr>
        <w:t>у частині навчання першокласників письм</w:t>
      </w:r>
      <w:r w:rsidR="00043E0A" w:rsidRPr="005844E7">
        <w:rPr>
          <w:rFonts w:eastAsia="Times New Roman"/>
          <w:bCs/>
          <w:sz w:val="28"/>
          <w:szCs w:val="28"/>
        </w:rPr>
        <w:t>у</w:t>
      </w:r>
      <w:r w:rsidRPr="005844E7">
        <w:rPr>
          <w:rFonts w:eastAsia="Times New Roman"/>
          <w:bCs/>
          <w:sz w:val="28"/>
          <w:szCs w:val="28"/>
        </w:rPr>
        <w:t>, системоутворюючим елементом у зазначеній сукупності педагогічних умов виступало введення курсу «Методика навчання письм</w:t>
      </w:r>
      <w:r w:rsidR="00276831" w:rsidRPr="005844E7">
        <w:rPr>
          <w:rFonts w:eastAsia="Times New Roman"/>
          <w:bCs/>
          <w:sz w:val="28"/>
          <w:szCs w:val="28"/>
        </w:rPr>
        <w:t>у</w:t>
      </w:r>
      <w:r w:rsidRPr="005844E7">
        <w:rPr>
          <w:rFonts w:eastAsia="Times New Roman"/>
          <w:bCs/>
          <w:sz w:val="28"/>
          <w:szCs w:val="28"/>
        </w:rPr>
        <w:t xml:space="preserve"> першокласників».</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При створенні зазначеного курсу ми виходили з того, що:</w:t>
      </w:r>
    </w:p>
    <w:p w:rsidR="002940AC" w:rsidRPr="005844E7" w:rsidRDefault="002940AC" w:rsidP="00530A7B">
      <w:pPr>
        <w:pStyle w:val="a3"/>
        <w:numPr>
          <w:ilvl w:val="0"/>
          <w:numId w:val="3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в даному курсі є об</w:t>
      </w:r>
      <w:r w:rsidR="009261F5" w:rsidRPr="005844E7">
        <w:rPr>
          <w:rFonts w:eastAsia="Times New Roman"/>
          <w:bCs/>
          <w:sz w:val="28"/>
          <w:szCs w:val="28"/>
        </w:rPr>
        <w:t>’</w:t>
      </w:r>
      <w:r w:rsidRPr="005844E7">
        <w:rPr>
          <w:rFonts w:eastAsia="Times New Roman"/>
          <w:bCs/>
          <w:sz w:val="28"/>
          <w:szCs w:val="28"/>
        </w:rPr>
        <w:t>єктивна необхідність;</w:t>
      </w:r>
    </w:p>
    <w:p w:rsidR="002940AC" w:rsidRPr="005844E7" w:rsidRDefault="002940AC" w:rsidP="00530A7B">
      <w:pPr>
        <w:pStyle w:val="a3"/>
        <w:numPr>
          <w:ilvl w:val="0"/>
          <w:numId w:val="3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пріоритетною метою курсу має бути формування професійної компетентності майбутніх вчителів </w:t>
      </w:r>
      <w:r w:rsidR="007F392E" w:rsidRPr="005844E7">
        <w:rPr>
          <w:rFonts w:eastAsia="Times New Roman"/>
          <w:bCs/>
          <w:sz w:val="28"/>
          <w:szCs w:val="28"/>
        </w:rPr>
        <w:t>початкової школи</w:t>
      </w:r>
      <w:r w:rsidRPr="005844E7">
        <w:rPr>
          <w:rFonts w:eastAsia="Times New Roman"/>
          <w:bCs/>
          <w:sz w:val="28"/>
          <w:szCs w:val="28"/>
        </w:rPr>
        <w:t>;</w:t>
      </w:r>
    </w:p>
    <w:p w:rsidR="002940AC" w:rsidRPr="005844E7" w:rsidRDefault="002940AC" w:rsidP="00530A7B">
      <w:pPr>
        <w:pStyle w:val="a3"/>
        <w:numPr>
          <w:ilvl w:val="0"/>
          <w:numId w:val="3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курс повинен бути орієнтований на конкретну педагогічну технологію реалізації його змісту і досягнення поставленої мети.</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Курс «Методика навчання письм</w:t>
      </w:r>
      <w:r w:rsidR="00043E0A" w:rsidRPr="005844E7">
        <w:rPr>
          <w:rFonts w:eastAsia="Times New Roman"/>
          <w:bCs/>
          <w:sz w:val="28"/>
          <w:szCs w:val="28"/>
        </w:rPr>
        <w:t>у</w:t>
      </w:r>
      <w:r w:rsidRPr="005844E7">
        <w:rPr>
          <w:rFonts w:eastAsia="Times New Roman"/>
          <w:bCs/>
          <w:sz w:val="28"/>
          <w:szCs w:val="28"/>
        </w:rPr>
        <w:t xml:space="preserve"> першокласників» розроблявся у відповідності з розумінням методичної підготовки майбутнього вчителя </w:t>
      </w:r>
      <w:r w:rsidR="00986B04" w:rsidRPr="005844E7">
        <w:rPr>
          <w:rFonts w:eastAsia="Times New Roman"/>
          <w:bCs/>
          <w:sz w:val="28"/>
          <w:szCs w:val="28"/>
        </w:rPr>
        <w:t xml:space="preserve">початкової школи </w:t>
      </w:r>
      <w:r w:rsidRPr="005844E7">
        <w:rPr>
          <w:rFonts w:eastAsia="Times New Roman"/>
          <w:bCs/>
          <w:sz w:val="28"/>
          <w:szCs w:val="28"/>
        </w:rPr>
        <w:t>як підготовки до здійснення професійної інтелектуальної діяльності.</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При складанні курсу «Методика навчання письм</w:t>
      </w:r>
      <w:r w:rsidR="00043E0A" w:rsidRPr="005844E7">
        <w:rPr>
          <w:rFonts w:eastAsia="Times New Roman"/>
          <w:bCs/>
          <w:sz w:val="28"/>
          <w:szCs w:val="28"/>
        </w:rPr>
        <w:t>у</w:t>
      </w:r>
      <w:r w:rsidRPr="005844E7">
        <w:rPr>
          <w:rFonts w:eastAsia="Times New Roman"/>
          <w:bCs/>
          <w:sz w:val="28"/>
          <w:szCs w:val="28"/>
        </w:rPr>
        <w:t xml:space="preserve"> першокласників» ми спиралися на такі принципи:</w:t>
      </w:r>
    </w:p>
    <w:p w:rsidR="00D15B0E" w:rsidRPr="005844E7" w:rsidRDefault="00D15B0E" w:rsidP="00530A7B">
      <w:pPr>
        <w:pStyle w:val="a3"/>
        <w:numPr>
          <w:ilvl w:val="0"/>
          <w:numId w:val="30"/>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ситуаційного та оптимізаційного підходів – заперечення єдиних, придатних на всі випадки життя теорій і практик, готовність до пошуку концепцій та дій, найкращих для даної конкретної ситуації; </w:t>
      </w:r>
    </w:p>
    <w:p w:rsidR="00D15B0E" w:rsidRPr="005844E7" w:rsidRDefault="00D15B0E" w:rsidP="00530A7B">
      <w:pPr>
        <w:pStyle w:val="a3"/>
        <w:numPr>
          <w:ilvl w:val="0"/>
          <w:numId w:val="30"/>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особистісно-орієнтованого підходу – орієнтація на студента як особистість, що повноцінно розвивається та перебуває в процесі становлення; </w:t>
      </w:r>
    </w:p>
    <w:p w:rsidR="002940AC" w:rsidRPr="005844E7" w:rsidRDefault="002940AC" w:rsidP="00530A7B">
      <w:pPr>
        <w:pStyle w:val="a3"/>
        <w:numPr>
          <w:ilvl w:val="0"/>
          <w:numId w:val="30"/>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наукової концептуальної </w:t>
      </w:r>
      <w:r w:rsidR="004D3512" w:rsidRPr="005844E7">
        <w:rPr>
          <w:rFonts w:eastAsia="Times New Roman"/>
          <w:bCs/>
          <w:sz w:val="28"/>
          <w:szCs w:val="28"/>
        </w:rPr>
        <w:t>обґрунтованості</w:t>
      </w:r>
      <w:r w:rsidRPr="005844E7">
        <w:rPr>
          <w:rFonts w:eastAsia="Times New Roman"/>
          <w:bCs/>
          <w:sz w:val="28"/>
          <w:szCs w:val="28"/>
        </w:rPr>
        <w:t xml:space="preserve"> - орієнтація на певні наукові положення;</w:t>
      </w:r>
    </w:p>
    <w:p w:rsidR="002940AC" w:rsidRPr="005844E7" w:rsidRDefault="002940AC" w:rsidP="00530A7B">
      <w:pPr>
        <w:pStyle w:val="a3"/>
        <w:numPr>
          <w:ilvl w:val="0"/>
          <w:numId w:val="30"/>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ціннісної та цільової спрямованості </w:t>
      </w:r>
      <w:r w:rsidR="00CB54AA" w:rsidRPr="005844E7">
        <w:rPr>
          <w:rFonts w:eastAsia="Times New Roman"/>
          <w:bCs/>
          <w:sz w:val="28"/>
          <w:szCs w:val="28"/>
        </w:rPr>
        <w:t>–</w:t>
      </w:r>
      <w:r w:rsidRPr="005844E7">
        <w:rPr>
          <w:rFonts w:eastAsia="Times New Roman"/>
          <w:bCs/>
          <w:sz w:val="28"/>
          <w:szCs w:val="28"/>
        </w:rPr>
        <w:t xml:space="preserve"> орієнтація на досягнення певних заданих результатів;</w:t>
      </w:r>
    </w:p>
    <w:p w:rsidR="002940AC" w:rsidRPr="005844E7" w:rsidRDefault="002940AC" w:rsidP="00530A7B">
      <w:pPr>
        <w:pStyle w:val="a3"/>
        <w:numPr>
          <w:ilvl w:val="0"/>
          <w:numId w:val="30"/>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прогностичност</w:t>
      </w:r>
      <w:r w:rsidR="004D3512" w:rsidRPr="005844E7">
        <w:rPr>
          <w:rFonts w:eastAsia="Times New Roman"/>
          <w:bCs/>
          <w:sz w:val="28"/>
          <w:szCs w:val="28"/>
        </w:rPr>
        <w:t>і</w:t>
      </w:r>
      <w:r w:rsidRPr="005844E7">
        <w:rPr>
          <w:rFonts w:eastAsia="Times New Roman"/>
          <w:bCs/>
          <w:sz w:val="28"/>
          <w:szCs w:val="28"/>
        </w:rPr>
        <w:t xml:space="preserve"> і активності </w:t>
      </w:r>
      <w:r w:rsidR="004D3512" w:rsidRPr="005844E7">
        <w:rPr>
          <w:rFonts w:eastAsia="Times New Roman"/>
          <w:bCs/>
          <w:sz w:val="28"/>
          <w:szCs w:val="28"/>
        </w:rPr>
        <w:t>–</w:t>
      </w:r>
      <w:r w:rsidRPr="005844E7">
        <w:rPr>
          <w:rFonts w:eastAsia="Times New Roman"/>
          <w:bCs/>
          <w:sz w:val="28"/>
          <w:szCs w:val="28"/>
        </w:rPr>
        <w:t xml:space="preserve"> забезпечення ефективності навчально-виховного процесу, а також передбачення потреб завтрашнього дня</w:t>
      </w:r>
      <w:r w:rsidR="00D15B0E" w:rsidRPr="005844E7">
        <w:rPr>
          <w:rFonts w:eastAsia="Times New Roman"/>
          <w:bCs/>
          <w:sz w:val="28"/>
          <w:szCs w:val="28"/>
        </w:rPr>
        <w:t xml:space="preserve"> [</w:t>
      </w:r>
      <w:r w:rsidR="00A11790" w:rsidRPr="005844E7">
        <w:rPr>
          <w:rFonts w:eastAsia="Calibri"/>
          <w:sz w:val="28"/>
          <w:szCs w:val="28"/>
          <w:lang w:eastAsia="en-US"/>
        </w:rPr>
        <w:t>70</w:t>
      </w:r>
      <w:r w:rsidR="00D15B0E" w:rsidRPr="005844E7">
        <w:rPr>
          <w:rFonts w:eastAsia="Times New Roman"/>
          <w:bCs/>
          <w:sz w:val="28"/>
          <w:szCs w:val="28"/>
        </w:rPr>
        <w:t>].</w:t>
      </w:r>
    </w:p>
    <w:p w:rsidR="004D3512" w:rsidRPr="005844E7" w:rsidRDefault="004D351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Засобом досягнення отримання випускниками педагогічного </w:t>
      </w:r>
      <w:r w:rsidR="008B08EA" w:rsidRPr="005844E7">
        <w:rPr>
          <w:rFonts w:eastAsia="Times New Roman"/>
          <w:bCs/>
          <w:sz w:val="28"/>
          <w:szCs w:val="28"/>
        </w:rPr>
        <w:t>заклад</w:t>
      </w:r>
      <w:r w:rsidRPr="005844E7">
        <w:rPr>
          <w:rFonts w:eastAsia="Times New Roman"/>
          <w:bCs/>
          <w:sz w:val="28"/>
          <w:szCs w:val="28"/>
        </w:rPr>
        <w:t>у</w:t>
      </w:r>
      <w:r w:rsidR="008B08EA" w:rsidRPr="005844E7">
        <w:rPr>
          <w:rFonts w:eastAsia="Times New Roman"/>
          <w:bCs/>
          <w:sz w:val="28"/>
          <w:szCs w:val="28"/>
        </w:rPr>
        <w:t xml:space="preserve"> вищої освіти</w:t>
      </w:r>
      <w:r w:rsidRPr="005844E7">
        <w:rPr>
          <w:rFonts w:eastAsia="Times New Roman"/>
          <w:bCs/>
          <w:sz w:val="28"/>
          <w:szCs w:val="28"/>
        </w:rPr>
        <w:t xml:space="preserve"> сукупн</w:t>
      </w:r>
      <w:r w:rsidR="00276831" w:rsidRPr="005844E7">
        <w:rPr>
          <w:rFonts w:eastAsia="Times New Roman"/>
          <w:bCs/>
          <w:sz w:val="28"/>
          <w:szCs w:val="28"/>
        </w:rPr>
        <w:t>о</w:t>
      </w:r>
      <w:r w:rsidRPr="005844E7">
        <w:rPr>
          <w:rFonts w:eastAsia="Times New Roman"/>
          <w:bCs/>
          <w:sz w:val="28"/>
          <w:szCs w:val="28"/>
        </w:rPr>
        <w:t>ст</w:t>
      </w:r>
      <w:r w:rsidR="00276831" w:rsidRPr="005844E7">
        <w:rPr>
          <w:rFonts w:eastAsia="Times New Roman"/>
          <w:bCs/>
          <w:sz w:val="28"/>
          <w:szCs w:val="28"/>
        </w:rPr>
        <w:t>і</w:t>
      </w:r>
      <w:r w:rsidRPr="005844E7">
        <w:rPr>
          <w:rFonts w:eastAsia="Times New Roman"/>
          <w:bCs/>
          <w:sz w:val="28"/>
          <w:szCs w:val="28"/>
        </w:rPr>
        <w:t xml:space="preserve"> професійних компетенцій, на наш погляд, є блочно-модульна структура змісту професійного навчання. При цьому блочно-модульна побудова професійної освіти передбачає розподіл змісту освіти за модулями</w:t>
      </w:r>
      <w:r w:rsidR="008B08EA" w:rsidRPr="005844E7">
        <w:rPr>
          <w:rFonts w:eastAsia="Times New Roman"/>
          <w:bCs/>
          <w:sz w:val="28"/>
          <w:szCs w:val="28"/>
        </w:rPr>
        <w:t>/розділами</w:t>
      </w:r>
      <w:r w:rsidRPr="005844E7">
        <w:rPr>
          <w:rFonts w:eastAsia="Times New Roman"/>
          <w:bCs/>
          <w:sz w:val="28"/>
          <w:szCs w:val="28"/>
        </w:rPr>
        <w:t xml:space="preserve"> (закінченим навчальним одиницям), гнучкість контролю і оцінки, індивідуалізацію навчального процесу, суб</w:t>
      </w:r>
      <w:r w:rsidR="009261F5" w:rsidRPr="005844E7">
        <w:rPr>
          <w:rFonts w:eastAsia="Times New Roman"/>
          <w:bCs/>
          <w:sz w:val="28"/>
          <w:szCs w:val="28"/>
        </w:rPr>
        <w:t>’</w:t>
      </w:r>
      <w:r w:rsidRPr="005844E7">
        <w:rPr>
          <w:rFonts w:eastAsia="Times New Roman"/>
          <w:bCs/>
          <w:sz w:val="28"/>
          <w:szCs w:val="28"/>
        </w:rPr>
        <w:t>єкт-суб</w:t>
      </w:r>
      <w:r w:rsidR="009261F5" w:rsidRPr="005844E7">
        <w:rPr>
          <w:rFonts w:eastAsia="Times New Roman"/>
          <w:bCs/>
          <w:sz w:val="28"/>
          <w:szCs w:val="28"/>
        </w:rPr>
        <w:t>’</w:t>
      </w:r>
      <w:r w:rsidRPr="005844E7">
        <w:rPr>
          <w:rFonts w:eastAsia="Times New Roman"/>
          <w:bCs/>
          <w:sz w:val="28"/>
          <w:szCs w:val="28"/>
        </w:rPr>
        <w:t>єктні відносини між викладачем і студентом. При цьому кожен модуль</w:t>
      </w:r>
      <w:r w:rsidR="008B08EA" w:rsidRPr="005844E7">
        <w:rPr>
          <w:rFonts w:eastAsia="Times New Roman"/>
          <w:bCs/>
          <w:sz w:val="28"/>
          <w:szCs w:val="28"/>
        </w:rPr>
        <w:t>/розділ</w:t>
      </w:r>
      <w:r w:rsidRPr="005844E7">
        <w:rPr>
          <w:rFonts w:eastAsia="Times New Roman"/>
          <w:bCs/>
          <w:sz w:val="28"/>
          <w:szCs w:val="28"/>
        </w:rPr>
        <w:t xml:space="preserve"> включає цільову програму дій студентів з досягнення запланованих освітніх результатів; навчальні матеріали, які сприяють організації самостійної роботи студентів; оціночні матеріали ступені сформованості </w:t>
      </w:r>
      <w:r w:rsidR="00CF39DF" w:rsidRPr="005844E7">
        <w:rPr>
          <w:rFonts w:eastAsia="Times New Roman"/>
          <w:bCs/>
          <w:sz w:val="28"/>
          <w:szCs w:val="28"/>
        </w:rPr>
        <w:t>професійної компетентності</w:t>
      </w:r>
      <w:r w:rsidRPr="005844E7">
        <w:rPr>
          <w:rFonts w:eastAsia="Times New Roman"/>
          <w:bCs/>
          <w:sz w:val="28"/>
          <w:szCs w:val="28"/>
        </w:rPr>
        <w:t xml:space="preserve"> студентів як освітніх результатів.</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 основу розробки курсу «Методика навчання письм</w:t>
      </w:r>
      <w:r w:rsidR="004D3512" w:rsidRPr="005844E7">
        <w:rPr>
          <w:rFonts w:eastAsia="Times New Roman"/>
          <w:bCs/>
          <w:sz w:val="28"/>
          <w:szCs w:val="28"/>
        </w:rPr>
        <w:t>у</w:t>
      </w:r>
      <w:r w:rsidRPr="005844E7">
        <w:rPr>
          <w:rFonts w:eastAsia="Times New Roman"/>
          <w:bCs/>
          <w:sz w:val="28"/>
          <w:szCs w:val="28"/>
        </w:rPr>
        <w:t xml:space="preserve"> першокласників» </w:t>
      </w:r>
      <w:r w:rsidR="004D3512" w:rsidRPr="005844E7">
        <w:rPr>
          <w:rFonts w:eastAsia="Times New Roman"/>
          <w:bCs/>
          <w:sz w:val="28"/>
          <w:szCs w:val="28"/>
        </w:rPr>
        <w:t>було</w:t>
      </w:r>
      <w:r w:rsidRPr="005844E7">
        <w:rPr>
          <w:rFonts w:eastAsia="Times New Roman"/>
          <w:bCs/>
          <w:sz w:val="28"/>
          <w:szCs w:val="28"/>
        </w:rPr>
        <w:t xml:space="preserve"> покладен</w:t>
      </w:r>
      <w:r w:rsidR="004D3512" w:rsidRPr="005844E7">
        <w:rPr>
          <w:rFonts w:eastAsia="Times New Roman"/>
          <w:bCs/>
          <w:sz w:val="28"/>
          <w:szCs w:val="28"/>
        </w:rPr>
        <w:t>о</w:t>
      </w:r>
      <w:r w:rsidRPr="005844E7">
        <w:rPr>
          <w:rFonts w:eastAsia="Times New Roman"/>
          <w:bCs/>
          <w:sz w:val="28"/>
          <w:szCs w:val="28"/>
        </w:rPr>
        <w:t xml:space="preserve"> принцип модульності, згідно з яким варіативність курсу простежується у змістовному наповненні </w:t>
      </w:r>
      <w:r w:rsidR="00CB54AA" w:rsidRPr="005844E7">
        <w:rPr>
          <w:rFonts w:eastAsia="Times New Roman"/>
          <w:bCs/>
          <w:sz w:val="28"/>
          <w:szCs w:val="28"/>
        </w:rPr>
        <w:t>розділів/</w:t>
      </w:r>
      <w:r w:rsidRPr="005844E7">
        <w:rPr>
          <w:rFonts w:eastAsia="Times New Roman"/>
          <w:bCs/>
          <w:sz w:val="28"/>
          <w:szCs w:val="28"/>
        </w:rPr>
        <w:t xml:space="preserve">модулів курсу. </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При моделюванні змісту курсу найбільш важливим для нас було визначення оптимального обсягу навчальної інформації, так як «великий обсяг інформації не дозволить студентам засвоїти її і перетворити на вміння» [</w:t>
      </w:r>
      <w:r w:rsidR="00A11790" w:rsidRPr="005844E7">
        <w:rPr>
          <w:rFonts w:eastAsia="Calibri"/>
          <w:sz w:val="28"/>
          <w:szCs w:val="28"/>
          <w:lang w:eastAsia="en-US"/>
        </w:rPr>
        <w:t>24</w:t>
      </w:r>
      <w:r w:rsidRPr="005844E7">
        <w:rPr>
          <w:rFonts w:eastAsia="Times New Roman"/>
          <w:bCs/>
          <w:sz w:val="28"/>
          <w:szCs w:val="28"/>
        </w:rPr>
        <w:t>].</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Проведений нами аналіз педагогічних технологій дозволяє прийти до висновку, що робота викладача і студентів на основі курсу «Методика навчання письм</w:t>
      </w:r>
      <w:r w:rsidR="00AA2F44" w:rsidRPr="005844E7">
        <w:rPr>
          <w:rFonts w:eastAsia="Times New Roman"/>
          <w:bCs/>
          <w:sz w:val="28"/>
          <w:szCs w:val="28"/>
        </w:rPr>
        <w:t>у</w:t>
      </w:r>
      <w:r w:rsidRPr="005844E7">
        <w:rPr>
          <w:rFonts w:eastAsia="Times New Roman"/>
          <w:bCs/>
          <w:sz w:val="28"/>
          <w:szCs w:val="28"/>
        </w:rPr>
        <w:t xml:space="preserve"> першокласників» є специфічною педагогічною технологією. Зазначимо, що проектування курсу здійснювалось нами в рамках педагогічної технології, представленої в процесуально-описовому аспекті, а реалізація навчання за курсом буде процесуально-дієво</w:t>
      </w:r>
      <w:r w:rsidR="00AA2F44" w:rsidRPr="005844E7">
        <w:rPr>
          <w:rFonts w:eastAsia="Times New Roman"/>
          <w:bCs/>
          <w:sz w:val="28"/>
          <w:szCs w:val="28"/>
        </w:rPr>
        <w:t>ю</w:t>
      </w:r>
      <w:r w:rsidRPr="005844E7">
        <w:rPr>
          <w:rFonts w:eastAsia="Times New Roman"/>
          <w:bCs/>
          <w:sz w:val="28"/>
          <w:szCs w:val="28"/>
        </w:rPr>
        <w:t xml:space="preserve"> педагогічною технологією.</w:t>
      </w:r>
    </w:p>
    <w:p w:rsidR="002940AC" w:rsidRPr="005844E7" w:rsidRDefault="003C528F"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w:t>
      </w:r>
      <w:r w:rsidR="002940AC" w:rsidRPr="005844E7">
        <w:rPr>
          <w:rFonts w:eastAsia="Times New Roman"/>
          <w:bCs/>
          <w:sz w:val="28"/>
          <w:szCs w:val="28"/>
        </w:rPr>
        <w:t xml:space="preserve">ожна навчальна дисципліна педагогічного </w:t>
      </w:r>
      <w:r w:rsidR="00670D39" w:rsidRPr="005844E7">
        <w:rPr>
          <w:rFonts w:eastAsia="Times New Roman"/>
          <w:bCs/>
          <w:sz w:val="28"/>
          <w:szCs w:val="28"/>
        </w:rPr>
        <w:t>закладу вищої освіти</w:t>
      </w:r>
      <w:r w:rsidR="002940AC" w:rsidRPr="005844E7">
        <w:rPr>
          <w:rFonts w:eastAsia="Times New Roman"/>
          <w:bCs/>
          <w:sz w:val="28"/>
          <w:szCs w:val="28"/>
        </w:rPr>
        <w:t xml:space="preserve"> поділяється на навчальні розділи. Наприклад, курс методики викладання української мови складається з чотирьох розділів: методик</w:t>
      </w:r>
      <w:r w:rsidR="00AA2F44" w:rsidRPr="005844E7">
        <w:rPr>
          <w:rFonts w:eastAsia="Times New Roman"/>
          <w:bCs/>
          <w:sz w:val="28"/>
          <w:szCs w:val="28"/>
        </w:rPr>
        <w:t>а</w:t>
      </w:r>
      <w:r w:rsidR="002940AC" w:rsidRPr="005844E7">
        <w:rPr>
          <w:rFonts w:eastAsia="Times New Roman"/>
          <w:bCs/>
          <w:sz w:val="28"/>
          <w:szCs w:val="28"/>
        </w:rPr>
        <w:t xml:space="preserve"> навчання грамоти, методик</w:t>
      </w:r>
      <w:r w:rsidR="00AA2F44" w:rsidRPr="005844E7">
        <w:rPr>
          <w:rFonts w:eastAsia="Times New Roman"/>
          <w:bCs/>
          <w:sz w:val="28"/>
          <w:szCs w:val="28"/>
        </w:rPr>
        <w:t>а</w:t>
      </w:r>
      <w:r w:rsidR="002940AC" w:rsidRPr="005844E7">
        <w:rPr>
          <w:rFonts w:eastAsia="Times New Roman"/>
          <w:bCs/>
          <w:sz w:val="28"/>
          <w:szCs w:val="28"/>
        </w:rPr>
        <w:t xml:space="preserve"> навчання письму, методик</w:t>
      </w:r>
      <w:r w:rsidR="00AA2F44" w:rsidRPr="005844E7">
        <w:rPr>
          <w:rFonts w:eastAsia="Times New Roman"/>
          <w:bCs/>
          <w:sz w:val="28"/>
          <w:szCs w:val="28"/>
        </w:rPr>
        <w:t>а</w:t>
      </w:r>
      <w:r w:rsidR="002940AC" w:rsidRPr="005844E7">
        <w:rPr>
          <w:rFonts w:eastAsia="Times New Roman"/>
          <w:bCs/>
          <w:sz w:val="28"/>
          <w:szCs w:val="28"/>
        </w:rPr>
        <w:t xml:space="preserve"> читання та методик</w:t>
      </w:r>
      <w:r w:rsidR="00AA2F44" w:rsidRPr="005844E7">
        <w:rPr>
          <w:rFonts w:eastAsia="Times New Roman"/>
          <w:bCs/>
          <w:sz w:val="28"/>
          <w:szCs w:val="28"/>
        </w:rPr>
        <w:t>а</w:t>
      </w:r>
      <w:r w:rsidR="002940AC" w:rsidRPr="005844E7">
        <w:rPr>
          <w:rFonts w:eastAsia="Times New Roman"/>
          <w:bCs/>
          <w:sz w:val="28"/>
          <w:szCs w:val="28"/>
        </w:rPr>
        <w:t xml:space="preserve"> української мови. Розроблений курс призначений для методичного забезпечення лише одного з чотирьох розділів </w:t>
      </w:r>
      <w:r w:rsidR="00AA2F44" w:rsidRPr="005844E7">
        <w:rPr>
          <w:rFonts w:eastAsia="Times New Roman"/>
          <w:bCs/>
          <w:sz w:val="28"/>
          <w:szCs w:val="28"/>
        </w:rPr>
        <w:t>–</w:t>
      </w:r>
      <w:r w:rsidR="002940AC" w:rsidRPr="005844E7">
        <w:rPr>
          <w:rFonts w:eastAsia="Times New Roman"/>
          <w:bCs/>
          <w:sz w:val="28"/>
          <w:szCs w:val="28"/>
        </w:rPr>
        <w:t xml:space="preserve"> методи</w:t>
      </w:r>
      <w:r w:rsidR="00AA2F44" w:rsidRPr="005844E7">
        <w:rPr>
          <w:rFonts w:eastAsia="Times New Roman"/>
          <w:bCs/>
          <w:sz w:val="28"/>
          <w:szCs w:val="28"/>
        </w:rPr>
        <w:t>ці</w:t>
      </w:r>
      <w:r w:rsidR="002940AC" w:rsidRPr="005844E7">
        <w:rPr>
          <w:rFonts w:eastAsia="Times New Roman"/>
          <w:bCs/>
          <w:sz w:val="28"/>
          <w:szCs w:val="28"/>
        </w:rPr>
        <w:t xml:space="preserve"> навчання письму як найбільш складної для освоєння студентами.</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Для методично грамотного навчання дітей письму обов</w:t>
      </w:r>
      <w:r w:rsidR="009261F5" w:rsidRPr="005844E7">
        <w:rPr>
          <w:rFonts w:eastAsia="Times New Roman"/>
          <w:bCs/>
          <w:sz w:val="28"/>
          <w:szCs w:val="28"/>
        </w:rPr>
        <w:t>’</w:t>
      </w:r>
      <w:r w:rsidRPr="005844E7">
        <w:rPr>
          <w:rFonts w:eastAsia="Times New Roman"/>
          <w:bCs/>
          <w:sz w:val="28"/>
          <w:szCs w:val="28"/>
        </w:rPr>
        <w:t xml:space="preserve">язково потрібен </w:t>
      </w:r>
      <w:r w:rsidR="00F75AC6" w:rsidRPr="005844E7">
        <w:rPr>
          <w:rFonts w:eastAsia="Times New Roman"/>
          <w:bCs/>
          <w:sz w:val="28"/>
          <w:szCs w:val="28"/>
        </w:rPr>
        <w:t>в</w:t>
      </w:r>
      <w:r w:rsidRPr="005844E7">
        <w:rPr>
          <w:rFonts w:eastAsia="Times New Roman"/>
          <w:bCs/>
          <w:sz w:val="28"/>
          <w:szCs w:val="28"/>
        </w:rPr>
        <w:t>читель, навчений писати,</w:t>
      </w:r>
      <w:r w:rsidR="00F75AC6" w:rsidRPr="005844E7">
        <w:rPr>
          <w:rFonts w:eastAsia="Times New Roman"/>
          <w:bCs/>
          <w:sz w:val="28"/>
          <w:szCs w:val="28"/>
        </w:rPr>
        <w:t xml:space="preserve"> той, що</w:t>
      </w:r>
      <w:r w:rsidRPr="005844E7">
        <w:rPr>
          <w:rFonts w:eastAsia="Times New Roman"/>
          <w:bCs/>
          <w:sz w:val="28"/>
          <w:szCs w:val="28"/>
        </w:rPr>
        <w:t xml:space="preserve"> знає сучасні прописи та технології роботи на уроках письма, бо ефективно навчати того, чого не знаєш і не вмієш робити сам, не можна. Все сказане мотивує необхідність внесення в підготовку вчителя </w:t>
      </w:r>
      <w:r w:rsidR="007F392E" w:rsidRPr="005844E7">
        <w:rPr>
          <w:rFonts w:eastAsia="Times New Roman"/>
          <w:bCs/>
          <w:sz w:val="28"/>
          <w:szCs w:val="28"/>
        </w:rPr>
        <w:t>початкової школи</w:t>
      </w:r>
      <w:r w:rsidRPr="005844E7">
        <w:rPr>
          <w:rFonts w:eastAsia="Times New Roman"/>
          <w:bCs/>
          <w:sz w:val="28"/>
          <w:szCs w:val="28"/>
        </w:rPr>
        <w:t xml:space="preserve"> спеціального, розширеного курсу з навчання письм</w:t>
      </w:r>
      <w:r w:rsidR="00276831" w:rsidRPr="005844E7">
        <w:rPr>
          <w:rFonts w:eastAsia="Times New Roman"/>
          <w:bCs/>
          <w:sz w:val="28"/>
          <w:szCs w:val="28"/>
        </w:rPr>
        <w:t>у</w:t>
      </w:r>
      <w:r w:rsidRPr="005844E7">
        <w:rPr>
          <w:rFonts w:eastAsia="Times New Roman"/>
          <w:bCs/>
          <w:sz w:val="28"/>
          <w:szCs w:val="28"/>
        </w:rPr>
        <w:t xml:space="preserve"> молодших школярів.</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Оцінюючи загальний стан теорії і практики в розглянутій навчальн</w:t>
      </w:r>
      <w:r w:rsidR="00276831" w:rsidRPr="005844E7">
        <w:rPr>
          <w:rFonts w:eastAsia="Times New Roman"/>
          <w:bCs/>
          <w:sz w:val="28"/>
          <w:szCs w:val="28"/>
        </w:rPr>
        <w:t>ій</w:t>
      </w:r>
      <w:r w:rsidRPr="005844E7">
        <w:rPr>
          <w:rFonts w:eastAsia="Times New Roman"/>
          <w:bCs/>
          <w:sz w:val="28"/>
          <w:szCs w:val="28"/>
        </w:rPr>
        <w:t xml:space="preserve"> дисциплін</w:t>
      </w:r>
      <w:r w:rsidR="00276831" w:rsidRPr="005844E7">
        <w:rPr>
          <w:rFonts w:eastAsia="Times New Roman"/>
          <w:bCs/>
          <w:sz w:val="28"/>
          <w:szCs w:val="28"/>
        </w:rPr>
        <w:t>і</w:t>
      </w:r>
      <w:r w:rsidRPr="005844E7">
        <w:rPr>
          <w:rFonts w:eastAsia="Times New Roman"/>
          <w:bCs/>
          <w:sz w:val="28"/>
          <w:szCs w:val="28"/>
        </w:rPr>
        <w:t>, слід зазначити, що практика помітно випереджала теорію, і відсутність теорії негативно позначалося на стані практики. Тому курс повинен був відповідати основним педагогічним вимогам і бути підпорядкований дидактичним, методичним цілям і завданням професійного навчання. А саме:</w:t>
      </w:r>
    </w:p>
    <w:p w:rsidR="002940AC" w:rsidRPr="005844E7" w:rsidRDefault="002940AC" w:rsidP="00530A7B">
      <w:pPr>
        <w:pStyle w:val="a3"/>
        <w:numPr>
          <w:ilvl w:val="0"/>
          <w:numId w:val="29"/>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формувати необхідні компетенції відповідно до змісту професійної діяльності за фахом;</w:t>
      </w:r>
    </w:p>
    <w:p w:rsidR="002940AC" w:rsidRPr="005844E7" w:rsidRDefault="002940AC" w:rsidP="00530A7B">
      <w:pPr>
        <w:pStyle w:val="a3"/>
        <w:numPr>
          <w:ilvl w:val="0"/>
          <w:numId w:val="29"/>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сприяти розвитку мотивації до навчання;</w:t>
      </w:r>
    </w:p>
    <w:p w:rsidR="002940AC" w:rsidRPr="005844E7" w:rsidRDefault="002940AC" w:rsidP="00530A7B">
      <w:pPr>
        <w:pStyle w:val="a3"/>
        <w:numPr>
          <w:ilvl w:val="0"/>
          <w:numId w:val="29"/>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вирішувати тільки ті дидактичні завдання, які не можуть бути вирішені без нього або можуть бути вирішені найбільш ефективно тільки з його застосуванням;</w:t>
      </w:r>
    </w:p>
    <w:p w:rsidR="002940AC" w:rsidRPr="005844E7" w:rsidRDefault="002940AC" w:rsidP="00530A7B">
      <w:pPr>
        <w:pStyle w:val="a3"/>
        <w:numPr>
          <w:ilvl w:val="0"/>
          <w:numId w:val="29"/>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задовольняти сучасним тенденціям модернізації змісту, структури і методів середньо</w:t>
      </w:r>
      <w:r w:rsidR="00F75AC6" w:rsidRPr="005844E7">
        <w:rPr>
          <w:rFonts w:eastAsia="Times New Roman"/>
          <w:bCs/>
          <w:sz w:val="28"/>
          <w:szCs w:val="28"/>
        </w:rPr>
        <w:t>ї</w:t>
      </w:r>
      <w:r w:rsidRPr="005844E7">
        <w:rPr>
          <w:rFonts w:eastAsia="Times New Roman"/>
          <w:bCs/>
          <w:sz w:val="28"/>
          <w:szCs w:val="28"/>
        </w:rPr>
        <w:t xml:space="preserve"> професійної освіти;</w:t>
      </w:r>
    </w:p>
    <w:p w:rsidR="002940AC" w:rsidRPr="005844E7" w:rsidRDefault="002940AC" w:rsidP="00530A7B">
      <w:pPr>
        <w:pStyle w:val="a3"/>
        <w:numPr>
          <w:ilvl w:val="0"/>
          <w:numId w:val="29"/>
        </w:numPr>
        <w:shd w:val="clear" w:color="auto" w:fill="FFFFFF"/>
        <w:tabs>
          <w:tab w:val="left" w:pos="0"/>
          <w:tab w:val="left" w:pos="993"/>
        </w:tabs>
        <w:spacing w:line="360" w:lineRule="auto"/>
        <w:ind w:left="0" w:firstLine="708"/>
        <w:jc w:val="both"/>
        <w:rPr>
          <w:rFonts w:eastAsia="Times New Roman"/>
          <w:bCs/>
          <w:sz w:val="28"/>
          <w:szCs w:val="28"/>
        </w:rPr>
      </w:pPr>
      <w:r w:rsidRPr="005844E7">
        <w:rPr>
          <w:rFonts w:eastAsia="Times New Roman"/>
          <w:bCs/>
          <w:sz w:val="28"/>
          <w:szCs w:val="28"/>
        </w:rPr>
        <w:t>забезпечувати зворотний зв</w:t>
      </w:r>
      <w:r w:rsidR="009261F5" w:rsidRPr="005844E7">
        <w:rPr>
          <w:rFonts w:eastAsia="Times New Roman"/>
          <w:bCs/>
          <w:sz w:val="28"/>
          <w:szCs w:val="28"/>
        </w:rPr>
        <w:t>’</w:t>
      </w:r>
      <w:r w:rsidRPr="005844E7">
        <w:rPr>
          <w:rFonts w:eastAsia="Times New Roman"/>
          <w:bCs/>
          <w:sz w:val="28"/>
          <w:szCs w:val="28"/>
        </w:rPr>
        <w:t>язок і підвищення ефективності контролю і самоконтролю за ходом і результатами професійного навчання.</w:t>
      </w:r>
    </w:p>
    <w:p w:rsidR="00F75AC6"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Вчитель </w:t>
      </w:r>
      <w:r w:rsidR="00986B04" w:rsidRPr="005844E7">
        <w:rPr>
          <w:rFonts w:eastAsia="Times New Roman"/>
          <w:bCs/>
          <w:sz w:val="28"/>
          <w:szCs w:val="28"/>
        </w:rPr>
        <w:t xml:space="preserve">початкової школи </w:t>
      </w:r>
      <w:r w:rsidR="00F75AC6" w:rsidRPr="005844E7">
        <w:rPr>
          <w:rFonts w:eastAsia="Times New Roman"/>
          <w:bCs/>
          <w:sz w:val="28"/>
          <w:szCs w:val="28"/>
        </w:rPr>
        <w:t>–</w:t>
      </w:r>
      <w:r w:rsidRPr="005844E7">
        <w:rPr>
          <w:rFonts w:eastAsia="Times New Roman"/>
          <w:bCs/>
          <w:sz w:val="28"/>
          <w:szCs w:val="28"/>
        </w:rPr>
        <w:t xml:space="preserve"> це фахівець, що володіє різноманітними спеціалізаціями. Отже, його професійні компетенції повинні бути дуже різноманітні. Найбільші труднощі відчувають вчителі </w:t>
      </w:r>
      <w:r w:rsidR="007F392E" w:rsidRPr="005844E7">
        <w:rPr>
          <w:rFonts w:eastAsia="Times New Roman"/>
          <w:bCs/>
          <w:sz w:val="28"/>
          <w:szCs w:val="28"/>
        </w:rPr>
        <w:t xml:space="preserve">початкової школи </w:t>
      </w:r>
      <w:r w:rsidRPr="005844E7">
        <w:rPr>
          <w:rFonts w:eastAsia="Times New Roman"/>
          <w:bCs/>
          <w:sz w:val="28"/>
          <w:szCs w:val="28"/>
        </w:rPr>
        <w:t>при проведенні уроків письма на стадії ознайомлення з правильним графічним написанням букв і їх з</w:t>
      </w:r>
      <w:r w:rsidR="009261F5" w:rsidRPr="005844E7">
        <w:rPr>
          <w:rFonts w:eastAsia="Times New Roman"/>
          <w:bCs/>
          <w:sz w:val="28"/>
          <w:szCs w:val="28"/>
        </w:rPr>
        <w:t>’</w:t>
      </w:r>
      <w:r w:rsidRPr="005844E7">
        <w:rPr>
          <w:rFonts w:eastAsia="Times New Roman"/>
          <w:bCs/>
          <w:sz w:val="28"/>
          <w:szCs w:val="28"/>
        </w:rPr>
        <w:t xml:space="preserve">єднань (далі цей графічний процес будемо називати навчанням каліграфії), що є наслідком недосконалої предметної і методичної підготовки вчителя, так як цей недолік закладений в самому державному освітньому стандарті. Курс методики навчання письму не виділено в окремий предмет, а є частиною методики викладання української мови. </w:t>
      </w:r>
      <w:r w:rsidR="00F75AC6" w:rsidRPr="005844E7">
        <w:rPr>
          <w:rFonts w:eastAsia="Times New Roman"/>
          <w:bCs/>
          <w:sz w:val="28"/>
          <w:szCs w:val="28"/>
        </w:rPr>
        <w:t xml:space="preserve">Каліграфія не виокремлена в окремий навчальний предмет або хоча б практикум, а інтегрована з курсом «Методика викладання української мови». По кожному розділу не визначено обсяг навчальних годин, не сформульовані чіткі вимоги до компетенцій випускників. У курсі «Методика викладання української мови» органічно зливаються в єдину професійну підготовку вчителя </w:t>
      </w:r>
      <w:r w:rsidR="007F392E" w:rsidRPr="005844E7">
        <w:rPr>
          <w:rFonts w:eastAsia="Times New Roman"/>
          <w:bCs/>
          <w:sz w:val="28"/>
          <w:szCs w:val="28"/>
        </w:rPr>
        <w:t>початкової школи</w:t>
      </w:r>
      <w:r w:rsidR="00F75AC6" w:rsidRPr="005844E7">
        <w:rPr>
          <w:rFonts w:eastAsia="Times New Roman"/>
          <w:bCs/>
          <w:sz w:val="28"/>
          <w:szCs w:val="28"/>
        </w:rPr>
        <w:t xml:space="preserve"> декілька однаково необхідних йому комплексів знань і вмінь, без яких неможливо побудувати продуктивний процес навчання в початковій школі. Це і методика української мови, і методика читання, і методика навчання грамоти</w:t>
      </w:r>
      <w:r w:rsidR="00357E33" w:rsidRPr="005844E7">
        <w:rPr>
          <w:rFonts w:eastAsia="Times New Roman"/>
          <w:bCs/>
          <w:sz w:val="28"/>
          <w:szCs w:val="28"/>
        </w:rPr>
        <w:t xml:space="preserve"> та письма</w:t>
      </w:r>
      <w:r w:rsidR="00F75AC6" w:rsidRPr="005844E7">
        <w:rPr>
          <w:rFonts w:eastAsia="Times New Roman"/>
          <w:bCs/>
          <w:sz w:val="28"/>
          <w:szCs w:val="28"/>
        </w:rPr>
        <w:t>, а також каліграфія.</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Курс «Методика навчання письм</w:t>
      </w:r>
      <w:r w:rsidR="000404EE" w:rsidRPr="005844E7">
        <w:rPr>
          <w:rFonts w:eastAsia="Times New Roman"/>
          <w:bCs/>
          <w:sz w:val="28"/>
          <w:szCs w:val="28"/>
        </w:rPr>
        <w:t>у</w:t>
      </w:r>
      <w:r w:rsidRPr="005844E7">
        <w:rPr>
          <w:rFonts w:eastAsia="Times New Roman"/>
          <w:bCs/>
          <w:sz w:val="28"/>
          <w:szCs w:val="28"/>
        </w:rPr>
        <w:t xml:space="preserve"> першокласників» поділен</w:t>
      </w:r>
      <w:r w:rsidR="00203FAC" w:rsidRPr="005844E7">
        <w:rPr>
          <w:rFonts w:eastAsia="Times New Roman"/>
          <w:bCs/>
          <w:sz w:val="28"/>
          <w:szCs w:val="28"/>
        </w:rPr>
        <w:t>о</w:t>
      </w:r>
      <w:r w:rsidRPr="005844E7">
        <w:rPr>
          <w:rFonts w:eastAsia="Times New Roman"/>
          <w:bCs/>
          <w:sz w:val="28"/>
          <w:szCs w:val="28"/>
        </w:rPr>
        <w:t xml:space="preserve"> на </w:t>
      </w:r>
      <w:r w:rsidR="00280D6C" w:rsidRPr="005844E7">
        <w:rPr>
          <w:rFonts w:eastAsia="Times New Roman"/>
          <w:bCs/>
          <w:sz w:val="28"/>
          <w:szCs w:val="28"/>
        </w:rPr>
        <w:t xml:space="preserve">три </w:t>
      </w:r>
      <w:r w:rsidRPr="005844E7">
        <w:rPr>
          <w:rFonts w:eastAsia="Times New Roman"/>
          <w:bCs/>
          <w:sz w:val="28"/>
          <w:szCs w:val="28"/>
        </w:rPr>
        <w:t>розділи (табл</w:t>
      </w:r>
      <w:r w:rsidR="00203FAC" w:rsidRPr="005844E7">
        <w:rPr>
          <w:rFonts w:eastAsia="Times New Roman"/>
          <w:bCs/>
          <w:sz w:val="28"/>
          <w:szCs w:val="28"/>
        </w:rPr>
        <w:t>.</w:t>
      </w:r>
      <w:r w:rsidRPr="005844E7">
        <w:rPr>
          <w:rFonts w:eastAsia="Times New Roman"/>
          <w:bCs/>
          <w:sz w:val="28"/>
          <w:szCs w:val="28"/>
        </w:rPr>
        <w:t xml:space="preserve"> 2.2). </w:t>
      </w:r>
    </w:p>
    <w:p w:rsidR="00D15B0E" w:rsidRPr="005844E7" w:rsidRDefault="00D15B0E"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По кожному з розділів курсу вказується, що повинен знати і вміти студент, які має набути навички. У курсі містя</w:t>
      </w:r>
      <w:r w:rsidR="00166EE4" w:rsidRPr="005844E7">
        <w:rPr>
          <w:rFonts w:eastAsia="Times New Roman"/>
          <w:bCs/>
          <w:sz w:val="28"/>
          <w:szCs w:val="28"/>
        </w:rPr>
        <w:t>ться тестові завдання з кожного</w:t>
      </w:r>
      <w:r w:rsidRPr="005844E7">
        <w:rPr>
          <w:rFonts w:eastAsia="Times New Roman"/>
          <w:bCs/>
          <w:sz w:val="28"/>
          <w:szCs w:val="28"/>
        </w:rPr>
        <w:t>розділу, мнемосхеми, які допомагають інтенсифікувати процес навчання і які можуть використовуватися як на лекціях при поясненні нового матеріалу, так і для діагностики знань студентів. Контрольна процедура з теоретичної частини курсу – семінар. До семінарського заняття студенти готують короткі повідомлення за запропонованою тематикою і виступають з ними. Повідомлення оформляється у рукописному або друкованому вигляді. До курсу додаються методичні рекомендації в яких запропоновані теми і коментарідлястудентів з написання курсових і випускних кваліфікаційних робіт з предмету, підібрані завдання для самостійної позааудиторної роботи студентів.</w:t>
      </w:r>
    </w:p>
    <w:p w:rsidR="002940AC" w:rsidRPr="005844E7" w:rsidRDefault="002940AC" w:rsidP="00FA4286">
      <w:pPr>
        <w:shd w:val="clear" w:color="auto" w:fill="FFFFFF"/>
        <w:spacing w:line="360" w:lineRule="auto"/>
        <w:ind w:firstLine="709"/>
        <w:jc w:val="right"/>
        <w:rPr>
          <w:rFonts w:eastAsia="Times New Roman"/>
          <w:bCs/>
          <w:sz w:val="28"/>
          <w:szCs w:val="28"/>
        </w:rPr>
      </w:pPr>
      <w:r w:rsidRPr="005844E7">
        <w:rPr>
          <w:rFonts w:eastAsia="Times New Roman"/>
          <w:bCs/>
          <w:sz w:val="28"/>
          <w:szCs w:val="28"/>
        </w:rPr>
        <w:t>Таблиця 2.2</w:t>
      </w:r>
    </w:p>
    <w:p w:rsidR="002940AC" w:rsidRPr="005844E7" w:rsidRDefault="006A2766" w:rsidP="00FA4286">
      <w:pPr>
        <w:shd w:val="clear" w:color="auto" w:fill="FFFFFF"/>
        <w:spacing w:line="360" w:lineRule="auto"/>
        <w:ind w:firstLine="709"/>
        <w:jc w:val="center"/>
        <w:rPr>
          <w:rFonts w:eastAsia="Times New Roman"/>
          <w:bCs/>
          <w:sz w:val="28"/>
          <w:szCs w:val="28"/>
        </w:rPr>
      </w:pPr>
      <w:r w:rsidRPr="005844E7">
        <w:rPr>
          <w:rFonts w:eastAsia="Times New Roman"/>
          <w:bCs/>
          <w:sz w:val="28"/>
          <w:szCs w:val="28"/>
        </w:rPr>
        <w:t>П</w:t>
      </w:r>
      <w:r w:rsidR="002940AC" w:rsidRPr="005844E7">
        <w:rPr>
          <w:rFonts w:eastAsia="Times New Roman"/>
          <w:bCs/>
          <w:sz w:val="28"/>
          <w:szCs w:val="28"/>
        </w:rPr>
        <w:t>обудова курсу «Методика навчання письм</w:t>
      </w:r>
      <w:r w:rsidR="00D412B2" w:rsidRPr="005844E7">
        <w:rPr>
          <w:rFonts w:eastAsia="Times New Roman"/>
          <w:bCs/>
          <w:sz w:val="28"/>
          <w:szCs w:val="28"/>
        </w:rPr>
        <w:t>у</w:t>
      </w:r>
      <w:r w:rsidR="002940AC" w:rsidRPr="005844E7">
        <w:rPr>
          <w:rFonts w:eastAsia="Times New Roman"/>
          <w:bCs/>
          <w:sz w:val="28"/>
          <w:szCs w:val="28"/>
        </w:rPr>
        <w:t xml:space="preserve"> першокласників»</w:t>
      </w:r>
    </w:p>
    <w:tbl>
      <w:tblPr>
        <w:tblStyle w:val="a8"/>
        <w:tblW w:w="0" w:type="auto"/>
        <w:tblInd w:w="108" w:type="dxa"/>
        <w:tblLook w:val="04A0"/>
      </w:tblPr>
      <w:tblGrid>
        <w:gridCol w:w="2552"/>
        <w:gridCol w:w="7087"/>
      </w:tblGrid>
      <w:tr w:rsidR="00D412B2" w:rsidRPr="005844E7" w:rsidTr="006A2766">
        <w:tc>
          <w:tcPr>
            <w:tcW w:w="2552" w:type="dxa"/>
          </w:tcPr>
          <w:p w:rsidR="00D412B2" w:rsidRPr="005844E7" w:rsidRDefault="00D412B2" w:rsidP="00986B04">
            <w:pPr>
              <w:spacing w:line="360" w:lineRule="auto"/>
              <w:ind w:left="-57" w:right="-57" w:firstLine="57"/>
              <w:jc w:val="center"/>
              <w:rPr>
                <w:rFonts w:eastAsia="Times New Roman"/>
                <w:bCs/>
                <w:sz w:val="28"/>
                <w:szCs w:val="28"/>
              </w:rPr>
            </w:pPr>
            <w:r w:rsidRPr="005844E7">
              <w:rPr>
                <w:rFonts w:eastAsia="Times New Roman"/>
                <w:bCs/>
                <w:sz w:val="28"/>
                <w:szCs w:val="28"/>
              </w:rPr>
              <w:t xml:space="preserve">Назва </w:t>
            </w:r>
            <w:r w:rsidR="00280D6C" w:rsidRPr="005844E7">
              <w:rPr>
                <w:rFonts w:eastAsia="Times New Roman"/>
                <w:bCs/>
                <w:sz w:val="28"/>
                <w:szCs w:val="28"/>
              </w:rPr>
              <w:t>розділу</w:t>
            </w:r>
          </w:p>
        </w:tc>
        <w:tc>
          <w:tcPr>
            <w:tcW w:w="7087" w:type="dxa"/>
          </w:tcPr>
          <w:p w:rsidR="00D412B2" w:rsidRPr="005844E7" w:rsidRDefault="00D412B2" w:rsidP="00986B04">
            <w:pPr>
              <w:spacing w:line="360" w:lineRule="auto"/>
              <w:ind w:left="-57" w:right="-57" w:firstLine="57"/>
              <w:jc w:val="center"/>
              <w:rPr>
                <w:rFonts w:eastAsia="Times New Roman"/>
                <w:bCs/>
                <w:sz w:val="28"/>
                <w:szCs w:val="28"/>
              </w:rPr>
            </w:pPr>
            <w:r w:rsidRPr="005844E7">
              <w:rPr>
                <w:rFonts w:eastAsia="Times New Roman"/>
                <w:bCs/>
                <w:sz w:val="28"/>
                <w:szCs w:val="28"/>
              </w:rPr>
              <w:t xml:space="preserve">Теми </w:t>
            </w:r>
          </w:p>
        </w:tc>
      </w:tr>
      <w:tr w:rsidR="00D412B2" w:rsidRPr="005844E7" w:rsidTr="006A2766">
        <w:tc>
          <w:tcPr>
            <w:tcW w:w="2552" w:type="dxa"/>
            <w:vMerge w:val="restart"/>
          </w:tcPr>
          <w:p w:rsidR="00D412B2" w:rsidRPr="005844E7" w:rsidRDefault="00280D6C" w:rsidP="00986B04">
            <w:pPr>
              <w:spacing w:line="360" w:lineRule="auto"/>
              <w:ind w:left="-57" w:right="-57" w:firstLine="57"/>
              <w:rPr>
                <w:rFonts w:eastAsia="Times New Roman"/>
                <w:bCs/>
                <w:sz w:val="28"/>
                <w:szCs w:val="28"/>
              </w:rPr>
            </w:pPr>
            <w:r w:rsidRPr="005844E7">
              <w:rPr>
                <w:rFonts w:eastAsia="Times New Roman"/>
                <w:bCs/>
                <w:sz w:val="28"/>
                <w:szCs w:val="28"/>
              </w:rPr>
              <w:t>Розділ</w:t>
            </w:r>
            <w:r w:rsidR="00D412B2" w:rsidRPr="005844E7">
              <w:rPr>
                <w:rFonts w:eastAsia="Times New Roman"/>
                <w:bCs/>
                <w:sz w:val="28"/>
                <w:szCs w:val="28"/>
              </w:rPr>
              <w:t xml:space="preserve"> 1. Теоретичні засади навчання письм</w:t>
            </w:r>
            <w:r w:rsidR="001F4C9E" w:rsidRPr="005844E7">
              <w:rPr>
                <w:rFonts w:eastAsia="Times New Roman"/>
                <w:bCs/>
                <w:sz w:val="28"/>
                <w:szCs w:val="28"/>
              </w:rPr>
              <w:t>у</w:t>
            </w:r>
          </w:p>
        </w:tc>
        <w:tc>
          <w:tcPr>
            <w:tcW w:w="7087" w:type="dxa"/>
          </w:tcPr>
          <w:p w:rsidR="00D412B2" w:rsidRPr="005844E7" w:rsidRDefault="00D412B2" w:rsidP="00986B04">
            <w:pPr>
              <w:shd w:val="clear" w:color="auto" w:fill="FFFFFF"/>
              <w:spacing w:line="360" w:lineRule="auto"/>
              <w:ind w:left="-57" w:right="-57" w:firstLine="57"/>
              <w:rPr>
                <w:rFonts w:eastAsia="Times New Roman"/>
                <w:bCs/>
                <w:sz w:val="28"/>
                <w:szCs w:val="28"/>
              </w:rPr>
            </w:pPr>
            <w:r w:rsidRPr="005844E7">
              <w:rPr>
                <w:rFonts w:eastAsia="Times New Roman"/>
                <w:bCs/>
                <w:sz w:val="28"/>
                <w:szCs w:val="28"/>
              </w:rPr>
              <w:t>Історія розвитку письма</w:t>
            </w:r>
          </w:p>
        </w:tc>
      </w:tr>
      <w:tr w:rsidR="00D412B2" w:rsidRPr="005844E7" w:rsidTr="006A2766">
        <w:tc>
          <w:tcPr>
            <w:tcW w:w="2552" w:type="dxa"/>
            <w:vMerge/>
          </w:tcPr>
          <w:p w:rsidR="00D412B2" w:rsidRPr="005844E7" w:rsidRDefault="00D412B2" w:rsidP="00986B04">
            <w:pPr>
              <w:spacing w:line="360" w:lineRule="auto"/>
              <w:ind w:left="-57" w:right="-57" w:firstLine="57"/>
              <w:rPr>
                <w:rFonts w:eastAsia="Times New Roman"/>
                <w:bCs/>
                <w:sz w:val="28"/>
                <w:szCs w:val="28"/>
              </w:rPr>
            </w:pPr>
          </w:p>
        </w:tc>
        <w:tc>
          <w:tcPr>
            <w:tcW w:w="7087" w:type="dxa"/>
          </w:tcPr>
          <w:p w:rsidR="00D412B2" w:rsidRPr="005844E7" w:rsidRDefault="00D412B2" w:rsidP="00986B04">
            <w:pPr>
              <w:shd w:val="clear" w:color="auto" w:fill="FFFFFF"/>
              <w:spacing w:line="360" w:lineRule="auto"/>
              <w:ind w:left="-57" w:right="-57" w:firstLine="57"/>
              <w:rPr>
                <w:rFonts w:eastAsia="Times New Roman"/>
                <w:bCs/>
                <w:sz w:val="28"/>
                <w:szCs w:val="28"/>
              </w:rPr>
            </w:pPr>
            <w:r w:rsidRPr="005844E7">
              <w:rPr>
                <w:rFonts w:eastAsia="Times New Roman"/>
                <w:bCs/>
                <w:sz w:val="28"/>
                <w:szCs w:val="28"/>
              </w:rPr>
              <w:t>Психофізіологічні основи письма</w:t>
            </w:r>
          </w:p>
        </w:tc>
      </w:tr>
      <w:tr w:rsidR="00D412B2" w:rsidRPr="005844E7" w:rsidTr="006A2766">
        <w:tc>
          <w:tcPr>
            <w:tcW w:w="2552" w:type="dxa"/>
            <w:vMerge/>
          </w:tcPr>
          <w:p w:rsidR="00D412B2" w:rsidRPr="005844E7" w:rsidRDefault="00D412B2" w:rsidP="00986B04">
            <w:pPr>
              <w:spacing w:line="360" w:lineRule="auto"/>
              <w:ind w:left="-57" w:right="-57" w:firstLine="57"/>
              <w:rPr>
                <w:rFonts w:eastAsia="Times New Roman"/>
                <w:bCs/>
                <w:sz w:val="28"/>
                <w:szCs w:val="28"/>
              </w:rPr>
            </w:pPr>
          </w:p>
        </w:tc>
        <w:tc>
          <w:tcPr>
            <w:tcW w:w="7087" w:type="dxa"/>
          </w:tcPr>
          <w:p w:rsidR="00D412B2" w:rsidRPr="005844E7" w:rsidRDefault="00D412B2" w:rsidP="00986B04">
            <w:pPr>
              <w:spacing w:line="360" w:lineRule="auto"/>
              <w:ind w:left="-57" w:right="-57" w:firstLine="57"/>
              <w:rPr>
                <w:rFonts w:eastAsia="Times New Roman"/>
                <w:bCs/>
                <w:sz w:val="28"/>
                <w:szCs w:val="28"/>
              </w:rPr>
            </w:pPr>
            <w:r w:rsidRPr="005844E7">
              <w:rPr>
                <w:rFonts w:eastAsia="Times New Roman"/>
                <w:bCs/>
                <w:sz w:val="28"/>
                <w:szCs w:val="28"/>
              </w:rPr>
              <w:t>З історії методів навчання письма</w:t>
            </w:r>
          </w:p>
        </w:tc>
      </w:tr>
      <w:tr w:rsidR="00D412B2" w:rsidRPr="005844E7" w:rsidTr="006A2766">
        <w:tc>
          <w:tcPr>
            <w:tcW w:w="2552" w:type="dxa"/>
            <w:vMerge w:val="restart"/>
          </w:tcPr>
          <w:p w:rsidR="00D412B2" w:rsidRPr="005844E7" w:rsidRDefault="00280D6C" w:rsidP="00986B04">
            <w:pPr>
              <w:spacing w:line="360" w:lineRule="auto"/>
              <w:ind w:left="-57" w:right="-57" w:firstLine="57"/>
              <w:rPr>
                <w:rFonts w:eastAsia="Times New Roman"/>
                <w:bCs/>
                <w:sz w:val="28"/>
                <w:szCs w:val="28"/>
              </w:rPr>
            </w:pPr>
            <w:r w:rsidRPr="005844E7">
              <w:rPr>
                <w:rFonts w:eastAsia="Times New Roman"/>
                <w:bCs/>
                <w:sz w:val="28"/>
                <w:szCs w:val="28"/>
              </w:rPr>
              <w:t>Розділ</w:t>
            </w:r>
            <w:r w:rsidR="00D412B2" w:rsidRPr="005844E7">
              <w:rPr>
                <w:rFonts w:eastAsia="Times New Roman"/>
                <w:bCs/>
                <w:sz w:val="28"/>
                <w:szCs w:val="28"/>
              </w:rPr>
              <w:t xml:space="preserve"> 2. Сучасні методи навчання письму</w:t>
            </w:r>
          </w:p>
        </w:tc>
        <w:tc>
          <w:tcPr>
            <w:tcW w:w="7087" w:type="dxa"/>
          </w:tcPr>
          <w:p w:rsidR="00D412B2" w:rsidRPr="005844E7" w:rsidRDefault="00D412B2" w:rsidP="00986B04">
            <w:pPr>
              <w:spacing w:line="360" w:lineRule="auto"/>
              <w:ind w:left="-57" w:right="-57" w:firstLine="57"/>
              <w:rPr>
                <w:rFonts w:eastAsia="Times New Roman"/>
                <w:bCs/>
                <w:sz w:val="28"/>
                <w:szCs w:val="28"/>
              </w:rPr>
            </w:pPr>
            <w:r w:rsidRPr="005844E7">
              <w:rPr>
                <w:rFonts w:eastAsia="Times New Roman"/>
                <w:bCs/>
                <w:sz w:val="28"/>
                <w:szCs w:val="28"/>
              </w:rPr>
              <w:t>Цілі, завдання та принципи навчання письма в сучасній школі</w:t>
            </w:r>
          </w:p>
        </w:tc>
      </w:tr>
      <w:tr w:rsidR="0039320B" w:rsidRPr="005844E7" w:rsidTr="0039320B">
        <w:trPr>
          <w:trHeight w:val="242"/>
        </w:trPr>
        <w:tc>
          <w:tcPr>
            <w:tcW w:w="2552" w:type="dxa"/>
            <w:vMerge/>
          </w:tcPr>
          <w:p w:rsidR="0039320B" w:rsidRPr="005844E7" w:rsidRDefault="0039320B" w:rsidP="00986B04">
            <w:pPr>
              <w:spacing w:line="360" w:lineRule="auto"/>
              <w:ind w:left="-57" w:right="-57" w:firstLine="57"/>
              <w:rPr>
                <w:rFonts w:eastAsia="Times New Roman"/>
                <w:bCs/>
                <w:sz w:val="28"/>
                <w:szCs w:val="28"/>
              </w:rPr>
            </w:pPr>
          </w:p>
        </w:tc>
        <w:tc>
          <w:tcPr>
            <w:tcW w:w="7087" w:type="dxa"/>
          </w:tcPr>
          <w:p w:rsidR="0039320B" w:rsidRPr="005844E7" w:rsidRDefault="0039320B" w:rsidP="00986B04">
            <w:pPr>
              <w:spacing w:line="360" w:lineRule="auto"/>
              <w:ind w:left="-57" w:right="-57" w:firstLine="57"/>
              <w:rPr>
                <w:rFonts w:eastAsia="Times New Roman"/>
                <w:bCs/>
                <w:sz w:val="28"/>
                <w:szCs w:val="28"/>
              </w:rPr>
            </w:pPr>
            <w:r w:rsidRPr="005844E7">
              <w:rPr>
                <w:rFonts w:eastAsia="Times New Roman"/>
                <w:bCs/>
                <w:sz w:val="28"/>
                <w:szCs w:val="28"/>
              </w:rPr>
              <w:t>Сучасні методи та прийоми навчання письма</w:t>
            </w:r>
          </w:p>
        </w:tc>
      </w:tr>
      <w:tr w:rsidR="00D412B2" w:rsidRPr="005844E7" w:rsidTr="006A2766">
        <w:tc>
          <w:tcPr>
            <w:tcW w:w="2552" w:type="dxa"/>
            <w:vMerge/>
          </w:tcPr>
          <w:p w:rsidR="00D412B2" w:rsidRPr="005844E7" w:rsidRDefault="00D412B2" w:rsidP="00986B04">
            <w:pPr>
              <w:spacing w:line="360" w:lineRule="auto"/>
              <w:ind w:left="-57" w:right="-57" w:firstLine="57"/>
              <w:rPr>
                <w:rFonts w:eastAsia="Times New Roman"/>
                <w:bCs/>
                <w:sz w:val="28"/>
                <w:szCs w:val="28"/>
              </w:rPr>
            </w:pPr>
          </w:p>
        </w:tc>
        <w:tc>
          <w:tcPr>
            <w:tcW w:w="7087" w:type="dxa"/>
          </w:tcPr>
          <w:p w:rsidR="00D412B2" w:rsidRPr="005844E7" w:rsidRDefault="00D412B2" w:rsidP="00986B04">
            <w:pPr>
              <w:spacing w:line="360" w:lineRule="auto"/>
              <w:ind w:left="-57" w:right="-57" w:firstLine="57"/>
              <w:rPr>
                <w:rFonts w:eastAsia="Times New Roman"/>
                <w:bCs/>
                <w:sz w:val="28"/>
                <w:szCs w:val="28"/>
              </w:rPr>
            </w:pPr>
            <w:r w:rsidRPr="005844E7">
              <w:rPr>
                <w:rFonts w:eastAsia="Times New Roman"/>
                <w:bCs/>
                <w:sz w:val="28"/>
                <w:szCs w:val="28"/>
              </w:rPr>
              <w:t>Труднощі оволодіння елементарними навичками письма</w:t>
            </w:r>
          </w:p>
        </w:tc>
      </w:tr>
      <w:tr w:rsidR="0039320B" w:rsidRPr="005844E7" w:rsidTr="0039320B">
        <w:trPr>
          <w:trHeight w:val="398"/>
        </w:trPr>
        <w:tc>
          <w:tcPr>
            <w:tcW w:w="2552" w:type="dxa"/>
            <w:vMerge/>
          </w:tcPr>
          <w:p w:rsidR="0039320B" w:rsidRPr="005844E7" w:rsidRDefault="0039320B" w:rsidP="00986B04">
            <w:pPr>
              <w:spacing w:line="360" w:lineRule="auto"/>
              <w:ind w:left="-57" w:right="-57" w:firstLine="57"/>
              <w:rPr>
                <w:rFonts w:eastAsia="Times New Roman"/>
                <w:bCs/>
                <w:sz w:val="28"/>
                <w:szCs w:val="28"/>
              </w:rPr>
            </w:pPr>
          </w:p>
        </w:tc>
        <w:tc>
          <w:tcPr>
            <w:tcW w:w="7087" w:type="dxa"/>
          </w:tcPr>
          <w:p w:rsidR="0039320B" w:rsidRPr="005844E7" w:rsidRDefault="0039320B" w:rsidP="00986B04">
            <w:pPr>
              <w:spacing w:line="360" w:lineRule="auto"/>
              <w:ind w:left="-57" w:right="-57" w:firstLine="57"/>
              <w:rPr>
                <w:rFonts w:eastAsia="Times New Roman"/>
                <w:bCs/>
                <w:sz w:val="28"/>
                <w:szCs w:val="28"/>
              </w:rPr>
            </w:pPr>
            <w:r w:rsidRPr="005844E7">
              <w:rPr>
                <w:rFonts w:eastAsia="Times New Roman"/>
                <w:bCs/>
                <w:sz w:val="28"/>
                <w:szCs w:val="28"/>
              </w:rPr>
              <w:t>Помилки і порушення письма</w:t>
            </w:r>
          </w:p>
        </w:tc>
      </w:tr>
      <w:tr w:rsidR="00D412B2" w:rsidRPr="005844E7" w:rsidTr="006A2766">
        <w:tc>
          <w:tcPr>
            <w:tcW w:w="2552" w:type="dxa"/>
            <w:vMerge/>
          </w:tcPr>
          <w:p w:rsidR="00D412B2" w:rsidRPr="005844E7" w:rsidRDefault="00D412B2" w:rsidP="00986B04">
            <w:pPr>
              <w:spacing w:line="360" w:lineRule="auto"/>
              <w:ind w:left="-57" w:right="-57" w:firstLine="57"/>
              <w:rPr>
                <w:rFonts w:eastAsia="Times New Roman"/>
                <w:bCs/>
                <w:sz w:val="28"/>
                <w:szCs w:val="28"/>
              </w:rPr>
            </w:pPr>
          </w:p>
        </w:tc>
        <w:tc>
          <w:tcPr>
            <w:tcW w:w="7087" w:type="dxa"/>
          </w:tcPr>
          <w:p w:rsidR="00D412B2" w:rsidRPr="005844E7" w:rsidRDefault="00D412B2" w:rsidP="00986B04">
            <w:pPr>
              <w:spacing w:line="360" w:lineRule="auto"/>
              <w:ind w:left="-57" w:right="-57" w:firstLine="57"/>
              <w:rPr>
                <w:rFonts w:eastAsia="Times New Roman"/>
                <w:bCs/>
                <w:sz w:val="28"/>
                <w:szCs w:val="28"/>
              </w:rPr>
            </w:pPr>
            <w:r w:rsidRPr="005844E7">
              <w:rPr>
                <w:rFonts w:eastAsia="Times New Roman"/>
                <w:bCs/>
                <w:sz w:val="28"/>
                <w:szCs w:val="28"/>
              </w:rPr>
              <w:t>Підготовка до письма</w:t>
            </w:r>
          </w:p>
        </w:tc>
      </w:tr>
      <w:tr w:rsidR="0039320B" w:rsidRPr="005844E7" w:rsidTr="0039320B">
        <w:trPr>
          <w:trHeight w:val="241"/>
        </w:trPr>
        <w:tc>
          <w:tcPr>
            <w:tcW w:w="2552" w:type="dxa"/>
            <w:vMerge/>
          </w:tcPr>
          <w:p w:rsidR="0039320B" w:rsidRPr="005844E7" w:rsidRDefault="0039320B" w:rsidP="00986B04">
            <w:pPr>
              <w:spacing w:line="360" w:lineRule="auto"/>
              <w:ind w:left="-57" w:right="-57" w:firstLine="57"/>
              <w:rPr>
                <w:rFonts w:eastAsia="Times New Roman"/>
                <w:bCs/>
                <w:sz w:val="28"/>
                <w:szCs w:val="28"/>
              </w:rPr>
            </w:pPr>
          </w:p>
        </w:tc>
        <w:tc>
          <w:tcPr>
            <w:tcW w:w="7087" w:type="dxa"/>
          </w:tcPr>
          <w:p w:rsidR="0039320B" w:rsidRPr="005844E7" w:rsidRDefault="0039320B" w:rsidP="00986B04">
            <w:pPr>
              <w:spacing w:line="360" w:lineRule="auto"/>
              <w:ind w:left="-57" w:right="-57" w:firstLine="57"/>
              <w:rPr>
                <w:rFonts w:eastAsia="Times New Roman"/>
                <w:bCs/>
                <w:sz w:val="28"/>
                <w:szCs w:val="28"/>
              </w:rPr>
            </w:pPr>
            <w:r w:rsidRPr="005844E7">
              <w:rPr>
                <w:rFonts w:eastAsia="Times New Roman"/>
                <w:bCs/>
                <w:sz w:val="28"/>
                <w:szCs w:val="28"/>
              </w:rPr>
              <w:t>Основні вимоги до уроку навчання письму</w:t>
            </w:r>
          </w:p>
        </w:tc>
      </w:tr>
      <w:tr w:rsidR="00D412B2" w:rsidRPr="005844E7" w:rsidTr="006A2766">
        <w:tc>
          <w:tcPr>
            <w:tcW w:w="2552" w:type="dxa"/>
            <w:vMerge w:val="restart"/>
          </w:tcPr>
          <w:p w:rsidR="00D412B2" w:rsidRPr="005844E7" w:rsidRDefault="00280D6C" w:rsidP="00986B04">
            <w:pPr>
              <w:spacing w:line="360" w:lineRule="auto"/>
              <w:ind w:left="-57" w:right="-57" w:firstLine="57"/>
              <w:rPr>
                <w:rFonts w:eastAsia="Times New Roman"/>
                <w:bCs/>
                <w:sz w:val="28"/>
                <w:szCs w:val="28"/>
              </w:rPr>
            </w:pPr>
            <w:r w:rsidRPr="005844E7">
              <w:rPr>
                <w:rFonts w:eastAsia="Times New Roman"/>
                <w:bCs/>
                <w:sz w:val="28"/>
                <w:szCs w:val="28"/>
              </w:rPr>
              <w:t>Розділ</w:t>
            </w:r>
            <w:r w:rsidR="00D412B2" w:rsidRPr="005844E7">
              <w:rPr>
                <w:rFonts w:eastAsia="Times New Roman"/>
                <w:bCs/>
                <w:sz w:val="28"/>
                <w:szCs w:val="28"/>
              </w:rPr>
              <w:t xml:space="preserve"> 3. Традиції і новаторство в сучасній школі</w:t>
            </w:r>
          </w:p>
        </w:tc>
        <w:tc>
          <w:tcPr>
            <w:tcW w:w="7087" w:type="dxa"/>
          </w:tcPr>
          <w:p w:rsidR="00D412B2" w:rsidRPr="005844E7" w:rsidRDefault="0039320B" w:rsidP="00986B04">
            <w:pPr>
              <w:spacing w:line="360" w:lineRule="auto"/>
              <w:ind w:left="-57" w:right="-57" w:firstLine="57"/>
              <w:rPr>
                <w:rFonts w:eastAsia="Times New Roman"/>
                <w:bCs/>
                <w:sz w:val="28"/>
                <w:szCs w:val="28"/>
              </w:rPr>
            </w:pPr>
            <w:r w:rsidRPr="005844E7">
              <w:rPr>
                <w:rFonts w:eastAsia="Times New Roman"/>
                <w:bCs/>
                <w:sz w:val="28"/>
                <w:szCs w:val="28"/>
              </w:rPr>
              <w:t>Те</w:t>
            </w:r>
            <w:r w:rsidR="00D412B2" w:rsidRPr="005844E7">
              <w:rPr>
                <w:rFonts w:eastAsia="Times New Roman"/>
                <w:bCs/>
                <w:sz w:val="28"/>
                <w:szCs w:val="28"/>
              </w:rPr>
              <w:t>хнології навчання письма</w:t>
            </w:r>
          </w:p>
        </w:tc>
      </w:tr>
      <w:tr w:rsidR="00D412B2" w:rsidRPr="005844E7" w:rsidTr="006A2766">
        <w:tc>
          <w:tcPr>
            <w:tcW w:w="2552" w:type="dxa"/>
            <w:vMerge/>
          </w:tcPr>
          <w:p w:rsidR="00D412B2" w:rsidRPr="005844E7" w:rsidRDefault="00D412B2" w:rsidP="00986B04">
            <w:pPr>
              <w:spacing w:line="360" w:lineRule="auto"/>
              <w:ind w:left="-57" w:right="-57" w:firstLine="57"/>
              <w:rPr>
                <w:rFonts w:eastAsia="Times New Roman"/>
                <w:bCs/>
                <w:sz w:val="28"/>
                <w:szCs w:val="28"/>
              </w:rPr>
            </w:pPr>
          </w:p>
        </w:tc>
        <w:tc>
          <w:tcPr>
            <w:tcW w:w="7087" w:type="dxa"/>
          </w:tcPr>
          <w:p w:rsidR="00D412B2" w:rsidRPr="005844E7" w:rsidRDefault="00D412B2" w:rsidP="00986B04">
            <w:pPr>
              <w:spacing w:line="360" w:lineRule="auto"/>
              <w:ind w:left="-57" w:right="-57" w:firstLine="57"/>
              <w:rPr>
                <w:rFonts w:eastAsia="Times New Roman"/>
                <w:bCs/>
                <w:sz w:val="28"/>
                <w:szCs w:val="28"/>
              </w:rPr>
            </w:pPr>
            <w:r w:rsidRPr="005844E7">
              <w:rPr>
                <w:rFonts w:eastAsia="Times New Roman"/>
                <w:bCs/>
                <w:sz w:val="28"/>
                <w:szCs w:val="28"/>
              </w:rPr>
              <w:t>Показники сформованості графічної навички письма</w:t>
            </w:r>
          </w:p>
        </w:tc>
      </w:tr>
      <w:tr w:rsidR="00D412B2" w:rsidRPr="005844E7" w:rsidTr="006A2766">
        <w:tc>
          <w:tcPr>
            <w:tcW w:w="2552" w:type="dxa"/>
            <w:vMerge/>
          </w:tcPr>
          <w:p w:rsidR="00D412B2" w:rsidRPr="005844E7" w:rsidRDefault="00D412B2" w:rsidP="00986B04">
            <w:pPr>
              <w:spacing w:line="360" w:lineRule="auto"/>
              <w:ind w:left="-57" w:right="-57" w:firstLine="57"/>
              <w:rPr>
                <w:rFonts w:eastAsia="Times New Roman"/>
                <w:bCs/>
                <w:sz w:val="28"/>
                <w:szCs w:val="28"/>
              </w:rPr>
            </w:pPr>
          </w:p>
        </w:tc>
        <w:tc>
          <w:tcPr>
            <w:tcW w:w="7087" w:type="dxa"/>
          </w:tcPr>
          <w:p w:rsidR="00D412B2" w:rsidRPr="005844E7" w:rsidRDefault="00D412B2" w:rsidP="00986B04">
            <w:pPr>
              <w:spacing w:line="360" w:lineRule="auto"/>
              <w:ind w:left="-57" w:right="-57" w:firstLine="57"/>
              <w:rPr>
                <w:rFonts w:eastAsia="Times New Roman"/>
                <w:bCs/>
                <w:sz w:val="28"/>
                <w:szCs w:val="28"/>
              </w:rPr>
            </w:pPr>
            <w:r w:rsidRPr="005844E7">
              <w:rPr>
                <w:rFonts w:eastAsia="Times New Roman"/>
                <w:bCs/>
                <w:sz w:val="28"/>
                <w:szCs w:val="28"/>
              </w:rPr>
              <w:t>Сучасні засоби навчання письма</w:t>
            </w:r>
          </w:p>
        </w:tc>
      </w:tr>
    </w:tbl>
    <w:p w:rsidR="006A2766" w:rsidRPr="005844E7" w:rsidRDefault="006A2766" w:rsidP="00FA4286">
      <w:pPr>
        <w:shd w:val="clear" w:color="auto" w:fill="FFFFFF"/>
        <w:spacing w:line="360" w:lineRule="auto"/>
        <w:ind w:firstLine="709"/>
        <w:jc w:val="both"/>
        <w:rPr>
          <w:rFonts w:eastAsia="Times New Roman"/>
          <w:bCs/>
          <w:sz w:val="28"/>
          <w:szCs w:val="28"/>
        </w:rPr>
      </w:pPr>
    </w:p>
    <w:p w:rsidR="004B5B92" w:rsidRPr="005844E7" w:rsidRDefault="004B5B92"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 процесі викладання курсу названі теми послідовно розкривають перехід від теоретичних положень до його конкретно-методичної реалізації. Дана тематика вироблена не випадкова, вона продиктована вимогами початкової школи поліпшити якість підготовки вчителів. Курс «Методика навчання письму першокласників» розрахований на освоєння протягом трьох місяців з розрахунку 2 аудиторні години на тиждень.</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 курсі </w:t>
      </w:r>
      <w:r w:rsidR="001F4C9E" w:rsidRPr="005844E7">
        <w:rPr>
          <w:rFonts w:eastAsia="Times New Roman"/>
          <w:bCs/>
          <w:sz w:val="28"/>
          <w:szCs w:val="28"/>
        </w:rPr>
        <w:t xml:space="preserve">«Методика навчання письму першокласників» </w:t>
      </w:r>
      <w:r w:rsidRPr="005844E7">
        <w:rPr>
          <w:rFonts w:eastAsia="Times New Roman"/>
          <w:bCs/>
          <w:sz w:val="28"/>
          <w:szCs w:val="28"/>
        </w:rPr>
        <w:t>зібрані воєдино і представлені в строгій логічній послідовності всі відомості, що стосуються навчання письм</w:t>
      </w:r>
      <w:r w:rsidR="001F4C9E" w:rsidRPr="005844E7">
        <w:rPr>
          <w:rFonts w:eastAsia="Times New Roman"/>
          <w:bCs/>
          <w:sz w:val="28"/>
          <w:szCs w:val="28"/>
        </w:rPr>
        <w:t>у</w:t>
      </w:r>
      <w:r w:rsidRPr="005844E7">
        <w:rPr>
          <w:rFonts w:eastAsia="Times New Roman"/>
          <w:bCs/>
          <w:sz w:val="28"/>
          <w:szCs w:val="28"/>
        </w:rPr>
        <w:t xml:space="preserve"> і самого </w:t>
      </w:r>
      <w:r w:rsidR="001F4C9E" w:rsidRPr="005844E7">
        <w:rPr>
          <w:rFonts w:eastAsia="Times New Roman"/>
          <w:bCs/>
          <w:sz w:val="28"/>
          <w:szCs w:val="28"/>
        </w:rPr>
        <w:t>письм</w:t>
      </w:r>
      <w:r w:rsidRPr="005844E7">
        <w:rPr>
          <w:rFonts w:eastAsia="Times New Roman"/>
          <w:bCs/>
          <w:sz w:val="28"/>
          <w:szCs w:val="28"/>
        </w:rPr>
        <w:t>а як акту діяльності: від психофізіологічних механізмів через історію виникнення письма і нарис історії розвитку методики до опису сучасних технологій навчання письму. Проблема навчання письм</w:t>
      </w:r>
      <w:r w:rsidR="00276831" w:rsidRPr="005844E7">
        <w:rPr>
          <w:rFonts w:eastAsia="Times New Roman"/>
          <w:bCs/>
          <w:sz w:val="28"/>
          <w:szCs w:val="28"/>
        </w:rPr>
        <w:t>у</w:t>
      </w:r>
      <w:r w:rsidRPr="005844E7">
        <w:rPr>
          <w:rFonts w:eastAsia="Times New Roman"/>
          <w:bCs/>
          <w:sz w:val="28"/>
          <w:szCs w:val="28"/>
        </w:rPr>
        <w:t xml:space="preserve"> розглядається не у вузьких рамках методичного впливу на учня, а значно ширше, формуючи у майбутніх </w:t>
      </w:r>
      <w:r w:rsidR="001F4C9E" w:rsidRPr="005844E7">
        <w:rPr>
          <w:rFonts w:eastAsia="Times New Roman"/>
          <w:bCs/>
          <w:sz w:val="28"/>
          <w:szCs w:val="28"/>
        </w:rPr>
        <w:t>в</w:t>
      </w:r>
      <w:r w:rsidRPr="005844E7">
        <w:rPr>
          <w:rFonts w:eastAsia="Times New Roman"/>
          <w:bCs/>
          <w:sz w:val="28"/>
          <w:szCs w:val="28"/>
        </w:rPr>
        <w:t>чителів глибоке розуміння предмета вивчення.</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Курс складається з трьох розділів. Перший розділ «Теоретичні засади навчання письм</w:t>
      </w:r>
      <w:r w:rsidR="001F4C9E" w:rsidRPr="005844E7">
        <w:rPr>
          <w:rFonts w:eastAsia="Times New Roman"/>
          <w:bCs/>
          <w:sz w:val="28"/>
          <w:szCs w:val="28"/>
        </w:rPr>
        <w:t>у</w:t>
      </w:r>
      <w:r w:rsidRPr="005844E7">
        <w:rPr>
          <w:rFonts w:eastAsia="Times New Roman"/>
          <w:bCs/>
          <w:sz w:val="28"/>
          <w:szCs w:val="28"/>
        </w:rPr>
        <w:t xml:space="preserve">» знайомить студентів з історією розвитку писемності та методики </w:t>
      </w:r>
      <w:r w:rsidR="001F4C9E" w:rsidRPr="005844E7">
        <w:rPr>
          <w:rFonts w:eastAsia="Times New Roman"/>
          <w:bCs/>
          <w:sz w:val="28"/>
          <w:szCs w:val="28"/>
        </w:rPr>
        <w:t>письма</w:t>
      </w:r>
      <w:r w:rsidRPr="005844E7">
        <w:rPr>
          <w:rFonts w:eastAsia="Times New Roman"/>
          <w:bCs/>
          <w:sz w:val="28"/>
          <w:szCs w:val="28"/>
        </w:rPr>
        <w:t xml:space="preserve">, психофізіологічними основами </w:t>
      </w:r>
      <w:r w:rsidR="001F4C9E" w:rsidRPr="005844E7">
        <w:rPr>
          <w:rFonts w:eastAsia="Times New Roman"/>
          <w:bCs/>
          <w:sz w:val="28"/>
          <w:szCs w:val="28"/>
        </w:rPr>
        <w:t>письма</w:t>
      </w:r>
      <w:r w:rsidRPr="005844E7">
        <w:rPr>
          <w:rFonts w:eastAsia="Times New Roman"/>
          <w:bCs/>
          <w:sz w:val="28"/>
          <w:szCs w:val="28"/>
        </w:rPr>
        <w:t>. При цьому процес навчання письм</w:t>
      </w:r>
      <w:r w:rsidR="00276831" w:rsidRPr="005844E7">
        <w:rPr>
          <w:rFonts w:eastAsia="Times New Roman"/>
          <w:bCs/>
          <w:sz w:val="28"/>
          <w:szCs w:val="28"/>
        </w:rPr>
        <w:t>у</w:t>
      </w:r>
      <w:r w:rsidRPr="005844E7">
        <w:rPr>
          <w:rFonts w:eastAsia="Times New Roman"/>
          <w:bCs/>
          <w:sz w:val="28"/>
          <w:szCs w:val="28"/>
        </w:rPr>
        <w:t xml:space="preserve"> розглядається з позиції діяльнісного підходу і розкривається у теорії поетапного формування розумових дій.</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У другому розділі проаналізовано нові технології організації навчання першокласників письм</w:t>
      </w:r>
      <w:r w:rsidR="002E15D5" w:rsidRPr="005844E7">
        <w:rPr>
          <w:rFonts w:eastAsia="Times New Roman"/>
          <w:bCs/>
          <w:sz w:val="28"/>
          <w:szCs w:val="28"/>
        </w:rPr>
        <w:t>у</w:t>
      </w:r>
      <w:r w:rsidRPr="005844E7">
        <w:rPr>
          <w:rFonts w:eastAsia="Times New Roman"/>
          <w:bCs/>
          <w:sz w:val="28"/>
          <w:szCs w:val="28"/>
        </w:rPr>
        <w:t>. Майбутньому вчителю показано як можна раціоналізувати процес навчання письм</w:t>
      </w:r>
      <w:r w:rsidR="00276831" w:rsidRPr="005844E7">
        <w:rPr>
          <w:rFonts w:eastAsia="Times New Roman"/>
          <w:bCs/>
          <w:sz w:val="28"/>
          <w:szCs w:val="28"/>
        </w:rPr>
        <w:t>у</w:t>
      </w:r>
      <w:r w:rsidRPr="005844E7">
        <w:rPr>
          <w:rFonts w:eastAsia="Times New Roman"/>
          <w:bCs/>
          <w:sz w:val="28"/>
          <w:szCs w:val="28"/>
        </w:rPr>
        <w:t xml:space="preserve">: за рахунок цілеспрямованої роботи вчителя з формування пізнавального інтересу до </w:t>
      </w:r>
      <w:r w:rsidR="002E15D5" w:rsidRPr="005844E7">
        <w:rPr>
          <w:rFonts w:eastAsia="Times New Roman"/>
          <w:bCs/>
          <w:sz w:val="28"/>
          <w:szCs w:val="28"/>
        </w:rPr>
        <w:t>письма</w:t>
      </w:r>
      <w:r w:rsidRPr="005844E7">
        <w:rPr>
          <w:rFonts w:eastAsia="Times New Roman"/>
          <w:bCs/>
          <w:sz w:val="28"/>
          <w:szCs w:val="28"/>
        </w:rPr>
        <w:t>, запровадження нових технологій навчання, які сприяють розвитку мотивів, потреб і способів навчання. Студенти зможуть структурувати навчальну діяльність першокласників оволодіння письмом, а також дізнаються об</w:t>
      </w:r>
      <w:r w:rsidR="009261F5" w:rsidRPr="005844E7">
        <w:rPr>
          <w:rFonts w:eastAsia="Times New Roman"/>
          <w:bCs/>
          <w:sz w:val="28"/>
          <w:szCs w:val="28"/>
        </w:rPr>
        <w:t>’</w:t>
      </w:r>
      <w:r w:rsidRPr="005844E7">
        <w:rPr>
          <w:rFonts w:eastAsia="Times New Roman"/>
          <w:bCs/>
          <w:sz w:val="28"/>
          <w:szCs w:val="28"/>
        </w:rPr>
        <w:t>єктивні труднощі, з якими стикаються першокласники при навчанні письму та можливі шляхи подолання цих труднощів. У цьому ж розділі студенти познайомляться з сучасними гігієнічними вимогами, що пред</w:t>
      </w:r>
      <w:r w:rsidR="009261F5" w:rsidRPr="005844E7">
        <w:rPr>
          <w:rFonts w:eastAsia="Times New Roman"/>
          <w:bCs/>
          <w:sz w:val="28"/>
          <w:szCs w:val="28"/>
        </w:rPr>
        <w:t>’</w:t>
      </w:r>
      <w:r w:rsidRPr="005844E7">
        <w:rPr>
          <w:rFonts w:eastAsia="Times New Roman"/>
          <w:bCs/>
          <w:sz w:val="28"/>
          <w:szCs w:val="28"/>
        </w:rPr>
        <w:t xml:space="preserve">являються до </w:t>
      </w:r>
      <w:r w:rsidR="002E15D5" w:rsidRPr="005844E7">
        <w:rPr>
          <w:rFonts w:eastAsia="Times New Roman"/>
          <w:bCs/>
          <w:sz w:val="28"/>
          <w:szCs w:val="28"/>
        </w:rPr>
        <w:t>письма</w:t>
      </w:r>
      <w:r w:rsidRPr="005844E7">
        <w:rPr>
          <w:rFonts w:eastAsia="Times New Roman"/>
          <w:bCs/>
          <w:sz w:val="28"/>
          <w:szCs w:val="28"/>
        </w:rPr>
        <w:t xml:space="preserve">, і на практичному рівні оволодіють </w:t>
      </w:r>
      <w:r w:rsidR="00750A01" w:rsidRPr="005844E7">
        <w:rPr>
          <w:rFonts w:eastAsia="Times New Roman"/>
          <w:bCs/>
          <w:sz w:val="28"/>
          <w:szCs w:val="28"/>
        </w:rPr>
        <w:t>здоров’язбережувальними</w:t>
      </w:r>
      <w:r w:rsidRPr="005844E7">
        <w:rPr>
          <w:rFonts w:eastAsia="Times New Roman"/>
          <w:bCs/>
          <w:sz w:val="28"/>
          <w:szCs w:val="28"/>
        </w:rPr>
        <w:t xml:space="preserve"> технологіями навчання. У навчальному курсі вперше наведена класифікація помилок, що допускаються учнями при </w:t>
      </w:r>
      <w:r w:rsidR="002E15D5" w:rsidRPr="005844E7">
        <w:rPr>
          <w:rFonts w:eastAsia="Times New Roman"/>
          <w:bCs/>
          <w:sz w:val="28"/>
          <w:szCs w:val="28"/>
        </w:rPr>
        <w:t>письмі</w:t>
      </w:r>
      <w:r w:rsidRPr="005844E7">
        <w:rPr>
          <w:rFonts w:eastAsia="Times New Roman"/>
          <w:bCs/>
          <w:sz w:val="28"/>
          <w:szCs w:val="28"/>
        </w:rPr>
        <w:t xml:space="preserve"> Структурування помилок допоможе студенту зрозуміти причини помилок і виправити їх.</w:t>
      </w:r>
    </w:p>
    <w:p w:rsidR="002940AC"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Третій розділ присвячений технологіям навчання письму, які застосовуються в сучасній школі. Тут студенти познайомляться з концептуальними особливостями кожної технології, зможуть проаналізувати їх з точки зору вимог стандарту, виявити переваги та недоліки, а також на практичному рівні познайомитися з програмно-методичним забезпеченням уроків навчання грамоти в сучасній школі.</w:t>
      </w:r>
    </w:p>
    <w:p w:rsidR="002940AC" w:rsidRPr="005844E7" w:rsidRDefault="00280D6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Запропонова</w:t>
      </w:r>
      <w:r w:rsidR="002940AC" w:rsidRPr="005844E7">
        <w:rPr>
          <w:rFonts w:eastAsia="Times New Roman"/>
          <w:bCs/>
          <w:sz w:val="28"/>
          <w:szCs w:val="28"/>
        </w:rPr>
        <w:t>ний курс допоможе удосконаленн</w:t>
      </w:r>
      <w:r w:rsidR="005A4CCF" w:rsidRPr="005844E7">
        <w:rPr>
          <w:rFonts w:eastAsia="Times New Roman"/>
          <w:bCs/>
          <w:sz w:val="28"/>
          <w:szCs w:val="28"/>
        </w:rPr>
        <w:t>ю</w:t>
      </w:r>
      <w:r w:rsidR="002940AC" w:rsidRPr="005844E7">
        <w:rPr>
          <w:rFonts w:eastAsia="Times New Roman"/>
          <w:bCs/>
          <w:sz w:val="28"/>
          <w:szCs w:val="28"/>
        </w:rPr>
        <w:t xml:space="preserve"> професійної підготовки вчителя початкових класів, необхідність яко</w:t>
      </w:r>
      <w:r w:rsidR="005A4CCF" w:rsidRPr="005844E7">
        <w:rPr>
          <w:rFonts w:eastAsia="Times New Roman"/>
          <w:bCs/>
          <w:sz w:val="28"/>
          <w:szCs w:val="28"/>
        </w:rPr>
        <w:t>го</w:t>
      </w:r>
      <w:r w:rsidR="002940AC" w:rsidRPr="005844E7">
        <w:rPr>
          <w:rFonts w:eastAsia="Times New Roman"/>
          <w:bCs/>
          <w:sz w:val="28"/>
          <w:szCs w:val="28"/>
        </w:rPr>
        <w:t xml:space="preserve"> випливає із тих змін, які відбуваються в початковій школі у зв</w:t>
      </w:r>
      <w:r w:rsidR="009261F5" w:rsidRPr="005844E7">
        <w:rPr>
          <w:rFonts w:eastAsia="Times New Roman"/>
          <w:bCs/>
          <w:sz w:val="28"/>
          <w:szCs w:val="28"/>
        </w:rPr>
        <w:t>’</w:t>
      </w:r>
      <w:r w:rsidR="002940AC" w:rsidRPr="005844E7">
        <w:rPr>
          <w:rFonts w:eastAsia="Times New Roman"/>
          <w:bCs/>
          <w:sz w:val="28"/>
          <w:szCs w:val="28"/>
        </w:rPr>
        <w:t>язку з її модернізацією. Тому, засвоївши зміст курсу, вчитель зможе успішно вирішувати не тільки задачі навчання письма, а й завдання розвитку молодших школярів засобами цього навчального предмета. В цілях оптимізації навчального процесу курс «Методика навчання письм</w:t>
      </w:r>
      <w:r w:rsidR="005A4CCF" w:rsidRPr="005844E7">
        <w:rPr>
          <w:rFonts w:eastAsia="Times New Roman"/>
          <w:bCs/>
          <w:sz w:val="28"/>
          <w:szCs w:val="28"/>
        </w:rPr>
        <w:t>у</w:t>
      </w:r>
      <w:r w:rsidR="002940AC" w:rsidRPr="005844E7">
        <w:rPr>
          <w:rFonts w:eastAsia="Times New Roman"/>
          <w:bCs/>
          <w:sz w:val="28"/>
          <w:szCs w:val="28"/>
        </w:rPr>
        <w:t xml:space="preserve"> першокласників» повинен вивчатися з урахуванням міжпредметних зв</w:t>
      </w:r>
      <w:r w:rsidR="009261F5" w:rsidRPr="005844E7">
        <w:rPr>
          <w:rFonts w:eastAsia="Times New Roman"/>
          <w:bCs/>
          <w:sz w:val="28"/>
          <w:szCs w:val="28"/>
        </w:rPr>
        <w:t>’</w:t>
      </w:r>
      <w:r w:rsidR="002940AC" w:rsidRPr="005844E7">
        <w:rPr>
          <w:rFonts w:eastAsia="Times New Roman"/>
          <w:bCs/>
          <w:sz w:val="28"/>
          <w:szCs w:val="28"/>
        </w:rPr>
        <w:t>язків, так як дана наука не може розглядатися у відриві від інших наук. Особливо це стосується педагогіки, в якій розкриваються загальні питання виховання і навчання дітей; дитячої психології, яка допомагає визначати індивідуальні особливості дітей даного віку, рівень їх пізнавальної активності і т.д.; методики навчання грамоті, тому що навчання письм</w:t>
      </w:r>
      <w:r w:rsidR="005A4CCF" w:rsidRPr="005844E7">
        <w:rPr>
          <w:rFonts w:eastAsia="Times New Roman"/>
          <w:bCs/>
          <w:sz w:val="28"/>
          <w:szCs w:val="28"/>
        </w:rPr>
        <w:t>у</w:t>
      </w:r>
      <w:r w:rsidR="002940AC" w:rsidRPr="005844E7">
        <w:rPr>
          <w:rFonts w:eastAsia="Times New Roman"/>
          <w:bCs/>
          <w:sz w:val="28"/>
          <w:szCs w:val="28"/>
        </w:rPr>
        <w:t xml:space="preserve"> здійснюється паралельно з навчанням читання. </w:t>
      </w:r>
    </w:p>
    <w:p w:rsidR="005A4CCF" w:rsidRPr="005844E7" w:rsidRDefault="005A4CCF"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Основний шлях формування прийомів пізнавальної самостійності лежить в правильній організації навчальної діяльності, отже, при навчанні потрібно виділяти головні навчальні прийоми. Наприклад, прийоми розумової діяльності при самостійній роботі студентів з </w:t>
      </w:r>
      <w:r w:rsidR="003F4C72" w:rsidRPr="005844E7">
        <w:rPr>
          <w:rFonts w:eastAsia="Times New Roman"/>
          <w:bCs/>
          <w:sz w:val="28"/>
          <w:szCs w:val="28"/>
        </w:rPr>
        <w:t>темами курсу</w:t>
      </w:r>
      <w:r w:rsidRPr="005844E7">
        <w:rPr>
          <w:rFonts w:eastAsia="Times New Roman"/>
          <w:bCs/>
          <w:sz w:val="28"/>
          <w:szCs w:val="28"/>
        </w:rPr>
        <w:t xml:space="preserve"> «Методика навчання письм</w:t>
      </w:r>
      <w:r w:rsidR="003F4C72" w:rsidRPr="005844E7">
        <w:rPr>
          <w:rFonts w:eastAsia="Times New Roman"/>
          <w:bCs/>
          <w:sz w:val="28"/>
          <w:szCs w:val="28"/>
        </w:rPr>
        <w:t>у</w:t>
      </w:r>
      <w:r w:rsidRPr="005844E7">
        <w:rPr>
          <w:rFonts w:eastAsia="Times New Roman"/>
          <w:bCs/>
          <w:sz w:val="28"/>
          <w:szCs w:val="28"/>
        </w:rPr>
        <w:t>першокласників», полягали в наступному:виділення основних опорних пунктів в матеріалі, розбивка тексту; складання плану, конспектів; складаннялогічної схеми матеріалу, виділення причинно-наслідкових зв</w:t>
      </w:r>
      <w:r w:rsidR="009261F5" w:rsidRPr="005844E7">
        <w:rPr>
          <w:rFonts w:eastAsia="Times New Roman"/>
          <w:bCs/>
          <w:sz w:val="28"/>
          <w:szCs w:val="28"/>
        </w:rPr>
        <w:t>’</w:t>
      </w:r>
      <w:r w:rsidRPr="005844E7">
        <w:rPr>
          <w:rFonts w:eastAsia="Times New Roman"/>
          <w:bCs/>
          <w:sz w:val="28"/>
          <w:szCs w:val="28"/>
        </w:rPr>
        <w:t>язків; розуміння наявних схем, діаграм, таблиць; заучування потрібних визначень за текстом.</w:t>
      </w:r>
    </w:p>
    <w:p w:rsidR="005A4CCF" w:rsidRPr="005844E7" w:rsidRDefault="005A4CCF"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 кінцевому підсумку, </w:t>
      </w:r>
      <w:r w:rsidR="003F4C72" w:rsidRPr="005844E7">
        <w:rPr>
          <w:rFonts w:eastAsia="Times New Roman"/>
          <w:bCs/>
          <w:sz w:val="28"/>
          <w:szCs w:val="28"/>
        </w:rPr>
        <w:t>навчальний курс</w:t>
      </w:r>
      <w:r w:rsidRPr="005844E7">
        <w:rPr>
          <w:rFonts w:eastAsia="Times New Roman"/>
          <w:bCs/>
          <w:sz w:val="28"/>
          <w:szCs w:val="28"/>
        </w:rPr>
        <w:t xml:space="preserve"> має стати таким засобом навчання, в якому визначена і запрограмована діяльність вчителя і учнів. Найбільш важкий теоретичний матеріал пояснюється викладачем на лекціях. На семінарських заняттях викладач відповідає на запитання, які виникають у студентів під час самостійного вивчення більш легких т</w:t>
      </w:r>
      <w:r w:rsidR="003F4C72" w:rsidRPr="005844E7">
        <w:rPr>
          <w:rFonts w:eastAsia="Times New Roman"/>
          <w:bCs/>
          <w:sz w:val="28"/>
          <w:szCs w:val="28"/>
        </w:rPr>
        <w:t>е</w:t>
      </w:r>
      <w:r w:rsidRPr="005844E7">
        <w:rPr>
          <w:rFonts w:eastAsia="Times New Roman"/>
          <w:bCs/>
          <w:sz w:val="28"/>
          <w:szCs w:val="28"/>
        </w:rPr>
        <w:t>м, проводить індивідуальні консультації. Найважливішою формою при навчанні виступає проблемна лекція (заняття), де студент самостійно знаходить рішення в нових ситуаціях. Крім цього студенти готують реферати та доповіді з питань, які їх цікавлять, вчаться аналізувати новий матеріал. Все це, безумовно, сприяє самоосвіті студентів та розвитку їх особистості в цілому.</w:t>
      </w:r>
    </w:p>
    <w:p w:rsidR="001660A2" w:rsidRPr="005844E7" w:rsidRDefault="002940A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Отже, основою забезпечення умов успішного формування </w:t>
      </w:r>
      <w:r w:rsidR="00166EE4" w:rsidRPr="005844E7">
        <w:rPr>
          <w:rFonts w:eastAsia="Times New Roman"/>
          <w:bCs/>
          <w:sz w:val="28"/>
          <w:szCs w:val="28"/>
        </w:rPr>
        <w:t>професійної компетентності</w:t>
      </w:r>
      <w:r w:rsidRPr="005844E7">
        <w:rPr>
          <w:rFonts w:eastAsia="Times New Roman"/>
          <w:bCs/>
          <w:sz w:val="28"/>
          <w:szCs w:val="28"/>
        </w:rPr>
        <w:t xml:space="preserve"> у майбутніх </w:t>
      </w:r>
      <w:r w:rsidR="005A4CCF" w:rsidRPr="005844E7">
        <w:rPr>
          <w:rFonts w:eastAsia="Times New Roman"/>
          <w:bCs/>
          <w:sz w:val="28"/>
          <w:szCs w:val="28"/>
        </w:rPr>
        <w:t>в</w:t>
      </w:r>
      <w:r w:rsidRPr="005844E7">
        <w:rPr>
          <w:rFonts w:eastAsia="Times New Roman"/>
          <w:bCs/>
          <w:sz w:val="28"/>
          <w:szCs w:val="28"/>
        </w:rPr>
        <w:t xml:space="preserve">чителів </w:t>
      </w:r>
      <w:r w:rsidR="00986B04" w:rsidRPr="005844E7">
        <w:rPr>
          <w:rFonts w:eastAsia="Times New Roman"/>
          <w:bCs/>
          <w:sz w:val="28"/>
          <w:szCs w:val="28"/>
        </w:rPr>
        <w:t xml:space="preserve">початкової школи </w:t>
      </w:r>
      <w:r w:rsidRPr="005844E7">
        <w:rPr>
          <w:rFonts w:eastAsia="Times New Roman"/>
          <w:bCs/>
          <w:sz w:val="28"/>
          <w:szCs w:val="28"/>
        </w:rPr>
        <w:t xml:space="preserve">(в частині навчання першокласників </w:t>
      </w:r>
      <w:r w:rsidR="005A4CCF" w:rsidRPr="005844E7">
        <w:rPr>
          <w:rFonts w:eastAsia="Times New Roman"/>
          <w:bCs/>
          <w:sz w:val="28"/>
          <w:szCs w:val="28"/>
        </w:rPr>
        <w:t>письму</w:t>
      </w:r>
      <w:r w:rsidRPr="005844E7">
        <w:rPr>
          <w:rFonts w:eastAsia="Times New Roman"/>
          <w:bCs/>
          <w:sz w:val="28"/>
          <w:szCs w:val="28"/>
        </w:rPr>
        <w:t xml:space="preserve">) стала розробка науково обґрунтованого </w:t>
      </w:r>
      <w:r w:rsidR="003F4C72" w:rsidRPr="005844E7">
        <w:rPr>
          <w:rFonts w:eastAsia="Times New Roman"/>
          <w:bCs/>
          <w:sz w:val="28"/>
          <w:szCs w:val="28"/>
        </w:rPr>
        <w:t xml:space="preserve">навчального </w:t>
      </w:r>
      <w:r w:rsidRPr="005844E7">
        <w:rPr>
          <w:rFonts w:eastAsia="Times New Roman"/>
          <w:bCs/>
          <w:sz w:val="28"/>
          <w:szCs w:val="28"/>
        </w:rPr>
        <w:t>курсу.</w:t>
      </w:r>
    </w:p>
    <w:p w:rsidR="00986B04" w:rsidRPr="005844E7" w:rsidRDefault="00986B0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Таким чином, педагогічними умовами формування професійної компетентності майбутніх учителів початкової школи</w:t>
      </w:r>
      <w:r w:rsidR="00530A7B" w:rsidRPr="005844E7">
        <w:rPr>
          <w:rFonts w:eastAsia="Times New Roman"/>
          <w:bCs/>
          <w:sz w:val="28"/>
          <w:szCs w:val="28"/>
        </w:rPr>
        <w:t xml:space="preserve"> визначено</w:t>
      </w:r>
      <w:r w:rsidRPr="005844E7">
        <w:rPr>
          <w:rFonts w:eastAsia="Times New Roman"/>
          <w:bCs/>
          <w:sz w:val="28"/>
          <w:szCs w:val="28"/>
        </w:rPr>
        <w:t>: використання навчального курсу «Методика навчання письму першокласників»; використання педагогічної технології моделювання професійної діяльності в навчальному процесі; включення студентів у реальні професійно-трудові відносини в процесі навчання</w:t>
      </w:r>
    </w:p>
    <w:p w:rsidR="00986B04" w:rsidRPr="005844E7" w:rsidRDefault="00986B04" w:rsidP="00FA4286">
      <w:pPr>
        <w:shd w:val="clear" w:color="auto" w:fill="FFFFFF"/>
        <w:spacing w:line="360" w:lineRule="auto"/>
        <w:ind w:firstLine="709"/>
        <w:jc w:val="both"/>
        <w:rPr>
          <w:rFonts w:eastAsia="Times New Roman"/>
          <w:b/>
          <w:bCs/>
          <w:sz w:val="28"/>
          <w:szCs w:val="28"/>
        </w:rPr>
      </w:pPr>
    </w:p>
    <w:p w:rsidR="00986B04" w:rsidRPr="005844E7" w:rsidRDefault="00986B04" w:rsidP="00FA4286">
      <w:pPr>
        <w:shd w:val="clear" w:color="auto" w:fill="FFFFFF"/>
        <w:spacing w:line="360" w:lineRule="auto"/>
        <w:ind w:firstLine="709"/>
        <w:jc w:val="both"/>
        <w:rPr>
          <w:rFonts w:eastAsia="Times New Roman"/>
          <w:b/>
          <w:bCs/>
          <w:sz w:val="28"/>
          <w:szCs w:val="28"/>
        </w:rPr>
      </w:pPr>
    </w:p>
    <w:p w:rsidR="001660A2" w:rsidRPr="005844E7" w:rsidRDefault="003F4C72" w:rsidP="00FA4286">
      <w:pPr>
        <w:shd w:val="clear" w:color="auto" w:fill="FFFFFF"/>
        <w:spacing w:line="360" w:lineRule="auto"/>
        <w:ind w:firstLine="709"/>
        <w:jc w:val="both"/>
        <w:rPr>
          <w:rFonts w:eastAsia="Times New Roman"/>
          <w:b/>
          <w:bCs/>
          <w:sz w:val="28"/>
          <w:szCs w:val="28"/>
        </w:rPr>
      </w:pPr>
      <w:r w:rsidRPr="005844E7">
        <w:rPr>
          <w:rFonts w:eastAsia="Times New Roman"/>
          <w:b/>
          <w:bCs/>
          <w:sz w:val="28"/>
          <w:szCs w:val="28"/>
        </w:rPr>
        <w:t xml:space="preserve">2.3. </w:t>
      </w:r>
      <w:r w:rsidR="00166EE4" w:rsidRPr="005844E7">
        <w:rPr>
          <w:rFonts w:eastAsia="Times New Roman"/>
          <w:b/>
          <w:bCs/>
          <w:sz w:val="28"/>
          <w:szCs w:val="28"/>
        </w:rPr>
        <w:t xml:space="preserve">Організація та основні результати експериментальної роботи з формування професійної компетентності майбутніх вчителів </w:t>
      </w:r>
      <w:r w:rsidR="007F392E" w:rsidRPr="005844E7">
        <w:rPr>
          <w:rFonts w:eastAsia="Times New Roman"/>
          <w:b/>
          <w:bCs/>
          <w:sz w:val="28"/>
          <w:szCs w:val="28"/>
        </w:rPr>
        <w:t>початкової школи</w:t>
      </w:r>
    </w:p>
    <w:p w:rsidR="001660A2" w:rsidRPr="005844E7" w:rsidRDefault="001660A2" w:rsidP="00FA4286">
      <w:pPr>
        <w:shd w:val="clear" w:color="auto" w:fill="FFFFFF"/>
        <w:spacing w:line="360" w:lineRule="auto"/>
        <w:ind w:firstLine="709"/>
        <w:jc w:val="both"/>
        <w:rPr>
          <w:rFonts w:eastAsia="Times New Roman"/>
          <w:bCs/>
          <w:sz w:val="28"/>
          <w:szCs w:val="28"/>
        </w:rPr>
      </w:pPr>
    </w:p>
    <w:p w:rsidR="002B4589" w:rsidRPr="005844E7" w:rsidRDefault="002B4589"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У відповідності з поставленими завданнями проведена нами експериментальна робота включала дві основні частини: констатувальний та формувальний етапи експерименту. Ці напрями діяльності експериментального дослідження підпорядковувалися головному – підвищенню ступеня відповідності та адекватності системи професійної освіти студентів сучасним вимогам початкової школи. При цьому використовувався комплекс різноманітних методів збору емпіричних даних: спостереження за педагогічним процесом, індивідуальні бесіди з викладачами </w:t>
      </w:r>
      <w:r w:rsidR="00166EE4" w:rsidRPr="005844E7">
        <w:rPr>
          <w:rFonts w:eastAsia="Times New Roman"/>
          <w:bCs/>
          <w:sz w:val="28"/>
          <w:szCs w:val="28"/>
        </w:rPr>
        <w:t>та</w:t>
      </w:r>
      <w:r w:rsidRPr="005844E7">
        <w:rPr>
          <w:rFonts w:eastAsia="Times New Roman"/>
          <w:bCs/>
          <w:sz w:val="28"/>
          <w:szCs w:val="28"/>
        </w:rPr>
        <w:t xml:space="preserve"> студентами; анкетування студентів; аналіз педагогічної документації. Різноманітність методів забезпечувало отримання необхідного фактичного матеріалу.</w:t>
      </w:r>
    </w:p>
    <w:p w:rsidR="002B4589" w:rsidRPr="005844E7" w:rsidRDefault="002B4589"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Конст</w:t>
      </w:r>
      <w:r w:rsidR="003118C3" w:rsidRPr="005844E7">
        <w:rPr>
          <w:rFonts w:eastAsia="Times New Roman"/>
          <w:bCs/>
          <w:sz w:val="28"/>
          <w:szCs w:val="28"/>
        </w:rPr>
        <w:t xml:space="preserve">атувальний етап експерименту </w:t>
      </w:r>
      <w:r w:rsidR="00897E15" w:rsidRPr="005844E7">
        <w:rPr>
          <w:rFonts w:eastAsia="Times New Roman"/>
          <w:bCs/>
          <w:sz w:val="28"/>
          <w:szCs w:val="28"/>
        </w:rPr>
        <w:t>був спрямований</w:t>
      </w:r>
      <w:r w:rsidRPr="005844E7">
        <w:rPr>
          <w:rFonts w:eastAsia="Times New Roman"/>
          <w:bCs/>
          <w:sz w:val="28"/>
          <w:szCs w:val="28"/>
        </w:rPr>
        <w:t>на вивчення сформованості професійної компетентності у студентів до початку цілеспрямованої роботи з її формування. З метою перевірки сформованості професійної компете</w:t>
      </w:r>
      <w:r w:rsidR="00995413" w:rsidRPr="005844E7">
        <w:rPr>
          <w:rFonts w:eastAsia="Times New Roman"/>
          <w:bCs/>
          <w:sz w:val="28"/>
          <w:szCs w:val="28"/>
        </w:rPr>
        <w:t>нтності по одному з професійних</w:t>
      </w:r>
      <w:r w:rsidRPr="005844E7">
        <w:rPr>
          <w:rFonts w:eastAsia="Times New Roman"/>
          <w:bCs/>
          <w:sz w:val="28"/>
          <w:szCs w:val="28"/>
        </w:rPr>
        <w:t>курсів – методиці навчання письму, було прове</w:t>
      </w:r>
      <w:r w:rsidR="004B5B92" w:rsidRPr="005844E7">
        <w:rPr>
          <w:rFonts w:eastAsia="Times New Roman"/>
          <w:bCs/>
          <w:sz w:val="28"/>
          <w:szCs w:val="28"/>
        </w:rPr>
        <w:t>дено</w:t>
      </w:r>
      <w:r w:rsidRPr="005844E7">
        <w:rPr>
          <w:rFonts w:eastAsia="Times New Roman"/>
          <w:bCs/>
          <w:sz w:val="28"/>
          <w:szCs w:val="28"/>
        </w:rPr>
        <w:t xml:space="preserve"> тестування студентів. </w:t>
      </w:r>
      <w:r w:rsidR="004B5B92" w:rsidRPr="005844E7">
        <w:rPr>
          <w:rFonts w:eastAsia="Times New Roman"/>
          <w:bCs/>
          <w:sz w:val="28"/>
          <w:szCs w:val="28"/>
        </w:rPr>
        <w:t>В</w:t>
      </w:r>
      <w:r w:rsidRPr="005844E7">
        <w:rPr>
          <w:rFonts w:eastAsia="Times New Roman"/>
          <w:bCs/>
          <w:sz w:val="28"/>
          <w:szCs w:val="28"/>
        </w:rPr>
        <w:t xml:space="preserve"> експерименті взяло участь </w:t>
      </w:r>
      <w:r w:rsidR="003118C3" w:rsidRPr="005844E7">
        <w:rPr>
          <w:rFonts w:eastAsia="Times New Roman"/>
          <w:bCs/>
          <w:sz w:val="28"/>
          <w:szCs w:val="28"/>
        </w:rPr>
        <w:t>50</w:t>
      </w:r>
      <w:r w:rsidRPr="005844E7">
        <w:rPr>
          <w:rFonts w:eastAsia="Times New Roman"/>
          <w:bCs/>
          <w:sz w:val="28"/>
          <w:szCs w:val="28"/>
        </w:rPr>
        <w:t xml:space="preserve"> студент</w:t>
      </w:r>
      <w:r w:rsidR="006E1835" w:rsidRPr="005844E7">
        <w:rPr>
          <w:rFonts w:eastAsia="Times New Roman"/>
          <w:bCs/>
          <w:sz w:val="28"/>
          <w:szCs w:val="28"/>
        </w:rPr>
        <w:t>ів</w:t>
      </w:r>
      <w:r w:rsidRPr="005844E7">
        <w:rPr>
          <w:rFonts w:eastAsia="Times New Roman"/>
          <w:bCs/>
          <w:sz w:val="28"/>
          <w:szCs w:val="28"/>
        </w:rPr>
        <w:t xml:space="preserve"> (2</w:t>
      </w:r>
      <w:r w:rsidR="003118C3" w:rsidRPr="005844E7">
        <w:rPr>
          <w:rFonts w:eastAsia="Times New Roman"/>
          <w:bCs/>
          <w:sz w:val="28"/>
          <w:szCs w:val="28"/>
        </w:rPr>
        <w:t>5</w:t>
      </w:r>
      <w:r w:rsidR="00995413" w:rsidRPr="005844E7">
        <w:rPr>
          <w:rFonts w:eastAsia="Times New Roman"/>
          <w:bCs/>
          <w:sz w:val="28"/>
          <w:szCs w:val="28"/>
        </w:rPr>
        <w:t>студентів</w:t>
      </w:r>
      <w:r w:rsidR="004B5B92" w:rsidRPr="005844E7">
        <w:rPr>
          <w:rFonts w:eastAsia="Times New Roman"/>
          <w:bCs/>
          <w:sz w:val="28"/>
          <w:szCs w:val="28"/>
        </w:rPr>
        <w:t xml:space="preserve">– </w:t>
      </w:r>
      <w:r w:rsidR="00750A01" w:rsidRPr="005844E7">
        <w:rPr>
          <w:rFonts w:eastAsia="Times New Roman"/>
          <w:bCs/>
          <w:sz w:val="28"/>
          <w:szCs w:val="28"/>
        </w:rPr>
        <w:t>КГ</w:t>
      </w:r>
      <w:r w:rsidRPr="005844E7">
        <w:rPr>
          <w:rFonts w:eastAsia="Times New Roman"/>
          <w:bCs/>
          <w:sz w:val="28"/>
          <w:szCs w:val="28"/>
        </w:rPr>
        <w:t xml:space="preserve"> та </w:t>
      </w:r>
      <w:r w:rsidR="004B5B92" w:rsidRPr="005844E7">
        <w:rPr>
          <w:rFonts w:eastAsia="Times New Roman"/>
          <w:bCs/>
          <w:sz w:val="28"/>
          <w:szCs w:val="28"/>
        </w:rPr>
        <w:t xml:space="preserve">25 студентів – </w:t>
      </w:r>
      <w:r w:rsidR="00750A01" w:rsidRPr="005844E7">
        <w:rPr>
          <w:rFonts w:eastAsia="Times New Roman"/>
          <w:bCs/>
          <w:sz w:val="28"/>
          <w:szCs w:val="28"/>
        </w:rPr>
        <w:t>ЕГ</w:t>
      </w:r>
      <w:r w:rsidR="00995413" w:rsidRPr="005844E7">
        <w:rPr>
          <w:rFonts w:eastAsia="Times New Roman"/>
          <w:bCs/>
          <w:sz w:val="28"/>
          <w:szCs w:val="28"/>
        </w:rPr>
        <w:t xml:space="preserve">), які навчаються у </w:t>
      </w:r>
      <w:r w:rsidR="00986B04" w:rsidRPr="005844E7">
        <w:rPr>
          <w:rFonts w:eastAsia="Times New Roman"/>
          <w:bCs/>
          <w:sz w:val="28"/>
          <w:szCs w:val="28"/>
        </w:rPr>
        <w:t>Запорізькому національному університеті за освітньо-професійно</w:t>
      </w:r>
      <w:r w:rsidR="009528A8" w:rsidRPr="005844E7">
        <w:rPr>
          <w:rFonts w:eastAsia="Times New Roman"/>
          <w:bCs/>
          <w:sz w:val="28"/>
          <w:szCs w:val="28"/>
        </w:rPr>
        <w:t>ю</w:t>
      </w:r>
      <w:r w:rsidR="00986B04" w:rsidRPr="005844E7">
        <w:rPr>
          <w:rFonts w:eastAsia="Times New Roman"/>
          <w:bCs/>
          <w:sz w:val="28"/>
          <w:szCs w:val="28"/>
        </w:rPr>
        <w:t xml:space="preserve"> програмою «Початкова освіта»</w:t>
      </w:r>
      <w:r w:rsidR="007F392E" w:rsidRPr="005844E7">
        <w:rPr>
          <w:rFonts w:eastAsia="Times New Roman"/>
          <w:bCs/>
          <w:sz w:val="28"/>
          <w:szCs w:val="28"/>
        </w:rPr>
        <w:t xml:space="preserve"> на другому та третьому курсах</w:t>
      </w:r>
      <w:r w:rsidRPr="005844E7">
        <w:rPr>
          <w:rFonts w:eastAsia="Times New Roman"/>
          <w:bCs/>
          <w:sz w:val="28"/>
          <w:szCs w:val="28"/>
        </w:rPr>
        <w:t>.</w:t>
      </w:r>
    </w:p>
    <w:p w:rsidR="006A2766" w:rsidRPr="005844E7" w:rsidRDefault="006A276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Проблема визначення критеріїв і показників професійної компетентності педагога піднімається в роботах І. Ісаєва, Н. Кузьміної і А. Реан, Л. Макарової та інших вчених. Автори по-різному підходять до виділення, опису рівнів професійної компетентності, а також критеріїв і показників, що лежать в їх основі. Разом з тим необхідно використовувати тільки об</w:t>
      </w:r>
      <w:r w:rsidR="009261F5" w:rsidRPr="005844E7">
        <w:rPr>
          <w:rFonts w:eastAsia="Times New Roman"/>
          <w:bCs/>
          <w:sz w:val="28"/>
          <w:szCs w:val="28"/>
        </w:rPr>
        <w:t>’</w:t>
      </w:r>
      <w:r w:rsidRPr="005844E7">
        <w:rPr>
          <w:rFonts w:eastAsia="Times New Roman"/>
          <w:bCs/>
          <w:sz w:val="28"/>
          <w:szCs w:val="28"/>
        </w:rPr>
        <w:t>єктивні оцінки, що дозволяють не тільки стверджувати, що результати «краще», але і встановити, наскільки краще, інакше не можна буде порівняти зміни, що відбулися в експериментальній і контрольній групах.</w:t>
      </w:r>
    </w:p>
    <w:p w:rsidR="00203FAC" w:rsidRPr="005844E7" w:rsidRDefault="006A276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Для </w:t>
      </w:r>
      <w:r w:rsidR="0039320B" w:rsidRPr="005844E7">
        <w:rPr>
          <w:rFonts w:eastAsia="Times New Roman"/>
          <w:bCs/>
          <w:sz w:val="28"/>
          <w:szCs w:val="28"/>
        </w:rPr>
        <w:t>визначення</w:t>
      </w:r>
      <w:r w:rsidRPr="005844E7">
        <w:rPr>
          <w:rFonts w:eastAsia="Times New Roman"/>
          <w:bCs/>
          <w:sz w:val="28"/>
          <w:szCs w:val="28"/>
        </w:rPr>
        <w:t xml:space="preserve"> сформованості професійної компетенції </w:t>
      </w:r>
      <w:r w:rsidR="006F2C4F" w:rsidRPr="005844E7">
        <w:rPr>
          <w:rFonts w:eastAsia="Times New Roman"/>
          <w:bCs/>
          <w:sz w:val="28"/>
          <w:szCs w:val="28"/>
        </w:rPr>
        <w:t xml:space="preserve">студентів – </w:t>
      </w:r>
      <w:r w:rsidR="009528A8" w:rsidRPr="005844E7">
        <w:rPr>
          <w:rFonts w:eastAsia="Times New Roman"/>
          <w:bCs/>
          <w:sz w:val="28"/>
          <w:szCs w:val="28"/>
        </w:rPr>
        <w:t>майбутніх учителів початкової школи</w:t>
      </w:r>
      <w:r w:rsidRPr="005844E7">
        <w:rPr>
          <w:rFonts w:eastAsia="Times New Roman"/>
          <w:bCs/>
          <w:sz w:val="28"/>
          <w:szCs w:val="28"/>
        </w:rPr>
        <w:t xml:space="preserve"> була використана система критеріїв, яка полягала у визначенні ступеня сформованості окремих компетенцій. Критерій – це ознака, на підставі якої проводиться оцінка за цим показником [</w:t>
      </w:r>
      <w:r w:rsidR="00A11790" w:rsidRPr="005844E7">
        <w:rPr>
          <w:rFonts w:eastAsia="Calibri"/>
          <w:sz w:val="28"/>
          <w:szCs w:val="28"/>
          <w:lang w:eastAsia="en-US"/>
        </w:rPr>
        <w:t>69</w:t>
      </w:r>
      <w:r w:rsidRPr="005844E7">
        <w:rPr>
          <w:rFonts w:eastAsia="Calibri"/>
          <w:sz w:val="28"/>
          <w:szCs w:val="28"/>
          <w:lang w:eastAsia="en-US"/>
        </w:rPr>
        <w:t>, с. 114</w:t>
      </w:r>
      <w:r w:rsidRPr="005844E7">
        <w:rPr>
          <w:rFonts w:eastAsia="Times New Roman"/>
          <w:bCs/>
          <w:sz w:val="28"/>
          <w:szCs w:val="28"/>
        </w:rPr>
        <w:t xml:space="preserve">]. </w:t>
      </w:r>
    </w:p>
    <w:p w:rsidR="006A2766" w:rsidRPr="005844E7" w:rsidRDefault="0066557C"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К</w:t>
      </w:r>
      <w:r w:rsidR="006A2766" w:rsidRPr="005844E7">
        <w:rPr>
          <w:rFonts w:eastAsia="Times New Roman"/>
          <w:bCs/>
          <w:sz w:val="28"/>
          <w:szCs w:val="28"/>
        </w:rPr>
        <w:t xml:space="preserve">ритеріями є провідні компетенції у структурі професійної компетентності вчителя. Кожен критерій має ряд показників, що характеризують найбільш суттєві та необхідні прояви діагностичної якості. Виділення критеріїв та їх показників є необхідною для встановлення ступеня сформованості (високий, середній, низький) компетенцій і на їх основі визначення ступеня сформованості професійної компетентності вчителя </w:t>
      </w:r>
      <w:r w:rsidR="007F392E" w:rsidRPr="005844E7">
        <w:rPr>
          <w:rFonts w:eastAsia="Times New Roman"/>
          <w:bCs/>
          <w:sz w:val="28"/>
          <w:szCs w:val="28"/>
        </w:rPr>
        <w:t>початкової школи</w:t>
      </w:r>
      <w:r w:rsidR="006A2766" w:rsidRPr="005844E7">
        <w:rPr>
          <w:rFonts w:eastAsia="Times New Roman"/>
          <w:bCs/>
          <w:sz w:val="28"/>
          <w:szCs w:val="28"/>
        </w:rPr>
        <w:t xml:space="preserve"> в цілому (див. табл. 2.3).</w:t>
      </w:r>
    </w:p>
    <w:p w:rsidR="006F2C4F" w:rsidRPr="005844E7" w:rsidRDefault="006F2C4F" w:rsidP="006F2C4F">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Висока ступінь сформованості компетенцій.</w:t>
      </w:r>
    </w:p>
    <w:p w:rsidR="006F2C4F" w:rsidRPr="005844E7" w:rsidRDefault="006F2C4F" w:rsidP="006F2C4F">
      <w:pPr>
        <w:pStyle w:val="a3"/>
        <w:numPr>
          <w:ilvl w:val="0"/>
          <w:numId w:val="28"/>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предметна компетенція: студент знає наукові основи, зміст курсу початкової школи, діючі програми та ефективні методи навчання і готовий до застосування цих знань у своїй професійній діяльності; вміє організуватинавчальну роботу молодших школярів з кожної навчальної дисципліни; знає типові помилки, яких припускаються молодшими школярами, способи їх усунення і готовий до застосування цих знань у своїй професійній діяльності; знає здоров’язбер</w:t>
      </w:r>
      <w:r w:rsidR="00203FAC" w:rsidRPr="005844E7">
        <w:rPr>
          <w:rFonts w:eastAsia="Times New Roman"/>
          <w:bCs/>
          <w:sz w:val="28"/>
          <w:szCs w:val="28"/>
        </w:rPr>
        <w:t>ежувальні</w:t>
      </w:r>
      <w:r w:rsidRPr="005844E7">
        <w:rPr>
          <w:rFonts w:eastAsia="Times New Roman"/>
          <w:bCs/>
          <w:sz w:val="28"/>
          <w:szCs w:val="28"/>
        </w:rPr>
        <w:t xml:space="preserve"> технології навчання і використовує їх у своїй роботі;</w:t>
      </w:r>
    </w:p>
    <w:p w:rsidR="006F2C4F" w:rsidRPr="005844E7" w:rsidRDefault="006F2C4F" w:rsidP="006F2C4F">
      <w:pPr>
        <w:pStyle w:val="a3"/>
        <w:numPr>
          <w:ilvl w:val="0"/>
          <w:numId w:val="28"/>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методична компетенція: студент вміє самостійно планувати і організовувати свою діяльність і діяльність дітей зі всіх навчальних предметів початкової школи; кваліфіковано володіє вміннями, яким навчає молодших школярів; методично грамотно проводить навчальний процес, що забезпечує досягнення поставлених цілей навчання; кваліфіковано володіє здоров’язбер</w:t>
      </w:r>
      <w:r w:rsidR="00203FAC" w:rsidRPr="005844E7">
        <w:rPr>
          <w:rFonts w:eastAsia="Times New Roman"/>
          <w:bCs/>
          <w:sz w:val="28"/>
          <w:szCs w:val="28"/>
        </w:rPr>
        <w:t>ежувальни</w:t>
      </w:r>
      <w:r w:rsidRPr="005844E7">
        <w:rPr>
          <w:rFonts w:eastAsia="Times New Roman"/>
          <w:bCs/>
          <w:sz w:val="28"/>
          <w:szCs w:val="28"/>
        </w:rPr>
        <w:t>ми технологіями навчання;</w:t>
      </w:r>
    </w:p>
    <w:p w:rsidR="006F2C4F" w:rsidRPr="005844E7" w:rsidRDefault="006F2C4F" w:rsidP="006F2C4F">
      <w:pPr>
        <w:pStyle w:val="a3"/>
        <w:numPr>
          <w:ilvl w:val="0"/>
          <w:numId w:val="28"/>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рефлексивна компетенція: студент здатний обрати оптимальне рішення в різних педагогічних ситуаціях, помічає свої помилки в роботі і прагне їх виправити, володіє навичками самоосвіти.</w:t>
      </w:r>
    </w:p>
    <w:p w:rsidR="006A2766" w:rsidRPr="005844E7" w:rsidRDefault="006A2766" w:rsidP="00FA4286">
      <w:pPr>
        <w:shd w:val="clear" w:color="auto" w:fill="FFFFFF"/>
        <w:spacing w:line="360" w:lineRule="auto"/>
        <w:ind w:firstLine="709"/>
        <w:jc w:val="right"/>
        <w:rPr>
          <w:rFonts w:eastAsia="Times New Roman"/>
          <w:bCs/>
          <w:sz w:val="28"/>
          <w:szCs w:val="28"/>
        </w:rPr>
      </w:pPr>
      <w:r w:rsidRPr="005844E7">
        <w:rPr>
          <w:rFonts w:eastAsia="Times New Roman"/>
          <w:bCs/>
          <w:sz w:val="28"/>
          <w:szCs w:val="28"/>
        </w:rPr>
        <w:t>Таблиця 2.3</w:t>
      </w:r>
    </w:p>
    <w:p w:rsidR="00750A01" w:rsidRPr="005844E7" w:rsidRDefault="006A2766" w:rsidP="007F392E">
      <w:pPr>
        <w:shd w:val="clear" w:color="auto" w:fill="FFFFFF"/>
        <w:spacing w:line="360" w:lineRule="auto"/>
        <w:ind w:right="-1"/>
        <w:jc w:val="center"/>
        <w:rPr>
          <w:rFonts w:eastAsia="Times New Roman"/>
          <w:bCs/>
          <w:sz w:val="28"/>
          <w:szCs w:val="28"/>
        </w:rPr>
      </w:pPr>
      <w:r w:rsidRPr="005844E7">
        <w:rPr>
          <w:rFonts w:eastAsia="Times New Roman"/>
          <w:bCs/>
          <w:sz w:val="28"/>
          <w:szCs w:val="28"/>
        </w:rPr>
        <w:t xml:space="preserve">Критерії і показники професійної компетентності </w:t>
      </w:r>
    </w:p>
    <w:p w:rsidR="006A2766" w:rsidRPr="005844E7" w:rsidRDefault="006A2766" w:rsidP="007F392E">
      <w:pPr>
        <w:shd w:val="clear" w:color="auto" w:fill="FFFFFF"/>
        <w:spacing w:line="360" w:lineRule="auto"/>
        <w:ind w:right="-1"/>
        <w:jc w:val="center"/>
        <w:rPr>
          <w:rFonts w:eastAsia="Times New Roman"/>
          <w:bCs/>
          <w:sz w:val="28"/>
          <w:szCs w:val="28"/>
        </w:rPr>
      </w:pPr>
      <w:r w:rsidRPr="005844E7">
        <w:rPr>
          <w:rFonts w:eastAsia="Times New Roman"/>
          <w:bCs/>
          <w:sz w:val="28"/>
          <w:szCs w:val="28"/>
        </w:rPr>
        <w:t xml:space="preserve">вчителя </w:t>
      </w:r>
      <w:r w:rsidR="007F392E" w:rsidRPr="005844E7">
        <w:rPr>
          <w:rFonts w:eastAsia="Times New Roman"/>
          <w:bCs/>
          <w:sz w:val="28"/>
          <w:szCs w:val="28"/>
        </w:rPr>
        <w:t>початкової школи</w:t>
      </w:r>
    </w:p>
    <w:tbl>
      <w:tblPr>
        <w:tblStyle w:val="a8"/>
        <w:tblW w:w="9356" w:type="dxa"/>
        <w:tblInd w:w="250" w:type="dxa"/>
        <w:tblLayout w:type="fixed"/>
        <w:tblLook w:val="04A0"/>
      </w:tblPr>
      <w:tblGrid>
        <w:gridCol w:w="1843"/>
        <w:gridCol w:w="7513"/>
      </w:tblGrid>
      <w:tr w:rsidR="006A2766" w:rsidRPr="005844E7" w:rsidTr="00750A01">
        <w:tc>
          <w:tcPr>
            <w:tcW w:w="1843" w:type="dxa"/>
          </w:tcPr>
          <w:p w:rsidR="006A2766" w:rsidRPr="005844E7" w:rsidRDefault="006A2766" w:rsidP="00750A01">
            <w:pPr>
              <w:spacing w:line="400" w:lineRule="exact"/>
              <w:jc w:val="center"/>
              <w:rPr>
                <w:rFonts w:eastAsia="Times New Roman"/>
                <w:bCs/>
                <w:sz w:val="28"/>
                <w:szCs w:val="28"/>
              </w:rPr>
            </w:pPr>
            <w:r w:rsidRPr="005844E7">
              <w:rPr>
                <w:rFonts w:eastAsia="Times New Roman"/>
                <w:bCs/>
                <w:sz w:val="28"/>
                <w:szCs w:val="28"/>
              </w:rPr>
              <w:t>Критерії</w:t>
            </w:r>
          </w:p>
        </w:tc>
        <w:tc>
          <w:tcPr>
            <w:tcW w:w="7513" w:type="dxa"/>
          </w:tcPr>
          <w:p w:rsidR="006A2766" w:rsidRPr="005844E7" w:rsidRDefault="006A2766" w:rsidP="00750A01">
            <w:pPr>
              <w:spacing w:line="400" w:lineRule="exact"/>
              <w:jc w:val="center"/>
              <w:rPr>
                <w:rFonts w:eastAsia="Times New Roman"/>
                <w:bCs/>
                <w:sz w:val="28"/>
                <w:szCs w:val="28"/>
              </w:rPr>
            </w:pPr>
            <w:r w:rsidRPr="005844E7">
              <w:rPr>
                <w:rFonts w:eastAsia="Times New Roman"/>
                <w:bCs/>
                <w:sz w:val="28"/>
                <w:szCs w:val="28"/>
              </w:rPr>
              <w:t>Показники</w:t>
            </w:r>
          </w:p>
        </w:tc>
      </w:tr>
      <w:tr w:rsidR="006A2766" w:rsidRPr="005844E7" w:rsidTr="00750A01">
        <w:tc>
          <w:tcPr>
            <w:tcW w:w="1843" w:type="dxa"/>
          </w:tcPr>
          <w:p w:rsidR="006A2766" w:rsidRPr="005844E7" w:rsidRDefault="006A2766" w:rsidP="00750A01">
            <w:pPr>
              <w:spacing w:line="400" w:lineRule="exact"/>
              <w:jc w:val="both"/>
              <w:rPr>
                <w:rFonts w:eastAsia="Times New Roman"/>
                <w:bCs/>
                <w:sz w:val="28"/>
                <w:szCs w:val="28"/>
              </w:rPr>
            </w:pPr>
            <w:r w:rsidRPr="005844E7">
              <w:rPr>
                <w:rFonts w:eastAsia="Times New Roman"/>
                <w:bCs/>
                <w:sz w:val="28"/>
                <w:szCs w:val="28"/>
              </w:rPr>
              <w:t>Предметна компетенція</w:t>
            </w:r>
          </w:p>
        </w:tc>
        <w:tc>
          <w:tcPr>
            <w:tcW w:w="7513" w:type="dxa"/>
          </w:tcPr>
          <w:p w:rsidR="006A2766" w:rsidRPr="005844E7" w:rsidRDefault="006A2766" w:rsidP="00750A01">
            <w:pPr>
              <w:pStyle w:val="a3"/>
              <w:numPr>
                <w:ilvl w:val="0"/>
                <w:numId w:val="8"/>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готовність до застосування знання наукових основ змісту курсу початкової школи;</w:t>
            </w:r>
          </w:p>
          <w:p w:rsidR="006A2766" w:rsidRPr="005844E7" w:rsidRDefault="006A2766" w:rsidP="00750A01">
            <w:pPr>
              <w:pStyle w:val="a3"/>
              <w:numPr>
                <w:ilvl w:val="0"/>
                <w:numId w:val="8"/>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готовність до застосування знання типових помилок, що допускаються молодшими школярами та способи їх усунення;</w:t>
            </w:r>
          </w:p>
          <w:p w:rsidR="006A2766" w:rsidRPr="005844E7" w:rsidRDefault="006A2766" w:rsidP="00750A01">
            <w:pPr>
              <w:pStyle w:val="a3"/>
              <w:numPr>
                <w:ilvl w:val="0"/>
                <w:numId w:val="8"/>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уміння організовувати навчальну роботу молодших школярів;</w:t>
            </w:r>
          </w:p>
          <w:p w:rsidR="006A2766" w:rsidRPr="005844E7" w:rsidRDefault="006A2766" w:rsidP="00750A01">
            <w:pPr>
              <w:pStyle w:val="a3"/>
              <w:numPr>
                <w:ilvl w:val="0"/>
                <w:numId w:val="8"/>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 xml:space="preserve">знання </w:t>
            </w:r>
            <w:r w:rsidR="00203FAC" w:rsidRPr="005844E7">
              <w:rPr>
                <w:rFonts w:eastAsia="Times New Roman"/>
                <w:bCs/>
                <w:sz w:val="28"/>
                <w:szCs w:val="28"/>
              </w:rPr>
              <w:t>здоров’язбережувальних</w:t>
            </w:r>
            <w:r w:rsidRPr="005844E7">
              <w:rPr>
                <w:rFonts w:eastAsia="Times New Roman"/>
                <w:bCs/>
                <w:sz w:val="28"/>
                <w:szCs w:val="28"/>
              </w:rPr>
              <w:t xml:space="preserve"> технологій навчання та використання їх у своїй роботі.</w:t>
            </w:r>
          </w:p>
        </w:tc>
      </w:tr>
      <w:tr w:rsidR="006A2766" w:rsidRPr="005844E7" w:rsidTr="00750A01">
        <w:tc>
          <w:tcPr>
            <w:tcW w:w="1843" w:type="dxa"/>
          </w:tcPr>
          <w:p w:rsidR="006A2766" w:rsidRPr="005844E7" w:rsidRDefault="006A2766" w:rsidP="00750A01">
            <w:pPr>
              <w:spacing w:line="400" w:lineRule="exact"/>
              <w:jc w:val="both"/>
              <w:rPr>
                <w:rFonts w:eastAsia="Times New Roman"/>
                <w:bCs/>
                <w:sz w:val="28"/>
                <w:szCs w:val="28"/>
              </w:rPr>
            </w:pPr>
            <w:r w:rsidRPr="005844E7">
              <w:rPr>
                <w:rFonts w:eastAsia="Times New Roman"/>
                <w:bCs/>
                <w:sz w:val="28"/>
                <w:szCs w:val="28"/>
              </w:rPr>
              <w:t xml:space="preserve">Методична компетенція </w:t>
            </w:r>
          </w:p>
        </w:tc>
        <w:tc>
          <w:tcPr>
            <w:tcW w:w="7513" w:type="dxa"/>
          </w:tcPr>
          <w:p w:rsidR="006A2766" w:rsidRPr="005844E7" w:rsidRDefault="006A2766" w:rsidP="00750A01">
            <w:pPr>
              <w:pStyle w:val="a3"/>
              <w:numPr>
                <w:ilvl w:val="0"/>
                <w:numId w:val="9"/>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володіння технологією навчання;</w:t>
            </w:r>
          </w:p>
          <w:p w:rsidR="006A2766" w:rsidRPr="005844E7" w:rsidRDefault="006A2766" w:rsidP="00750A01">
            <w:pPr>
              <w:pStyle w:val="a3"/>
              <w:numPr>
                <w:ilvl w:val="0"/>
                <w:numId w:val="9"/>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уміння проводити методично грамотно навчальний процес;</w:t>
            </w:r>
          </w:p>
          <w:p w:rsidR="006A2766" w:rsidRPr="005844E7" w:rsidRDefault="006A2766" w:rsidP="00750A01">
            <w:pPr>
              <w:pStyle w:val="a3"/>
              <w:numPr>
                <w:ilvl w:val="0"/>
                <w:numId w:val="9"/>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професійне володіння вміннями, яким навчають молодших школярів;</w:t>
            </w:r>
          </w:p>
          <w:p w:rsidR="006A2766" w:rsidRPr="005844E7" w:rsidRDefault="006A2766" w:rsidP="00750A01">
            <w:pPr>
              <w:pStyle w:val="a3"/>
              <w:numPr>
                <w:ilvl w:val="0"/>
                <w:numId w:val="9"/>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 xml:space="preserve">володіння </w:t>
            </w:r>
            <w:r w:rsidR="00203FAC" w:rsidRPr="005844E7">
              <w:rPr>
                <w:rFonts w:eastAsia="Times New Roman"/>
                <w:bCs/>
                <w:sz w:val="28"/>
                <w:szCs w:val="28"/>
              </w:rPr>
              <w:t>здоров’язбережувальними</w:t>
            </w:r>
            <w:r w:rsidRPr="005844E7">
              <w:rPr>
                <w:rFonts w:eastAsia="Times New Roman"/>
                <w:bCs/>
                <w:sz w:val="28"/>
                <w:szCs w:val="28"/>
              </w:rPr>
              <w:t xml:space="preserve"> технологіями навчання.</w:t>
            </w:r>
          </w:p>
        </w:tc>
      </w:tr>
      <w:tr w:rsidR="006A2766" w:rsidRPr="005844E7" w:rsidTr="00750A01">
        <w:tc>
          <w:tcPr>
            <w:tcW w:w="1843" w:type="dxa"/>
          </w:tcPr>
          <w:p w:rsidR="006A2766" w:rsidRPr="005844E7" w:rsidRDefault="006A2766" w:rsidP="00750A01">
            <w:pPr>
              <w:spacing w:line="400" w:lineRule="exact"/>
              <w:jc w:val="both"/>
              <w:rPr>
                <w:rFonts w:eastAsia="Times New Roman"/>
                <w:bCs/>
                <w:sz w:val="28"/>
                <w:szCs w:val="28"/>
              </w:rPr>
            </w:pPr>
            <w:r w:rsidRPr="005844E7">
              <w:rPr>
                <w:rFonts w:eastAsia="Times New Roman"/>
                <w:bCs/>
                <w:sz w:val="28"/>
                <w:szCs w:val="28"/>
              </w:rPr>
              <w:t xml:space="preserve">Рефлексивна компетенція </w:t>
            </w:r>
          </w:p>
        </w:tc>
        <w:tc>
          <w:tcPr>
            <w:tcW w:w="7513" w:type="dxa"/>
          </w:tcPr>
          <w:p w:rsidR="006A2766" w:rsidRPr="005844E7" w:rsidRDefault="006A2766" w:rsidP="00750A01">
            <w:pPr>
              <w:pStyle w:val="a3"/>
              <w:numPr>
                <w:ilvl w:val="0"/>
                <w:numId w:val="10"/>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вміння аналізувати і оцінювати свою роботу і дії школярів;</w:t>
            </w:r>
          </w:p>
          <w:p w:rsidR="006A2766" w:rsidRPr="005844E7" w:rsidRDefault="006A2766" w:rsidP="00750A01">
            <w:pPr>
              <w:pStyle w:val="a3"/>
              <w:numPr>
                <w:ilvl w:val="0"/>
                <w:numId w:val="10"/>
              </w:numPr>
              <w:tabs>
                <w:tab w:val="left" w:pos="175"/>
              </w:tabs>
              <w:spacing w:line="400" w:lineRule="exact"/>
              <w:ind w:left="-57" w:firstLine="0"/>
              <w:jc w:val="both"/>
              <w:rPr>
                <w:rFonts w:eastAsia="Times New Roman"/>
                <w:bCs/>
                <w:sz w:val="28"/>
                <w:szCs w:val="28"/>
              </w:rPr>
            </w:pPr>
            <w:r w:rsidRPr="005844E7">
              <w:rPr>
                <w:rFonts w:eastAsia="Times New Roman"/>
                <w:bCs/>
                <w:sz w:val="28"/>
                <w:szCs w:val="28"/>
              </w:rPr>
              <w:t>здатність до самопізнання, самоспонукання і самореалізації</w:t>
            </w:r>
            <w:r w:rsidR="009528A8" w:rsidRPr="005844E7">
              <w:rPr>
                <w:rFonts w:eastAsia="Times New Roman"/>
                <w:bCs/>
                <w:sz w:val="28"/>
                <w:szCs w:val="28"/>
              </w:rPr>
              <w:t>.</w:t>
            </w:r>
          </w:p>
        </w:tc>
      </w:tr>
    </w:tbl>
    <w:p w:rsidR="00750A01" w:rsidRPr="005844E7" w:rsidRDefault="00750A01" w:rsidP="00FA4286">
      <w:pPr>
        <w:shd w:val="clear" w:color="auto" w:fill="FFFFFF"/>
        <w:spacing w:line="360" w:lineRule="auto"/>
        <w:ind w:firstLine="709"/>
        <w:jc w:val="both"/>
        <w:rPr>
          <w:rFonts w:eastAsia="Times New Roman"/>
          <w:bCs/>
          <w:sz w:val="28"/>
          <w:szCs w:val="28"/>
        </w:rPr>
      </w:pPr>
    </w:p>
    <w:p w:rsidR="006A2766" w:rsidRPr="005844E7" w:rsidRDefault="006A276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Середня ступінь сформованості компетенцій.</w:t>
      </w:r>
    </w:p>
    <w:p w:rsidR="006A2766" w:rsidRPr="005844E7" w:rsidRDefault="006A2766" w:rsidP="00530A7B">
      <w:pPr>
        <w:pStyle w:val="a3"/>
        <w:numPr>
          <w:ilvl w:val="0"/>
          <w:numId w:val="26"/>
        </w:numPr>
        <w:shd w:val="clear" w:color="auto" w:fill="FFFFFF"/>
        <w:tabs>
          <w:tab w:val="left" w:pos="0"/>
          <w:tab w:val="left" w:pos="993"/>
        </w:tabs>
        <w:spacing w:line="360" w:lineRule="auto"/>
        <w:ind w:left="0" w:firstLine="709"/>
        <w:jc w:val="both"/>
        <w:rPr>
          <w:rFonts w:eastAsia="Times New Roman"/>
          <w:bCs/>
          <w:sz w:val="28"/>
          <w:szCs w:val="28"/>
        </w:rPr>
      </w:pPr>
      <w:r w:rsidRPr="005844E7">
        <w:rPr>
          <w:rFonts w:eastAsia="Times New Roman"/>
          <w:bCs/>
          <w:sz w:val="28"/>
          <w:szCs w:val="28"/>
        </w:rPr>
        <w:t xml:space="preserve">предметна компетенція: студент володіє окремими </w:t>
      </w:r>
      <w:r w:rsidR="00166EE4" w:rsidRPr="005844E7">
        <w:rPr>
          <w:rFonts w:eastAsia="Times New Roman"/>
          <w:bCs/>
          <w:sz w:val="28"/>
          <w:szCs w:val="28"/>
        </w:rPr>
        <w:t>знаннями наукових</w:t>
      </w:r>
      <w:r w:rsidRPr="005844E7">
        <w:rPr>
          <w:rFonts w:eastAsia="Times New Roman"/>
          <w:bCs/>
          <w:sz w:val="28"/>
          <w:szCs w:val="28"/>
        </w:rPr>
        <w:t xml:space="preserve">основ, знає зміст курсу початкової школи, знає деякі з діючих програм і методів навчання; студент вміє самостійно планувати навчальну роботу з молодшими школярами з кожної дисципліни, але відчуває певні труднощі при організації навчального процесу; знає типові помилки, яких припускаються молодшими школярами, але не завжди знає способи їх усунення; знає </w:t>
      </w:r>
      <w:r w:rsidR="00750A01" w:rsidRPr="005844E7">
        <w:rPr>
          <w:rFonts w:eastAsia="Times New Roman"/>
          <w:bCs/>
          <w:sz w:val="28"/>
          <w:szCs w:val="28"/>
        </w:rPr>
        <w:t>здоров’язбережувальні</w:t>
      </w:r>
      <w:r w:rsidRPr="005844E7">
        <w:rPr>
          <w:rFonts w:eastAsia="Times New Roman"/>
          <w:bCs/>
          <w:sz w:val="28"/>
          <w:szCs w:val="28"/>
        </w:rPr>
        <w:t xml:space="preserve"> технології навчання, але слабо використовує їх у своїй роботі;</w:t>
      </w:r>
    </w:p>
    <w:p w:rsidR="006A2766" w:rsidRPr="005844E7" w:rsidRDefault="006A2766" w:rsidP="00530A7B">
      <w:pPr>
        <w:pStyle w:val="a3"/>
        <w:numPr>
          <w:ilvl w:val="0"/>
          <w:numId w:val="26"/>
        </w:numPr>
        <w:shd w:val="clear" w:color="auto" w:fill="FFFFFF"/>
        <w:tabs>
          <w:tab w:val="left" w:pos="0"/>
          <w:tab w:val="left" w:pos="993"/>
        </w:tabs>
        <w:spacing w:line="360" w:lineRule="auto"/>
        <w:ind w:left="0" w:firstLine="709"/>
        <w:jc w:val="both"/>
        <w:rPr>
          <w:rFonts w:eastAsia="Times New Roman"/>
          <w:bCs/>
          <w:sz w:val="28"/>
          <w:szCs w:val="28"/>
        </w:rPr>
      </w:pPr>
      <w:r w:rsidRPr="005844E7">
        <w:rPr>
          <w:rFonts w:eastAsia="Times New Roman"/>
          <w:bCs/>
          <w:sz w:val="28"/>
          <w:szCs w:val="28"/>
        </w:rPr>
        <w:t>методична компетенція: студент може самостійно планувати окремі етапи освітньо-виховного процесу, самостійно планує і організовує свою діяльність, але відчуває труднощі при організац</w:t>
      </w:r>
      <w:r w:rsidR="00166EE4" w:rsidRPr="005844E7">
        <w:rPr>
          <w:rFonts w:eastAsia="Times New Roman"/>
          <w:bCs/>
          <w:sz w:val="28"/>
          <w:szCs w:val="28"/>
        </w:rPr>
        <w:t>ії навчальної діяльності дітей;</w:t>
      </w:r>
      <w:r w:rsidRPr="005844E7">
        <w:rPr>
          <w:rFonts w:eastAsia="Times New Roman"/>
          <w:bCs/>
          <w:sz w:val="28"/>
          <w:szCs w:val="28"/>
        </w:rPr>
        <w:t xml:space="preserve">володіє вміннями, яким навчає школярів; методично грамотно проводить навчальний процес; іноді застосовує </w:t>
      </w:r>
      <w:r w:rsidR="00750A01" w:rsidRPr="005844E7">
        <w:rPr>
          <w:rFonts w:eastAsia="Times New Roman"/>
          <w:bCs/>
          <w:sz w:val="28"/>
          <w:szCs w:val="28"/>
        </w:rPr>
        <w:t>здоров’язбережувальні</w:t>
      </w:r>
      <w:r w:rsidRPr="005844E7">
        <w:rPr>
          <w:rFonts w:eastAsia="Times New Roman"/>
          <w:bCs/>
          <w:sz w:val="28"/>
          <w:szCs w:val="28"/>
        </w:rPr>
        <w:t>технології навчання;</w:t>
      </w:r>
    </w:p>
    <w:p w:rsidR="006A2766" w:rsidRPr="005844E7" w:rsidRDefault="006A2766" w:rsidP="00530A7B">
      <w:pPr>
        <w:pStyle w:val="a3"/>
        <w:numPr>
          <w:ilvl w:val="0"/>
          <w:numId w:val="26"/>
        </w:numPr>
        <w:shd w:val="clear" w:color="auto" w:fill="FFFFFF"/>
        <w:tabs>
          <w:tab w:val="left" w:pos="0"/>
          <w:tab w:val="left" w:pos="993"/>
        </w:tabs>
        <w:spacing w:line="360" w:lineRule="auto"/>
        <w:ind w:left="0" w:firstLine="709"/>
        <w:jc w:val="both"/>
        <w:rPr>
          <w:rFonts w:eastAsia="Times New Roman"/>
          <w:bCs/>
          <w:sz w:val="28"/>
          <w:szCs w:val="28"/>
        </w:rPr>
      </w:pPr>
      <w:r w:rsidRPr="005844E7">
        <w:rPr>
          <w:rFonts w:eastAsia="Times New Roman"/>
          <w:bCs/>
          <w:sz w:val="28"/>
          <w:szCs w:val="28"/>
        </w:rPr>
        <w:t xml:space="preserve">рефлексивна компетенція: студент усвідомлює недостатнє володіння необхідними для вчителя </w:t>
      </w:r>
      <w:r w:rsidR="007F392E" w:rsidRPr="005844E7">
        <w:rPr>
          <w:rFonts w:eastAsia="Times New Roman"/>
          <w:bCs/>
          <w:sz w:val="28"/>
          <w:szCs w:val="28"/>
        </w:rPr>
        <w:t>початкової школи</w:t>
      </w:r>
      <w:r w:rsidRPr="005844E7">
        <w:rPr>
          <w:rFonts w:eastAsia="Times New Roman"/>
          <w:bCs/>
          <w:sz w:val="28"/>
          <w:szCs w:val="28"/>
        </w:rPr>
        <w:t xml:space="preserve"> вміннями, бачить свої недоліки в роботі, але не завжди здатний встановити їх причини.</w:t>
      </w:r>
    </w:p>
    <w:p w:rsidR="006A2766" w:rsidRPr="005844E7" w:rsidRDefault="006A276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Низький ступінь:</w:t>
      </w:r>
    </w:p>
    <w:p w:rsidR="006A2766" w:rsidRPr="005844E7" w:rsidRDefault="006A2766" w:rsidP="00530A7B">
      <w:pPr>
        <w:pStyle w:val="a3"/>
        <w:numPr>
          <w:ilvl w:val="0"/>
          <w:numId w:val="27"/>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предметна компетенція: знання студента з питань виховання і навчання молодших школярів відрізняються обмеженістю, фрагментарністю;</w:t>
      </w:r>
    </w:p>
    <w:p w:rsidR="006A2766" w:rsidRPr="005844E7" w:rsidRDefault="006A2766" w:rsidP="00530A7B">
      <w:pPr>
        <w:pStyle w:val="a3"/>
        <w:numPr>
          <w:ilvl w:val="0"/>
          <w:numId w:val="27"/>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методична компетенція: при плануванні і організації виховно-освітнього процесу студент допускає серйозні помилки, процес здійснюється формально; студент володіє окремими відомими методичними прийомами; сучасні </w:t>
      </w:r>
      <w:r w:rsidR="00750A01" w:rsidRPr="005844E7">
        <w:rPr>
          <w:rFonts w:eastAsia="Times New Roman"/>
          <w:bCs/>
          <w:sz w:val="28"/>
          <w:szCs w:val="28"/>
        </w:rPr>
        <w:t>здоров’язбережувальні</w:t>
      </w:r>
      <w:r w:rsidRPr="005844E7">
        <w:rPr>
          <w:rFonts w:eastAsia="Times New Roman"/>
          <w:bCs/>
          <w:sz w:val="28"/>
          <w:szCs w:val="28"/>
        </w:rPr>
        <w:t xml:space="preserve"> технології не застосовуються;</w:t>
      </w:r>
    </w:p>
    <w:p w:rsidR="006A2766" w:rsidRPr="005844E7" w:rsidRDefault="006A2766" w:rsidP="00530A7B">
      <w:pPr>
        <w:pStyle w:val="a3"/>
        <w:numPr>
          <w:ilvl w:val="0"/>
          <w:numId w:val="27"/>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рефлексивна компетенція: допущені помилки в роботі студент не помічає, не прагне до поліпшення якості своєї роботи, до систематичного поповнення відсутніх знань.</w:t>
      </w:r>
    </w:p>
    <w:p w:rsidR="006A2766" w:rsidRPr="005844E7" w:rsidRDefault="006A276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В експерименті в якості мети навчання було обрано формування окремих компетенцій, що входять до складу професійної компетентності вчителя початкової школи. Таким чином, ступінь сформованості обраних компетенційу майбутніх учителів початкової школи є критерієм ефективності розробленої технології і, в цілому, системи педагогічних умов формування професійної компетентності студентів </w:t>
      </w:r>
      <w:r w:rsidR="009528A8" w:rsidRPr="005844E7">
        <w:rPr>
          <w:rFonts w:eastAsia="Times New Roman"/>
          <w:bCs/>
          <w:sz w:val="28"/>
          <w:szCs w:val="28"/>
        </w:rPr>
        <w:t>– майбутніх учителів початкової школи</w:t>
      </w:r>
      <w:r w:rsidRPr="005844E7">
        <w:rPr>
          <w:rFonts w:eastAsia="Times New Roman"/>
          <w:bCs/>
          <w:sz w:val="28"/>
          <w:szCs w:val="28"/>
        </w:rPr>
        <w:t>.</w:t>
      </w:r>
    </w:p>
    <w:p w:rsidR="00F77D74" w:rsidRPr="005844E7" w:rsidRDefault="00F77D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В основу тесту за методикою письма були закладені питання, відповіді на які дозволили об</w:t>
      </w:r>
      <w:r w:rsidR="009261F5" w:rsidRPr="005844E7">
        <w:rPr>
          <w:rFonts w:eastAsia="Times New Roman"/>
          <w:bCs/>
          <w:sz w:val="28"/>
          <w:szCs w:val="28"/>
        </w:rPr>
        <w:t>’</w:t>
      </w:r>
      <w:r w:rsidRPr="005844E7">
        <w:rPr>
          <w:rFonts w:eastAsia="Times New Roman"/>
          <w:bCs/>
          <w:sz w:val="28"/>
          <w:szCs w:val="28"/>
        </w:rPr>
        <w:t xml:space="preserve">єктивно оцінити у </w:t>
      </w:r>
      <w:r w:rsidR="009528A8" w:rsidRPr="005844E7">
        <w:rPr>
          <w:rFonts w:eastAsia="Times New Roman"/>
          <w:bCs/>
          <w:sz w:val="28"/>
          <w:szCs w:val="28"/>
        </w:rPr>
        <w:t xml:space="preserve">майбутніх учителів початкової школи </w:t>
      </w:r>
      <w:r w:rsidRPr="005844E7">
        <w:rPr>
          <w:rFonts w:eastAsia="Times New Roman"/>
          <w:bCs/>
          <w:sz w:val="28"/>
          <w:szCs w:val="28"/>
        </w:rPr>
        <w:t>рівень сформованості предметної, методичної та рефлексивної компетенцій, якіє частиною професійної компетентності (</w:t>
      </w:r>
      <w:r w:rsidR="00BB1E2E" w:rsidRPr="005844E7">
        <w:rPr>
          <w:rFonts w:eastAsia="Times New Roman"/>
          <w:bCs/>
          <w:sz w:val="28"/>
          <w:szCs w:val="28"/>
        </w:rPr>
        <w:t xml:space="preserve">див. </w:t>
      </w:r>
      <w:r w:rsidRPr="005844E7">
        <w:rPr>
          <w:rFonts w:eastAsia="Times New Roman"/>
          <w:bCs/>
          <w:sz w:val="28"/>
          <w:szCs w:val="28"/>
        </w:rPr>
        <w:t>додаток А). При цьому для предметної та рефлексивної компетенцій були виділені два рівні сформованості: базовий і підвищений. Базовий рівень сформованості є обов</w:t>
      </w:r>
      <w:r w:rsidR="009261F5" w:rsidRPr="005844E7">
        <w:rPr>
          <w:rFonts w:eastAsia="Times New Roman"/>
          <w:bCs/>
          <w:sz w:val="28"/>
          <w:szCs w:val="28"/>
        </w:rPr>
        <w:t>’</w:t>
      </w:r>
      <w:r w:rsidRPr="005844E7">
        <w:rPr>
          <w:rFonts w:eastAsia="Times New Roman"/>
          <w:bCs/>
          <w:sz w:val="28"/>
          <w:szCs w:val="28"/>
        </w:rPr>
        <w:t xml:space="preserve">язковим мінімумом: практика показує, що без освоєння його вчитель працювати в школі не може. Підвищений рівень характеризується більш широким світоглядом і умінням застосовувати знання в нестандартних ситуаціях, хоча і без освоєння підвищеного рівня компетенції вчитель працювати в школі може. </w:t>
      </w:r>
    </w:p>
    <w:p w:rsidR="005D48AF" w:rsidRPr="005844E7" w:rsidRDefault="00F77D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Різні питання підсумкового тесту перевіряли сформованість різних компетенцій. </w:t>
      </w:r>
    </w:p>
    <w:p w:rsidR="00F77D74" w:rsidRPr="005844E7" w:rsidRDefault="00F77D74"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Ступінь сформованості базового рівня предметної компетенції досліджувалась шляхом аналізу та оцінки показників якості відповідей студентів на питання №</w:t>
      </w:r>
      <w:r w:rsidR="005D48AF" w:rsidRPr="005844E7">
        <w:rPr>
          <w:rFonts w:eastAsia="Times New Roman"/>
          <w:bCs/>
          <w:sz w:val="28"/>
          <w:szCs w:val="28"/>
        </w:rPr>
        <w:t> </w:t>
      </w:r>
      <w:r w:rsidRPr="005844E7">
        <w:rPr>
          <w:rFonts w:eastAsia="Times New Roman"/>
          <w:bCs/>
          <w:sz w:val="28"/>
          <w:szCs w:val="28"/>
        </w:rPr>
        <w:t>6; №</w:t>
      </w:r>
      <w:r w:rsidR="005D48AF" w:rsidRPr="005844E7">
        <w:rPr>
          <w:rFonts w:eastAsia="Times New Roman"/>
          <w:bCs/>
          <w:sz w:val="28"/>
          <w:szCs w:val="28"/>
        </w:rPr>
        <w:t> </w:t>
      </w:r>
      <w:r w:rsidRPr="005844E7">
        <w:rPr>
          <w:rFonts w:eastAsia="Times New Roman"/>
          <w:bCs/>
          <w:sz w:val="28"/>
          <w:szCs w:val="28"/>
        </w:rPr>
        <w:t>10; №</w:t>
      </w:r>
      <w:r w:rsidR="005D48AF" w:rsidRPr="005844E7">
        <w:rPr>
          <w:rFonts w:eastAsia="Times New Roman"/>
          <w:bCs/>
          <w:sz w:val="28"/>
          <w:szCs w:val="28"/>
        </w:rPr>
        <w:t> </w:t>
      </w:r>
      <w:r w:rsidRPr="005844E7">
        <w:rPr>
          <w:rFonts w:eastAsia="Times New Roman"/>
          <w:bCs/>
          <w:sz w:val="28"/>
          <w:szCs w:val="28"/>
        </w:rPr>
        <w:t>12; №</w:t>
      </w:r>
      <w:r w:rsidR="005D48AF" w:rsidRPr="005844E7">
        <w:rPr>
          <w:rFonts w:eastAsia="Times New Roman"/>
          <w:bCs/>
          <w:sz w:val="28"/>
          <w:szCs w:val="28"/>
        </w:rPr>
        <w:t> </w:t>
      </w:r>
      <w:r w:rsidRPr="005844E7">
        <w:rPr>
          <w:rFonts w:eastAsia="Times New Roman"/>
          <w:bCs/>
          <w:sz w:val="28"/>
          <w:szCs w:val="28"/>
        </w:rPr>
        <w:t>13; №</w:t>
      </w:r>
      <w:r w:rsidR="005D48AF" w:rsidRPr="005844E7">
        <w:rPr>
          <w:rFonts w:eastAsia="Times New Roman"/>
          <w:bCs/>
          <w:sz w:val="28"/>
          <w:szCs w:val="28"/>
        </w:rPr>
        <w:t> </w:t>
      </w:r>
      <w:r w:rsidRPr="005844E7">
        <w:rPr>
          <w:rFonts w:eastAsia="Times New Roman"/>
          <w:bCs/>
          <w:sz w:val="28"/>
          <w:szCs w:val="28"/>
        </w:rPr>
        <w:t>14; №</w:t>
      </w:r>
      <w:r w:rsidR="005D48AF" w:rsidRPr="005844E7">
        <w:rPr>
          <w:rFonts w:eastAsia="Times New Roman"/>
          <w:bCs/>
          <w:sz w:val="28"/>
          <w:szCs w:val="28"/>
        </w:rPr>
        <w:t> </w:t>
      </w:r>
      <w:r w:rsidRPr="005844E7">
        <w:rPr>
          <w:rFonts w:eastAsia="Times New Roman"/>
          <w:bCs/>
          <w:sz w:val="28"/>
          <w:szCs w:val="28"/>
        </w:rPr>
        <w:t>15. Ступінь сформованості підвищеного рівня предметної компетенції досліджувалась шляхом аналізу та оцінки показників якості відповідей студентів на питання №</w:t>
      </w:r>
      <w:r w:rsidR="005D48AF" w:rsidRPr="005844E7">
        <w:rPr>
          <w:rFonts w:eastAsia="Times New Roman"/>
          <w:bCs/>
          <w:sz w:val="28"/>
          <w:szCs w:val="28"/>
        </w:rPr>
        <w:t> </w:t>
      </w:r>
      <w:r w:rsidRPr="005844E7">
        <w:rPr>
          <w:rFonts w:eastAsia="Times New Roman"/>
          <w:bCs/>
          <w:sz w:val="28"/>
          <w:szCs w:val="28"/>
        </w:rPr>
        <w:t>1; №</w:t>
      </w:r>
      <w:r w:rsidR="005D48AF" w:rsidRPr="005844E7">
        <w:rPr>
          <w:rFonts w:eastAsia="Times New Roman"/>
          <w:bCs/>
          <w:sz w:val="28"/>
          <w:szCs w:val="28"/>
        </w:rPr>
        <w:t> </w:t>
      </w:r>
      <w:r w:rsidRPr="005844E7">
        <w:rPr>
          <w:rFonts w:eastAsia="Times New Roman"/>
          <w:bCs/>
          <w:sz w:val="28"/>
          <w:szCs w:val="28"/>
        </w:rPr>
        <w:t>2. Ступінь сформованості методичної компетенції досліджувалась шляхом аналізу та оцінки показників якості відповідей студентів на питання: №</w:t>
      </w:r>
      <w:r w:rsidR="005D48AF" w:rsidRPr="005844E7">
        <w:rPr>
          <w:rFonts w:eastAsia="Times New Roman"/>
          <w:bCs/>
          <w:sz w:val="28"/>
          <w:szCs w:val="28"/>
        </w:rPr>
        <w:t> </w:t>
      </w:r>
      <w:r w:rsidRPr="005844E7">
        <w:rPr>
          <w:rFonts w:eastAsia="Times New Roman"/>
          <w:bCs/>
          <w:sz w:val="28"/>
          <w:szCs w:val="28"/>
        </w:rPr>
        <w:t>4; №</w:t>
      </w:r>
      <w:r w:rsidR="005D48AF" w:rsidRPr="005844E7">
        <w:rPr>
          <w:rFonts w:eastAsia="Times New Roman"/>
          <w:bCs/>
          <w:sz w:val="28"/>
          <w:szCs w:val="28"/>
        </w:rPr>
        <w:t> </w:t>
      </w:r>
      <w:r w:rsidRPr="005844E7">
        <w:rPr>
          <w:rFonts w:eastAsia="Times New Roman"/>
          <w:bCs/>
          <w:sz w:val="28"/>
          <w:szCs w:val="28"/>
        </w:rPr>
        <w:t>7; №</w:t>
      </w:r>
      <w:r w:rsidR="005D48AF" w:rsidRPr="005844E7">
        <w:rPr>
          <w:rFonts w:eastAsia="Times New Roman"/>
          <w:bCs/>
          <w:sz w:val="28"/>
          <w:szCs w:val="28"/>
        </w:rPr>
        <w:t> </w:t>
      </w:r>
      <w:r w:rsidRPr="005844E7">
        <w:rPr>
          <w:rFonts w:eastAsia="Times New Roman"/>
          <w:bCs/>
          <w:sz w:val="28"/>
          <w:szCs w:val="28"/>
        </w:rPr>
        <w:t>8. Ступінь сформованості базового рівня рефлексивної компетенції досліджувалась шляхом аналізу та оцінки показників якості відповідей студентів на питання №</w:t>
      </w:r>
      <w:r w:rsidR="005D48AF" w:rsidRPr="005844E7">
        <w:rPr>
          <w:rFonts w:eastAsia="Times New Roman"/>
          <w:bCs/>
          <w:sz w:val="28"/>
          <w:szCs w:val="28"/>
        </w:rPr>
        <w:t> </w:t>
      </w:r>
      <w:r w:rsidRPr="005844E7">
        <w:rPr>
          <w:rFonts w:eastAsia="Times New Roman"/>
          <w:bCs/>
          <w:sz w:val="28"/>
          <w:szCs w:val="28"/>
        </w:rPr>
        <w:t xml:space="preserve">11. </w:t>
      </w:r>
      <w:r w:rsidR="005D48AF" w:rsidRPr="005844E7">
        <w:rPr>
          <w:rFonts w:eastAsia="Times New Roman"/>
          <w:bCs/>
          <w:sz w:val="28"/>
          <w:szCs w:val="28"/>
        </w:rPr>
        <w:t>С</w:t>
      </w:r>
      <w:r w:rsidRPr="005844E7">
        <w:rPr>
          <w:rFonts w:eastAsia="Times New Roman"/>
          <w:bCs/>
          <w:sz w:val="28"/>
          <w:szCs w:val="28"/>
        </w:rPr>
        <w:t>тупінь сформованості підвищеного рівня рефлексивної компетенції досліджувалась шляхом аналізу та оцінки показників якості відповідей студентів на питання: №</w:t>
      </w:r>
      <w:r w:rsidR="005D48AF" w:rsidRPr="005844E7">
        <w:rPr>
          <w:rFonts w:eastAsia="Times New Roman"/>
          <w:bCs/>
          <w:sz w:val="28"/>
          <w:szCs w:val="28"/>
        </w:rPr>
        <w:t> </w:t>
      </w:r>
      <w:r w:rsidRPr="005844E7">
        <w:rPr>
          <w:rFonts w:eastAsia="Times New Roman"/>
          <w:bCs/>
          <w:sz w:val="28"/>
          <w:szCs w:val="28"/>
        </w:rPr>
        <w:t>3; №</w:t>
      </w:r>
      <w:r w:rsidR="005D48AF" w:rsidRPr="005844E7">
        <w:rPr>
          <w:rFonts w:eastAsia="Times New Roman"/>
          <w:bCs/>
          <w:sz w:val="28"/>
          <w:szCs w:val="28"/>
        </w:rPr>
        <w:t> </w:t>
      </w:r>
      <w:r w:rsidRPr="005844E7">
        <w:rPr>
          <w:rFonts w:eastAsia="Times New Roman"/>
          <w:bCs/>
          <w:sz w:val="28"/>
          <w:szCs w:val="28"/>
        </w:rPr>
        <w:t>5; №</w:t>
      </w:r>
      <w:r w:rsidR="005D48AF" w:rsidRPr="005844E7">
        <w:rPr>
          <w:rFonts w:eastAsia="Times New Roman"/>
          <w:bCs/>
          <w:sz w:val="28"/>
          <w:szCs w:val="28"/>
        </w:rPr>
        <w:t> </w:t>
      </w:r>
      <w:r w:rsidRPr="005844E7">
        <w:rPr>
          <w:rFonts w:eastAsia="Times New Roman"/>
          <w:bCs/>
          <w:sz w:val="28"/>
          <w:szCs w:val="28"/>
        </w:rPr>
        <w:t>9.</w:t>
      </w:r>
    </w:p>
    <w:p w:rsidR="002B4589" w:rsidRPr="005844E7" w:rsidRDefault="002B4589"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При проведенні тесту ви</w:t>
      </w:r>
      <w:r w:rsidR="00995413" w:rsidRPr="005844E7">
        <w:rPr>
          <w:rFonts w:eastAsia="Times New Roman"/>
          <w:bCs/>
          <w:sz w:val="28"/>
          <w:szCs w:val="28"/>
        </w:rPr>
        <w:t>користовувалася оціночна шкала</w:t>
      </w:r>
      <w:r w:rsidRPr="005844E7">
        <w:rPr>
          <w:rFonts w:eastAsia="Times New Roman"/>
          <w:bCs/>
          <w:sz w:val="28"/>
          <w:szCs w:val="28"/>
        </w:rPr>
        <w:t>. Зведені дані, що демонстру</w:t>
      </w:r>
      <w:r w:rsidR="00995413" w:rsidRPr="005844E7">
        <w:rPr>
          <w:rFonts w:eastAsia="Times New Roman"/>
          <w:bCs/>
          <w:sz w:val="28"/>
          <w:szCs w:val="28"/>
        </w:rPr>
        <w:t>ють сформованість компетенцій з</w:t>
      </w:r>
      <w:r w:rsidRPr="005844E7">
        <w:rPr>
          <w:rFonts w:eastAsia="Times New Roman"/>
          <w:bCs/>
          <w:sz w:val="28"/>
          <w:szCs w:val="28"/>
        </w:rPr>
        <w:t>методики навчання письм</w:t>
      </w:r>
      <w:r w:rsidR="006E1835" w:rsidRPr="005844E7">
        <w:rPr>
          <w:rFonts w:eastAsia="Times New Roman"/>
          <w:bCs/>
          <w:sz w:val="28"/>
          <w:szCs w:val="28"/>
        </w:rPr>
        <w:t>у</w:t>
      </w:r>
      <w:r w:rsidRPr="005844E7">
        <w:rPr>
          <w:rFonts w:eastAsia="Times New Roman"/>
          <w:bCs/>
          <w:sz w:val="28"/>
          <w:szCs w:val="28"/>
        </w:rPr>
        <w:t xml:space="preserve"> для контрольно</w:t>
      </w:r>
      <w:r w:rsidR="00995413" w:rsidRPr="005844E7">
        <w:rPr>
          <w:rFonts w:eastAsia="Times New Roman"/>
          <w:bCs/>
          <w:sz w:val="28"/>
          <w:szCs w:val="28"/>
        </w:rPr>
        <w:t xml:space="preserve">ї </w:t>
      </w:r>
      <w:r w:rsidR="003C3047" w:rsidRPr="005844E7">
        <w:rPr>
          <w:rFonts w:eastAsia="Times New Roman"/>
          <w:bCs/>
          <w:sz w:val="28"/>
          <w:szCs w:val="28"/>
        </w:rPr>
        <w:t xml:space="preserve">та експериментальної </w:t>
      </w:r>
      <w:r w:rsidR="00995413" w:rsidRPr="005844E7">
        <w:rPr>
          <w:rFonts w:eastAsia="Times New Roman"/>
          <w:bCs/>
          <w:sz w:val="28"/>
          <w:szCs w:val="28"/>
        </w:rPr>
        <w:t xml:space="preserve">груп студентів </w:t>
      </w:r>
      <w:r w:rsidRPr="005844E7">
        <w:rPr>
          <w:rFonts w:eastAsia="Times New Roman"/>
          <w:bCs/>
          <w:sz w:val="28"/>
          <w:szCs w:val="28"/>
        </w:rPr>
        <w:t xml:space="preserve">представлені </w:t>
      </w:r>
      <w:r w:rsidR="001C191A" w:rsidRPr="005844E7">
        <w:rPr>
          <w:rFonts w:eastAsia="Times New Roman"/>
          <w:bCs/>
          <w:sz w:val="28"/>
          <w:szCs w:val="28"/>
        </w:rPr>
        <w:t>у таблиці 2.</w:t>
      </w:r>
      <w:r w:rsidR="00F77D74" w:rsidRPr="005844E7">
        <w:rPr>
          <w:rFonts w:eastAsia="Times New Roman"/>
          <w:bCs/>
          <w:sz w:val="28"/>
          <w:szCs w:val="28"/>
        </w:rPr>
        <w:t>4</w:t>
      </w:r>
      <w:r w:rsidRPr="005844E7">
        <w:rPr>
          <w:rFonts w:eastAsia="Times New Roman"/>
          <w:bCs/>
          <w:sz w:val="28"/>
          <w:szCs w:val="28"/>
        </w:rPr>
        <w:t>.</w:t>
      </w:r>
    </w:p>
    <w:p w:rsidR="001C191A" w:rsidRPr="005844E7" w:rsidRDefault="001C191A" w:rsidP="00FA4286">
      <w:pPr>
        <w:shd w:val="clear" w:color="auto" w:fill="FFFFFF"/>
        <w:spacing w:line="360" w:lineRule="auto"/>
        <w:ind w:firstLine="709"/>
        <w:jc w:val="right"/>
        <w:rPr>
          <w:rFonts w:eastAsia="Times New Roman"/>
          <w:sz w:val="28"/>
          <w:szCs w:val="28"/>
        </w:rPr>
      </w:pPr>
      <w:r w:rsidRPr="005844E7">
        <w:rPr>
          <w:rFonts w:eastAsia="Times New Roman"/>
          <w:sz w:val="28"/>
          <w:szCs w:val="28"/>
        </w:rPr>
        <w:t>Таблиця 2.</w:t>
      </w:r>
      <w:r w:rsidR="00F77D74" w:rsidRPr="005844E7">
        <w:rPr>
          <w:rFonts w:eastAsia="Times New Roman"/>
          <w:sz w:val="28"/>
          <w:szCs w:val="28"/>
        </w:rPr>
        <w:t>4</w:t>
      </w:r>
    </w:p>
    <w:p w:rsidR="001C191A" w:rsidRPr="005844E7" w:rsidRDefault="001C191A" w:rsidP="009528A8">
      <w:pPr>
        <w:shd w:val="clear" w:color="auto" w:fill="FFFFFF"/>
        <w:spacing w:line="360" w:lineRule="auto"/>
        <w:jc w:val="center"/>
        <w:rPr>
          <w:rFonts w:eastAsia="Times New Roman"/>
          <w:sz w:val="28"/>
          <w:szCs w:val="28"/>
        </w:rPr>
      </w:pPr>
      <w:r w:rsidRPr="005844E7">
        <w:rPr>
          <w:rFonts w:eastAsia="Times New Roman"/>
          <w:sz w:val="28"/>
          <w:szCs w:val="28"/>
        </w:rPr>
        <w:t>Рівні сформованості предметної, методичної та рефлексивної компетенцій</w:t>
      </w:r>
      <w:r w:rsidR="00BE2551" w:rsidRPr="005844E7">
        <w:rPr>
          <w:rFonts w:eastAsia="Times New Roman"/>
          <w:sz w:val="28"/>
          <w:szCs w:val="28"/>
        </w:rPr>
        <w:t xml:space="preserve"> (констатувальний етап експерименту)</w:t>
      </w:r>
    </w:p>
    <w:tbl>
      <w:tblPr>
        <w:tblStyle w:val="a8"/>
        <w:tblW w:w="9636" w:type="dxa"/>
        <w:tblInd w:w="108" w:type="dxa"/>
        <w:tblLayout w:type="fixed"/>
        <w:tblLook w:val="04A0"/>
      </w:tblPr>
      <w:tblGrid>
        <w:gridCol w:w="1134"/>
        <w:gridCol w:w="1985"/>
        <w:gridCol w:w="1559"/>
        <w:gridCol w:w="1277"/>
        <w:gridCol w:w="6"/>
        <w:gridCol w:w="1268"/>
        <w:gridCol w:w="6"/>
        <w:gridCol w:w="1251"/>
        <w:gridCol w:w="23"/>
        <w:gridCol w:w="1121"/>
        <w:gridCol w:w="6"/>
      </w:tblGrid>
      <w:tr w:rsidR="001C191A" w:rsidRPr="005844E7" w:rsidTr="006F2C4F">
        <w:trPr>
          <w:trHeight w:val="250"/>
        </w:trPr>
        <w:tc>
          <w:tcPr>
            <w:tcW w:w="1134" w:type="dxa"/>
            <w:vMerge w:val="restart"/>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 питання</w:t>
            </w:r>
          </w:p>
        </w:tc>
        <w:tc>
          <w:tcPr>
            <w:tcW w:w="1985" w:type="dxa"/>
            <w:vMerge w:val="restart"/>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Показники</w:t>
            </w:r>
          </w:p>
        </w:tc>
        <w:tc>
          <w:tcPr>
            <w:tcW w:w="1559" w:type="dxa"/>
            <w:vMerge w:val="restart"/>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Рейтингова оцінка</w:t>
            </w:r>
          </w:p>
        </w:tc>
        <w:tc>
          <w:tcPr>
            <w:tcW w:w="2551" w:type="dxa"/>
            <w:gridSpan w:val="3"/>
          </w:tcPr>
          <w:p w:rsidR="001C191A" w:rsidRPr="005844E7" w:rsidRDefault="00BE2551" w:rsidP="006F2C4F">
            <w:pPr>
              <w:spacing w:line="350" w:lineRule="exact"/>
              <w:ind w:left="-57" w:right="-57"/>
              <w:jc w:val="center"/>
              <w:rPr>
                <w:rFonts w:eastAsia="Times New Roman"/>
                <w:sz w:val="24"/>
                <w:szCs w:val="24"/>
              </w:rPr>
            </w:pPr>
            <w:r w:rsidRPr="005844E7">
              <w:rPr>
                <w:rFonts w:eastAsia="Times New Roman"/>
                <w:sz w:val="24"/>
                <w:szCs w:val="24"/>
              </w:rPr>
              <w:t>КГ</w:t>
            </w:r>
          </w:p>
        </w:tc>
        <w:tc>
          <w:tcPr>
            <w:tcW w:w="2407" w:type="dxa"/>
            <w:gridSpan w:val="5"/>
          </w:tcPr>
          <w:p w:rsidR="001C191A" w:rsidRPr="005844E7" w:rsidRDefault="00BE2551" w:rsidP="006F2C4F">
            <w:pPr>
              <w:spacing w:line="350" w:lineRule="exact"/>
              <w:ind w:left="-57" w:right="-57"/>
              <w:jc w:val="center"/>
              <w:rPr>
                <w:rFonts w:eastAsia="Times New Roman"/>
                <w:sz w:val="24"/>
                <w:szCs w:val="24"/>
              </w:rPr>
            </w:pPr>
            <w:r w:rsidRPr="005844E7">
              <w:rPr>
                <w:rFonts w:eastAsia="Times New Roman"/>
                <w:sz w:val="24"/>
                <w:szCs w:val="24"/>
              </w:rPr>
              <w:t>ЕГ</w:t>
            </w:r>
          </w:p>
        </w:tc>
      </w:tr>
      <w:tr w:rsidR="001C191A" w:rsidRPr="005844E7" w:rsidTr="006F2C4F">
        <w:trPr>
          <w:trHeight w:val="142"/>
        </w:trPr>
        <w:tc>
          <w:tcPr>
            <w:tcW w:w="1134" w:type="dxa"/>
            <w:vMerge/>
          </w:tcPr>
          <w:p w:rsidR="001C191A" w:rsidRPr="005844E7" w:rsidRDefault="001C191A" w:rsidP="006F2C4F">
            <w:pPr>
              <w:spacing w:line="350" w:lineRule="exact"/>
              <w:ind w:left="-57" w:right="-57"/>
              <w:jc w:val="center"/>
              <w:rPr>
                <w:rFonts w:eastAsia="Times New Roman"/>
                <w:sz w:val="24"/>
                <w:szCs w:val="24"/>
              </w:rPr>
            </w:pPr>
          </w:p>
        </w:tc>
        <w:tc>
          <w:tcPr>
            <w:tcW w:w="1985" w:type="dxa"/>
            <w:vMerge/>
          </w:tcPr>
          <w:p w:rsidR="001C191A" w:rsidRPr="005844E7" w:rsidRDefault="001C191A" w:rsidP="006F2C4F">
            <w:pPr>
              <w:spacing w:line="350" w:lineRule="exact"/>
              <w:ind w:left="-57" w:right="-57"/>
              <w:jc w:val="center"/>
              <w:rPr>
                <w:rFonts w:eastAsia="Times New Roman"/>
                <w:sz w:val="24"/>
                <w:szCs w:val="24"/>
              </w:rPr>
            </w:pPr>
          </w:p>
        </w:tc>
        <w:tc>
          <w:tcPr>
            <w:tcW w:w="1559" w:type="dxa"/>
            <w:vMerge/>
          </w:tcPr>
          <w:p w:rsidR="001C191A" w:rsidRPr="005844E7" w:rsidRDefault="001C191A" w:rsidP="006F2C4F">
            <w:pPr>
              <w:spacing w:line="350" w:lineRule="exact"/>
              <w:ind w:left="-57" w:right="-57"/>
              <w:jc w:val="center"/>
              <w:rPr>
                <w:rFonts w:eastAsia="Times New Roman"/>
                <w:sz w:val="24"/>
                <w:szCs w:val="24"/>
              </w:rPr>
            </w:pPr>
          </w:p>
        </w:tc>
        <w:tc>
          <w:tcPr>
            <w:tcW w:w="1277" w:type="dxa"/>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к-ть осіб</w:t>
            </w:r>
          </w:p>
        </w:tc>
        <w:tc>
          <w:tcPr>
            <w:tcW w:w="1274" w:type="dxa"/>
            <w:gridSpan w:val="2"/>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у %</w:t>
            </w:r>
          </w:p>
        </w:tc>
        <w:tc>
          <w:tcPr>
            <w:tcW w:w="1257" w:type="dxa"/>
            <w:gridSpan w:val="2"/>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к-ть осіб</w:t>
            </w:r>
          </w:p>
        </w:tc>
        <w:tc>
          <w:tcPr>
            <w:tcW w:w="1150" w:type="dxa"/>
            <w:gridSpan w:val="3"/>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у %</w:t>
            </w:r>
          </w:p>
        </w:tc>
      </w:tr>
      <w:tr w:rsidR="001C191A" w:rsidRPr="005844E7" w:rsidTr="00BE2551">
        <w:trPr>
          <w:gridAfter w:val="1"/>
          <w:wAfter w:w="6" w:type="dxa"/>
        </w:trPr>
        <w:tc>
          <w:tcPr>
            <w:tcW w:w="9630" w:type="dxa"/>
            <w:gridSpan w:val="10"/>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Базовий рівень предметної компетенції</w:t>
            </w:r>
          </w:p>
        </w:tc>
      </w:tr>
      <w:tr w:rsidR="001C191A" w:rsidRPr="005844E7" w:rsidTr="00BE2551">
        <w:tc>
          <w:tcPr>
            <w:tcW w:w="1134" w:type="dxa"/>
            <w:vMerge w:val="restart"/>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6</w:t>
            </w:r>
          </w:p>
        </w:tc>
        <w:tc>
          <w:tcPr>
            <w:tcW w:w="1985" w:type="dxa"/>
          </w:tcPr>
          <w:p w:rsidR="001C191A" w:rsidRPr="005844E7" w:rsidRDefault="001C191A"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1C191A" w:rsidRPr="005844E7" w:rsidRDefault="001C191A" w:rsidP="006F2C4F">
            <w:pPr>
              <w:spacing w:line="350" w:lineRule="exact"/>
              <w:ind w:left="-57" w:right="-57"/>
              <w:jc w:val="both"/>
              <w:rPr>
                <w:rFonts w:eastAsia="Times New Roman"/>
                <w:sz w:val="24"/>
                <w:szCs w:val="24"/>
              </w:rPr>
            </w:pPr>
            <w:r w:rsidRPr="005844E7">
              <w:rPr>
                <w:rFonts w:eastAsia="Times New Roman"/>
                <w:sz w:val="24"/>
                <w:szCs w:val="24"/>
              </w:rPr>
              <w:t>2 бали</w:t>
            </w:r>
          </w:p>
        </w:tc>
        <w:tc>
          <w:tcPr>
            <w:tcW w:w="1277" w:type="dxa"/>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6</w:t>
            </w:r>
          </w:p>
        </w:tc>
        <w:tc>
          <w:tcPr>
            <w:tcW w:w="1274" w:type="dxa"/>
            <w:gridSpan w:val="2"/>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24</w:t>
            </w:r>
            <w:r w:rsidR="005D48AF" w:rsidRPr="005844E7">
              <w:rPr>
                <w:rFonts w:eastAsia="Times New Roman"/>
                <w:sz w:val="24"/>
                <w:szCs w:val="24"/>
              </w:rPr>
              <w:t>,0</w:t>
            </w:r>
          </w:p>
        </w:tc>
        <w:tc>
          <w:tcPr>
            <w:tcW w:w="1257" w:type="dxa"/>
            <w:gridSpan w:val="2"/>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7</w:t>
            </w:r>
          </w:p>
        </w:tc>
        <w:tc>
          <w:tcPr>
            <w:tcW w:w="1150" w:type="dxa"/>
            <w:gridSpan w:val="3"/>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28</w:t>
            </w:r>
            <w:r w:rsidR="005D48AF" w:rsidRPr="005844E7">
              <w:rPr>
                <w:rFonts w:eastAsia="Times New Roman"/>
                <w:sz w:val="24"/>
                <w:szCs w:val="24"/>
              </w:rPr>
              <w:t>,0</w:t>
            </w:r>
          </w:p>
        </w:tc>
      </w:tr>
      <w:tr w:rsidR="001C191A" w:rsidRPr="005844E7" w:rsidTr="00BE2551">
        <w:tc>
          <w:tcPr>
            <w:tcW w:w="1134" w:type="dxa"/>
            <w:vMerge/>
          </w:tcPr>
          <w:p w:rsidR="001C191A" w:rsidRPr="005844E7" w:rsidRDefault="001C191A" w:rsidP="006F2C4F">
            <w:pPr>
              <w:spacing w:line="350" w:lineRule="exact"/>
              <w:ind w:left="-57" w:right="-57"/>
              <w:jc w:val="center"/>
              <w:rPr>
                <w:rFonts w:eastAsia="Times New Roman"/>
                <w:sz w:val="24"/>
                <w:szCs w:val="24"/>
              </w:rPr>
            </w:pPr>
          </w:p>
        </w:tc>
        <w:tc>
          <w:tcPr>
            <w:tcW w:w="1985" w:type="dxa"/>
          </w:tcPr>
          <w:p w:rsidR="001C191A" w:rsidRPr="005844E7" w:rsidRDefault="001C191A" w:rsidP="00AE1E16">
            <w:pPr>
              <w:spacing w:line="350" w:lineRule="exact"/>
              <w:ind w:left="-57" w:right="-57"/>
              <w:jc w:val="both"/>
              <w:rPr>
                <w:rFonts w:eastAsia="Times New Roman"/>
                <w:sz w:val="24"/>
                <w:szCs w:val="24"/>
              </w:rPr>
            </w:pPr>
            <w:r w:rsidRPr="005844E7">
              <w:rPr>
                <w:rFonts w:eastAsia="Times New Roman"/>
                <w:sz w:val="24"/>
                <w:szCs w:val="24"/>
              </w:rPr>
              <w:t xml:space="preserve">50% </w:t>
            </w:r>
            <w:r w:rsidR="00AE1E16" w:rsidRPr="005844E7">
              <w:rPr>
                <w:rFonts w:eastAsia="Times New Roman"/>
                <w:sz w:val="24"/>
                <w:szCs w:val="24"/>
              </w:rPr>
              <w:t>–</w:t>
            </w:r>
            <w:r w:rsidRPr="005844E7">
              <w:rPr>
                <w:rFonts w:eastAsia="Times New Roman"/>
                <w:sz w:val="24"/>
                <w:szCs w:val="24"/>
              </w:rPr>
              <w:t xml:space="preserve"> 69%</w:t>
            </w:r>
          </w:p>
        </w:tc>
        <w:tc>
          <w:tcPr>
            <w:tcW w:w="1559" w:type="dxa"/>
          </w:tcPr>
          <w:p w:rsidR="001C191A" w:rsidRPr="005844E7" w:rsidRDefault="001C191A" w:rsidP="006F2C4F">
            <w:pPr>
              <w:spacing w:line="350" w:lineRule="exact"/>
              <w:ind w:left="-57" w:right="-57"/>
              <w:jc w:val="both"/>
              <w:rPr>
                <w:rFonts w:eastAsia="Times New Roman"/>
                <w:sz w:val="24"/>
                <w:szCs w:val="24"/>
              </w:rPr>
            </w:pPr>
            <w:r w:rsidRPr="005844E7">
              <w:rPr>
                <w:rFonts w:eastAsia="Times New Roman"/>
                <w:sz w:val="24"/>
                <w:szCs w:val="24"/>
              </w:rPr>
              <w:t>3 бали</w:t>
            </w:r>
          </w:p>
        </w:tc>
        <w:tc>
          <w:tcPr>
            <w:tcW w:w="1277" w:type="dxa"/>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17</w:t>
            </w:r>
          </w:p>
        </w:tc>
        <w:tc>
          <w:tcPr>
            <w:tcW w:w="1274" w:type="dxa"/>
            <w:gridSpan w:val="2"/>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68</w:t>
            </w:r>
            <w:r w:rsidR="005D48AF" w:rsidRPr="005844E7">
              <w:rPr>
                <w:rFonts w:eastAsia="Times New Roman"/>
                <w:sz w:val="24"/>
                <w:szCs w:val="24"/>
              </w:rPr>
              <w:t>,0</w:t>
            </w:r>
          </w:p>
        </w:tc>
        <w:tc>
          <w:tcPr>
            <w:tcW w:w="1257" w:type="dxa"/>
            <w:gridSpan w:val="2"/>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16</w:t>
            </w:r>
          </w:p>
        </w:tc>
        <w:tc>
          <w:tcPr>
            <w:tcW w:w="1150" w:type="dxa"/>
            <w:gridSpan w:val="3"/>
          </w:tcPr>
          <w:p w:rsidR="001C191A" w:rsidRPr="00E97109" w:rsidRDefault="001C191A" w:rsidP="006F2C4F">
            <w:pPr>
              <w:spacing w:line="350" w:lineRule="exact"/>
              <w:ind w:left="-57" w:right="-57"/>
              <w:jc w:val="center"/>
              <w:rPr>
                <w:rFonts w:eastAsia="Times New Roman"/>
                <w:sz w:val="24"/>
                <w:szCs w:val="24"/>
              </w:rPr>
            </w:pPr>
            <w:r w:rsidRPr="00E97109">
              <w:rPr>
                <w:rFonts w:eastAsia="Times New Roman"/>
                <w:sz w:val="24"/>
                <w:szCs w:val="24"/>
              </w:rPr>
              <w:t>64</w:t>
            </w:r>
            <w:r w:rsidR="005D48AF" w:rsidRPr="00E97109">
              <w:rPr>
                <w:rFonts w:eastAsia="Times New Roman"/>
                <w:sz w:val="24"/>
                <w:szCs w:val="24"/>
              </w:rPr>
              <w:t>,0</w:t>
            </w:r>
          </w:p>
        </w:tc>
      </w:tr>
      <w:tr w:rsidR="001C191A" w:rsidRPr="005844E7" w:rsidTr="00BE2551">
        <w:tc>
          <w:tcPr>
            <w:tcW w:w="1134" w:type="dxa"/>
            <w:vMerge/>
          </w:tcPr>
          <w:p w:rsidR="001C191A" w:rsidRPr="005844E7" w:rsidRDefault="001C191A" w:rsidP="006F2C4F">
            <w:pPr>
              <w:spacing w:line="350" w:lineRule="exact"/>
              <w:ind w:left="-57" w:right="-57"/>
              <w:jc w:val="center"/>
              <w:rPr>
                <w:rFonts w:eastAsia="Times New Roman"/>
                <w:sz w:val="24"/>
                <w:szCs w:val="24"/>
              </w:rPr>
            </w:pPr>
          </w:p>
        </w:tc>
        <w:tc>
          <w:tcPr>
            <w:tcW w:w="1985" w:type="dxa"/>
          </w:tcPr>
          <w:p w:rsidR="001C191A" w:rsidRPr="005844E7" w:rsidRDefault="001C191A" w:rsidP="00AE1E16">
            <w:pPr>
              <w:spacing w:line="350" w:lineRule="exact"/>
              <w:ind w:left="-57" w:right="-57"/>
              <w:jc w:val="both"/>
              <w:rPr>
                <w:rFonts w:eastAsia="Times New Roman"/>
                <w:sz w:val="24"/>
                <w:szCs w:val="24"/>
              </w:rPr>
            </w:pPr>
            <w:r w:rsidRPr="005844E7">
              <w:rPr>
                <w:rFonts w:eastAsia="Times New Roman"/>
                <w:sz w:val="24"/>
                <w:szCs w:val="24"/>
              </w:rPr>
              <w:t xml:space="preserve">70% </w:t>
            </w:r>
            <w:r w:rsidR="00AE1E16" w:rsidRPr="005844E7">
              <w:rPr>
                <w:rFonts w:eastAsia="Times New Roman"/>
                <w:sz w:val="24"/>
                <w:szCs w:val="24"/>
              </w:rPr>
              <w:t>–</w:t>
            </w:r>
            <w:r w:rsidRPr="005844E7">
              <w:rPr>
                <w:rFonts w:eastAsia="Times New Roman"/>
                <w:sz w:val="24"/>
                <w:szCs w:val="24"/>
              </w:rPr>
              <w:t xml:space="preserve"> 84%</w:t>
            </w:r>
          </w:p>
        </w:tc>
        <w:tc>
          <w:tcPr>
            <w:tcW w:w="1559" w:type="dxa"/>
          </w:tcPr>
          <w:p w:rsidR="001C191A" w:rsidRPr="005844E7" w:rsidRDefault="001C191A" w:rsidP="006F2C4F">
            <w:pPr>
              <w:spacing w:line="350" w:lineRule="exact"/>
              <w:ind w:left="-57" w:right="-57"/>
              <w:jc w:val="both"/>
              <w:rPr>
                <w:rFonts w:eastAsia="Times New Roman"/>
                <w:sz w:val="24"/>
                <w:szCs w:val="24"/>
              </w:rPr>
            </w:pPr>
            <w:r w:rsidRPr="005844E7">
              <w:rPr>
                <w:rFonts w:eastAsia="Times New Roman"/>
                <w:sz w:val="24"/>
                <w:szCs w:val="24"/>
              </w:rPr>
              <w:t>4 бали</w:t>
            </w:r>
          </w:p>
        </w:tc>
        <w:tc>
          <w:tcPr>
            <w:tcW w:w="1277" w:type="dxa"/>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w:t>
            </w:r>
          </w:p>
        </w:tc>
        <w:tc>
          <w:tcPr>
            <w:tcW w:w="1274" w:type="dxa"/>
            <w:gridSpan w:val="2"/>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w:t>
            </w:r>
          </w:p>
        </w:tc>
        <w:tc>
          <w:tcPr>
            <w:tcW w:w="1257" w:type="dxa"/>
            <w:gridSpan w:val="2"/>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1</w:t>
            </w:r>
          </w:p>
        </w:tc>
        <w:tc>
          <w:tcPr>
            <w:tcW w:w="1150" w:type="dxa"/>
            <w:gridSpan w:val="3"/>
          </w:tcPr>
          <w:p w:rsidR="001C191A" w:rsidRPr="00E97109" w:rsidRDefault="001C191A" w:rsidP="006F2C4F">
            <w:pPr>
              <w:spacing w:line="350" w:lineRule="exact"/>
              <w:ind w:left="-57" w:right="-57"/>
              <w:jc w:val="center"/>
              <w:rPr>
                <w:rFonts w:eastAsia="Times New Roman"/>
                <w:sz w:val="24"/>
                <w:szCs w:val="24"/>
              </w:rPr>
            </w:pPr>
            <w:r w:rsidRPr="00E97109">
              <w:rPr>
                <w:rFonts w:eastAsia="Times New Roman"/>
                <w:sz w:val="24"/>
                <w:szCs w:val="24"/>
              </w:rPr>
              <w:t>4</w:t>
            </w:r>
            <w:r w:rsidR="005D48AF" w:rsidRPr="00E97109">
              <w:rPr>
                <w:rFonts w:eastAsia="Times New Roman"/>
                <w:sz w:val="24"/>
                <w:szCs w:val="24"/>
              </w:rPr>
              <w:t>,0</w:t>
            </w:r>
          </w:p>
        </w:tc>
      </w:tr>
      <w:tr w:rsidR="001C191A" w:rsidRPr="005844E7" w:rsidTr="00BE2551">
        <w:tc>
          <w:tcPr>
            <w:tcW w:w="1134" w:type="dxa"/>
            <w:vMerge/>
          </w:tcPr>
          <w:p w:rsidR="001C191A" w:rsidRPr="005844E7" w:rsidRDefault="001C191A" w:rsidP="006F2C4F">
            <w:pPr>
              <w:spacing w:line="350" w:lineRule="exact"/>
              <w:ind w:left="-57" w:right="-57"/>
              <w:jc w:val="center"/>
              <w:rPr>
                <w:rFonts w:eastAsia="Times New Roman"/>
                <w:sz w:val="24"/>
                <w:szCs w:val="24"/>
              </w:rPr>
            </w:pPr>
          </w:p>
        </w:tc>
        <w:tc>
          <w:tcPr>
            <w:tcW w:w="1985" w:type="dxa"/>
          </w:tcPr>
          <w:p w:rsidR="001C191A" w:rsidRPr="005844E7" w:rsidRDefault="001C191A" w:rsidP="00AE1E16">
            <w:pPr>
              <w:spacing w:line="350" w:lineRule="exact"/>
              <w:ind w:left="-57" w:right="-57"/>
              <w:jc w:val="both"/>
              <w:rPr>
                <w:rFonts w:eastAsia="Times New Roman"/>
                <w:sz w:val="24"/>
                <w:szCs w:val="24"/>
              </w:rPr>
            </w:pPr>
            <w:r w:rsidRPr="005844E7">
              <w:rPr>
                <w:rFonts w:eastAsia="Times New Roman"/>
                <w:sz w:val="24"/>
                <w:szCs w:val="24"/>
              </w:rPr>
              <w:t xml:space="preserve">85% </w:t>
            </w:r>
            <w:r w:rsidR="00AE1E16" w:rsidRPr="005844E7">
              <w:rPr>
                <w:rFonts w:eastAsia="Times New Roman"/>
                <w:sz w:val="24"/>
                <w:szCs w:val="24"/>
              </w:rPr>
              <w:t>–</w:t>
            </w:r>
            <w:r w:rsidRPr="005844E7">
              <w:rPr>
                <w:rFonts w:eastAsia="Times New Roman"/>
                <w:sz w:val="24"/>
                <w:szCs w:val="24"/>
              </w:rPr>
              <w:t xml:space="preserve"> 100%</w:t>
            </w:r>
          </w:p>
        </w:tc>
        <w:tc>
          <w:tcPr>
            <w:tcW w:w="1559" w:type="dxa"/>
          </w:tcPr>
          <w:p w:rsidR="001C191A" w:rsidRPr="005844E7" w:rsidRDefault="001C191A" w:rsidP="006F2C4F">
            <w:pPr>
              <w:spacing w:line="350" w:lineRule="exact"/>
              <w:ind w:left="-57" w:right="-57"/>
              <w:jc w:val="both"/>
              <w:rPr>
                <w:rFonts w:eastAsia="Times New Roman"/>
                <w:sz w:val="24"/>
                <w:szCs w:val="24"/>
              </w:rPr>
            </w:pPr>
            <w:r w:rsidRPr="005844E7">
              <w:rPr>
                <w:rFonts w:eastAsia="Times New Roman"/>
                <w:sz w:val="24"/>
                <w:szCs w:val="24"/>
              </w:rPr>
              <w:t>5 балів</w:t>
            </w:r>
          </w:p>
        </w:tc>
        <w:tc>
          <w:tcPr>
            <w:tcW w:w="1277" w:type="dxa"/>
          </w:tcPr>
          <w:p w:rsidR="001C191A" w:rsidRPr="005844E7" w:rsidRDefault="001C191A" w:rsidP="006F2C4F">
            <w:pPr>
              <w:spacing w:line="350" w:lineRule="exact"/>
              <w:ind w:left="-57" w:right="-57"/>
              <w:jc w:val="center"/>
              <w:rPr>
                <w:rFonts w:eastAsia="Times New Roman"/>
                <w:sz w:val="24"/>
                <w:szCs w:val="24"/>
              </w:rPr>
            </w:pPr>
            <w:r w:rsidRPr="005844E7">
              <w:rPr>
                <w:rFonts w:eastAsia="Times New Roman"/>
                <w:sz w:val="24"/>
                <w:szCs w:val="24"/>
              </w:rPr>
              <w:t>2</w:t>
            </w:r>
          </w:p>
        </w:tc>
        <w:tc>
          <w:tcPr>
            <w:tcW w:w="1274" w:type="dxa"/>
            <w:gridSpan w:val="2"/>
          </w:tcPr>
          <w:p w:rsidR="001C191A" w:rsidRPr="005844E7" w:rsidRDefault="001C191A"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8</w:t>
            </w:r>
            <w:r w:rsidR="005D48AF" w:rsidRPr="005844E7">
              <w:rPr>
                <w:rFonts w:eastAsia="Times New Roman"/>
                <w:sz w:val="24"/>
                <w:szCs w:val="24"/>
              </w:rPr>
              <w:t>,0</w:t>
            </w:r>
          </w:p>
        </w:tc>
        <w:tc>
          <w:tcPr>
            <w:tcW w:w="1257" w:type="dxa"/>
            <w:gridSpan w:val="2"/>
          </w:tcPr>
          <w:p w:rsidR="001C191A" w:rsidRPr="005844E7" w:rsidRDefault="001C191A"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w:t>
            </w:r>
          </w:p>
        </w:tc>
        <w:tc>
          <w:tcPr>
            <w:tcW w:w="1150" w:type="dxa"/>
            <w:gridSpan w:val="3"/>
          </w:tcPr>
          <w:p w:rsidR="001C191A" w:rsidRPr="00E97109" w:rsidRDefault="001C191A" w:rsidP="006F2C4F">
            <w:pPr>
              <w:shd w:val="clear" w:color="auto" w:fill="FFFFFF"/>
              <w:spacing w:line="350" w:lineRule="exact"/>
              <w:ind w:left="-57" w:right="-57"/>
              <w:jc w:val="center"/>
              <w:rPr>
                <w:rFonts w:eastAsia="Times New Roman"/>
                <w:sz w:val="24"/>
                <w:szCs w:val="24"/>
              </w:rPr>
            </w:pPr>
            <w:r w:rsidRPr="00E97109">
              <w:rPr>
                <w:rFonts w:eastAsia="Times New Roman"/>
                <w:sz w:val="24"/>
                <w:szCs w:val="24"/>
              </w:rPr>
              <w:t>4</w:t>
            </w:r>
            <w:r w:rsidR="005D48AF" w:rsidRPr="00E97109">
              <w:rPr>
                <w:rFonts w:eastAsia="Times New Roman"/>
                <w:sz w:val="24"/>
                <w:szCs w:val="24"/>
              </w:rPr>
              <w:t>,0</w:t>
            </w:r>
          </w:p>
        </w:tc>
      </w:tr>
      <w:tr w:rsidR="00AE1E16" w:rsidRPr="005844E7" w:rsidTr="00BE2551">
        <w:tc>
          <w:tcPr>
            <w:tcW w:w="1134" w:type="dxa"/>
            <w:vMerge w:val="restart"/>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10</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16</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64,0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15</w:t>
            </w:r>
          </w:p>
        </w:tc>
        <w:tc>
          <w:tcPr>
            <w:tcW w:w="1150" w:type="dxa"/>
            <w:gridSpan w:val="3"/>
          </w:tcPr>
          <w:p w:rsidR="00AE1E16" w:rsidRPr="00E97109" w:rsidRDefault="00AE1E16" w:rsidP="006F2C4F">
            <w:pPr>
              <w:shd w:val="clear" w:color="auto" w:fill="FFFFFF"/>
              <w:spacing w:line="350" w:lineRule="exact"/>
              <w:ind w:left="-57" w:right="-57"/>
              <w:jc w:val="center"/>
              <w:rPr>
                <w:rFonts w:eastAsia="Times New Roman"/>
                <w:sz w:val="24"/>
                <w:szCs w:val="24"/>
              </w:rPr>
            </w:pPr>
            <w:r w:rsidRPr="00E97109">
              <w:rPr>
                <w:rFonts w:eastAsia="Times New Roman"/>
                <w:sz w:val="24"/>
                <w:szCs w:val="24"/>
              </w:rPr>
              <w:t>60,0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7</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28,0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9</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36,0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2</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8,0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b/>
                <w:bCs/>
                <w:sz w:val="24"/>
                <w:szCs w:val="24"/>
              </w:rPr>
              <w:t>-</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b/>
                <w:bCs/>
                <w:sz w:val="24"/>
                <w:szCs w:val="24"/>
              </w:rPr>
            </w:pPr>
            <w:r w:rsidRPr="005844E7">
              <w:rPr>
                <w:rFonts w:eastAsia="Times New Roman"/>
                <w:b/>
                <w:bCs/>
                <w:sz w:val="24"/>
                <w:szCs w:val="24"/>
              </w:rPr>
              <w:t>-</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w:t>
            </w:r>
          </w:p>
        </w:tc>
      </w:tr>
      <w:tr w:rsidR="00AE1E16" w:rsidRPr="005844E7" w:rsidTr="00BE2551">
        <w:tc>
          <w:tcPr>
            <w:tcW w:w="1134" w:type="dxa"/>
            <w:vMerge w:val="restart"/>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12</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24,0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8</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32,0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8</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32,0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7</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28,0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24,0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7</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28,0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5</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20,0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3</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12,0</w:t>
            </w:r>
          </w:p>
        </w:tc>
      </w:tr>
      <w:tr w:rsidR="00AE1E16" w:rsidRPr="005844E7" w:rsidTr="00BE2551">
        <w:tc>
          <w:tcPr>
            <w:tcW w:w="1134" w:type="dxa"/>
            <w:vMerge w:val="restart"/>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13</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14</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56,0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15</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60,0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8</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32,0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9</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36,0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2</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8,0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w:t>
            </w:r>
          </w:p>
        </w:tc>
      </w:tr>
      <w:tr w:rsidR="00AE1E16" w:rsidRPr="005844E7" w:rsidTr="00BE2551">
        <w:tc>
          <w:tcPr>
            <w:tcW w:w="1134" w:type="dxa"/>
            <w:vMerge w:val="restart"/>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14</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11</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44,0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11</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44,0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24,0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6</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24,0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3</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12,0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5</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20,0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5</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20,0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3</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12,0</w:t>
            </w:r>
          </w:p>
        </w:tc>
      </w:tr>
      <w:tr w:rsidR="00AE1E16" w:rsidRPr="005844E7" w:rsidTr="00BE2551">
        <w:tc>
          <w:tcPr>
            <w:tcW w:w="1134" w:type="dxa"/>
            <w:vMerge w:val="restart"/>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15</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18</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72,0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16</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64,0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5</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20,0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7</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28,0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2</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8,0</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b/>
                <w:bCs/>
                <w:sz w:val="24"/>
                <w:szCs w:val="24"/>
              </w:rPr>
              <w:t>-</w:t>
            </w:r>
          </w:p>
        </w:tc>
        <w:tc>
          <w:tcPr>
            <w:tcW w:w="1257" w:type="dxa"/>
            <w:gridSpan w:val="2"/>
          </w:tcPr>
          <w:p w:rsidR="00AE1E16" w:rsidRPr="005844E7" w:rsidRDefault="00AE1E16" w:rsidP="006F2C4F">
            <w:pPr>
              <w:shd w:val="clear" w:color="auto" w:fill="FFFFFF"/>
              <w:spacing w:line="350" w:lineRule="exact"/>
              <w:ind w:left="-57" w:right="-57"/>
              <w:jc w:val="center"/>
              <w:rPr>
                <w:rFonts w:eastAsia="Times New Roman"/>
                <w:bCs/>
                <w:sz w:val="24"/>
                <w:szCs w:val="24"/>
              </w:rPr>
            </w:pPr>
            <w:r w:rsidRPr="005844E7">
              <w:rPr>
                <w:rFonts w:eastAsia="Times New Roman"/>
                <w:bCs/>
                <w:sz w:val="24"/>
                <w:szCs w:val="24"/>
              </w:rPr>
              <w:t>1</w:t>
            </w:r>
          </w:p>
        </w:tc>
        <w:tc>
          <w:tcPr>
            <w:tcW w:w="1150" w:type="dxa"/>
            <w:gridSpan w:val="3"/>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4,0</w:t>
            </w:r>
          </w:p>
        </w:tc>
      </w:tr>
      <w:tr w:rsidR="00AE1E16" w:rsidRPr="005844E7" w:rsidTr="00BE2551">
        <w:trPr>
          <w:gridAfter w:val="1"/>
          <w:wAfter w:w="6" w:type="dxa"/>
        </w:trPr>
        <w:tc>
          <w:tcPr>
            <w:tcW w:w="9630" w:type="dxa"/>
            <w:gridSpan w:val="10"/>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Підвищений рівень предметної компетенції</w:t>
            </w:r>
          </w:p>
        </w:tc>
      </w:tr>
      <w:tr w:rsidR="00AE1E16" w:rsidRPr="005844E7" w:rsidTr="00BE2551">
        <w:tc>
          <w:tcPr>
            <w:tcW w:w="1134" w:type="dxa"/>
            <w:vMerge w:val="restart"/>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1</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17</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68,0</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19</w:t>
            </w:r>
          </w:p>
        </w:tc>
        <w:tc>
          <w:tcPr>
            <w:tcW w:w="112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76,0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5</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w:t>
            </w:r>
          </w:p>
        </w:tc>
        <w:tc>
          <w:tcPr>
            <w:tcW w:w="112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16,0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3</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12,0</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w:t>
            </w:r>
          </w:p>
        </w:tc>
        <w:tc>
          <w:tcPr>
            <w:tcW w:w="112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8,0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w:t>
            </w:r>
          </w:p>
        </w:tc>
        <w:tc>
          <w:tcPr>
            <w:tcW w:w="112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w:t>
            </w:r>
          </w:p>
        </w:tc>
      </w:tr>
      <w:tr w:rsidR="00AE1E16" w:rsidRPr="005844E7" w:rsidTr="00BE2551">
        <w:tc>
          <w:tcPr>
            <w:tcW w:w="1134" w:type="dxa"/>
            <w:vMerge w:val="restart"/>
          </w:tcPr>
          <w:p w:rsidR="00AE1E16" w:rsidRPr="005844E7" w:rsidRDefault="00AE1E16" w:rsidP="006F2C4F">
            <w:pPr>
              <w:spacing w:line="350" w:lineRule="exact"/>
              <w:ind w:left="-57" w:right="-57"/>
              <w:jc w:val="center"/>
              <w:rPr>
                <w:rFonts w:eastAsia="Times New Roman"/>
                <w:sz w:val="24"/>
                <w:szCs w:val="24"/>
              </w:rPr>
            </w:pPr>
            <w:r w:rsidRPr="005844E7">
              <w:rPr>
                <w:rFonts w:eastAsia="Times New Roman"/>
                <w:sz w:val="24"/>
                <w:szCs w:val="24"/>
              </w:rPr>
              <w:t>2</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19</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76,0</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19</w:t>
            </w:r>
          </w:p>
        </w:tc>
        <w:tc>
          <w:tcPr>
            <w:tcW w:w="112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76,0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24,0</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5</w:t>
            </w:r>
          </w:p>
        </w:tc>
        <w:tc>
          <w:tcPr>
            <w:tcW w:w="112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20,0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1</w:t>
            </w:r>
          </w:p>
        </w:tc>
        <w:tc>
          <w:tcPr>
            <w:tcW w:w="112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4,0</w:t>
            </w:r>
          </w:p>
        </w:tc>
      </w:tr>
      <w:tr w:rsidR="00AE1E16" w:rsidRPr="005844E7" w:rsidTr="00BE2551">
        <w:tc>
          <w:tcPr>
            <w:tcW w:w="1134" w:type="dxa"/>
            <w:vMerge/>
          </w:tcPr>
          <w:p w:rsidR="00AE1E16" w:rsidRPr="005844E7" w:rsidRDefault="00AE1E16" w:rsidP="006F2C4F">
            <w:pPr>
              <w:spacing w:line="350" w:lineRule="exact"/>
              <w:ind w:left="-57" w:right="-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w:t>
            </w:r>
          </w:p>
        </w:tc>
        <w:tc>
          <w:tcPr>
            <w:tcW w:w="1127" w:type="dxa"/>
            <w:gridSpan w:val="2"/>
          </w:tcPr>
          <w:p w:rsidR="00AE1E16" w:rsidRPr="005844E7" w:rsidRDefault="00AE1E16" w:rsidP="006F2C4F">
            <w:pPr>
              <w:shd w:val="clear" w:color="auto" w:fill="FFFFFF"/>
              <w:spacing w:line="350" w:lineRule="exact"/>
              <w:ind w:left="-57" w:right="-57"/>
              <w:jc w:val="center"/>
              <w:rPr>
                <w:rFonts w:eastAsia="Times New Roman"/>
                <w:sz w:val="24"/>
                <w:szCs w:val="24"/>
              </w:rPr>
            </w:pPr>
            <w:r w:rsidRPr="005844E7">
              <w:rPr>
                <w:rFonts w:eastAsia="Times New Roman"/>
                <w:sz w:val="24"/>
                <w:szCs w:val="24"/>
              </w:rPr>
              <w:t>-</w:t>
            </w:r>
          </w:p>
        </w:tc>
      </w:tr>
    </w:tbl>
    <w:p w:rsidR="0066557C" w:rsidRPr="005844E7" w:rsidRDefault="0066557C" w:rsidP="00203FAC">
      <w:pPr>
        <w:shd w:val="clear" w:color="auto" w:fill="FFFFFF"/>
        <w:spacing w:line="360" w:lineRule="auto"/>
        <w:ind w:firstLine="709"/>
        <w:jc w:val="right"/>
        <w:rPr>
          <w:rFonts w:eastAsia="Times New Roman"/>
          <w:bCs/>
          <w:sz w:val="28"/>
          <w:szCs w:val="28"/>
        </w:rPr>
      </w:pPr>
      <w:r w:rsidRPr="005844E7">
        <w:rPr>
          <w:rFonts w:eastAsia="Times New Roman"/>
          <w:bCs/>
          <w:sz w:val="28"/>
          <w:szCs w:val="28"/>
        </w:rPr>
        <w:t>Продовження таблиці 2.4</w:t>
      </w:r>
    </w:p>
    <w:tbl>
      <w:tblPr>
        <w:tblStyle w:val="a8"/>
        <w:tblW w:w="9636" w:type="dxa"/>
        <w:tblInd w:w="108" w:type="dxa"/>
        <w:tblLayout w:type="fixed"/>
        <w:tblLook w:val="04A0"/>
      </w:tblPr>
      <w:tblGrid>
        <w:gridCol w:w="1134"/>
        <w:gridCol w:w="1985"/>
        <w:gridCol w:w="1559"/>
        <w:gridCol w:w="1277"/>
        <w:gridCol w:w="6"/>
        <w:gridCol w:w="1268"/>
        <w:gridCol w:w="1257"/>
        <w:gridCol w:w="17"/>
        <w:gridCol w:w="1127"/>
        <w:gridCol w:w="6"/>
      </w:tblGrid>
      <w:tr w:rsidR="0066557C" w:rsidRPr="005844E7" w:rsidTr="000F546C">
        <w:tc>
          <w:tcPr>
            <w:tcW w:w="1134" w:type="dxa"/>
            <w:vMerge w:val="restart"/>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 питання</w:t>
            </w:r>
          </w:p>
        </w:tc>
        <w:tc>
          <w:tcPr>
            <w:tcW w:w="1985" w:type="dxa"/>
            <w:vMerge w:val="restart"/>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Показники</w:t>
            </w:r>
          </w:p>
        </w:tc>
        <w:tc>
          <w:tcPr>
            <w:tcW w:w="1559" w:type="dxa"/>
            <w:vMerge w:val="restart"/>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Рейтингова оцінка</w:t>
            </w:r>
          </w:p>
        </w:tc>
        <w:tc>
          <w:tcPr>
            <w:tcW w:w="2551" w:type="dxa"/>
            <w:gridSpan w:val="3"/>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КГ</w:t>
            </w:r>
          </w:p>
        </w:tc>
        <w:tc>
          <w:tcPr>
            <w:tcW w:w="2407" w:type="dxa"/>
            <w:gridSpan w:val="4"/>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ЕГ</w:t>
            </w:r>
          </w:p>
        </w:tc>
      </w:tr>
      <w:tr w:rsidR="0066557C" w:rsidRPr="005844E7" w:rsidTr="000F546C">
        <w:tc>
          <w:tcPr>
            <w:tcW w:w="1134" w:type="dxa"/>
            <w:vMerge/>
          </w:tcPr>
          <w:p w:rsidR="0066557C" w:rsidRPr="005844E7" w:rsidRDefault="0066557C" w:rsidP="006F2C4F">
            <w:pPr>
              <w:spacing w:line="350" w:lineRule="exact"/>
              <w:ind w:left="-57" w:right="-57" w:firstLine="57"/>
              <w:jc w:val="center"/>
              <w:rPr>
                <w:rFonts w:eastAsia="Times New Roman"/>
                <w:sz w:val="24"/>
                <w:szCs w:val="24"/>
              </w:rPr>
            </w:pPr>
          </w:p>
        </w:tc>
        <w:tc>
          <w:tcPr>
            <w:tcW w:w="1985" w:type="dxa"/>
            <w:vMerge/>
          </w:tcPr>
          <w:p w:rsidR="0066557C" w:rsidRPr="005844E7" w:rsidRDefault="0066557C" w:rsidP="006F2C4F">
            <w:pPr>
              <w:spacing w:line="350" w:lineRule="exact"/>
              <w:ind w:left="-57" w:right="-57" w:firstLine="57"/>
              <w:jc w:val="center"/>
              <w:rPr>
                <w:rFonts w:eastAsia="Times New Roman"/>
                <w:sz w:val="24"/>
                <w:szCs w:val="24"/>
              </w:rPr>
            </w:pPr>
          </w:p>
        </w:tc>
        <w:tc>
          <w:tcPr>
            <w:tcW w:w="1559" w:type="dxa"/>
            <w:vMerge/>
          </w:tcPr>
          <w:p w:rsidR="0066557C" w:rsidRPr="005844E7" w:rsidRDefault="0066557C" w:rsidP="006F2C4F">
            <w:pPr>
              <w:spacing w:line="350" w:lineRule="exact"/>
              <w:ind w:left="-57" w:right="-57" w:firstLine="57"/>
              <w:jc w:val="center"/>
              <w:rPr>
                <w:rFonts w:eastAsia="Times New Roman"/>
                <w:sz w:val="24"/>
                <w:szCs w:val="24"/>
              </w:rPr>
            </w:pPr>
          </w:p>
        </w:tc>
        <w:tc>
          <w:tcPr>
            <w:tcW w:w="1277" w:type="dxa"/>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к-ть осіб</w:t>
            </w:r>
          </w:p>
        </w:tc>
        <w:tc>
          <w:tcPr>
            <w:tcW w:w="1274" w:type="dxa"/>
            <w:gridSpan w:val="2"/>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у %</w:t>
            </w:r>
          </w:p>
        </w:tc>
        <w:tc>
          <w:tcPr>
            <w:tcW w:w="1257" w:type="dxa"/>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к-ть осіб</w:t>
            </w:r>
          </w:p>
        </w:tc>
        <w:tc>
          <w:tcPr>
            <w:tcW w:w="1150" w:type="dxa"/>
            <w:gridSpan w:val="3"/>
          </w:tcPr>
          <w:p w:rsidR="0066557C" w:rsidRPr="005844E7" w:rsidRDefault="0066557C" w:rsidP="006F2C4F">
            <w:pPr>
              <w:spacing w:line="350" w:lineRule="exact"/>
              <w:ind w:left="-57" w:right="-57" w:firstLine="57"/>
              <w:jc w:val="center"/>
              <w:rPr>
                <w:rFonts w:eastAsia="Times New Roman"/>
                <w:sz w:val="24"/>
                <w:szCs w:val="24"/>
              </w:rPr>
            </w:pPr>
            <w:r w:rsidRPr="005844E7">
              <w:rPr>
                <w:rFonts w:eastAsia="Times New Roman"/>
                <w:sz w:val="24"/>
                <w:szCs w:val="24"/>
              </w:rPr>
              <w:t>у %</w:t>
            </w:r>
          </w:p>
        </w:tc>
      </w:tr>
      <w:tr w:rsidR="0066557C" w:rsidRPr="005844E7" w:rsidTr="000F546C">
        <w:trPr>
          <w:gridAfter w:val="1"/>
          <w:wAfter w:w="6" w:type="dxa"/>
        </w:trPr>
        <w:tc>
          <w:tcPr>
            <w:tcW w:w="9630" w:type="dxa"/>
            <w:gridSpan w:val="9"/>
          </w:tcPr>
          <w:p w:rsidR="0066557C" w:rsidRPr="005844E7" w:rsidRDefault="0066557C"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Рівень методичної компетентності</w:t>
            </w:r>
          </w:p>
        </w:tc>
      </w:tr>
      <w:tr w:rsidR="00AE1E16" w:rsidRPr="005844E7" w:rsidTr="000F546C">
        <w:tc>
          <w:tcPr>
            <w:tcW w:w="1134" w:type="dxa"/>
            <w:vMerge w:val="restart"/>
          </w:tcPr>
          <w:p w:rsidR="00AE1E16" w:rsidRPr="005844E7" w:rsidRDefault="00AE1E16" w:rsidP="006F2C4F">
            <w:pPr>
              <w:spacing w:line="350" w:lineRule="exact"/>
              <w:ind w:left="-57" w:right="-57" w:firstLine="57"/>
              <w:jc w:val="center"/>
              <w:rPr>
                <w:rFonts w:eastAsia="Times New Roman"/>
                <w:sz w:val="24"/>
                <w:szCs w:val="24"/>
              </w:rPr>
            </w:pPr>
            <w:r w:rsidRPr="005844E7">
              <w:rPr>
                <w:rFonts w:eastAsia="Times New Roman"/>
                <w:sz w:val="24"/>
                <w:szCs w:val="24"/>
              </w:rPr>
              <w:t>4</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18</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72,0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16</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64,0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6</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24,0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7</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28,0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w:t>
            </w:r>
          </w:p>
        </w:tc>
      </w:tr>
      <w:tr w:rsidR="00AE1E16" w:rsidRPr="005844E7" w:rsidTr="000F546C">
        <w:tc>
          <w:tcPr>
            <w:tcW w:w="1134" w:type="dxa"/>
            <w:vMerge w:val="restart"/>
          </w:tcPr>
          <w:p w:rsidR="00AE1E16" w:rsidRPr="005844E7" w:rsidRDefault="00AE1E16" w:rsidP="006F2C4F">
            <w:pPr>
              <w:spacing w:line="350" w:lineRule="exact"/>
              <w:ind w:left="-57" w:right="-57" w:firstLine="57"/>
              <w:jc w:val="center"/>
              <w:rPr>
                <w:rFonts w:eastAsia="Times New Roman"/>
                <w:sz w:val="24"/>
                <w:szCs w:val="24"/>
              </w:rPr>
            </w:pPr>
            <w:r w:rsidRPr="005844E7">
              <w:rPr>
                <w:rFonts w:eastAsia="Times New Roman"/>
                <w:sz w:val="24"/>
                <w:szCs w:val="24"/>
              </w:rPr>
              <w:t>7</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6</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24,0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13</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52,0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14</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56,0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12,0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8,0</w:t>
            </w:r>
          </w:p>
        </w:tc>
      </w:tr>
      <w:tr w:rsidR="00AE1E16" w:rsidRPr="005844E7" w:rsidTr="000F546C">
        <w:tc>
          <w:tcPr>
            <w:tcW w:w="1134" w:type="dxa"/>
            <w:vMerge w:val="restart"/>
          </w:tcPr>
          <w:p w:rsidR="00AE1E16" w:rsidRPr="005844E7" w:rsidRDefault="00AE1E16" w:rsidP="006F2C4F">
            <w:pPr>
              <w:spacing w:line="350" w:lineRule="exact"/>
              <w:ind w:left="-57" w:right="-57" w:firstLine="57"/>
              <w:jc w:val="center"/>
              <w:rPr>
                <w:rFonts w:eastAsia="Times New Roman"/>
                <w:sz w:val="24"/>
                <w:szCs w:val="24"/>
              </w:rPr>
            </w:pPr>
            <w:r w:rsidRPr="005844E7">
              <w:rPr>
                <w:rFonts w:eastAsia="Times New Roman"/>
                <w:sz w:val="24"/>
                <w:szCs w:val="24"/>
              </w:rPr>
              <w:t>8</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32,0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32,0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9</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36,0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10</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40,0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12,0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16,0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w:t>
            </w:r>
          </w:p>
        </w:tc>
        <w:tc>
          <w:tcPr>
            <w:tcW w:w="1268"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12,0</w:t>
            </w:r>
          </w:p>
        </w:tc>
      </w:tr>
      <w:tr w:rsidR="00AE1E16" w:rsidRPr="005844E7" w:rsidTr="000F546C">
        <w:trPr>
          <w:gridAfter w:val="1"/>
          <w:wAfter w:w="6" w:type="dxa"/>
        </w:trPr>
        <w:tc>
          <w:tcPr>
            <w:tcW w:w="9630" w:type="dxa"/>
            <w:gridSpan w:val="9"/>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Базовий рівень рефлексивної компетенції</w:t>
            </w:r>
          </w:p>
        </w:tc>
      </w:tr>
      <w:tr w:rsidR="00AE1E16" w:rsidRPr="005844E7" w:rsidTr="000F546C">
        <w:tc>
          <w:tcPr>
            <w:tcW w:w="1134" w:type="dxa"/>
            <w:vMerge w:val="restart"/>
          </w:tcPr>
          <w:p w:rsidR="00AE1E16" w:rsidRPr="005844E7" w:rsidRDefault="00AE1E16" w:rsidP="006F2C4F">
            <w:pPr>
              <w:spacing w:line="350" w:lineRule="exact"/>
              <w:ind w:left="-57" w:right="-57" w:firstLine="57"/>
              <w:jc w:val="center"/>
              <w:rPr>
                <w:rFonts w:eastAsia="Times New Roman"/>
                <w:sz w:val="24"/>
                <w:szCs w:val="24"/>
              </w:rPr>
            </w:pPr>
            <w:r w:rsidRPr="005844E7">
              <w:rPr>
                <w:rFonts w:eastAsia="Times New Roman"/>
                <w:sz w:val="24"/>
                <w:szCs w:val="24"/>
              </w:rPr>
              <w:t>11</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19</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76,0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18</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72,0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16,0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20,0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4,0</w:t>
            </w:r>
          </w:p>
        </w:tc>
      </w:tr>
      <w:tr w:rsidR="00AE1E16" w:rsidRPr="005844E7" w:rsidTr="000F546C">
        <w:trPr>
          <w:gridAfter w:val="1"/>
          <w:wAfter w:w="6" w:type="dxa"/>
        </w:trPr>
        <w:tc>
          <w:tcPr>
            <w:tcW w:w="9630" w:type="dxa"/>
            <w:gridSpan w:val="9"/>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Підвищений рівень рефлексивної компетенції</w:t>
            </w:r>
          </w:p>
        </w:tc>
      </w:tr>
      <w:tr w:rsidR="00AE1E16" w:rsidRPr="005844E7" w:rsidTr="000F546C">
        <w:tc>
          <w:tcPr>
            <w:tcW w:w="1134" w:type="dxa"/>
            <w:vMerge w:val="restart"/>
          </w:tcPr>
          <w:p w:rsidR="00AE1E16" w:rsidRPr="005844E7" w:rsidRDefault="00AE1E16" w:rsidP="006F2C4F">
            <w:pPr>
              <w:spacing w:line="350" w:lineRule="exact"/>
              <w:ind w:left="-57" w:right="-57" w:firstLine="57"/>
              <w:jc w:val="center"/>
              <w:rPr>
                <w:rFonts w:eastAsia="Times New Roman"/>
                <w:sz w:val="24"/>
                <w:szCs w:val="24"/>
              </w:rPr>
            </w:pPr>
            <w:r w:rsidRPr="005844E7">
              <w:rPr>
                <w:rFonts w:eastAsia="Times New Roman"/>
                <w:sz w:val="24"/>
                <w:szCs w:val="24"/>
              </w:rPr>
              <w:t>3</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11</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44,0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11</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44,0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9</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36,0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10</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40,0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12,0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4,0</w:t>
            </w:r>
          </w:p>
        </w:tc>
      </w:tr>
      <w:tr w:rsidR="00AE1E16" w:rsidRPr="005844E7" w:rsidTr="000F546C">
        <w:tc>
          <w:tcPr>
            <w:tcW w:w="1134" w:type="dxa"/>
            <w:vMerge w:val="restart"/>
          </w:tcPr>
          <w:p w:rsidR="00AE1E16" w:rsidRPr="005844E7" w:rsidRDefault="00AE1E16" w:rsidP="006F2C4F">
            <w:pPr>
              <w:spacing w:line="350" w:lineRule="exact"/>
              <w:ind w:left="-57" w:right="-57" w:firstLine="57"/>
              <w:jc w:val="center"/>
              <w:rPr>
                <w:rFonts w:eastAsia="Times New Roman"/>
                <w:sz w:val="24"/>
                <w:szCs w:val="24"/>
              </w:rPr>
            </w:pPr>
            <w:r w:rsidRPr="005844E7">
              <w:rPr>
                <w:rFonts w:eastAsia="Times New Roman"/>
                <w:sz w:val="24"/>
                <w:szCs w:val="24"/>
              </w:rPr>
              <w:t>5</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9</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36,0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9</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36,0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14</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56,0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13</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52,0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12,0</w:t>
            </w:r>
          </w:p>
        </w:tc>
      </w:tr>
      <w:tr w:rsidR="00AE1E16" w:rsidRPr="005844E7" w:rsidTr="000F546C">
        <w:tc>
          <w:tcPr>
            <w:tcW w:w="1134" w:type="dxa"/>
            <w:vMerge w:val="restart"/>
          </w:tcPr>
          <w:p w:rsidR="00AE1E16" w:rsidRPr="005844E7" w:rsidRDefault="00AE1E16" w:rsidP="006F2C4F">
            <w:pPr>
              <w:spacing w:line="350" w:lineRule="exact"/>
              <w:ind w:left="-57" w:right="-57" w:firstLine="57"/>
              <w:jc w:val="center"/>
              <w:rPr>
                <w:rFonts w:eastAsia="Times New Roman"/>
                <w:sz w:val="24"/>
                <w:szCs w:val="24"/>
              </w:rPr>
            </w:pPr>
            <w:r w:rsidRPr="005844E7">
              <w:rPr>
                <w:rFonts w:eastAsia="Times New Roman"/>
                <w:sz w:val="24"/>
                <w:szCs w:val="24"/>
              </w:rPr>
              <w:t>9</w:t>
            </w: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40,0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9</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36,0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32,0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11</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44,0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8,0</w:t>
            </w:r>
          </w:p>
        </w:tc>
      </w:tr>
      <w:tr w:rsidR="00AE1E16" w:rsidRPr="005844E7" w:rsidTr="000F546C">
        <w:tc>
          <w:tcPr>
            <w:tcW w:w="1134" w:type="dxa"/>
            <w:vMerge/>
          </w:tcPr>
          <w:p w:rsidR="00AE1E16" w:rsidRPr="005844E7" w:rsidRDefault="00AE1E16" w:rsidP="006F2C4F">
            <w:pPr>
              <w:spacing w:line="350" w:lineRule="exact"/>
              <w:ind w:left="-57" w:right="-57" w:firstLine="57"/>
              <w:jc w:val="center"/>
              <w:rPr>
                <w:rFonts w:eastAsia="Times New Roman"/>
                <w:sz w:val="24"/>
                <w:szCs w:val="24"/>
              </w:rPr>
            </w:pPr>
          </w:p>
        </w:tc>
        <w:tc>
          <w:tcPr>
            <w:tcW w:w="1985"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6F2C4F">
            <w:pPr>
              <w:spacing w:line="350" w:lineRule="exact"/>
              <w:ind w:left="-57" w:right="-57" w:firstLine="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7</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28,0</w:t>
            </w:r>
          </w:p>
        </w:tc>
        <w:tc>
          <w:tcPr>
            <w:tcW w:w="1274"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6F2C4F">
            <w:pPr>
              <w:shd w:val="clear" w:color="auto" w:fill="FFFFFF"/>
              <w:spacing w:line="350" w:lineRule="exact"/>
              <w:ind w:left="-57" w:right="-57" w:firstLine="57"/>
              <w:jc w:val="center"/>
              <w:rPr>
                <w:rFonts w:eastAsia="Times New Roman"/>
                <w:sz w:val="24"/>
                <w:szCs w:val="24"/>
              </w:rPr>
            </w:pPr>
            <w:r w:rsidRPr="005844E7">
              <w:rPr>
                <w:rFonts w:eastAsia="Times New Roman"/>
                <w:sz w:val="24"/>
                <w:szCs w:val="24"/>
              </w:rPr>
              <w:t>12,0</w:t>
            </w:r>
          </w:p>
        </w:tc>
      </w:tr>
    </w:tbl>
    <w:p w:rsidR="0066557C" w:rsidRPr="005844E7" w:rsidRDefault="0066557C" w:rsidP="00FA4286">
      <w:pPr>
        <w:shd w:val="clear" w:color="auto" w:fill="FFFFFF"/>
        <w:spacing w:line="360" w:lineRule="auto"/>
        <w:ind w:firstLine="709"/>
        <w:jc w:val="both"/>
        <w:rPr>
          <w:rFonts w:eastAsia="Times New Roman"/>
          <w:bCs/>
          <w:sz w:val="28"/>
          <w:szCs w:val="28"/>
        </w:rPr>
      </w:pPr>
    </w:p>
    <w:p w:rsidR="005D48AF" w:rsidRPr="005844E7" w:rsidRDefault="005D48AF" w:rsidP="005D48AF">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 констатувальному етапі дослідження було відзначено недостатній рівень підготовки студентів, що призвело до висновку про необхідність внесення принципових змін у процес підготовки вчителів </w:t>
      </w:r>
      <w:r w:rsidR="007F392E" w:rsidRPr="005844E7">
        <w:rPr>
          <w:rFonts w:eastAsia="Times New Roman"/>
          <w:bCs/>
          <w:sz w:val="28"/>
          <w:szCs w:val="28"/>
        </w:rPr>
        <w:t>початкової школи</w:t>
      </w:r>
      <w:r w:rsidRPr="005844E7">
        <w:rPr>
          <w:rFonts w:eastAsia="Times New Roman"/>
          <w:bCs/>
          <w:sz w:val="28"/>
          <w:szCs w:val="28"/>
        </w:rPr>
        <w:t>. Ці зміни повинні були включати в себе цілий комплекс заходів, а саме: вибір педагогічної технології, яка дозволила б студентам набувати професійно-педагогічні уміння в процесі навчання; здійснення моніторингу формування професійних компетенцій.</w:t>
      </w:r>
    </w:p>
    <w:p w:rsidR="005D48AF" w:rsidRPr="005844E7" w:rsidRDefault="005D48AF" w:rsidP="005D48AF">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За результатами спостереження за студентами, бесід зі студентами та викладачами, тестування та опитування було виділено три групи студентів за ступенями сформованості компетенцій (низький, середній та високий рівень).</w:t>
      </w:r>
    </w:p>
    <w:p w:rsidR="005D48AF" w:rsidRPr="005844E7" w:rsidRDefault="005D48AF" w:rsidP="005D48AF">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 низьким рівнем сформованості предметної компетенції у контрольній групі виявилося 56,0% (14 осіб), в експериментальній групі – 56,0% (14 осіб), з середнім рівнем – у контрольній групі 36</w:t>
      </w:r>
      <w:r w:rsidR="0087798F" w:rsidRPr="005844E7">
        <w:rPr>
          <w:rFonts w:eastAsia="Times New Roman"/>
          <w:bCs/>
          <w:sz w:val="28"/>
          <w:szCs w:val="28"/>
        </w:rPr>
        <w:t>,0</w:t>
      </w:r>
      <w:r w:rsidRPr="005844E7">
        <w:rPr>
          <w:rFonts w:eastAsia="Times New Roman"/>
          <w:bCs/>
          <w:sz w:val="28"/>
          <w:szCs w:val="28"/>
        </w:rPr>
        <w:t>% (9 осіб), в експериментальній групі 40</w:t>
      </w:r>
      <w:r w:rsidR="0087798F" w:rsidRPr="005844E7">
        <w:rPr>
          <w:rFonts w:eastAsia="Times New Roman"/>
          <w:bCs/>
          <w:sz w:val="28"/>
          <w:szCs w:val="28"/>
        </w:rPr>
        <w:t>,0</w:t>
      </w:r>
      <w:r w:rsidRPr="005844E7">
        <w:rPr>
          <w:rFonts w:eastAsia="Times New Roman"/>
          <w:bCs/>
          <w:sz w:val="28"/>
          <w:szCs w:val="28"/>
        </w:rPr>
        <w:t>% (10 осіб), з високим рівнем у контрольній групі 8</w:t>
      </w:r>
      <w:r w:rsidR="0087798F" w:rsidRPr="005844E7">
        <w:rPr>
          <w:rFonts w:eastAsia="Times New Roman"/>
          <w:bCs/>
          <w:sz w:val="28"/>
          <w:szCs w:val="28"/>
        </w:rPr>
        <w:t>,0</w:t>
      </w:r>
      <w:r w:rsidRPr="005844E7">
        <w:rPr>
          <w:rFonts w:eastAsia="Times New Roman"/>
          <w:bCs/>
          <w:sz w:val="28"/>
          <w:szCs w:val="28"/>
        </w:rPr>
        <w:t>% (2 студента), в експериментальній групі 4</w:t>
      </w:r>
      <w:r w:rsidR="0087798F" w:rsidRPr="005844E7">
        <w:rPr>
          <w:rFonts w:eastAsia="Times New Roman"/>
          <w:bCs/>
          <w:sz w:val="28"/>
          <w:szCs w:val="28"/>
        </w:rPr>
        <w:t>,0</w:t>
      </w:r>
      <w:r w:rsidRPr="005844E7">
        <w:rPr>
          <w:rFonts w:eastAsia="Times New Roman"/>
          <w:bCs/>
          <w:sz w:val="28"/>
          <w:szCs w:val="28"/>
        </w:rPr>
        <w:t>% (1 респондент).</w:t>
      </w:r>
    </w:p>
    <w:p w:rsidR="00475640" w:rsidRPr="005844E7" w:rsidRDefault="0047564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Досліджуючи рівень сформованості методичної компетенції у студентів, було отримано: низький рівень мають </w:t>
      </w:r>
      <w:r w:rsidR="005D1B9F" w:rsidRPr="005844E7">
        <w:rPr>
          <w:rFonts w:eastAsia="Times New Roman"/>
          <w:bCs/>
          <w:sz w:val="28"/>
          <w:szCs w:val="28"/>
        </w:rPr>
        <w:t>40</w:t>
      </w:r>
      <w:r w:rsidR="0087798F" w:rsidRPr="005844E7">
        <w:rPr>
          <w:rFonts w:eastAsia="Times New Roman"/>
          <w:bCs/>
          <w:sz w:val="28"/>
          <w:szCs w:val="28"/>
        </w:rPr>
        <w:t>,0</w:t>
      </w:r>
      <w:r w:rsidRPr="005844E7">
        <w:rPr>
          <w:rFonts w:eastAsia="Times New Roman"/>
          <w:bCs/>
          <w:sz w:val="28"/>
          <w:szCs w:val="28"/>
        </w:rPr>
        <w:t>% (1</w:t>
      </w:r>
      <w:r w:rsidR="005D1B9F" w:rsidRPr="005844E7">
        <w:rPr>
          <w:rFonts w:eastAsia="Times New Roman"/>
          <w:bCs/>
          <w:sz w:val="28"/>
          <w:szCs w:val="28"/>
        </w:rPr>
        <w:t>0</w:t>
      </w:r>
      <w:r w:rsidRPr="005844E7">
        <w:rPr>
          <w:rFonts w:eastAsia="Times New Roman"/>
          <w:bCs/>
          <w:sz w:val="28"/>
          <w:szCs w:val="28"/>
        </w:rPr>
        <w:t xml:space="preserve"> осіб) в контрольній групі і </w:t>
      </w:r>
      <w:r w:rsidR="005D1B9F" w:rsidRPr="005844E7">
        <w:rPr>
          <w:rFonts w:eastAsia="Times New Roman"/>
          <w:bCs/>
          <w:sz w:val="28"/>
          <w:szCs w:val="28"/>
        </w:rPr>
        <w:t>48</w:t>
      </w:r>
      <w:r w:rsidR="0087798F" w:rsidRPr="005844E7">
        <w:rPr>
          <w:rFonts w:eastAsia="Times New Roman"/>
          <w:bCs/>
          <w:sz w:val="28"/>
          <w:szCs w:val="28"/>
        </w:rPr>
        <w:t>,0</w:t>
      </w:r>
      <w:r w:rsidRPr="005844E7">
        <w:rPr>
          <w:rFonts w:eastAsia="Times New Roman"/>
          <w:bCs/>
          <w:sz w:val="28"/>
          <w:szCs w:val="28"/>
        </w:rPr>
        <w:t>% (</w:t>
      </w:r>
      <w:r w:rsidR="005D1B9F" w:rsidRPr="005844E7">
        <w:rPr>
          <w:rFonts w:eastAsia="Times New Roman"/>
          <w:bCs/>
          <w:sz w:val="28"/>
          <w:szCs w:val="28"/>
        </w:rPr>
        <w:t>12</w:t>
      </w:r>
      <w:r w:rsidRPr="005844E7">
        <w:rPr>
          <w:rFonts w:eastAsia="Times New Roman"/>
          <w:bCs/>
          <w:sz w:val="28"/>
          <w:szCs w:val="28"/>
        </w:rPr>
        <w:t xml:space="preserve"> осіб) в експериментальній групі; середній рівень мають </w:t>
      </w:r>
      <w:r w:rsidR="005D1B9F" w:rsidRPr="005844E7">
        <w:rPr>
          <w:rFonts w:eastAsia="Times New Roman"/>
          <w:bCs/>
          <w:sz w:val="28"/>
          <w:szCs w:val="28"/>
        </w:rPr>
        <w:t>56</w:t>
      </w:r>
      <w:r w:rsidR="0087798F" w:rsidRPr="005844E7">
        <w:rPr>
          <w:rFonts w:eastAsia="Times New Roman"/>
          <w:bCs/>
          <w:sz w:val="28"/>
          <w:szCs w:val="28"/>
        </w:rPr>
        <w:t>,0</w:t>
      </w:r>
      <w:r w:rsidRPr="005844E7">
        <w:rPr>
          <w:rFonts w:eastAsia="Times New Roman"/>
          <w:bCs/>
          <w:sz w:val="28"/>
          <w:szCs w:val="28"/>
        </w:rPr>
        <w:t>% (</w:t>
      </w:r>
      <w:r w:rsidR="005D1B9F" w:rsidRPr="005844E7">
        <w:rPr>
          <w:rFonts w:eastAsia="Times New Roman"/>
          <w:bCs/>
          <w:sz w:val="28"/>
          <w:szCs w:val="28"/>
        </w:rPr>
        <w:t>14</w:t>
      </w:r>
      <w:r w:rsidR="0087798F" w:rsidRPr="005844E7">
        <w:rPr>
          <w:rFonts w:eastAsia="Times New Roman"/>
          <w:bCs/>
          <w:sz w:val="28"/>
          <w:szCs w:val="28"/>
        </w:rPr>
        <w:t> </w:t>
      </w:r>
      <w:r w:rsidRPr="005844E7">
        <w:rPr>
          <w:rFonts w:eastAsia="Times New Roman"/>
          <w:bCs/>
          <w:sz w:val="28"/>
          <w:szCs w:val="28"/>
        </w:rPr>
        <w:t xml:space="preserve">осіб) у контрольній групі й </w:t>
      </w:r>
      <w:r w:rsidR="005D1B9F" w:rsidRPr="005844E7">
        <w:rPr>
          <w:rFonts w:eastAsia="Times New Roman"/>
          <w:bCs/>
          <w:sz w:val="28"/>
          <w:szCs w:val="28"/>
        </w:rPr>
        <w:t>40</w:t>
      </w:r>
      <w:r w:rsidR="0087798F" w:rsidRPr="005844E7">
        <w:rPr>
          <w:rFonts w:eastAsia="Times New Roman"/>
          <w:bCs/>
          <w:sz w:val="28"/>
          <w:szCs w:val="28"/>
        </w:rPr>
        <w:t>,0</w:t>
      </w:r>
      <w:r w:rsidRPr="005844E7">
        <w:rPr>
          <w:rFonts w:eastAsia="Times New Roman"/>
          <w:bCs/>
          <w:sz w:val="28"/>
          <w:szCs w:val="28"/>
        </w:rPr>
        <w:t>% (1</w:t>
      </w:r>
      <w:r w:rsidR="005D1B9F" w:rsidRPr="005844E7">
        <w:rPr>
          <w:rFonts w:eastAsia="Times New Roman"/>
          <w:bCs/>
          <w:sz w:val="28"/>
          <w:szCs w:val="28"/>
        </w:rPr>
        <w:t>0</w:t>
      </w:r>
      <w:r w:rsidRPr="005844E7">
        <w:rPr>
          <w:rFonts w:eastAsia="Times New Roman"/>
          <w:bCs/>
          <w:sz w:val="28"/>
          <w:szCs w:val="28"/>
        </w:rPr>
        <w:t xml:space="preserve"> осіб) в експериментальній групі; високий рівень </w:t>
      </w:r>
      <w:r w:rsidR="005D1B9F" w:rsidRPr="005844E7">
        <w:rPr>
          <w:rFonts w:eastAsia="Times New Roman"/>
          <w:bCs/>
          <w:sz w:val="28"/>
          <w:szCs w:val="28"/>
        </w:rPr>
        <w:t>4</w:t>
      </w:r>
      <w:r w:rsidR="0087798F" w:rsidRPr="005844E7">
        <w:rPr>
          <w:rFonts w:eastAsia="Times New Roman"/>
          <w:bCs/>
          <w:sz w:val="28"/>
          <w:szCs w:val="28"/>
        </w:rPr>
        <w:t>,0</w:t>
      </w:r>
      <w:r w:rsidRPr="005844E7">
        <w:rPr>
          <w:rFonts w:eastAsia="Times New Roman"/>
          <w:bCs/>
          <w:sz w:val="28"/>
          <w:szCs w:val="28"/>
        </w:rPr>
        <w:t xml:space="preserve">% </w:t>
      </w:r>
      <w:r w:rsidR="005D1B9F" w:rsidRPr="005844E7">
        <w:rPr>
          <w:rFonts w:eastAsia="Times New Roman"/>
          <w:bCs/>
          <w:sz w:val="28"/>
          <w:szCs w:val="28"/>
        </w:rPr>
        <w:t xml:space="preserve">(1 студент) </w:t>
      </w:r>
      <w:r w:rsidRPr="005844E7">
        <w:rPr>
          <w:rFonts w:eastAsia="Times New Roman"/>
          <w:bCs/>
          <w:sz w:val="28"/>
          <w:szCs w:val="28"/>
        </w:rPr>
        <w:t>у контрольній групі та 12</w:t>
      </w:r>
      <w:r w:rsidR="0087798F" w:rsidRPr="005844E7">
        <w:rPr>
          <w:rFonts w:eastAsia="Times New Roman"/>
          <w:bCs/>
          <w:sz w:val="28"/>
          <w:szCs w:val="28"/>
        </w:rPr>
        <w:t>,0</w:t>
      </w:r>
      <w:r w:rsidRPr="005844E7">
        <w:rPr>
          <w:rFonts w:eastAsia="Times New Roman"/>
          <w:bCs/>
          <w:sz w:val="28"/>
          <w:szCs w:val="28"/>
        </w:rPr>
        <w:t xml:space="preserve">% (3 </w:t>
      </w:r>
      <w:r w:rsidR="0066557C" w:rsidRPr="005844E7">
        <w:rPr>
          <w:rFonts w:eastAsia="Times New Roman"/>
          <w:bCs/>
          <w:sz w:val="28"/>
          <w:szCs w:val="28"/>
        </w:rPr>
        <w:t>особи</w:t>
      </w:r>
      <w:r w:rsidRPr="005844E7">
        <w:rPr>
          <w:rFonts w:eastAsia="Times New Roman"/>
          <w:bCs/>
          <w:sz w:val="28"/>
          <w:szCs w:val="28"/>
        </w:rPr>
        <w:t>) в експериментальній групі.</w:t>
      </w:r>
    </w:p>
    <w:p w:rsidR="00475640" w:rsidRPr="005844E7" w:rsidRDefault="00475640"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Рефлексивна компетенція сформована в контрольній групі на низькому рівні у </w:t>
      </w:r>
      <w:r w:rsidR="00861DF2" w:rsidRPr="005844E7">
        <w:rPr>
          <w:rFonts w:eastAsia="Times New Roman"/>
          <w:bCs/>
          <w:sz w:val="28"/>
          <w:szCs w:val="28"/>
        </w:rPr>
        <w:t>56</w:t>
      </w:r>
      <w:r w:rsidR="0087798F" w:rsidRPr="005844E7">
        <w:rPr>
          <w:rFonts w:eastAsia="Times New Roman"/>
          <w:bCs/>
          <w:sz w:val="28"/>
          <w:szCs w:val="28"/>
        </w:rPr>
        <w:t>,0</w:t>
      </w:r>
      <w:r w:rsidRPr="005844E7">
        <w:rPr>
          <w:rFonts w:eastAsia="Times New Roman"/>
          <w:bCs/>
          <w:sz w:val="28"/>
          <w:szCs w:val="28"/>
        </w:rPr>
        <w:t>% (1</w:t>
      </w:r>
      <w:r w:rsidR="00861DF2" w:rsidRPr="005844E7">
        <w:rPr>
          <w:rFonts w:eastAsia="Times New Roman"/>
          <w:bCs/>
          <w:sz w:val="28"/>
          <w:szCs w:val="28"/>
        </w:rPr>
        <w:t>4</w:t>
      </w:r>
      <w:r w:rsidRPr="005844E7">
        <w:rPr>
          <w:rFonts w:eastAsia="Times New Roman"/>
          <w:bCs/>
          <w:sz w:val="28"/>
          <w:szCs w:val="28"/>
        </w:rPr>
        <w:t xml:space="preserve"> осіб), в експериментальній – у </w:t>
      </w:r>
      <w:r w:rsidR="005D1B9F" w:rsidRPr="005844E7">
        <w:rPr>
          <w:rFonts w:eastAsia="Times New Roman"/>
          <w:bCs/>
          <w:sz w:val="28"/>
          <w:szCs w:val="28"/>
        </w:rPr>
        <w:t>6</w:t>
      </w:r>
      <w:r w:rsidR="00861DF2" w:rsidRPr="005844E7">
        <w:rPr>
          <w:rFonts w:eastAsia="Times New Roman"/>
          <w:bCs/>
          <w:sz w:val="28"/>
          <w:szCs w:val="28"/>
        </w:rPr>
        <w:t>4</w:t>
      </w:r>
      <w:r w:rsidR="0087798F" w:rsidRPr="005844E7">
        <w:rPr>
          <w:rFonts w:eastAsia="Times New Roman"/>
          <w:bCs/>
          <w:sz w:val="28"/>
          <w:szCs w:val="28"/>
        </w:rPr>
        <w:t>,0</w:t>
      </w:r>
      <w:r w:rsidRPr="005844E7">
        <w:rPr>
          <w:rFonts w:eastAsia="Times New Roman"/>
          <w:bCs/>
          <w:sz w:val="28"/>
          <w:szCs w:val="28"/>
        </w:rPr>
        <w:t>% (</w:t>
      </w:r>
      <w:r w:rsidR="005D1B9F" w:rsidRPr="005844E7">
        <w:rPr>
          <w:rFonts w:eastAsia="Times New Roman"/>
          <w:bCs/>
          <w:sz w:val="28"/>
          <w:szCs w:val="28"/>
        </w:rPr>
        <w:t>1</w:t>
      </w:r>
      <w:r w:rsidR="00861DF2" w:rsidRPr="005844E7">
        <w:rPr>
          <w:rFonts w:eastAsia="Times New Roman"/>
          <w:bCs/>
          <w:sz w:val="28"/>
          <w:szCs w:val="28"/>
        </w:rPr>
        <w:t>6</w:t>
      </w:r>
      <w:r w:rsidRPr="005844E7">
        <w:rPr>
          <w:rFonts w:eastAsia="Times New Roman"/>
          <w:bCs/>
          <w:sz w:val="28"/>
          <w:szCs w:val="28"/>
        </w:rPr>
        <w:t xml:space="preserve"> осіб); на середньому рівні в контрольній групі </w:t>
      </w:r>
      <w:r w:rsidR="00861DF2" w:rsidRPr="005844E7">
        <w:rPr>
          <w:rFonts w:eastAsia="Times New Roman"/>
          <w:bCs/>
          <w:sz w:val="28"/>
          <w:szCs w:val="28"/>
        </w:rPr>
        <w:t>перебувають36</w:t>
      </w:r>
      <w:r w:rsidR="0087798F" w:rsidRPr="005844E7">
        <w:rPr>
          <w:rFonts w:eastAsia="Times New Roman"/>
          <w:bCs/>
          <w:sz w:val="28"/>
          <w:szCs w:val="28"/>
        </w:rPr>
        <w:t>,0</w:t>
      </w:r>
      <w:r w:rsidRPr="005844E7">
        <w:rPr>
          <w:rFonts w:eastAsia="Times New Roman"/>
          <w:bCs/>
          <w:sz w:val="28"/>
          <w:szCs w:val="28"/>
        </w:rPr>
        <w:t>% (</w:t>
      </w:r>
      <w:r w:rsidR="00861DF2" w:rsidRPr="005844E7">
        <w:rPr>
          <w:rFonts w:eastAsia="Times New Roman"/>
          <w:bCs/>
          <w:sz w:val="28"/>
          <w:szCs w:val="28"/>
        </w:rPr>
        <w:t>9</w:t>
      </w:r>
      <w:r w:rsidRPr="005844E7">
        <w:rPr>
          <w:rFonts w:eastAsia="Times New Roman"/>
          <w:bCs/>
          <w:sz w:val="28"/>
          <w:szCs w:val="28"/>
        </w:rPr>
        <w:t xml:space="preserve"> респондентів), в експериментальній групі </w:t>
      </w:r>
      <w:r w:rsidR="00861DF2" w:rsidRPr="005844E7">
        <w:rPr>
          <w:rFonts w:eastAsia="Times New Roman"/>
          <w:bCs/>
          <w:sz w:val="28"/>
          <w:szCs w:val="28"/>
        </w:rPr>
        <w:t>–32</w:t>
      </w:r>
      <w:r w:rsidR="0087798F" w:rsidRPr="005844E7">
        <w:rPr>
          <w:rFonts w:eastAsia="Times New Roman"/>
          <w:bCs/>
          <w:sz w:val="28"/>
          <w:szCs w:val="28"/>
        </w:rPr>
        <w:t>,0</w:t>
      </w:r>
      <w:r w:rsidRPr="005844E7">
        <w:rPr>
          <w:rFonts w:eastAsia="Times New Roman"/>
          <w:bCs/>
          <w:sz w:val="28"/>
          <w:szCs w:val="28"/>
        </w:rPr>
        <w:t>% (</w:t>
      </w:r>
      <w:r w:rsidR="00861DF2" w:rsidRPr="005844E7">
        <w:rPr>
          <w:rFonts w:eastAsia="Times New Roman"/>
          <w:bCs/>
          <w:sz w:val="28"/>
          <w:szCs w:val="28"/>
        </w:rPr>
        <w:t>8</w:t>
      </w:r>
      <w:r w:rsidRPr="005844E7">
        <w:rPr>
          <w:rFonts w:eastAsia="Times New Roman"/>
          <w:bCs/>
          <w:sz w:val="28"/>
          <w:szCs w:val="28"/>
        </w:rPr>
        <w:t xml:space="preserve"> осіб); і на високому рівні в контрольній групі у 8</w:t>
      </w:r>
      <w:r w:rsidR="0087798F" w:rsidRPr="005844E7">
        <w:rPr>
          <w:rFonts w:eastAsia="Times New Roman"/>
          <w:bCs/>
          <w:sz w:val="28"/>
          <w:szCs w:val="28"/>
        </w:rPr>
        <w:t>,0</w:t>
      </w:r>
      <w:r w:rsidRPr="005844E7">
        <w:rPr>
          <w:rFonts w:eastAsia="Times New Roman"/>
          <w:bCs/>
          <w:sz w:val="28"/>
          <w:szCs w:val="28"/>
        </w:rPr>
        <w:t xml:space="preserve">% (2 особи), в експериментальній групі у </w:t>
      </w:r>
      <w:r w:rsidR="005D1B9F" w:rsidRPr="005844E7">
        <w:rPr>
          <w:rFonts w:eastAsia="Times New Roman"/>
          <w:bCs/>
          <w:sz w:val="28"/>
          <w:szCs w:val="28"/>
        </w:rPr>
        <w:t>4</w:t>
      </w:r>
      <w:r w:rsidR="0087798F" w:rsidRPr="005844E7">
        <w:rPr>
          <w:rFonts w:eastAsia="Times New Roman"/>
          <w:bCs/>
          <w:sz w:val="28"/>
          <w:szCs w:val="28"/>
        </w:rPr>
        <w:t>,0</w:t>
      </w:r>
      <w:r w:rsidRPr="005844E7">
        <w:rPr>
          <w:rFonts w:eastAsia="Times New Roman"/>
          <w:bCs/>
          <w:sz w:val="28"/>
          <w:szCs w:val="28"/>
        </w:rPr>
        <w:t>% (</w:t>
      </w:r>
      <w:r w:rsidR="005D1B9F" w:rsidRPr="005844E7">
        <w:rPr>
          <w:rFonts w:eastAsia="Times New Roman"/>
          <w:bCs/>
          <w:sz w:val="28"/>
          <w:szCs w:val="28"/>
        </w:rPr>
        <w:t>1студент</w:t>
      </w:r>
      <w:r w:rsidRPr="005844E7">
        <w:rPr>
          <w:rFonts w:eastAsia="Times New Roman"/>
          <w:bCs/>
          <w:sz w:val="28"/>
          <w:szCs w:val="28"/>
        </w:rPr>
        <w:t>).</w:t>
      </w:r>
    </w:p>
    <w:p w:rsidR="00A84234" w:rsidRPr="005844E7" w:rsidRDefault="005D1B9F"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За результатами</w:t>
      </w:r>
      <w:r w:rsidR="006A2766" w:rsidRPr="005844E7">
        <w:rPr>
          <w:rFonts w:eastAsia="Times New Roman"/>
          <w:bCs/>
          <w:sz w:val="28"/>
          <w:szCs w:val="28"/>
        </w:rPr>
        <w:t xml:space="preserve"> дослідження </w:t>
      </w:r>
      <w:r w:rsidRPr="005844E7">
        <w:rPr>
          <w:rFonts w:eastAsia="Times New Roman"/>
          <w:bCs/>
          <w:sz w:val="28"/>
          <w:szCs w:val="28"/>
        </w:rPr>
        <w:t xml:space="preserve">нами були виділені </w:t>
      </w:r>
      <w:r w:rsidR="006A2766" w:rsidRPr="005844E7">
        <w:rPr>
          <w:rFonts w:eastAsia="Times New Roman"/>
          <w:bCs/>
          <w:sz w:val="28"/>
          <w:szCs w:val="28"/>
        </w:rPr>
        <w:t>студент</w:t>
      </w:r>
      <w:r w:rsidRPr="005844E7">
        <w:rPr>
          <w:rFonts w:eastAsia="Times New Roman"/>
          <w:bCs/>
          <w:sz w:val="28"/>
          <w:szCs w:val="28"/>
        </w:rPr>
        <w:t>и з високий, середнім та низьким рівнями</w:t>
      </w:r>
      <w:r w:rsidR="006A2766" w:rsidRPr="005844E7">
        <w:rPr>
          <w:rFonts w:eastAsia="Times New Roman"/>
          <w:bCs/>
          <w:sz w:val="28"/>
          <w:szCs w:val="28"/>
        </w:rPr>
        <w:t xml:space="preserve"> сформованості професійної компетентності</w:t>
      </w:r>
      <w:r w:rsidRPr="005844E7">
        <w:rPr>
          <w:rFonts w:eastAsia="Times New Roman"/>
          <w:bCs/>
          <w:sz w:val="28"/>
          <w:szCs w:val="28"/>
        </w:rPr>
        <w:t xml:space="preserve"> у </w:t>
      </w:r>
      <w:r w:rsidR="00084DD8" w:rsidRPr="005844E7">
        <w:rPr>
          <w:rFonts w:eastAsia="Times New Roman"/>
          <w:bCs/>
          <w:sz w:val="28"/>
          <w:szCs w:val="28"/>
        </w:rPr>
        <w:t>обох</w:t>
      </w:r>
      <w:r w:rsidRPr="005844E7">
        <w:rPr>
          <w:rFonts w:eastAsia="Times New Roman"/>
          <w:bCs/>
          <w:sz w:val="28"/>
          <w:szCs w:val="28"/>
        </w:rPr>
        <w:t xml:space="preserve"> групах</w:t>
      </w:r>
      <w:r w:rsidR="006A2766" w:rsidRPr="005844E7">
        <w:rPr>
          <w:rFonts w:eastAsia="Times New Roman"/>
          <w:bCs/>
          <w:sz w:val="28"/>
          <w:szCs w:val="28"/>
        </w:rPr>
        <w:t>.Б</w:t>
      </w:r>
      <w:r w:rsidR="001C191A" w:rsidRPr="005844E7">
        <w:rPr>
          <w:rFonts w:eastAsia="Times New Roman"/>
          <w:bCs/>
          <w:sz w:val="28"/>
          <w:szCs w:val="28"/>
        </w:rPr>
        <w:t>уло встановлено</w:t>
      </w:r>
      <w:r w:rsidR="00A84234" w:rsidRPr="005844E7">
        <w:rPr>
          <w:rFonts w:eastAsia="Times New Roman"/>
          <w:bCs/>
          <w:sz w:val="28"/>
          <w:szCs w:val="28"/>
        </w:rPr>
        <w:t xml:space="preserve">, </w:t>
      </w:r>
      <w:r w:rsidR="001C191A" w:rsidRPr="005844E7">
        <w:rPr>
          <w:rFonts w:eastAsia="Times New Roman"/>
          <w:bCs/>
          <w:sz w:val="28"/>
          <w:szCs w:val="28"/>
        </w:rPr>
        <w:t xml:space="preserve">що </w:t>
      </w:r>
      <w:r w:rsidR="00A84234" w:rsidRPr="005844E7">
        <w:rPr>
          <w:rFonts w:eastAsia="Times New Roman"/>
          <w:bCs/>
          <w:sz w:val="28"/>
          <w:szCs w:val="28"/>
        </w:rPr>
        <w:t xml:space="preserve">в </w:t>
      </w:r>
      <w:r w:rsidR="00084DD8" w:rsidRPr="005844E7">
        <w:rPr>
          <w:rFonts w:eastAsia="Times New Roman"/>
          <w:bCs/>
          <w:sz w:val="28"/>
          <w:szCs w:val="28"/>
        </w:rPr>
        <w:t>ЕГ</w:t>
      </w:r>
      <w:r w:rsidR="00861DF2" w:rsidRPr="005844E7">
        <w:rPr>
          <w:rFonts w:eastAsia="Times New Roman"/>
          <w:bCs/>
          <w:sz w:val="28"/>
          <w:szCs w:val="28"/>
        </w:rPr>
        <w:t xml:space="preserve">низький рівень професійної компетентності спостерігається у </w:t>
      </w:r>
      <w:r w:rsidR="00C70C76" w:rsidRPr="005844E7">
        <w:rPr>
          <w:rFonts w:eastAsia="Times New Roman"/>
          <w:bCs/>
          <w:sz w:val="28"/>
          <w:szCs w:val="28"/>
        </w:rPr>
        <w:t>56</w:t>
      </w:r>
      <w:r w:rsidR="0087798F" w:rsidRPr="005844E7">
        <w:rPr>
          <w:rFonts w:eastAsia="Times New Roman"/>
          <w:bCs/>
          <w:sz w:val="28"/>
          <w:szCs w:val="28"/>
        </w:rPr>
        <w:t>,0</w:t>
      </w:r>
      <w:r w:rsidR="00C70C76" w:rsidRPr="005844E7">
        <w:rPr>
          <w:rFonts w:eastAsia="Times New Roman"/>
          <w:bCs/>
          <w:sz w:val="28"/>
          <w:szCs w:val="28"/>
        </w:rPr>
        <w:t>% (14 студентів), середній рівень виявлено у 40</w:t>
      </w:r>
      <w:r w:rsidR="0087798F" w:rsidRPr="005844E7">
        <w:rPr>
          <w:rFonts w:eastAsia="Times New Roman"/>
          <w:bCs/>
          <w:sz w:val="28"/>
          <w:szCs w:val="28"/>
        </w:rPr>
        <w:t>,0</w:t>
      </w:r>
      <w:r w:rsidR="00C70C76" w:rsidRPr="005844E7">
        <w:rPr>
          <w:rFonts w:eastAsia="Times New Roman"/>
          <w:bCs/>
          <w:sz w:val="28"/>
          <w:szCs w:val="28"/>
        </w:rPr>
        <w:t xml:space="preserve">% </w:t>
      </w:r>
      <w:r w:rsidR="0066557C" w:rsidRPr="005844E7">
        <w:rPr>
          <w:rFonts w:eastAsia="Times New Roman"/>
          <w:bCs/>
          <w:sz w:val="28"/>
          <w:szCs w:val="28"/>
        </w:rPr>
        <w:t>(10  </w:t>
      </w:r>
      <w:r w:rsidR="0087798F" w:rsidRPr="005844E7">
        <w:rPr>
          <w:rFonts w:eastAsia="Times New Roman"/>
          <w:bCs/>
          <w:sz w:val="28"/>
          <w:szCs w:val="28"/>
        </w:rPr>
        <w:t>осіб</w:t>
      </w:r>
      <w:r w:rsidR="00C70C76" w:rsidRPr="005844E7">
        <w:rPr>
          <w:rFonts w:eastAsia="Times New Roman"/>
          <w:bCs/>
          <w:sz w:val="28"/>
          <w:szCs w:val="28"/>
        </w:rPr>
        <w:t xml:space="preserve">) і на </w:t>
      </w:r>
      <w:r w:rsidR="00084DD8" w:rsidRPr="005844E7">
        <w:rPr>
          <w:rFonts w:eastAsia="Times New Roman"/>
          <w:bCs/>
          <w:sz w:val="28"/>
          <w:szCs w:val="28"/>
        </w:rPr>
        <w:t>високому рівні перебуває лише 1 </w:t>
      </w:r>
      <w:r w:rsidR="00C70C76" w:rsidRPr="005844E7">
        <w:rPr>
          <w:rFonts w:eastAsia="Times New Roman"/>
          <w:bCs/>
          <w:sz w:val="28"/>
          <w:szCs w:val="28"/>
        </w:rPr>
        <w:t>студент (4</w:t>
      </w:r>
      <w:r w:rsidR="0087798F" w:rsidRPr="005844E7">
        <w:rPr>
          <w:rFonts w:eastAsia="Times New Roman"/>
          <w:bCs/>
          <w:sz w:val="28"/>
          <w:szCs w:val="28"/>
        </w:rPr>
        <w:t>,0</w:t>
      </w:r>
      <w:r w:rsidR="00C70C76" w:rsidRPr="005844E7">
        <w:rPr>
          <w:rFonts w:eastAsia="Times New Roman"/>
          <w:bCs/>
          <w:sz w:val="28"/>
          <w:szCs w:val="28"/>
        </w:rPr>
        <w:t>%). В</w:t>
      </w:r>
      <w:r w:rsidR="00084DD8" w:rsidRPr="005844E7">
        <w:rPr>
          <w:rFonts w:eastAsia="Times New Roman"/>
          <w:bCs/>
          <w:sz w:val="28"/>
          <w:szCs w:val="28"/>
        </w:rPr>
        <w:t>КГ –</w:t>
      </w:r>
      <w:r w:rsidR="00861DF2" w:rsidRPr="005844E7">
        <w:rPr>
          <w:rFonts w:eastAsia="Times New Roman"/>
          <w:bCs/>
          <w:sz w:val="28"/>
          <w:szCs w:val="28"/>
        </w:rPr>
        <w:t>48</w:t>
      </w:r>
      <w:r w:rsidR="0087798F" w:rsidRPr="005844E7">
        <w:rPr>
          <w:rFonts w:eastAsia="Times New Roman"/>
          <w:bCs/>
          <w:sz w:val="28"/>
          <w:szCs w:val="28"/>
        </w:rPr>
        <w:t>,0</w:t>
      </w:r>
      <w:r w:rsidR="00A84234" w:rsidRPr="005844E7">
        <w:rPr>
          <w:rFonts w:eastAsia="Times New Roman"/>
          <w:bCs/>
          <w:sz w:val="28"/>
          <w:szCs w:val="28"/>
        </w:rPr>
        <w:t xml:space="preserve">% </w:t>
      </w:r>
      <w:r w:rsidRPr="005844E7">
        <w:rPr>
          <w:rFonts w:eastAsia="Times New Roman"/>
          <w:bCs/>
          <w:sz w:val="28"/>
          <w:szCs w:val="28"/>
        </w:rPr>
        <w:t>(1</w:t>
      </w:r>
      <w:r w:rsidR="00861DF2" w:rsidRPr="005844E7">
        <w:rPr>
          <w:rFonts w:eastAsia="Times New Roman"/>
          <w:bCs/>
          <w:sz w:val="28"/>
          <w:szCs w:val="28"/>
        </w:rPr>
        <w:t>2</w:t>
      </w:r>
      <w:r w:rsidR="00084DD8" w:rsidRPr="005844E7">
        <w:rPr>
          <w:rFonts w:eastAsia="Times New Roman"/>
          <w:bCs/>
          <w:sz w:val="28"/>
          <w:szCs w:val="28"/>
        </w:rPr>
        <w:t> </w:t>
      </w:r>
      <w:r w:rsidR="00A84234" w:rsidRPr="005844E7">
        <w:rPr>
          <w:rFonts w:eastAsia="Times New Roman"/>
          <w:bCs/>
          <w:sz w:val="28"/>
          <w:szCs w:val="28"/>
        </w:rPr>
        <w:t>студентів</w:t>
      </w:r>
      <w:r w:rsidRPr="005844E7">
        <w:rPr>
          <w:rFonts w:eastAsia="Times New Roman"/>
          <w:bCs/>
          <w:sz w:val="28"/>
          <w:szCs w:val="28"/>
        </w:rPr>
        <w:t>)</w:t>
      </w:r>
      <w:r w:rsidR="00A84234" w:rsidRPr="005844E7">
        <w:rPr>
          <w:rFonts w:eastAsia="Times New Roman"/>
          <w:bCs/>
          <w:sz w:val="28"/>
          <w:szCs w:val="28"/>
        </w:rPr>
        <w:t xml:space="preserve"> мають низький рівень сформованості професійної компетентності; середній рівень мають </w:t>
      </w:r>
      <w:r w:rsidR="00861DF2" w:rsidRPr="005844E7">
        <w:rPr>
          <w:rFonts w:eastAsia="Times New Roman"/>
          <w:bCs/>
          <w:sz w:val="28"/>
          <w:szCs w:val="28"/>
        </w:rPr>
        <w:t>44</w:t>
      </w:r>
      <w:r w:rsidR="0087798F" w:rsidRPr="005844E7">
        <w:rPr>
          <w:rFonts w:eastAsia="Times New Roman"/>
          <w:bCs/>
          <w:sz w:val="28"/>
          <w:szCs w:val="28"/>
        </w:rPr>
        <w:t>,0</w:t>
      </w:r>
      <w:r w:rsidR="00A84234" w:rsidRPr="005844E7">
        <w:rPr>
          <w:rFonts w:eastAsia="Times New Roman"/>
          <w:bCs/>
          <w:sz w:val="28"/>
          <w:szCs w:val="28"/>
        </w:rPr>
        <w:t xml:space="preserve">% </w:t>
      </w:r>
      <w:r w:rsidR="00861DF2" w:rsidRPr="005844E7">
        <w:rPr>
          <w:rFonts w:eastAsia="Times New Roman"/>
          <w:bCs/>
          <w:sz w:val="28"/>
          <w:szCs w:val="28"/>
        </w:rPr>
        <w:t xml:space="preserve">(11 </w:t>
      </w:r>
      <w:r w:rsidR="00D02CD9">
        <w:rPr>
          <w:rFonts w:eastAsia="Times New Roman"/>
          <w:bCs/>
          <w:sz w:val="28"/>
          <w:szCs w:val="28"/>
        </w:rPr>
        <w:t>студентів</w:t>
      </w:r>
      <w:r w:rsidR="00861DF2" w:rsidRPr="005844E7">
        <w:rPr>
          <w:rFonts w:eastAsia="Times New Roman"/>
          <w:bCs/>
          <w:sz w:val="28"/>
          <w:szCs w:val="28"/>
        </w:rPr>
        <w:t>)</w:t>
      </w:r>
      <w:r w:rsidR="00A84234" w:rsidRPr="005844E7">
        <w:rPr>
          <w:rFonts w:eastAsia="Times New Roman"/>
          <w:bCs/>
          <w:sz w:val="28"/>
          <w:szCs w:val="28"/>
        </w:rPr>
        <w:t xml:space="preserve">, і лише </w:t>
      </w:r>
      <w:r w:rsidR="003C2E59" w:rsidRPr="005844E7">
        <w:rPr>
          <w:rFonts w:eastAsia="Times New Roman"/>
          <w:bCs/>
          <w:sz w:val="28"/>
          <w:szCs w:val="28"/>
        </w:rPr>
        <w:t>8</w:t>
      </w:r>
      <w:r w:rsidR="0087798F" w:rsidRPr="005844E7">
        <w:rPr>
          <w:rFonts w:eastAsia="Times New Roman"/>
          <w:bCs/>
          <w:sz w:val="28"/>
          <w:szCs w:val="28"/>
        </w:rPr>
        <w:t>,0</w:t>
      </w:r>
      <w:r w:rsidR="00A84234" w:rsidRPr="005844E7">
        <w:rPr>
          <w:rFonts w:eastAsia="Times New Roman"/>
          <w:bCs/>
          <w:sz w:val="28"/>
          <w:szCs w:val="28"/>
        </w:rPr>
        <w:t xml:space="preserve">% </w:t>
      </w:r>
      <w:r w:rsidR="00C70C76" w:rsidRPr="005844E7">
        <w:rPr>
          <w:rFonts w:eastAsia="Times New Roman"/>
          <w:bCs/>
          <w:sz w:val="28"/>
          <w:szCs w:val="28"/>
        </w:rPr>
        <w:t>(2 </w:t>
      </w:r>
      <w:r w:rsidR="00A84234" w:rsidRPr="005844E7">
        <w:rPr>
          <w:rFonts w:eastAsia="Times New Roman"/>
          <w:bCs/>
          <w:sz w:val="28"/>
          <w:szCs w:val="28"/>
        </w:rPr>
        <w:t>студент</w:t>
      </w:r>
      <w:r w:rsidR="00861DF2" w:rsidRPr="005844E7">
        <w:rPr>
          <w:rFonts w:eastAsia="Times New Roman"/>
          <w:bCs/>
          <w:sz w:val="28"/>
          <w:szCs w:val="28"/>
        </w:rPr>
        <w:t>а)</w:t>
      </w:r>
      <w:r w:rsidR="006A2766" w:rsidRPr="005844E7">
        <w:rPr>
          <w:rFonts w:eastAsia="Times New Roman"/>
          <w:bCs/>
          <w:sz w:val="28"/>
          <w:szCs w:val="28"/>
        </w:rPr>
        <w:t xml:space="preserve">показали високий рівень </w:t>
      </w:r>
      <w:r w:rsidR="00861DF2" w:rsidRPr="005844E7">
        <w:rPr>
          <w:rFonts w:eastAsia="Times New Roman"/>
          <w:bCs/>
          <w:sz w:val="28"/>
          <w:szCs w:val="28"/>
        </w:rPr>
        <w:t xml:space="preserve">професійної компетентності </w:t>
      </w:r>
      <w:r w:rsidR="006A2766" w:rsidRPr="005844E7">
        <w:rPr>
          <w:rFonts w:eastAsia="Times New Roman"/>
          <w:bCs/>
          <w:sz w:val="28"/>
          <w:szCs w:val="28"/>
        </w:rPr>
        <w:t>(рис. 2.</w:t>
      </w:r>
      <w:r w:rsidR="00A84234" w:rsidRPr="005844E7">
        <w:rPr>
          <w:rFonts w:eastAsia="Times New Roman"/>
          <w:bCs/>
          <w:sz w:val="28"/>
          <w:szCs w:val="28"/>
        </w:rPr>
        <w:t>1.).</w:t>
      </w:r>
    </w:p>
    <w:p w:rsidR="00A84234" w:rsidRPr="005844E7" w:rsidRDefault="00A84234" w:rsidP="009528A8">
      <w:pPr>
        <w:shd w:val="clear" w:color="auto" w:fill="FFFFFF"/>
        <w:spacing w:line="360" w:lineRule="auto"/>
        <w:jc w:val="both"/>
        <w:rPr>
          <w:rFonts w:eastAsia="Times New Roman"/>
          <w:bCs/>
          <w:sz w:val="28"/>
          <w:szCs w:val="28"/>
        </w:rPr>
      </w:pPr>
      <w:r w:rsidRPr="005844E7">
        <w:rPr>
          <w:rFonts w:eastAsia="Times New Roman"/>
          <w:bCs/>
          <w:noProof/>
          <w:sz w:val="28"/>
          <w:szCs w:val="28"/>
          <w:lang w:val="ru-RU" w:eastAsia="ru-RU"/>
        </w:rPr>
        <w:drawing>
          <wp:inline distT="0" distB="0" distL="0" distR="0">
            <wp:extent cx="6070600" cy="3022600"/>
            <wp:effectExtent l="0" t="0" r="25400" b="254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4234" w:rsidRPr="005844E7" w:rsidRDefault="00A84234" w:rsidP="009E7D46">
      <w:pPr>
        <w:shd w:val="clear" w:color="auto" w:fill="FFFFFF"/>
        <w:spacing w:line="360" w:lineRule="auto"/>
        <w:jc w:val="center"/>
        <w:rPr>
          <w:rFonts w:eastAsia="Times New Roman"/>
          <w:bCs/>
          <w:sz w:val="28"/>
          <w:szCs w:val="28"/>
        </w:rPr>
      </w:pPr>
      <w:r w:rsidRPr="005844E7">
        <w:rPr>
          <w:rFonts w:eastAsia="Times New Roman"/>
          <w:bCs/>
          <w:sz w:val="28"/>
          <w:szCs w:val="28"/>
        </w:rPr>
        <w:t>Рис</w:t>
      </w:r>
      <w:r w:rsidR="00203FAC" w:rsidRPr="005844E7">
        <w:rPr>
          <w:rFonts w:eastAsia="Times New Roman"/>
          <w:bCs/>
          <w:sz w:val="28"/>
          <w:szCs w:val="28"/>
        </w:rPr>
        <w:t>унок</w:t>
      </w:r>
      <w:r w:rsidRPr="005844E7">
        <w:rPr>
          <w:rFonts w:eastAsia="Times New Roman"/>
          <w:bCs/>
          <w:sz w:val="28"/>
          <w:szCs w:val="28"/>
        </w:rPr>
        <w:t xml:space="preserve"> 2.1. Рівні сформованості професійної компетентності у студентів контрольної та експериментальної груп</w:t>
      </w:r>
      <w:r w:rsidR="002F0EF5" w:rsidRPr="005844E7">
        <w:rPr>
          <w:rFonts w:eastAsia="Times New Roman"/>
          <w:bCs/>
          <w:sz w:val="28"/>
          <w:szCs w:val="28"/>
        </w:rPr>
        <w:t xml:space="preserve"> (констатувальний етап експерименту)</w:t>
      </w:r>
    </w:p>
    <w:p w:rsidR="0066557C" w:rsidRPr="005844E7" w:rsidRDefault="0066557C" w:rsidP="00FA4286">
      <w:pPr>
        <w:shd w:val="clear" w:color="auto" w:fill="FFFFFF"/>
        <w:spacing w:line="360" w:lineRule="auto"/>
        <w:ind w:firstLine="709"/>
        <w:jc w:val="both"/>
        <w:rPr>
          <w:rFonts w:eastAsia="Times New Roman"/>
          <w:bCs/>
          <w:sz w:val="28"/>
          <w:szCs w:val="28"/>
        </w:rPr>
      </w:pPr>
    </w:p>
    <w:p w:rsidR="00C70C76" w:rsidRPr="005844E7" w:rsidRDefault="00756D09"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З метою перевірки ефективності розробленої системи педагогічних умов формування </w:t>
      </w:r>
      <w:r w:rsidR="0022635C" w:rsidRPr="005844E7">
        <w:rPr>
          <w:rFonts w:eastAsia="Times New Roman"/>
          <w:bCs/>
          <w:sz w:val="28"/>
          <w:szCs w:val="28"/>
        </w:rPr>
        <w:t>професійної компетентності</w:t>
      </w:r>
      <w:r w:rsidR="009528A8" w:rsidRPr="005844E7">
        <w:rPr>
          <w:rFonts w:eastAsia="Times New Roman"/>
          <w:bCs/>
          <w:sz w:val="28"/>
          <w:szCs w:val="28"/>
        </w:rPr>
        <w:t>майбутніх учителів початкової школи</w:t>
      </w:r>
      <w:r w:rsidRPr="005844E7">
        <w:rPr>
          <w:rFonts w:eastAsia="Times New Roman"/>
          <w:bCs/>
          <w:sz w:val="28"/>
          <w:szCs w:val="28"/>
        </w:rPr>
        <w:t xml:space="preserve"> було проведено формувальний етап експерименту.</w:t>
      </w:r>
    </w:p>
    <w:p w:rsidR="00756D09" w:rsidRPr="005844E7" w:rsidRDefault="00756D09"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Мета формувального етапу експерименту полягала в апробації розробленої технології формування методичної, предметної та рефлексивної компетенцій у </w:t>
      </w:r>
      <w:r w:rsidR="009528A8" w:rsidRPr="005844E7">
        <w:rPr>
          <w:rFonts w:eastAsia="Times New Roman"/>
          <w:bCs/>
          <w:sz w:val="28"/>
          <w:szCs w:val="28"/>
        </w:rPr>
        <w:t xml:space="preserve">майбутніх учителів початкової школи </w:t>
      </w:r>
      <w:r w:rsidRPr="005844E7">
        <w:rPr>
          <w:rFonts w:eastAsia="Times New Roman"/>
          <w:bCs/>
          <w:sz w:val="28"/>
          <w:szCs w:val="28"/>
        </w:rPr>
        <w:t>та визначення її ефективності. На цьому етапі роботи були поставлені наступні завдання:</w:t>
      </w:r>
    </w:p>
    <w:p w:rsidR="00756D09" w:rsidRPr="005844E7" w:rsidRDefault="009528A8"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1) </w:t>
      </w:r>
      <w:r w:rsidR="00756D09" w:rsidRPr="005844E7">
        <w:rPr>
          <w:rFonts w:eastAsia="Times New Roman"/>
          <w:bCs/>
          <w:sz w:val="28"/>
          <w:szCs w:val="28"/>
        </w:rPr>
        <w:t>виявлення вихідного ступеня сформованості професійної компетентності у студентів</w:t>
      </w:r>
      <w:r w:rsidRPr="005844E7">
        <w:rPr>
          <w:rFonts w:eastAsia="Times New Roman"/>
          <w:bCs/>
          <w:sz w:val="28"/>
          <w:szCs w:val="28"/>
        </w:rPr>
        <w:t>– майбутніх учителів початкової школи</w:t>
      </w:r>
      <w:r w:rsidR="00756D09" w:rsidRPr="005844E7">
        <w:rPr>
          <w:rFonts w:eastAsia="Times New Roman"/>
          <w:bCs/>
          <w:sz w:val="28"/>
          <w:szCs w:val="28"/>
        </w:rPr>
        <w:t>;</w:t>
      </w:r>
    </w:p>
    <w:p w:rsidR="00756D09" w:rsidRPr="005844E7" w:rsidRDefault="00756D09"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2) практична апробація технології формування елементів професійної компетентності у </w:t>
      </w:r>
      <w:r w:rsidR="009528A8" w:rsidRPr="005844E7">
        <w:rPr>
          <w:rFonts w:eastAsia="Times New Roman"/>
          <w:bCs/>
          <w:sz w:val="28"/>
          <w:szCs w:val="28"/>
        </w:rPr>
        <w:t xml:space="preserve">майбутніх учителів початкової школи </w:t>
      </w:r>
      <w:r w:rsidRPr="005844E7">
        <w:rPr>
          <w:rFonts w:eastAsia="Times New Roman"/>
          <w:bCs/>
          <w:sz w:val="28"/>
          <w:szCs w:val="28"/>
        </w:rPr>
        <w:t>на матеріалі курсу «Методика навчання письму першокласників».</w:t>
      </w:r>
    </w:p>
    <w:p w:rsidR="00756D09" w:rsidRPr="005844E7" w:rsidRDefault="00756D09"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Структура діяльності студентів з оволодіння елементами професійної компетентності вчителя </w:t>
      </w:r>
      <w:r w:rsidR="009528A8" w:rsidRPr="005844E7">
        <w:rPr>
          <w:rFonts w:eastAsia="Times New Roman"/>
          <w:bCs/>
          <w:sz w:val="28"/>
          <w:szCs w:val="28"/>
        </w:rPr>
        <w:t xml:space="preserve">початкової школи </w:t>
      </w:r>
      <w:r w:rsidRPr="005844E7">
        <w:rPr>
          <w:rFonts w:eastAsia="Times New Roman"/>
          <w:bCs/>
          <w:sz w:val="28"/>
          <w:szCs w:val="28"/>
        </w:rPr>
        <w:t>у експерименті представлена як єдність таких компонентів:</w:t>
      </w:r>
    </w:p>
    <w:p w:rsidR="00756D09" w:rsidRPr="005844E7" w:rsidRDefault="00756D09" w:rsidP="0087798F">
      <w:pPr>
        <w:pStyle w:val="a3"/>
        <w:numPr>
          <w:ilvl w:val="0"/>
          <w:numId w:val="2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усвідомлення необхідності оволодіння </w:t>
      </w:r>
      <w:r w:rsidR="00CF39DF" w:rsidRPr="005844E7">
        <w:rPr>
          <w:rFonts w:eastAsia="Times New Roman"/>
          <w:bCs/>
          <w:sz w:val="28"/>
          <w:szCs w:val="28"/>
        </w:rPr>
        <w:t>професійною компетентністю</w:t>
      </w:r>
      <w:r w:rsidRPr="005844E7">
        <w:rPr>
          <w:rFonts w:eastAsia="Times New Roman"/>
          <w:bCs/>
          <w:sz w:val="28"/>
          <w:szCs w:val="28"/>
        </w:rPr>
        <w:t xml:space="preserve">вчителя </w:t>
      </w:r>
      <w:r w:rsidR="007F392E" w:rsidRPr="005844E7">
        <w:rPr>
          <w:rFonts w:eastAsia="Times New Roman"/>
          <w:bCs/>
          <w:sz w:val="28"/>
          <w:szCs w:val="28"/>
        </w:rPr>
        <w:t>початкової школи</w:t>
      </w:r>
      <w:r w:rsidRPr="005844E7">
        <w:rPr>
          <w:rFonts w:eastAsia="Times New Roman"/>
          <w:bCs/>
          <w:sz w:val="28"/>
          <w:szCs w:val="28"/>
        </w:rPr>
        <w:t>;</w:t>
      </w:r>
    </w:p>
    <w:p w:rsidR="00756D09" w:rsidRPr="005844E7" w:rsidRDefault="00756D09" w:rsidP="0087798F">
      <w:pPr>
        <w:pStyle w:val="a3"/>
        <w:numPr>
          <w:ilvl w:val="0"/>
          <w:numId w:val="2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цільова установка на оволодіння конкретними компетенціями;</w:t>
      </w:r>
    </w:p>
    <w:p w:rsidR="00756D09" w:rsidRPr="005844E7" w:rsidRDefault="00756D09" w:rsidP="0087798F">
      <w:pPr>
        <w:pStyle w:val="a3"/>
        <w:numPr>
          <w:ilvl w:val="0"/>
          <w:numId w:val="2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розкриття змісту кожної з компетенцій як певної сукупності дій та операцій, </w:t>
      </w:r>
      <w:r w:rsidR="00B51E5E" w:rsidRPr="005844E7">
        <w:rPr>
          <w:rFonts w:eastAsia="Times New Roman"/>
          <w:bCs/>
          <w:sz w:val="28"/>
          <w:szCs w:val="28"/>
        </w:rPr>
        <w:t>її</w:t>
      </w:r>
      <w:r w:rsidRPr="005844E7">
        <w:rPr>
          <w:rFonts w:eastAsia="Times New Roman"/>
          <w:bCs/>
          <w:sz w:val="28"/>
          <w:szCs w:val="28"/>
        </w:rPr>
        <w:t xml:space="preserve"> складових і способів виконання дії;</w:t>
      </w:r>
    </w:p>
    <w:p w:rsidR="00756D09" w:rsidRPr="005844E7" w:rsidRDefault="00756D09" w:rsidP="0087798F">
      <w:pPr>
        <w:pStyle w:val="a3"/>
        <w:numPr>
          <w:ilvl w:val="0"/>
          <w:numId w:val="21"/>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 xml:space="preserve">організація діяльності (самоосвітньої, навчально-пізнавальної, навчально-проектувальної, навчально-професійної) з оволодіння </w:t>
      </w:r>
      <w:r w:rsidR="00CF39DF" w:rsidRPr="005844E7">
        <w:rPr>
          <w:rFonts w:eastAsia="Times New Roman"/>
          <w:bCs/>
          <w:sz w:val="28"/>
          <w:szCs w:val="28"/>
        </w:rPr>
        <w:t>професійною компетентністю</w:t>
      </w:r>
      <w:r w:rsidRPr="005844E7">
        <w:rPr>
          <w:rFonts w:eastAsia="Times New Roman"/>
          <w:bCs/>
          <w:sz w:val="28"/>
          <w:szCs w:val="28"/>
        </w:rPr>
        <w:t>.</w:t>
      </w:r>
    </w:p>
    <w:p w:rsidR="00FD6816" w:rsidRPr="005844E7" w:rsidRDefault="00FD68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Оскільки експериментальна робота проводилася на матеріалі курсу «Методика навчання письм</w:t>
      </w:r>
      <w:r w:rsidR="009D0BED" w:rsidRPr="005844E7">
        <w:rPr>
          <w:rFonts w:eastAsia="Times New Roman"/>
          <w:bCs/>
          <w:sz w:val="28"/>
          <w:szCs w:val="28"/>
        </w:rPr>
        <w:t>у</w:t>
      </w:r>
      <w:r w:rsidRPr="005844E7">
        <w:rPr>
          <w:rFonts w:eastAsia="Times New Roman"/>
          <w:bCs/>
          <w:sz w:val="28"/>
          <w:szCs w:val="28"/>
        </w:rPr>
        <w:t xml:space="preserve"> першокласників», то оцінювалася сформованість тільки тих компетенцій, які отримують у вищеназваному курсі найбільший розвиток, а саме предметна, методична і рефлексивна.</w:t>
      </w:r>
    </w:p>
    <w:p w:rsidR="00FD6816" w:rsidRPr="005844E7" w:rsidRDefault="00FD68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За основу проведення форму</w:t>
      </w:r>
      <w:r w:rsidR="009D0BED" w:rsidRPr="005844E7">
        <w:rPr>
          <w:rFonts w:eastAsia="Times New Roman"/>
          <w:bCs/>
          <w:sz w:val="28"/>
          <w:szCs w:val="28"/>
        </w:rPr>
        <w:t>вального</w:t>
      </w:r>
      <w:r w:rsidR="0066557C" w:rsidRPr="005844E7">
        <w:rPr>
          <w:rFonts w:eastAsia="Times New Roman"/>
          <w:bCs/>
          <w:sz w:val="28"/>
          <w:szCs w:val="28"/>
        </w:rPr>
        <w:t xml:space="preserve"> етапу експерименту було взято</w:t>
      </w:r>
      <w:r w:rsidRPr="005844E7">
        <w:rPr>
          <w:rFonts w:eastAsia="Times New Roman"/>
          <w:bCs/>
          <w:sz w:val="28"/>
          <w:szCs w:val="28"/>
        </w:rPr>
        <w:t>принцип єдино</w:t>
      </w:r>
      <w:r w:rsidR="009D0BED" w:rsidRPr="005844E7">
        <w:rPr>
          <w:rFonts w:eastAsia="Times New Roman"/>
          <w:bCs/>
          <w:sz w:val="28"/>
          <w:szCs w:val="28"/>
        </w:rPr>
        <w:t>ї</w:t>
      </w:r>
      <w:r w:rsidRPr="005844E7">
        <w:rPr>
          <w:rFonts w:eastAsia="Times New Roman"/>
          <w:bCs/>
          <w:sz w:val="28"/>
          <w:szCs w:val="28"/>
        </w:rPr>
        <w:t xml:space="preserve"> відмінності, тобто більшість початкових умов були зрівняні, а саме:1) у навчанні брали участь студенти випускних курсів;</w:t>
      </w:r>
      <w:r w:rsidR="0066557C" w:rsidRPr="005844E7">
        <w:rPr>
          <w:rFonts w:eastAsia="Times New Roman"/>
          <w:bCs/>
          <w:sz w:val="28"/>
          <w:szCs w:val="28"/>
        </w:rPr>
        <w:t>2)рівну</w:t>
      </w:r>
      <w:r w:rsidRPr="005844E7">
        <w:rPr>
          <w:rFonts w:eastAsia="Times New Roman"/>
          <w:bCs/>
          <w:sz w:val="28"/>
          <w:szCs w:val="28"/>
        </w:rPr>
        <w:t>кількість студентів, які навчалися в к</w:t>
      </w:r>
      <w:r w:rsidR="0066557C" w:rsidRPr="005844E7">
        <w:rPr>
          <w:rFonts w:eastAsia="Times New Roman"/>
          <w:bCs/>
          <w:sz w:val="28"/>
          <w:szCs w:val="28"/>
        </w:rPr>
        <w:t>онтрольній та експериментальній</w:t>
      </w:r>
      <w:r w:rsidRPr="005844E7">
        <w:rPr>
          <w:rFonts w:eastAsia="Times New Roman"/>
          <w:bCs/>
          <w:sz w:val="28"/>
          <w:szCs w:val="28"/>
        </w:rPr>
        <w:t>групах;</w:t>
      </w:r>
      <w:r w:rsidR="00795C69" w:rsidRPr="005844E7">
        <w:rPr>
          <w:rFonts w:eastAsia="Times New Roman"/>
          <w:bCs/>
          <w:sz w:val="28"/>
          <w:szCs w:val="28"/>
        </w:rPr>
        <w:t xml:space="preserve"> 3) </w:t>
      </w:r>
      <w:r w:rsidRPr="005844E7">
        <w:rPr>
          <w:rFonts w:eastAsia="Times New Roman"/>
          <w:bCs/>
          <w:sz w:val="28"/>
          <w:szCs w:val="28"/>
        </w:rPr>
        <w:t>порівнянність результатів вхідного контролю студентів контрольної та експериментальної груп показала ідентичний рівень підготовки. Понад 80</w:t>
      </w:r>
      <w:r w:rsidR="0087798F" w:rsidRPr="005844E7">
        <w:rPr>
          <w:rFonts w:eastAsia="Times New Roman"/>
          <w:bCs/>
          <w:sz w:val="28"/>
          <w:szCs w:val="28"/>
        </w:rPr>
        <w:t>,0</w:t>
      </w:r>
      <w:r w:rsidRPr="005844E7">
        <w:rPr>
          <w:rFonts w:eastAsia="Times New Roman"/>
          <w:bCs/>
          <w:sz w:val="28"/>
          <w:szCs w:val="28"/>
        </w:rPr>
        <w:t>% студентів зазнавали труднощі з більшості питань, пов</w:t>
      </w:r>
      <w:r w:rsidR="009261F5" w:rsidRPr="005844E7">
        <w:rPr>
          <w:rFonts w:eastAsia="Times New Roman"/>
          <w:bCs/>
          <w:sz w:val="28"/>
          <w:szCs w:val="28"/>
        </w:rPr>
        <w:t>’</w:t>
      </w:r>
      <w:r w:rsidRPr="005844E7">
        <w:rPr>
          <w:rFonts w:eastAsia="Times New Roman"/>
          <w:bCs/>
          <w:sz w:val="28"/>
          <w:szCs w:val="28"/>
        </w:rPr>
        <w:t>язаних зі компетенціями педагога (як предметної, так і методичної</w:t>
      </w:r>
      <w:r w:rsidR="00CF39DF" w:rsidRPr="005844E7">
        <w:rPr>
          <w:rFonts w:eastAsia="Times New Roman"/>
          <w:bCs/>
          <w:sz w:val="28"/>
          <w:szCs w:val="28"/>
        </w:rPr>
        <w:t xml:space="preserve"> та рефлексивної</w:t>
      </w:r>
      <w:r w:rsidRPr="005844E7">
        <w:rPr>
          <w:rFonts w:eastAsia="Times New Roman"/>
          <w:bCs/>
          <w:sz w:val="28"/>
          <w:szCs w:val="28"/>
        </w:rPr>
        <w:t>).</w:t>
      </w:r>
    </w:p>
    <w:p w:rsidR="00FD6816" w:rsidRPr="005844E7" w:rsidRDefault="00FD68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Єдина відмінність полягала в тому, що з експериментально</w:t>
      </w:r>
      <w:r w:rsidR="009D0BED" w:rsidRPr="005844E7">
        <w:rPr>
          <w:rFonts w:eastAsia="Times New Roman"/>
          <w:bCs/>
          <w:sz w:val="28"/>
          <w:szCs w:val="28"/>
        </w:rPr>
        <w:t>ю</w:t>
      </w:r>
      <w:r w:rsidRPr="005844E7">
        <w:rPr>
          <w:rFonts w:eastAsia="Times New Roman"/>
          <w:bCs/>
          <w:sz w:val="28"/>
          <w:szCs w:val="28"/>
        </w:rPr>
        <w:t xml:space="preserve"> групою крім традиційних методик проводився курс «Методика навчання письм</w:t>
      </w:r>
      <w:r w:rsidR="009D0BED" w:rsidRPr="005844E7">
        <w:rPr>
          <w:rFonts w:eastAsia="Times New Roman"/>
          <w:bCs/>
          <w:sz w:val="28"/>
          <w:szCs w:val="28"/>
        </w:rPr>
        <w:t>у</w:t>
      </w:r>
      <w:r w:rsidRPr="005844E7">
        <w:rPr>
          <w:rFonts w:eastAsia="Times New Roman"/>
          <w:bCs/>
          <w:sz w:val="28"/>
          <w:szCs w:val="28"/>
        </w:rPr>
        <w:t xml:space="preserve"> першокласників», а контрольна група займалася за традиційними методиками. Контрольна група навчалася за тими ж програмами, що і експериментальна, але без використання зазначеного навчального </w:t>
      </w:r>
      <w:r w:rsidR="009D0BED" w:rsidRPr="005844E7">
        <w:rPr>
          <w:rFonts w:eastAsia="Times New Roman"/>
          <w:bCs/>
          <w:sz w:val="28"/>
          <w:szCs w:val="28"/>
        </w:rPr>
        <w:t>курсу</w:t>
      </w:r>
      <w:r w:rsidRPr="005844E7">
        <w:rPr>
          <w:rFonts w:eastAsia="Times New Roman"/>
          <w:bCs/>
          <w:sz w:val="28"/>
          <w:szCs w:val="28"/>
        </w:rPr>
        <w:t xml:space="preserve">. Всі </w:t>
      </w:r>
      <w:r w:rsidR="009D0BED" w:rsidRPr="005844E7">
        <w:rPr>
          <w:rFonts w:eastAsia="Times New Roman"/>
          <w:bCs/>
          <w:sz w:val="28"/>
          <w:szCs w:val="28"/>
        </w:rPr>
        <w:t xml:space="preserve">студенти </w:t>
      </w:r>
      <w:r w:rsidRPr="005844E7">
        <w:rPr>
          <w:rFonts w:eastAsia="Times New Roman"/>
          <w:bCs/>
          <w:sz w:val="28"/>
          <w:szCs w:val="28"/>
        </w:rPr>
        <w:t>контрольної групи навчалися методиці навчання письм</w:t>
      </w:r>
      <w:r w:rsidR="009D0BED" w:rsidRPr="005844E7">
        <w:rPr>
          <w:rFonts w:eastAsia="Times New Roman"/>
          <w:bCs/>
          <w:sz w:val="28"/>
          <w:szCs w:val="28"/>
        </w:rPr>
        <w:t>у</w:t>
      </w:r>
      <w:r w:rsidRPr="005844E7">
        <w:rPr>
          <w:rFonts w:eastAsia="Times New Roman"/>
          <w:bCs/>
          <w:sz w:val="28"/>
          <w:szCs w:val="28"/>
        </w:rPr>
        <w:t xml:space="preserve"> першокласників при вивченні дисципліни «Методика викладання української мови» без виділення (із загальної кількості годин) окремих годин на методику </w:t>
      </w:r>
      <w:r w:rsidR="009D0BED" w:rsidRPr="005844E7">
        <w:rPr>
          <w:rFonts w:eastAsia="Times New Roman"/>
          <w:bCs/>
          <w:sz w:val="28"/>
          <w:szCs w:val="28"/>
        </w:rPr>
        <w:t>письма</w:t>
      </w:r>
      <w:r w:rsidRPr="005844E7">
        <w:rPr>
          <w:rFonts w:eastAsia="Times New Roman"/>
          <w:bCs/>
          <w:sz w:val="28"/>
          <w:szCs w:val="28"/>
        </w:rPr>
        <w:t>.</w:t>
      </w:r>
    </w:p>
    <w:p w:rsidR="00756D09" w:rsidRPr="005844E7" w:rsidRDefault="00FD68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Значення показників для визначення ступен</w:t>
      </w:r>
      <w:r w:rsidR="009D0BED" w:rsidRPr="005844E7">
        <w:rPr>
          <w:rFonts w:eastAsia="Times New Roman"/>
          <w:bCs/>
          <w:sz w:val="28"/>
          <w:szCs w:val="28"/>
        </w:rPr>
        <w:t>я</w:t>
      </w:r>
      <w:r w:rsidRPr="005844E7">
        <w:rPr>
          <w:rFonts w:eastAsia="Times New Roman"/>
          <w:bCs/>
          <w:sz w:val="28"/>
          <w:szCs w:val="28"/>
        </w:rPr>
        <w:t xml:space="preserve"> сформованості професійної компетентності студентів визначалися з</w:t>
      </w:r>
      <w:r w:rsidR="009D0BED" w:rsidRPr="005844E7">
        <w:rPr>
          <w:rFonts w:eastAsia="Times New Roman"/>
          <w:bCs/>
          <w:sz w:val="28"/>
          <w:szCs w:val="28"/>
        </w:rPr>
        <w:t>а</w:t>
      </w:r>
      <w:r w:rsidRPr="005844E7">
        <w:rPr>
          <w:rFonts w:eastAsia="Times New Roman"/>
          <w:bCs/>
          <w:sz w:val="28"/>
          <w:szCs w:val="28"/>
        </w:rPr>
        <w:t xml:space="preserve"> допомогою розроблених в ході дослідження тестів, які дозволяли оцінити ступінь сформованості компетенцій: предметної, методичної та рефлексивної.</w:t>
      </w:r>
    </w:p>
    <w:p w:rsidR="00FA09A7" w:rsidRPr="005844E7" w:rsidRDefault="00FA09A7"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Для визначення ступеня сформованості </w:t>
      </w:r>
      <w:r w:rsidR="00276831" w:rsidRPr="005844E7">
        <w:rPr>
          <w:rFonts w:eastAsia="Times New Roman"/>
          <w:bCs/>
          <w:sz w:val="28"/>
          <w:szCs w:val="28"/>
        </w:rPr>
        <w:t>о</w:t>
      </w:r>
      <w:r w:rsidRPr="005844E7">
        <w:rPr>
          <w:rFonts w:eastAsia="Times New Roman"/>
          <w:bCs/>
          <w:sz w:val="28"/>
          <w:szCs w:val="28"/>
        </w:rPr>
        <w:t>браних компетенцій у студентів контрольної та експериментальної груп за методикою навчання письм</w:t>
      </w:r>
      <w:r w:rsidR="009D0BED" w:rsidRPr="005844E7">
        <w:rPr>
          <w:rFonts w:eastAsia="Times New Roman"/>
          <w:bCs/>
          <w:sz w:val="28"/>
          <w:szCs w:val="28"/>
        </w:rPr>
        <w:t>у</w:t>
      </w:r>
      <w:r w:rsidR="00AA0481" w:rsidRPr="005844E7">
        <w:rPr>
          <w:rFonts w:eastAsia="Times New Roman"/>
          <w:bCs/>
          <w:sz w:val="28"/>
          <w:szCs w:val="28"/>
        </w:rPr>
        <w:t xml:space="preserve">на формувальному етапі </w:t>
      </w:r>
      <w:r w:rsidRPr="005844E7">
        <w:rPr>
          <w:rFonts w:eastAsia="Times New Roman"/>
          <w:bCs/>
          <w:sz w:val="28"/>
          <w:szCs w:val="28"/>
        </w:rPr>
        <w:t xml:space="preserve">був </w:t>
      </w:r>
      <w:r w:rsidR="00AA0481" w:rsidRPr="005844E7">
        <w:rPr>
          <w:rFonts w:eastAsia="Times New Roman"/>
          <w:bCs/>
          <w:sz w:val="28"/>
          <w:szCs w:val="28"/>
        </w:rPr>
        <w:t>проведений</w:t>
      </w:r>
      <w:r w:rsidRPr="005844E7">
        <w:rPr>
          <w:rFonts w:eastAsia="Times New Roman"/>
          <w:bCs/>
          <w:sz w:val="28"/>
          <w:szCs w:val="28"/>
        </w:rPr>
        <w:t xml:space="preserve"> тест успішності, який складається з серії коротких і точно сформульованих запитань або завдань, на які студент повинен був дати короткі і точні відповіді</w:t>
      </w:r>
      <w:r w:rsidR="00795C69" w:rsidRPr="005844E7">
        <w:rPr>
          <w:rFonts w:eastAsia="Times New Roman"/>
          <w:bCs/>
          <w:sz w:val="28"/>
          <w:szCs w:val="28"/>
        </w:rPr>
        <w:t xml:space="preserve"> (Додаток А)</w:t>
      </w:r>
      <w:r w:rsidRPr="005844E7">
        <w:rPr>
          <w:rFonts w:eastAsia="Times New Roman"/>
          <w:bCs/>
          <w:sz w:val="28"/>
          <w:szCs w:val="28"/>
        </w:rPr>
        <w:t xml:space="preserve">. Підсумковий тест успішності </w:t>
      </w:r>
      <w:r w:rsidR="001C0778" w:rsidRPr="005844E7">
        <w:rPr>
          <w:rFonts w:eastAsia="Times New Roman"/>
          <w:bCs/>
          <w:sz w:val="28"/>
          <w:szCs w:val="28"/>
        </w:rPr>
        <w:t>–</w:t>
      </w:r>
      <w:r w:rsidRPr="005844E7">
        <w:rPr>
          <w:rFonts w:eastAsia="Times New Roman"/>
          <w:bCs/>
          <w:sz w:val="28"/>
          <w:szCs w:val="28"/>
        </w:rPr>
        <w:t xml:space="preserve"> це сукупність завдань, орієнтованих на вимір ступеня засвоєння певних аспектів змісту навчання [</w:t>
      </w:r>
      <w:r w:rsidR="00A11790" w:rsidRPr="005844E7">
        <w:rPr>
          <w:rFonts w:eastAsia="Calibri"/>
          <w:sz w:val="28"/>
          <w:szCs w:val="28"/>
          <w:lang w:eastAsia="en-US"/>
        </w:rPr>
        <w:t>47</w:t>
      </w:r>
      <w:r w:rsidRPr="005844E7">
        <w:rPr>
          <w:rFonts w:eastAsia="Times New Roman"/>
          <w:bCs/>
          <w:sz w:val="28"/>
          <w:szCs w:val="28"/>
        </w:rPr>
        <w:t>].</w:t>
      </w:r>
    </w:p>
    <w:p w:rsidR="00FA09A7" w:rsidRPr="005844E7" w:rsidRDefault="00FA09A7"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Ступінь сформованості компетенції перевірялася за допомогою відповідей на питання підсумкового тесту. Ві</w:t>
      </w:r>
      <w:r w:rsidR="00965EAB" w:rsidRPr="005844E7">
        <w:rPr>
          <w:rFonts w:eastAsia="Times New Roman"/>
          <w:bCs/>
          <w:sz w:val="28"/>
          <w:szCs w:val="28"/>
        </w:rPr>
        <w:t>дповіді студентів на ці питання</w:t>
      </w:r>
      <w:r w:rsidRPr="005844E7">
        <w:rPr>
          <w:rFonts w:eastAsia="Times New Roman"/>
          <w:bCs/>
          <w:sz w:val="28"/>
          <w:szCs w:val="28"/>
        </w:rPr>
        <w:t>оцінювалися за рейтинговою шкалою. Таким чином, показник прояву якості відповідей відповідав успішності кожного студента за рейтинговою шкалою.</w:t>
      </w:r>
    </w:p>
    <w:p w:rsidR="00FA09A7" w:rsidRPr="005844E7" w:rsidRDefault="00FA09A7"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Шляхом зіставлення ступеня сформованості професійної компетентності у студентів </w:t>
      </w:r>
      <w:r w:rsidR="00084DD8" w:rsidRPr="005844E7">
        <w:rPr>
          <w:rFonts w:eastAsia="Times New Roman"/>
          <w:bCs/>
          <w:sz w:val="28"/>
          <w:szCs w:val="28"/>
        </w:rPr>
        <w:t>ЕГ</w:t>
      </w:r>
      <w:r w:rsidRPr="005844E7">
        <w:rPr>
          <w:rFonts w:eastAsia="Times New Roman"/>
          <w:bCs/>
          <w:sz w:val="28"/>
          <w:szCs w:val="28"/>
        </w:rPr>
        <w:t xml:space="preserve"> при навчанні яких використовувалася обрана педагогічна технологія, і ступеня сформованості професійної компетентності у студентів </w:t>
      </w:r>
      <w:r w:rsidR="00084DD8" w:rsidRPr="005844E7">
        <w:rPr>
          <w:rFonts w:eastAsia="Times New Roman"/>
          <w:bCs/>
          <w:sz w:val="28"/>
          <w:szCs w:val="28"/>
        </w:rPr>
        <w:t>КГ</w:t>
      </w:r>
      <w:r w:rsidRPr="005844E7">
        <w:rPr>
          <w:rFonts w:eastAsia="Times New Roman"/>
          <w:bCs/>
          <w:sz w:val="28"/>
          <w:szCs w:val="28"/>
        </w:rPr>
        <w:t xml:space="preserve">, де навчальна робота проводилася традиційно, ми змогли, використовуючи метод порівняльного аналізу, визначити ефективність проведеної роботи. </w:t>
      </w:r>
    </w:p>
    <w:p w:rsidR="00FA09A7" w:rsidRPr="005844E7" w:rsidRDefault="00FA09A7"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Аналіз тестування показав, що у студентів контрольної групи сформовані найпростіші вміння та навички на репродуктивному рівні, тобто вони застосовують на практиці отримані знання в найпростіших завданнях, здатні пов</w:t>
      </w:r>
      <w:r w:rsidR="009261F5" w:rsidRPr="005844E7">
        <w:rPr>
          <w:rFonts w:eastAsia="Times New Roman"/>
          <w:bCs/>
          <w:sz w:val="28"/>
          <w:szCs w:val="28"/>
        </w:rPr>
        <w:t>’</w:t>
      </w:r>
      <w:r w:rsidRPr="005844E7">
        <w:rPr>
          <w:rFonts w:eastAsia="Times New Roman"/>
          <w:bCs/>
          <w:sz w:val="28"/>
          <w:szCs w:val="28"/>
        </w:rPr>
        <w:t>язати з практикою нескладні теоретичні положення. В основному ж вони діють по алгоритму, закладено</w:t>
      </w:r>
      <w:r w:rsidR="001C0778" w:rsidRPr="005844E7">
        <w:rPr>
          <w:rFonts w:eastAsia="Times New Roman"/>
          <w:bCs/>
          <w:sz w:val="28"/>
          <w:szCs w:val="28"/>
        </w:rPr>
        <w:t>му</w:t>
      </w:r>
      <w:r w:rsidRPr="005844E7">
        <w:rPr>
          <w:rFonts w:eastAsia="Times New Roman"/>
          <w:bCs/>
          <w:sz w:val="28"/>
          <w:szCs w:val="28"/>
        </w:rPr>
        <w:t xml:space="preserve"> в пам</w:t>
      </w:r>
      <w:r w:rsidR="009261F5" w:rsidRPr="005844E7">
        <w:rPr>
          <w:rFonts w:eastAsia="Times New Roman"/>
          <w:bCs/>
          <w:sz w:val="28"/>
          <w:szCs w:val="28"/>
        </w:rPr>
        <w:t>’</w:t>
      </w:r>
      <w:r w:rsidRPr="005844E7">
        <w:rPr>
          <w:rFonts w:eastAsia="Times New Roman"/>
          <w:bCs/>
          <w:sz w:val="28"/>
          <w:szCs w:val="28"/>
        </w:rPr>
        <w:t>яті.</w:t>
      </w:r>
    </w:p>
    <w:p w:rsidR="00FA09A7" w:rsidRPr="005844E7" w:rsidRDefault="00FA09A7"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Студенти експериментальної групи в більшості своїй продемонстрували здатність творчо застосовувати отримані раніше теоретичні знання на практиці в новій нестандартній ситуації, тобто у них, крім репродуктивних, сформовані і продуктивні уміння (компетенції), що дозволяють їм діяти в ситуації невизначеності, створюючи для себе нові правила, шукаючи шляхи виходу із ситуації.</w:t>
      </w:r>
    </w:p>
    <w:p w:rsidR="00FA09A7" w:rsidRPr="005844E7" w:rsidRDefault="00FA09A7"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Математична та аналітична обробка результатів проведеної роботи </w:t>
      </w:r>
      <w:r w:rsidR="00F77D74" w:rsidRPr="005844E7">
        <w:rPr>
          <w:rFonts w:eastAsia="Times New Roman"/>
          <w:bCs/>
          <w:sz w:val="28"/>
          <w:szCs w:val="28"/>
        </w:rPr>
        <w:t>представлені у таблиці 2.5</w:t>
      </w:r>
      <w:r w:rsidR="00BE2551" w:rsidRPr="005844E7">
        <w:rPr>
          <w:rFonts w:eastAsia="Times New Roman"/>
          <w:bCs/>
          <w:sz w:val="28"/>
          <w:szCs w:val="28"/>
        </w:rPr>
        <w:t>.</w:t>
      </w:r>
    </w:p>
    <w:p w:rsidR="00F77D74" w:rsidRPr="005844E7" w:rsidRDefault="00F77D74" w:rsidP="00FA4286">
      <w:pPr>
        <w:shd w:val="clear" w:color="auto" w:fill="FFFFFF"/>
        <w:spacing w:line="360" w:lineRule="auto"/>
        <w:ind w:firstLine="709"/>
        <w:jc w:val="right"/>
        <w:rPr>
          <w:rFonts w:eastAsia="Times New Roman"/>
          <w:sz w:val="28"/>
          <w:szCs w:val="28"/>
        </w:rPr>
      </w:pPr>
      <w:r w:rsidRPr="005844E7">
        <w:rPr>
          <w:rFonts w:eastAsia="Times New Roman"/>
          <w:sz w:val="28"/>
          <w:szCs w:val="28"/>
        </w:rPr>
        <w:t>Таблиця 2.5</w:t>
      </w:r>
    </w:p>
    <w:p w:rsidR="00F77D74" w:rsidRPr="005844E7" w:rsidRDefault="00F77D74" w:rsidP="009528A8">
      <w:pPr>
        <w:shd w:val="clear" w:color="auto" w:fill="FFFFFF"/>
        <w:spacing w:line="360" w:lineRule="auto"/>
        <w:jc w:val="center"/>
        <w:rPr>
          <w:rFonts w:eastAsia="Times New Roman"/>
          <w:sz w:val="28"/>
          <w:szCs w:val="28"/>
        </w:rPr>
      </w:pPr>
      <w:r w:rsidRPr="005844E7">
        <w:rPr>
          <w:rFonts w:eastAsia="Times New Roman"/>
          <w:sz w:val="28"/>
          <w:szCs w:val="28"/>
        </w:rPr>
        <w:t>Рівні сформованості предметної, методичної та рефлексивної компетенцій</w:t>
      </w:r>
    </w:p>
    <w:p w:rsidR="00BE2551" w:rsidRPr="005844E7" w:rsidRDefault="00BE2551" w:rsidP="009528A8">
      <w:pPr>
        <w:shd w:val="clear" w:color="auto" w:fill="FFFFFF"/>
        <w:spacing w:line="360" w:lineRule="auto"/>
        <w:jc w:val="center"/>
        <w:rPr>
          <w:rFonts w:eastAsia="Times New Roman"/>
          <w:sz w:val="28"/>
          <w:szCs w:val="28"/>
        </w:rPr>
      </w:pPr>
      <w:r w:rsidRPr="005844E7">
        <w:rPr>
          <w:rFonts w:eastAsia="Times New Roman"/>
          <w:sz w:val="28"/>
          <w:szCs w:val="28"/>
        </w:rPr>
        <w:t>(формувальний етап експерименту)</w:t>
      </w:r>
    </w:p>
    <w:tbl>
      <w:tblPr>
        <w:tblStyle w:val="a8"/>
        <w:tblW w:w="9494" w:type="dxa"/>
        <w:tblInd w:w="250" w:type="dxa"/>
        <w:tblLayout w:type="fixed"/>
        <w:tblLook w:val="04A0"/>
      </w:tblPr>
      <w:tblGrid>
        <w:gridCol w:w="1134"/>
        <w:gridCol w:w="1843"/>
        <w:gridCol w:w="1559"/>
        <w:gridCol w:w="1277"/>
        <w:gridCol w:w="6"/>
        <w:gridCol w:w="1268"/>
        <w:gridCol w:w="6"/>
        <w:gridCol w:w="1251"/>
        <w:gridCol w:w="23"/>
        <w:gridCol w:w="1121"/>
        <w:gridCol w:w="6"/>
      </w:tblGrid>
      <w:tr w:rsidR="00F77D74" w:rsidRPr="005844E7" w:rsidTr="00BE2551">
        <w:tc>
          <w:tcPr>
            <w:tcW w:w="1134" w:type="dxa"/>
            <w:vMerge w:val="restart"/>
          </w:tcPr>
          <w:p w:rsidR="00F77D74" w:rsidRPr="005844E7" w:rsidRDefault="00F77D74" w:rsidP="0087798F">
            <w:pPr>
              <w:ind w:left="-57" w:right="-57"/>
              <w:jc w:val="center"/>
              <w:rPr>
                <w:rFonts w:eastAsia="Times New Roman"/>
                <w:sz w:val="24"/>
                <w:szCs w:val="24"/>
              </w:rPr>
            </w:pPr>
            <w:r w:rsidRPr="005844E7">
              <w:rPr>
                <w:rFonts w:eastAsia="Times New Roman"/>
                <w:sz w:val="24"/>
                <w:szCs w:val="24"/>
              </w:rPr>
              <w:t>№ питання</w:t>
            </w:r>
          </w:p>
        </w:tc>
        <w:tc>
          <w:tcPr>
            <w:tcW w:w="1843" w:type="dxa"/>
            <w:vMerge w:val="restart"/>
          </w:tcPr>
          <w:p w:rsidR="00F77D74" w:rsidRPr="005844E7" w:rsidRDefault="00F77D74" w:rsidP="0087798F">
            <w:pPr>
              <w:ind w:left="-57" w:right="-57"/>
              <w:jc w:val="center"/>
              <w:rPr>
                <w:rFonts w:eastAsia="Times New Roman"/>
                <w:sz w:val="24"/>
                <w:szCs w:val="24"/>
              </w:rPr>
            </w:pPr>
            <w:r w:rsidRPr="005844E7">
              <w:rPr>
                <w:rFonts w:eastAsia="Times New Roman"/>
                <w:sz w:val="24"/>
                <w:szCs w:val="24"/>
              </w:rPr>
              <w:t>Показники</w:t>
            </w:r>
          </w:p>
        </w:tc>
        <w:tc>
          <w:tcPr>
            <w:tcW w:w="1559" w:type="dxa"/>
            <w:vMerge w:val="restart"/>
          </w:tcPr>
          <w:p w:rsidR="00F77D74" w:rsidRPr="005844E7" w:rsidRDefault="00F77D74" w:rsidP="0087798F">
            <w:pPr>
              <w:ind w:left="-57" w:right="-57"/>
              <w:jc w:val="center"/>
              <w:rPr>
                <w:rFonts w:eastAsia="Times New Roman"/>
                <w:sz w:val="24"/>
                <w:szCs w:val="24"/>
              </w:rPr>
            </w:pPr>
            <w:r w:rsidRPr="005844E7">
              <w:rPr>
                <w:rFonts w:eastAsia="Times New Roman"/>
                <w:sz w:val="24"/>
                <w:szCs w:val="24"/>
              </w:rPr>
              <w:t>Рейтингова оцінка</w:t>
            </w:r>
          </w:p>
        </w:tc>
        <w:tc>
          <w:tcPr>
            <w:tcW w:w="2551" w:type="dxa"/>
            <w:gridSpan w:val="3"/>
          </w:tcPr>
          <w:p w:rsidR="00F77D74" w:rsidRPr="005844E7" w:rsidRDefault="00BE2551" w:rsidP="0087798F">
            <w:pPr>
              <w:ind w:left="-57" w:right="-57"/>
              <w:jc w:val="center"/>
              <w:rPr>
                <w:rFonts w:eastAsia="Times New Roman"/>
                <w:sz w:val="24"/>
                <w:szCs w:val="24"/>
              </w:rPr>
            </w:pPr>
            <w:r w:rsidRPr="005844E7">
              <w:rPr>
                <w:rFonts w:eastAsia="Times New Roman"/>
                <w:sz w:val="24"/>
                <w:szCs w:val="24"/>
              </w:rPr>
              <w:t>КГ</w:t>
            </w:r>
          </w:p>
        </w:tc>
        <w:tc>
          <w:tcPr>
            <w:tcW w:w="2407" w:type="dxa"/>
            <w:gridSpan w:val="5"/>
          </w:tcPr>
          <w:p w:rsidR="00F77D74" w:rsidRPr="005844E7" w:rsidRDefault="00BE2551" w:rsidP="0087798F">
            <w:pPr>
              <w:ind w:left="-57" w:right="-57"/>
              <w:jc w:val="center"/>
              <w:rPr>
                <w:rFonts w:eastAsia="Times New Roman"/>
                <w:sz w:val="24"/>
                <w:szCs w:val="24"/>
              </w:rPr>
            </w:pPr>
            <w:r w:rsidRPr="005844E7">
              <w:rPr>
                <w:rFonts w:eastAsia="Times New Roman"/>
                <w:sz w:val="24"/>
                <w:szCs w:val="24"/>
              </w:rPr>
              <w:t>ЕГ</w:t>
            </w:r>
          </w:p>
        </w:tc>
      </w:tr>
      <w:tr w:rsidR="00F77D74" w:rsidRPr="005844E7" w:rsidTr="00BE2551">
        <w:tc>
          <w:tcPr>
            <w:tcW w:w="1134" w:type="dxa"/>
            <w:vMerge/>
          </w:tcPr>
          <w:p w:rsidR="00F77D74" w:rsidRPr="005844E7" w:rsidRDefault="00F77D74" w:rsidP="0087798F">
            <w:pPr>
              <w:ind w:left="-57" w:right="-57"/>
              <w:jc w:val="center"/>
              <w:rPr>
                <w:rFonts w:eastAsia="Times New Roman"/>
                <w:sz w:val="24"/>
                <w:szCs w:val="24"/>
              </w:rPr>
            </w:pPr>
          </w:p>
        </w:tc>
        <w:tc>
          <w:tcPr>
            <w:tcW w:w="1843" w:type="dxa"/>
            <w:vMerge/>
          </w:tcPr>
          <w:p w:rsidR="00F77D74" w:rsidRPr="005844E7" w:rsidRDefault="00F77D74" w:rsidP="0087798F">
            <w:pPr>
              <w:ind w:left="-57" w:right="-57"/>
              <w:jc w:val="center"/>
              <w:rPr>
                <w:rFonts w:eastAsia="Times New Roman"/>
                <w:sz w:val="24"/>
                <w:szCs w:val="24"/>
              </w:rPr>
            </w:pPr>
          </w:p>
        </w:tc>
        <w:tc>
          <w:tcPr>
            <w:tcW w:w="1559" w:type="dxa"/>
            <w:vMerge/>
          </w:tcPr>
          <w:p w:rsidR="00F77D74" w:rsidRPr="005844E7" w:rsidRDefault="00F77D74" w:rsidP="0087798F">
            <w:pPr>
              <w:ind w:left="-57" w:right="-57"/>
              <w:jc w:val="center"/>
              <w:rPr>
                <w:rFonts w:eastAsia="Times New Roman"/>
                <w:sz w:val="24"/>
                <w:szCs w:val="24"/>
              </w:rPr>
            </w:pPr>
          </w:p>
        </w:tc>
        <w:tc>
          <w:tcPr>
            <w:tcW w:w="1277" w:type="dxa"/>
          </w:tcPr>
          <w:p w:rsidR="00F77D74" w:rsidRPr="005844E7" w:rsidRDefault="00F77D74" w:rsidP="0087798F">
            <w:pPr>
              <w:ind w:left="-57" w:right="-57"/>
              <w:jc w:val="center"/>
              <w:rPr>
                <w:rFonts w:eastAsia="Times New Roman"/>
                <w:sz w:val="24"/>
                <w:szCs w:val="24"/>
              </w:rPr>
            </w:pPr>
            <w:r w:rsidRPr="005844E7">
              <w:rPr>
                <w:rFonts w:eastAsia="Times New Roman"/>
                <w:sz w:val="24"/>
                <w:szCs w:val="24"/>
              </w:rPr>
              <w:t>к-ть осіб</w:t>
            </w:r>
          </w:p>
        </w:tc>
        <w:tc>
          <w:tcPr>
            <w:tcW w:w="1274" w:type="dxa"/>
            <w:gridSpan w:val="2"/>
          </w:tcPr>
          <w:p w:rsidR="00F77D74" w:rsidRPr="005844E7" w:rsidRDefault="00F77D74" w:rsidP="0087798F">
            <w:pPr>
              <w:ind w:left="-57" w:right="-57"/>
              <w:jc w:val="center"/>
              <w:rPr>
                <w:rFonts w:eastAsia="Times New Roman"/>
                <w:sz w:val="24"/>
                <w:szCs w:val="24"/>
              </w:rPr>
            </w:pPr>
            <w:r w:rsidRPr="005844E7">
              <w:rPr>
                <w:rFonts w:eastAsia="Times New Roman"/>
                <w:sz w:val="24"/>
                <w:szCs w:val="24"/>
              </w:rPr>
              <w:t>у %</w:t>
            </w:r>
          </w:p>
        </w:tc>
        <w:tc>
          <w:tcPr>
            <w:tcW w:w="1257" w:type="dxa"/>
            <w:gridSpan w:val="2"/>
          </w:tcPr>
          <w:p w:rsidR="00F77D74" w:rsidRPr="005844E7" w:rsidRDefault="00F77D74" w:rsidP="0087798F">
            <w:pPr>
              <w:ind w:left="-57" w:right="-57"/>
              <w:jc w:val="center"/>
              <w:rPr>
                <w:rFonts w:eastAsia="Times New Roman"/>
                <w:sz w:val="24"/>
                <w:szCs w:val="24"/>
              </w:rPr>
            </w:pPr>
            <w:r w:rsidRPr="005844E7">
              <w:rPr>
                <w:rFonts w:eastAsia="Times New Roman"/>
                <w:sz w:val="24"/>
                <w:szCs w:val="24"/>
              </w:rPr>
              <w:t>к-ть осіб</w:t>
            </w:r>
          </w:p>
        </w:tc>
        <w:tc>
          <w:tcPr>
            <w:tcW w:w="1150" w:type="dxa"/>
            <w:gridSpan w:val="3"/>
          </w:tcPr>
          <w:p w:rsidR="00F77D74" w:rsidRPr="005844E7" w:rsidRDefault="00F77D74" w:rsidP="0087798F">
            <w:pPr>
              <w:ind w:left="-57" w:right="-57"/>
              <w:jc w:val="center"/>
              <w:rPr>
                <w:rFonts w:eastAsia="Times New Roman"/>
                <w:sz w:val="24"/>
                <w:szCs w:val="24"/>
              </w:rPr>
            </w:pPr>
            <w:r w:rsidRPr="005844E7">
              <w:rPr>
                <w:rFonts w:eastAsia="Times New Roman"/>
                <w:sz w:val="24"/>
                <w:szCs w:val="24"/>
              </w:rPr>
              <w:t>у %</w:t>
            </w:r>
          </w:p>
        </w:tc>
      </w:tr>
      <w:tr w:rsidR="00F77D74" w:rsidRPr="005844E7" w:rsidTr="00BE2551">
        <w:trPr>
          <w:gridAfter w:val="1"/>
          <w:wAfter w:w="6" w:type="dxa"/>
        </w:trPr>
        <w:tc>
          <w:tcPr>
            <w:tcW w:w="9488" w:type="dxa"/>
            <w:gridSpan w:val="10"/>
          </w:tcPr>
          <w:p w:rsidR="00F77D74" w:rsidRPr="005844E7" w:rsidRDefault="00F77D74" w:rsidP="0087798F">
            <w:pPr>
              <w:ind w:left="-57" w:right="-57"/>
              <w:jc w:val="center"/>
              <w:rPr>
                <w:rFonts w:eastAsia="Times New Roman"/>
                <w:sz w:val="24"/>
                <w:szCs w:val="24"/>
              </w:rPr>
            </w:pPr>
            <w:r w:rsidRPr="005844E7">
              <w:rPr>
                <w:rFonts w:eastAsia="Times New Roman"/>
                <w:sz w:val="24"/>
                <w:szCs w:val="24"/>
              </w:rPr>
              <w:t>Базовий рівень предметної компетенції</w:t>
            </w:r>
          </w:p>
        </w:tc>
      </w:tr>
      <w:tr w:rsidR="00AE1E16" w:rsidRPr="005844E7" w:rsidTr="00BE2551">
        <w:tc>
          <w:tcPr>
            <w:tcW w:w="1134" w:type="dxa"/>
            <w:vMerge w:val="restart"/>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6</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5</w:t>
            </w:r>
          </w:p>
        </w:tc>
        <w:tc>
          <w:tcPr>
            <w:tcW w:w="1274"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20,0</w:t>
            </w:r>
          </w:p>
        </w:tc>
        <w:tc>
          <w:tcPr>
            <w:tcW w:w="1257"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4</w:t>
            </w:r>
          </w:p>
        </w:tc>
        <w:tc>
          <w:tcPr>
            <w:tcW w:w="1150" w:type="dxa"/>
            <w:gridSpan w:val="3"/>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16,0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17</w:t>
            </w:r>
          </w:p>
        </w:tc>
        <w:tc>
          <w:tcPr>
            <w:tcW w:w="1274"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68,0</w:t>
            </w:r>
          </w:p>
        </w:tc>
        <w:tc>
          <w:tcPr>
            <w:tcW w:w="1257"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15</w:t>
            </w:r>
          </w:p>
        </w:tc>
        <w:tc>
          <w:tcPr>
            <w:tcW w:w="1150" w:type="dxa"/>
            <w:gridSpan w:val="3"/>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60,0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w:t>
            </w:r>
          </w:p>
        </w:tc>
        <w:tc>
          <w:tcPr>
            <w:tcW w:w="1274"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w:t>
            </w:r>
          </w:p>
        </w:tc>
        <w:tc>
          <w:tcPr>
            <w:tcW w:w="1257"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w:t>
            </w:r>
          </w:p>
        </w:tc>
        <w:tc>
          <w:tcPr>
            <w:tcW w:w="1150" w:type="dxa"/>
            <w:gridSpan w:val="3"/>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3</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12,0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6</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r>
      <w:tr w:rsidR="00AE1E16" w:rsidRPr="005844E7" w:rsidTr="00BE2551">
        <w:tc>
          <w:tcPr>
            <w:tcW w:w="1134" w:type="dxa"/>
            <w:vMerge w:val="restart"/>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10</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14</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56,0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11</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44,0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9</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36,0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8</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32,0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2</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8,0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16,0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b/>
                <w:bCs/>
                <w:sz w:val="24"/>
                <w:szCs w:val="24"/>
              </w:rPr>
              <w:t>-</w:t>
            </w:r>
          </w:p>
        </w:tc>
        <w:tc>
          <w:tcPr>
            <w:tcW w:w="1257" w:type="dxa"/>
            <w:gridSpan w:val="2"/>
          </w:tcPr>
          <w:p w:rsidR="00AE1E16" w:rsidRPr="005844E7" w:rsidRDefault="00AE1E16" w:rsidP="0087798F">
            <w:pPr>
              <w:shd w:val="clear" w:color="auto" w:fill="FFFFFF"/>
              <w:ind w:left="-57" w:right="-57"/>
              <w:jc w:val="center"/>
              <w:rPr>
                <w:rFonts w:eastAsia="Times New Roman"/>
                <w:bCs/>
                <w:sz w:val="24"/>
                <w:szCs w:val="24"/>
              </w:rPr>
            </w:pPr>
            <w:r w:rsidRPr="005844E7">
              <w:rPr>
                <w:rFonts w:eastAsia="Times New Roman"/>
                <w:bCs/>
                <w:sz w:val="24"/>
                <w:szCs w:val="24"/>
              </w:rPr>
              <w:t>2</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8,0</w:t>
            </w:r>
          </w:p>
        </w:tc>
      </w:tr>
      <w:tr w:rsidR="00AE1E16" w:rsidRPr="005844E7" w:rsidTr="00BE2551">
        <w:tc>
          <w:tcPr>
            <w:tcW w:w="1134" w:type="dxa"/>
            <w:vMerge w:val="restart"/>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12</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3</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12,0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7</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28,0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5</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20,0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6</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11</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44,0</w:t>
            </w:r>
          </w:p>
        </w:tc>
      </w:tr>
      <w:tr w:rsidR="00AE1E16" w:rsidRPr="005844E7" w:rsidTr="00BE2551">
        <w:tc>
          <w:tcPr>
            <w:tcW w:w="1134" w:type="dxa"/>
            <w:vMerge w:val="restart"/>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13</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12</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48,0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16,0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8</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32,0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5</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20,0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4</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16,0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5</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20,0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11</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44,0</w:t>
            </w:r>
          </w:p>
        </w:tc>
      </w:tr>
      <w:tr w:rsidR="00AE1E16" w:rsidRPr="005844E7" w:rsidTr="00BE2551">
        <w:tc>
          <w:tcPr>
            <w:tcW w:w="1134" w:type="dxa"/>
            <w:vMerge w:val="restart"/>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14</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9</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36,0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8,0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7</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28,0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6</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4</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16,0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5</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20,0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5</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20,0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12</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48,0</w:t>
            </w:r>
          </w:p>
        </w:tc>
      </w:tr>
      <w:tr w:rsidR="00AE1E16" w:rsidRPr="005844E7" w:rsidTr="00BE2551">
        <w:tc>
          <w:tcPr>
            <w:tcW w:w="1134" w:type="dxa"/>
            <w:vMerge w:val="restart"/>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15</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17</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68,0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16</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64,0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6</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2</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8,0</w:t>
            </w:r>
          </w:p>
        </w:tc>
        <w:tc>
          <w:tcPr>
            <w:tcW w:w="125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8,0</w:t>
            </w:r>
          </w:p>
        </w:tc>
      </w:tr>
      <w:tr w:rsidR="00AE1E16" w:rsidRPr="005844E7" w:rsidTr="00BE2551">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b/>
                <w:bCs/>
                <w:sz w:val="24"/>
                <w:szCs w:val="24"/>
              </w:rPr>
              <w:t>-</w:t>
            </w:r>
          </w:p>
        </w:tc>
        <w:tc>
          <w:tcPr>
            <w:tcW w:w="1257" w:type="dxa"/>
            <w:gridSpan w:val="2"/>
          </w:tcPr>
          <w:p w:rsidR="00AE1E16" w:rsidRPr="005844E7" w:rsidRDefault="00AE1E16" w:rsidP="0087798F">
            <w:pPr>
              <w:shd w:val="clear" w:color="auto" w:fill="FFFFFF"/>
              <w:ind w:left="-57" w:right="-57"/>
              <w:jc w:val="center"/>
              <w:rPr>
                <w:rFonts w:eastAsia="Times New Roman"/>
                <w:bCs/>
                <w:sz w:val="24"/>
                <w:szCs w:val="24"/>
              </w:rPr>
            </w:pPr>
            <w:r w:rsidRPr="005844E7">
              <w:rPr>
                <w:rFonts w:eastAsia="Times New Roman"/>
                <w:bCs/>
                <w:sz w:val="24"/>
                <w:szCs w:val="24"/>
              </w:rPr>
              <w:t>1</w:t>
            </w:r>
          </w:p>
        </w:tc>
        <w:tc>
          <w:tcPr>
            <w:tcW w:w="1150" w:type="dxa"/>
            <w:gridSpan w:val="3"/>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4,0</w:t>
            </w:r>
          </w:p>
        </w:tc>
      </w:tr>
      <w:tr w:rsidR="00AE1E16" w:rsidRPr="005844E7" w:rsidTr="000F7B50">
        <w:trPr>
          <w:gridAfter w:val="1"/>
          <w:wAfter w:w="6" w:type="dxa"/>
        </w:trPr>
        <w:tc>
          <w:tcPr>
            <w:tcW w:w="9488" w:type="dxa"/>
            <w:gridSpan w:val="10"/>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Підвищений рівень предметної компетенції</w:t>
            </w:r>
          </w:p>
        </w:tc>
      </w:tr>
      <w:tr w:rsidR="00AE1E16" w:rsidRPr="005844E7" w:rsidTr="000F7B50">
        <w:tc>
          <w:tcPr>
            <w:tcW w:w="1134" w:type="dxa"/>
            <w:vMerge w:val="restart"/>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15</w:t>
            </w:r>
          </w:p>
        </w:tc>
        <w:tc>
          <w:tcPr>
            <w:tcW w:w="1274"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60,0</w:t>
            </w:r>
          </w:p>
        </w:tc>
        <w:tc>
          <w:tcPr>
            <w:tcW w:w="1274"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12</w:t>
            </w:r>
          </w:p>
        </w:tc>
        <w:tc>
          <w:tcPr>
            <w:tcW w:w="1127"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48,0</w:t>
            </w:r>
          </w:p>
        </w:tc>
      </w:tr>
      <w:tr w:rsidR="00AE1E16" w:rsidRPr="005844E7" w:rsidTr="000F7B50">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7</w:t>
            </w:r>
          </w:p>
        </w:tc>
        <w:tc>
          <w:tcPr>
            <w:tcW w:w="1274"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28,0</w:t>
            </w:r>
          </w:p>
        </w:tc>
        <w:tc>
          <w:tcPr>
            <w:tcW w:w="1274"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7</w:t>
            </w:r>
          </w:p>
        </w:tc>
        <w:tc>
          <w:tcPr>
            <w:tcW w:w="1127"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28,0</w:t>
            </w:r>
          </w:p>
        </w:tc>
      </w:tr>
      <w:tr w:rsidR="00AE1E16" w:rsidRPr="005844E7" w:rsidTr="000F7B50">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3</w:t>
            </w:r>
          </w:p>
        </w:tc>
        <w:tc>
          <w:tcPr>
            <w:tcW w:w="1274"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12,0</w:t>
            </w:r>
          </w:p>
        </w:tc>
        <w:tc>
          <w:tcPr>
            <w:tcW w:w="1274"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4</w:t>
            </w:r>
          </w:p>
        </w:tc>
        <w:tc>
          <w:tcPr>
            <w:tcW w:w="1127" w:type="dxa"/>
            <w:gridSpan w:val="2"/>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16,0</w:t>
            </w:r>
          </w:p>
        </w:tc>
      </w:tr>
      <w:tr w:rsidR="00AE1E16" w:rsidRPr="005844E7" w:rsidTr="000F7B50">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bCs/>
                <w:sz w:val="24"/>
                <w:szCs w:val="24"/>
              </w:rPr>
              <w:t>-</w:t>
            </w:r>
          </w:p>
        </w:tc>
        <w:tc>
          <w:tcPr>
            <w:tcW w:w="1274"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bCs/>
                <w:sz w:val="24"/>
                <w:szCs w:val="24"/>
              </w:rPr>
              <w:t>-</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w:t>
            </w:r>
          </w:p>
        </w:tc>
        <w:tc>
          <w:tcPr>
            <w:tcW w:w="112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8,0</w:t>
            </w:r>
          </w:p>
        </w:tc>
      </w:tr>
      <w:tr w:rsidR="00AE1E16" w:rsidRPr="005844E7" w:rsidTr="000F7B50">
        <w:tc>
          <w:tcPr>
            <w:tcW w:w="1134" w:type="dxa"/>
            <w:vMerge w:val="restart"/>
          </w:tcPr>
          <w:p w:rsidR="00AE1E16" w:rsidRPr="005844E7" w:rsidRDefault="00AE1E16" w:rsidP="0087798F">
            <w:pPr>
              <w:ind w:left="-57" w:right="-57"/>
              <w:jc w:val="center"/>
              <w:rPr>
                <w:rFonts w:eastAsia="Times New Roman"/>
                <w:sz w:val="24"/>
                <w:szCs w:val="24"/>
              </w:rPr>
            </w:pPr>
            <w:r w:rsidRPr="005844E7">
              <w:rPr>
                <w:rFonts w:eastAsia="Times New Roman"/>
                <w:sz w:val="24"/>
                <w:szCs w:val="24"/>
              </w:rPr>
              <w:t>2</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17</w:t>
            </w:r>
          </w:p>
        </w:tc>
        <w:tc>
          <w:tcPr>
            <w:tcW w:w="1274"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68,0</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7</w:t>
            </w:r>
          </w:p>
        </w:tc>
        <w:tc>
          <w:tcPr>
            <w:tcW w:w="112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28,0</w:t>
            </w:r>
          </w:p>
        </w:tc>
      </w:tr>
      <w:tr w:rsidR="00AE1E16" w:rsidRPr="005844E7" w:rsidTr="000F7B50">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sz w:val="24"/>
                <w:szCs w:val="24"/>
              </w:rPr>
              <w:t>24,0</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6</w:t>
            </w:r>
          </w:p>
        </w:tc>
        <w:tc>
          <w:tcPr>
            <w:tcW w:w="112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24,0</w:t>
            </w:r>
          </w:p>
        </w:tc>
      </w:tr>
      <w:tr w:rsidR="00AE1E16" w:rsidRPr="005844E7" w:rsidTr="000F7B50">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bCs/>
                <w:sz w:val="24"/>
                <w:szCs w:val="24"/>
              </w:rPr>
              <w:t>2</w:t>
            </w:r>
          </w:p>
        </w:tc>
        <w:tc>
          <w:tcPr>
            <w:tcW w:w="1274"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bCs/>
                <w:sz w:val="24"/>
                <w:szCs w:val="24"/>
              </w:rPr>
              <w:t>8</w:t>
            </w:r>
            <w:r w:rsidRPr="005844E7">
              <w:rPr>
                <w:rFonts w:eastAsia="Times New Roman"/>
                <w:sz w:val="24"/>
                <w:szCs w:val="24"/>
              </w:rPr>
              <w:t>,0</w:t>
            </w:r>
          </w:p>
        </w:tc>
        <w:tc>
          <w:tcPr>
            <w:tcW w:w="1274"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10</w:t>
            </w:r>
          </w:p>
        </w:tc>
        <w:tc>
          <w:tcPr>
            <w:tcW w:w="112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40,0</w:t>
            </w:r>
          </w:p>
        </w:tc>
      </w:tr>
      <w:tr w:rsidR="00AE1E16" w:rsidRPr="005844E7" w:rsidTr="000F7B50">
        <w:tc>
          <w:tcPr>
            <w:tcW w:w="1134" w:type="dxa"/>
            <w:vMerge/>
          </w:tcPr>
          <w:p w:rsidR="00AE1E16" w:rsidRPr="005844E7" w:rsidRDefault="00AE1E16" w:rsidP="0087798F">
            <w:pPr>
              <w:ind w:left="-57" w:right="-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bCs/>
                <w:sz w:val="24"/>
                <w:szCs w:val="24"/>
              </w:rPr>
              <w:t>-</w:t>
            </w:r>
          </w:p>
        </w:tc>
        <w:tc>
          <w:tcPr>
            <w:tcW w:w="1274" w:type="dxa"/>
            <w:gridSpan w:val="2"/>
          </w:tcPr>
          <w:p w:rsidR="00AE1E16" w:rsidRPr="005844E7" w:rsidRDefault="00AE1E16" w:rsidP="0087798F">
            <w:pPr>
              <w:shd w:val="clear" w:color="auto" w:fill="FFFFFF"/>
              <w:jc w:val="center"/>
              <w:rPr>
                <w:rFonts w:eastAsia="Times New Roman"/>
                <w:sz w:val="24"/>
                <w:szCs w:val="24"/>
              </w:rPr>
            </w:pPr>
            <w:r w:rsidRPr="005844E7">
              <w:rPr>
                <w:rFonts w:eastAsia="Times New Roman"/>
                <w:bCs/>
                <w:sz w:val="24"/>
                <w:szCs w:val="24"/>
              </w:rPr>
              <w:t>-</w:t>
            </w:r>
          </w:p>
        </w:tc>
        <w:tc>
          <w:tcPr>
            <w:tcW w:w="1274" w:type="dxa"/>
            <w:gridSpan w:val="2"/>
          </w:tcPr>
          <w:p w:rsidR="00AE1E16" w:rsidRPr="005844E7" w:rsidRDefault="00AE1E16" w:rsidP="0087798F">
            <w:pPr>
              <w:shd w:val="clear" w:color="auto" w:fill="FFFFFF"/>
              <w:ind w:left="-57" w:right="-57"/>
              <w:jc w:val="center"/>
              <w:rPr>
                <w:rFonts w:eastAsia="Times New Roman"/>
                <w:bCs/>
                <w:sz w:val="24"/>
                <w:szCs w:val="24"/>
              </w:rPr>
            </w:pPr>
            <w:r w:rsidRPr="005844E7">
              <w:rPr>
                <w:rFonts w:eastAsia="Times New Roman"/>
                <w:bCs/>
                <w:sz w:val="24"/>
                <w:szCs w:val="24"/>
              </w:rPr>
              <w:t>2</w:t>
            </w:r>
          </w:p>
        </w:tc>
        <w:tc>
          <w:tcPr>
            <w:tcW w:w="1127" w:type="dxa"/>
            <w:gridSpan w:val="2"/>
          </w:tcPr>
          <w:p w:rsidR="00AE1E16" w:rsidRPr="005844E7" w:rsidRDefault="00AE1E16" w:rsidP="0087798F">
            <w:pPr>
              <w:shd w:val="clear" w:color="auto" w:fill="FFFFFF"/>
              <w:ind w:left="-57" w:right="-57"/>
              <w:jc w:val="center"/>
              <w:rPr>
                <w:rFonts w:eastAsia="Times New Roman"/>
                <w:sz w:val="24"/>
                <w:szCs w:val="24"/>
              </w:rPr>
            </w:pPr>
            <w:r w:rsidRPr="005844E7">
              <w:rPr>
                <w:rFonts w:eastAsia="Times New Roman"/>
                <w:sz w:val="24"/>
                <w:szCs w:val="24"/>
              </w:rPr>
              <w:t>8,0</w:t>
            </w:r>
          </w:p>
        </w:tc>
      </w:tr>
    </w:tbl>
    <w:p w:rsidR="00084DD8" w:rsidRPr="005844E7" w:rsidRDefault="00084DD8" w:rsidP="00FA4286">
      <w:pPr>
        <w:shd w:val="clear" w:color="auto" w:fill="FFFFFF"/>
        <w:spacing w:line="360" w:lineRule="auto"/>
        <w:ind w:firstLine="709"/>
        <w:jc w:val="both"/>
        <w:rPr>
          <w:rFonts w:eastAsia="Times New Roman"/>
          <w:bCs/>
          <w:sz w:val="28"/>
          <w:szCs w:val="28"/>
        </w:rPr>
      </w:pPr>
    </w:p>
    <w:p w:rsidR="0066557C" w:rsidRPr="005844E7" w:rsidRDefault="0066557C" w:rsidP="00203FAC">
      <w:pPr>
        <w:shd w:val="clear" w:color="auto" w:fill="FFFFFF"/>
        <w:spacing w:line="360" w:lineRule="auto"/>
        <w:ind w:firstLine="709"/>
        <w:jc w:val="right"/>
        <w:rPr>
          <w:rFonts w:eastAsia="Times New Roman"/>
          <w:bCs/>
          <w:sz w:val="28"/>
          <w:szCs w:val="28"/>
        </w:rPr>
      </w:pPr>
      <w:r w:rsidRPr="005844E7">
        <w:rPr>
          <w:rFonts w:eastAsia="Times New Roman"/>
          <w:bCs/>
          <w:sz w:val="28"/>
          <w:szCs w:val="28"/>
        </w:rPr>
        <w:t>Продовження таблиці 2.5</w:t>
      </w:r>
    </w:p>
    <w:tbl>
      <w:tblPr>
        <w:tblStyle w:val="a8"/>
        <w:tblW w:w="9494" w:type="dxa"/>
        <w:tblInd w:w="250" w:type="dxa"/>
        <w:tblLayout w:type="fixed"/>
        <w:tblLook w:val="04A0"/>
      </w:tblPr>
      <w:tblGrid>
        <w:gridCol w:w="1134"/>
        <w:gridCol w:w="1843"/>
        <w:gridCol w:w="1559"/>
        <w:gridCol w:w="1277"/>
        <w:gridCol w:w="6"/>
        <w:gridCol w:w="1268"/>
        <w:gridCol w:w="1257"/>
        <w:gridCol w:w="17"/>
        <w:gridCol w:w="1127"/>
        <w:gridCol w:w="6"/>
      </w:tblGrid>
      <w:tr w:rsidR="0066557C" w:rsidRPr="005844E7" w:rsidTr="000F546C">
        <w:tc>
          <w:tcPr>
            <w:tcW w:w="1134" w:type="dxa"/>
            <w:vMerge w:val="restart"/>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 питання</w:t>
            </w:r>
          </w:p>
        </w:tc>
        <w:tc>
          <w:tcPr>
            <w:tcW w:w="1843" w:type="dxa"/>
            <w:vMerge w:val="restart"/>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Показники</w:t>
            </w:r>
          </w:p>
        </w:tc>
        <w:tc>
          <w:tcPr>
            <w:tcW w:w="1559" w:type="dxa"/>
            <w:vMerge w:val="restart"/>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Рейтингова оцінка</w:t>
            </w:r>
          </w:p>
        </w:tc>
        <w:tc>
          <w:tcPr>
            <w:tcW w:w="2551" w:type="dxa"/>
            <w:gridSpan w:val="3"/>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КГ</w:t>
            </w:r>
          </w:p>
        </w:tc>
        <w:tc>
          <w:tcPr>
            <w:tcW w:w="2407" w:type="dxa"/>
            <w:gridSpan w:val="4"/>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ЕГ</w:t>
            </w:r>
          </w:p>
        </w:tc>
      </w:tr>
      <w:tr w:rsidR="0066557C" w:rsidRPr="005844E7" w:rsidTr="000F546C">
        <w:tc>
          <w:tcPr>
            <w:tcW w:w="1134" w:type="dxa"/>
            <w:vMerge/>
          </w:tcPr>
          <w:p w:rsidR="0066557C" w:rsidRPr="005844E7" w:rsidRDefault="0066557C" w:rsidP="0087798F">
            <w:pPr>
              <w:ind w:left="-57" w:right="-57" w:firstLine="57"/>
              <w:jc w:val="center"/>
              <w:rPr>
                <w:rFonts w:eastAsia="Times New Roman"/>
                <w:sz w:val="24"/>
                <w:szCs w:val="24"/>
              </w:rPr>
            </w:pPr>
          </w:p>
        </w:tc>
        <w:tc>
          <w:tcPr>
            <w:tcW w:w="1843" w:type="dxa"/>
            <w:vMerge/>
          </w:tcPr>
          <w:p w:rsidR="0066557C" w:rsidRPr="005844E7" w:rsidRDefault="0066557C" w:rsidP="0087798F">
            <w:pPr>
              <w:ind w:left="-57" w:right="-57" w:firstLine="57"/>
              <w:jc w:val="center"/>
              <w:rPr>
                <w:rFonts w:eastAsia="Times New Roman"/>
                <w:sz w:val="24"/>
                <w:szCs w:val="24"/>
              </w:rPr>
            </w:pPr>
          </w:p>
        </w:tc>
        <w:tc>
          <w:tcPr>
            <w:tcW w:w="1559" w:type="dxa"/>
            <w:vMerge/>
          </w:tcPr>
          <w:p w:rsidR="0066557C" w:rsidRPr="005844E7" w:rsidRDefault="0066557C" w:rsidP="0087798F">
            <w:pPr>
              <w:ind w:left="-57" w:right="-57" w:firstLine="57"/>
              <w:jc w:val="center"/>
              <w:rPr>
                <w:rFonts w:eastAsia="Times New Roman"/>
                <w:sz w:val="24"/>
                <w:szCs w:val="24"/>
              </w:rPr>
            </w:pPr>
          </w:p>
        </w:tc>
        <w:tc>
          <w:tcPr>
            <w:tcW w:w="1277" w:type="dxa"/>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к-ть осіб</w:t>
            </w:r>
          </w:p>
        </w:tc>
        <w:tc>
          <w:tcPr>
            <w:tcW w:w="1274" w:type="dxa"/>
            <w:gridSpan w:val="2"/>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у %</w:t>
            </w:r>
          </w:p>
        </w:tc>
        <w:tc>
          <w:tcPr>
            <w:tcW w:w="1257" w:type="dxa"/>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к-ть осіб</w:t>
            </w:r>
          </w:p>
        </w:tc>
        <w:tc>
          <w:tcPr>
            <w:tcW w:w="1150" w:type="dxa"/>
            <w:gridSpan w:val="3"/>
          </w:tcPr>
          <w:p w:rsidR="0066557C" w:rsidRPr="005844E7" w:rsidRDefault="0066557C" w:rsidP="0087798F">
            <w:pPr>
              <w:ind w:left="-57" w:right="-57" w:firstLine="57"/>
              <w:jc w:val="center"/>
              <w:rPr>
                <w:rFonts w:eastAsia="Times New Roman"/>
                <w:sz w:val="24"/>
                <w:szCs w:val="24"/>
              </w:rPr>
            </w:pPr>
            <w:r w:rsidRPr="005844E7">
              <w:rPr>
                <w:rFonts w:eastAsia="Times New Roman"/>
                <w:sz w:val="24"/>
                <w:szCs w:val="24"/>
              </w:rPr>
              <w:t>у %</w:t>
            </w:r>
          </w:p>
        </w:tc>
      </w:tr>
      <w:tr w:rsidR="0066557C" w:rsidRPr="005844E7" w:rsidTr="000F546C">
        <w:trPr>
          <w:gridAfter w:val="1"/>
          <w:wAfter w:w="6" w:type="dxa"/>
        </w:trPr>
        <w:tc>
          <w:tcPr>
            <w:tcW w:w="9488" w:type="dxa"/>
            <w:gridSpan w:val="9"/>
          </w:tcPr>
          <w:p w:rsidR="0066557C" w:rsidRPr="005844E7" w:rsidRDefault="0066557C" w:rsidP="0087798F">
            <w:pPr>
              <w:shd w:val="clear" w:color="auto" w:fill="FFFFFF"/>
              <w:ind w:left="-57" w:right="-57" w:firstLine="57"/>
              <w:jc w:val="center"/>
              <w:rPr>
                <w:rFonts w:eastAsia="Times New Roman"/>
                <w:sz w:val="24"/>
                <w:szCs w:val="24"/>
              </w:rPr>
            </w:pPr>
            <w:r w:rsidRPr="005844E7">
              <w:rPr>
                <w:rFonts w:eastAsia="Times New Roman"/>
                <w:sz w:val="24"/>
                <w:szCs w:val="24"/>
              </w:rPr>
              <w:t>Рівень методичної компетентності</w:t>
            </w:r>
          </w:p>
        </w:tc>
      </w:tr>
      <w:tr w:rsidR="00AE1E16" w:rsidRPr="005844E7" w:rsidTr="000F546C">
        <w:tc>
          <w:tcPr>
            <w:tcW w:w="1134" w:type="dxa"/>
            <w:vMerge w:val="restart"/>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4</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18</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72,0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14</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56,0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5</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6</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24,0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Cs/>
                <w:sz w:val="24"/>
                <w:szCs w:val="24"/>
              </w:rPr>
              <w:t>1</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Cs/>
                <w:sz w:val="24"/>
                <w:szCs w:val="24"/>
              </w:rPr>
              <w:t>4</w:t>
            </w:r>
            <w:r w:rsidRPr="005844E7">
              <w:rPr>
                <w:rFonts w:eastAsia="Times New Roman"/>
                <w:sz w:val="24"/>
                <w:szCs w:val="24"/>
              </w:rPr>
              <w:t>,0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12,0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4,0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2</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8,0</w:t>
            </w:r>
          </w:p>
        </w:tc>
      </w:tr>
      <w:tr w:rsidR="00AE1E16" w:rsidRPr="005844E7" w:rsidTr="000F546C">
        <w:tc>
          <w:tcPr>
            <w:tcW w:w="1134" w:type="dxa"/>
            <w:vMerge w:val="restart"/>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7</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5</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12,0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12</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48,0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11</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44,0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6</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24,0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7</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28,0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8,0</w:t>
            </w:r>
          </w:p>
        </w:tc>
        <w:tc>
          <w:tcPr>
            <w:tcW w:w="1274" w:type="dxa"/>
            <w:gridSpan w:val="2"/>
          </w:tcPr>
          <w:p w:rsidR="00AE1E16" w:rsidRPr="005844E7" w:rsidRDefault="00AE1E16" w:rsidP="0087798F">
            <w:pPr>
              <w:shd w:val="clear" w:color="auto" w:fill="FFFFFF"/>
              <w:ind w:left="-57" w:right="-57" w:firstLine="57"/>
              <w:jc w:val="center"/>
              <w:rPr>
                <w:rFonts w:eastAsia="Times New Roman"/>
                <w:bCs/>
                <w:sz w:val="24"/>
                <w:szCs w:val="24"/>
              </w:rPr>
            </w:pPr>
            <w:r w:rsidRPr="005844E7">
              <w:rPr>
                <w:rFonts w:eastAsia="Times New Roman"/>
                <w:bCs/>
                <w:sz w:val="24"/>
                <w:szCs w:val="24"/>
              </w:rPr>
              <w:t>4</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16,0</w:t>
            </w:r>
          </w:p>
        </w:tc>
      </w:tr>
      <w:tr w:rsidR="00AE1E16" w:rsidRPr="005844E7" w:rsidTr="000F546C">
        <w:tc>
          <w:tcPr>
            <w:tcW w:w="1134" w:type="dxa"/>
            <w:vMerge w:val="restart"/>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8</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2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7</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28,0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2</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8,0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3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8</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32,0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12,0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4 бали</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5</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4</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16,0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5 балів</w:t>
            </w:r>
          </w:p>
        </w:tc>
        <w:tc>
          <w:tcPr>
            <w:tcW w:w="128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5</w:t>
            </w:r>
          </w:p>
        </w:tc>
        <w:tc>
          <w:tcPr>
            <w:tcW w:w="1268"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20,0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16</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64,0</w:t>
            </w:r>
          </w:p>
        </w:tc>
      </w:tr>
      <w:tr w:rsidR="00AE1E16" w:rsidRPr="005844E7" w:rsidTr="000F546C">
        <w:trPr>
          <w:gridAfter w:val="1"/>
          <w:wAfter w:w="6" w:type="dxa"/>
        </w:trPr>
        <w:tc>
          <w:tcPr>
            <w:tcW w:w="9488" w:type="dxa"/>
            <w:gridSpan w:val="9"/>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Базовий рівень рефлексивної компетенції</w:t>
            </w:r>
          </w:p>
        </w:tc>
      </w:tr>
      <w:tr w:rsidR="00AE1E16" w:rsidRPr="005844E7" w:rsidTr="000F546C">
        <w:tc>
          <w:tcPr>
            <w:tcW w:w="1134" w:type="dxa"/>
            <w:vMerge w:val="restart"/>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11</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18</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72,0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7</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28,0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4</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16,0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5</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20,0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3</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12,0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8</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32,0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5</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20,0</w:t>
            </w:r>
          </w:p>
        </w:tc>
      </w:tr>
      <w:tr w:rsidR="00AE1E16" w:rsidRPr="005844E7" w:rsidTr="000F546C">
        <w:trPr>
          <w:gridAfter w:val="1"/>
          <w:wAfter w:w="6" w:type="dxa"/>
        </w:trPr>
        <w:tc>
          <w:tcPr>
            <w:tcW w:w="9488" w:type="dxa"/>
            <w:gridSpan w:val="9"/>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Підвищений рівень рефлексивної компетенції</w:t>
            </w:r>
          </w:p>
        </w:tc>
      </w:tr>
      <w:tr w:rsidR="00AE1E16" w:rsidRPr="005844E7" w:rsidTr="000F546C">
        <w:tc>
          <w:tcPr>
            <w:tcW w:w="1134" w:type="dxa"/>
            <w:vMerge w:val="restart"/>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3</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11</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44,0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3</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12,0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8</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32,0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8</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32,0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6</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24,0</w:t>
            </w:r>
          </w:p>
        </w:tc>
        <w:tc>
          <w:tcPr>
            <w:tcW w:w="1274"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10</w:t>
            </w:r>
          </w:p>
        </w:tc>
        <w:tc>
          <w:tcPr>
            <w:tcW w:w="1133" w:type="dxa"/>
            <w:gridSpan w:val="2"/>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40,0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Cs/>
                <w:sz w:val="24"/>
                <w:szCs w:val="24"/>
              </w:rPr>
              <w:t>-</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Cs/>
                <w:sz w:val="24"/>
                <w:szCs w:val="24"/>
              </w:rPr>
              <w:t>-</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4</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16,0</w:t>
            </w:r>
          </w:p>
        </w:tc>
      </w:tr>
      <w:tr w:rsidR="00AE1E16" w:rsidRPr="005844E7" w:rsidTr="000F546C">
        <w:tc>
          <w:tcPr>
            <w:tcW w:w="1134" w:type="dxa"/>
            <w:vMerge w:val="restart"/>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5</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8</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32,0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4</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16,0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15</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60,0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9</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36,0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
                <w:bCs/>
                <w:sz w:val="24"/>
                <w:szCs w:val="24"/>
              </w:rPr>
              <w:t>-</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4,0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8,0</w:t>
            </w:r>
          </w:p>
        </w:tc>
        <w:tc>
          <w:tcPr>
            <w:tcW w:w="1274" w:type="dxa"/>
            <w:gridSpan w:val="2"/>
          </w:tcPr>
          <w:p w:rsidR="00AE1E16" w:rsidRPr="005844E7" w:rsidRDefault="00AE1E16" w:rsidP="0087798F">
            <w:pPr>
              <w:shd w:val="clear" w:color="auto" w:fill="FFFFFF"/>
              <w:ind w:left="-57" w:right="-57" w:firstLine="57"/>
              <w:jc w:val="center"/>
              <w:rPr>
                <w:rFonts w:eastAsia="Times New Roman"/>
                <w:bCs/>
                <w:sz w:val="24"/>
                <w:szCs w:val="24"/>
              </w:rPr>
            </w:pPr>
            <w:r w:rsidRPr="005844E7">
              <w:rPr>
                <w:rFonts w:eastAsia="Times New Roman"/>
                <w:bCs/>
                <w:sz w:val="24"/>
                <w:szCs w:val="24"/>
              </w:rPr>
              <w:t>11</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44,0</w:t>
            </w:r>
          </w:p>
        </w:tc>
      </w:tr>
      <w:tr w:rsidR="00AE1E16" w:rsidRPr="005844E7" w:rsidTr="000F546C">
        <w:tc>
          <w:tcPr>
            <w:tcW w:w="1134" w:type="dxa"/>
            <w:vMerge w:val="restart"/>
          </w:tcPr>
          <w:p w:rsidR="00AE1E16" w:rsidRPr="005844E7" w:rsidRDefault="00AE1E16" w:rsidP="0087798F">
            <w:pPr>
              <w:ind w:left="-57" w:right="-57" w:firstLine="57"/>
              <w:jc w:val="center"/>
              <w:rPr>
                <w:rFonts w:eastAsia="Times New Roman"/>
                <w:sz w:val="24"/>
                <w:szCs w:val="24"/>
              </w:rPr>
            </w:pPr>
            <w:r w:rsidRPr="005844E7">
              <w:rPr>
                <w:rFonts w:eastAsia="Times New Roman"/>
                <w:sz w:val="24"/>
                <w:szCs w:val="24"/>
              </w:rPr>
              <w:t>9</w:t>
            </w: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менш 50%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2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10</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40,0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8</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32,0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50% – 6 9%</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3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8</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32,0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10</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40,0</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70% – 84%</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4 бали</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Cs/>
                <w:sz w:val="24"/>
                <w:szCs w:val="24"/>
              </w:rPr>
              <w:t>-</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Cs/>
                <w:sz w:val="24"/>
                <w:szCs w:val="24"/>
              </w:rPr>
              <w:t>-</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Cs/>
                <w:sz w:val="24"/>
                <w:szCs w:val="24"/>
              </w:rPr>
              <w:t>-</w:t>
            </w:r>
          </w:p>
        </w:tc>
        <w:tc>
          <w:tcPr>
            <w:tcW w:w="1133"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bCs/>
                <w:sz w:val="24"/>
                <w:szCs w:val="24"/>
              </w:rPr>
              <w:t>-</w:t>
            </w:r>
          </w:p>
        </w:tc>
      </w:tr>
      <w:tr w:rsidR="00AE1E16" w:rsidRPr="005844E7" w:rsidTr="000F546C">
        <w:tc>
          <w:tcPr>
            <w:tcW w:w="1134" w:type="dxa"/>
            <w:vMerge/>
          </w:tcPr>
          <w:p w:rsidR="00AE1E16" w:rsidRPr="005844E7" w:rsidRDefault="00AE1E16" w:rsidP="0087798F">
            <w:pPr>
              <w:ind w:left="-57" w:right="-57" w:firstLine="57"/>
              <w:jc w:val="center"/>
              <w:rPr>
                <w:rFonts w:eastAsia="Times New Roman"/>
                <w:sz w:val="24"/>
                <w:szCs w:val="24"/>
              </w:rPr>
            </w:pPr>
          </w:p>
        </w:tc>
        <w:tc>
          <w:tcPr>
            <w:tcW w:w="1843" w:type="dxa"/>
          </w:tcPr>
          <w:p w:rsidR="00AE1E16" w:rsidRPr="005844E7" w:rsidRDefault="00AE1E16" w:rsidP="00AE1E16">
            <w:pPr>
              <w:spacing w:line="350" w:lineRule="exact"/>
              <w:ind w:left="-57" w:right="-57"/>
              <w:jc w:val="both"/>
              <w:rPr>
                <w:rFonts w:eastAsia="Times New Roman"/>
                <w:sz w:val="24"/>
                <w:szCs w:val="24"/>
              </w:rPr>
            </w:pPr>
            <w:r w:rsidRPr="005844E7">
              <w:rPr>
                <w:rFonts w:eastAsia="Times New Roman"/>
                <w:sz w:val="24"/>
                <w:szCs w:val="24"/>
              </w:rPr>
              <w:t>85% – 100%</w:t>
            </w:r>
          </w:p>
        </w:tc>
        <w:tc>
          <w:tcPr>
            <w:tcW w:w="1559" w:type="dxa"/>
          </w:tcPr>
          <w:p w:rsidR="00AE1E16" w:rsidRPr="005844E7" w:rsidRDefault="00AE1E16" w:rsidP="0087798F">
            <w:pPr>
              <w:ind w:left="-57" w:right="-57" w:firstLine="57"/>
              <w:jc w:val="both"/>
              <w:rPr>
                <w:rFonts w:eastAsia="Times New Roman"/>
                <w:sz w:val="24"/>
                <w:szCs w:val="24"/>
              </w:rPr>
            </w:pPr>
            <w:r w:rsidRPr="005844E7">
              <w:rPr>
                <w:rFonts w:eastAsia="Times New Roman"/>
                <w:sz w:val="24"/>
                <w:szCs w:val="24"/>
              </w:rPr>
              <w:t>5 балів</w:t>
            </w:r>
          </w:p>
        </w:tc>
        <w:tc>
          <w:tcPr>
            <w:tcW w:w="1277" w:type="dxa"/>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7</w:t>
            </w:r>
          </w:p>
        </w:tc>
        <w:tc>
          <w:tcPr>
            <w:tcW w:w="1274" w:type="dxa"/>
            <w:gridSpan w:val="2"/>
          </w:tcPr>
          <w:p w:rsidR="00AE1E16" w:rsidRPr="005844E7" w:rsidRDefault="00AE1E16" w:rsidP="0087798F">
            <w:pPr>
              <w:shd w:val="clear" w:color="auto" w:fill="FFFFFF"/>
              <w:ind w:firstLine="57"/>
              <w:jc w:val="center"/>
              <w:rPr>
                <w:rFonts w:eastAsia="Times New Roman"/>
                <w:sz w:val="24"/>
                <w:szCs w:val="24"/>
              </w:rPr>
            </w:pPr>
            <w:r w:rsidRPr="005844E7">
              <w:rPr>
                <w:rFonts w:eastAsia="Times New Roman"/>
                <w:sz w:val="24"/>
                <w:szCs w:val="24"/>
              </w:rPr>
              <w:t>28,0</w:t>
            </w:r>
          </w:p>
        </w:tc>
        <w:tc>
          <w:tcPr>
            <w:tcW w:w="1274"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7</w:t>
            </w:r>
          </w:p>
        </w:tc>
        <w:tc>
          <w:tcPr>
            <w:tcW w:w="1133" w:type="dxa"/>
            <w:gridSpan w:val="2"/>
          </w:tcPr>
          <w:p w:rsidR="00AE1E16" w:rsidRPr="005844E7" w:rsidRDefault="00AE1E16" w:rsidP="0087798F">
            <w:pPr>
              <w:shd w:val="clear" w:color="auto" w:fill="FFFFFF"/>
              <w:ind w:left="-57" w:right="-57" w:firstLine="57"/>
              <w:jc w:val="center"/>
              <w:rPr>
                <w:rFonts w:eastAsia="Times New Roman"/>
                <w:sz w:val="24"/>
                <w:szCs w:val="24"/>
              </w:rPr>
            </w:pPr>
            <w:r w:rsidRPr="005844E7">
              <w:rPr>
                <w:rFonts w:eastAsia="Times New Roman"/>
                <w:sz w:val="24"/>
                <w:szCs w:val="24"/>
              </w:rPr>
              <w:t>28,0</w:t>
            </w:r>
          </w:p>
        </w:tc>
      </w:tr>
    </w:tbl>
    <w:p w:rsidR="0066557C" w:rsidRPr="005844E7" w:rsidRDefault="0066557C" w:rsidP="00FA4286">
      <w:pPr>
        <w:shd w:val="clear" w:color="auto" w:fill="FFFFFF"/>
        <w:spacing w:line="360" w:lineRule="auto"/>
        <w:ind w:firstLine="709"/>
        <w:jc w:val="both"/>
        <w:rPr>
          <w:rFonts w:eastAsia="Times New Roman"/>
          <w:bCs/>
          <w:sz w:val="28"/>
          <w:szCs w:val="28"/>
        </w:rPr>
      </w:pPr>
    </w:p>
    <w:p w:rsidR="006F2C4F" w:rsidRPr="005844E7" w:rsidRDefault="006F2C4F" w:rsidP="006F2C4F">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Аналіз та інтерпретація матеріалів дослідження (спостереження, бесіди, тестування, опитування) дозволили виділити три групи студентів за ступенями сформованості предметної, методичної та рефлексивної компетенцій (низький, середній та високий рівень).</w:t>
      </w:r>
    </w:p>
    <w:p w:rsidR="006F2C4F" w:rsidRPr="005844E7" w:rsidRDefault="006F2C4F" w:rsidP="006F2C4F">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Предметна компетенція. У контрольній групі з низьким рівнем предметної компетенції виявлено 44,0% (11 </w:t>
      </w:r>
      <w:r w:rsidR="00084DD8" w:rsidRPr="005844E7">
        <w:rPr>
          <w:rFonts w:eastAsia="Times New Roman"/>
          <w:bCs/>
          <w:sz w:val="28"/>
          <w:szCs w:val="28"/>
        </w:rPr>
        <w:t>досліджуваних</w:t>
      </w:r>
      <w:r w:rsidRPr="005844E7">
        <w:rPr>
          <w:rFonts w:eastAsia="Times New Roman"/>
          <w:bCs/>
          <w:sz w:val="28"/>
          <w:szCs w:val="28"/>
        </w:rPr>
        <w:t xml:space="preserve">), з середнім рівнем 48,0% (12 досліджуваних) та на високому рівні предметної компетенції перебувають 8% (2 студента). У експериментальній групі 20,0% (5 студентів) мають низький рівень, </w:t>
      </w:r>
      <w:r w:rsidR="00F9632F" w:rsidRPr="005844E7">
        <w:rPr>
          <w:rFonts w:eastAsia="Times New Roman"/>
          <w:bCs/>
          <w:sz w:val="28"/>
          <w:szCs w:val="28"/>
        </w:rPr>
        <w:t xml:space="preserve">у </w:t>
      </w:r>
      <w:r w:rsidRPr="005844E7">
        <w:rPr>
          <w:rFonts w:eastAsia="Times New Roman"/>
          <w:bCs/>
          <w:sz w:val="28"/>
          <w:szCs w:val="28"/>
        </w:rPr>
        <w:t xml:space="preserve">60,0% (15 респондентів) </w:t>
      </w:r>
      <w:r w:rsidR="00F9632F" w:rsidRPr="005844E7">
        <w:rPr>
          <w:rFonts w:eastAsia="Times New Roman"/>
          <w:bCs/>
          <w:sz w:val="28"/>
          <w:szCs w:val="28"/>
        </w:rPr>
        <w:t>визначено</w:t>
      </w:r>
      <w:r w:rsidRPr="005844E7">
        <w:rPr>
          <w:rFonts w:eastAsia="Times New Roman"/>
          <w:bCs/>
          <w:sz w:val="28"/>
          <w:szCs w:val="28"/>
        </w:rPr>
        <w:t xml:space="preserve"> середній рівень та </w:t>
      </w:r>
      <w:r w:rsidR="00084DD8" w:rsidRPr="005844E7">
        <w:rPr>
          <w:rFonts w:eastAsia="Times New Roman"/>
          <w:bCs/>
          <w:sz w:val="28"/>
          <w:szCs w:val="28"/>
        </w:rPr>
        <w:t xml:space="preserve">у </w:t>
      </w:r>
      <w:r w:rsidRPr="005844E7">
        <w:rPr>
          <w:rFonts w:eastAsia="Times New Roman"/>
          <w:bCs/>
          <w:sz w:val="28"/>
          <w:szCs w:val="28"/>
        </w:rPr>
        <w:t xml:space="preserve">20,0% (5 студентів) </w:t>
      </w:r>
      <w:r w:rsidR="00084DD8" w:rsidRPr="005844E7">
        <w:rPr>
          <w:rFonts w:eastAsia="Times New Roman"/>
          <w:bCs/>
          <w:sz w:val="28"/>
          <w:szCs w:val="28"/>
        </w:rPr>
        <w:t>встановлено</w:t>
      </w:r>
      <w:r w:rsidRPr="005844E7">
        <w:rPr>
          <w:rFonts w:eastAsia="Times New Roman"/>
          <w:bCs/>
          <w:sz w:val="28"/>
          <w:szCs w:val="28"/>
        </w:rPr>
        <w:t xml:space="preserve"> високий рівень предметної компетенції.</w:t>
      </w:r>
    </w:p>
    <w:p w:rsidR="006F2C4F" w:rsidRPr="005844E7" w:rsidRDefault="006F2C4F" w:rsidP="006F2C4F">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Методична компетенція. В контрольній групі низький рівень виявлено у 36,0% (9 осіб), середній рівень методичної  компетенції у 48,0% (12 студентів) та високий рівень у 16,0% (4 студента). У експериментальній групі на низькому рівні перебувають 16,0% (4 студента), на середньому рівні 52,0% (13 студентів) і високий рівень виявлено у 32,0% (8 студентів).</w:t>
      </w:r>
    </w:p>
    <w:p w:rsidR="00635381" w:rsidRPr="005844E7" w:rsidRDefault="009D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Рефлексивна компетенція</w:t>
      </w:r>
      <w:r w:rsidR="00635381" w:rsidRPr="005844E7">
        <w:rPr>
          <w:rFonts w:eastAsia="Times New Roman"/>
          <w:bCs/>
          <w:sz w:val="28"/>
          <w:szCs w:val="28"/>
        </w:rPr>
        <w:t xml:space="preserve">. У контрольній групі рефлексивна компетенція </w:t>
      </w:r>
      <w:r w:rsidRPr="005844E7">
        <w:rPr>
          <w:rFonts w:eastAsia="Times New Roman"/>
          <w:bCs/>
          <w:sz w:val="28"/>
          <w:szCs w:val="28"/>
        </w:rPr>
        <w:t xml:space="preserve">сформована на низькому рівні у </w:t>
      </w:r>
      <w:r w:rsidR="00465ED1" w:rsidRPr="005844E7">
        <w:rPr>
          <w:rFonts w:eastAsia="Times New Roman"/>
          <w:bCs/>
          <w:sz w:val="28"/>
          <w:szCs w:val="28"/>
        </w:rPr>
        <w:t>36</w:t>
      </w:r>
      <w:r w:rsidR="00530A7B" w:rsidRPr="005844E7">
        <w:rPr>
          <w:rFonts w:eastAsia="Times New Roman"/>
          <w:bCs/>
          <w:sz w:val="28"/>
          <w:szCs w:val="28"/>
        </w:rPr>
        <w:t>,0</w:t>
      </w:r>
      <w:r w:rsidRPr="005844E7">
        <w:rPr>
          <w:rFonts w:eastAsia="Times New Roman"/>
          <w:bCs/>
          <w:sz w:val="28"/>
          <w:szCs w:val="28"/>
        </w:rPr>
        <w:t>% (</w:t>
      </w:r>
      <w:r w:rsidR="00465ED1" w:rsidRPr="005844E7">
        <w:rPr>
          <w:rFonts w:eastAsia="Times New Roman"/>
          <w:bCs/>
          <w:sz w:val="28"/>
          <w:szCs w:val="28"/>
        </w:rPr>
        <w:t>9</w:t>
      </w:r>
      <w:r w:rsidR="00562263" w:rsidRPr="005844E7">
        <w:rPr>
          <w:rFonts w:eastAsia="Times New Roman"/>
          <w:bCs/>
          <w:sz w:val="28"/>
          <w:szCs w:val="28"/>
        </w:rPr>
        <w:t>студентів</w:t>
      </w:r>
      <w:r w:rsidRPr="005844E7">
        <w:rPr>
          <w:rFonts w:eastAsia="Times New Roman"/>
          <w:bCs/>
          <w:sz w:val="28"/>
          <w:szCs w:val="28"/>
        </w:rPr>
        <w:t xml:space="preserve">), </w:t>
      </w:r>
      <w:r w:rsidR="00562263" w:rsidRPr="005844E7">
        <w:rPr>
          <w:rFonts w:eastAsia="Times New Roman"/>
          <w:bCs/>
          <w:sz w:val="28"/>
          <w:szCs w:val="28"/>
        </w:rPr>
        <w:t xml:space="preserve">на середньому рівні у </w:t>
      </w:r>
      <w:r w:rsidR="00465ED1" w:rsidRPr="005844E7">
        <w:rPr>
          <w:rFonts w:eastAsia="Times New Roman"/>
          <w:bCs/>
          <w:sz w:val="28"/>
          <w:szCs w:val="28"/>
        </w:rPr>
        <w:t>52</w:t>
      </w:r>
      <w:r w:rsidR="00530A7B" w:rsidRPr="005844E7">
        <w:rPr>
          <w:rFonts w:eastAsia="Times New Roman"/>
          <w:bCs/>
          <w:sz w:val="28"/>
          <w:szCs w:val="28"/>
        </w:rPr>
        <w:t>,0</w:t>
      </w:r>
      <w:r w:rsidR="00562263" w:rsidRPr="005844E7">
        <w:rPr>
          <w:rFonts w:eastAsia="Times New Roman"/>
          <w:bCs/>
          <w:sz w:val="28"/>
          <w:szCs w:val="28"/>
        </w:rPr>
        <w:t>% (1</w:t>
      </w:r>
      <w:r w:rsidR="00465ED1" w:rsidRPr="005844E7">
        <w:rPr>
          <w:rFonts w:eastAsia="Times New Roman"/>
          <w:bCs/>
          <w:sz w:val="28"/>
          <w:szCs w:val="28"/>
        </w:rPr>
        <w:t>3</w:t>
      </w:r>
      <w:r w:rsidR="00562263" w:rsidRPr="005844E7">
        <w:rPr>
          <w:rFonts w:eastAsia="Times New Roman"/>
          <w:bCs/>
          <w:sz w:val="28"/>
          <w:szCs w:val="28"/>
        </w:rPr>
        <w:t xml:space="preserve"> респондентів) і на високому рівні </w:t>
      </w:r>
      <w:r w:rsidR="00A569FE" w:rsidRPr="005844E7">
        <w:rPr>
          <w:rFonts w:eastAsia="Times New Roman"/>
          <w:bCs/>
          <w:sz w:val="28"/>
          <w:szCs w:val="28"/>
        </w:rPr>
        <w:t xml:space="preserve">рефлексивна компетенція сформована </w:t>
      </w:r>
      <w:r w:rsidR="00562263" w:rsidRPr="005844E7">
        <w:rPr>
          <w:rFonts w:eastAsia="Times New Roman"/>
          <w:bCs/>
          <w:sz w:val="28"/>
          <w:szCs w:val="28"/>
        </w:rPr>
        <w:t xml:space="preserve">у </w:t>
      </w:r>
      <w:r w:rsidR="00465ED1" w:rsidRPr="005844E7">
        <w:rPr>
          <w:rFonts w:eastAsia="Times New Roman"/>
          <w:bCs/>
          <w:sz w:val="28"/>
          <w:szCs w:val="28"/>
        </w:rPr>
        <w:t>12</w:t>
      </w:r>
      <w:r w:rsidR="00530A7B" w:rsidRPr="005844E7">
        <w:rPr>
          <w:rFonts w:eastAsia="Times New Roman"/>
          <w:bCs/>
          <w:sz w:val="28"/>
          <w:szCs w:val="28"/>
        </w:rPr>
        <w:t>,0</w:t>
      </w:r>
      <w:r w:rsidR="00562263" w:rsidRPr="005844E7">
        <w:rPr>
          <w:rFonts w:eastAsia="Times New Roman"/>
          <w:bCs/>
          <w:sz w:val="28"/>
          <w:szCs w:val="28"/>
        </w:rPr>
        <w:t>% (</w:t>
      </w:r>
      <w:r w:rsidR="00465ED1" w:rsidRPr="005844E7">
        <w:rPr>
          <w:rFonts w:eastAsia="Times New Roman"/>
          <w:bCs/>
          <w:sz w:val="28"/>
          <w:szCs w:val="28"/>
        </w:rPr>
        <w:t>3</w:t>
      </w:r>
      <w:r w:rsidR="00562263" w:rsidRPr="005844E7">
        <w:rPr>
          <w:rFonts w:eastAsia="Times New Roman"/>
          <w:bCs/>
          <w:sz w:val="28"/>
          <w:szCs w:val="28"/>
        </w:rPr>
        <w:t xml:space="preserve"> особи). В експериментальній групі </w:t>
      </w:r>
      <w:r w:rsidR="00465ED1" w:rsidRPr="005844E7">
        <w:rPr>
          <w:rFonts w:eastAsia="Times New Roman"/>
          <w:bCs/>
          <w:sz w:val="28"/>
          <w:szCs w:val="28"/>
        </w:rPr>
        <w:t>16</w:t>
      </w:r>
      <w:r w:rsidR="00530A7B" w:rsidRPr="005844E7">
        <w:rPr>
          <w:rFonts w:eastAsia="Times New Roman"/>
          <w:bCs/>
          <w:sz w:val="28"/>
          <w:szCs w:val="28"/>
        </w:rPr>
        <w:t>,0</w:t>
      </w:r>
      <w:r w:rsidR="00562263" w:rsidRPr="005844E7">
        <w:rPr>
          <w:rFonts w:eastAsia="Times New Roman"/>
          <w:bCs/>
          <w:sz w:val="28"/>
          <w:szCs w:val="28"/>
        </w:rPr>
        <w:t>% (</w:t>
      </w:r>
      <w:r w:rsidR="00465ED1" w:rsidRPr="005844E7">
        <w:rPr>
          <w:rFonts w:eastAsia="Times New Roman"/>
          <w:bCs/>
          <w:sz w:val="28"/>
          <w:szCs w:val="28"/>
        </w:rPr>
        <w:t>4</w:t>
      </w:r>
      <w:r w:rsidR="00562263" w:rsidRPr="005844E7">
        <w:rPr>
          <w:rFonts w:eastAsia="Times New Roman"/>
          <w:bCs/>
          <w:sz w:val="28"/>
          <w:szCs w:val="28"/>
        </w:rPr>
        <w:t xml:space="preserve"> осіб) перебувають на низькому рівні сформованості рефлексивної компетенції, </w:t>
      </w:r>
      <w:r w:rsidR="00465ED1" w:rsidRPr="005844E7">
        <w:rPr>
          <w:rFonts w:eastAsia="Times New Roman"/>
          <w:bCs/>
          <w:sz w:val="28"/>
          <w:szCs w:val="28"/>
        </w:rPr>
        <w:t>44</w:t>
      </w:r>
      <w:r w:rsidR="00530A7B" w:rsidRPr="005844E7">
        <w:rPr>
          <w:rFonts w:eastAsia="Times New Roman"/>
          <w:bCs/>
          <w:sz w:val="28"/>
          <w:szCs w:val="28"/>
        </w:rPr>
        <w:t>,0</w:t>
      </w:r>
      <w:r w:rsidR="00562263" w:rsidRPr="005844E7">
        <w:rPr>
          <w:rFonts w:eastAsia="Times New Roman"/>
          <w:bCs/>
          <w:sz w:val="28"/>
          <w:szCs w:val="28"/>
        </w:rPr>
        <w:t>% (</w:t>
      </w:r>
      <w:r w:rsidR="00465ED1" w:rsidRPr="005844E7">
        <w:rPr>
          <w:rFonts w:eastAsia="Times New Roman"/>
          <w:bCs/>
          <w:sz w:val="28"/>
          <w:szCs w:val="28"/>
        </w:rPr>
        <w:t>11</w:t>
      </w:r>
      <w:r w:rsidR="00562263" w:rsidRPr="005844E7">
        <w:rPr>
          <w:rFonts w:eastAsia="Times New Roman"/>
          <w:bCs/>
          <w:sz w:val="28"/>
          <w:szCs w:val="28"/>
        </w:rPr>
        <w:t xml:space="preserve"> студентів) – на середньому рівні та </w:t>
      </w:r>
      <w:r w:rsidR="00465ED1" w:rsidRPr="005844E7">
        <w:rPr>
          <w:rFonts w:eastAsia="Times New Roman"/>
          <w:bCs/>
          <w:sz w:val="28"/>
          <w:szCs w:val="28"/>
        </w:rPr>
        <w:t>40</w:t>
      </w:r>
      <w:r w:rsidR="00530A7B" w:rsidRPr="005844E7">
        <w:rPr>
          <w:rFonts w:eastAsia="Times New Roman"/>
          <w:bCs/>
          <w:sz w:val="28"/>
          <w:szCs w:val="28"/>
        </w:rPr>
        <w:t>,0</w:t>
      </w:r>
      <w:r w:rsidR="00562263" w:rsidRPr="005844E7">
        <w:rPr>
          <w:rFonts w:eastAsia="Times New Roman"/>
          <w:bCs/>
          <w:sz w:val="28"/>
          <w:szCs w:val="28"/>
        </w:rPr>
        <w:t>% (</w:t>
      </w:r>
      <w:r w:rsidR="00465ED1" w:rsidRPr="005844E7">
        <w:rPr>
          <w:rFonts w:eastAsia="Times New Roman"/>
          <w:bCs/>
          <w:sz w:val="28"/>
          <w:szCs w:val="28"/>
        </w:rPr>
        <w:t>10</w:t>
      </w:r>
      <w:r w:rsidR="00562263" w:rsidRPr="005844E7">
        <w:rPr>
          <w:rFonts w:eastAsia="Times New Roman"/>
          <w:bCs/>
          <w:sz w:val="28"/>
          <w:szCs w:val="28"/>
        </w:rPr>
        <w:t xml:space="preserve"> студентів) мають високий рівень</w:t>
      </w:r>
      <w:r w:rsidR="00A569FE" w:rsidRPr="005844E7">
        <w:rPr>
          <w:rFonts w:eastAsia="Times New Roman"/>
          <w:bCs/>
          <w:sz w:val="28"/>
          <w:szCs w:val="28"/>
        </w:rPr>
        <w:t xml:space="preserve"> сформованості рефлексивної компетенції</w:t>
      </w:r>
      <w:r w:rsidR="00562263" w:rsidRPr="005844E7">
        <w:rPr>
          <w:rFonts w:eastAsia="Times New Roman"/>
          <w:bCs/>
          <w:sz w:val="28"/>
          <w:szCs w:val="28"/>
        </w:rPr>
        <w:t>.</w:t>
      </w:r>
    </w:p>
    <w:p w:rsidR="00DC3D0A" w:rsidRPr="005844E7" w:rsidRDefault="00562263" w:rsidP="00DC3D0A">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Таким чином</w:t>
      </w:r>
      <w:r w:rsidR="00675BA5" w:rsidRPr="005844E7">
        <w:rPr>
          <w:rFonts w:eastAsia="Times New Roman"/>
          <w:bCs/>
          <w:sz w:val="28"/>
          <w:szCs w:val="28"/>
        </w:rPr>
        <w:t>,</w:t>
      </w:r>
      <w:r w:rsidR="00FB292C" w:rsidRPr="005844E7">
        <w:rPr>
          <w:rFonts w:eastAsia="Times New Roman"/>
          <w:bCs/>
          <w:sz w:val="28"/>
          <w:szCs w:val="28"/>
        </w:rPr>
        <w:t xml:space="preserve">на формувальному етапі експерименту, </w:t>
      </w:r>
      <w:r w:rsidRPr="005844E7">
        <w:rPr>
          <w:rFonts w:eastAsia="Times New Roman"/>
          <w:bCs/>
          <w:sz w:val="28"/>
          <w:szCs w:val="28"/>
        </w:rPr>
        <w:t xml:space="preserve">нами </w:t>
      </w:r>
      <w:r w:rsidR="00FB292C" w:rsidRPr="005844E7">
        <w:rPr>
          <w:rFonts w:eastAsia="Times New Roman"/>
          <w:bCs/>
          <w:sz w:val="28"/>
          <w:szCs w:val="28"/>
        </w:rPr>
        <w:t>були виявлені наступні рівні сформованості професійної компетентності у студентів обох груп.У</w:t>
      </w:r>
      <w:r w:rsidR="00465ED1" w:rsidRPr="005844E7">
        <w:rPr>
          <w:rFonts w:eastAsia="Times New Roman"/>
          <w:bCs/>
          <w:sz w:val="28"/>
          <w:szCs w:val="28"/>
        </w:rPr>
        <w:t xml:space="preserve"> контрольній групі 40</w:t>
      </w:r>
      <w:r w:rsidR="00530A7B" w:rsidRPr="005844E7">
        <w:rPr>
          <w:rFonts w:eastAsia="Times New Roman"/>
          <w:bCs/>
          <w:sz w:val="28"/>
          <w:szCs w:val="28"/>
        </w:rPr>
        <w:t>,0</w:t>
      </w:r>
      <w:r w:rsidR="00465ED1" w:rsidRPr="005844E7">
        <w:rPr>
          <w:rFonts w:eastAsia="Times New Roman"/>
          <w:bCs/>
          <w:sz w:val="28"/>
          <w:szCs w:val="28"/>
        </w:rPr>
        <w:t>% (10 студентів) мають низький рівень сформованості професійної компетентності; 48</w:t>
      </w:r>
      <w:r w:rsidR="00530A7B" w:rsidRPr="005844E7">
        <w:rPr>
          <w:rFonts w:eastAsia="Times New Roman"/>
          <w:bCs/>
          <w:sz w:val="28"/>
          <w:szCs w:val="28"/>
        </w:rPr>
        <w:t>,0</w:t>
      </w:r>
      <w:r w:rsidR="00465ED1" w:rsidRPr="005844E7">
        <w:rPr>
          <w:rFonts w:eastAsia="Times New Roman"/>
          <w:bCs/>
          <w:sz w:val="28"/>
          <w:szCs w:val="28"/>
        </w:rPr>
        <w:t xml:space="preserve">% (12 студентів) перебувають на середньому рівні сформованості професійної </w:t>
      </w:r>
      <w:r w:rsidR="00A569FE" w:rsidRPr="005844E7">
        <w:rPr>
          <w:rFonts w:eastAsia="Times New Roman"/>
          <w:bCs/>
          <w:sz w:val="28"/>
          <w:szCs w:val="28"/>
        </w:rPr>
        <w:t>компетентності та лише у 12</w:t>
      </w:r>
      <w:r w:rsidR="00530A7B" w:rsidRPr="005844E7">
        <w:rPr>
          <w:rFonts w:eastAsia="Times New Roman"/>
          <w:bCs/>
          <w:sz w:val="28"/>
          <w:szCs w:val="28"/>
        </w:rPr>
        <w:t>,0</w:t>
      </w:r>
      <w:r w:rsidR="007F392E" w:rsidRPr="005844E7">
        <w:rPr>
          <w:rFonts w:eastAsia="Times New Roman"/>
          <w:bCs/>
          <w:sz w:val="28"/>
          <w:szCs w:val="28"/>
        </w:rPr>
        <w:t>% (3 </w:t>
      </w:r>
      <w:r w:rsidR="00465ED1" w:rsidRPr="005844E7">
        <w:rPr>
          <w:rFonts w:eastAsia="Times New Roman"/>
          <w:bCs/>
          <w:sz w:val="28"/>
          <w:szCs w:val="28"/>
        </w:rPr>
        <w:t xml:space="preserve">студента) виявлено високий рівень професійної компетентності. У експериментальній групі </w:t>
      </w:r>
      <w:r w:rsidR="00FB292C" w:rsidRPr="005844E7">
        <w:rPr>
          <w:rFonts w:eastAsia="Times New Roman"/>
          <w:bCs/>
          <w:sz w:val="28"/>
          <w:szCs w:val="28"/>
        </w:rPr>
        <w:t>на низьком</w:t>
      </w:r>
      <w:r w:rsidR="00A569FE" w:rsidRPr="005844E7">
        <w:rPr>
          <w:rFonts w:eastAsia="Times New Roman"/>
          <w:bCs/>
          <w:sz w:val="28"/>
          <w:szCs w:val="28"/>
        </w:rPr>
        <w:t>у рівні перебувають лише 16</w:t>
      </w:r>
      <w:r w:rsidR="00530A7B" w:rsidRPr="005844E7">
        <w:rPr>
          <w:rFonts w:eastAsia="Times New Roman"/>
          <w:bCs/>
          <w:sz w:val="28"/>
          <w:szCs w:val="28"/>
        </w:rPr>
        <w:t>,0</w:t>
      </w:r>
      <w:r w:rsidR="00A569FE" w:rsidRPr="005844E7">
        <w:rPr>
          <w:rFonts w:eastAsia="Times New Roman"/>
          <w:bCs/>
          <w:sz w:val="28"/>
          <w:szCs w:val="28"/>
        </w:rPr>
        <w:t>% (4 </w:t>
      </w:r>
      <w:r w:rsidR="00FB292C" w:rsidRPr="005844E7">
        <w:rPr>
          <w:rFonts w:eastAsia="Times New Roman"/>
          <w:bCs/>
          <w:sz w:val="28"/>
          <w:szCs w:val="28"/>
        </w:rPr>
        <w:t>студента); середній рівень виявлено у</w:t>
      </w:r>
      <w:r w:rsidR="00A569FE" w:rsidRPr="005844E7">
        <w:rPr>
          <w:rFonts w:eastAsia="Times New Roman"/>
          <w:bCs/>
          <w:sz w:val="28"/>
          <w:szCs w:val="28"/>
        </w:rPr>
        <w:t xml:space="preserve"> 52</w:t>
      </w:r>
      <w:r w:rsidR="00530A7B" w:rsidRPr="005844E7">
        <w:rPr>
          <w:rFonts w:eastAsia="Times New Roman"/>
          <w:bCs/>
          <w:sz w:val="28"/>
          <w:szCs w:val="28"/>
        </w:rPr>
        <w:t>,0</w:t>
      </w:r>
      <w:r w:rsidR="00A569FE" w:rsidRPr="005844E7">
        <w:rPr>
          <w:rFonts w:eastAsia="Times New Roman"/>
          <w:bCs/>
          <w:sz w:val="28"/>
          <w:szCs w:val="28"/>
        </w:rPr>
        <w:t>% (13 студентів) та у 32</w:t>
      </w:r>
      <w:r w:rsidR="00530A7B" w:rsidRPr="005844E7">
        <w:rPr>
          <w:rFonts w:eastAsia="Times New Roman"/>
          <w:bCs/>
          <w:sz w:val="28"/>
          <w:szCs w:val="28"/>
        </w:rPr>
        <w:t>,0</w:t>
      </w:r>
      <w:r w:rsidR="00A569FE" w:rsidRPr="005844E7">
        <w:rPr>
          <w:rFonts w:eastAsia="Times New Roman"/>
          <w:bCs/>
          <w:sz w:val="28"/>
          <w:szCs w:val="28"/>
        </w:rPr>
        <w:t>% (8 </w:t>
      </w:r>
      <w:r w:rsidR="00FB292C" w:rsidRPr="005844E7">
        <w:rPr>
          <w:rFonts w:eastAsia="Times New Roman"/>
          <w:bCs/>
          <w:sz w:val="28"/>
          <w:szCs w:val="28"/>
        </w:rPr>
        <w:t>студентів) виявлено високий рівень сформованості професійної компетентності (рис. 2.2.).</w:t>
      </w:r>
    </w:p>
    <w:p w:rsidR="00DC3D0A" w:rsidRPr="005844E7" w:rsidRDefault="00DC3D0A" w:rsidP="00DC3D0A">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З рисунка 2.2. видно, що рівень сформованості професійної компетентності у студентів </w:t>
      </w:r>
      <w:r w:rsidR="007F392E" w:rsidRPr="005844E7">
        <w:rPr>
          <w:rFonts w:eastAsia="Times New Roman"/>
          <w:bCs/>
          <w:sz w:val="28"/>
          <w:szCs w:val="28"/>
        </w:rPr>
        <w:t>ЕГ</w:t>
      </w:r>
      <w:r w:rsidRPr="005844E7">
        <w:rPr>
          <w:rFonts w:eastAsia="Times New Roman"/>
          <w:bCs/>
          <w:sz w:val="28"/>
          <w:szCs w:val="28"/>
        </w:rPr>
        <w:t xml:space="preserve"> вище в порівнянні з </w:t>
      </w:r>
      <w:r w:rsidR="007F392E" w:rsidRPr="005844E7">
        <w:rPr>
          <w:rFonts w:eastAsia="Times New Roman"/>
          <w:bCs/>
          <w:sz w:val="28"/>
          <w:szCs w:val="28"/>
        </w:rPr>
        <w:t>КГ</w:t>
      </w:r>
      <w:r w:rsidRPr="005844E7">
        <w:rPr>
          <w:rFonts w:eastAsia="Times New Roman"/>
          <w:bCs/>
          <w:sz w:val="28"/>
          <w:szCs w:val="28"/>
        </w:rPr>
        <w:t>.</w:t>
      </w:r>
    </w:p>
    <w:p w:rsidR="00A84234" w:rsidRPr="005844E7" w:rsidRDefault="00A84234" w:rsidP="00530A7B">
      <w:pPr>
        <w:shd w:val="clear" w:color="auto" w:fill="FFFFFF"/>
        <w:spacing w:line="360" w:lineRule="auto"/>
        <w:ind w:firstLine="142"/>
        <w:jc w:val="both"/>
        <w:rPr>
          <w:rFonts w:eastAsia="Times New Roman"/>
          <w:bCs/>
          <w:sz w:val="28"/>
          <w:szCs w:val="28"/>
        </w:rPr>
      </w:pPr>
      <w:r w:rsidRPr="005844E7">
        <w:rPr>
          <w:rFonts w:eastAsia="Times New Roman"/>
          <w:bCs/>
          <w:noProof/>
          <w:sz w:val="28"/>
          <w:szCs w:val="28"/>
          <w:lang w:val="ru-RU" w:eastAsia="ru-RU"/>
        </w:rPr>
        <w:drawing>
          <wp:inline distT="0" distB="0" distL="0" distR="0">
            <wp:extent cx="5956300" cy="3314700"/>
            <wp:effectExtent l="0" t="0" r="2540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4234" w:rsidRPr="005844E7" w:rsidRDefault="00A84234" w:rsidP="009E7D46">
      <w:pPr>
        <w:shd w:val="clear" w:color="auto" w:fill="FFFFFF"/>
        <w:spacing w:line="360" w:lineRule="auto"/>
        <w:jc w:val="center"/>
        <w:rPr>
          <w:rFonts w:eastAsia="Times New Roman"/>
          <w:bCs/>
          <w:sz w:val="28"/>
          <w:szCs w:val="28"/>
        </w:rPr>
      </w:pPr>
      <w:r w:rsidRPr="005844E7">
        <w:rPr>
          <w:rFonts w:eastAsia="Times New Roman"/>
          <w:bCs/>
          <w:sz w:val="28"/>
          <w:szCs w:val="28"/>
        </w:rPr>
        <w:t>Рис</w:t>
      </w:r>
      <w:r w:rsidR="00203FAC" w:rsidRPr="005844E7">
        <w:rPr>
          <w:rFonts w:eastAsia="Times New Roman"/>
          <w:bCs/>
          <w:sz w:val="28"/>
          <w:szCs w:val="28"/>
        </w:rPr>
        <w:t>унок</w:t>
      </w:r>
      <w:r w:rsidRPr="005844E7">
        <w:rPr>
          <w:rFonts w:eastAsia="Times New Roman"/>
          <w:bCs/>
          <w:sz w:val="28"/>
          <w:szCs w:val="28"/>
        </w:rPr>
        <w:t xml:space="preserve"> 2.</w:t>
      </w:r>
      <w:r w:rsidR="007344B2" w:rsidRPr="005844E7">
        <w:rPr>
          <w:rFonts w:eastAsia="Times New Roman"/>
          <w:bCs/>
          <w:sz w:val="28"/>
          <w:szCs w:val="28"/>
        </w:rPr>
        <w:t>2</w:t>
      </w:r>
      <w:r w:rsidRPr="005844E7">
        <w:rPr>
          <w:rFonts w:eastAsia="Times New Roman"/>
          <w:bCs/>
          <w:sz w:val="28"/>
          <w:szCs w:val="28"/>
        </w:rPr>
        <w:t>. Рівні сформованості професійної компетентності у студентів контрольної та експериментальної груп</w:t>
      </w:r>
      <w:r w:rsidR="00FB292C" w:rsidRPr="005844E7">
        <w:rPr>
          <w:rFonts w:eastAsia="Times New Roman"/>
          <w:bCs/>
          <w:sz w:val="28"/>
          <w:szCs w:val="28"/>
        </w:rPr>
        <w:t xml:space="preserve"> (формувальний етап експерименту)</w:t>
      </w:r>
    </w:p>
    <w:p w:rsidR="00A84234" w:rsidRPr="005844E7" w:rsidRDefault="00A84234" w:rsidP="00FA4286">
      <w:pPr>
        <w:shd w:val="clear" w:color="auto" w:fill="FFFFFF"/>
        <w:spacing w:line="360" w:lineRule="auto"/>
        <w:ind w:firstLine="709"/>
        <w:jc w:val="both"/>
        <w:rPr>
          <w:rFonts w:eastAsia="Times New Roman"/>
          <w:bCs/>
          <w:sz w:val="28"/>
          <w:szCs w:val="28"/>
        </w:rPr>
      </w:pPr>
    </w:p>
    <w:p w:rsidR="009D05FA" w:rsidRPr="005844E7" w:rsidRDefault="004F5E9E"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Зазначимо, що в обох групах</w:t>
      </w:r>
      <w:r w:rsidR="009D05FA" w:rsidRPr="005844E7">
        <w:rPr>
          <w:rFonts w:eastAsia="Times New Roman"/>
          <w:bCs/>
          <w:sz w:val="28"/>
          <w:szCs w:val="28"/>
        </w:rPr>
        <w:t xml:space="preserve"> є студенти з високим, середнім та низьким рівн</w:t>
      </w:r>
      <w:r w:rsidRPr="005844E7">
        <w:rPr>
          <w:rFonts w:eastAsia="Times New Roman"/>
          <w:bCs/>
          <w:sz w:val="28"/>
          <w:szCs w:val="28"/>
        </w:rPr>
        <w:t>ями</w:t>
      </w:r>
      <w:r w:rsidR="009D05FA" w:rsidRPr="005844E7">
        <w:rPr>
          <w:rFonts w:eastAsia="Times New Roman"/>
          <w:bCs/>
          <w:sz w:val="28"/>
          <w:szCs w:val="28"/>
        </w:rPr>
        <w:t xml:space="preserve"> сформованості професійної компетентності а, отже, і з різним рівнем підготовки до майбутньої професійної діяльності. Найбільшу кількість студентів з низьким рівнем сформованості </w:t>
      </w:r>
      <w:r w:rsidR="00F42977" w:rsidRPr="005844E7">
        <w:rPr>
          <w:rFonts w:eastAsia="Times New Roman"/>
          <w:bCs/>
          <w:sz w:val="28"/>
          <w:szCs w:val="28"/>
        </w:rPr>
        <w:t xml:space="preserve">професійної компетентності </w:t>
      </w:r>
      <w:r w:rsidR="009D05FA" w:rsidRPr="005844E7">
        <w:rPr>
          <w:rFonts w:eastAsia="Times New Roman"/>
          <w:bCs/>
          <w:sz w:val="28"/>
          <w:szCs w:val="28"/>
        </w:rPr>
        <w:t>виявл</w:t>
      </w:r>
      <w:r w:rsidR="007928B6" w:rsidRPr="005844E7">
        <w:rPr>
          <w:rFonts w:eastAsia="Times New Roman"/>
          <w:bCs/>
          <w:sz w:val="28"/>
          <w:szCs w:val="28"/>
        </w:rPr>
        <w:t>ено</w:t>
      </w:r>
      <w:r w:rsidR="009D05FA" w:rsidRPr="005844E7">
        <w:rPr>
          <w:rFonts w:eastAsia="Times New Roman"/>
          <w:bCs/>
          <w:sz w:val="28"/>
          <w:szCs w:val="28"/>
        </w:rPr>
        <w:t xml:space="preserve"> у контрольній групі </w:t>
      </w:r>
      <w:r w:rsidR="007928B6" w:rsidRPr="005844E7">
        <w:rPr>
          <w:rFonts w:eastAsia="Times New Roman"/>
          <w:bCs/>
          <w:sz w:val="28"/>
          <w:szCs w:val="28"/>
        </w:rPr>
        <w:t>–</w:t>
      </w:r>
      <w:r w:rsidR="00F42977" w:rsidRPr="005844E7">
        <w:rPr>
          <w:rFonts w:eastAsia="Times New Roman"/>
          <w:bCs/>
          <w:sz w:val="28"/>
          <w:szCs w:val="28"/>
        </w:rPr>
        <w:t>40</w:t>
      </w:r>
      <w:r w:rsidR="00530A7B" w:rsidRPr="005844E7">
        <w:rPr>
          <w:rFonts w:eastAsia="Times New Roman"/>
          <w:bCs/>
          <w:sz w:val="28"/>
          <w:szCs w:val="28"/>
        </w:rPr>
        <w:t>,0</w:t>
      </w:r>
      <w:r w:rsidR="009D05FA" w:rsidRPr="005844E7">
        <w:rPr>
          <w:rFonts w:eastAsia="Times New Roman"/>
          <w:bCs/>
          <w:sz w:val="28"/>
          <w:szCs w:val="28"/>
        </w:rPr>
        <w:t xml:space="preserve">% студентів, що, звичайно, викликає велике занепокоєння. В експериментальній групі студентів </w:t>
      </w:r>
      <w:r w:rsidR="00F42977" w:rsidRPr="005844E7">
        <w:rPr>
          <w:rFonts w:eastAsia="Times New Roman"/>
          <w:bCs/>
          <w:sz w:val="28"/>
          <w:szCs w:val="28"/>
        </w:rPr>
        <w:t xml:space="preserve">з низьким рівнем сформованості професійної компетентності </w:t>
      </w:r>
      <w:r w:rsidR="00CB19BF" w:rsidRPr="005844E7">
        <w:rPr>
          <w:rFonts w:eastAsia="Times New Roman"/>
          <w:bCs/>
          <w:sz w:val="28"/>
          <w:szCs w:val="28"/>
        </w:rPr>
        <w:t>лише</w:t>
      </w:r>
      <w:r w:rsidR="00F42977" w:rsidRPr="005844E7">
        <w:rPr>
          <w:rFonts w:eastAsia="Times New Roman"/>
          <w:bCs/>
          <w:sz w:val="28"/>
          <w:szCs w:val="28"/>
        </w:rPr>
        <w:t>16</w:t>
      </w:r>
      <w:r w:rsidR="00530A7B" w:rsidRPr="005844E7">
        <w:rPr>
          <w:rFonts w:eastAsia="Times New Roman"/>
          <w:bCs/>
          <w:sz w:val="28"/>
          <w:szCs w:val="28"/>
        </w:rPr>
        <w:t>,0</w:t>
      </w:r>
      <w:r w:rsidR="009D05FA" w:rsidRPr="005844E7">
        <w:rPr>
          <w:rFonts w:eastAsia="Times New Roman"/>
          <w:bCs/>
          <w:sz w:val="28"/>
          <w:szCs w:val="28"/>
        </w:rPr>
        <w:t>%.</w:t>
      </w:r>
    </w:p>
    <w:p w:rsidR="009D05FA" w:rsidRPr="005844E7" w:rsidRDefault="009D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Експеримент довів, що застосування даного </w:t>
      </w:r>
      <w:r w:rsidR="00CB19BF" w:rsidRPr="005844E7">
        <w:rPr>
          <w:rFonts w:eastAsia="Times New Roman"/>
          <w:bCs/>
          <w:sz w:val="28"/>
          <w:szCs w:val="28"/>
        </w:rPr>
        <w:t>навчального курсу</w:t>
      </w:r>
      <w:r w:rsidRPr="005844E7">
        <w:rPr>
          <w:rFonts w:eastAsia="Times New Roman"/>
          <w:bCs/>
          <w:sz w:val="28"/>
          <w:szCs w:val="28"/>
        </w:rPr>
        <w:t xml:space="preserve"> сприяє:</w:t>
      </w:r>
    </w:p>
    <w:p w:rsidR="009D05FA" w:rsidRPr="005844E7" w:rsidRDefault="009D05FA" w:rsidP="00530A7B">
      <w:pPr>
        <w:pStyle w:val="a3"/>
        <w:numPr>
          <w:ilvl w:val="0"/>
          <w:numId w:val="23"/>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активізації роботи над навчальною дисципліною, так як поряд з аудиторної роботою значне місце відводиться самостійни</w:t>
      </w:r>
      <w:r w:rsidR="008E5CD2" w:rsidRPr="005844E7">
        <w:rPr>
          <w:rFonts w:eastAsia="Times New Roman"/>
          <w:bCs/>
          <w:sz w:val="28"/>
          <w:szCs w:val="28"/>
        </w:rPr>
        <w:t>м</w:t>
      </w:r>
      <w:r w:rsidRPr="005844E7">
        <w:rPr>
          <w:rFonts w:eastAsia="Times New Roman"/>
          <w:bCs/>
          <w:sz w:val="28"/>
          <w:szCs w:val="28"/>
        </w:rPr>
        <w:t xml:space="preserve"> занят</w:t>
      </w:r>
      <w:r w:rsidR="008E5CD2" w:rsidRPr="005844E7">
        <w:rPr>
          <w:rFonts w:eastAsia="Times New Roman"/>
          <w:bCs/>
          <w:sz w:val="28"/>
          <w:szCs w:val="28"/>
        </w:rPr>
        <w:t>тям</w:t>
      </w:r>
      <w:r w:rsidRPr="005844E7">
        <w:rPr>
          <w:rFonts w:eastAsia="Times New Roman"/>
          <w:bCs/>
          <w:sz w:val="28"/>
          <w:szCs w:val="28"/>
        </w:rPr>
        <w:t xml:space="preserve"> студентів, виробленню систематичності у навчальній роботі;</w:t>
      </w:r>
    </w:p>
    <w:p w:rsidR="009D05FA" w:rsidRPr="005844E7" w:rsidRDefault="009D05FA" w:rsidP="00530A7B">
      <w:pPr>
        <w:pStyle w:val="a3"/>
        <w:numPr>
          <w:ilvl w:val="0"/>
          <w:numId w:val="23"/>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зростанн</w:t>
      </w:r>
      <w:r w:rsidR="008E5CD2" w:rsidRPr="005844E7">
        <w:rPr>
          <w:rFonts w:eastAsia="Times New Roman"/>
          <w:bCs/>
          <w:sz w:val="28"/>
          <w:szCs w:val="28"/>
        </w:rPr>
        <w:t>ю</w:t>
      </w:r>
      <w:r w:rsidRPr="005844E7">
        <w:rPr>
          <w:rFonts w:eastAsia="Times New Roman"/>
          <w:bCs/>
          <w:sz w:val="28"/>
          <w:szCs w:val="28"/>
        </w:rPr>
        <w:t xml:space="preserve"> мотивації навчального процесу, прагненню студентів освоїти навчальний матеріал і реалізувати свої знання через систему самоконтролю;</w:t>
      </w:r>
    </w:p>
    <w:p w:rsidR="009D05FA" w:rsidRPr="005844E7" w:rsidRDefault="009D05FA" w:rsidP="00530A7B">
      <w:pPr>
        <w:pStyle w:val="a3"/>
        <w:numPr>
          <w:ilvl w:val="0"/>
          <w:numId w:val="23"/>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ознайомлення студентів з теоретичними основами дидактичних систем розвива</w:t>
      </w:r>
      <w:r w:rsidR="008E5CD2" w:rsidRPr="005844E7">
        <w:rPr>
          <w:rFonts w:eastAsia="Times New Roman"/>
          <w:bCs/>
          <w:sz w:val="28"/>
          <w:szCs w:val="28"/>
        </w:rPr>
        <w:t>юч</w:t>
      </w:r>
      <w:r w:rsidRPr="005844E7">
        <w:rPr>
          <w:rFonts w:eastAsia="Times New Roman"/>
          <w:bCs/>
          <w:sz w:val="28"/>
          <w:szCs w:val="28"/>
        </w:rPr>
        <w:t>ого навчання письм</w:t>
      </w:r>
      <w:r w:rsidR="008E5CD2" w:rsidRPr="005844E7">
        <w:rPr>
          <w:rFonts w:eastAsia="Times New Roman"/>
          <w:bCs/>
          <w:sz w:val="28"/>
          <w:szCs w:val="28"/>
        </w:rPr>
        <w:t>у</w:t>
      </w:r>
      <w:r w:rsidRPr="005844E7">
        <w:rPr>
          <w:rFonts w:eastAsia="Times New Roman"/>
          <w:bCs/>
          <w:sz w:val="28"/>
          <w:szCs w:val="28"/>
        </w:rPr>
        <w:t>;</w:t>
      </w:r>
    </w:p>
    <w:p w:rsidR="009D05FA" w:rsidRPr="005844E7" w:rsidRDefault="009D05FA" w:rsidP="00530A7B">
      <w:pPr>
        <w:pStyle w:val="a3"/>
        <w:numPr>
          <w:ilvl w:val="0"/>
          <w:numId w:val="23"/>
        </w:numPr>
        <w:shd w:val="clear" w:color="auto" w:fill="FFFFFF"/>
        <w:tabs>
          <w:tab w:val="left" w:pos="993"/>
        </w:tabs>
        <w:spacing w:line="360" w:lineRule="auto"/>
        <w:ind w:left="0" w:firstLine="708"/>
        <w:jc w:val="both"/>
        <w:rPr>
          <w:rFonts w:eastAsia="Times New Roman"/>
          <w:bCs/>
          <w:sz w:val="28"/>
          <w:szCs w:val="28"/>
        </w:rPr>
      </w:pPr>
      <w:r w:rsidRPr="005844E7">
        <w:rPr>
          <w:rFonts w:eastAsia="Times New Roman"/>
          <w:bCs/>
          <w:sz w:val="28"/>
          <w:szCs w:val="28"/>
        </w:rPr>
        <w:t>розвитку у студентів професійних компетенцій щодо практичної реалізації ідей розвиваючих технологій.</w:t>
      </w:r>
    </w:p>
    <w:p w:rsidR="009D05FA" w:rsidRPr="005844E7" w:rsidRDefault="009D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Навчання студентів з використанням </w:t>
      </w:r>
      <w:r w:rsidR="00F42977" w:rsidRPr="005844E7">
        <w:rPr>
          <w:rFonts w:eastAsia="Times New Roman"/>
          <w:bCs/>
          <w:sz w:val="28"/>
          <w:szCs w:val="28"/>
        </w:rPr>
        <w:t>запропонованого</w:t>
      </w:r>
      <w:r w:rsidR="008E5CD2" w:rsidRPr="005844E7">
        <w:rPr>
          <w:rFonts w:eastAsia="Times New Roman"/>
          <w:bCs/>
          <w:sz w:val="28"/>
          <w:szCs w:val="28"/>
        </w:rPr>
        <w:t>курсу</w:t>
      </w:r>
      <w:r w:rsidRPr="005844E7">
        <w:rPr>
          <w:rFonts w:eastAsia="Times New Roman"/>
          <w:bCs/>
          <w:sz w:val="28"/>
          <w:szCs w:val="28"/>
        </w:rPr>
        <w:t xml:space="preserve"> дозволило збільшити обсяг самостійної роботи студентів. Запропоновані питання для самоперевірки та завдання тестів дозволили студентам самостійно визначити рівень вимог до засвоєння матеріалу. Все це позитивно позначилося на якості професійної підготовки майбутніх учителів </w:t>
      </w:r>
      <w:r w:rsidR="007F392E" w:rsidRPr="005844E7">
        <w:rPr>
          <w:rFonts w:eastAsia="Times New Roman"/>
          <w:bCs/>
          <w:sz w:val="28"/>
          <w:szCs w:val="28"/>
        </w:rPr>
        <w:t>початкової школи</w:t>
      </w:r>
      <w:r w:rsidRPr="005844E7">
        <w:rPr>
          <w:rFonts w:eastAsia="Times New Roman"/>
          <w:bCs/>
          <w:sz w:val="28"/>
          <w:szCs w:val="28"/>
        </w:rPr>
        <w:t>.</w:t>
      </w:r>
    </w:p>
    <w:p w:rsidR="00972768" w:rsidRPr="005844E7" w:rsidRDefault="009D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Результати експериментального </w:t>
      </w:r>
      <w:r w:rsidR="00F42977" w:rsidRPr="005844E7">
        <w:rPr>
          <w:rFonts w:eastAsia="Times New Roman"/>
          <w:bCs/>
          <w:sz w:val="28"/>
          <w:szCs w:val="28"/>
        </w:rPr>
        <w:t>дослідження</w:t>
      </w:r>
      <w:r w:rsidRPr="005844E7">
        <w:rPr>
          <w:rFonts w:eastAsia="Times New Roman"/>
          <w:bCs/>
          <w:sz w:val="28"/>
          <w:szCs w:val="28"/>
        </w:rPr>
        <w:t xml:space="preserve"> дозволяють зробити висновок, що в експериментальному навчанні були отримані більш високі результати, які свідчать про те, що студенти експериментальної групи краще підготовлені до виконання професійних обов</w:t>
      </w:r>
      <w:r w:rsidR="009261F5" w:rsidRPr="005844E7">
        <w:rPr>
          <w:rFonts w:eastAsia="Times New Roman"/>
          <w:bCs/>
          <w:sz w:val="28"/>
          <w:szCs w:val="28"/>
        </w:rPr>
        <w:t>’</w:t>
      </w:r>
      <w:r w:rsidRPr="005844E7">
        <w:rPr>
          <w:rFonts w:eastAsia="Times New Roman"/>
          <w:bCs/>
          <w:sz w:val="28"/>
          <w:szCs w:val="28"/>
        </w:rPr>
        <w:t xml:space="preserve">язків у школі. </w:t>
      </w:r>
    </w:p>
    <w:p w:rsidR="00DC3D0A" w:rsidRPr="005844E7" w:rsidRDefault="009D05FA"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Отже, в результаті формувального етапу експерименту була доведена дієвість </w:t>
      </w:r>
      <w:r w:rsidR="00F42977" w:rsidRPr="005844E7">
        <w:rPr>
          <w:rFonts w:eastAsia="Times New Roman"/>
          <w:bCs/>
          <w:sz w:val="28"/>
          <w:szCs w:val="28"/>
        </w:rPr>
        <w:t>виділених</w:t>
      </w:r>
      <w:r w:rsidRPr="005844E7">
        <w:rPr>
          <w:rFonts w:eastAsia="Times New Roman"/>
          <w:bCs/>
          <w:sz w:val="28"/>
          <w:szCs w:val="28"/>
        </w:rPr>
        <w:t xml:space="preserve"> педагогічних умов формування </w:t>
      </w:r>
      <w:r w:rsidR="00F42977" w:rsidRPr="005844E7">
        <w:rPr>
          <w:rFonts w:eastAsia="Times New Roman"/>
          <w:bCs/>
          <w:sz w:val="28"/>
          <w:szCs w:val="28"/>
        </w:rPr>
        <w:t>професійної компетентності</w:t>
      </w:r>
      <w:r w:rsidRPr="005844E7">
        <w:rPr>
          <w:rFonts w:eastAsia="Times New Roman"/>
          <w:bCs/>
          <w:sz w:val="28"/>
          <w:szCs w:val="28"/>
        </w:rPr>
        <w:t xml:space="preserve"> студентів</w:t>
      </w:r>
      <w:r w:rsidR="00972768" w:rsidRPr="005844E7">
        <w:rPr>
          <w:rFonts w:eastAsia="Times New Roman"/>
          <w:bCs/>
          <w:sz w:val="28"/>
          <w:szCs w:val="28"/>
        </w:rPr>
        <w:t xml:space="preserve">, а саме: </w:t>
      </w:r>
      <w:r w:rsidR="00DC3D0A" w:rsidRPr="005844E7">
        <w:rPr>
          <w:rFonts w:eastAsia="Times New Roman"/>
          <w:bCs/>
          <w:sz w:val="28"/>
          <w:szCs w:val="28"/>
        </w:rPr>
        <w:t>використання навчального курсу «Методика навчання письму першокласників»; використання педагогічної технології моделювання професійної діяльності в навчальному процесі; включення студентів у реальні професійно-трудові відносини в процесі навчання</w:t>
      </w:r>
    </w:p>
    <w:p w:rsidR="009D6227" w:rsidRPr="005844E7" w:rsidRDefault="009D6227" w:rsidP="00FA4286">
      <w:pPr>
        <w:autoSpaceDE/>
        <w:autoSpaceDN/>
        <w:adjustRightInd/>
        <w:spacing w:line="360" w:lineRule="auto"/>
        <w:ind w:firstLine="709"/>
        <w:rPr>
          <w:rFonts w:eastAsia="Times New Roman"/>
          <w:bCs/>
          <w:sz w:val="28"/>
          <w:szCs w:val="28"/>
        </w:rPr>
      </w:pPr>
      <w:r w:rsidRPr="005844E7">
        <w:rPr>
          <w:rFonts w:eastAsia="Times New Roman"/>
          <w:bCs/>
          <w:sz w:val="28"/>
          <w:szCs w:val="28"/>
        </w:rPr>
        <w:br w:type="page"/>
      </w:r>
    </w:p>
    <w:p w:rsidR="00FA09A7" w:rsidRPr="005844E7" w:rsidRDefault="009D6227" w:rsidP="00530A7B">
      <w:pPr>
        <w:shd w:val="clear" w:color="auto" w:fill="FFFFFF"/>
        <w:spacing w:line="360" w:lineRule="auto"/>
        <w:jc w:val="center"/>
        <w:rPr>
          <w:rFonts w:eastAsia="Times New Roman"/>
          <w:b/>
          <w:bCs/>
          <w:sz w:val="28"/>
          <w:szCs w:val="28"/>
        </w:rPr>
      </w:pPr>
      <w:r w:rsidRPr="005844E7">
        <w:rPr>
          <w:rFonts w:eastAsia="Times New Roman"/>
          <w:b/>
          <w:bCs/>
          <w:sz w:val="28"/>
          <w:szCs w:val="28"/>
        </w:rPr>
        <w:t>ВИСНОВКИ</w:t>
      </w:r>
    </w:p>
    <w:p w:rsidR="009D6227" w:rsidRPr="005844E7" w:rsidRDefault="009D6227" w:rsidP="00FA4286">
      <w:pPr>
        <w:shd w:val="clear" w:color="auto" w:fill="FFFFFF"/>
        <w:spacing w:line="360" w:lineRule="auto"/>
        <w:ind w:firstLine="709"/>
        <w:jc w:val="center"/>
        <w:rPr>
          <w:rFonts w:eastAsia="Times New Roman"/>
          <w:bCs/>
          <w:sz w:val="28"/>
          <w:szCs w:val="28"/>
        </w:rPr>
      </w:pPr>
    </w:p>
    <w:p w:rsidR="00734316" w:rsidRPr="005844E7" w:rsidRDefault="00734316" w:rsidP="00FA4286">
      <w:pPr>
        <w:shd w:val="clear" w:color="auto" w:fill="FFFFFF"/>
        <w:spacing w:line="360" w:lineRule="auto"/>
        <w:ind w:firstLine="709"/>
        <w:jc w:val="center"/>
        <w:rPr>
          <w:rFonts w:eastAsia="Times New Roman"/>
          <w:bCs/>
          <w:sz w:val="28"/>
          <w:szCs w:val="28"/>
        </w:rPr>
      </w:pP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У магістерській роботі здійснено теоретичне обґрунтування та експериментальне дослідження </w:t>
      </w:r>
      <w:r w:rsidR="00467746" w:rsidRPr="005844E7">
        <w:rPr>
          <w:rFonts w:eastAsia="Times New Roman"/>
          <w:bCs/>
          <w:sz w:val="28"/>
          <w:szCs w:val="28"/>
        </w:rPr>
        <w:t>процесу</w:t>
      </w:r>
      <w:r w:rsidRPr="005844E7">
        <w:rPr>
          <w:rFonts w:eastAsia="Times New Roman"/>
          <w:bCs/>
          <w:sz w:val="28"/>
          <w:szCs w:val="28"/>
        </w:rPr>
        <w:t xml:space="preserve"> формування </w:t>
      </w:r>
      <w:r w:rsidR="00BB1E2E" w:rsidRPr="005844E7">
        <w:rPr>
          <w:rFonts w:eastAsia="Times New Roman"/>
          <w:bCs/>
          <w:sz w:val="28"/>
          <w:szCs w:val="28"/>
        </w:rPr>
        <w:t xml:space="preserve">професійної компетентностімайбутніх </w:t>
      </w:r>
      <w:r w:rsidRPr="005844E7">
        <w:rPr>
          <w:rFonts w:eastAsia="Times New Roman"/>
          <w:bCs/>
          <w:sz w:val="28"/>
          <w:szCs w:val="28"/>
        </w:rPr>
        <w:t>вчителів початков</w:t>
      </w:r>
      <w:r w:rsidR="00972768" w:rsidRPr="005844E7">
        <w:rPr>
          <w:rFonts w:eastAsia="Times New Roman"/>
          <w:bCs/>
          <w:sz w:val="28"/>
          <w:szCs w:val="28"/>
        </w:rPr>
        <w:t>оїшколи</w:t>
      </w:r>
      <w:r w:rsidRPr="005844E7">
        <w:rPr>
          <w:rFonts w:eastAsia="Times New Roman"/>
          <w:bCs/>
          <w:sz w:val="28"/>
          <w:szCs w:val="28"/>
        </w:rPr>
        <w:t xml:space="preserve">. </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За результатами теоретичного аналізу наукових джерел та дослідно-експериментальної роботи зроблено такі висновки: </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1. Проаналізовано особливості становлення та розвитку професійної підготовки майбутніх вчителів початкової школи у педагогічних закладах </w:t>
      </w:r>
      <w:r w:rsidR="00BB1E2E" w:rsidRPr="005844E7">
        <w:rPr>
          <w:rFonts w:eastAsia="Times New Roman"/>
          <w:bCs/>
          <w:sz w:val="28"/>
          <w:szCs w:val="28"/>
        </w:rPr>
        <w:t xml:space="preserve">вищої освіти </w:t>
      </w:r>
      <w:r w:rsidRPr="005844E7">
        <w:rPr>
          <w:rFonts w:eastAsia="Times New Roman"/>
          <w:bCs/>
          <w:sz w:val="28"/>
          <w:szCs w:val="28"/>
        </w:rPr>
        <w:t xml:space="preserve">України. Становлення вищої професійної педагогічної освіти почалося у 1956 р., коли з метою експерименту в Україні було створено перші факультети підготовки вчителів </w:t>
      </w:r>
      <w:r w:rsidR="007F392E" w:rsidRPr="005844E7">
        <w:rPr>
          <w:rFonts w:eastAsia="Times New Roman"/>
          <w:bCs/>
          <w:sz w:val="28"/>
          <w:szCs w:val="28"/>
        </w:rPr>
        <w:t>початкової школи</w:t>
      </w:r>
      <w:r w:rsidRPr="005844E7">
        <w:rPr>
          <w:rFonts w:eastAsia="Times New Roman"/>
          <w:bCs/>
          <w:sz w:val="28"/>
          <w:szCs w:val="28"/>
        </w:rPr>
        <w:t>. Удосконалення вищої професійної педагогічної освіти протягом 1972-1984 рр. відбувалося в умовах паралельного реформування початкової школи. Реформи цього періоду передбачали: перехід початкової школи на трирічний термін навчання; залучення до навчання дітей 6-річного віку. У зв</w:t>
      </w:r>
      <w:r w:rsidR="009261F5" w:rsidRPr="005844E7">
        <w:rPr>
          <w:rFonts w:eastAsia="Times New Roman"/>
          <w:bCs/>
          <w:sz w:val="28"/>
          <w:szCs w:val="28"/>
        </w:rPr>
        <w:t>’</w:t>
      </w:r>
      <w:r w:rsidRPr="005844E7">
        <w:rPr>
          <w:rFonts w:eastAsia="Times New Roman"/>
          <w:bCs/>
          <w:sz w:val="28"/>
          <w:szCs w:val="28"/>
        </w:rPr>
        <w:t xml:space="preserve">язку з такими новими завданнями початкової школи постала проблема перебудови у вищій професійній педагогічній освіті. </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Сучасні реформи в системі вищої педагогічної освіти, що відбуваються в умовах входження України до загальноєвропейського освітнього простору спрямовані на підвищення якості освіти, на формування особистості майбутнього вчителя, його духовної і професійної культури. Домінантою сучасної освітньої парадигми у світовому контексті стає орієнтація на підготовку вчителя, спрямовану на творче самоствердження, саморозвиток і самореалізацію протягом життя, на формування основ професійної компетентності, що в подальшому забезпечує конкурентно-спроможність випускників на ринку праці.</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2. </w:t>
      </w:r>
      <w:r w:rsidR="00467746" w:rsidRPr="005844E7">
        <w:rPr>
          <w:rFonts w:eastAsia="Times New Roman"/>
          <w:bCs/>
          <w:sz w:val="28"/>
          <w:szCs w:val="28"/>
        </w:rPr>
        <w:t>Розкрито</w:t>
      </w:r>
      <w:r w:rsidRPr="005844E7">
        <w:rPr>
          <w:rFonts w:eastAsia="Times New Roman"/>
          <w:bCs/>
          <w:sz w:val="28"/>
          <w:szCs w:val="28"/>
        </w:rPr>
        <w:t xml:space="preserve"> особливості професійної діяльності вчителя початков</w:t>
      </w:r>
      <w:r w:rsidR="00972768" w:rsidRPr="005844E7">
        <w:rPr>
          <w:rFonts w:eastAsia="Times New Roman"/>
          <w:bCs/>
          <w:sz w:val="28"/>
          <w:szCs w:val="28"/>
        </w:rPr>
        <w:t>оїшколи</w:t>
      </w:r>
      <w:r w:rsidRPr="005844E7">
        <w:rPr>
          <w:rFonts w:eastAsia="Times New Roman"/>
          <w:bCs/>
          <w:sz w:val="28"/>
          <w:szCs w:val="28"/>
        </w:rPr>
        <w:t xml:space="preserve"> у сучасних умовах, що виразилися у зміні вимог до педагогічної діяльності. Поява на рубежі 1980-90-х рр. інноваційних шкіл, перехід багатьох загальноосвітніх установ в режим розвитку, трансформація методичної роботи в науково-методичну призвела до появи нового об</w:t>
      </w:r>
      <w:r w:rsidR="009261F5" w:rsidRPr="005844E7">
        <w:rPr>
          <w:rFonts w:eastAsia="Times New Roman"/>
          <w:bCs/>
          <w:sz w:val="28"/>
          <w:szCs w:val="28"/>
        </w:rPr>
        <w:t>’</w:t>
      </w:r>
      <w:r w:rsidRPr="005844E7">
        <w:rPr>
          <w:rFonts w:eastAsia="Times New Roman"/>
          <w:bCs/>
          <w:sz w:val="28"/>
          <w:szCs w:val="28"/>
        </w:rPr>
        <w:t>єкта масової педагогічної діяльності – інноваційного педагогічного досвіду, що підлягає узагальненню, осмисленню, науковому вивченню. Розвиток соціального партнерства шкіл призвів до появи такого об</w:t>
      </w:r>
      <w:r w:rsidR="009261F5" w:rsidRPr="005844E7">
        <w:rPr>
          <w:rFonts w:eastAsia="Times New Roman"/>
          <w:bCs/>
          <w:sz w:val="28"/>
          <w:szCs w:val="28"/>
        </w:rPr>
        <w:t>’</w:t>
      </w:r>
      <w:r w:rsidRPr="005844E7">
        <w:rPr>
          <w:rFonts w:eastAsia="Times New Roman"/>
          <w:bCs/>
          <w:sz w:val="28"/>
          <w:szCs w:val="28"/>
        </w:rPr>
        <w:t xml:space="preserve">єкта педагогічної діяльності, як організації та установи – соціальні партнери школи, взаємодія з якими стає однією з нових функцій педагогічної діяльності. Встановлено, що роль початкової загальної освіти, яка забезпечує основи функціональної грамотності, зростає щодо ролі основної загальної освіти, що забезпечує загальнокультурний розвиток </w:t>
      </w:r>
      <w:r w:rsidR="00D16BB5" w:rsidRPr="005844E7">
        <w:rPr>
          <w:rFonts w:eastAsia="Times New Roman"/>
          <w:bCs/>
          <w:sz w:val="28"/>
          <w:szCs w:val="28"/>
        </w:rPr>
        <w:t>вчащихся</w:t>
      </w:r>
      <w:r w:rsidRPr="005844E7">
        <w:rPr>
          <w:rFonts w:eastAsia="Times New Roman"/>
          <w:bCs/>
          <w:sz w:val="28"/>
          <w:szCs w:val="28"/>
        </w:rPr>
        <w:t>.</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3. </w:t>
      </w:r>
      <w:r w:rsidR="000D4D57" w:rsidRPr="005844E7">
        <w:rPr>
          <w:rFonts w:eastAsia="Times New Roman"/>
          <w:bCs/>
          <w:sz w:val="28"/>
          <w:szCs w:val="28"/>
        </w:rPr>
        <w:t xml:space="preserve">У структурі професійної компетентності вчителя </w:t>
      </w:r>
      <w:r w:rsidR="00972768" w:rsidRPr="005844E7">
        <w:rPr>
          <w:rFonts w:eastAsia="Times New Roman"/>
          <w:bCs/>
          <w:sz w:val="28"/>
          <w:szCs w:val="28"/>
        </w:rPr>
        <w:t xml:space="preserve">початкової школи </w:t>
      </w:r>
      <w:r w:rsidR="000D4D57" w:rsidRPr="005844E7">
        <w:rPr>
          <w:rFonts w:eastAsia="Times New Roman"/>
          <w:bCs/>
          <w:sz w:val="28"/>
          <w:szCs w:val="28"/>
        </w:rPr>
        <w:t>в</w:t>
      </w:r>
      <w:r w:rsidR="001A7E1A" w:rsidRPr="005844E7">
        <w:rPr>
          <w:rFonts w:eastAsia="Times New Roman"/>
          <w:bCs/>
          <w:sz w:val="28"/>
          <w:szCs w:val="28"/>
        </w:rPr>
        <w:t>иділено</w:t>
      </w:r>
      <w:r w:rsidR="00B863AE" w:rsidRPr="005844E7">
        <w:rPr>
          <w:rFonts w:eastAsia="Times New Roman"/>
          <w:bCs/>
          <w:sz w:val="28"/>
          <w:szCs w:val="28"/>
        </w:rPr>
        <w:t xml:space="preserve"> предметну, методичну та </w:t>
      </w:r>
      <w:r w:rsidR="000C2FE2" w:rsidRPr="005844E7">
        <w:rPr>
          <w:rFonts w:eastAsia="Times New Roman"/>
          <w:bCs/>
          <w:sz w:val="28"/>
          <w:szCs w:val="28"/>
        </w:rPr>
        <w:t>рефлексивну компетенції</w:t>
      </w:r>
      <w:r w:rsidRPr="005844E7">
        <w:rPr>
          <w:rFonts w:eastAsia="Times New Roman"/>
          <w:bCs/>
          <w:sz w:val="28"/>
          <w:szCs w:val="28"/>
        </w:rPr>
        <w:t>. Предметна компетенція – готовність до застосування знань наукових основ змісту курсу початкової школи; позитивне ставлення до навчальної дисципліни; усвідомлене володіння спеціальною термінологією в необхідному обсязі у взаємозв</w:t>
      </w:r>
      <w:r w:rsidR="009261F5" w:rsidRPr="005844E7">
        <w:rPr>
          <w:rFonts w:eastAsia="Times New Roman"/>
          <w:bCs/>
          <w:sz w:val="28"/>
          <w:szCs w:val="28"/>
        </w:rPr>
        <w:t>’</w:t>
      </w:r>
      <w:r w:rsidRPr="005844E7">
        <w:rPr>
          <w:rFonts w:eastAsia="Times New Roman"/>
          <w:bCs/>
          <w:sz w:val="28"/>
          <w:szCs w:val="28"/>
        </w:rPr>
        <w:t>язку зі змістом навчального матеріалу; вміння інтерпретувати і систематизувати наукову інформацію за предметом; уміння адаптувати зміст навчальної дисципліни до можливостей учнів. Методична компетенція – готовність планувати, відбирати, синтезувати і конструювати навчальний матеріал з навчального предмета; готовність організовувати різні форми занять з навчального предмета; готовність реалізовувати діяльнісні підходи до навчання та вміння організувати навчальну роботу молодших школярів; готовність до застосування інноваційних технологій навчання; кваліфіковане застосування здоров</w:t>
      </w:r>
      <w:r w:rsidR="009261F5" w:rsidRPr="005844E7">
        <w:rPr>
          <w:rFonts w:eastAsia="Times New Roman"/>
          <w:bCs/>
          <w:sz w:val="28"/>
          <w:szCs w:val="28"/>
        </w:rPr>
        <w:t>’</w:t>
      </w:r>
      <w:r w:rsidRPr="005844E7">
        <w:rPr>
          <w:rFonts w:eastAsia="Times New Roman"/>
          <w:bCs/>
          <w:sz w:val="28"/>
          <w:szCs w:val="28"/>
        </w:rPr>
        <w:t>язбер</w:t>
      </w:r>
      <w:r w:rsidR="00DC3D0A" w:rsidRPr="005844E7">
        <w:rPr>
          <w:rFonts w:eastAsia="Times New Roman"/>
          <w:bCs/>
          <w:sz w:val="28"/>
          <w:szCs w:val="28"/>
        </w:rPr>
        <w:t>ежувальних</w:t>
      </w:r>
      <w:r w:rsidRPr="005844E7">
        <w:rPr>
          <w:rFonts w:eastAsia="Times New Roman"/>
          <w:bCs/>
          <w:sz w:val="28"/>
          <w:szCs w:val="28"/>
        </w:rPr>
        <w:t xml:space="preserve"> технологій навчання.</w:t>
      </w:r>
      <w:r w:rsidR="000C2FE2" w:rsidRPr="005844E7">
        <w:rPr>
          <w:rFonts w:eastAsia="Times New Roman"/>
          <w:bCs/>
          <w:sz w:val="28"/>
          <w:szCs w:val="28"/>
        </w:rPr>
        <w:t xml:space="preserve">Рефлексивна компетенція – уміння аналізувати і оцінювати свою роботу і дії школярів; здатність до самопізнання, самозаохочуванню і самореалізації; вона є регулятором особистісних досягнень педагога, а також побудником професійного зростання і вдосконалення педагогічної майстерності. </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4. </w:t>
      </w:r>
      <w:r w:rsidR="003A1A48" w:rsidRPr="005844E7">
        <w:rPr>
          <w:rFonts w:eastAsia="Times New Roman"/>
          <w:bCs/>
          <w:sz w:val="28"/>
          <w:szCs w:val="28"/>
        </w:rPr>
        <w:t>Визначен</w:t>
      </w:r>
      <w:r w:rsidR="000C2FE2" w:rsidRPr="005844E7">
        <w:rPr>
          <w:rFonts w:eastAsia="Times New Roman"/>
          <w:bCs/>
          <w:sz w:val="28"/>
          <w:szCs w:val="28"/>
        </w:rPr>
        <w:t>о педагогічні умови формування профе</w:t>
      </w:r>
      <w:r w:rsidR="00F42A17" w:rsidRPr="005844E7">
        <w:rPr>
          <w:rFonts w:eastAsia="Times New Roman"/>
          <w:bCs/>
          <w:sz w:val="28"/>
          <w:szCs w:val="28"/>
        </w:rPr>
        <w:t xml:space="preserve">сійної компетентності студентів: </w:t>
      </w:r>
      <w:r w:rsidR="000C2FE2" w:rsidRPr="005844E7">
        <w:rPr>
          <w:rFonts w:eastAsia="Times New Roman"/>
          <w:bCs/>
          <w:sz w:val="28"/>
          <w:szCs w:val="28"/>
        </w:rPr>
        <w:t xml:space="preserve">використання навчального курсу «Методика </w:t>
      </w:r>
      <w:r w:rsidR="00F42A17" w:rsidRPr="005844E7">
        <w:rPr>
          <w:rFonts w:eastAsia="Times New Roman"/>
          <w:bCs/>
          <w:sz w:val="28"/>
          <w:szCs w:val="28"/>
        </w:rPr>
        <w:t xml:space="preserve">навчання письму першокласників»; </w:t>
      </w:r>
      <w:r w:rsidR="000C2FE2" w:rsidRPr="005844E7">
        <w:rPr>
          <w:rFonts w:eastAsia="Times New Roman"/>
          <w:bCs/>
          <w:sz w:val="28"/>
          <w:szCs w:val="28"/>
        </w:rPr>
        <w:t>використання педагогічної технології моделювання професійної д</w:t>
      </w:r>
      <w:r w:rsidR="00F42A17" w:rsidRPr="005844E7">
        <w:rPr>
          <w:rFonts w:eastAsia="Times New Roman"/>
          <w:bCs/>
          <w:sz w:val="28"/>
          <w:szCs w:val="28"/>
        </w:rPr>
        <w:t xml:space="preserve">іяльності в навчальному процесі; </w:t>
      </w:r>
      <w:r w:rsidR="000C2FE2" w:rsidRPr="005844E7">
        <w:rPr>
          <w:rFonts w:eastAsia="Times New Roman"/>
          <w:bCs/>
          <w:sz w:val="28"/>
          <w:szCs w:val="28"/>
        </w:rPr>
        <w:t>включення студентів у реальні професійно-трудові відносини в процесі навчання.</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5. Розроблено зміст і навчально-методичне забезпечення навчального курсу «Методика навчання письму першокласників», націленого на формування </w:t>
      </w:r>
      <w:r w:rsidR="00F42A17" w:rsidRPr="005844E7">
        <w:rPr>
          <w:rFonts w:eastAsia="Times New Roman"/>
          <w:bCs/>
          <w:sz w:val="28"/>
          <w:szCs w:val="28"/>
        </w:rPr>
        <w:t>професійної компетентності</w:t>
      </w:r>
      <w:r w:rsidRPr="005844E7">
        <w:rPr>
          <w:rFonts w:eastAsia="Times New Roman"/>
          <w:bCs/>
          <w:sz w:val="28"/>
          <w:szCs w:val="28"/>
        </w:rPr>
        <w:t xml:space="preserve"> студента та здійснено його апробацію. У курсі містяться тестові завдання з кожного </w:t>
      </w:r>
      <w:r w:rsidR="00F42A17" w:rsidRPr="005844E7">
        <w:rPr>
          <w:rFonts w:eastAsia="Times New Roman"/>
          <w:bCs/>
          <w:sz w:val="28"/>
          <w:szCs w:val="28"/>
        </w:rPr>
        <w:t>розділу</w:t>
      </w:r>
      <w:r w:rsidRPr="005844E7">
        <w:rPr>
          <w:rFonts w:eastAsia="Times New Roman"/>
          <w:bCs/>
          <w:sz w:val="28"/>
          <w:szCs w:val="28"/>
        </w:rPr>
        <w:t xml:space="preserve">, мнемосхеми, які можуть використовуватися як на лекціях при поясненні нового матеріалу, так і для діагностики знань студентів. </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6. Розроблено критерії та засоби діагностики ступеня сформованості </w:t>
      </w:r>
      <w:r w:rsidR="00F42A17" w:rsidRPr="005844E7">
        <w:rPr>
          <w:rFonts w:eastAsia="Times New Roman"/>
          <w:bCs/>
          <w:sz w:val="28"/>
          <w:szCs w:val="28"/>
        </w:rPr>
        <w:t>професійної компетентності</w:t>
      </w:r>
      <w:r w:rsidRPr="005844E7">
        <w:rPr>
          <w:rFonts w:eastAsia="Times New Roman"/>
          <w:bCs/>
          <w:sz w:val="28"/>
          <w:szCs w:val="28"/>
        </w:rPr>
        <w:t xml:space="preserve"> вчителя </w:t>
      </w:r>
      <w:r w:rsidR="00972768" w:rsidRPr="005844E7">
        <w:rPr>
          <w:rFonts w:eastAsia="Times New Roman"/>
          <w:bCs/>
          <w:sz w:val="28"/>
          <w:szCs w:val="28"/>
        </w:rPr>
        <w:t xml:space="preserve">початкової школи </w:t>
      </w:r>
      <w:r w:rsidRPr="005844E7">
        <w:rPr>
          <w:rFonts w:eastAsia="Times New Roman"/>
          <w:bCs/>
          <w:sz w:val="28"/>
          <w:szCs w:val="28"/>
        </w:rPr>
        <w:t>з навчання письму. При цьому в якості критеріїв ефективності обраних технологій виступають самі компетенції</w:t>
      </w:r>
      <w:r w:rsidR="000D4D57" w:rsidRPr="005844E7">
        <w:rPr>
          <w:rFonts w:eastAsia="Times New Roman"/>
          <w:bCs/>
          <w:sz w:val="28"/>
          <w:szCs w:val="28"/>
        </w:rPr>
        <w:t xml:space="preserve"> (предметна, методична та рефлексивна)</w:t>
      </w:r>
      <w:r w:rsidRPr="005844E7">
        <w:rPr>
          <w:rFonts w:eastAsia="Times New Roman"/>
          <w:bCs/>
          <w:sz w:val="28"/>
          <w:szCs w:val="28"/>
        </w:rPr>
        <w:t xml:space="preserve">, що входять до складу професійної компетентності вчителя </w:t>
      </w:r>
      <w:r w:rsidR="00972768" w:rsidRPr="005844E7">
        <w:rPr>
          <w:rFonts w:eastAsia="Times New Roman"/>
          <w:bCs/>
          <w:sz w:val="28"/>
          <w:szCs w:val="28"/>
        </w:rPr>
        <w:t>початкової школи</w:t>
      </w:r>
      <w:r w:rsidRPr="005844E7">
        <w:rPr>
          <w:rFonts w:eastAsia="Times New Roman"/>
          <w:bCs/>
          <w:sz w:val="28"/>
          <w:szCs w:val="28"/>
        </w:rPr>
        <w:t xml:space="preserve">, а в якості показників ефективності технологій – ступінь сформованості компетенцій у майбутніх учителів </w:t>
      </w:r>
      <w:r w:rsidR="00972768" w:rsidRPr="005844E7">
        <w:rPr>
          <w:rFonts w:eastAsia="Times New Roman"/>
          <w:bCs/>
          <w:sz w:val="28"/>
          <w:szCs w:val="28"/>
        </w:rPr>
        <w:t>початкової школи</w:t>
      </w:r>
      <w:r w:rsidRPr="005844E7">
        <w:rPr>
          <w:rFonts w:eastAsia="Times New Roman"/>
          <w:bCs/>
          <w:sz w:val="28"/>
          <w:szCs w:val="28"/>
        </w:rPr>
        <w:t>.</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На підставі зіставлення результатів констатувального і формувального етапів експерименту доведено, що реалізація розробленої сукупності педагогічних умов, дозволила сформувати у студентів необхідні компетенції вчителя </w:t>
      </w:r>
      <w:r w:rsidR="00972768" w:rsidRPr="005844E7">
        <w:rPr>
          <w:rFonts w:eastAsia="Times New Roman"/>
          <w:bCs/>
          <w:sz w:val="28"/>
          <w:szCs w:val="28"/>
        </w:rPr>
        <w:t xml:space="preserve">початкової школи </w:t>
      </w:r>
      <w:r w:rsidRPr="005844E7">
        <w:rPr>
          <w:rFonts w:eastAsia="Times New Roman"/>
          <w:bCs/>
          <w:sz w:val="28"/>
          <w:szCs w:val="28"/>
        </w:rPr>
        <w:t>(предметну, методичну і рефлексивну). У ході експерименту виявлено, що рівень професійної компетентності у студентів, які навчалися за експериментальною методикою, значно вище, ніж у студентів, які навчалися за традиційною методикою.</w:t>
      </w:r>
    </w:p>
    <w:p w:rsidR="00756D09"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Наведені висновки свідчать про те, що поставлені завдання вирішені, мета дослідження досягнута.</w:t>
      </w:r>
    </w:p>
    <w:p w:rsidR="00734316" w:rsidRPr="005844E7" w:rsidRDefault="00734316" w:rsidP="00FA4286">
      <w:pPr>
        <w:autoSpaceDE/>
        <w:autoSpaceDN/>
        <w:adjustRightInd/>
        <w:spacing w:line="360" w:lineRule="auto"/>
        <w:ind w:firstLine="709"/>
        <w:rPr>
          <w:rFonts w:eastAsia="Times New Roman"/>
          <w:bCs/>
          <w:sz w:val="28"/>
          <w:szCs w:val="28"/>
        </w:rPr>
      </w:pPr>
      <w:r w:rsidRPr="005844E7">
        <w:rPr>
          <w:rFonts w:eastAsia="Times New Roman"/>
          <w:bCs/>
          <w:sz w:val="28"/>
          <w:szCs w:val="28"/>
        </w:rPr>
        <w:br w:type="page"/>
      </w:r>
    </w:p>
    <w:p w:rsidR="00707AC0" w:rsidRPr="005844E7" w:rsidRDefault="00707AC0" w:rsidP="0087096A">
      <w:pPr>
        <w:shd w:val="clear" w:color="auto" w:fill="FFFFFF"/>
        <w:spacing w:line="360" w:lineRule="auto"/>
        <w:jc w:val="center"/>
        <w:rPr>
          <w:rFonts w:eastAsia="Times New Roman"/>
          <w:b/>
          <w:bCs/>
          <w:sz w:val="28"/>
          <w:szCs w:val="28"/>
        </w:rPr>
      </w:pPr>
      <w:r w:rsidRPr="005844E7">
        <w:rPr>
          <w:rFonts w:eastAsia="Times New Roman"/>
          <w:b/>
          <w:bCs/>
          <w:sz w:val="28"/>
          <w:szCs w:val="28"/>
        </w:rPr>
        <w:t>СПИСОК ВИКОРИСТАНИХ ДЖЕРЕЛ</w:t>
      </w:r>
    </w:p>
    <w:p w:rsidR="00707AC0" w:rsidRPr="005844E7" w:rsidRDefault="00707AC0" w:rsidP="00FA4286">
      <w:pPr>
        <w:shd w:val="clear" w:color="auto" w:fill="FFFFFF"/>
        <w:spacing w:line="360" w:lineRule="auto"/>
        <w:ind w:firstLine="709"/>
        <w:jc w:val="center"/>
        <w:rPr>
          <w:rFonts w:eastAsia="Times New Roman"/>
          <w:b/>
          <w:bCs/>
          <w:sz w:val="28"/>
          <w:szCs w:val="28"/>
        </w:rPr>
      </w:pPr>
    </w:p>
    <w:p w:rsidR="00707AC0" w:rsidRPr="005844E7" w:rsidRDefault="00707AC0" w:rsidP="00FA4286">
      <w:pPr>
        <w:shd w:val="clear" w:color="auto" w:fill="FFFFFF"/>
        <w:spacing w:line="360" w:lineRule="auto"/>
        <w:ind w:firstLine="709"/>
        <w:jc w:val="center"/>
        <w:rPr>
          <w:rFonts w:eastAsia="Times New Roman"/>
          <w:b/>
          <w:bCs/>
          <w:sz w:val="28"/>
          <w:szCs w:val="28"/>
        </w:rPr>
      </w:pP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Абдуллина</w:t>
      </w:r>
      <w:r w:rsidR="001020BC" w:rsidRPr="005844E7">
        <w:rPr>
          <w:rFonts w:eastAsia="Calibri"/>
          <w:sz w:val="28"/>
          <w:szCs w:val="28"/>
          <w:lang w:eastAsia="en-US"/>
        </w:rPr>
        <w:t> </w:t>
      </w:r>
      <w:r w:rsidRPr="005844E7">
        <w:rPr>
          <w:rFonts w:eastAsia="Calibri"/>
          <w:sz w:val="28"/>
          <w:szCs w:val="28"/>
          <w:lang w:eastAsia="en-US"/>
        </w:rPr>
        <w:t>О.</w:t>
      </w:r>
      <w:r w:rsidR="001020BC" w:rsidRPr="005844E7">
        <w:rPr>
          <w:rFonts w:eastAsia="Calibri"/>
          <w:sz w:val="28"/>
          <w:szCs w:val="28"/>
          <w:lang w:eastAsia="en-US"/>
        </w:rPr>
        <w:t> </w:t>
      </w:r>
      <w:r w:rsidRPr="005844E7">
        <w:rPr>
          <w:rFonts w:eastAsia="Calibri"/>
          <w:sz w:val="28"/>
          <w:szCs w:val="28"/>
          <w:lang w:eastAsia="en-US"/>
        </w:rPr>
        <w:t>А. Общепедагогическаяподготовка учителя в системевысшегопедагогическогообразования. М</w:t>
      </w:r>
      <w:r w:rsidR="001020BC" w:rsidRPr="005844E7">
        <w:rPr>
          <w:rFonts w:eastAsia="Calibri"/>
          <w:sz w:val="28"/>
          <w:szCs w:val="28"/>
          <w:lang w:eastAsia="en-US"/>
        </w:rPr>
        <w:t>осква </w:t>
      </w:r>
      <w:r w:rsidRPr="005844E7">
        <w:rPr>
          <w:rFonts w:eastAsia="Calibri"/>
          <w:sz w:val="28"/>
          <w:szCs w:val="28"/>
          <w:lang w:eastAsia="en-US"/>
        </w:rPr>
        <w:t>: Знания, 1990. 139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Адольф</w:t>
      </w:r>
      <w:r w:rsidR="006A589A">
        <w:rPr>
          <w:rFonts w:eastAsia="Calibri"/>
          <w:sz w:val="28"/>
          <w:szCs w:val="28"/>
          <w:lang w:eastAsia="en-US"/>
        </w:rPr>
        <w:t> </w:t>
      </w:r>
      <w:r w:rsidRPr="005844E7">
        <w:rPr>
          <w:rFonts w:eastAsia="Calibri"/>
          <w:sz w:val="28"/>
          <w:szCs w:val="28"/>
          <w:lang w:eastAsia="en-US"/>
        </w:rPr>
        <w:t>В.</w:t>
      </w:r>
      <w:r w:rsidR="006A589A">
        <w:rPr>
          <w:rFonts w:eastAsia="Calibri"/>
          <w:sz w:val="28"/>
          <w:szCs w:val="28"/>
          <w:lang w:eastAsia="en-US"/>
        </w:rPr>
        <w:t> </w:t>
      </w:r>
      <w:r w:rsidRPr="005844E7">
        <w:rPr>
          <w:rFonts w:eastAsia="Calibri"/>
          <w:sz w:val="28"/>
          <w:szCs w:val="28"/>
          <w:lang w:eastAsia="en-US"/>
        </w:rPr>
        <w:t>А. Профессиональнаякомпетентностьсовременного учителя: монография. Красноярск: Красноярскийгос. ун-т, 1998. 309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Ананьев</w:t>
      </w:r>
      <w:r w:rsidR="006A589A">
        <w:rPr>
          <w:rFonts w:eastAsia="Calibri"/>
          <w:sz w:val="28"/>
          <w:szCs w:val="28"/>
          <w:lang w:eastAsia="en-US"/>
        </w:rPr>
        <w:t> </w:t>
      </w:r>
      <w:r w:rsidRPr="005844E7">
        <w:rPr>
          <w:rFonts w:eastAsia="Calibri"/>
          <w:sz w:val="28"/>
          <w:szCs w:val="28"/>
          <w:lang w:eastAsia="en-US"/>
        </w:rPr>
        <w:t>Б.</w:t>
      </w:r>
      <w:r w:rsidR="006A589A">
        <w:rPr>
          <w:rFonts w:eastAsia="Calibri"/>
          <w:sz w:val="28"/>
          <w:szCs w:val="28"/>
          <w:lang w:eastAsia="en-US"/>
        </w:rPr>
        <w:t> </w:t>
      </w:r>
      <w:r w:rsidRPr="005844E7">
        <w:rPr>
          <w:rFonts w:eastAsia="Calibri"/>
          <w:sz w:val="28"/>
          <w:szCs w:val="28"/>
          <w:lang w:eastAsia="en-US"/>
        </w:rPr>
        <w:t>Г. Человеккак предмет познания</w:t>
      </w:r>
      <w:r w:rsidRPr="005844E7">
        <w:rPr>
          <w:rFonts w:eastAsia="Calibri"/>
          <w:sz w:val="28"/>
          <w:szCs w:val="28"/>
          <w:lang w:val="ru-RU" w:eastAsia="en-US"/>
        </w:rPr>
        <w:t>. 3-е изд.</w:t>
      </w:r>
      <w:r w:rsidRPr="005844E7">
        <w:rPr>
          <w:rFonts w:eastAsia="Calibri"/>
          <w:sz w:val="28"/>
          <w:szCs w:val="28"/>
          <w:lang w:eastAsia="en-US"/>
        </w:rPr>
        <w:t xml:space="preserve"> С</w:t>
      </w:r>
      <w:r w:rsidR="001020BC" w:rsidRPr="005844E7">
        <w:rPr>
          <w:rFonts w:eastAsia="Calibri"/>
          <w:sz w:val="28"/>
          <w:szCs w:val="28"/>
          <w:lang w:eastAsia="en-US"/>
        </w:rPr>
        <w:t>анкт-Петербург </w:t>
      </w:r>
      <w:r w:rsidRPr="005844E7">
        <w:rPr>
          <w:rFonts w:eastAsia="Calibri"/>
          <w:sz w:val="28"/>
          <w:szCs w:val="28"/>
          <w:lang w:eastAsia="en-US"/>
        </w:rPr>
        <w:t>: Питер, 2001. 288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Архипцев</w:t>
      </w:r>
      <w:r w:rsidR="007C3B3F" w:rsidRPr="005844E7">
        <w:rPr>
          <w:rFonts w:eastAsia="Calibri"/>
          <w:sz w:val="28"/>
          <w:szCs w:val="28"/>
          <w:lang w:eastAsia="en-US"/>
        </w:rPr>
        <w:t> </w:t>
      </w:r>
      <w:r w:rsidRPr="005844E7">
        <w:rPr>
          <w:rFonts w:eastAsia="Calibri"/>
          <w:sz w:val="28"/>
          <w:szCs w:val="28"/>
          <w:lang w:eastAsia="en-US"/>
        </w:rPr>
        <w:t>Н.</w:t>
      </w:r>
      <w:r w:rsidR="007C3B3F" w:rsidRPr="005844E7">
        <w:rPr>
          <w:rFonts w:eastAsia="Calibri"/>
          <w:sz w:val="28"/>
          <w:szCs w:val="28"/>
          <w:lang w:eastAsia="en-US"/>
        </w:rPr>
        <w:t> </w:t>
      </w:r>
      <w:r w:rsidRPr="005844E7">
        <w:rPr>
          <w:rFonts w:eastAsia="Calibri"/>
          <w:sz w:val="28"/>
          <w:szCs w:val="28"/>
          <w:lang w:eastAsia="en-US"/>
        </w:rPr>
        <w:t>И. Система интенсивнойподготовки по профилирующимюридическимдисциплинам</w:t>
      </w:r>
      <w:r w:rsidRPr="005844E7">
        <w:rPr>
          <w:rFonts w:eastAsia="Calibri"/>
          <w:sz w:val="28"/>
          <w:szCs w:val="28"/>
          <w:lang w:val="ru-RU" w:eastAsia="en-US"/>
        </w:rPr>
        <w:t xml:space="preserve">. </w:t>
      </w:r>
      <w:r w:rsidRPr="00D02CD9">
        <w:rPr>
          <w:rFonts w:eastAsia="Calibri"/>
          <w:i/>
          <w:sz w:val="28"/>
          <w:szCs w:val="28"/>
          <w:lang w:eastAsia="en-US"/>
        </w:rPr>
        <w:t>Инновации в образовании: теория и практика</w:t>
      </w:r>
      <w:r w:rsidRPr="005844E7">
        <w:rPr>
          <w:rFonts w:eastAsia="Calibri"/>
          <w:sz w:val="28"/>
          <w:szCs w:val="28"/>
          <w:lang w:val="ru-RU" w:eastAsia="en-US"/>
        </w:rPr>
        <w:t xml:space="preserve">. </w:t>
      </w:r>
      <w:r w:rsidRPr="005844E7">
        <w:rPr>
          <w:rFonts w:eastAsia="Calibri"/>
          <w:sz w:val="28"/>
          <w:szCs w:val="28"/>
          <w:lang w:eastAsia="en-US"/>
        </w:rPr>
        <w:t>Белгород, 1998. С. 52-59.</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Беспалько</w:t>
      </w:r>
      <w:r w:rsidR="001020BC" w:rsidRPr="005844E7">
        <w:rPr>
          <w:rFonts w:eastAsia="Calibri"/>
          <w:sz w:val="28"/>
          <w:szCs w:val="28"/>
          <w:lang w:eastAsia="en-US"/>
        </w:rPr>
        <w:t> </w:t>
      </w:r>
      <w:r w:rsidRPr="005844E7">
        <w:rPr>
          <w:rFonts w:eastAsia="Calibri"/>
          <w:sz w:val="28"/>
          <w:szCs w:val="28"/>
          <w:lang w:eastAsia="en-US"/>
        </w:rPr>
        <w:t>В.</w:t>
      </w:r>
      <w:r w:rsidR="001020BC" w:rsidRPr="005844E7">
        <w:rPr>
          <w:rFonts w:eastAsia="Calibri"/>
          <w:sz w:val="28"/>
          <w:szCs w:val="28"/>
          <w:lang w:eastAsia="en-US"/>
        </w:rPr>
        <w:t> </w:t>
      </w:r>
      <w:r w:rsidRPr="005844E7">
        <w:rPr>
          <w:rFonts w:eastAsia="Calibri"/>
          <w:sz w:val="28"/>
          <w:szCs w:val="28"/>
          <w:lang w:eastAsia="en-US"/>
        </w:rPr>
        <w:t xml:space="preserve">П. Слагаемыепедагогическойтехнологии. </w:t>
      </w:r>
      <w:r w:rsidR="001020BC" w:rsidRPr="005844E7">
        <w:rPr>
          <w:rFonts w:eastAsia="Calibri"/>
          <w:sz w:val="28"/>
          <w:szCs w:val="28"/>
          <w:lang w:eastAsia="en-US"/>
        </w:rPr>
        <w:t xml:space="preserve">Москва : </w:t>
      </w:r>
      <w:r w:rsidRPr="005844E7">
        <w:rPr>
          <w:rFonts w:eastAsia="Calibri"/>
          <w:sz w:val="28"/>
          <w:szCs w:val="28"/>
          <w:lang w:eastAsia="en-US"/>
        </w:rPr>
        <w:t>Педагогика, 1989. 192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Бех</w:t>
      </w:r>
      <w:r w:rsidR="007C3B3F" w:rsidRPr="005844E7">
        <w:rPr>
          <w:rFonts w:eastAsia="Calibri"/>
          <w:sz w:val="28"/>
          <w:szCs w:val="28"/>
          <w:lang w:eastAsia="en-US"/>
        </w:rPr>
        <w:t> </w:t>
      </w:r>
      <w:r w:rsidRPr="005844E7">
        <w:rPr>
          <w:rFonts w:eastAsia="Calibri"/>
          <w:sz w:val="28"/>
          <w:szCs w:val="28"/>
          <w:lang w:eastAsia="en-US"/>
        </w:rPr>
        <w:t>І.</w:t>
      </w:r>
      <w:r w:rsidR="007C3B3F" w:rsidRPr="005844E7">
        <w:rPr>
          <w:rFonts w:eastAsia="Calibri"/>
          <w:sz w:val="28"/>
          <w:szCs w:val="28"/>
          <w:lang w:eastAsia="en-US"/>
        </w:rPr>
        <w:t> </w:t>
      </w:r>
      <w:r w:rsidRPr="005844E7">
        <w:rPr>
          <w:rFonts w:eastAsia="Calibri"/>
          <w:sz w:val="28"/>
          <w:szCs w:val="28"/>
          <w:lang w:eastAsia="en-US"/>
        </w:rPr>
        <w:t xml:space="preserve">Д. Теоретико-прикладний сенс компетентнісного підходу в педагогіці. </w:t>
      </w:r>
      <w:r w:rsidRPr="00D02CD9">
        <w:rPr>
          <w:rFonts w:eastAsia="Calibri"/>
          <w:i/>
          <w:sz w:val="28"/>
          <w:szCs w:val="28"/>
          <w:lang w:eastAsia="en-US"/>
        </w:rPr>
        <w:t>Педагогіка і психологія</w:t>
      </w:r>
      <w:r w:rsidRPr="005844E7">
        <w:rPr>
          <w:rFonts w:eastAsia="Calibri"/>
          <w:sz w:val="28"/>
          <w:szCs w:val="28"/>
          <w:lang w:eastAsia="en-US"/>
        </w:rPr>
        <w:t>. 2010. № 2. С. 26</w:t>
      </w:r>
      <w:r w:rsidR="00C2585B">
        <w:rPr>
          <w:rFonts w:eastAsia="Calibri"/>
          <w:sz w:val="28"/>
          <w:szCs w:val="28"/>
          <w:lang w:eastAsia="en-US"/>
        </w:rPr>
        <w:t>-</w:t>
      </w:r>
      <w:r w:rsidRPr="005844E7">
        <w:rPr>
          <w:rFonts w:eastAsia="Calibri"/>
          <w:sz w:val="28"/>
          <w:szCs w:val="28"/>
          <w:lang w:eastAsia="en-US"/>
        </w:rPr>
        <w:t>31.</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Бех</w:t>
      </w:r>
      <w:r w:rsidR="006A589A">
        <w:rPr>
          <w:rFonts w:eastAsia="Calibri"/>
          <w:sz w:val="28"/>
          <w:szCs w:val="28"/>
          <w:lang w:eastAsia="en-US"/>
        </w:rPr>
        <w:t> </w:t>
      </w:r>
      <w:r w:rsidRPr="005844E7">
        <w:rPr>
          <w:rFonts w:eastAsia="Calibri"/>
          <w:sz w:val="28"/>
          <w:szCs w:val="28"/>
          <w:lang w:eastAsia="en-US"/>
        </w:rPr>
        <w:t>І.</w:t>
      </w:r>
      <w:r w:rsidR="006A589A">
        <w:rPr>
          <w:rFonts w:eastAsia="Calibri"/>
          <w:sz w:val="28"/>
          <w:szCs w:val="28"/>
          <w:lang w:eastAsia="en-US"/>
        </w:rPr>
        <w:t> </w:t>
      </w:r>
      <w:r w:rsidRPr="005844E7">
        <w:rPr>
          <w:rFonts w:eastAsia="Calibri"/>
          <w:sz w:val="28"/>
          <w:szCs w:val="28"/>
          <w:lang w:eastAsia="en-US"/>
        </w:rPr>
        <w:t>Д. Особистісно-зорієнтоване виховання: шляхи реалізації: науково-методичний посібник. К</w:t>
      </w:r>
      <w:r w:rsidR="001020BC" w:rsidRPr="005844E7">
        <w:rPr>
          <w:rFonts w:eastAsia="Calibri"/>
          <w:sz w:val="28"/>
          <w:szCs w:val="28"/>
          <w:lang w:eastAsia="en-US"/>
        </w:rPr>
        <w:t>иїв </w:t>
      </w:r>
      <w:r w:rsidRPr="005844E7">
        <w:rPr>
          <w:rFonts w:eastAsia="Calibri"/>
          <w:sz w:val="28"/>
          <w:szCs w:val="28"/>
          <w:lang w:eastAsia="en-US"/>
        </w:rPr>
        <w:t>: ІЗМН, 1998. 203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Біляковська</w:t>
      </w:r>
      <w:r w:rsidR="001020BC" w:rsidRPr="005844E7">
        <w:rPr>
          <w:rFonts w:eastAsia="Calibri"/>
          <w:sz w:val="28"/>
          <w:szCs w:val="28"/>
          <w:lang w:val="en-US" w:eastAsia="en-US"/>
        </w:rPr>
        <w:t> </w:t>
      </w:r>
      <w:r w:rsidRPr="005844E7">
        <w:rPr>
          <w:rFonts w:eastAsia="Calibri"/>
          <w:sz w:val="28"/>
          <w:szCs w:val="28"/>
          <w:lang w:eastAsia="en-US"/>
        </w:rPr>
        <w:t>О.</w:t>
      </w:r>
      <w:r w:rsidR="001020BC" w:rsidRPr="005844E7">
        <w:rPr>
          <w:rFonts w:eastAsia="Calibri"/>
          <w:sz w:val="28"/>
          <w:szCs w:val="28"/>
          <w:lang w:val="en-US" w:eastAsia="en-US"/>
        </w:rPr>
        <w:t> </w:t>
      </w:r>
      <w:r w:rsidRPr="005844E7">
        <w:rPr>
          <w:rFonts w:eastAsia="Calibri"/>
          <w:sz w:val="28"/>
          <w:szCs w:val="28"/>
          <w:lang w:eastAsia="en-US"/>
        </w:rPr>
        <w:t>О. Професійна компетентність учителя як с</w:t>
      </w:r>
      <w:r w:rsidR="001020BC" w:rsidRPr="005844E7">
        <w:rPr>
          <w:rFonts w:eastAsia="Calibri"/>
          <w:sz w:val="28"/>
          <w:szCs w:val="28"/>
          <w:lang w:eastAsia="en-US"/>
        </w:rPr>
        <w:t>кладова ефективної педагогічної.</w:t>
      </w:r>
      <w:r w:rsidRPr="00D02CD9">
        <w:rPr>
          <w:rFonts w:eastAsia="Calibri"/>
          <w:i/>
          <w:sz w:val="28"/>
          <w:szCs w:val="28"/>
          <w:lang w:eastAsia="en-US"/>
        </w:rPr>
        <w:t>Науковий вісник Мелітопольського державного педагогічного університету</w:t>
      </w:r>
      <w:r w:rsidR="001020BC" w:rsidRPr="00D02CD9">
        <w:rPr>
          <w:rFonts w:eastAsia="Calibri"/>
          <w:i/>
          <w:sz w:val="28"/>
          <w:szCs w:val="28"/>
          <w:lang w:eastAsia="en-US"/>
        </w:rPr>
        <w:t>. Педагогіка</w:t>
      </w:r>
      <w:r w:rsidR="001020BC" w:rsidRPr="005844E7">
        <w:rPr>
          <w:rFonts w:eastAsia="Calibri"/>
          <w:sz w:val="28"/>
          <w:szCs w:val="28"/>
          <w:lang w:eastAsia="en-US"/>
        </w:rPr>
        <w:t>.</w:t>
      </w:r>
      <w:r w:rsidRPr="005844E7">
        <w:rPr>
          <w:rFonts w:eastAsia="Calibri"/>
          <w:sz w:val="28"/>
          <w:szCs w:val="28"/>
          <w:lang w:eastAsia="en-US"/>
        </w:rPr>
        <w:t xml:space="preserve"> 2011. С. 229</w:t>
      </w:r>
      <w:r w:rsidR="00C2585B">
        <w:rPr>
          <w:rFonts w:eastAsia="Calibri"/>
          <w:sz w:val="28"/>
          <w:szCs w:val="28"/>
          <w:lang w:eastAsia="en-US"/>
        </w:rPr>
        <w:t>-</w:t>
      </w:r>
      <w:r w:rsidRPr="005844E7">
        <w:rPr>
          <w:rFonts w:eastAsia="Calibri"/>
          <w:sz w:val="28"/>
          <w:szCs w:val="28"/>
          <w:lang w:eastAsia="en-US"/>
        </w:rPr>
        <w:t xml:space="preserve">234. </w:t>
      </w:r>
      <w:r w:rsidR="001020BC" w:rsidRPr="005844E7">
        <w:rPr>
          <w:rFonts w:eastAsia="Calibri"/>
          <w:sz w:val="28"/>
          <w:szCs w:val="28"/>
          <w:lang w:val="en-US" w:eastAsia="en-US"/>
        </w:rPr>
        <w:t>URL</w:t>
      </w:r>
      <w:r w:rsidRPr="005844E7">
        <w:rPr>
          <w:rFonts w:eastAsia="Calibri"/>
          <w:sz w:val="28"/>
          <w:szCs w:val="28"/>
          <w:lang w:eastAsia="en-US"/>
        </w:rPr>
        <w:t>: http://lib.mdpu.org.ua/nvsp/BAK7/7/37.pdf.</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Богданова</w:t>
      </w:r>
      <w:r w:rsidR="006A589A">
        <w:rPr>
          <w:rFonts w:eastAsia="Calibri"/>
          <w:sz w:val="28"/>
          <w:szCs w:val="28"/>
          <w:lang w:eastAsia="en-US"/>
        </w:rPr>
        <w:t> </w:t>
      </w:r>
      <w:r w:rsidRPr="005844E7">
        <w:rPr>
          <w:rFonts w:eastAsia="Calibri"/>
          <w:sz w:val="28"/>
          <w:szCs w:val="28"/>
          <w:lang w:eastAsia="en-US"/>
        </w:rPr>
        <w:t>І.</w:t>
      </w:r>
      <w:r w:rsidR="006A589A">
        <w:rPr>
          <w:rFonts w:eastAsia="Calibri"/>
          <w:sz w:val="28"/>
          <w:szCs w:val="28"/>
          <w:lang w:eastAsia="en-US"/>
        </w:rPr>
        <w:t> </w:t>
      </w:r>
      <w:r w:rsidRPr="005844E7">
        <w:rPr>
          <w:rFonts w:eastAsia="Calibri"/>
          <w:sz w:val="28"/>
          <w:szCs w:val="28"/>
          <w:lang w:eastAsia="en-US"/>
        </w:rPr>
        <w:t>М. Модульний підхід до професійно-педагогічної підготовки вчите</w:t>
      </w:r>
      <w:r w:rsidR="007277B9" w:rsidRPr="005844E7">
        <w:rPr>
          <w:rFonts w:eastAsia="Calibri"/>
          <w:sz w:val="28"/>
          <w:szCs w:val="28"/>
          <w:lang w:eastAsia="en-US"/>
        </w:rPr>
        <w:t>ля</w:t>
      </w:r>
      <w:r w:rsidR="001020BC" w:rsidRPr="005844E7">
        <w:rPr>
          <w:rFonts w:eastAsia="Calibri"/>
          <w:sz w:val="28"/>
          <w:szCs w:val="28"/>
          <w:lang w:val="en-US" w:eastAsia="en-US"/>
        </w:rPr>
        <w:t> </w:t>
      </w:r>
      <w:r w:rsidR="007277B9" w:rsidRPr="005844E7">
        <w:rPr>
          <w:rFonts w:eastAsia="Calibri"/>
          <w:sz w:val="28"/>
          <w:szCs w:val="28"/>
          <w:lang w:eastAsia="en-US"/>
        </w:rPr>
        <w:t>: монографія</w:t>
      </w:r>
      <w:r w:rsidRPr="005844E7">
        <w:rPr>
          <w:rFonts w:eastAsia="Calibri"/>
          <w:sz w:val="28"/>
          <w:szCs w:val="28"/>
          <w:lang w:eastAsia="en-US"/>
        </w:rPr>
        <w:t>. Одеса: Маяк, 1998. 284 с.</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Бойчук</w:t>
      </w:r>
      <w:r w:rsidR="001020BC" w:rsidRPr="005844E7">
        <w:rPr>
          <w:rFonts w:eastAsia="Times New Roman"/>
          <w:bCs/>
          <w:sz w:val="28"/>
          <w:szCs w:val="28"/>
        </w:rPr>
        <w:t> </w:t>
      </w:r>
      <w:r w:rsidRPr="005844E7">
        <w:rPr>
          <w:rFonts w:eastAsia="Times New Roman"/>
          <w:bCs/>
          <w:sz w:val="28"/>
          <w:szCs w:val="28"/>
        </w:rPr>
        <w:t>І.</w:t>
      </w:r>
      <w:r w:rsidR="001020BC" w:rsidRPr="005844E7">
        <w:rPr>
          <w:rFonts w:eastAsia="Times New Roman"/>
          <w:bCs/>
          <w:sz w:val="28"/>
          <w:szCs w:val="28"/>
          <w:lang w:val="en-US"/>
        </w:rPr>
        <w:t> </w:t>
      </w:r>
      <w:r w:rsidRPr="005844E7">
        <w:rPr>
          <w:rFonts w:eastAsia="Times New Roman"/>
          <w:bCs/>
          <w:sz w:val="28"/>
          <w:szCs w:val="28"/>
        </w:rPr>
        <w:t>Д. Педагогічні умови професійної підготовки майбутніх фармацевтів у коледжі</w:t>
      </w:r>
      <w:r w:rsidR="001020BC" w:rsidRPr="005844E7">
        <w:rPr>
          <w:rFonts w:eastAsia="Times New Roman"/>
          <w:bCs/>
          <w:sz w:val="28"/>
          <w:szCs w:val="28"/>
        </w:rPr>
        <w:t> </w:t>
      </w:r>
      <w:r w:rsidRPr="005844E7">
        <w:rPr>
          <w:rFonts w:eastAsia="Times New Roman"/>
          <w:bCs/>
          <w:sz w:val="28"/>
          <w:szCs w:val="28"/>
        </w:rPr>
        <w:t xml:space="preserve">: </w:t>
      </w:r>
      <w:r w:rsidR="005128AA" w:rsidRPr="005844E7">
        <w:rPr>
          <w:rFonts w:eastAsia="Times New Roman"/>
          <w:bCs/>
          <w:sz w:val="28"/>
          <w:szCs w:val="28"/>
        </w:rPr>
        <w:t>автореф. дис. … канд. пед. наук</w:t>
      </w:r>
      <w:r w:rsidR="001020BC" w:rsidRPr="005844E7">
        <w:rPr>
          <w:rFonts w:eastAsia="Times New Roman"/>
          <w:bCs/>
          <w:sz w:val="28"/>
          <w:szCs w:val="28"/>
        </w:rPr>
        <w:t> </w:t>
      </w:r>
      <w:r w:rsidR="005128AA" w:rsidRPr="005844E7">
        <w:rPr>
          <w:rFonts w:eastAsia="Times New Roman"/>
          <w:bCs/>
          <w:sz w:val="28"/>
          <w:szCs w:val="28"/>
        </w:rPr>
        <w:t xml:space="preserve">: 13.00.04. Житомир, </w:t>
      </w:r>
      <w:r w:rsidR="007277B9" w:rsidRPr="005844E7">
        <w:rPr>
          <w:rFonts w:eastAsia="Times New Roman"/>
          <w:bCs/>
          <w:sz w:val="28"/>
          <w:szCs w:val="28"/>
        </w:rPr>
        <w:t xml:space="preserve">2010. </w:t>
      </w:r>
      <w:r w:rsidR="005128AA" w:rsidRPr="005844E7">
        <w:rPr>
          <w:rFonts w:eastAsia="Times New Roman"/>
          <w:bCs/>
          <w:sz w:val="28"/>
          <w:szCs w:val="28"/>
        </w:rPr>
        <w:t xml:space="preserve">20 с. </w:t>
      </w:r>
      <w:r w:rsidR="001020BC" w:rsidRPr="005844E7">
        <w:rPr>
          <w:rFonts w:eastAsia="Calibri"/>
          <w:sz w:val="28"/>
          <w:szCs w:val="28"/>
          <w:lang w:val="en-US" w:eastAsia="en-US"/>
        </w:rPr>
        <w:t>URL</w:t>
      </w:r>
      <w:r w:rsidR="001020BC" w:rsidRPr="005844E7">
        <w:rPr>
          <w:rFonts w:eastAsia="Calibri"/>
          <w:sz w:val="28"/>
          <w:szCs w:val="28"/>
          <w:lang w:eastAsia="en-US"/>
        </w:rPr>
        <w:t xml:space="preserve">: </w:t>
      </w:r>
      <w:r w:rsidR="005128AA" w:rsidRPr="005844E7">
        <w:rPr>
          <w:rFonts w:eastAsia="Times New Roman"/>
          <w:bCs/>
          <w:sz w:val="28"/>
          <w:szCs w:val="28"/>
        </w:rPr>
        <w:t xml:space="preserve">http://eprints.zu.edu.ua/3949/. </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Болотов</w:t>
      </w:r>
      <w:r w:rsidR="001020BC" w:rsidRPr="005844E7">
        <w:rPr>
          <w:rFonts w:eastAsia="Calibri"/>
          <w:sz w:val="28"/>
          <w:szCs w:val="28"/>
          <w:lang w:eastAsia="en-US"/>
        </w:rPr>
        <w:t> </w:t>
      </w:r>
      <w:r w:rsidRPr="005844E7">
        <w:rPr>
          <w:rFonts w:eastAsia="Calibri"/>
          <w:sz w:val="28"/>
          <w:szCs w:val="28"/>
          <w:lang w:eastAsia="en-US"/>
        </w:rPr>
        <w:t>В.</w:t>
      </w:r>
      <w:r w:rsidR="001020BC" w:rsidRPr="005844E7">
        <w:rPr>
          <w:rFonts w:eastAsia="Calibri"/>
          <w:sz w:val="28"/>
          <w:szCs w:val="28"/>
          <w:lang w:eastAsia="en-US"/>
        </w:rPr>
        <w:t> </w:t>
      </w:r>
      <w:r w:rsidRPr="005844E7">
        <w:rPr>
          <w:rFonts w:eastAsia="Calibri"/>
          <w:sz w:val="28"/>
          <w:szCs w:val="28"/>
          <w:lang w:eastAsia="en-US"/>
        </w:rPr>
        <w:t>А.</w:t>
      </w:r>
      <w:r w:rsidR="001020BC" w:rsidRPr="005844E7">
        <w:rPr>
          <w:rFonts w:eastAsia="Calibri"/>
          <w:sz w:val="28"/>
          <w:szCs w:val="28"/>
          <w:lang w:eastAsia="en-US"/>
        </w:rPr>
        <w:t xml:space="preserve">,Сериков В. В. </w:t>
      </w:r>
      <w:r w:rsidRPr="005844E7">
        <w:rPr>
          <w:rFonts w:eastAsia="Calibri"/>
          <w:sz w:val="28"/>
          <w:szCs w:val="28"/>
          <w:lang w:eastAsia="en-US"/>
        </w:rPr>
        <w:t>Компетентносная модель: от идеи до</w:t>
      </w:r>
      <w:r w:rsidR="005128AA" w:rsidRPr="005844E7">
        <w:rPr>
          <w:rFonts w:eastAsia="Calibri"/>
          <w:sz w:val="28"/>
          <w:szCs w:val="28"/>
          <w:lang w:eastAsia="en-US"/>
        </w:rPr>
        <w:t xml:space="preserve">образовательнойпрограммы. </w:t>
      </w:r>
      <w:r w:rsidRPr="00D02CD9">
        <w:rPr>
          <w:rFonts w:eastAsia="Calibri"/>
          <w:i/>
          <w:sz w:val="28"/>
          <w:szCs w:val="28"/>
          <w:lang w:eastAsia="en-US"/>
        </w:rPr>
        <w:t>Педагогика</w:t>
      </w:r>
      <w:r w:rsidRPr="005844E7">
        <w:rPr>
          <w:rFonts w:eastAsia="Calibri"/>
          <w:sz w:val="28"/>
          <w:szCs w:val="28"/>
          <w:lang w:eastAsia="en-US"/>
        </w:rPr>
        <w:t>. 2003. № 10. С.</w:t>
      </w:r>
      <w:r w:rsidR="005128AA" w:rsidRPr="005844E7">
        <w:rPr>
          <w:rFonts w:eastAsia="Calibri"/>
          <w:sz w:val="28"/>
          <w:szCs w:val="28"/>
          <w:lang w:eastAsia="en-US"/>
        </w:rPr>
        <w:t> 8-14.</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Болюбаш</w:t>
      </w:r>
      <w:r w:rsidR="007C3B3F" w:rsidRPr="005844E7">
        <w:rPr>
          <w:rFonts w:eastAsia="Calibri"/>
          <w:sz w:val="28"/>
          <w:szCs w:val="28"/>
          <w:lang w:eastAsia="en-US"/>
        </w:rPr>
        <w:t> </w:t>
      </w:r>
      <w:r w:rsidRPr="005844E7">
        <w:rPr>
          <w:rFonts w:eastAsia="Calibri"/>
          <w:sz w:val="28"/>
          <w:szCs w:val="28"/>
          <w:lang w:eastAsia="en-US"/>
        </w:rPr>
        <w:t>Н. Фактори та умови формування професійної компетентності майбутніх економістів засобами інформаційного середовища Moodle</w:t>
      </w:r>
      <w:r w:rsidR="005128AA" w:rsidRPr="005844E7">
        <w:rPr>
          <w:rFonts w:eastAsia="Calibri"/>
          <w:sz w:val="28"/>
          <w:szCs w:val="28"/>
          <w:lang w:eastAsia="en-US"/>
        </w:rPr>
        <w:t xml:space="preserve">. </w:t>
      </w:r>
      <w:r w:rsidRPr="00D02CD9">
        <w:rPr>
          <w:rFonts w:eastAsia="Calibri"/>
          <w:i/>
          <w:sz w:val="28"/>
          <w:szCs w:val="28"/>
          <w:lang w:eastAsia="en-US"/>
        </w:rPr>
        <w:t>Інформаційні технології і засоби навчання</w:t>
      </w:r>
      <w:r w:rsidR="005128AA" w:rsidRPr="005844E7">
        <w:rPr>
          <w:rFonts w:eastAsia="Calibri"/>
          <w:sz w:val="28"/>
          <w:szCs w:val="28"/>
          <w:lang w:eastAsia="en-US"/>
        </w:rPr>
        <w:t xml:space="preserve">. 2010. </w:t>
      </w:r>
      <w:r w:rsidRPr="005844E7">
        <w:rPr>
          <w:rFonts w:eastAsia="Calibri"/>
          <w:sz w:val="28"/>
          <w:szCs w:val="28"/>
          <w:lang w:eastAsia="en-US"/>
        </w:rPr>
        <w:t>№</w:t>
      </w:r>
      <w:r w:rsidR="001020BC" w:rsidRPr="005844E7">
        <w:rPr>
          <w:rFonts w:eastAsia="Calibri"/>
          <w:sz w:val="28"/>
          <w:szCs w:val="28"/>
          <w:lang w:eastAsia="en-US"/>
        </w:rPr>
        <w:t> </w:t>
      </w:r>
      <w:r w:rsidRPr="005844E7">
        <w:rPr>
          <w:rFonts w:eastAsia="Calibri"/>
          <w:sz w:val="28"/>
          <w:szCs w:val="28"/>
          <w:lang w:eastAsia="en-US"/>
        </w:rPr>
        <w:t>3</w:t>
      </w:r>
      <w:r w:rsidR="001020BC" w:rsidRPr="005844E7">
        <w:rPr>
          <w:rFonts w:eastAsia="Calibri"/>
          <w:sz w:val="28"/>
          <w:szCs w:val="28"/>
          <w:lang w:eastAsia="en-US"/>
        </w:rPr>
        <w:t> </w:t>
      </w:r>
      <w:r w:rsidRPr="005844E7">
        <w:rPr>
          <w:rFonts w:eastAsia="Calibri"/>
          <w:sz w:val="28"/>
          <w:szCs w:val="28"/>
          <w:lang w:eastAsia="en-US"/>
        </w:rPr>
        <w:t>(17).</w:t>
      </w:r>
      <w:r w:rsidR="001020BC" w:rsidRPr="005844E7">
        <w:rPr>
          <w:rFonts w:eastAsia="Calibri"/>
          <w:sz w:val="28"/>
          <w:szCs w:val="28"/>
          <w:lang w:val="en-US" w:eastAsia="en-US"/>
        </w:rPr>
        <w:t>URL</w:t>
      </w:r>
      <w:r w:rsidRPr="005844E7">
        <w:rPr>
          <w:rFonts w:eastAsia="Calibri"/>
          <w:sz w:val="28"/>
          <w:szCs w:val="28"/>
          <w:lang w:eastAsia="en-US"/>
        </w:rPr>
        <w:t xml:space="preserve">: </w:t>
      </w:r>
      <w:r w:rsidR="001D45C5" w:rsidRPr="005844E7">
        <w:rPr>
          <w:rFonts w:eastAsia="Calibri"/>
          <w:sz w:val="28"/>
          <w:szCs w:val="28"/>
          <w:lang w:eastAsia="en-US"/>
        </w:rPr>
        <w:t>https://webcache.googleusercontent.com/search?q=cache:09eAzz_-u2AJ:https:// journal.iitta.gov.ua/index.php/itlt/article/download/246/232/+&amp;cd=3&amp;hl=ru&amp;ct=clnk&amp;gl=ua</w:t>
      </w:r>
      <w:r w:rsidR="005128AA" w:rsidRPr="005844E7">
        <w:rPr>
          <w:rFonts w:eastAsia="Calibri"/>
          <w:sz w:val="28"/>
          <w:szCs w:val="28"/>
          <w:lang w:eastAsia="en-US"/>
        </w:rPr>
        <w:t>.</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Бондар</w:t>
      </w:r>
      <w:r w:rsidR="00D02CD9">
        <w:rPr>
          <w:rFonts w:eastAsia="Times New Roman"/>
          <w:bCs/>
          <w:sz w:val="28"/>
          <w:szCs w:val="28"/>
        </w:rPr>
        <w:t> </w:t>
      </w:r>
      <w:r w:rsidRPr="005844E7">
        <w:rPr>
          <w:rFonts w:eastAsia="Times New Roman"/>
          <w:bCs/>
          <w:sz w:val="28"/>
          <w:szCs w:val="28"/>
        </w:rPr>
        <w:t>В.</w:t>
      </w:r>
      <w:r w:rsidR="00D02CD9">
        <w:rPr>
          <w:rFonts w:eastAsia="Times New Roman"/>
          <w:bCs/>
          <w:sz w:val="28"/>
          <w:szCs w:val="28"/>
        </w:rPr>
        <w:t> </w:t>
      </w:r>
      <w:r w:rsidRPr="005844E7">
        <w:rPr>
          <w:rFonts w:eastAsia="Times New Roman"/>
          <w:bCs/>
          <w:sz w:val="28"/>
          <w:szCs w:val="28"/>
        </w:rPr>
        <w:t>І. Теорія і технологія управління процесом навчання в школі. К</w:t>
      </w:r>
      <w:r w:rsidR="001D45C5" w:rsidRPr="005844E7">
        <w:rPr>
          <w:rFonts w:eastAsia="Times New Roman"/>
          <w:bCs/>
          <w:sz w:val="28"/>
          <w:szCs w:val="28"/>
        </w:rPr>
        <w:t>иїв </w:t>
      </w:r>
      <w:r w:rsidR="00FD4405" w:rsidRPr="005844E7">
        <w:rPr>
          <w:rFonts w:eastAsia="Times New Roman"/>
          <w:bCs/>
          <w:sz w:val="28"/>
          <w:szCs w:val="28"/>
        </w:rPr>
        <w:t>: Школяр</w:t>
      </w:r>
      <w:r w:rsidRPr="005844E7">
        <w:rPr>
          <w:rFonts w:eastAsia="Times New Roman"/>
          <w:bCs/>
          <w:sz w:val="28"/>
          <w:szCs w:val="28"/>
        </w:rPr>
        <w:t>, 2000. 191 с.</w:t>
      </w:r>
    </w:p>
    <w:p w:rsidR="00D317C1" w:rsidRPr="005844E7" w:rsidRDefault="00D02CD9"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Pr>
          <w:rFonts w:eastAsia="Calibri"/>
          <w:sz w:val="28"/>
          <w:szCs w:val="28"/>
          <w:lang w:eastAsia="en-US"/>
        </w:rPr>
        <w:t>Гелбутівська </w:t>
      </w:r>
      <w:r w:rsidR="00D317C1" w:rsidRPr="005844E7">
        <w:rPr>
          <w:rFonts w:eastAsia="Calibri"/>
          <w:sz w:val="28"/>
          <w:szCs w:val="28"/>
          <w:lang w:eastAsia="en-US"/>
        </w:rPr>
        <w:t>Т. Алгоритм розвитку життєвої компетенції</w:t>
      </w:r>
      <w:r w:rsidR="001D45C5" w:rsidRPr="005844E7">
        <w:rPr>
          <w:rFonts w:eastAsia="Calibri"/>
          <w:sz w:val="28"/>
          <w:szCs w:val="28"/>
          <w:lang w:eastAsia="en-US"/>
        </w:rPr>
        <w:t> </w:t>
      </w:r>
      <w:r w:rsidR="00D317C1" w:rsidRPr="005844E7">
        <w:rPr>
          <w:rFonts w:eastAsia="Calibri"/>
          <w:sz w:val="28"/>
          <w:szCs w:val="28"/>
          <w:lang w:eastAsia="en-US"/>
        </w:rPr>
        <w:t xml:space="preserve">: круглий стіл. </w:t>
      </w:r>
      <w:r w:rsidR="00D317C1" w:rsidRPr="00D02CD9">
        <w:rPr>
          <w:rFonts w:eastAsia="Calibri"/>
          <w:i/>
          <w:sz w:val="28"/>
          <w:szCs w:val="28"/>
          <w:lang w:eastAsia="en-US"/>
        </w:rPr>
        <w:t>Директор школи, ліце</w:t>
      </w:r>
      <w:r w:rsidR="00FD4405" w:rsidRPr="00D02CD9">
        <w:rPr>
          <w:rFonts w:eastAsia="Calibri"/>
          <w:i/>
          <w:sz w:val="28"/>
          <w:szCs w:val="28"/>
          <w:lang w:eastAsia="en-US"/>
        </w:rPr>
        <w:t>ю, гімназії</w:t>
      </w:r>
      <w:r w:rsidR="00FD4405" w:rsidRPr="005844E7">
        <w:rPr>
          <w:rFonts w:eastAsia="Calibri"/>
          <w:sz w:val="28"/>
          <w:szCs w:val="28"/>
          <w:lang w:eastAsia="en-US"/>
        </w:rPr>
        <w:t xml:space="preserve">. </w:t>
      </w:r>
      <w:r w:rsidR="001D45C5" w:rsidRPr="005844E7">
        <w:rPr>
          <w:rFonts w:eastAsia="Calibri"/>
          <w:sz w:val="28"/>
          <w:szCs w:val="28"/>
          <w:lang w:eastAsia="en-US"/>
        </w:rPr>
        <w:t>2003.</w:t>
      </w:r>
      <w:r w:rsidR="00FD4405" w:rsidRPr="005844E7">
        <w:rPr>
          <w:rFonts w:eastAsia="Calibri"/>
          <w:sz w:val="28"/>
          <w:szCs w:val="28"/>
          <w:lang w:eastAsia="en-US"/>
        </w:rPr>
        <w:t xml:space="preserve"> № 3. С. </w:t>
      </w:r>
      <w:r w:rsidR="00D317C1" w:rsidRPr="005844E7">
        <w:rPr>
          <w:rFonts w:eastAsia="Calibri"/>
          <w:sz w:val="28"/>
          <w:szCs w:val="28"/>
          <w:lang w:eastAsia="en-US"/>
        </w:rPr>
        <w:t>74-75.</w:t>
      </w:r>
    </w:p>
    <w:p w:rsidR="00D317C1" w:rsidRPr="005844E7" w:rsidRDefault="00FD4405"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Головань</w:t>
      </w:r>
      <w:r w:rsidR="00D02CD9">
        <w:rPr>
          <w:rFonts w:eastAsia="Calibri"/>
          <w:sz w:val="28"/>
          <w:szCs w:val="28"/>
          <w:lang w:eastAsia="en-US"/>
        </w:rPr>
        <w:t> </w:t>
      </w:r>
      <w:r w:rsidRPr="005844E7">
        <w:rPr>
          <w:rFonts w:eastAsia="Calibri"/>
          <w:sz w:val="28"/>
          <w:szCs w:val="28"/>
          <w:lang w:eastAsia="en-US"/>
        </w:rPr>
        <w:t>М.</w:t>
      </w:r>
      <w:r w:rsidR="00D02CD9">
        <w:rPr>
          <w:rFonts w:eastAsia="Calibri"/>
          <w:sz w:val="28"/>
          <w:szCs w:val="28"/>
          <w:lang w:eastAsia="en-US"/>
        </w:rPr>
        <w:t> </w:t>
      </w:r>
      <w:r w:rsidR="00D317C1" w:rsidRPr="005844E7">
        <w:rPr>
          <w:rFonts w:eastAsia="Calibri"/>
          <w:sz w:val="28"/>
          <w:szCs w:val="28"/>
          <w:lang w:eastAsia="en-US"/>
        </w:rPr>
        <w:t>С. Компетентнісний підхід як методологічна основ</w:t>
      </w:r>
      <w:r w:rsidRPr="005844E7">
        <w:rPr>
          <w:rFonts w:eastAsia="Calibri"/>
          <w:sz w:val="28"/>
          <w:szCs w:val="28"/>
          <w:lang w:eastAsia="en-US"/>
        </w:rPr>
        <w:t>а вищої професійної освіти</w:t>
      </w:r>
      <w:r w:rsidR="00D317C1" w:rsidRPr="005844E7">
        <w:rPr>
          <w:rFonts w:eastAsia="Calibri"/>
          <w:sz w:val="28"/>
          <w:szCs w:val="28"/>
          <w:lang w:eastAsia="en-US"/>
        </w:rPr>
        <w:t xml:space="preserve">. </w:t>
      </w:r>
      <w:r w:rsidR="00D317C1" w:rsidRPr="00D02CD9">
        <w:rPr>
          <w:rFonts w:eastAsia="Calibri"/>
          <w:i/>
          <w:sz w:val="28"/>
          <w:szCs w:val="28"/>
          <w:lang w:eastAsia="en-US"/>
        </w:rPr>
        <w:t>Психологія: реальність і перспективи</w:t>
      </w:r>
      <w:r w:rsidR="00D317C1" w:rsidRPr="005844E7">
        <w:rPr>
          <w:rFonts w:eastAsia="Calibri"/>
          <w:sz w:val="28"/>
          <w:szCs w:val="28"/>
          <w:lang w:eastAsia="en-US"/>
        </w:rPr>
        <w:t xml:space="preserve">. </w:t>
      </w:r>
      <w:r w:rsidR="001D45C5" w:rsidRPr="005844E7">
        <w:rPr>
          <w:rFonts w:eastAsia="Calibri"/>
          <w:sz w:val="28"/>
          <w:szCs w:val="28"/>
          <w:lang w:eastAsia="en-US"/>
        </w:rPr>
        <w:t>Рівне</w:t>
      </w:r>
      <w:r w:rsidR="00D317C1" w:rsidRPr="005844E7">
        <w:rPr>
          <w:rFonts w:eastAsia="Calibri"/>
          <w:sz w:val="28"/>
          <w:szCs w:val="28"/>
          <w:lang w:eastAsia="en-US"/>
        </w:rPr>
        <w:t xml:space="preserve">, 2011. </w:t>
      </w:r>
      <w:r w:rsidR="001D45C5" w:rsidRPr="005844E7">
        <w:rPr>
          <w:rFonts w:eastAsia="Calibri"/>
          <w:sz w:val="28"/>
          <w:szCs w:val="28"/>
          <w:lang w:eastAsia="en-US"/>
        </w:rPr>
        <w:t>Вип. </w:t>
      </w:r>
      <w:r w:rsidRPr="005844E7">
        <w:rPr>
          <w:rFonts w:eastAsia="Calibri"/>
          <w:sz w:val="28"/>
          <w:szCs w:val="28"/>
          <w:lang w:eastAsia="en-US"/>
        </w:rPr>
        <w:t xml:space="preserve">1. </w:t>
      </w:r>
      <w:r w:rsidR="00D317C1" w:rsidRPr="005844E7">
        <w:rPr>
          <w:rFonts w:eastAsia="Calibri"/>
          <w:sz w:val="28"/>
          <w:szCs w:val="28"/>
          <w:lang w:eastAsia="en-US"/>
        </w:rPr>
        <w:t>С. 53</w:t>
      </w:r>
      <w:r w:rsidRPr="005844E7">
        <w:rPr>
          <w:rFonts w:eastAsia="Calibri"/>
          <w:sz w:val="28"/>
          <w:szCs w:val="28"/>
          <w:lang w:eastAsia="en-US"/>
        </w:rPr>
        <w:t>-</w:t>
      </w:r>
      <w:r w:rsidR="00D317C1" w:rsidRPr="005844E7">
        <w:rPr>
          <w:rFonts w:eastAsia="Calibri"/>
          <w:sz w:val="28"/>
          <w:szCs w:val="28"/>
          <w:lang w:eastAsia="en-US"/>
        </w:rPr>
        <w:t>56.</w:t>
      </w:r>
    </w:p>
    <w:p w:rsidR="00707AC0" w:rsidRPr="005844E7" w:rsidRDefault="00707AC0" w:rsidP="006A589A">
      <w:pPr>
        <w:numPr>
          <w:ilvl w:val="0"/>
          <w:numId w:val="14"/>
        </w:numPr>
        <w:tabs>
          <w:tab w:val="left" w:pos="1276"/>
          <w:tab w:val="left" w:pos="4253"/>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Гохберг</w:t>
      </w:r>
      <w:r w:rsidR="001D45C5" w:rsidRPr="005844E7">
        <w:rPr>
          <w:rFonts w:eastAsia="Calibri"/>
          <w:sz w:val="28"/>
          <w:szCs w:val="28"/>
          <w:lang w:eastAsia="en-US"/>
        </w:rPr>
        <w:t> </w:t>
      </w:r>
      <w:r w:rsidRPr="005844E7">
        <w:rPr>
          <w:rFonts w:eastAsia="Calibri"/>
          <w:sz w:val="28"/>
          <w:szCs w:val="28"/>
          <w:lang w:eastAsia="en-US"/>
        </w:rPr>
        <w:t>О.</w:t>
      </w:r>
      <w:r w:rsidR="001D45C5" w:rsidRPr="005844E7">
        <w:rPr>
          <w:rFonts w:eastAsia="Calibri"/>
          <w:sz w:val="28"/>
          <w:szCs w:val="28"/>
          <w:lang w:eastAsia="en-US"/>
        </w:rPr>
        <w:t> </w:t>
      </w:r>
      <w:r w:rsidRPr="005844E7">
        <w:rPr>
          <w:rFonts w:eastAsia="Calibri"/>
          <w:sz w:val="28"/>
          <w:szCs w:val="28"/>
          <w:lang w:eastAsia="en-US"/>
        </w:rPr>
        <w:t>С. Проблема розробки та реалізації гнучких педагогічних технологій навчання у вузі</w:t>
      </w:r>
      <w:r w:rsidR="001D45C5" w:rsidRPr="005844E7">
        <w:rPr>
          <w:rFonts w:eastAsia="Calibri"/>
          <w:sz w:val="28"/>
          <w:szCs w:val="28"/>
          <w:lang w:eastAsia="en-US"/>
        </w:rPr>
        <w:t> </w:t>
      </w:r>
      <w:r w:rsidRPr="005844E7">
        <w:rPr>
          <w:rFonts w:eastAsia="Calibri"/>
          <w:sz w:val="28"/>
          <w:szCs w:val="28"/>
          <w:lang w:eastAsia="en-US"/>
        </w:rPr>
        <w:t>: автореф. дис. … канд. пед. наук: 13.00.01. К</w:t>
      </w:r>
      <w:r w:rsidR="001D45C5" w:rsidRPr="005844E7">
        <w:rPr>
          <w:rFonts w:eastAsia="Calibri"/>
          <w:sz w:val="28"/>
          <w:szCs w:val="28"/>
          <w:lang w:eastAsia="en-US"/>
        </w:rPr>
        <w:t>иїв</w:t>
      </w:r>
      <w:r w:rsidRPr="005844E7">
        <w:rPr>
          <w:rFonts w:eastAsia="Calibri"/>
          <w:sz w:val="28"/>
          <w:szCs w:val="28"/>
          <w:lang w:eastAsia="en-US"/>
        </w:rPr>
        <w:t>, 1995. 23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Гришина</w:t>
      </w:r>
      <w:r w:rsidR="006A589A">
        <w:rPr>
          <w:rFonts w:eastAsia="Calibri"/>
          <w:sz w:val="28"/>
          <w:szCs w:val="28"/>
          <w:lang w:eastAsia="en-US"/>
        </w:rPr>
        <w:t> </w:t>
      </w:r>
      <w:r w:rsidRPr="005844E7">
        <w:rPr>
          <w:rFonts w:eastAsia="Calibri"/>
          <w:sz w:val="28"/>
          <w:szCs w:val="28"/>
          <w:lang w:eastAsia="en-US"/>
        </w:rPr>
        <w:t xml:space="preserve">Т. До джерела рівневої диференціації. </w:t>
      </w:r>
      <w:r w:rsidRPr="00D02CD9">
        <w:rPr>
          <w:rFonts w:eastAsia="Calibri"/>
          <w:i/>
          <w:sz w:val="28"/>
          <w:szCs w:val="28"/>
          <w:lang w:eastAsia="en-US"/>
        </w:rPr>
        <w:t>Рідна школа</w:t>
      </w:r>
      <w:r w:rsidRPr="005844E7">
        <w:rPr>
          <w:rFonts w:eastAsia="Calibri"/>
          <w:sz w:val="28"/>
          <w:szCs w:val="28"/>
          <w:lang w:eastAsia="en-US"/>
        </w:rPr>
        <w:t>. 1995. №</w:t>
      </w:r>
      <w:r w:rsidR="006A589A">
        <w:rPr>
          <w:rFonts w:eastAsia="Calibri"/>
          <w:sz w:val="28"/>
          <w:szCs w:val="28"/>
          <w:lang w:eastAsia="en-US"/>
        </w:rPr>
        <w:t> </w:t>
      </w:r>
      <w:r w:rsidRPr="005844E7">
        <w:rPr>
          <w:rFonts w:eastAsia="Calibri"/>
          <w:sz w:val="28"/>
          <w:szCs w:val="28"/>
          <w:lang w:eastAsia="en-US"/>
        </w:rPr>
        <w:t>7</w:t>
      </w:r>
      <w:r w:rsidR="00C2585B">
        <w:rPr>
          <w:rFonts w:eastAsia="Calibri"/>
          <w:sz w:val="28"/>
          <w:szCs w:val="28"/>
          <w:lang w:eastAsia="en-US"/>
        </w:rPr>
        <w:t>-</w:t>
      </w:r>
      <w:r w:rsidRPr="005844E7">
        <w:rPr>
          <w:rFonts w:eastAsia="Calibri"/>
          <w:sz w:val="28"/>
          <w:szCs w:val="28"/>
          <w:lang w:eastAsia="en-US"/>
        </w:rPr>
        <w:t>8. С.</w:t>
      </w:r>
      <w:r w:rsidR="001D45C5" w:rsidRPr="005844E7">
        <w:rPr>
          <w:rFonts w:eastAsia="Calibri"/>
          <w:sz w:val="28"/>
          <w:szCs w:val="28"/>
          <w:lang w:eastAsia="en-US"/>
        </w:rPr>
        <w:t> </w:t>
      </w:r>
      <w:r w:rsidRPr="005844E7">
        <w:rPr>
          <w:rFonts w:eastAsia="Calibri"/>
          <w:sz w:val="28"/>
          <w:szCs w:val="28"/>
          <w:lang w:eastAsia="en-US"/>
        </w:rPr>
        <w:t>25-29.</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Гуревич</w:t>
      </w:r>
      <w:r w:rsidR="001D45C5" w:rsidRPr="005844E7">
        <w:rPr>
          <w:rFonts w:eastAsia="Times New Roman"/>
          <w:bCs/>
          <w:sz w:val="28"/>
          <w:szCs w:val="28"/>
        </w:rPr>
        <w:t> </w:t>
      </w:r>
      <w:r w:rsidRPr="005844E7">
        <w:rPr>
          <w:rFonts w:eastAsia="Times New Roman"/>
          <w:bCs/>
          <w:sz w:val="28"/>
          <w:szCs w:val="28"/>
        </w:rPr>
        <w:t>Р.</w:t>
      </w:r>
      <w:r w:rsidR="001D45C5" w:rsidRPr="005844E7">
        <w:rPr>
          <w:rFonts w:eastAsia="Times New Roman"/>
          <w:bCs/>
          <w:sz w:val="28"/>
          <w:szCs w:val="28"/>
        </w:rPr>
        <w:t> </w:t>
      </w:r>
      <w:r w:rsidRPr="005844E7">
        <w:rPr>
          <w:rFonts w:eastAsia="Times New Roman"/>
          <w:bCs/>
          <w:sz w:val="28"/>
          <w:szCs w:val="28"/>
        </w:rPr>
        <w:t>С. Теорія і практика навчання в</w:t>
      </w:r>
      <w:r w:rsidR="00613D99" w:rsidRPr="005844E7">
        <w:rPr>
          <w:rFonts w:eastAsia="Times New Roman"/>
          <w:bCs/>
          <w:sz w:val="28"/>
          <w:szCs w:val="28"/>
        </w:rPr>
        <w:t xml:space="preserve"> професійно-технічних закладах</w:t>
      </w:r>
      <w:r w:rsidR="001D45C5" w:rsidRPr="005844E7">
        <w:rPr>
          <w:rFonts w:eastAsia="Times New Roman"/>
          <w:bCs/>
          <w:sz w:val="28"/>
          <w:szCs w:val="28"/>
        </w:rPr>
        <w:t> </w:t>
      </w:r>
      <w:r w:rsidR="00613D99" w:rsidRPr="005844E7">
        <w:rPr>
          <w:rFonts w:eastAsia="Times New Roman"/>
          <w:bCs/>
          <w:sz w:val="28"/>
          <w:szCs w:val="28"/>
        </w:rPr>
        <w:t>:</w:t>
      </w:r>
      <w:r w:rsidRPr="005844E7">
        <w:rPr>
          <w:rFonts w:eastAsia="Times New Roman"/>
          <w:bCs/>
          <w:sz w:val="28"/>
          <w:szCs w:val="28"/>
        </w:rPr>
        <w:t>монографія. Вінниця: ДОВ «Вінниця», 2008. 410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 xml:space="preserve">Гушлевська І. Поняття компетентності у вітчизняній та зарубіжній педагогіці. </w:t>
      </w:r>
      <w:r w:rsidRPr="00D02CD9">
        <w:rPr>
          <w:rFonts w:eastAsia="Calibri"/>
          <w:i/>
          <w:sz w:val="28"/>
          <w:szCs w:val="28"/>
          <w:lang w:eastAsia="en-US"/>
        </w:rPr>
        <w:t>Шлях освіти</w:t>
      </w:r>
      <w:r w:rsidRPr="005844E7">
        <w:rPr>
          <w:rFonts w:eastAsia="Calibri"/>
          <w:sz w:val="28"/>
          <w:szCs w:val="28"/>
          <w:lang w:eastAsia="en-US"/>
        </w:rPr>
        <w:t xml:space="preserve">. 2004. № 3. С. 22-24. </w:t>
      </w:r>
    </w:p>
    <w:p w:rsidR="003D0C40" w:rsidRPr="005844E7" w:rsidRDefault="003D0C4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Делікатна</w:t>
      </w:r>
      <w:r w:rsidR="00123C9F" w:rsidRPr="005844E7">
        <w:rPr>
          <w:rFonts w:eastAsia="Calibri"/>
          <w:sz w:val="28"/>
          <w:szCs w:val="28"/>
          <w:lang w:eastAsia="en-US"/>
        </w:rPr>
        <w:t> </w:t>
      </w:r>
      <w:r w:rsidRPr="005844E7">
        <w:rPr>
          <w:rFonts w:eastAsia="Calibri"/>
          <w:sz w:val="28"/>
          <w:szCs w:val="28"/>
          <w:lang w:eastAsia="en-US"/>
        </w:rPr>
        <w:t>Н.</w:t>
      </w:r>
      <w:r w:rsidR="00123C9F" w:rsidRPr="005844E7">
        <w:rPr>
          <w:rFonts w:eastAsia="Calibri"/>
          <w:sz w:val="28"/>
          <w:szCs w:val="28"/>
          <w:lang w:eastAsia="en-US"/>
        </w:rPr>
        <w:t> </w:t>
      </w:r>
      <w:r w:rsidRPr="005844E7">
        <w:rPr>
          <w:rFonts w:eastAsia="Calibri"/>
          <w:sz w:val="28"/>
          <w:szCs w:val="28"/>
          <w:lang w:eastAsia="en-US"/>
        </w:rPr>
        <w:t>М. Формування конструктивно-проєктивних умінь у майбутніх учителів початкової школи</w:t>
      </w:r>
      <w:r w:rsidR="00123C9F" w:rsidRPr="005844E7">
        <w:rPr>
          <w:rFonts w:eastAsia="Calibri"/>
          <w:sz w:val="28"/>
          <w:szCs w:val="28"/>
          <w:lang w:eastAsia="en-US"/>
        </w:rPr>
        <w:t> : д</w:t>
      </w:r>
      <w:r w:rsidRPr="005844E7">
        <w:rPr>
          <w:rFonts w:eastAsia="Calibri"/>
          <w:sz w:val="28"/>
          <w:szCs w:val="28"/>
          <w:lang w:eastAsia="en-US"/>
        </w:rPr>
        <w:t>ис</w:t>
      </w:r>
      <w:r w:rsidR="00123C9F" w:rsidRPr="005844E7">
        <w:rPr>
          <w:rFonts w:eastAsia="Calibri"/>
          <w:sz w:val="28"/>
          <w:szCs w:val="28"/>
          <w:lang w:eastAsia="en-US"/>
        </w:rPr>
        <w:t>. …</w:t>
      </w:r>
      <w:r w:rsidRPr="005844E7">
        <w:rPr>
          <w:rFonts w:eastAsia="Calibri"/>
          <w:sz w:val="28"/>
          <w:szCs w:val="28"/>
          <w:lang w:eastAsia="en-US"/>
        </w:rPr>
        <w:t xml:space="preserve"> канд</w:t>
      </w:r>
      <w:r w:rsidR="00123C9F" w:rsidRPr="005844E7">
        <w:rPr>
          <w:rFonts w:eastAsia="Calibri"/>
          <w:sz w:val="28"/>
          <w:szCs w:val="28"/>
          <w:lang w:eastAsia="en-US"/>
        </w:rPr>
        <w:t>.</w:t>
      </w:r>
      <w:r w:rsidRPr="005844E7">
        <w:rPr>
          <w:rFonts w:eastAsia="Calibri"/>
          <w:sz w:val="28"/>
          <w:szCs w:val="28"/>
          <w:lang w:eastAsia="en-US"/>
        </w:rPr>
        <w:t xml:space="preserve"> пед</w:t>
      </w:r>
      <w:r w:rsidR="00123C9F" w:rsidRPr="005844E7">
        <w:rPr>
          <w:rFonts w:eastAsia="Calibri"/>
          <w:sz w:val="28"/>
          <w:szCs w:val="28"/>
          <w:lang w:eastAsia="en-US"/>
        </w:rPr>
        <w:t>.наук :</w:t>
      </w:r>
      <w:r w:rsidRPr="005844E7">
        <w:rPr>
          <w:rFonts w:eastAsia="Calibri"/>
          <w:sz w:val="28"/>
          <w:szCs w:val="28"/>
          <w:lang w:eastAsia="en-US"/>
        </w:rPr>
        <w:t xml:space="preserve"> 13.00.09</w:t>
      </w:r>
      <w:r w:rsidR="00123C9F" w:rsidRPr="005844E7">
        <w:rPr>
          <w:rFonts w:eastAsia="Calibri"/>
          <w:sz w:val="28"/>
          <w:szCs w:val="28"/>
          <w:lang w:eastAsia="en-US"/>
        </w:rPr>
        <w:t>.</w:t>
      </w:r>
      <w:r w:rsidRPr="005844E7">
        <w:rPr>
          <w:rFonts w:eastAsia="Calibri"/>
          <w:sz w:val="28"/>
          <w:szCs w:val="28"/>
          <w:lang w:eastAsia="en-US"/>
        </w:rPr>
        <w:t xml:space="preserve"> Київ, 2021. 234 с. </w:t>
      </w:r>
      <w:r w:rsidR="00123C9F" w:rsidRPr="005844E7">
        <w:rPr>
          <w:rFonts w:eastAsia="Calibri"/>
          <w:sz w:val="28"/>
          <w:szCs w:val="28"/>
          <w:lang w:val="en-US" w:eastAsia="en-US"/>
        </w:rPr>
        <w:t>URL</w:t>
      </w:r>
      <w:r w:rsidR="00123C9F" w:rsidRPr="005844E7">
        <w:rPr>
          <w:rFonts w:eastAsia="Calibri"/>
          <w:sz w:val="28"/>
          <w:szCs w:val="28"/>
          <w:lang w:eastAsia="en-US"/>
        </w:rPr>
        <w:t xml:space="preserve">: </w:t>
      </w:r>
      <w:r w:rsidRPr="005844E7">
        <w:rPr>
          <w:rFonts w:eastAsia="Calibri"/>
          <w:sz w:val="28"/>
          <w:szCs w:val="28"/>
          <w:lang w:eastAsia="en-US"/>
        </w:rPr>
        <w:t>http://tnpu.edu.ua/naukova-robota/docaments-download/d-58-053-01/Dis_Delikatna_N.M..pdf.</w:t>
      </w:r>
    </w:p>
    <w:p w:rsidR="003D0C40" w:rsidRPr="005844E7" w:rsidRDefault="001020BC"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Державний стандарт початкової освіти</w:t>
      </w:r>
      <w:r w:rsidR="00D032FC" w:rsidRPr="005844E7">
        <w:rPr>
          <w:rFonts w:eastAsia="Calibri"/>
          <w:sz w:val="28"/>
          <w:szCs w:val="28"/>
          <w:lang w:eastAsia="en-US"/>
        </w:rPr>
        <w:t xml:space="preserve"> : Постанова Кабінету Міністрів України від 21.02.2018 р. № 87. Дата оновлення : 06.10.2020 р. </w:t>
      </w:r>
      <w:r w:rsidR="00D032FC" w:rsidRPr="005844E7">
        <w:rPr>
          <w:rFonts w:eastAsia="Calibri"/>
          <w:sz w:val="28"/>
          <w:szCs w:val="28"/>
          <w:lang w:val="en-US" w:eastAsia="en-US"/>
        </w:rPr>
        <w:t>URL</w:t>
      </w:r>
      <w:r w:rsidR="00D032FC" w:rsidRPr="005844E7">
        <w:rPr>
          <w:rFonts w:eastAsia="Calibri"/>
          <w:sz w:val="28"/>
          <w:szCs w:val="28"/>
          <w:lang w:eastAsia="en-US"/>
        </w:rPr>
        <w:t>: https://zakon.rada.gov.ua/laws/show/87-2018-%D0%BF#Text.</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Довженко</w:t>
      </w:r>
      <w:r w:rsidR="006A589A">
        <w:rPr>
          <w:rFonts w:eastAsia="Times New Roman"/>
          <w:bCs/>
          <w:sz w:val="28"/>
          <w:szCs w:val="28"/>
        </w:rPr>
        <w:t> </w:t>
      </w:r>
      <w:r w:rsidRPr="005844E7">
        <w:rPr>
          <w:rFonts w:eastAsia="Times New Roman"/>
          <w:bCs/>
          <w:sz w:val="28"/>
          <w:szCs w:val="28"/>
        </w:rPr>
        <w:t>Т.</w:t>
      </w:r>
      <w:r w:rsidR="006A589A">
        <w:rPr>
          <w:rFonts w:eastAsia="Times New Roman"/>
          <w:bCs/>
          <w:sz w:val="28"/>
          <w:szCs w:val="28"/>
        </w:rPr>
        <w:t> </w:t>
      </w:r>
      <w:r w:rsidRPr="005844E7">
        <w:rPr>
          <w:rFonts w:eastAsia="Times New Roman"/>
          <w:bCs/>
          <w:sz w:val="28"/>
          <w:szCs w:val="28"/>
        </w:rPr>
        <w:t>О. Становлення і розвиток ідеї підготовки майбутніх учителів до організації педагогічної просвіти батьків</w:t>
      </w:r>
      <w:r w:rsidR="00D032FC" w:rsidRPr="005844E7">
        <w:rPr>
          <w:rFonts w:eastAsia="Times New Roman"/>
          <w:bCs/>
          <w:sz w:val="28"/>
          <w:szCs w:val="28"/>
        </w:rPr>
        <w:t>.</w:t>
      </w:r>
      <w:r w:rsidR="00613D99" w:rsidRPr="00D02CD9">
        <w:rPr>
          <w:rFonts w:eastAsia="Times New Roman"/>
          <w:bCs/>
          <w:i/>
          <w:sz w:val="28"/>
          <w:szCs w:val="28"/>
        </w:rPr>
        <w:t>Педагогіка та психологія</w:t>
      </w:r>
      <w:r w:rsidR="00613D99" w:rsidRPr="005844E7">
        <w:rPr>
          <w:rFonts w:eastAsia="Times New Roman"/>
          <w:bCs/>
          <w:sz w:val="28"/>
          <w:szCs w:val="28"/>
        </w:rPr>
        <w:t>. 2014. №</w:t>
      </w:r>
      <w:r w:rsidR="00D02CD9">
        <w:rPr>
          <w:rFonts w:eastAsia="Times New Roman"/>
          <w:bCs/>
          <w:sz w:val="28"/>
          <w:szCs w:val="28"/>
        </w:rPr>
        <w:t> </w:t>
      </w:r>
      <w:r w:rsidR="00613D99" w:rsidRPr="005844E7">
        <w:rPr>
          <w:rFonts w:eastAsia="Times New Roman"/>
          <w:bCs/>
          <w:sz w:val="28"/>
          <w:szCs w:val="28"/>
        </w:rPr>
        <w:t>46. С.</w:t>
      </w:r>
      <w:r w:rsidR="00D02CD9">
        <w:rPr>
          <w:rFonts w:eastAsia="Times New Roman"/>
          <w:bCs/>
          <w:sz w:val="28"/>
          <w:szCs w:val="28"/>
        </w:rPr>
        <w:t> </w:t>
      </w:r>
      <w:r w:rsidR="00613D99" w:rsidRPr="005844E7">
        <w:rPr>
          <w:rFonts w:eastAsia="Times New Roman"/>
          <w:bCs/>
          <w:sz w:val="28"/>
          <w:szCs w:val="28"/>
        </w:rPr>
        <w:t>165-179.</w:t>
      </w:r>
      <w:r w:rsidR="00D032FC" w:rsidRPr="005844E7">
        <w:rPr>
          <w:rFonts w:eastAsia="Calibri"/>
          <w:sz w:val="28"/>
          <w:szCs w:val="28"/>
          <w:lang w:val="en-US" w:eastAsia="en-US"/>
        </w:rPr>
        <w:t>URL</w:t>
      </w:r>
      <w:r w:rsidR="00D032FC" w:rsidRPr="005844E7">
        <w:rPr>
          <w:rFonts w:eastAsia="Calibri"/>
          <w:sz w:val="28"/>
          <w:szCs w:val="28"/>
          <w:lang w:eastAsia="en-US"/>
        </w:rPr>
        <w:t xml:space="preserve">: </w:t>
      </w:r>
      <w:r w:rsidRPr="005844E7">
        <w:rPr>
          <w:rFonts w:eastAsia="Times New Roman"/>
          <w:bCs/>
          <w:sz w:val="28"/>
          <w:szCs w:val="28"/>
        </w:rPr>
        <w:t>http://oaji.net/articles/2015/1054-1421401035.pdf</w:t>
      </w:r>
      <w:r w:rsidR="00D032FC" w:rsidRPr="005844E7">
        <w:rPr>
          <w:rFonts w:eastAsia="Times New Roman"/>
          <w:bCs/>
          <w:sz w:val="28"/>
          <w:szCs w:val="28"/>
        </w:rPr>
        <w:t>.</w:t>
      </w:r>
    </w:p>
    <w:p w:rsidR="001020BC" w:rsidRPr="005844E7" w:rsidRDefault="001020BC"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sz w:val="28"/>
          <w:szCs w:val="28"/>
        </w:rPr>
        <w:t>Дорошенко</w:t>
      </w:r>
      <w:r w:rsidR="00D02CD9">
        <w:rPr>
          <w:sz w:val="28"/>
          <w:szCs w:val="28"/>
        </w:rPr>
        <w:t> </w:t>
      </w:r>
      <w:r w:rsidRPr="005844E7">
        <w:rPr>
          <w:sz w:val="28"/>
          <w:szCs w:val="28"/>
        </w:rPr>
        <w:t xml:space="preserve">М. Основні вимоги, риси, функції сучасного вчителя початкової школи. </w:t>
      </w:r>
      <w:r w:rsidRPr="00D02CD9">
        <w:rPr>
          <w:i/>
          <w:sz w:val="28"/>
          <w:szCs w:val="28"/>
        </w:rPr>
        <w:t>Підготовка майбутніх педагогів у контексті стандартизації початкової освіти</w:t>
      </w:r>
      <w:r w:rsidR="007C3B3F" w:rsidRPr="005844E7">
        <w:rPr>
          <w:sz w:val="28"/>
          <w:szCs w:val="28"/>
        </w:rPr>
        <w:t> </w:t>
      </w:r>
      <w:r w:rsidRPr="005844E7">
        <w:rPr>
          <w:sz w:val="28"/>
          <w:szCs w:val="28"/>
        </w:rPr>
        <w:t xml:space="preserve">: матеріали ІІ </w:t>
      </w:r>
      <w:r w:rsidR="007C3B3F" w:rsidRPr="005844E7">
        <w:rPr>
          <w:sz w:val="28"/>
          <w:szCs w:val="28"/>
        </w:rPr>
        <w:t>в</w:t>
      </w:r>
      <w:r w:rsidRPr="005844E7">
        <w:rPr>
          <w:sz w:val="28"/>
          <w:szCs w:val="28"/>
        </w:rPr>
        <w:t>сеукр</w:t>
      </w:r>
      <w:r w:rsidR="00D032FC" w:rsidRPr="005844E7">
        <w:rPr>
          <w:sz w:val="28"/>
          <w:szCs w:val="28"/>
        </w:rPr>
        <w:t>.</w:t>
      </w:r>
      <w:r w:rsidRPr="005844E7">
        <w:rPr>
          <w:sz w:val="28"/>
          <w:szCs w:val="28"/>
        </w:rPr>
        <w:t>наук</w:t>
      </w:r>
      <w:r w:rsidR="00D032FC" w:rsidRPr="005844E7">
        <w:rPr>
          <w:sz w:val="28"/>
          <w:szCs w:val="28"/>
        </w:rPr>
        <w:t>.</w:t>
      </w:r>
      <w:r w:rsidRPr="005844E7">
        <w:rPr>
          <w:sz w:val="28"/>
          <w:szCs w:val="28"/>
        </w:rPr>
        <w:t>-практ</w:t>
      </w:r>
      <w:r w:rsidR="00D032FC" w:rsidRPr="005844E7">
        <w:rPr>
          <w:sz w:val="28"/>
          <w:szCs w:val="28"/>
        </w:rPr>
        <w:t>.</w:t>
      </w:r>
      <w:r w:rsidRPr="005844E7">
        <w:rPr>
          <w:sz w:val="28"/>
          <w:szCs w:val="28"/>
        </w:rPr>
        <w:t>інтернет-конф</w:t>
      </w:r>
      <w:r w:rsidR="00D032FC" w:rsidRPr="005844E7">
        <w:rPr>
          <w:sz w:val="28"/>
          <w:szCs w:val="28"/>
        </w:rPr>
        <w:t>.</w:t>
      </w:r>
      <w:r w:rsidR="007C3B3F" w:rsidRPr="005844E7">
        <w:rPr>
          <w:sz w:val="28"/>
          <w:szCs w:val="28"/>
        </w:rPr>
        <w:t xml:space="preserve">(м. </w:t>
      </w:r>
      <w:r w:rsidRPr="005844E7">
        <w:rPr>
          <w:sz w:val="28"/>
          <w:szCs w:val="28"/>
        </w:rPr>
        <w:t>Бердянськ,</w:t>
      </w:r>
      <w:r w:rsidR="007C3B3F" w:rsidRPr="005844E7">
        <w:rPr>
          <w:sz w:val="28"/>
          <w:szCs w:val="28"/>
        </w:rPr>
        <w:t xml:space="preserve"> 14 верес. 2018 р.). Бердянськ, </w:t>
      </w:r>
      <w:r w:rsidRPr="005844E7">
        <w:rPr>
          <w:sz w:val="28"/>
          <w:szCs w:val="28"/>
        </w:rPr>
        <w:t xml:space="preserve">2018. С. 57-61. </w:t>
      </w:r>
      <w:r w:rsidR="00D032FC" w:rsidRPr="005844E7">
        <w:rPr>
          <w:rFonts w:eastAsia="Calibri"/>
          <w:sz w:val="28"/>
          <w:szCs w:val="28"/>
          <w:lang w:val="en-US" w:eastAsia="en-US"/>
        </w:rPr>
        <w:t>URL</w:t>
      </w:r>
      <w:r w:rsidR="00D032FC" w:rsidRPr="005844E7">
        <w:rPr>
          <w:rFonts w:eastAsia="Calibri"/>
          <w:sz w:val="28"/>
          <w:szCs w:val="28"/>
          <w:lang w:eastAsia="en-US"/>
        </w:rPr>
        <w:t xml:space="preserve">: </w:t>
      </w:r>
      <w:hyperlink r:id="rId11" w:history="1">
        <w:r w:rsidRPr="005844E7">
          <w:rPr>
            <w:rStyle w:val="ab"/>
            <w:color w:val="auto"/>
            <w:sz w:val="28"/>
            <w:szCs w:val="28"/>
            <w:u w:val="none"/>
          </w:rPr>
          <w:t>https://bdpu.org.ua/wp-content/uploads/2018/10/</w:t>
        </w:r>
      </w:hyperlink>
      <w:r w:rsidRPr="005844E7">
        <w:rPr>
          <w:sz w:val="28"/>
          <w:szCs w:val="28"/>
        </w:rPr>
        <w:t>Збірник-матеріалів-конференції-14.09.2018-1.pdf.</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Дубасенюк</w:t>
      </w:r>
      <w:r w:rsidR="00D032FC" w:rsidRPr="005844E7">
        <w:rPr>
          <w:rFonts w:eastAsia="Calibri"/>
          <w:sz w:val="28"/>
          <w:szCs w:val="28"/>
          <w:lang w:eastAsia="en-US"/>
        </w:rPr>
        <w:t> </w:t>
      </w:r>
      <w:r w:rsidRPr="005844E7">
        <w:rPr>
          <w:rFonts w:eastAsia="Calibri"/>
          <w:sz w:val="28"/>
          <w:szCs w:val="28"/>
          <w:lang w:eastAsia="en-US"/>
        </w:rPr>
        <w:t>О.</w:t>
      </w:r>
      <w:r w:rsidR="00D032FC" w:rsidRPr="005844E7">
        <w:rPr>
          <w:rFonts w:eastAsia="Calibri"/>
          <w:sz w:val="28"/>
          <w:szCs w:val="28"/>
          <w:lang w:eastAsia="en-US"/>
        </w:rPr>
        <w:t xml:space="preserve">, Семенюк Т., Антонова О. </w:t>
      </w:r>
      <w:r w:rsidRPr="005844E7">
        <w:rPr>
          <w:rFonts w:eastAsia="Calibri"/>
          <w:sz w:val="28"/>
          <w:szCs w:val="28"/>
          <w:lang w:eastAsia="en-US"/>
        </w:rPr>
        <w:t>Професійна підготовка майбутнього вчителя до педагогічної діяльності</w:t>
      </w:r>
      <w:r w:rsidR="006A589A">
        <w:rPr>
          <w:rFonts w:eastAsia="Calibri"/>
          <w:sz w:val="28"/>
          <w:szCs w:val="28"/>
          <w:lang w:eastAsia="en-US"/>
        </w:rPr>
        <w:t> </w:t>
      </w:r>
      <w:r w:rsidR="00E414EF" w:rsidRPr="005844E7">
        <w:rPr>
          <w:rFonts w:eastAsia="Calibri"/>
          <w:sz w:val="28"/>
          <w:szCs w:val="28"/>
          <w:lang w:eastAsia="en-US"/>
        </w:rPr>
        <w:t>: монографія</w:t>
      </w:r>
      <w:r w:rsidRPr="005844E7">
        <w:rPr>
          <w:rFonts w:eastAsia="Calibri"/>
          <w:sz w:val="28"/>
          <w:szCs w:val="28"/>
          <w:lang w:eastAsia="en-US"/>
        </w:rPr>
        <w:t>. Житомир</w:t>
      </w:r>
      <w:r w:rsidR="007C3B3F" w:rsidRPr="005844E7">
        <w:rPr>
          <w:rFonts w:eastAsia="Calibri"/>
          <w:sz w:val="28"/>
          <w:szCs w:val="28"/>
          <w:lang w:eastAsia="en-US"/>
        </w:rPr>
        <w:t> </w:t>
      </w:r>
      <w:r w:rsidRPr="005844E7">
        <w:rPr>
          <w:rFonts w:eastAsia="Calibri"/>
          <w:sz w:val="28"/>
          <w:szCs w:val="28"/>
          <w:lang w:eastAsia="en-US"/>
        </w:rPr>
        <w:t xml:space="preserve">: Житомир. держ. пед. ун-т, 2003. </w:t>
      </w:r>
      <w:r w:rsidR="00D032FC" w:rsidRPr="005844E7">
        <w:rPr>
          <w:rFonts w:eastAsia="Calibri"/>
          <w:sz w:val="28"/>
          <w:szCs w:val="28"/>
          <w:lang w:val="en-US" w:eastAsia="en-US"/>
        </w:rPr>
        <w:t>URL</w:t>
      </w:r>
      <w:r w:rsidR="00D032FC" w:rsidRPr="005844E7">
        <w:rPr>
          <w:rFonts w:eastAsia="Calibri"/>
          <w:sz w:val="28"/>
          <w:szCs w:val="28"/>
          <w:lang w:eastAsia="en-US"/>
        </w:rPr>
        <w:t xml:space="preserve">: </w:t>
      </w:r>
      <w:r w:rsidRPr="005844E7">
        <w:rPr>
          <w:rFonts w:eastAsia="Calibri"/>
          <w:sz w:val="28"/>
          <w:szCs w:val="28"/>
          <w:lang w:eastAsia="en-US"/>
        </w:rPr>
        <w:t>http://www.twirpx.com/file/1061508/.</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Дубіна</w:t>
      </w:r>
      <w:r w:rsidR="007C3B3F" w:rsidRPr="005844E7">
        <w:rPr>
          <w:rFonts w:eastAsia="Calibri"/>
          <w:sz w:val="28"/>
          <w:szCs w:val="28"/>
          <w:lang w:eastAsia="en-US"/>
        </w:rPr>
        <w:t> </w:t>
      </w:r>
      <w:r w:rsidRPr="005844E7">
        <w:rPr>
          <w:rFonts w:eastAsia="Calibri"/>
          <w:sz w:val="28"/>
          <w:szCs w:val="28"/>
          <w:lang w:eastAsia="en-US"/>
        </w:rPr>
        <w:t>О.</w:t>
      </w:r>
      <w:r w:rsidR="007C3B3F" w:rsidRPr="005844E7">
        <w:rPr>
          <w:rFonts w:eastAsia="Calibri"/>
          <w:sz w:val="28"/>
          <w:szCs w:val="28"/>
          <w:lang w:eastAsia="en-US"/>
        </w:rPr>
        <w:t> </w:t>
      </w:r>
      <w:r w:rsidRPr="005844E7">
        <w:rPr>
          <w:rFonts w:eastAsia="Calibri"/>
          <w:sz w:val="28"/>
          <w:szCs w:val="28"/>
          <w:lang w:eastAsia="en-US"/>
        </w:rPr>
        <w:t>Є. До проблем визначення структури та змісту моделі професійної компетентності сучасного фахівця</w:t>
      </w:r>
      <w:r w:rsidR="00E414EF" w:rsidRPr="005844E7">
        <w:rPr>
          <w:rFonts w:eastAsia="Calibri"/>
          <w:sz w:val="28"/>
          <w:szCs w:val="28"/>
          <w:lang w:eastAsia="en-US"/>
        </w:rPr>
        <w:t xml:space="preserve">. </w:t>
      </w:r>
      <w:r w:rsidR="00E414EF" w:rsidRPr="00D02CD9">
        <w:rPr>
          <w:rFonts w:eastAsia="Calibri"/>
          <w:i/>
          <w:sz w:val="28"/>
          <w:szCs w:val="28"/>
          <w:lang w:eastAsia="en-US"/>
        </w:rPr>
        <w:t>Наукові записки</w:t>
      </w:r>
      <w:r w:rsidR="00E414EF" w:rsidRPr="005844E7">
        <w:rPr>
          <w:rFonts w:eastAsia="Calibri"/>
          <w:sz w:val="28"/>
          <w:szCs w:val="28"/>
          <w:lang w:eastAsia="en-US"/>
        </w:rPr>
        <w:t>. Кіровоград</w:t>
      </w:r>
      <w:r w:rsidRPr="005844E7">
        <w:rPr>
          <w:rFonts w:eastAsia="Calibri"/>
          <w:sz w:val="28"/>
          <w:szCs w:val="28"/>
          <w:lang w:eastAsia="en-US"/>
        </w:rPr>
        <w:t xml:space="preserve">, 2006. </w:t>
      </w:r>
      <w:r w:rsidR="00E414EF" w:rsidRPr="005844E7">
        <w:rPr>
          <w:rFonts w:eastAsia="Calibri"/>
          <w:sz w:val="28"/>
          <w:szCs w:val="28"/>
          <w:lang w:eastAsia="en-US"/>
        </w:rPr>
        <w:t>Вип. 68. С. 45-49</w:t>
      </w:r>
      <w:r w:rsidRPr="005844E7">
        <w:rPr>
          <w:rFonts w:eastAsia="Calibri"/>
          <w:sz w:val="28"/>
          <w:szCs w:val="28"/>
          <w:lang w:eastAsia="en-US"/>
        </w:rPr>
        <w:t>.</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Життєва компет</w:t>
      </w:r>
      <w:r w:rsidR="00E414EF" w:rsidRPr="005844E7">
        <w:rPr>
          <w:rFonts w:eastAsia="Calibri"/>
          <w:sz w:val="28"/>
          <w:szCs w:val="28"/>
          <w:lang w:eastAsia="en-US"/>
        </w:rPr>
        <w:t>ентність особистості</w:t>
      </w:r>
      <w:r w:rsidRPr="005844E7">
        <w:rPr>
          <w:rFonts w:eastAsia="Calibri"/>
          <w:sz w:val="28"/>
          <w:szCs w:val="28"/>
          <w:lang w:eastAsia="en-US"/>
        </w:rPr>
        <w:t>: науково-методичний посібник /за ред. Л.В. Сохань, І.Г. Єрмакова, Г.М. Несен</w:t>
      </w:r>
      <w:r w:rsidR="00E414EF" w:rsidRPr="005844E7">
        <w:rPr>
          <w:rFonts w:eastAsia="Calibri"/>
          <w:sz w:val="28"/>
          <w:szCs w:val="28"/>
          <w:lang w:eastAsia="en-US"/>
        </w:rPr>
        <w:t xml:space="preserve">. </w:t>
      </w:r>
      <w:r w:rsidR="00D032FC" w:rsidRPr="005844E7">
        <w:rPr>
          <w:rFonts w:eastAsia="Calibri"/>
          <w:sz w:val="28"/>
          <w:szCs w:val="28"/>
          <w:lang w:eastAsia="en-US"/>
        </w:rPr>
        <w:t>Київ </w:t>
      </w:r>
      <w:r w:rsidRPr="005844E7">
        <w:rPr>
          <w:rFonts w:eastAsia="Calibri"/>
          <w:sz w:val="28"/>
          <w:szCs w:val="28"/>
          <w:lang w:eastAsia="en-US"/>
        </w:rPr>
        <w:t>: Богдана, 2003. 520 с.</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Задніпрянець</w:t>
      </w:r>
      <w:r w:rsidR="00D032FC" w:rsidRPr="005844E7">
        <w:rPr>
          <w:rFonts w:eastAsia="Calibri"/>
          <w:sz w:val="28"/>
          <w:szCs w:val="28"/>
          <w:lang w:eastAsia="en-US"/>
        </w:rPr>
        <w:t> </w:t>
      </w:r>
      <w:r w:rsidRPr="005844E7">
        <w:rPr>
          <w:rFonts w:eastAsia="Calibri"/>
          <w:sz w:val="28"/>
          <w:szCs w:val="28"/>
          <w:lang w:eastAsia="en-US"/>
        </w:rPr>
        <w:t>І. Компетентнісний підхід в освіті (світовий досвід)</w:t>
      </w:r>
      <w:r w:rsidR="00E414EF" w:rsidRPr="005844E7">
        <w:rPr>
          <w:rFonts w:eastAsia="Calibri"/>
          <w:sz w:val="28"/>
          <w:szCs w:val="28"/>
          <w:lang w:eastAsia="en-US"/>
        </w:rPr>
        <w:t xml:space="preserve">. </w:t>
      </w:r>
      <w:r w:rsidR="00E414EF" w:rsidRPr="00D02CD9">
        <w:rPr>
          <w:rFonts w:eastAsia="Calibri"/>
          <w:i/>
          <w:sz w:val="28"/>
          <w:szCs w:val="28"/>
          <w:lang w:eastAsia="en-US"/>
        </w:rPr>
        <w:t>Фізика в школах України.</w:t>
      </w:r>
      <w:r w:rsidR="00E414EF" w:rsidRPr="005844E7">
        <w:rPr>
          <w:rFonts w:eastAsia="Calibri"/>
          <w:sz w:val="28"/>
          <w:szCs w:val="28"/>
          <w:lang w:eastAsia="en-US"/>
        </w:rPr>
        <w:t xml:space="preserve"> 2011. № 3 (175). С. 6-8.</w:t>
      </w:r>
      <w:r w:rsidR="00D032FC" w:rsidRPr="005844E7">
        <w:rPr>
          <w:rFonts w:eastAsia="Calibri"/>
          <w:sz w:val="28"/>
          <w:szCs w:val="28"/>
          <w:lang w:val="en-US" w:eastAsia="en-US"/>
        </w:rPr>
        <w:t>URL</w:t>
      </w:r>
      <w:r w:rsidR="00D032FC" w:rsidRPr="005844E7">
        <w:rPr>
          <w:rFonts w:eastAsia="Calibri"/>
          <w:sz w:val="28"/>
          <w:szCs w:val="28"/>
          <w:lang w:eastAsia="en-US"/>
        </w:rPr>
        <w:t xml:space="preserve">: </w:t>
      </w:r>
      <w:r w:rsidRPr="005844E7">
        <w:rPr>
          <w:rFonts w:eastAsia="Calibri"/>
          <w:sz w:val="28"/>
          <w:szCs w:val="28"/>
          <w:lang w:eastAsia="en-US"/>
        </w:rPr>
        <w:t>http://elibrary.kubg.edu.ua/2476/1/I_Zadnipryanets_FVSU_3_IPPO.pdf.</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lang w:eastAsia="en-US"/>
        </w:rPr>
        <w:t xml:space="preserve">Занков Л.В. Проблемы начального обучения. </w:t>
      </w:r>
      <w:r w:rsidRPr="00D02CD9">
        <w:rPr>
          <w:rFonts w:eastAsia="Times New Roman"/>
          <w:bCs/>
          <w:i/>
          <w:sz w:val="28"/>
          <w:szCs w:val="28"/>
          <w:lang w:eastAsia="en-US"/>
        </w:rPr>
        <w:t>Советскаяпедагогика</w:t>
      </w:r>
      <w:r w:rsidRPr="005844E7">
        <w:rPr>
          <w:rFonts w:eastAsia="Times New Roman"/>
          <w:bCs/>
          <w:sz w:val="28"/>
          <w:szCs w:val="28"/>
          <w:lang w:eastAsia="en-US"/>
        </w:rPr>
        <w:t>. 1963. №12. С. 23-33.</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Зеер</w:t>
      </w:r>
      <w:r w:rsidR="00F6470A" w:rsidRPr="005844E7">
        <w:rPr>
          <w:rFonts w:eastAsia="Calibri"/>
          <w:sz w:val="28"/>
          <w:szCs w:val="28"/>
          <w:lang w:eastAsia="en-US"/>
        </w:rPr>
        <w:t> </w:t>
      </w:r>
      <w:r w:rsidRPr="005844E7">
        <w:rPr>
          <w:rFonts w:eastAsia="Calibri"/>
          <w:sz w:val="28"/>
          <w:szCs w:val="28"/>
          <w:lang w:eastAsia="en-US"/>
        </w:rPr>
        <w:t>Э.</w:t>
      </w:r>
      <w:r w:rsidR="00F6470A" w:rsidRPr="005844E7">
        <w:rPr>
          <w:rFonts w:eastAsia="Calibri"/>
          <w:sz w:val="28"/>
          <w:szCs w:val="28"/>
          <w:lang w:eastAsia="en-US"/>
        </w:rPr>
        <w:t> </w:t>
      </w:r>
      <w:r w:rsidRPr="005844E7">
        <w:rPr>
          <w:rFonts w:eastAsia="Calibri"/>
          <w:sz w:val="28"/>
          <w:szCs w:val="28"/>
          <w:lang w:eastAsia="en-US"/>
        </w:rPr>
        <w:t xml:space="preserve">Ф. </w:t>
      </w:r>
      <w:r w:rsidR="00E414EF" w:rsidRPr="005844E7">
        <w:rPr>
          <w:rFonts w:eastAsia="Calibri"/>
          <w:sz w:val="28"/>
          <w:szCs w:val="28"/>
          <w:lang w:eastAsia="en-US"/>
        </w:rPr>
        <w:t>Психологияпрофессиональногообразования</w:t>
      </w:r>
      <w:r w:rsidR="00F6470A" w:rsidRPr="005844E7">
        <w:rPr>
          <w:rFonts w:eastAsia="Calibri"/>
          <w:sz w:val="28"/>
          <w:szCs w:val="28"/>
          <w:lang w:eastAsia="en-US"/>
        </w:rPr>
        <w:t xml:space="preserve"> : учеб. </w:t>
      </w:r>
      <w:r w:rsidR="00E414EF" w:rsidRPr="005844E7">
        <w:rPr>
          <w:rFonts w:eastAsia="Calibri"/>
          <w:sz w:val="28"/>
          <w:szCs w:val="28"/>
          <w:lang w:eastAsia="en-US"/>
        </w:rPr>
        <w:t>2-е изд., испр. и доп. М</w:t>
      </w:r>
      <w:r w:rsidR="00F6470A" w:rsidRPr="005844E7">
        <w:rPr>
          <w:rFonts w:eastAsia="Calibri"/>
          <w:sz w:val="28"/>
          <w:szCs w:val="28"/>
          <w:lang w:eastAsia="en-US"/>
        </w:rPr>
        <w:t>осква </w:t>
      </w:r>
      <w:r w:rsidR="00E414EF" w:rsidRPr="005844E7">
        <w:rPr>
          <w:rFonts w:eastAsia="Calibri"/>
          <w:sz w:val="28"/>
          <w:szCs w:val="28"/>
          <w:lang w:eastAsia="en-US"/>
        </w:rPr>
        <w:t>: Академия, 2013. 416 с.</w:t>
      </w:r>
    </w:p>
    <w:p w:rsidR="00D317C1" w:rsidRPr="005844E7" w:rsidRDefault="00E414EF"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Зимняя</w:t>
      </w:r>
      <w:r w:rsidR="00D02CD9">
        <w:rPr>
          <w:rFonts w:eastAsia="Times New Roman"/>
          <w:bCs/>
          <w:sz w:val="28"/>
          <w:szCs w:val="28"/>
        </w:rPr>
        <w:t> </w:t>
      </w:r>
      <w:r w:rsidRPr="005844E7">
        <w:rPr>
          <w:rFonts w:eastAsia="Times New Roman"/>
          <w:bCs/>
          <w:sz w:val="28"/>
          <w:szCs w:val="28"/>
        </w:rPr>
        <w:t>И.</w:t>
      </w:r>
      <w:r w:rsidR="00D02CD9">
        <w:rPr>
          <w:rFonts w:eastAsia="Times New Roman"/>
          <w:bCs/>
          <w:sz w:val="28"/>
          <w:szCs w:val="28"/>
        </w:rPr>
        <w:t> </w:t>
      </w:r>
      <w:r w:rsidR="00D317C1" w:rsidRPr="005844E7">
        <w:rPr>
          <w:rFonts w:eastAsia="Times New Roman"/>
          <w:bCs/>
          <w:sz w:val="28"/>
          <w:szCs w:val="28"/>
        </w:rPr>
        <w:t>А. Ключевыекомпетенции – новая паради</w:t>
      </w:r>
      <w:r w:rsidRPr="005844E7">
        <w:rPr>
          <w:rFonts w:eastAsia="Times New Roman"/>
          <w:bCs/>
          <w:sz w:val="28"/>
          <w:szCs w:val="28"/>
        </w:rPr>
        <w:t>гма результатаобразования</w:t>
      </w:r>
      <w:r w:rsidR="00D317C1" w:rsidRPr="005844E7">
        <w:rPr>
          <w:rFonts w:eastAsia="Times New Roman"/>
          <w:bCs/>
          <w:sz w:val="28"/>
          <w:szCs w:val="28"/>
        </w:rPr>
        <w:t xml:space="preserve">. </w:t>
      </w:r>
      <w:r w:rsidR="00D317C1" w:rsidRPr="00D02CD9">
        <w:rPr>
          <w:rFonts w:eastAsia="Times New Roman"/>
          <w:bCs/>
          <w:i/>
          <w:sz w:val="28"/>
          <w:szCs w:val="28"/>
        </w:rPr>
        <w:t>Эксперимент и инновации в школе</w:t>
      </w:r>
      <w:r w:rsidR="00D317C1" w:rsidRPr="005844E7">
        <w:rPr>
          <w:rFonts w:eastAsia="Times New Roman"/>
          <w:bCs/>
          <w:sz w:val="28"/>
          <w:szCs w:val="28"/>
        </w:rPr>
        <w:t>. 2009. № 2. С. 7</w:t>
      </w:r>
      <w:r w:rsidR="00D02CD9">
        <w:rPr>
          <w:rFonts w:eastAsia="Times New Roman"/>
          <w:bCs/>
          <w:sz w:val="28"/>
          <w:szCs w:val="28"/>
        </w:rPr>
        <w:t>-</w:t>
      </w:r>
      <w:r w:rsidR="00D317C1" w:rsidRPr="005844E7">
        <w:rPr>
          <w:rFonts w:eastAsia="Times New Roman"/>
          <w:bCs/>
          <w:sz w:val="28"/>
          <w:szCs w:val="28"/>
        </w:rPr>
        <w:t>14.</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Зимняя И.А. Педагогическаяпсихология</w:t>
      </w:r>
      <w:r w:rsidR="006A589A">
        <w:rPr>
          <w:rFonts w:eastAsia="Calibri"/>
          <w:sz w:val="28"/>
          <w:szCs w:val="28"/>
          <w:lang w:eastAsia="en-US"/>
        </w:rPr>
        <w:t> : учеб. для вузов</w:t>
      </w:r>
      <w:r w:rsidRPr="005844E7">
        <w:rPr>
          <w:rFonts w:eastAsia="Calibri"/>
          <w:sz w:val="28"/>
          <w:szCs w:val="28"/>
          <w:lang w:eastAsia="en-US"/>
        </w:rPr>
        <w:t>. М</w:t>
      </w:r>
      <w:r w:rsidR="00F6470A" w:rsidRPr="005844E7">
        <w:rPr>
          <w:rFonts w:eastAsia="Calibri"/>
          <w:sz w:val="28"/>
          <w:szCs w:val="28"/>
          <w:lang w:eastAsia="en-US"/>
        </w:rPr>
        <w:t>осква </w:t>
      </w:r>
      <w:r w:rsidRPr="005844E7">
        <w:rPr>
          <w:rFonts w:eastAsia="Calibri"/>
          <w:sz w:val="28"/>
          <w:szCs w:val="28"/>
          <w:lang w:eastAsia="en-US"/>
        </w:rPr>
        <w:t>: Логос, 2005. 384 с.</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Зимовець</w:t>
      </w:r>
      <w:r w:rsidR="00D02CD9">
        <w:rPr>
          <w:rFonts w:eastAsia="Times New Roman"/>
          <w:bCs/>
          <w:sz w:val="28"/>
          <w:szCs w:val="28"/>
        </w:rPr>
        <w:t> </w:t>
      </w:r>
      <w:r w:rsidRPr="005844E7">
        <w:rPr>
          <w:rFonts w:eastAsia="Times New Roman"/>
          <w:bCs/>
          <w:sz w:val="28"/>
          <w:szCs w:val="28"/>
        </w:rPr>
        <w:t>О.</w:t>
      </w:r>
      <w:r w:rsidR="00D02CD9">
        <w:rPr>
          <w:rFonts w:eastAsia="Times New Roman"/>
          <w:bCs/>
          <w:sz w:val="28"/>
          <w:szCs w:val="28"/>
        </w:rPr>
        <w:t> </w:t>
      </w:r>
      <w:r w:rsidRPr="005844E7">
        <w:rPr>
          <w:rFonts w:eastAsia="Times New Roman"/>
          <w:bCs/>
          <w:sz w:val="28"/>
          <w:szCs w:val="28"/>
        </w:rPr>
        <w:t>А. Педагогічні умови формування професійних умінь майбутніх учителів гуманітарних дисциплін засобами інформаційно-комунікаційних технологій</w:t>
      </w:r>
      <w:r w:rsidR="00BE7B99" w:rsidRPr="005844E7">
        <w:rPr>
          <w:rFonts w:eastAsia="Times New Roman"/>
          <w:bCs/>
          <w:sz w:val="28"/>
          <w:szCs w:val="28"/>
        </w:rPr>
        <w:t xml:space="preserve">. </w:t>
      </w:r>
      <w:r w:rsidRPr="00D02CD9">
        <w:rPr>
          <w:rFonts w:eastAsia="Times New Roman"/>
          <w:bCs/>
          <w:i/>
          <w:sz w:val="28"/>
          <w:szCs w:val="28"/>
        </w:rPr>
        <w:t>Вісник Житомирського державного університету імені Івана Франка</w:t>
      </w:r>
      <w:r w:rsidRPr="005844E7">
        <w:rPr>
          <w:rFonts w:eastAsia="Times New Roman"/>
          <w:bCs/>
          <w:sz w:val="28"/>
          <w:szCs w:val="28"/>
        </w:rPr>
        <w:t xml:space="preserve">. </w:t>
      </w:r>
      <w:r w:rsidR="00BE7B99" w:rsidRPr="005844E7">
        <w:rPr>
          <w:rFonts w:eastAsia="Times New Roman"/>
          <w:bCs/>
          <w:sz w:val="28"/>
          <w:szCs w:val="28"/>
        </w:rPr>
        <w:t xml:space="preserve">2015. </w:t>
      </w:r>
      <w:r w:rsidRPr="005844E7">
        <w:rPr>
          <w:rFonts w:eastAsia="Times New Roman"/>
          <w:bCs/>
          <w:sz w:val="28"/>
          <w:szCs w:val="28"/>
        </w:rPr>
        <w:t>В</w:t>
      </w:r>
      <w:r w:rsidR="00BE7B99" w:rsidRPr="005844E7">
        <w:rPr>
          <w:rFonts w:eastAsia="Times New Roman"/>
          <w:bCs/>
          <w:sz w:val="28"/>
          <w:szCs w:val="28"/>
        </w:rPr>
        <w:t>ип. 4. С</w:t>
      </w:r>
      <w:r w:rsidRPr="005844E7">
        <w:rPr>
          <w:rFonts w:eastAsia="Times New Roman"/>
          <w:bCs/>
          <w:sz w:val="28"/>
          <w:szCs w:val="28"/>
        </w:rPr>
        <w:t>. 102-104</w:t>
      </w:r>
      <w:r w:rsidR="00BE7B99" w:rsidRPr="005844E7">
        <w:rPr>
          <w:rFonts w:eastAsia="Times New Roman"/>
          <w:bCs/>
          <w:sz w:val="28"/>
          <w:szCs w:val="28"/>
        </w:rPr>
        <w:t>.</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Зязюн</w:t>
      </w:r>
      <w:r w:rsidR="006A589A">
        <w:rPr>
          <w:rFonts w:eastAsia="Calibri"/>
          <w:sz w:val="28"/>
          <w:szCs w:val="28"/>
          <w:lang w:eastAsia="en-US"/>
        </w:rPr>
        <w:t> </w:t>
      </w:r>
      <w:r w:rsidRPr="005844E7">
        <w:rPr>
          <w:rFonts w:eastAsia="Calibri"/>
          <w:sz w:val="28"/>
          <w:szCs w:val="28"/>
          <w:lang w:eastAsia="en-US"/>
        </w:rPr>
        <w:t>І.</w:t>
      </w:r>
      <w:r w:rsidR="006A589A">
        <w:rPr>
          <w:rFonts w:eastAsia="Calibri"/>
          <w:sz w:val="28"/>
          <w:szCs w:val="28"/>
          <w:lang w:eastAsia="en-US"/>
        </w:rPr>
        <w:t> </w:t>
      </w:r>
      <w:r w:rsidRPr="005844E7">
        <w:rPr>
          <w:rFonts w:eastAsia="Calibri"/>
          <w:sz w:val="28"/>
          <w:szCs w:val="28"/>
          <w:lang w:eastAsia="en-US"/>
        </w:rPr>
        <w:t xml:space="preserve">А. Освітні технології у вимірах педагогічної рефлексії. </w:t>
      </w:r>
      <w:r w:rsidRPr="00D02CD9">
        <w:rPr>
          <w:rFonts w:eastAsia="Calibri"/>
          <w:i/>
          <w:sz w:val="28"/>
          <w:szCs w:val="28"/>
          <w:lang w:eastAsia="en-US"/>
        </w:rPr>
        <w:t>Світло.</w:t>
      </w:r>
      <w:r w:rsidRPr="005844E7">
        <w:rPr>
          <w:rFonts w:eastAsia="Calibri"/>
          <w:sz w:val="28"/>
          <w:szCs w:val="28"/>
          <w:lang w:eastAsia="en-US"/>
        </w:rPr>
        <w:t xml:space="preserve"> 1996. № 1. С. 4-8.</w:t>
      </w:r>
    </w:p>
    <w:p w:rsidR="00C530C5" w:rsidRPr="005844E7" w:rsidRDefault="00C530C5"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Исаева</w:t>
      </w:r>
      <w:r w:rsidR="006A589A">
        <w:rPr>
          <w:rFonts w:eastAsia="Times New Roman"/>
          <w:bCs/>
          <w:sz w:val="28"/>
          <w:szCs w:val="28"/>
        </w:rPr>
        <w:t> </w:t>
      </w:r>
      <w:r w:rsidRPr="005844E7">
        <w:rPr>
          <w:rFonts w:eastAsia="Times New Roman"/>
          <w:bCs/>
          <w:sz w:val="28"/>
          <w:szCs w:val="28"/>
        </w:rPr>
        <w:t>Т.</w:t>
      </w:r>
      <w:r w:rsidR="006A589A">
        <w:rPr>
          <w:rFonts w:eastAsia="Times New Roman"/>
          <w:bCs/>
          <w:sz w:val="28"/>
          <w:szCs w:val="28"/>
        </w:rPr>
        <w:t> </w:t>
      </w:r>
      <w:r w:rsidRPr="005844E7">
        <w:rPr>
          <w:rFonts w:eastAsia="Times New Roman"/>
          <w:bCs/>
          <w:sz w:val="28"/>
          <w:szCs w:val="28"/>
        </w:rPr>
        <w:t xml:space="preserve">Е. Классификацияпрофессионально-личностныхкомпетенцийвузовскогопреподавателя. </w:t>
      </w:r>
      <w:r w:rsidRPr="00D02CD9">
        <w:rPr>
          <w:rFonts w:eastAsia="Times New Roman"/>
          <w:bCs/>
          <w:i/>
          <w:sz w:val="28"/>
          <w:szCs w:val="28"/>
          <w:lang w:val="ru-RU"/>
        </w:rPr>
        <w:t>Педагогіка</w:t>
      </w:r>
      <w:r w:rsidRPr="00D02CD9">
        <w:rPr>
          <w:rFonts w:eastAsia="Times New Roman"/>
          <w:bCs/>
          <w:i/>
          <w:sz w:val="28"/>
          <w:szCs w:val="28"/>
        </w:rPr>
        <w:t>.</w:t>
      </w:r>
      <w:r w:rsidRPr="005844E7">
        <w:rPr>
          <w:rFonts w:eastAsia="Times New Roman"/>
          <w:bCs/>
          <w:sz w:val="28"/>
          <w:szCs w:val="28"/>
          <w:lang w:val="ru-RU"/>
        </w:rPr>
        <w:t>2006</w:t>
      </w:r>
      <w:r w:rsidRPr="005844E7">
        <w:rPr>
          <w:rFonts w:eastAsia="Times New Roman"/>
          <w:bCs/>
          <w:sz w:val="28"/>
          <w:szCs w:val="28"/>
        </w:rPr>
        <w:t>.</w:t>
      </w:r>
      <w:r w:rsidRPr="005844E7">
        <w:rPr>
          <w:rFonts w:eastAsia="Times New Roman"/>
          <w:bCs/>
          <w:sz w:val="28"/>
          <w:szCs w:val="28"/>
          <w:lang w:val="ru-RU"/>
        </w:rPr>
        <w:t xml:space="preserve"> № 9. </w:t>
      </w:r>
      <w:r w:rsidRPr="005844E7">
        <w:rPr>
          <w:rFonts w:eastAsia="Times New Roman"/>
          <w:bCs/>
          <w:sz w:val="28"/>
          <w:szCs w:val="28"/>
        </w:rPr>
        <w:t>С. 55</w:t>
      </w:r>
      <w:r w:rsidRPr="005844E7">
        <w:rPr>
          <w:rFonts w:eastAsia="Times New Roman"/>
          <w:bCs/>
          <w:sz w:val="28"/>
          <w:szCs w:val="28"/>
          <w:lang w:val="ru-RU"/>
        </w:rPr>
        <w:t>-</w:t>
      </w:r>
      <w:r w:rsidRPr="005844E7">
        <w:rPr>
          <w:rFonts w:eastAsia="Times New Roman"/>
          <w:bCs/>
          <w:sz w:val="28"/>
          <w:szCs w:val="28"/>
        </w:rPr>
        <w:t>66.</w:t>
      </w:r>
    </w:p>
    <w:p w:rsidR="00C530C5" w:rsidRPr="005844E7" w:rsidRDefault="00C530C5"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Ительсон</w:t>
      </w:r>
      <w:r w:rsidR="006A589A">
        <w:rPr>
          <w:rFonts w:eastAsia="Calibri"/>
          <w:sz w:val="28"/>
          <w:szCs w:val="28"/>
          <w:lang w:eastAsia="en-US"/>
        </w:rPr>
        <w:t> </w:t>
      </w:r>
      <w:r w:rsidRPr="005844E7">
        <w:rPr>
          <w:rFonts w:eastAsia="Calibri"/>
          <w:sz w:val="28"/>
          <w:szCs w:val="28"/>
          <w:lang w:eastAsia="en-US"/>
        </w:rPr>
        <w:t>Л.</w:t>
      </w:r>
      <w:r w:rsidR="006A589A">
        <w:rPr>
          <w:rFonts w:eastAsia="Calibri"/>
          <w:sz w:val="28"/>
          <w:szCs w:val="28"/>
          <w:lang w:eastAsia="en-US"/>
        </w:rPr>
        <w:t> </w:t>
      </w:r>
      <w:r w:rsidRPr="005844E7">
        <w:rPr>
          <w:rFonts w:eastAsia="Calibri"/>
          <w:sz w:val="28"/>
          <w:szCs w:val="28"/>
          <w:lang w:eastAsia="en-US"/>
        </w:rPr>
        <w:t>Б. Лекции по общейпсихологии</w:t>
      </w:r>
      <w:r w:rsidR="006A589A">
        <w:rPr>
          <w:rFonts w:eastAsia="Calibri"/>
          <w:sz w:val="28"/>
          <w:szCs w:val="28"/>
          <w:lang w:eastAsia="en-US"/>
        </w:rPr>
        <w:t> </w:t>
      </w:r>
      <w:r w:rsidRPr="005844E7">
        <w:rPr>
          <w:rFonts w:eastAsia="Calibri"/>
          <w:sz w:val="28"/>
          <w:szCs w:val="28"/>
          <w:lang w:eastAsia="en-US"/>
        </w:rPr>
        <w:t>: учебноепособие. Москва : ООО «АСТ», Минск : Хaрвест, 2002. 896 с.</w:t>
      </w:r>
    </w:p>
    <w:p w:rsidR="00D05623" w:rsidRPr="005844E7" w:rsidRDefault="00D05623"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Іванова С. В. Розвиток професійної компетентності вчителів біології у закладах післядипломної освіти : автореф. дис. … канд. пед. наук : 13.00.04. Умань, 2012. 20 с.</w:t>
      </w:r>
    </w:p>
    <w:p w:rsidR="00D05623" w:rsidRPr="005844E7" w:rsidRDefault="00D05623"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Іць С. В. Педагогічні умови формування професійної компетентності майбутнього вчителя іноземної мови засобами медіаосвіти</w:t>
      </w:r>
      <w:r w:rsidR="006A589A">
        <w:rPr>
          <w:rFonts w:eastAsia="Calibri"/>
          <w:sz w:val="28"/>
          <w:szCs w:val="28"/>
          <w:lang w:eastAsia="en-US"/>
        </w:rPr>
        <w:t> </w:t>
      </w:r>
      <w:r w:rsidRPr="005844E7">
        <w:rPr>
          <w:rFonts w:eastAsia="Calibri"/>
          <w:sz w:val="28"/>
          <w:szCs w:val="28"/>
          <w:lang w:eastAsia="en-US"/>
        </w:rPr>
        <w:t>: автореф. дис. … канд. пед. наук : 13.00.04. Житомир, 2014. 21 с.</w:t>
      </w:r>
    </w:p>
    <w:p w:rsidR="00D05623" w:rsidRPr="005844E7" w:rsidRDefault="00D05623"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 xml:space="preserve">Іщенко І. А., Шалаева В. В. Формування професійної компетентності керівників навчальних закладів. </w:t>
      </w:r>
      <w:r w:rsidRPr="00D02CD9">
        <w:rPr>
          <w:rFonts w:eastAsia="Calibri"/>
          <w:i/>
          <w:sz w:val="28"/>
          <w:szCs w:val="28"/>
          <w:lang w:eastAsia="en-US"/>
        </w:rPr>
        <w:t>Управління школою</w:t>
      </w:r>
      <w:r w:rsidRPr="005844E7">
        <w:rPr>
          <w:rFonts w:eastAsia="Calibri"/>
          <w:sz w:val="28"/>
          <w:szCs w:val="28"/>
          <w:lang w:eastAsia="en-US"/>
        </w:rPr>
        <w:t>. 2010. № 3. С. 2</w:t>
      </w:r>
      <w:r w:rsidR="00D02CD9">
        <w:rPr>
          <w:rFonts w:eastAsia="Calibri"/>
          <w:sz w:val="28"/>
          <w:szCs w:val="28"/>
          <w:lang w:eastAsia="en-US"/>
        </w:rPr>
        <w:t>-</w:t>
      </w:r>
      <w:r w:rsidRPr="005844E7">
        <w:rPr>
          <w:rFonts w:eastAsia="Calibri"/>
          <w:sz w:val="28"/>
          <w:szCs w:val="28"/>
          <w:lang w:eastAsia="en-US"/>
        </w:rPr>
        <w:t>5.</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Кларин</w:t>
      </w:r>
      <w:r w:rsidR="00C8650F" w:rsidRPr="005844E7">
        <w:rPr>
          <w:rFonts w:eastAsia="Calibri"/>
          <w:sz w:val="28"/>
          <w:szCs w:val="28"/>
          <w:lang w:eastAsia="en-US"/>
        </w:rPr>
        <w:t> </w:t>
      </w:r>
      <w:r w:rsidRPr="005844E7">
        <w:rPr>
          <w:rFonts w:eastAsia="Calibri"/>
          <w:sz w:val="28"/>
          <w:szCs w:val="28"/>
          <w:lang w:eastAsia="en-US"/>
        </w:rPr>
        <w:t>М.</w:t>
      </w:r>
      <w:r w:rsidR="00C8650F" w:rsidRPr="005844E7">
        <w:rPr>
          <w:rFonts w:eastAsia="Calibri"/>
          <w:sz w:val="28"/>
          <w:szCs w:val="28"/>
          <w:lang w:eastAsia="en-US"/>
        </w:rPr>
        <w:t> </w:t>
      </w:r>
      <w:r w:rsidRPr="005844E7">
        <w:rPr>
          <w:rFonts w:eastAsia="Calibri"/>
          <w:sz w:val="28"/>
          <w:szCs w:val="28"/>
          <w:lang w:eastAsia="en-US"/>
        </w:rPr>
        <w:t>В. Инновационныемоделиобучения в зарубежныхпедагогическихпоисках. М</w:t>
      </w:r>
      <w:r w:rsidR="00C8650F" w:rsidRPr="005844E7">
        <w:rPr>
          <w:rFonts w:eastAsia="Calibri"/>
          <w:sz w:val="28"/>
          <w:szCs w:val="28"/>
          <w:lang w:eastAsia="en-US"/>
        </w:rPr>
        <w:t>осква </w:t>
      </w:r>
      <w:r w:rsidRPr="005844E7">
        <w:rPr>
          <w:rFonts w:eastAsia="Calibri"/>
          <w:sz w:val="28"/>
          <w:szCs w:val="28"/>
          <w:lang w:eastAsia="en-US"/>
        </w:rPr>
        <w:t>: Арена, 1994. 224 с.</w:t>
      </w:r>
    </w:p>
    <w:p w:rsidR="00D317C1" w:rsidRPr="005844E7" w:rsidRDefault="00C8650F"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Коваль Л. В. Професійна підготовка майбутніх учителів у контексті розвитку початкової освіти : монографія. 2-е вид., перероб. і допов. Донецьк : ЛАНДОН-ХХІ, 2012. 343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 xml:space="preserve">Коломієць Н.А. Педагогічні технології: з теорії питання. </w:t>
      </w:r>
      <w:r w:rsidRPr="00D02CD9">
        <w:rPr>
          <w:rFonts w:eastAsia="Calibri"/>
          <w:i/>
          <w:sz w:val="28"/>
          <w:szCs w:val="28"/>
          <w:lang w:eastAsia="en-US"/>
        </w:rPr>
        <w:t>Психолого-педагогічні проблем</w:t>
      </w:r>
      <w:r w:rsidR="00C8650F" w:rsidRPr="00D02CD9">
        <w:rPr>
          <w:rFonts w:eastAsia="Calibri"/>
          <w:i/>
          <w:sz w:val="28"/>
          <w:szCs w:val="28"/>
          <w:lang w:eastAsia="en-US"/>
        </w:rPr>
        <w:t>и сільської школи</w:t>
      </w:r>
      <w:r w:rsidRPr="005844E7">
        <w:rPr>
          <w:rFonts w:eastAsia="Calibri"/>
          <w:sz w:val="28"/>
          <w:szCs w:val="28"/>
          <w:lang w:eastAsia="en-US"/>
        </w:rPr>
        <w:t>. К</w:t>
      </w:r>
      <w:r w:rsidR="00C8650F" w:rsidRPr="005844E7">
        <w:rPr>
          <w:rFonts w:eastAsia="Calibri"/>
          <w:sz w:val="28"/>
          <w:szCs w:val="28"/>
          <w:lang w:eastAsia="en-US"/>
        </w:rPr>
        <w:t>иїв</w:t>
      </w:r>
      <w:r w:rsidRPr="005844E7">
        <w:rPr>
          <w:rFonts w:eastAsia="Calibri"/>
          <w:sz w:val="28"/>
          <w:szCs w:val="28"/>
          <w:lang w:eastAsia="en-US"/>
        </w:rPr>
        <w:t>, 2006. Вип. 17. С. 231-240.</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Комар</w:t>
      </w:r>
      <w:r w:rsidR="00C8650F" w:rsidRPr="005844E7">
        <w:rPr>
          <w:rFonts w:eastAsia="Times New Roman"/>
          <w:bCs/>
          <w:sz w:val="28"/>
          <w:szCs w:val="28"/>
        </w:rPr>
        <w:t> </w:t>
      </w:r>
      <w:r w:rsidRPr="005844E7">
        <w:rPr>
          <w:rFonts w:eastAsia="Times New Roman"/>
          <w:bCs/>
          <w:sz w:val="28"/>
          <w:szCs w:val="28"/>
        </w:rPr>
        <w:t>О.</w:t>
      </w:r>
      <w:r w:rsidR="00C8650F" w:rsidRPr="005844E7">
        <w:rPr>
          <w:rFonts w:eastAsia="Times New Roman"/>
          <w:bCs/>
          <w:sz w:val="28"/>
          <w:szCs w:val="28"/>
        </w:rPr>
        <w:t> </w:t>
      </w:r>
      <w:r w:rsidRPr="005844E7">
        <w:rPr>
          <w:rFonts w:eastAsia="Times New Roman"/>
          <w:bCs/>
          <w:sz w:val="28"/>
          <w:szCs w:val="28"/>
        </w:rPr>
        <w:t>А. Підготовка майбутніх учителів початкової школи до застосування інтерактивних технологій. Теоретико-методичні аспекти</w:t>
      </w:r>
      <w:r w:rsidR="00C8650F" w:rsidRPr="005844E7">
        <w:rPr>
          <w:rFonts w:eastAsia="Times New Roman"/>
          <w:bCs/>
          <w:sz w:val="28"/>
          <w:szCs w:val="28"/>
        </w:rPr>
        <w:t> </w:t>
      </w:r>
      <w:r w:rsidR="00ED1EAE" w:rsidRPr="005844E7">
        <w:rPr>
          <w:rFonts w:eastAsia="Times New Roman"/>
          <w:bCs/>
          <w:sz w:val="28"/>
          <w:szCs w:val="28"/>
        </w:rPr>
        <w:t>:м</w:t>
      </w:r>
      <w:r w:rsidRPr="005844E7">
        <w:rPr>
          <w:rFonts w:eastAsia="Times New Roman"/>
          <w:bCs/>
          <w:sz w:val="28"/>
          <w:szCs w:val="28"/>
        </w:rPr>
        <w:t>онографія. Умань</w:t>
      </w:r>
      <w:r w:rsidR="00C8650F" w:rsidRPr="005844E7">
        <w:rPr>
          <w:rFonts w:eastAsia="Times New Roman"/>
          <w:bCs/>
          <w:sz w:val="28"/>
          <w:szCs w:val="28"/>
        </w:rPr>
        <w:t> </w:t>
      </w:r>
      <w:r w:rsidRPr="005844E7">
        <w:rPr>
          <w:rFonts w:eastAsia="Times New Roman"/>
          <w:bCs/>
          <w:sz w:val="28"/>
          <w:szCs w:val="28"/>
        </w:rPr>
        <w:t>: РВЦ «Софія», 2008. 332 с.</w:t>
      </w:r>
      <w:r w:rsidR="00C8650F" w:rsidRPr="005844E7">
        <w:rPr>
          <w:rFonts w:eastAsia="Calibri"/>
          <w:sz w:val="28"/>
          <w:szCs w:val="28"/>
          <w:lang w:val="en-US" w:eastAsia="en-US"/>
        </w:rPr>
        <w:t>URL</w:t>
      </w:r>
      <w:r w:rsidR="00ED1EAE" w:rsidRPr="005844E7">
        <w:rPr>
          <w:rFonts w:eastAsia="Times New Roman"/>
          <w:bCs/>
          <w:sz w:val="28"/>
          <w:szCs w:val="28"/>
        </w:rPr>
        <w:t xml:space="preserve">: </w:t>
      </w:r>
      <w:r w:rsidRPr="005844E7">
        <w:rPr>
          <w:rFonts w:eastAsia="Times New Roman"/>
          <w:bCs/>
          <w:sz w:val="28"/>
          <w:szCs w:val="28"/>
        </w:rPr>
        <w:t>https://dspace.udpu.edu.ua/jspui/bitstream/6789/360/1/pidhotovka_maibutnih_uchuteliv.pdf</w:t>
      </w:r>
      <w:r w:rsidR="00ED1EAE" w:rsidRPr="005844E7">
        <w:rPr>
          <w:rFonts w:eastAsia="Times New Roman"/>
          <w:bCs/>
          <w:sz w:val="28"/>
          <w:szCs w:val="28"/>
        </w:rPr>
        <w:t>.</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 xml:space="preserve">Компетентнісний підхід у сучасній освіті: світовий досвід та українські перспективи: Бібліотека з освітньої політики / Н.М. Бібік </w:t>
      </w:r>
      <w:r w:rsidR="00C8650F" w:rsidRPr="005844E7">
        <w:rPr>
          <w:rFonts w:eastAsia="Calibri"/>
          <w:sz w:val="28"/>
          <w:szCs w:val="28"/>
          <w:lang w:eastAsia="en-US"/>
        </w:rPr>
        <w:t>та ін.</w:t>
      </w:r>
      <w:r w:rsidRPr="005844E7">
        <w:rPr>
          <w:rFonts w:eastAsia="Calibri"/>
          <w:sz w:val="28"/>
          <w:szCs w:val="28"/>
          <w:lang w:eastAsia="en-US"/>
        </w:rPr>
        <w:t xml:space="preserve"> К</w:t>
      </w:r>
      <w:r w:rsidR="00C8650F" w:rsidRPr="005844E7">
        <w:rPr>
          <w:rFonts w:eastAsia="Calibri"/>
          <w:sz w:val="28"/>
          <w:szCs w:val="28"/>
          <w:lang w:eastAsia="en-US"/>
        </w:rPr>
        <w:t>иїв </w:t>
      </w:r>
      <w:r w:rsidRPr="005844E7">
        <w:rPr>
          <w:rFonts w:eastAsia="Calibri"/>
          <w:sz w:val="28"/>
          <w:szCs w:val="28"/>
          <w:lang w:eastAsia="en-US"/>
        </w:rPr>
        <w:t xml:space="preserve">: «К.І.С.», 2004. 112 с. </w:t>
      </w:r>
      <w:r w:rsidR="00C8650F" w:rsidRPr="005844E7">
        <w:rPr>
          <w:rFonts w:eastAsia="Calibri"/>
          <w:sz w:val="28"/>
          <w:szCs w:val="28"/>
          <w:lang w:val="en-US" w:eastAsia="en-US"/>
        </w:rPr>
        <w:t>URL</w:t>
      </w:r>
      <w:r w:rsidRPr="005844E7">
        <w:rPr>
          <w:rFonts w:eastAsia="Calibri"/>
          <w:sz w:val="28"/>
          <w:szCs w:val="28"/>
          <w:lang w:eastAsia="en-US"/>
        </w:rPr>
        <w:t>: http://www.undp.org.ua/files/en_33582maket_competence_eng_ost.pdf.</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Концепція національного виховання</w:t>
      </w:r>
      <w:r w:rsidR="0029500D" w:rsidRPr="005844E7">
        <w:rPr>
          <w:rFonts w:eastAsia="Calibri"/>
          <w:sz w:val="28"/>
          <w:szCs w:val="28"/>
          <w:lang w:eastAsia="en-US"/>
        </w:rPr>
        <w:t> :рішення колегії Міністерства освіти і науки України від 25.06.2009</w:t>
      </w:r>
      <w:r w:rsidR="00B56F49" w:rsidRPr="005844E7">
        <w:rPr>
          <w:rFonts w:eastAsia="Calibri"/>
          <w:sz w:val="28"/>
          <w:szCs w:val="28"/>
          <w:lang w:eastAsia="en-US"/>
        </w:rPr>
        <w:t> р. № </w:t>
      </w:r>
      <w:r w:rsidR="0029500D" w:rsidRPr="005844E7">
        <w:rPr>
          <w:rFonts w:eastAsia="Calibri"/>
          <w:sz w:val="28"/>
          <w:szCs w:val="28"/>
          <w:lang w:eastAsia="en-US"/>
        </w:rPr>
        <w:t>7/2-4</w:t>
      </w:r>
      <w:r w:rsidRPr="005844E7">
        <w:rPr>
          <w:rFonts w:eastAsia="Calibri"/>
          <w:sz w:val="28"/>
          <w:szCs w:val="28"/>
          <w:lang w:eastAsia="en-US"/>
        </w:rPr>
        <w:t xml:space="preserve">. </w:t>
      </w:r>
      <w:r w:rsidR="00081132" w:rsidRPr="005844E7">
        <w:rPr>
          <w:rFonts w:eastAsia="Calibri"/>
          <w:sz w:val="28"/>
          <w:szCs w:val="28"/>
          <w:lang w:val="en-US" w:eastAsia="en-US"/>
        </w:rPr>
        <w:t>URL</w:t>
      </w:r>
      <w:r w:rsidRPr="005844E7">
        <w:rPr>
          <w:rFonts w:eastAsia="Calibri"/>
          <w:sz w:val="28"/>
          <w:szCs w:val="28"/>
          <w:lang w:eastAsia="en-US"/>
        </w:rPr>
        <w:t xml:space="preserve">: </w:t>
      </w:r>
      <w:r w:rsidR="00B56F49" w:rsidRPr="005844E7">
        <w:rPr>
          <w:rFonts w:eastAsia="Calibri"/>
          <w:sz w:val="28"/>
          <w:szCs w:val="28"/>
          <w:lang w:eastAsia="en-US"/>
        </w:rPr>
        <w:t>https://zakon.rada.gov.ua/ rada/show/vr2_4290-09#Text</w:t>
      </w:r>
      <w:r w:rsidRPr="005844E7">
        <w:rPr>
          <w:rFonts w:eastAsia="Calibri"/>
          <w:sz w:val="28"/>
          <w:szCs w:val="28"/>
          <w:lang w:eastAsia="en-US"/>
        </w:rPr>
        <w:t>.</w:t>
      </w:r>
    </w:p>
    <w:p w:rsidR="00707AC0" w:rsidRPr="005844E7" w:rsidRDefault="00D02CD9"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Pr>
          <w:rFonts w:eastAsia="Calibri"/>
          <w:sz w:val="28"/>
          <w:szCs w:val="28"/>
          <w:lang w:eastAsia="en-US"/>
        </w:rPr>
        <w:t>Кремень </w:t>
      </w:r>
      <w:r w:rsidR="00707AC0" w:rsidRPr="005844E7">
        <w:rPr>
          <w:rFonts w:eastAsia="Calibri"/>
          <w:sz w:val="28"/>
          <w:szCs w:val="28"/>
          <w:lang w:eastAsia="en-US"/>
        </w:rPr>
        <w:t>В.</w:t>
      </w:r>
      <w:r>
        <w:rPr>
          <w:rFonts w:eastAsia="Calibri"/>
          <w:sz w:val="28"/>
          <w:szCs w:val="28"/>
          <w:lang w:eastAsia="en-US"/>
        </w:rPr>
        <w:t> </w:t>
      </w:r>
      <w:r w:rsidR="00707AC0" w:rsidRPr="005844E7">
        <w:rPr>
          <w:rFonts w:eastAsia="Calibri"/>
          <w:sz w:val="28"/>
          <w:szCs w:val="28"/>
          <w:lang w:eastAsia="en-US"/>
        </w:rPr>
        <w:t>Г. Освіта і наука в Україні – інноваційні аспекти. Стратегія. Реалізація. Результати. К</w:t>
      </w:r>
      <w:r w:rsidR="00B56F49" w:rsidRPr="005844E7">
        <w:rPr>
          <w:rFonts w:eastAsia="Calibri"/>
          <w:sz w:val="28"/>
          <w:szCs w:val="28"/>
          <w:lang w:eastAsia="en-US"/>
        </w:rPr>
        <w:t xml:space="preserve">иїв </w:t>
      </w:r>
      <w:r w:rsidR="00707AC0" w:rsidRPr="005844E7">
        <w:rPr>
          <w:rFonts w:eastAsia="Calibri"/>
          <w:sz w:val="28"/>
          <w:szCs w:val="28"/>
          <w:lang w:eastAsia="en-US"/>
        </w:rPr>
        <w:t>: Грамота, 2005. 448 с.</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Кузьмина</w:t>
      </w:r>
      <w:r w:rsidR="00D02CD9">
        <w:rPr>
          <w:rFonts w:eastAsia="Times New Roman"/>
          <w:bCs/>
          <w:sz w:val="28"/>
          <w:szCs w:val="28"/>
        </w:rPr>
        <w:t> </w:t>
      </w:r>
      <w:r w:rsidRPr="005844E7">
        <w:rPr>
          <w:rFonts w:eastAsia="Times New Roman"/>
          <w:bCs/>
          <w:sz w:val="28"/>
          <w:szCs w:val="28"/>
        </w:rPr>
        <w:t>Н.</w:t>
      </w:r>
      <w:r w:rsidR="00D02CD9">
        <w:rPr>
          <w:rFonts w:eastAsia="Times New Roman"/>
          <w:bCs/>
          <w:sz w:val="28"/>
          <w:szCs w:val="28"/>
        </w:rPr>
        <w:t> </w:t>
      </w:r>
      <w:r w:rsidRPr="005844E7">
        <w:rPr>
          <w:rFonts w:eastAsia="Times New Roman"/>
          <w:bCs/>
          <w:sz w:val="28"/>
          <w:szCs w:val="28"/>
        </w:rPr>
        <w:t>В. Профессионализмличностипреподавателя и мастерапроизводственногообучения. М</w:t>
      </w:r>
      <w:r w:rsidR="00B56F49" w:rsidRPr="005844E7">
        <w:rPr>
          <w:rFonts w:eastAsia="Times New Roman"/>
          <w:bCs/>
          <w:sz w:val="28"/>
          <w:szCs w:val="28"/>
        </w:rPr>
        <w:t>осква </w:t>
      </w:r>
      <w:r w:rsidR="00641EE6" w:rsidRPr="005844E7">
        <w:rPr>
          <w:rFonts w:eastAsia="Times New Roman"/>
          <w:bCs/>
          <w:sz w:val="28"/>
          <w:szCs w:val="28"/>
        </w:rPr>
        <w:t xml:space="preserve">: </w:t>
      </w:r>
      <w:r w:rsidR="00641EE6" w:rsidRPr="005844E7">
        <w:rPr>
          <w:rFonts w:eastAsia="Times New Roman"/>
          <w:bCs/>
          <w:sz w:val="28"/>
          <w:szCs w:val="28"/>
          <w:lang w:val="ru-RU"/>
        </w:rPr>
        <w:t>Высшая школа</w:t>
      </w:r>
      <w:r w:rsidRPr="005844E7">
        <w:rPr>
          <w:rFonts w:eastAsia="Times New Roman"/>
          <w:bCs/>
          <w:sz w:val="28"/>
          <w:szCs w:val="28"/>
        </w:rPr>
        <w:t>, 1990. 105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Кыверялг</w:t>
      </w:r>
      <w:r w:rsidR="00D02CD9">
        <w:rPr>
          <w:rFonts w:eastAsia="Calibri"/>
          <w:sz w:val="28"/>
          <w:szCs w:val="28"/>
          <w:lang w:eastAsia="en-US"/>
        </w:rPr>
        <w:t> </w:t>
      </w:r>
      <w:r w:rsidRPr="005844E7">
        <w:rPr>
          <w:rFonts w:eastAsia="Calibri"/>
          <w:sz w:val="28"/>
          <w:szCs w:val="28"/>
          <w:lang w:eastAsia="en-US"/>
        </w:rPr>
        <w:t>А.</w:t>
      </w:r>
      <w:r w:rsidR="00D02CD9">
        <w:rPr>
          <w:rFonts w:eastAsia="Calibri"/>
          <w:sz w:val="28"/>
          <w:szCs w:val="28"/>
          <w:lang w:eastAsia="en-US"/>
        </w:rPr>
        <w:t> </w:t>
      </w:r>
      <w:r w:rsidRPr="005844E7">
        <w:rPr>
          <w:rFonts w:eastAsia="Calibri"/>
          <w:sz w:val="28"/>
          <w:szCs w:val="28"/>
          <w:lang w:eastAsia="en-US"/>
        </w:rPr>
        <w:t>А. Методыисследования в профессиональнойпедагогике. Таллин: Валгус, 1980. 334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Лебедев</w:t>
      </w:r>
      <w:r w:rsidR="00D02CD9">
        <w:rPr>
          <w:rFonts w:eastAsia="Calibri"/>
          <w:sz w:val="28"/>
          <w:szCs w:val="28"/>
          <w:lang w:eastAsia="en-US"/>
        </w:rPr>
        <w:t> </w:t>
      </w:r>
      <w:r w:rsidRPr="005844E7">
        <w:rPr>
          <w:rFonts w:eastAsia="Calibri"/>
          <w:sz w:val="28"/>
          <w:szCs w:val="28"/>
          <w:lang w:eastAsia="en-US"/>
        </w:rPr>
        <w:t>О.</w:t>
      </w:r>
      <w:r w:rsidR="00D02CD9">
        <w:rPr>
          <w:rFonts w:eastAsia="Calibri"/>
          <w:sz w:val="28"/>
          <w:szCs w:val="28"/>
          <w:lang w:eastAsia="en-US"/>
        </w:rPr>
        <w:t> </w:t>
      </w:r>
      <w:r w:rsidRPr="005844E7">
        <w:rPr>
          <w:rFonts w:eastAsia="Calibri"/>
          <w:sz w:val="28"/>
          <w:szCs w:val="28"/>
          <w:lang w:eastAsia="en-US"/>
        </w:rPr>
        <w:t xml:space="preserve">Е. Компетентностныйподход в образовании. </w:t>
      </w:r>
      <w:r w:rsidRPr="00D02CD9">
        <w:rPr>
          <w:rFonts w:eastAsia="Calibri"/>
          <w:i/>
          <w:sz w:val="28"/>
          <w:szCs w:val="28"/>
          <w:lang w:eastAsia="en-US"/>
        </w:rPr>
        <w:t>Школьныетехнологии</w:t>
      </w:r>
      <w:r w:rsidRPr="005844E7">
        <w:rPr>
          <w:rFonts w:eastAsia="Calibri"/>
          <w:sz w:val="28"/>
          <w:szCs w:val="28"/>
          <w:lang w:eastAsia="en-US"/>
        </w:rPr>
        <w:t>. 2004. №5. С. 3-12.</w:t>
      </w:r>
    </w:p>
    <w:p w:rsidR="00D317C1" w:rsidRPr="005844E7" w:rsidRDefault="00D317C1" w:rsidP="006A589A">
      <w:pPr>
        <w:pStyle w:val="a3"/>
        <w:numPr>
          <w:ilvl w:val="0"/>
          <w:numId w:val="14"/>
        </w:numPr>
        <w:tabs>
          <w:tab w:val="left" w:pos="1276"/>
        </w:tabs>
        <w:autoSpaceDE/>
        <w:autoSpaceDN/>
        <w:adjustRightInd/>
        <w:spacing w:line="360" w:lineRule="auto"/>
        <w:ind w:left="0" w:firstLine="709"/>
        <w:jc w:val="both"/>
        <w:rPr>
          <w:rFonts w:eastAsia="Times New Roman"/>
          <w:bCs/>
          <w:sz w:val="28"/>
          <w:szCs w:val="28"/>
        </w:rPr>
      </w:pPr>
      <w:r w:rsidRPr="005844E7">
        <w:rPr>
          <w:rFonts w:eastAsia="Times New Roman"/>
          <w:bCs/>
          <w:sz w:val="28"/>
          <w:szCs w:val="28"/>
        </w:rPr>
        <w:t>Левинська</w:t>
      </w:r>
      <w:r w:rsidR="00B56F49" w:rsidRPr="005844E7">
        <w:rPr>
          <w:rFonts w:eastAsia="Times New Roman"/>
          <w:bCs/>
          <w:sz w:val="28"/>
          <w:szCs w:val="28"/>
        </w:rPr>
        <w:t> </w:t>
      </w:r>
      <w:r w:rsidRPr="005844E7">
        <w:rPr>
          <w:rFonts w:eastAsia="Times New Roman"/>
          <w:bCs/>
          <w:sz w:val="28"/>
          <w:szCs w:val="28"/>
        </w:rPr>
        <w:t>І.</w:t>
      </w:r>
      <w:r w:rsidR="00B56F49" w:rsidRPr="005844E7">
        <w:rPr>
          <w:rFonts w:eastAsia="Times New Roman"/>
          <w:bCs/>
          <w:sz w:val="28"/>
          <w:szCs w:val="28"/>
        </w:rPr>
        <w:t> </w:t>
      </w:r>
      <w:r w:rsidRPr="005844E7">
        <w:rPr>
          <w:rFonts w:eastAsia="Times New Roman"/>
          <w:bCs/>
          <w:sz w:val="28"/>
          <w:szCs w:val="28"/>
        </w:rPr>
        <w:t>Б. Структура професійної компетентності майбутнього психолога: теоретичний зарубіжний досвід</w:t>
      </w:r>
      <w:r w:rsidR="00B56F49" w:rsidRPr="005844E7">
        <w:rPr>
          <w:rFonts w:eastAsia="Times New Roman"/>
          <w:bCs/>
          <w:sz w:val="28"/>
          <w:szCs w:val="28"/>
        </w:rPr>
        <w:t xml:space="preserve">. </w:t>
      </w:r>
      <w:r w:rsidRPr="00D02CD9">
        <w:rPr>
          <w:i/>
          <w:sz w:val="28"/>
          <w:szCs w:val="28"/>
        </w:rPr>
        <w:t xml:space="preserve">Наукові записки НаУКМА. </w:t>
      </w:r>
      <w:r w:rsidR="006D777E" w:rsidRPr="00D02CD9">
        <w:rPr>
          <w:i/>
          <w:sz w:val="28"/>
          <w:szCs w:val="28"/>
        </w:rPr>
        <w:t>Педагогічні, психологічні науки та соціальна робота</w:t>
      </w:r>
      <w:r w:rsidR="006D777E" w:rsidRPr="005844E7">
        <w:rPr>
          <w:sz w:val="28"/>
          <w:szCs w:val="28"/>
        </w:rPr>
        <w:t xml:space="preserve">. 2016. Т. 188. С. 27-32. </w:t>
      </w:r>
      <w:r w:rsidR="006D777E" w:rsidRPr="005844E7">
        <w:rPr>
          <w:rFonts w:eastAsia="Calibri"/>
          <w:sz w:val="28"/>
          <w:szCs w:val="28"/>
          <w:lang w:val="en-US" w:eastAsia="en-US"/>
        </w:rPr>
        <w:t>URL</w:t>
      </w:r>
      <w:r w:rsidR="006D777E" w:rsidRPr="005844E7">
        <w:rPr>
          <w:rFonts w:eastAsia="Calibri"/>
          <w:sz w:val="28"/>
          <w:szCs w:val="28"/>
          <w:lang w:eastAsia="en-US"/>
        </w:rPr>
        <w:t xml:space="preserve">: </w:t>
      </w:r>
      <w:r w:rsidR="006D777E" w:rsidRPr="005844E7">
        <w:rPr>
          <w:sz w:val="28"/>
          <w:szCs w:val="28"/>
        </w:rPr>
        <w:t>http://nbuv.gov.ua/UJRN/NaUKMApp_2016_188_6</w:t>
      </w:r>
      <w:r w:rsidR="00641EE6" w:rsidRPr="005844E7">
        <w:rPr>
          <w:rFonts w:eastAsia="Times New Roman"/>
          <w:bCs/>
          <w:sz w:val="28"/>
          <w:szCs w:val="28"/>
        </w:rPr>
        <w:t>.</w:t>
      </w:r>
    </w:p>
    <w:p w:rsidR="00C530C5" w:rsidRPr="005844E7" w:rsidRDefault="00C530C5"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Литвин</w:t>
      </w:r>
      <w:r w:rsidR="00D02CD9">
        <w:rPr>
          <w:rFonts w:eastAsia="Times New Roman"/>
          <w:bCs/>
          <w:sz w:val="28"/>
          <w:szCs w:val="28"/>
        </w:rPr>
        <w:t> </w:t>
      </w:r>
      <w:r w:rsidRPr="005844E7">
        <w:rPr>
          <w:rFonts w:eastAsia="Times New Roman"/>
          <w:bCs/>
          <w:sz w:val="28"/>
          <w:szCs w:val="28"/>
        </w:rPr>
        <w:t>А., Мацейко</w:t>
      </w:r>
      <w:r w:rsidR="00D02CD9">
        <w:rPr>
          <w:rFonts w:eastAsia="Times New Roman"/>
          <w:bCs/>
          <w:sz w:val="28"/>
          <w:szCs w:val="28"/>
        </w:rPr>
        <w:t> </w:t>
      </w:r>
      <w:r w:rsidRPr="005844E7">
        <w:rPr>
          <w:rFonts w:eastAsia="Times New Roman"/>
          <w:bCs/>
          <w:sz w:val="28"/>
          <w:szCs w:val="28"/>
        </w:rPr>
        <w:t xml:space="preserve">О. Методологічні засади поняття «педагогічні умови. </w:t>
      </w:r>
      <w:r w:rsidRPr="00D02CD9">
        <w:rPr>
          <w:rFonts w:eastAsia="Times New Roman"/>
          <w:bCs/>
          <w:i/>
          <w:sz w:val="28"/>
          <w:szCs w:val="28"/>
        </w:rPr>
        <w:t>Педагогіка і психологія професійної освіти</w:t>
      </w:r>
      <w:r w:rsidR="006A589A">
        <w:rPr>
          <w:rFonts w:eastAsia="Times New Roman"/>
          <w:bCs/>
          <w:sz w:val="28"/>
          <w:szCs w:val="28"/>
        </w:rPr>
        <w:t>. 2013. № 4. С. </w:t>
      </w:r>
      <w:r w:rsidRPr="005844E7">
        <w:rPr>
          <w:rFonts w:eastAsia="Times New Roman"/>
          <w:bCs/>
          <w:sz w:val="28"/>
          <w:szCs w:val="28"/>
        </w:rPr>
        <w:t>43-63.</w:t>
      </w:r>
    </w:p>
    <w:p w:rsidR="00C530C5" w:rsidRPr="005844E7" w:rsidRDefault="00C530C5"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 xml:space="preserve">Литвиненко Н. С., Литвиненко І. М. Формування ідеального педагога як мета підготовки вчителя. </w:t>
      </w:r>
      <w:r w:rsidRPr="00D02CD9">
        <w:rPr>
          <w:rFonts w:eastAsia="Calibri"/>
          <w:i/>
          <w:sz w:val="28"/>
          <w:szCs w:val="28"/>
          <w:lang w:eastAsia="en-US"/>
        </w:rPr>
        <w:t>Наукові записки психолого-педагогічного факультету</w:t>
      </w:r>
      <w:r w:rsidRPr="005844E7">
        <w:rPr>
          <w:rFonts w:eastAsia="Calibri"/>
          <w:sz w:val="28"/>
          <w:szCs w:val="28"/>
          <w:lang w:eastAsia="en-US"/>
        </w:rPr>
        <w:t>. Полтава, 1998. С. 131-133.</w:t>
      </w:r>
    </w:p>
    <w:p w:rsidR="00C530C5" w:rsidRPr="005844E7" w:rsidRDefault="00C530C5"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Лихачев</w:t>
      </w:r>
      <w:r w:rsidR="006A589A">
        <w:rPr>
          <w:rFonts w:eastAsia="Calibri"/>
          <w:sz w:val="28"/>
          <w:szCs w:val="28"/>
          <w:lang w:eastAsia="en-US"/>
        </w:rPr>
        <w:t> </w:t>
      </w:r>
      <w:r w:rsidRPr="005844E7">
        <w:rPr>
          <w:rFonts w:eastAsia="Calibri"/>
          <w:sz w:val="28"/>
          <w:szCs w:val="28"/>
          <w:lang w:eastAsia="en-US"/>
        </w:rPr>
        <w:t>Б.</w:t>
      </w:r>
      <w:r w:rsidR="006A589A">
        <w:rPr>
          <w:rFonts w:eastAsia="Calibri"/>
          <w:sz w:val="28"/>
          <w:szCs w:val="28"/>
          <w:lang w:eastAsia="en-US"/>
        </w:rPr>
        <w:t> </w:t>
      </w:r>
      <w:r w:rsidRPr="005844E7">
        <w:rPr>
          <w:rFonts w:eastAsia="Calibri"/>
          <w:sz w:val="28"/>
          <w:szCs w:val="28"/>
          <w:lang w:eastAsia="en-US"/>
        </w:rPr>
        <w:t>Т. Педагогика. Курс лекций. 4-е изд., перераб. и доп. Москва : Прометей, 2001. 607 с.</w:t>
      </w:r>
    </w:p>
    <w:p w:rsidR="00327946" w:rsidRPr="005844E7" w:rsidRDefault="006A589A"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Pr>
          <w:rFonts w:eastAsia="Calibri"/>
          <w:sz w:val="28"/>
          <w:szCs w:val="28"/>
          <w:lang w:eastAsia="en-US"/>
        </w:rPr>
        <w:t>Лісіна </w:t>
      </w:r>
      <w:r w:rsidR="00327946" w:rsidRPr="005844E7">
        <w:rPr>
          <w:rFonts w:eastAsia="Calibri"/>
          <w:sz w:val="28"/>
          <w:szCs w:val="28"/>
          <w:lang w:eastAsia="en-US"/>
        </w:rPr>
        <w:t>Л., Барліт</w:t>
      </w:r>
      <w:r>
        <w:rPr>
          <w:rFonts w:eastAsia="Calibri"/>
          <w:sz w:val="28"/>
          <w:szCs w:val="28"/>
          <w:lang w:eastAsia="en-US"/>
        </w:rPr>
        <w:t> </w:t>
      </w:r>
      <w:r w:rsidR="00327946" w:rsidRPr="005844E7">
        <w:rPr>
          <w:rFonts w:eastAsia="Calibri"/>
          <w:sz w:val="28"/>
          <w:szCs w:val="28"/>
          <w:lang w:eastAsia="en-US"/>
        </w:rPr>
        <w:t xml:space="preserve">О. Формування професійної компетентності вчителя : навч.-метод. посіб. Запоріжжя : Лана – Друк, 2006. 212 с. </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Лог</w:t>
      </w:r>
      <w:r w:rsidR="00B53CC2" w:rsidRPr="005844E7">
        <w:rPr>
          <w:rFonts w:eastAsia="Calibri"/>
          <w:sz w:val="28"/>
          <w:szCs w:val="28"/>
          <w:lang w:eastAsia="en-US"/>
        </w:rPr>
        <w:t>в</w:t>
      </w:r>
      <w:r w:rsidRPr="005844E7">
        <w:rPr>
          <w:rFonts w:eastAsia="Calibri"/>
          <w:sz w:val="28"/>
          <w:szCs w:val="28"/>
          <w:lang w:eastAsia="en-US"/>
        </w:rPr>
        <w:t>інов</w:t>
      </w:r>
      <w:r w:rsidR="00B53CC2" w:rsidRPr="005844E7">
        <w:rPr>
          <w:rFonts w:eastAsia="Calibri"/>
          <w:sz w:val="28"/>
          <w:szCs w:val="28"/>
          <w:lang w:eastAsia="en-US"/>
        </w:rPr>
        <w:t>а</w:t>
      </w:r>
      <w:r w:rsidRPr="005844E7">
        <w:rPr>
          <w:rFonts w:eastAsia="Calibri"/>
          <w:sz w:val="28"/>
          <w:szCs w:val="28"/>
          <w:lang w:eastAsia="en-US"/>
        </w:rPr>
        <w:t xml:space="preserve"> Я. </w:t>
      </w:r>
      <w:r w:rsidR="00B53CC2" w:rsidRPr="005844E7">
        <w:rPr>
          <w:rFonts w:eastAsia="Calibri"/>
          <w:sz w:val="28"/>
          <w:szCs w:val="28"/>
          <w:lang w:eastAsia="en-US"/>
        </w:rPr>
        <w:t>Обґрунтування</w:t>
      </w:r>
      <w:r w:rsidRPr="005844E7">
        <w:rPr>
          <w:rFonts w:eastAsia="Calibri"/>
          <w:sz w:val="28"/>
          <w:szCs w:val="28"/>
          <w:lang w:eastAsia="en-US"/>
        </w:rPr>
        <w:t xml:space="preserve"> сутності компетентнісного підходу в освіті у працях українських і зарубіжних учених. </w:t>
      </w:r>
      <w:r w:rsidRPr="00D02CD9">
        <w:rPr>
          <w:rFonts w:eastAsia="Calibri"/>
          <w:i/>
          <w:sz w:val="28"/>
          <w:szCs w:val="28"/>
          <w:lang w:eastAsia="en-US"/>
        </w:rPr>
        <w:t>Порівняльно-педагогічні студії</w:t>
      </w:r>
      <w:r w:rsidRPr="005844E7">
        <w:rPr>
          <w:rFonts w:eastAsia="Calibri"/>
          <w:sz w:val="28"/>
          <w:szCs w:val="28"/>
          <w:lang w:eastAsia="en-US"/>
        </w:rPr>
        <w:t xml:space="preserve">. 2011. № 3-4. </w:t>
      </w:r>
      <w:r w:rsidR="00B53CC2" w:rsidRPr="005844E7">
        <w:rPr>
          <w:rFonts w:eastAsia="Calibri"/>
          <w:sz w:val="28"/>
          <w:szCs w:val="28"/>
          <w:lang w:val="en-US" w:eastAsia="en-US"/>
        </w:rPr>
        <w:t>URL</w:t>
      </w:r>
      <w:r w:rsidR="00B53CC2" w:rsidRPr="005844E7">
        <w:rPr>
          <w:rFonts w:eastAsia="Calibri"/>
          <w:sz w:val="28"/>
          <w:szCs w:val="28"/>
          <w:lang w:eastAsia="en-US"/>
        </w:rPr>
        <w:t xml:space="preserve">: </w:t>
      </w:r>
      <w:r w:rsidRPr="005844E7">
        <w:rPr>
          <w:rFonts w:eastAsia="Calibri"/>
          <w:sz w:val="28"/>
          <w:szCs w:val="28"/>
          <w:lang w:eastAsia="en-US"/>
        </w:rPr>
        <w:t>http://library.udpu.org.ua/library_files/poriv_ped_stydii/2011/2011_3_7.pdf.</w:t>
      </w:r>
    </w:p>
    <w:p w:rsidR="00707AC0" w:rsidRPr="005844E7" w:rsidRDefault="00D02CD9"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Pr>
          <w:rFonts w:eastAsia="Calibri"/>
          <w:sz w:val="28"/>
          <w:szCs w:val="28"/>
          <w:lang w:eastAsia="en-US"/>
        </w:rPr>
        <w:t>Люблинская </w:t>
      </w:r>
      <w:r w:rsidR="00707AC0" w:rsidRPr="005844E7">
        <w:rPr>
          <w:rFonts w:eastAsia="Calibri"/>
          <w:sz w:val="28"/>
          <w:szCs w:val="28"/>
          <w:lang w:eastAsia="en-US"/>
        </w:rPr>
        <w:t>А.</w:t>
      </w:r>
      <w:r>
        <w:rPr>
          <w:rFonts w:eastAsia="Calibri"/>
          <w:sz w:val="28"/>
          <w:szCs w:val="28"/>
          <w:lang w:eastAsia="en-US"/>
        </w:rPr>
        <w:t> </w:t>
      </w:r>
      <w:r w:rsidR="00707AC0" w:rsidRPr="005844E7">
        <w:rPr>
          <w:rFonts w:eastAsia="Calibri"/>
          <w:sz w:val="28"/>
          <w:szCs w:val="28"/>
          <w:lang w:eastAsia="en-US"/>
        </w:rPr>
        <w:t xml:space="preserve">А. Назревшиевопросыподготовки учителя начальнойшколы. </w:t>
      </w:r>
      <w:r w:rsidR="00707AC0" w:rsidRPr="00D02CD9">
        <w:rPr>
          <w:rFonts w:eastAsia="Calibri"/>
          <w:i/>
          <w:sz w:val="28"/>
          <w:szCs w:val="28"/>
          <w:lang w:eastAsia="en-US"/>
        </w:rPr>
        <w:t>Советскаяпедагогика</w:t>
      </w:r>
      <w:r w:rsidR="00707AC0" w:rsidRPr="005844E7">
        <w:rPr>
          <w:rFonts w:eastAsia="Calibri"/>
          <w:sz w:val="28"/>
          <w:szCs w:val="28"/>
          <w:lang w:eastAsia="en-US"/>
        </w:rPr>
        <w:t>. 1966. №8. С. 23-27.</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Маркова А.К. Психологияпрофессионализма. 3-е изд. М</w:t>
      </w:r>
      <w:r w:rsidR="00B53CC2" w:rsidRPr="005844E7">
        <w:rPr>
          <w:rFonts w:eastAsia="Calibri"/>
          <w:sz w:val="28"/>
          <w:szCs w:val="28"/>
          <w:lang w:eastAsia="en-US"/>
        </w:rPr>
        <w:t>осква </w:t>
      </w:r>
      <w:r w:rsidRPr="005844E7">
        <w:rPr>
          <w:rFonts w:eastAsia="Calibri"/>
          <w:sz w:val="28"/>
          <w:szCs w:val="28"/>
          <w:lang w:eastAsia="en-US"/>
        </w:rPr>
        <w:t>: Знание, 2006. 308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Махмутов</w:t>
      </w:r>
      <w:r w:rsidR="00B53CC2" w:rsidRPr="005844E7">
        <w:rPr>
          <w:rFonts w:eastAsia="Calibri"/>
          <w:sz w:val="28"/>
          <w:szCs w:val="28"/>
          <w:lang w:eastAsia="en-US"/>
        </w:rPr>
        <w:t> </w:t>
      </w:r>
      <w:r w:rsidRPr="005844E7">
        <w:rPr>
          <w:rFonts w:eastAsia="Calibri"/>
          <w:sz w:val="28"/>
          <w:szCs w:val="28"/>
          <w:lang w:eastAsia="en-US"/>
        </w:rPr>
        <w:t>М.</w:t>
      </w:r>
      <w:r w:rsidR="00B53CC2" w:rsidRPr="005844E7">
        <w:rPr>
          <w:rFonts w:eastAsia="Calibri"/>
          <w:sz w:val="28"/>
          <w:szCs w:val="28"/>
          <w:lang w:eastAsia="en-US"/>
        </w:rPr>
        <w:t> </w:t>
      </w:r>
      <w:r w:rsidRPr="005844E7">
        <w:rPr>
          <w:rFonts w:eastAsia="Calibri"/>
          <w:sz w:val="28"/>
          <w:szCs w:val="28"/>
          <w:lang w:eastAsia="en-US"/>
        </w:rPr>
        <w:t>И. Региональныйко</w:t>
      </w:r>
      <w:r w:rsidR="00EA21AD" w:rsidRPr="005844E7">
        <w:rPr>
          <w:rFonts w:eastAsia="Calibri"/>
          <w:sz w:val="28"/>
          <w:szCs w:val="28"/>
          <w:lang w:eastAsia="en-US"/>
        </w:rPr>
        <w:t>лледж: путь к интеграции</w:t>
      </w:r>
      <w:r w:rsidR="00B53CC2" w:rsidRPr="005844E7">
        <w:rPr>
          <w:rFonts w:eastAsia="Calibri"/>
          <w:sz w:val="28"/>
          <w:szCs w:val="28"/>
          <w:lang w:eastAsia="en-US"/>
        </w:rPr>
        <w:t>.</w:t>
      </w:r>
      <w:r w:rsidRPr="00D02CD9">
        <w:rPr>
          <w:rFonts w:eastAsia="Calibri"/>
          <w:i/>
          <w:sz w:val="28"/>
          <w:szCs w:val="28"/>
          <w:lang w:eastAsia="en-US"/>
        </w:rPr>
        <w:t>Народноеобразование</w:t>
      </w:r>
      <w:r w:rsidRPr="005844E7">
        <w:rPr>
          <w:rFonts w:eastAsia="Calibri"/>
          <w:sz w:val="28"/>
          <w:szCs w:val="28"/>
          <w:lang w:eastAsia="en-US"/>
        </w:rPr>
        <w:t>. 1990. № 5. С. 59-66.</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Михалев</w:t>
      </w:r>
      <w:r w:rsidR="00D02CD9">
        <w:rPr>
          <w:rFonts w:eastAsia="Calibri"/>
          <w:sz w:val="28"/>
          <w:szCs w:val="28"/>
          <w:lang w:eastAsia="en-US"/>
        </w:rPr>
        <w:t> </w:t>
      </w:r>
      <w:r w:rsidRPr="005844E7">
        <w:rPr>
          <w:rFonts w:eastAsia="Calibri"/>
          <w:sz w:val="28"/>
          <w:szCs w:val="28"/>
          <w:lang w:eastAsia="en-US"/>
        </w:rPr>
        <w:t>Г.</w:t>
      </w:r>
      <w:r w:rsidR="00D02CD9">
        <w:rPr>
          <w:rFonts w:eastAsia="Calibri"/>
          <w:sz w:val="28"/>
          <w:szCs w:val="28"/>
          <w:lang w:eastAsia="en-US"/>
        </w:rPr>
        <w:t> </w:t>
      </w:r>
      <w:r w:rsidRPr="005844E7">
        <w:rPr>
          <w:rFonts w:eastAsia="Calibri"/>
          <w:sz w:val="28"/>
          <w:szCs w:val="28"/>
          <w:lang w:eastAsia="en-US"/>
        </w:rPr>
        <w:t>М. Учитель начальныхклассов с высшимобразованием</w:t>
      </w:r>
      <w:r w:rsidR="00B53CC2" w:rsidRPr="005844E7">
        <w:rPr>
          <w:rFonts w:eastAsia="Calibri"/>
          <w:sz w:val="28"/>
          <w:szCs w:val="28"/>
          <w:lang w:eastAsia="en-US"/>
        </w:rPr>
        <w:t>.</w:t>
      </w:r>
      <w:r w:rsidRPr="00D02CD9">
        <w:rPr>
          <w:rFonts w:eastAsia="Calibri"/>
          <w:i/>
          <w:sz w:val="28"/>
          <w:szCs w:val="28"/>
          <w:lang w:eastAsia="en-US"/>
        </w:rPr>
        <w:t>Народноеобразование</w:t>
      </w:r>
      <w:r w:rsidRPr="005844E7">
        <w:rPr>
          <w:rFonts w:eastAsia="Calibri"/>
          <w:sz w:val="28"/>
          <w:szCs w:val="28"/>
          <w:lang w:eastAsia="en-US"/>
        </w:rPr>
        <w:t>. 1960. №10. С. 25-28.</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Модернізація вищої освіти України і Болонський процес</w:t>
      </w:r>
      <w:r w:rsidR="00D02CD9">
        <w:rPr>
          <w:rFonts w:eastAsia="Calibri"/>
          <w:sz w:val="28"/>
          <w:szCs w:val="28"/>
          <w:lang w:eastAsia="en-US"/>
        </w:rPr>
        <w:t> </w:t>
      </w:r>
      <w:r w:rsidRPr="005844E7">
        <w:rPr>
          <w:rFonts w:eastAsia="Calibri"/>
          <w:sz w:val="28"/>
          <w:szCs w:val="28"/>
          <w:lang w:eastAsia="en-US"/>
        </w:rPr>
        <w:t>: матеріали до першої лекції / уклад. М.</w:t>
      </w:r>
      <w:r w:rsidR="00D02CD9">
        <w:rPr>
          <w:rFonts w:eastAsia="Calibri"/>
          <w:sz w:val="28"/>
          <w:szCs w:val="28"/>
          <w:lang w:eastAsia="en-US"/>
        </w:rPr>
        <w:t> </w:t>
      </w:r>
      <w:r w:rsidRPr="005844E7">
        <w:rPr>
          <w:rFonts w:eastAsia="Calibri"/>
          <w:sz w:val="28"/>
          <w:szCs w:val="28"/>
          <w:lang w:eastAsia="en-US"/>
        </w:rPr>
        <w:t>Ф.</w:t>
      </w:r>
      <w:r w:rsidR="00D02CD9">
        <w:rPr>
          <w:rFonts w:eastAsia="Calibri"/>
          <w:sz w:val="28"/>
          <w:szCs w:val="28"/>
          <w:lang w:eastAsia="en-US"/>
        </w:rPr>
        <w:t> </w:t>
      </w:r>
      <w:r w:rsidRPr="005844E7">
        <w:rPr>
          <w:rFonts w:eastAsia="Calibri"/>
          <w:sz w:val="28"/>
          <w:szCs w:val="28"/>
          <w:lang w:eastAsia="en-US"/>
        </w:rPr>
        <w:t>Степко, Я.</w:t>
      </w:r>
      <w:r w:rsidR="00D02CD9">
        <w:rPr>
          <w:rFonts w:eastAsia="Calibri"/>
          <w:sz w:val="28"/>
          <w:szCs w:val="28"/>
          <w:lang w:eastAsia="en-US"/>
        </w:rPr>
        <w:t> </w:t>
      </w:r>
      <w:r w:rsidRPr="005844E7">
        <w:rPr>
          <w:rFonts w:eastAsia="Calibri"/>
          <w:sz w:val="28"/>
          <w:szCs w:val="28"/>
          <w:lang w:eastAsia="en-US"/>
        </w:rPr>
        <w:t>Я.</w:t>
      </w:r>
      <w:r w:rsidR="00D02CD9">
        <w:rPr>
          <w:rFonts w:eastAsia="Calibri"/>
          <w:sz w:val="28"/>
          <w:szCs w:val="28"/>
          <w:lang w:eastAsia="en-US"/>
        </w:rPr>
        <w:t> </w:t>
      </w:r>
      <w:r w:rsidRPr="005844E7">
        <w:rPr>
          <w:rFonts w:eastAsia="Calibri"/>
          <w:sz w:val="28"/>
          <w:szCs w:val="28"/>
          <w:lang w:eastAsia="en-US"/>
        </w:rPr>
        <w:t>Болюбаш, К.</w:t>
      </w:r>
      <w:r w:rsidR="00D02CD9">
        <w:rPr>
          <w:rFonts w:eastAsia="Calibri"/>
          <w:sz w:val="28"/>
          <w:szCs w:val="28"/>
          <w:lang w:eastAsia="en-US"/>
        </w:rPr>
        <w:t> </w:t>
      </w:r>
      <w:r w:rsidRPr="005844E7">
        <w:rPr>
          <w:rFonts w:eastAsia="Calibri"/>
          <w:sz w:val="28"/>
          <w:szCs w:val="28"/>
          <w:lang w:eastAsia="en-US"/>
        </w:rPr>
        <w:t>М.</w:t>
      </w:r>
      <w:r w:rsidR="00D02CD9">
        <w:rPr>
          <w:rFonts w:eastAsia="Calibri"/>
          <w:sz w:val="28"/>
          <w:szCs w:val="28"/>
          <w:lang w:eastAsia="en-US"/>
        </w:rPr>
        <w:t> </w:t>
      </w:r>
      <w:r w:rsidRPr="005844E7">
        <w:rPr>
          <w:rFonts w:eastAsia="Calibri"/>
          <w:sz w:val="28"/>
          <w:szCs w:val="28"/>
          <w:lang w:eastAsia="en-US"/>
        </w:rPr>
        <w:t>Левківський, Ю.</w:t>
      </w:r>
      <w:r w:rsidR="00B53CC2" w:rsidRPr="005844E7">
        <w:rPr>
          <w:rFonts w:eastAsia="Calibri"/>
          <w:sz w:val="28"/>
          <w:szCs w:val="28"/>
          <w:lang w:eastAsia="en-US"/>
        </w:rPr>
        <w:t> </w:t>
      </w:r>
      <w:r w:rsidRPr="005844E7">
        <w:rPr>
          <w:rFonts w:eastAsia="Calibri"/>
          <w:sz w:val="28"/>
          <w:szCs w:val="28"/>
          <w:lang w:eastAsia="en-US"/>
        </w:rPr>
        <w:t xml:space="preserve">В. Сухарніков. </w:t>
      </w:r>
      <w:r w:rsidR="00B53CC2" w:rsidRPr="005844E7">
        <w:rPr>
          <w:rFonts w:eastAsia="Calibri"/>
          <w:sz w:val="28"/>
          <w:szCs w:val="28"/>
          <w:lang w:eastAsia="en-US"/>
        </w:rPr>
        <w:t>Київ </w:t>
      </w:r>
      <w:r w:rsidRPr="005844E7">
        <w:rPr>
          <w:rFonts w:eastAsia="Calibri"/>
          <w:sz w:val="28"/>
          <w:szCs w:val="28"/>
          <w:lang w:eastAsia="en-US"/>
        </w:rPr>
        <w:t xml:space="preserve">: Вища школа, 2004. 24 с. </w:t>
      </w:r>
      <w:r w:rsidR="00B53CC2" w:rsidRPr="005844E7">
        <w:rPr>
          <w:rFonts w:eastAsia="Calibri"/>
          <w:sz w:val="28"/>
          <w:szCs w:val="28"/>
          <w:lang w:val="en-US" w:eastAsia="en-US"/>
        </w:rPr>
        <w:t>URL</w:t>
      </w:r>
      <w:r w:rsidR="00B53CC2" w:rsidRPr="005844E7">
        <w:rPr>
          <w:rFonts w:eastAsia="Calibri"/>
          <w:sz w:val="28"/>
          <w:szCs w:val="28"/>
          <w:lang w:eastAsia="en-US"/>
        </w:rPr>
        <w:t xml:space="preserve">: </w:t>
      </w:r>
      <w:r w:rsidRPr="005844E7">
        <w:rPr>
          <w:rFonts w:eastAsia="Calibri"/>
          <w:sz w:val="28"/>
          <w:szCs w:val="28"/>
          <w:lang w:eastAsia="en-US"/>
        </w:rPr>
        <w:t>http://f.osvita.org.ua/bologna/vprov/lit/modern_v_osvitu.pdf.</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Можаєва</w:t>
      </w:r>
      <w:r w:rsidR="00B53CC2" w:rsidRPr="005844E7">
        <w:rPr>
          <w:rFonts w:eastAsia="Calibri"/>
          <w:sz w:val="28"/>
          <w:szCs w:val="28"/>
          <w:lang w:eastAsia="en-US"/>
        </w:rPr>
        <w:t> </w:t>
      </w:r>
      <w:r w:rsidRPr="005844E7">
        <w:rPr>
          <w:rFonts w:eastAsia="Calibri"/>
          <w:sz w:val="28"/>
          <w:szCs w:val="28"/>
          <w:lang w:eastAsia="en-US"/>
        </w:rPr>
        <w:t>О.</w:t>
      </w:r>
      <w:r w:rsidR="00B53CC2" w:rsidRPr="005844E7">
        <w:rPr>
          <w:rFonts w:eastAsia="Calibri"/>
          <w:sz w:val="28"/>
          <w:szCs w:val="28"/>
          <w:lang w:eastAsia="en-US"/>
        </w:rPr>
        <w:t> </w:t>
      </w:r>
      <w:r w:rsidRPr="005844E7">
        <w:rPr>
          <w:rFonts w:eastAsia="Calibri"/>
          <w:sz w:val="28"/>
          <w:szCs w:val="28"/>
          <w:lang w:eastAsia="en-US"/>
        </w:rPr>
        <w:t xml:space="preserve">М. Формування і розвиток основних компетентностей особистості в початковій школі. </w:t>
      </w:r>
      <w:r w:rsidRPr="00D02CD9">
        <w:rPr>
          <w:rFonts w:eastAsia="Calibri"/>
          <w:i/>
          <w:sz w:val="28"/>
          <w:szCs w:val="28"/>
          <w:lang w:eastAsia="en-US"/>
        </w:rPr>
        <w:t>Початкова освіта.</w:t>
      </w:r>
      <w:r w:rsidRPr="005844E7">
        <w:rPr>
          <w:rFonts w:eastAsia="Calibri"/>
          <w:sz w:val="28"/>
          <w:szCs w:val="28"/>
          <w:lang w:eastAsia="en-US"/>
        </w:rPr>
        <w:t xml:space="preserve"> 2009. №</w:t>
      </w:r>
      <w:r w:rsidR="00EA21AD" w:rsidRPr="005844E7">
        <w:rPr>
          <w:rFonts w:eastAsia="Calibri"/>
          <w:sz w:val="28"/>
          <w:szCs w:val="28"/>
          <w:lang w:eastAsia="en-US"/>
        </w:rPr>
        <w:t> </w:t>
      </w:r>
      <w:r w:rsidRPr="005844E7">
        <w:rPr>
          <w:rFonts w:eastAsia="Calibri"/>
          <w:sz w:val="28"/>
          <w:szCs w:val="28"/>
          <w:lang w:eastAsia="en-US"/>
        </w:rPr>
        <w:t xml:space="preserve">32. С. 24-28. </w:t>
      </w:r>
      <w:r w:rsidR="00B53CC2" w:rsidRPr="005844E7">
        <w:rPr>
          <w:rFonts w:eastAsia="Calibri"/>
          <w:sz w:val="28"/>
          <w:szCs w:val="28"/>
          <w:lang w:val="en-US" w:eastAsia="en-US"/>
        </w:rPr>
        <w:t>URL</w:t>
      </w:r>
      <w:r w:rsidR="00B53CC2" w:rsidRPr="005844E7">
        <w:rPr>
          <w:rFonts w:eastAsia="Calibri"/>
          <w:sz w:val="28"/>
          <w:szCs w:val="28"/>
          <w:lang w:eastAsia="en-US"/>
        </w:rPr>
        <w:t>:</w:t>
      </w:r>
      <w:r w:rsidR="00B53CC2" w:rsidRPr="005844E7">
        <w:rPr>
          <w:rFonts w:eastAsia="Calibri"/>
          <w:sz w:val="28"/>
          <w:szCs w:val="28"/>
          <w:lang w:val="en-US" w:eastAsia="en-US"/>
        </w:rPr>
        <w:t> </w:t>
      </w:r>
      <w:r w:rsidRPr="005844E7">
        <w:rPr>
          <w:rFonts w:eastAsia="Calibri"/>
          <w:sz w:val="28"/>
          <w:szCs w:val="28"/>
          <w:lang w:eastAsia="en-US"/>
        </w:rPr>
        <w:t>http://pochosvita.at.ua/load/metodichna_robota/formuvannja_i_rozvitok_osnovnikh_kompetentnostej_osobistosti_v_pochatkovij_shkoli/9-1-0-121.</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Некоторыевопросыподготовкиучителейначальныхклассов</w:t>
      </w:r>
      <w:r w:rsidR="00B53CC2" w:rsidRPr="005844E7">
        <w:rPr>
          <w:rFonts w:eastAsia="Calibri"/>
          <w:sz w:val="28"/>
          <w:szCs w:val="28"/>
          <w:lang w:eastAsia="en-US"/>
        </w:rPr>
        <w:t> :</w:t>
      </w:r>
      <w:r w:rsidRPr="005844E7">
        <w:rPr>
          <w:rFonts w:eastAsia="Calibri"/>
          <w:sz w:val="28"/>
          <w:szCs w:val="28"/>
          <w:lang w:eastAsia="en-US"/>
        </w:rPr>
        <w:t>учебные записки / ред. кол. С.</w:t>
      </w:r>
      <w:r w:rsidR="00D02CD9">
        <w:rPr>
          <w:rFonts w:eastAsia="Calibri"/>
          <w:sz w:val="28"/>
          <w:szCs w:val="28"/>
          <w:lang w:eastAsia="en-US"/>
        </w:rPr>
        <w:t> </w:t>
      </w:r>
      <w:r w:rsidRPr="005844E7">
        <w:rPr>
          <w:rFonts w:eastAsia="Calibri"/>
          <w:sz w:val="28"/>
          <w:szCs w:val="28"/>
          <w:lang w:eastAsia="en-US"/>
        </w:rPr>
        <w:t>И.</w:t>
      </w:r>
      <w:r w:rsidR="00D02CD9">
        <w:rPr>
          <w:rFonts w:eastAsia="Calibri"/>
          <w:sz w:val="28"/>
          <w:szCs w:val="28"/>
          <w:lang w:eastAsia="en-US"/>
        </w:rPr>
        <w:t> </w:t>
      </w:r>
      <w:r w:rsidRPr="005844E7">
        <w:rPr>
          <w:rFonts w:eastAsia="Calibri"/>
          <w:sz w:val="28"/>
          <w:szCs w:val="28"/>
          <w:lang w:eastAsia="en-US"/>
        </w:rPr>
        <w:t>Руновский, И.</w:t>
      </w:r>
      <w:r w:rsidR="00D02CD9">
        <w:rPr>
          <w:rFonts w:eastAsia="Calibri"/>
          <w:sz w:val="28"/>
          <w:szCs w:val="28"/>
          <w:lang w:eastAsia="en-US"/>
        </w:rPr>
        <w:t> </w:t>
      </w:r>
      <w:r w:rsidRPr="005844E7">
        <w:rPr>
          <w:rFonts w:eastAsia="Calibri"/>
          <w:sz w:val="28"/>
          <w:szCs w:val="28"/>
          <w:lang w:eastAsia="en-US"/>
        </w:rPr>
        <w:t>А.</w:t>
      </w:r>
      <w:r w:rsidR="00D02CD9">
        <w:rPr>
          <w:rFonts w:eastAsia="Calibri"/>
          <w:sz w:val="28"/>
          <w:szCs w:val="28"/>
          <w:lang w:eastAsia="en-US"/>
        </w:rPr>
        <w:t> </w:t>
      </w:r>
      <w:r w:rsidRPr="005844E7">
        <w:rPr>
          <w:rFonts w:eastAsia="Calibri"/>
          <w:sz w:val="28"/>
          <w:szCs w:val="28"/>
          <w:lang w:eastAsia="en-US"/>
        </w:rPr>
        <w:t>Соловков, Н.</w:t>
      </w:r>
      <w:r w:rsidR="00D02CD9">
        <w:rPr>
          <w:rFonts w:eastAsia="Calibri"/>
          <w:sz w:val="28"/>
          <w:szCs w:val="28"/>
          <w:lang w:eastAsia="en-US"/>
        </w:rPr>
        <w:t> </w:t>
      </w:r>
      <w:r w:rsidRPr="005844E7">
        <w:rPr>
          <w:rFonts w:eastAsia="Calibri"/>
          <w:sz w:val="28"/>
          <w:szCs w:val="28"/>
          <w:lang w:eastAsia="en-US"/>
        </w:rPr>
        <w:t>Н.</w:t>
      </w:r>
      <w:r w:rsidR="00D02CD9">
        <w:rPr>
          <w:rFonts w:eastAsia="Calibri"/>
          <w:sz w:val="28"/>
          <w:szCs w:val="28"/>
          <w:lang w:eastAsia="en-US"/>
        </w:rPr>
        <w:t> </w:t>
      </w:r>
      <w:r w:rsidRPr="005844E7">
        <w:rPr>
          <w:rFonts w:eastAsia="Calibri"/>
          <w:sz w:val="28"/>
          <w:szCs w:val="28"/>
          <w:lang w:eastAsia="en-US"/>
        </w:rPr>
        <w:t>Буханова. М</w:t>
      </w:r>
      <w:r w:rsidR="00B53CC2" w:rsidRPr="005844E7">
        <w:rPr>
          <w:rFonts w:eastAsia="Calibri"/>
          <w:sz w:val="28"/>
          <w:szCs w:val="28"/>
          <w:lang w:eastAsia="en-US"/>
        </w:rPr>
        <w:t>осква </w:t>
      </w:r>
      <w:r w:rsidRPr="005844E7">
        <w:rPr>
          <w:rFonts w:eastAsia="Calibri"/>
          <w:sz w:val="28"/>
          <w:szCs w:val="28"/>
          <w:lang w:eastAsia="en-US"/>
        </w:rPr>
        <w:t>: Просвещение, 1970. 173 с.</w:t>
      </w:r>
    </w:p>
    <w:p w:rsidR="00D317C1" w:rsidRPr="005844E7" w:rsidRDefault="00EA21AD"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Никитин</w:t>
      </w:r>
      <w:r w:rsidR="00D02CD9">
        <w:rPr>
          <w:rFonts w:eastAsia="Times New Roman"/>
          <w:bCs/>
          <w:sz w:val="28"/>
          <w:szCs w:val="28"/>
        </w:rPr>
        <w:t> </w:t>
      </w:r>
      <w:r w:rsidRPr="005844E7">
        <w:rPr>
          <w:rFonts w:eastAsia="Times New Roman"/>
          <w:bCs/>
          <w:sz w:val="28"/>
          <w:szCs w:val="28"/>
        </w:rPr>
        <w:t>Э.</w:t>
      </w:r>
      <w:r w:rsidR="00D02CD9">
        <w:rPr>
          <w:rFonts w:eastAsia="Times New Roman"/>
          <w:bCs/>
          <w:sz w:val="28"/>
          <w:szCs w:val="28"/>
        </w:rPr>
        <w:t> </w:t>
      </w:r>
      <w:r w:rsidR="00D317C1" w:rsidRPr="005844E7">
        <w:rPr>
          <w:rFonts w:eastAsia="Times New Roman"/>
          <w:bCs/>
          <w:sz w:val="28"/>
          <w:szCs w:val="28"/>
        </w:rPr>
        <w:t xml:space="preserve">М. Профессиональнаякомпетентность педагога взрослыхкак фактор межсубъектноговзаимодействия. </w:t>
      </w:r>
      <w:r w:rsidR="00D317C1" w:rsidRPr="00D02CD9">
        <w:rPr>
          <w:rFonts w:eastAsia="Times New Roman"/>
          <w:bCs/>
          <w:i/>
          <w:sz w:val="28"/>
          <w:szCs w:val="28"/>
        </w:rPr>
        <w:t>Трансляциисоциальногоопыт</w:t>
      </w:r>
      <w:r w:rsidRPr="00D02CD9">
        <w:rPr>
          <w:rFonts w:eastAsia="Times New Roman"/>
          <w:bCs/>
          <w:i/>
          <w:sz w:val="28"/>
          <w:szCs w:val="28"/>
        </w:rPr>
        <w:t>а и культуры в образовании</w:t>
      </w:r>
      <w:r w:rsidR="00D317C1" w:rsidRPr="00D02CD9">
        <w:rPr>
          <w:rFonts w:eastAsia="Times New Roman"/>
          <w:bCs/>
          <w:i/>
          <w:sz w:val="28"/>
          <w:szCs w:val="28"/>
        </w:rPr>
        <w:t>. Интеграционныепроцессы в образованиивзрослых</w:t>
      </w:r>
      <w:r w:rsidR="00D317C1" w:rsidRPr="005844E7">
        <w:rPr>
          <w:rFonts w:eastAsia="Times New Roman"/>
          <w:bCs/>
          <w:sz w:val="28"/>
          <w:szCs w:val="28"/>
        </w:rPr>
        <w:t>. С</w:t>
      </w:r>
      <w:r w:rsidR="00B53CC2" w:rsidRPr="005844E7">
        <w:rPr>
          <w:rFonts w:eastAsia="Times New Roman"/>
          <w:bCs/>
          <w:sz w:val="28"/>
          <w:szCs w:val="28"/>
        </w:rPr>
        <w:t>анкт-Петербург</w:t>
      </w:r>
      <w:r w:rsidR="00D317C1" w:rsidRPr="005844E7">
        <w:rPr>
          <w:rFonts w:eastAsia="Times New Roman"/>
          <w:bCs/>
          <w:sz w:val="28"/>
          <w:szCs w:val="28"/>
        </w:rPr>
        <w:t>, 2007. С. 134.</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Олейникова</w:t>
      </w:r>
      <w:r w:rsidR="00B53CC2" w:rsidRPr="005844E7">
        <w:rPr>
          <w:rFonts w:eastAsia="Calibri"/>
          <w:sz w:val="28"/>
          <w:szCs w:val="28"/>
          <w:lang w:eastAsia="en-US"/>
        </w:rPr>
        <w:t> </w:t>
      </w:r>
      <w:r w:rsidRPr="005844E7">
        <w:rPr>
          <w:rFonts w:eastAsia="Calibri"/>
          <w:sz w:val="28"/>
          <w:szCs w:val="28"/>
          <w:lang w:eastAsia="en-US"/>
        </w:rPr>
        <w:t>О.</w:t>
      </w:r>
      <w:r w:rsidR="00B53CC2" w:rsidRPr="005844E7">
        <w:rPr>
          <w:rFonts w:eastAsia="Calibri"/>
          <w:sz w:val="28"/>
          <w:szCs w:val="28"/>
          <w:lang w:eastAsia="en-US"/>
        </w:rPr>
        <w:t> </w:t>
      </w:r>
      <w:r w:rsidRPr="005844E7">
        <w:rPr>
          <w:rFonts w:eastAsia="Calibri"/>
          <w:sz w:val="28"/>
          <w:szCs w:val="28"/>
          <w:lang w:eastAsia="en-US"/>
        </w:rPr>
        <w:t>Н.</w:t>
      </w:r>
      <w:r w:rsidR="00B53CC2" w:rsidRPr="005844E7">
        <w:rPr>
          <w:rFonts w:eastAsia="Calibri"/>
          <w:sz w:val="28"/>
          <w:szCs w:val="28"/>
          <w:lang w:eastAsia="en-US"/>
        </w:rPr>
        <w:t xml:space="preserve">, Муравьева А. А., Коновалова Ю. В. </w:t>
      </w:r>
      <w:r w:rsidRPr="005844E7">
        <w:rPr>
          <w:rFonts w:eastAsia="Calibri"/>
          <w:sz w:val="28"/>
          <w:szCs w:val="28"/>
          <w:lang w:eastAsia="en-US"/>
        </w:rPr>
        <w:t>Разработкамодульныхпрограмм, основанных на компетенциях</w:t>
      </w:r>
      <w:r w:rsidR="00B53CC2" w:rsidRPr="005844E7">
        <w:rPr>
          <w:rFonts w:eastAsia="Calibri"/>
          <w:sz w:val="28"/>
          <w:szCs w:val="28"/>
          <w:lang w:eastAsia="en-US"/>
        </w:rPr>
        <w:t> </w:t>
      </w:r>
      <w:r w:rsidRPr="005844E7">
        <w:rPr>
          <w:rFonts w:eastAsia="Calibri"/>
          <w:sz w:val="28"/>
          <w:szCs w:val="28"/>
          <w:lang w:eastAsia="en-US"/>
        </w:rPr>
        <w:t>: учебноепособие.</w:t>
      </w:r>
      <w:r w:rsidR="00B53CC2" w:rsidRPr="005844E7">
        <w:rPr>
          <w:rFonts w:eastAsia="Calibri"/>
          <w:sz w:val="28"/>
          <w:szCs w:val="28"/>
          <w:lang w:eastAsia="en-US"/>
        </w:rPr>
        <w:t xml:space="preserve"> Москва </w:t>
      </w:r>
      <w:r w:rsidRPr="005844E7">
        <w:rPr>
          <w:rFonts w:eastAsia="Calibri"/>
          <w:sz w:val="28"/>
          <w:szCs w:val="28"/>
          <w:lang w:eastAsia="en-US"/>
        </w:rPr>
        <w:t>: Альфа-М, 2005. 288 с.</w:t>
      </w:r>
    </w:p>
    <w:p w:rsidR="00707AC0" w:rsidRPr="005844E7" w:rsidRDefault="006A589A"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Pr>
          <w:rFonts w:eastAsia="Calibri"/>
          <w:sz w:val="28"/>
          <w:szCs w:val="28"/>
          <w:lang w:eastAsia="en-US"/>
        </w:rPr>
        <w:t>Онопрієнко </w:t>
      </w:r>
      <w:r w:rsidR="00707AC0" w:rsidRPr="005844E7">
        <w:rPr>
          <w:rFonts w:eastAsia="Calibri"/>
          <w:sz w:val="28"/>
          <w:szCs w:val="28"/>
          <w:lang w:eastAsia="en-US"/>
        </w:rPr>
        <w:t xml:space="preserve">О. Концептуальні засади компетентісногопіходу в сучасній освіті. </w:t>
      </w:r>
      <w:r w:rsidR="00707AC0" w:rsidRPr="00F01B4D">
        <w:rPr>
          <w:rFonts w:eastAsia="Calibri"/>
          <w:i/>
          <w:sz w:val="28"/>
          <w:szCs w:val="28"/>
          <w:lang w:eastAsia="en-US"/>
        </w:rPr>
        <w:t>Шлях освіти.</w:t>
      </w:r>
      <w:r w:rsidR="00707AC0" w:rsidRPr="005844E7">
        <w:rPr>
          <w:rFonts w:eastAsia="Calibri"/>
          <w:sz w:val="28"/>
          <w:szCs w:val="28"/>
          <w:lang w:eastAsia="en-US"/>
        </w:rPr>
        <w:t xml:space="preserve"> 2007. №4. С. 32-37. </w:t>
      </w:r>
    </w:p>
    <w:p w:rsidR="00707AC0" w:rsidRPr="005844E7" w:rsidRDefault="00F01B4D"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Pr>
          <w:rFonts w:eastAsia="Calibri"/>
          <w:sz w:val="28"/>
          <w:szCs w:val="28"/>
          <w:lang w:eastAsia="en-US"/>
        </w:rPr>
        <w:t>Ортинський </w:t>
      </w:r>
      <w:r w:rsidR="00707AC0" w:rsidRPr="005844E7">
        <w:rPr>
          <w:rFonts w:eastAsia="Calibri"/>
          <w:sz w:val="28"/>
          <w:szCs w:val="28"/>
          <w:lang w:eastAsia="en-US"/>
        </w:rPr>
        <w:t>В.</w:t>
      </w:r>
      <w:r>
        <w:rPr>
          <w:rFonts w:eastAsia="Calibri"/>
          <w:sz w:val="28"/>
          <w:szCs w:val="28"/>
          <w:lang w:eastAsia="en-US"/>
        </w:rPr>
        <w:t> </w:t>
      </w:r>
      <w:r w:rsidR="00707AC0" w:rsidRPr="005844E7">
        <w:rPr>
          <w:rFonts w:eastAsia="Calibri"/>
          <w:sz w:val="28"/>
          <w:szCs w:val="28"/>
          <w:lang w:eastAsia="en-US"/>
        </w:rPr>
        <w:t>Л. Педагогіка вищої школи: навч. посіб. для студ. вищ. навч. закл</w:t>
      </w:r>
      <w:r w:rsidR="00617680" w:rsidRPr="005844E7">
        <w:rPr>
          <w:rFonts w:eastAsia="Calibri"/>
          <w:sz w:val="28"/>
          <w:szCs w:val="28"/>
          <w:lang w:eastAsia="en-US"/>
        </w:rPr>
        <w:t>.</w:t>
      </w:r>
      <w:r w:rsidR="00707AC0" w:rsidRPr="005844E7">
        <w:rPr>
          <w:rFonts w:eastAsia="Calibri"/>
          <w:sz w:val="28"/>
          <w:szCs w:val="28"/>
          <w:lang w:eastAsia="en-US"/>
        </w:rPr>
        <w:t xml:space="preserve"> К</w:t>
      </w:r>
      <w:r w:rsidR="00617680" w:rsidRPr="005844E7">
        <w:rPr>
          <w:rFonts w:eastAsia="Calibri"/>
          <w:sz w:val="28"/>
          <w:szCs w:val="28"/>
          <w:lang w:eastAsia="en-US"/>
        </w:rPr>
        <w:t>иїв </w:t>
      </w:r>
      <w:r w:rsidR="00707AC0" w:rsidRPr="005844E7">
        <w:rPr>
          <w:rFonts w:eastAsia="Calibri"/>
          <w:sz w:val="28"/>
          <w:szCs w:val="28"/>
          <w:lang w:eastAsia="en-US"/>
        </w:rPr>
        <w:t>: Центр учбової літератури, 2009. 472 с.</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Острянська</w:t>
      </w:r>
      <w:r w:rsidR="00617680" w:rsidRPr="005844E7">
        <w:rPr>
          <w:rFonts w:eastAsia="Times New Roman"/>
          <w:bCs/>
          <w:sz w:val="28"/>
          <w:szCs w:val="28"/>
        </w:rPr>
        <w:t> </w:t>
      </w:r>
      <w:r w:rsidRPr="005844E7">
        <w:rPr>
          <w:rFonts w:eastAsia="Times New Roman"/>
          <w:bCs/>
          <w:sz w:val="28"/>
          <w:szCs w:val="28"/>
        </w:rPr>
        <w:t>О.</w:t>
      </w:r>
      <w:r w:rsidR="00617680" w:rsidRPr="005844E7">
        <w:rPr>
          <w:rFonts w:eastAsia="Times New Roman"/>
          <w:bCs/>
          <w:sz w:val="28"/>
          <w:szCs w:val="28"/>
        </w:rPr>
        <w:t> </w:t>
      </w:r>
      <w:r w:rsidRPr="005844E7">
        <w:rPr>
          <w:rFonts w:eastAsia="Times New Roman"/>
          <w:bCs/>
          <w:sz w:val="28"/>
          <w:szCs w:val="28"/>
        </w:rPr>
        <w:t>А. Формування комплексних педагогічних умінь у майбутніх учителів початкових класів</w:t>
      </w:r>
      <w:r w:rsidR="00617680" w:rsidRPr="005844E7">
        <w:rPr>
          <w:rFonts w:eastAsia="Times New Roman"/>
          <w:bCs/>
          <w:sz w:val="28"/>
          <w:szCs w:val="28"/>
        </w:rPr>
        <w:t> </w:t>
      </w:r>
      <w:r w:rsidRPr="005844E7">
        <w:rPr>
          <w:rFonts w:eastAsia="Times New Roman"/>
          <w:bCs/>
          <w:sz w:val="28"/>
          <w:szCs w:val="28"/>
        </w:rPr>
        <w:t xml:space="preserve">: автореф. дис. </w:t>
      </w:r>
      <w:r w:rsidR="00EA21AD" w:rsidRPr="005844E7">
        <w:rPr>
          <w:rFonts w:eastAsia="Times New Roman"/>
          <w:bCs/>
          <w:sz w:val="28"/>
          <w:szCs w:val="28"/>
        </w:rPr>
        <w:t xml:space="preserve">… </w:t>
      </w:r>
      <w:r w:rsidRPr="005844E7">
        <w:rPr>
          <w:rFonts w:eastAsia="Times New Roman"/>
          <w:bCs/>
          <w:sz w:val="28"/>
          <w:szCs w:val="28"/>
        </w:rPr>
        <w:t>канд. пед. наук</w:t>
      </w:r>
      <w:r w:rsidR="00617680" w:rsidRPr="005844E7">
        <w:rPr>
          <w:rFonts w:eastAsia="Times New Roman"/>
          <w:bCs/>
          <w:sz w:val="28"/>
          <w:szCs w:val="28"/>
        </w:rPr>
        <w:t> </w:t>
      </w:r>
      <w:r w:rsidRPr="005844E7">
        <w:rPr>
          <w:rFonts w:eastAsia="Times New Roman"/>
          <w:bCs/>
          <w:sz w:val="28"/>
          <w:szCs w:val="28"/>
        </w:rPr>
        <w:t xml:space="preserve">: </w:t>
      </w:r>
      <w:r w:rsidR="00EA21AD" w:rsidRPr="005844E7">
        <w:rPr>
          <w:rFonts w:eastAsia="Times New Roman"/>
          <w:bCs/>
          <w:sz w:val="28"/>
          <w:szCs w:val="28"/>
        </w:rPr>
        <w:t>13.00.04</w:t>
      </w:r>
      <w:r w:rsidRPr="005844E7">
        <w:rPr>
          <w:rFonts w:eastAsia="Times New Roman"/>
          <w:bCs/>
          <w:sz w:val="28"/>
          <w:szCs w:val="28"/>
        </w:rPr>
        <w:t>. Харків</w:t>
      </w:r>
      <w:r w:rsidR="00EA21AD" w:rsidRPr="005844E7">
        <w:rPr>
          <w:rFonts w:eastAsia="Times New Roman"/>
          <w:bCs/>
          <w:sz w:val="28"/>
          <w:szCs w:val="28"/>
        </w:rPr>
        <w:t>,2002. 23 с</w:t>
      </w:r>
      <w:r w:rsidRPr="005844E7">
        <w:rPr>
          <w:rFonts w:eastAsia="Times New Roman"/>
          <w:bCs/>
          <w:sz w:val="28"/>
          <w:szCs w:val="28"/>
        </w:rPr>
        <w:t>.</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Педагогічна майстерність</w:t>
      </w:r>
      <w:r w:rsidR="00617680" w:rsidRPr="005844E7">
        <w:rPr>
          <w:rFonts w:eastAsia="Calibri"/>
          <w:sz w:val="28"/>
          <w:szCs w:val="28"/>
          <w:lang w:eastAsia="en-US"/>
        </w:rPr>
        <w:t> </w:t>
      </w:r>
      <w:r w:rsidRPr="005844E7">
        <w:rPr>
          <w:rFonts w:eastAsia="Calibri"/>
          <w:sz w:val="28"/>
          <w:szCs w:val="28"/>
          <w:lang w:eastAsia="en-US"/>
        </w:rPr>
        <w:t xml:space="preserve">: підручник / </w:t>
      </w:r>
      <w:r w:rsidR="00617680" w:rsidRPr="005844E7">
        <w:rPr>
          <w:rFonts w:eastAsia="Calibri"/>
          <w:sz w:val="28"/>
          <w:szCs w:val="28"/>
          <w:lang w:eastAsia="en-US"/>
        </w:rPr>
        <w:t>І.</w:t>
      </w:r>
      <w:r w:rsidR="00F01B4D">
        <w:rPr>
          <w:rFonts w:eastAsia="Calibri"/>
          <w:sz w:val="28"/>
          <w:szCs w:val="28"/>
          <w:lang w:eastAsia="en-US"/>
        </w:rPr>
        <w:t> </w:t>
      </w:r>
      <w:r w:rsidR="00617680" w:rsidRPr="005844E7">
        <w:rPr>
          <w:rFonts w:eastAsia="Calibri"/>
          <w:sz w:val="28"/>
          <w:szCs w:val="28"/>
          <w:lang w:eastAsia="en-US"/>
        </w:rPr>
        <w:t>А.</w:t>
      </w:r>
      <w:r w:rsidR="00F01B4D">
        <w:rPr>
          <w:rFonts w:eastAsia="Calibri"/>
          <w:sz w:val="28"/>
          <w:szCs w:val="28"/>
          <w:lang w:eastAsia="en-US"/>
        </w:rPr>
        <w:t> </w:t>
      </w:r>
      <w:r w:rsidRPr="005844E7">
        <w:rPr>
          <w:rFonts w:eastAsia="Calibri"/>
          <w:sz w:val="28"/>
          <w:szCs w:val="28"/>
          <w:lang w:eastAsia="en-US"/>
        </w:rPr>
        <w:t>Зязюн та ін. К</w:t>
      </w:r>
      <w:r w:rsidR="00617680" w:rsidRPr="005844E7">
        <w:rPr>
          <w:rFonts w:eastAsia="Calibri"/>
          <w:sz w:val="28"/>
          <w:szCs w:val="28"/>
          <w:lang w:eastAsia="en-US"/>
        </w:rPr>
        <w:t>иїв </w:t>
      </w:r>
      <w:r w:rsidRPr="005844E7">
        <w:rPr>
          <w:rFonts w:eastAsia="Calibri"/>
          <w:sz w:val="28"/>
          <w:szCs w:val="28"/>
          <w:lang w:eastAsia="en-US"/>
        </w:rPr>
        <w:t>: Вища школа, 1997. 349 с.</w:t>
      </w:r>
    </w:p>
    <w:p w:rsidR="001020BC" w:rsidRPr="005844E7" w:rsidRDefault="001020BC"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sz w:val="28"/>
          <w:szCs w:val="28"/>
        </w:rPr>
        <w:t xml:space="preserve">Педагогічна освіта і професійна підготовка в сучасному соціокультурному середовищі : монографія / </w:t>
      </w:r>
      <w:r w:rsidR="00617680" w:rsidRPr="005844E7">
        <w:rPr>
          <w:sz w:val="28"/>
          <w:szCs w:val="28"/>
        </w:rPr>
        <w:t>Г.</w:t>
      </w:r>
      <w:r w:rsidR="00F01B4D">
        <w:rPr>
          <w:sz w:val="28"/>
          <w:szCs w:val="28"/>
        </w:rPr>
        <w:t> </w:t>
      </w:r>
      <w:r w:rsidR="00617680" w:rsidRPr="005844E7">
        <w:rPr>
          <w:sz w:val="28"/>
          <w:szCs w:val="28"/>
        </w:rPr>
        <w:t>В.</w:t>
      </w:r>
      <w:r w:rsidR="00F01B4D">
        <w:rPr>
          <w:sz w:val="28"/>
          <w:szCs w:val="28"/>
        </w:rPr>
        <w:t> </w:t>
      </w:r>
      <w:r w:rsidRPr="005844E7">
        <w:rPr>
          <w:sz w:val="28"/>
          <w:szCs w:val="28"/>
        </w:rPr>
        <w:t xml:space="preserve">Товканець та </w:t>
      </w:r>
      <w:r w:rsidR="00617680" w:rsidRPr="005844E7">
        <w:rPr>
          <w:sz w:val="28"/>
          <w:szCs w:val="28"/>
        </w:rPr>
        <w:t>ін.</w:t>
      </w:r>
      <w:r w:rsidRPr="005844E7">
        <w:rPr>
          <w:sz w:val="28"/>
          <w:szCs w:val="28"/>
        </w:rPr>
        <w:t>Мукачево: Редакційно-видавничий центр МДУ, 2018</w:t>
      </w:r>
      <w:r w:rsidR="00617680" w:rsidRPr="005844E7">
        <w:rPr>
          <w:sz w:val="28"/>
          <w:szCs w:val="28"/>
        </w:rPr>
        <w:t>.</w:t>
      </w:r>
      <w:r w:rsidRPr="005844E7">
        <w:rPr>
          <w:sz w:val="28"/>
          <w:szCs w:val="28"/>
        </w:rPr>
        <w:t xml:space="preserve"> 302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Педагогічні технології у неперервній професійній освіті: монографія / С.</w:t>
      </w:r>
      <w:r w:rsidR="00617680" w:rsidRPr="005844E7">
        <w:rPr>
          <w:rFonts w:eastAsia="Calibri"/>
          <w:sz w:val="28"/>
          <w:szCs w:val="28"/>
          <w:lang w:eastAsia="en-US"/>
        </w:rPr>
        <w:t> </w:t>
      </w:r>
      <w:r w:rsidRPr="005844E7">
        <w:rPr>
          <w:rFonts w:eastAsia="Calibri"/>
          <w:sz w:val="28"/>
          <w:szCs w:val="28"/>
          <w:lang w:eastAsia="en-US"/>
        </w:rPr>
        <w:t>О. Сисоєва та ін</w:t>
      </w:r>
      <w:r w:rsidR="00EA21AD" w:rsidRPr="005844E7">
        <w:rPr>
          <w:rFonts w:eastAsia="Calibri"/>
          <w:sz w:val="28"/>
          <w:szCs w:val="28"/>
          <w:lang w:eastAsia="en-US"/>
        </w:rPr>
        <w:t>.</w:t>
      </w:r>
      <w:r w:rsidRPr="005844E7">
        <w:rPr>
          <w:rFonts w:eastAsia="Calibri"/>
          <w:sz w:val="28"/>
          <w:szCs w:val="28"/>
          <w:lang w:eastAsia="en-US"/>
        </w:rPr>
        <w:t xml:space="preserve"> К</w:t>
      </w:r>
      <w:r w:rsidR="00617680" w:rsidRPr="005844E7">
        <w:rPr>
          <w:rFonts w:eastAsia="Calibri"/>
          <w:sz w:val="28"/>
          <w:szCs w:val="28"/>
          <w:lang w:eastAsia="en-US"/>
        </w:rPr>
        <w:t xml:space="preserve">иїв </w:t>
      </w:r>
      <w:r w:rsidRPr="005844E7">
        <w:rPr>
          <w:rFonts w:eastAsia="Calibri"/>
          <w:sz w:val="28"/>
          <w:szCs w:val="28"/>
          <w:lang w:eastAsia="en-US"/>
        </w:rPr>
        <w:t>: ВІПОЛ, 2001. 502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Петрук</w:t>
      </w:r>
      <w:r w:rsidR="00617680" w:rsidRPr="005844E7">
        <w:rPr>
          <w:rFonts w:eastAsia="Calibri"/>
          <w:sz w:val="28"/>
          <w:szCs w:val="28"/>
          <w:lang w:eastAsia="en-US"/>
        </w:rPr>
        <w:t> </w:t>
      </w:r>
      <w:r w:rsidRPr="005844E7">
        <w:rPr>
          <w:rFonts w:eastAsia="Calibri"/>
          <w:sz w:val="28"/>
          <w:szCs w:val="28"/>
          <w:lang w:eastAsia="en-US"/>
        </w:rPr>
        <w:t>В.</w:t>
      </w:r>
      <w:r w:rsidR="00617680" w:rsidRPr="005844E7">
        <w:rPr>
          <w:rFonts w:eastAsia="Calibri"/>
          <w:sz w:val="28"/>
          <w:szCs w:val="28"/>
          <w:lang w:eastAsia="en-US"/>
        </w:rPr>
        <w:t> </w:t>
      </w:r>
      <w:r w:rsidRPr="005844E7">
        <w:rPr>
          <w:rFonts w:eastAsia="Calibri"/>
          <w:sz w:val="28"/>
          <w:szCs w:val="28"/>
          <w:lang w:eastAsia="en-US"/>
        </w:rPr>
        <w:t>А. Теоретико-методичні засади формування базових професійних компетенцій у майбутніх фахівців технічних спеціальностей</w:t>
      </w:r>
      <w:r w:rsidR="00617680" w:rsidRPr="005844E7">
        <w:rPr>
          <w:rFonts w:eastAsia="Calibri"/>
          <w:sz w:val="28"/>
          <w:szCs w:val="28"/>
          <w:lang w:eastAsia="en-US"/>
        </w:rPr>
        <w:t> </w:t>
      </w:r>
      <w:r w:rsidRPr="005844E7">
        <w:rPr>
          <w:rFonts w:eastAsia="Calibri"/>
          <w:sz w:val="28"/>
          <w:szCs w:val="28"/>
          <w:lang w:eastAsia="en-US"/>
        </w:rPr>
        <w:t>: автореф. дис.... д-ра пед. наук</w:t>
      </w:r>
      <w:r w:rsidR="00617680" w:rsidRPr="005844E7">
        <w:rPr>
          <w:rFonts w:eastAsia="Calibri"/>
          <w:sz w:val="28"/>
          <w:szCs w:val="28"/>
          <w:lang w:eastAsia="en-US"/>
        </w:rPr>
        <w:t> </w:t>
      </w:r>
      <w:r w:rsidRPr="005844E7">
        <w:rPr>
          <w:rFonts w:eastAsia="Calibri"/>
          <w:sz w:val="28"/>
          <w:szCs w:val="28"/>
          <w:lang w:eastAsia="en-US"/>
        </w:rPr>
        <w:t>: 13.00.04. К</w:t>
      </w:r>
      <w:r w:rsidR="00617680" w:rsidRPr="005844E7">
        <w:rPr>
          <w:rFonts w:eastAsia="Calibri"/>
          <w:sz w:val="28"/>
          <w:szCs w:val="28"/>
          <w:lang w:eastAsia="en-US"/>
        </w:rPr>
        <w:t xml:space="preserve">иїв, 2008. </w:t>
      </w:r>
      <w:r w:rsidRPr="005844E7">
        <w:rPr>
          <w:rFonts w:eastAsia="Calibri"/>
          <w:sz w:val="28"/>
          <w:szCs w:val="28"/>
          <w:lang w:eastAsia="en-US"/>
        </w:rPr>
        <w:t>36 с.</w:t>
      </w:r>
    </w:p>
    <w:p w:rsidR="001020BC" w:rsidRPr="005844E7" w:rsidRDefault="001020BC"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Підготовка майбутніх фахівців початкової та дошкільної освіти</w:t>
      </w:r>
      <w:r w:rsidR="00617680" w:rsidRPr="005844E7">
        <w:rPr>
          <w:rFonts w:eastAsia="Calibri"/>
          <w:sz w:val="28"/>
          <w:szCs w:val="28"/>
          <w:lang w:eastAsia="en-US"/>
        </w:rPr>
        <w:t> </w:t>
      </w:r>
      <w:r w:rsidRPr="005844E7">
        <w:rPr>
          <w:rFonts w:eastAsia="Calibri"/>
          <w:sz w:val="28"/>
          <w:szCs w:val="28"/>
          <w:lang w:eastAsia="en-US"/>
        </w:rPr>
        <w:t>: стратегії реформування</w:t>
      </w:r>
      <w:r w:rsidR="00617680" w:rsidRPr="005844E7">
        <w:rPr>
          <w:rFonts w:eastAsia="Calibri"/>
          <w:sz w:val="28"/>
          <w:szCs w:val="28"/>
          <w:lang w:eastAsia="en-US"/>
        </w:rPr>
        <w:t> </w:t>
      </w:r>
      <w:r w:rsidRPr="005844E7">
        <w:rPr>
          <w:rFonts w:eastAsia="Calibri"/>
          <w:sz w:val="28"/>
          <w:szCs w:val="28"/>
          <w:lang w:eastAsia="en-US"/>
        </w:rPr>
        <w:t>: монографія / за ред. В.</w:t>
      </w:r>
      <w:r w:rsidR="00617680" w:rsidRPr="005844E7">
        <w:rPr>
          <w:rFonts w:eastAsia="Calibri"/>
          <w:sz w:val="28"/>
          <w:szCs w:val="28"/>
          <w:lang w:eastAsia="en-US"/>
        </w:rPr>
        <w:t> </w:t>
      </w:r>
      <w:r w:rsidRPr="005844E7">
        <w:rPr>
          <w:rFonts w:eastAsia="Calibri"/>
          <w:sz w:val="28"/>
          <w:szCs w:val="28"/>
          <w:lang w:eastAsia="en-US"/>
        </w:rPr>
        <w:t>М.</w:t>
      </w:r>
      <w:r w:rsidR="00617680" w:rsidRPr="005844E7">
        <w:rPr>
          <w:rFonts w:eastAsia="Calibri"/>
          <w:sz w:val="28"/>
          <w:szCs w:val="28"/>
          <w:lang w:eastAsia="en-US"/>
        </w:rPr>
        <w:t> </w:t>
      </w:r>
      <w:r w:rsidRPr="005844E7">
        <w:rPr>
          <w:rFonts w:eastAsia="Calibri"/>
          <w:sz w:val="28"/>
          <w:szCs w:val="28"/>
          <w:lang w:eastAsia="en-US"/>
        </w:rPr>
        <w:t>Чайки, О.</w:t>
      </w:r>
      <w:r w:rsidR="00617680" w:rsidRPr="005844E7">
        <w:rPr>
          <w:rFonts w:eastAsia="Calibri"/>
          <w:sz w:val="28"/>
          <w:szCs w:val="28"/>
          <w:lang w:eastAsia="en-US"/>
        </w:rPr>
        <w:t> І. </w:t>
      </w:r>
      <w:r w:rsidRPr="005844E7">
        <w:rPr>
          <w:rFonts w:eastAsia="Calibri"/>
          <w:sz w:val="28"/>
          <w:szCs w:val="28"/>
          <w:lang w:eastAsia="en-US"/>
        </w:rPr>
        <w:t xml:space="preserve">Янкович. </w:t>
      </w:r>
      <w:r w:rsidR="00617680" w:rsidRPr="005844E7">
        <w:rPr>
          <w:rFonts w:eastAsia="Calibri"/>
          <w:sz w:val="28"/>
          <w:szCs w:val="28"/>
          <w:lang w:eastAsia="en-US"/>
        </w:rPr>
        <w:t>Тернопіль</w:t>
      </w:r>
      <w:r w:rsidR="00617680" w:rsidRPr="005844E7">
        <w:t> </w:t>
      </w:r>
      <w:r w:rsidRPr="005844E7">
        <w:rPr>
          <w:rFonts w:eastAsia="Calibri"/>
          <w:sz w:val="28"/>
          <w:szCs w:val="28"/>
          <w:lang w:eastAsia="en-US"/>
        </w:rPr>
        <w:t>: Осадца Ю. В., 2019. 232 с.</w:t>
      </w:r>
      <w:r w:rsidR="00617680" w:rsidRPr="005844E7">
        <w:rPr>
          <w:rFonts w:eastAsia="Calibri"/>
          <w:sz w:val="28"/>
          <w:szCs w:val="28"/>
          <w:lang w:val="en-US" w:eastAsia="en-US"/>
        </w:rPr>
        <w:t>URL</w:t>
      </w:r>
      <w:r w:rsidR="00617680" w:rsidRPr="005844E7">
        <w:rPr>
          <w:rFonts w:eastAsia="Calibri"/>
          <w:sz w:val="28"/>
          <w:szCs w:val="28"/>
          <w:lang w:eastAsia="en-US"/>
        </w:rPr>
        <w:t>:</w:t>
      </w:r>
      <w:hyperlink r:id="rId12" w:history="1">
        <w:r w:rsidRPr="005844E7">
          <w:rPr>
            <w:rStyle w:val="ab"/>
            <w:rFonts w:eastAsia="Calibri"/>
            <w:color w:val="auto"/>
            <w:sz w:val="28"/>
            <w:szCs w:val="28"/>
            <w:u w:val="none"/>
            <w:lang w:eastAsia="en-US"/>
          </w:rPr>
          <w:t>http://dspace.tnpu.edu.ua/bitstream/123456789/13397/1/Monohrafiia_pidhot_fakh_poch_doshk_osv.pdf</w:t>
        </w:r>
      </w:hyperlink>
      <w:r w:rsidRPr="005844E7">
        <w:rPr>
          <w:rFonts w:eastAsia="Calibri"/>
          <w:sz w:val="28"/>
          <w:szCs w:val="28"/>
          <w:lang w:eastAsia="en-US"/>
        </w:rPr>
        <w:t>.</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Пилипюк</w:t>
      </w:r>
      <w:r w:rsidR="00617680" w:rsidRPr="005844E7">
        <w:rPr>
          <w:rFonts w:eastAsia="Times New Roman"/>
          <w:bCs/>
          <w:sz w:val="28"/>
          <w:szCs w:val="28"/>
          <w:lang w:val="ru-RU"/>
        </w:rPr>
        <w:t> </w:t>
      </w:r>
      <w:r w:rsidRPr="005844E7">
        <w:rPr>
          <w:rFonts w:eastAsia="Times New Roman"/>
          <w:bCs/>
          <w:sz w:val="28"/>
          <w:szCs w:val="28"/>
        </w:rPr>
        <w:t>Т.</w:t>
      </w:r>
      <w:r w:rsidR="00617680" w:rsidRPr="005844E7">
        <w:rPr>
          <w:rFonts w:eastAsia="Times New Roman"/>
          <w:bCs/>
          <w:sz w:val="28"/>
          <w:szCs w:val="28"/>
          <w:lang w:val="ru-RU"/>
        </w:rPr>
        <w:t> </w:t>
      </w:r>
      <w:r w:rsidRPr="005844E7">
        <w:rPr>
          <w:rFonts w:eastAsia="Times New Roman"/>
          <w:bCs/>
          <w:sz w:val="28"/>
          <w:szCs w:val="28"/>
        </w:rPr>
        <w:t>В. Сутність поняття «підготовка майбутніх учителів початкової школи» в сучасній педагогіці</w:t>
      </w:r>
      <w:r w:rsidR="00EA21AD" w:rsidRPr="005844E7">
        <w:rPr>
          <w:rFonts w:eastAsia="Times New Roman"/>
          <w:bCs/>
          <w:sz w:val="28"/>
          <w:szCs w:val="28"/>
        </w:rPr>
        <w:t xml:space="preserve">. </w:t>
      </w:r>
      <w:r w:rsidR="00EA21AD" w:rsidRPr="00F01B4D">
        <w:rPr>
          <w:i/>
          <w:sz w:val="28"/>
          <w:szCs w:val="28"/>
          <w:shd w:val="clear" w:color="auto" w:fill="FFFFFF"/>
        </w:rPr>
        <w:t>Науковий часопис Національного педагогічного ун</w:t>
      </w:r>
      <w:r w:rsidR="00617680" w:rsidRPr="00F01B4D">
        <w:rPr>
          <w:i/>
          <w:sz w:val="28"/>
          <w:szCs w:val="28"/>
          <w:shd w:val="clear" w:color="auto" w:fill="FFFFFF"/>
        </w:rPr>
        <w:t>іверситету ім. М.</w:t>
      </w:r>
      <w:r w:rsidR="00617680" w:rsidRPr="00F01B4D">
        <w:rPr>
          <w:i/>
          <w:sz w:val="28"/>
          <w:szCs w:val="28"/>
          <w:shd w:val="clear" w:color="auto" w:fill="FFFFFF"/>
          <w:lang w:val="ru-RU"/>
        </w:rPr>
        <w:t> </w:t>
      </w:r>
      <w:r w:rsidR="00617680" w:rsidRPr="00F01B4D">
        <w:rPr>
          <w:i/>
          <w:sz w:val="28"/>
          <w:szCs w:val="28"/>
          <w:shd w:val="clear" w:color="auto" w:fill="FFFFFF"/>
        </w:rPr>
        <w:t>П. Драгоманова</w:t>
      </w:r>
      <w:r w:rsidRPr="005844E7">
        <w:rPr>
          <w:rFonts w:eastAsia="Times New Roman"/>
          <w:bCs/>
          <w:sz w:val="28"/>
          <w:szCs w:val="28"/>
        </w:rPr>
        <w:t xml:space="preserve">. </w:t>
      </w:r>
      <w:r w:rsidR="00EA21AD" w:rsidRPr="005844E7">
        <w:rPr>
          <w:rFonts w:eastAsia="Times New Roman"/>
          <w:bCs/>
          <w:sz w:val="28"/>
          <w:szCs w:val="28"/>
        </w:rPr>
        <w:t xml:space="preserve">2013. </w:t>
      </w:r>
      <w:r w:rsidR="00617680" w:rsidRPr="005844E7">
        <w:rPr>
          <w:rFonts w:eastAsia="Times New Roman"/>
          <w:bCs/>
          <w:sz w:val="28"/>
          <w:szCs w:val="28"/>
          <w:lang w:val="ru-RU"/>
        </w:rPr>
        <w:t>№ </w:t>
      </w:r>
      <w:r w:rsidR="00EA21AD" w:rsidRPr="005844E7">
        <w:rPr>
          <w:rFonts w:eastAsia="Times New Roman"/>
          <w:bCs/>
          <w:sz w:val="28"/>
          <w:szCs w:val="28"/>
        </w:rPr>
        <w:t xml:space="preserve">16. </w:t>
      </w:r>
      <w:r w:rsidRPr="005844E7">
        <w:rPr>
          <w:rFonts w:eastAsia="Times New Roman"/>
          <w:bCs/>
          <w:sz w:val="28"/>
          <w:szCs w:val="28"/>
        </w:rPr>
        <w:t>С. 49-52.</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Подласый И.П. Педагогика. Новый курс:</w:t>
      </w:r>
      <w:r w:rsidR="00617680" w:rsidRPr="005844E7">
        <w:rPr>
          <w:rFonts w:eastAsia="Calibri"/>
          <w:sz w:val="28"/>
          <w:szCs w:val="28"/>
          <w:lang w:eastAsia="en-US"/>
        </w:rPr>
        <w:t>учебник</w:t>
      </w:r>
      <w:r w:rsidR="00617680" w:rsidRPr="005844E7">
        <w:rPr>
          <w:rFonts w:eastAsia="Calibri"/>
          <w:sz w:val="28"/>
          <w:szCs w:val="28"/>
          <w:lang w:val="ru-RU" w:eastAsia="en-US"/>
        </w:rPr>
        <w:t> </w:t>
      </w:r>
      <w:r w:rsidRPr="005844E7">
        <w:rPr>
          <w:rFonts w:eastAsia="Calibri"/>
          <w:sz w:val="28"/>
          <w:szCs w:val="28"/>
          <w:lang w:eastAsia="en-US"/>
        </w:rPr>
        <w:t xml:space="preserve">: </w:t>
      </w:r>
      <w:r w:rsidR="00821118" w:rsidRPr="005844E7">
        <w:rPr>
          <w:rFonts w:eastAsia="Calibri"/>
          <w:sz w:val="28"/>
          <w:szCs w:val="28"/>
          <w:lang w:eastAsia="en-US"/>
        </w:rPr>
        <w:t xml:space="preserve">в </w:t>
      </w:r>
      <w:r w:rsidRPr="005844E7">
        <w:rPr>
          <w:rFonts w:eastAsia="Calibri"/>
          <w:sz w:val="28"/>
          <w:szCs w:val="28"/>
          <w:lang w:eastAsia="en-US"/>
        </w:rPr>
        <w:t>2 кн. М</w:t>
      </w:r>
      <w:r w:rsidR="00617680" w:rsidRPr="005844E7">
        <w:rPr>
          <w:rFonts w:eastAsia="Calibri"/>
          <w:sz w:val="28"/>
          <w:szCs w:val="28"/>
          <w:lang w:val="ru-RU" w:eastAsia="en-US"/>
        </w:rPr>
        <w:t>осква </w:t>
      </w:r>
      <w:r w:rsidRPr="005844E7">
        <w:rPr>
          <w:rFonts w:eastAsia="Calibri"/>
          <w:sz w:val="28"/>
          <w:szCs w:val="28"/>
          <w:lang w:eastAsia="en-US"/>
        </w:rPr>
        <w:t>: ВЛАДОС, 1999. Кн. 1</w:t>
      </w:r>
      <w:r w:rsidR="00617680" w:rsidRPr="005844E7">
        <w:rPr>
          <w:rFonts w:eastAsia="Calibri"/>
          <w:sz w:val="28"/>
          <w:szCs w:val="28"/>
          <w:lang w:val="ru-RU" w:eastAsia="en-US"/>
        </w:rPr>
        <w:t> </w:t>
      </w:r>
      <w:r w:rsidRPr="005844E7">
        <w:rPr>
          <w:rFonts w:eastAsia="Calibri"/>
          <w:sz w:val="28"/>
          <w:szCs w:val="28"/>
          <w:lang w:eastAsia="en-US"/>
        </w:rPr>
        <w:t>: Общиеосновы. Процессобучения. 576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Пометун</w:t>
      </w:r>
      <w:r w:rsidR="006A589A">
        <w:rPr>
          <w:rFonts w:eastAsia="Calibri"/>
          <w:sz w:val="28"/>
          <w:szCs w:val="28"/>
          <w:lang w:eastAsia="en-US"/>
        </w:rPr>
        <w:t> </w:t>
      </w:r>
      <w:r w:rsidRPr="005844E7">
        <w:rPr>
          <w:rFonts w:eastAsia="Calibri"/>
          <w:sz w:val="28"/>
          <w:szCs w:val="28"/>
          <w:lang w:eastAsia="en-US"/>
        </w:rPr>
        <w:t>О.</w:t>
      </w:r>
      <w:r w:rsidR="006A589A">
        <w:rPr>
          <w:rFonts w:eastAsia="Calibri"/>
          <w:sz w:val="28"/>
          <w:szCs w:val="28"/>
          <w:lang w:val="en-US" w:eastAsia="en-US"/>
        </w:rPr>
        <w:t> </w:t>
      </w:r>
      <w:r w:rsidRPr="005844E7">
        <w:rPr>
          <w:rFonts w:eastAsia="Calibri"/>
          <w:sz w:val="28"/>
          <w:szCs w:val="28"/>
          <w:lang w:eastAsia="en-US"/>
        </w:rPr>
        <w:t xml:space="preserve">І. Запровадження компетентнісного підходу – перспективний напрям розвитку сучасної освіти. </w:t>
      </w:r>
      <w:r w:rsidR="00617680" w:rsidRPr="00F01B4D">
        <w:rPr>
          <w:rFonts w:eastAsia="Calibri"/>
          <w:i/>
          <w:sz w:val="28"/>
          <w:szCs w:val="28"/>
          <w:lang w:eastAsia="en-US"/>
        </w:rPr>
        <w:t>Вісник програм шкільних обмінів</w:t>
      </w:r>
      <w:r w:rsidRPr="005844E7">
        <w:rPr>
          <w:rFonts w:eastAsia="Calibri"/>
          <w:sz w:val="28"/>
          <w:szCs w:val="28"/>
          <w:lang w:eastAsia="en-US"/>
        </w:rPr>
        <w:t>. 2004. №22. С. 15-25.</w:t>
      </w:r>
    </w:p>
    <w:p w:rsidR="001020BC" w:rsidRPr="005844E7" w:rsidRDefault="001020BC"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Попова</w:t>
      </w:r>
      <w:r w:rsidR="006A589A">
        <w:rPr>
          <w:rFonts w:eastAsia="Calibri"/>
          <w:sz w:val="28"/>
          <w:szCs w:val="28"/>
          <w:lang w:eastAsia="en-US"/>
        </w:rPr>
        <w:t> </w:t>
      </w:r>
      <w:r w:rsidRPr="005844E7">
        <w:rPr>
          <w:rFonts w:eastAsia="Calibri"/>
          <w:sz w:val="28"/>
          <w:szCs w:val="28"/>
          <w:lang w:eastAsia="en-US"/>
        </w:rPr>
        <w:t>Л.</w:t>
      </w:r>
      <w:r w:rsidR="006A589A">
        <w:rPr>
          <w:rFonts w:eastAsia="Calibri"/>
          <w:sz w:val="28"/>
          <w:szCs w:val="28"/>
          <w:lang w:eastAsia="en-US"/>
        </w:rPr>
        <w:t> </w:t>
      </w:r>
      <w:r w:rsidRPr="005844E7">
        <w:rPr>
          <w:rFonts w:eastAsia="Calibri"/>
          <w:sz w:val="28"/>
          <w:szCs w:val="28"/>
          <w:lang w:eastAsia="en-US"/>
        </w:rPr>
        <w:t>М. Формування готовності майбутніх учителів до іншомовної професійної комунікації у початковій школі</w:t>
      </w:r>
      <w:r w:rsidR="00617680" w:rsidRPr="005844E7">
        <w:rPr>
          <w:rFonts w:eastAsia="Calibri"/>
          <w:sz w:val="28"/>
          <w:szCs w:val="28"/>
          <w:lang w:val="ru-RU" w:eastAsia="en-US"/>
        </w:rPr>
        <w:t> </w:t>
      </w:r>
      <w:r w:rsidR="00617680" w:rsidRPr="005844E7">
        <w:rPr>
          <w:rFonts w:eastAsia="Calibri"/>
          <w:sz w:val="28"/>
          <w:szCs w:val="28"/>
          <w:lang w:eastAsia="en-US"/>
        </w:rPr>
        <w:t>:д</w:t>
      </w:r>
      <w:r w:rsidRPr="005844E7">
        <w:rPr>
          <w:rFonts w:eastAsia="Calibri"/>
          <w:sz w:val="28"/>
          <w:szCs w:val="28"/>
          <w:lang w:eastAsia="en-US"/>
        </w:rPr>
        <w:t>ис</w:t>
      </w:r>
      <w:r w:rsidR="00617680" w:rsidRPr="005844E7">
        <w:rPr>
          <w:rFonts w:eastAsia="Calibri"/>
          <w:sz w:val="28"/>
          <w:szCs w:val="28"/>
          <w:lang w:eastAsia="en-US"/>
        </w:rPr>
        <w:t>.…</w:t>
      </w:r>
      <w:r w:rsidRPr="005844E7">
        <w:rPr>
          <w:rFonts w:eastAsia="Calibri"/>
          <w:sz w:val="28"/>
          <w:szCs w:val="28"/>
          <w:lang w:eastAsia="en-US"/>
        </w:rPr>
        <w:t xml:space="preserve"> канд</w:t>
      </w:r>
      <w:r w:rsidR="00617680" w:rsidRPr="005844E7">
        <w:rPr>
          <w:rFonts w:eastAsia="Calibri"/>
          <w:sz w:val="28"/>
          <w:szCs w:val="28"/>
          <w:lang w:eastAsia="en-US"/>
        </w:rPr>
        <w:t>.</w:t>
      </w:r>
      <w:r w:rsidRPr="005844E7">
        <w:rPr>
          <w:rFonts w:eastAsia="Calibri"/>
          <w:sz w:val="28"/>
          <w:szCs w:val="28"/>
          <w:lang w:eastAsia="en-US"/>
        </w:rPr>
        <w:t xml:space="preserve"> пед</w:t>
      </w:r>
      <w:r w:rsidR="00617680" w:rsidRPr="005844E7">
        <w:rPr>
          <w:rFonts w:eastAsia="Calibri"/>
          <w:sz w:val="28"/>
          <w:szCs w:val="28"/>
          <w:lang w:eastAsia="en-US"/>
        </w:rPr>
        <w:t>. наук</w:t>
      </w:r>
      <w:r w:rsidR="00617680" w:rsidRPr="005844E7">
        <w:rPr>
          <w:rFonts w:eastAsia="Calibri"/>
          <w:sz w:val="28"/>
          <w:szCs w:val="28"/>
          <w:lang w:val="ru-RU" w:eastAsia="en-US"/>
        </w:rPr>
        <w:t> </w:t>
      </w:r>
      <w:r w:rsidR="00617680" w:rsidRPr="005844E7">
        <w:rPr>
          <w:rFonts w:eastAsia="Calibri"/>
          <w:sz w:val="28"/>
          <w:szCs w:val="28"/>
          <w:lang w:eastAsia="en-US"/>
        </w:rPr>
        <w:t xml:space="preserve">: </w:t>
      </w:r>
      <w:r w:rsidRPr="005844E7">
        <w:rPr>
          <w:rFonts w:eastAsia="Calibri"/>
          <w:sz w:val="28"/>
          <w:szCs w:val="28"/>
          <w:lang w:eastAsia="en-US"/>
        </w:rPr>
        <w:t>13.00.04</w:t>
      </w:r>
      <w:r w:rsidR="00617680" w:rsidRPr="005844E7">
        <w:rPr>
          <w:rFonts w:eastAsia="Calibri"/>
          <w:sz w:val="28"/>
          <w:szCs w:val="28"/>
          <w:lang w:eastAsia="en-US"/>
        </w:rPr>
        <w:t>.</w:t>
      </w:r>
      <w:r w:rsidRPr="005844E7">
        <w:rPr>
          <w:rFonts w:eastAsia="Calibri"/>
          <w:sz w:val="28"/>
          <w:szCs w:val="28"/>
          <w:lang w:eastAsia="en-US"/>
        </w:rPr>
        <w:t xml:space="preserve"> Київ, 2021. 323 с. </w:t>
      </w:r>
      <w:r w:rsidR="00F84A71" w:rsidRPr="005844E7">
        <w:rPr>
          <w:rFonts w:eastAsia="Calibri"/>
          <w:sz w:val="28"/>
          <w:szCs w:val="28"/>
          <w:lang w:val="en-US" w:eastAsia="en-US"/>
        </w:rPr>
        <w:t>URL</w:t>
      </w:r>
      <w:r w:rsidR="00F84A71" w:rsidRPr="005844E7">
        <w:rPr>
          <w:rFonts w:eastAsia="Calibri"/>
          <w:sz w:val="28"/>
          <w:szCs w:val="28"/>
          <w:lang w:eastAsia="en-US"/>
        </w:rPr>
        <w:t>:</w:t>
      </w:r>
      <w:hyperlink r:id="rId13" w:history="1">
        <w:r w:rsidRPr="005844E7">
          <w:rPr>
            <w:rStyle w:val="ab"/>
            <w:rFonts w:eastAsia="Calibri"/>
            <w:color w:val="auto"/>
            <w:sz w:val="28"/>
            <w:szCs w:val="28"/>
            <w:u w:val="none"/>
            <w:lang w:eastAsia="en-US"/>
          </w:rPr>
          <w:t>https://npu.edu.ua/images/file/vidil_aspirant/dicer/D_26.053.19/Popova_3004.pdf</w:t>
        </w:r>
      </w:hyperlink>
      <w:r w:rsidRPr="005844E7">
        <w:rPr>
          <w:rFonts w:eastAsia="Calibri"/>
          <w:sz w:val="28"/>
          <w:szCs w:val="28"/>
          <w:lang w:eastAsia="en-US"/>
        </w:rPr>
        <w:t>.</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Професійно-педагогічна компетентність викладача вищого навчального закладу</w:t>
      </w:r>
      <w:r w:rsidR="00F01B4D">
        <w:rPr>
          <w:rFonts w:eastAsia="Times New Roman"/>
          <w:bCs/>
          <w:sz w:val="28"/>
          <w:szCs w:val="28"/>
        </w:rPr>
        <w:t> </w:t>
      </w:r>
      <w:r w:rsidRPr="005844E7">
        <w:rPr>
          <w:rFonts w:eastAsia="Times New Roman"/>
          <w:bCs/>
          <w:sz w:val="28"/>
          <w:szCs w:val="28"/>
        </w:rPr>
        <w:t>: навч</w:t>
      </w:r>
      <w:r w:rsidR="00F84A71" w:rsidRPr="005844E7">
        <w:rPr>
          <w:rFonts w:eastAsia="Times New Roman"/>
          <w:bCs/>
          <w:sz w:val="28"/>
          <w:szCs w:val="28"/>
          <w:lang w:val="ru-RU"/>
        </w:rPr>
        <w:t>.</w:t>
      </w:r>
      <w:r w:rsidRPr="005844E7">
        <w:rPr>
          <w:rFonts w:eastAsia="Times New Roman"/>
          <w:bCs/>
          <w:sz w:val="28"/>
          <w:szCs w:val="28"/>
        </w:rPr>
        <w:t>посіб</w:t>
      </w:r>
      <w:r w:rsidR="00F84A71" w:rsidRPr="005844E7">
        <w:rPr>
          <w:rFonts w:eastAsia="Times New Roman"/>
          <w:bCs/>
          <w:sz w:val="28"/>
          <w:szCs w:val="28"/>
          <w:lang w:val="ru-RU"/>
        </w:rPr>
        <w:t>.</w:t>
      </w:r>
      <w:r w:rsidRPr="005844E7">
        <w:rPr>
          <w:rFonts w:eastAsia="Times New Roman"/>
          <w:bCs/>
          <w:sz w:val="28"/>
          <w:szCs w:val="28"/>
        </w:rPr>
        <w:t xml:space="preserve"> / за ред. І.</w:t>
      </w:r>
      <w:r w:rsidR="00F01B4D">
        <w:rPr>
          <w:rFonts w:eastAsia="Times New Roman"/>
          <w:bCs/>
          <w:sz w:val="28"/>
          <w:szCs w:val="28"/>
        </w:rPr>
        <w:t> </w:t>
      </w:r>
      <w:r w:rsidRPr="005844E7">
        <w:rPr>
          <w:rFonts w:eastAsia="Times New Roman"/>
          <w:bCs/>
          <w:sz w:val="28"/>
          <w:szCs w:val="28"/>
        </w:rPr>
        <w:t>Л.</w:t>
      </w:r>
      <w:r w:rsidR="00F01B4D">
        <w:rPr>
          <w:rFonts w:eastAsia="Times New Roman"/>
          <w:bCs/>
          <w:sz w:val="28"/>
          <w:szCs w:val="28"/>
        </w:rPr>
        <w:t> </w:t>
      </w:r>
      <w:r w:rsidRPr="005844E7">
        <w:rPr>
          <w:rFonts w:eastAsia="Times New Roman"/>
          <w:bCs/>
          <w:sz w:val="28"/>
          <w:szCs w:val="28"/>
        </w:rPr>
        <w:t>Холковської. Вінниця</w:t>
      </w:r>
      <w:r w:rsidR="00F84A71" w:rsidRPr="005844E7">
        <w:rPr>
          <w:rFonts w:eastAsia="Times New Roman"/>
          <w:bCs/>
          <w:sz w:val="28"/>
          <w:szCs w:val="28"/>
          <w:lang w:val="ru-RU"/>
        </w:rPr>
        <w:t> </w:t>
      </w:r>
      <w:r w:rsidRPr="005844E7">
        <w:rPr>
          <w:rFonts w:eastAsia="Times New Roman"/>
          <w:bCs/>
          <w:sz w:val="28"/>
          <w:szCs w:val="28"/>
        </w:rPr>
        <w:t>: ТОВ «Нілан ЛТД», 2017. 144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Саенко</w:t>
      </w:r>
      <w:r w:rsidR="00F84A71" w:rsidRPr="005844E7">
        <w:rPr>
          <w:rFonts w:eastAsia="Calibri"/>
          <w:sz w:val="28"/>
          <w:szCs w:val="28"/>
          <w:lang w:val="ru-RU" w:eastAsia="en-US"/>
        </w:rPr>
        <w:t> </w:t>
      </w:r>
      <w:r w:rsidRPr="005844E7">
        <w:rPr>
          <w:rFonts w:eastAsia="Calibri"/>
          <w:sz w:val="28"/>
          <w:szCs w:val="28"/>
          <w:lang w:eastAsia="en-US"/>
        </w:rPr>
        <w:t>Г.</w:t>
      </w:r>
      <w:r w:rsidR="00F84A71" w:rsidRPr="005844E7">
        <w:rPr>
          <w:rFonts w:eastAsia="Calibri"/>
          <w:sz w:val="28"/>
          <w:szCs w:val="28"/>
          <w:lang w:val="ru-RU" w:eastAsia="en-US"/>
        </w:rPr>
        <w:t> </w:t>
      </w:r>
      <w:r w:rsidRPr="005844E7">
        <w:rPr>
          <w:rFonts w:eastAsia="Calibri"/>
          <w:sz w:val="28"/>
          <w:szCs w:val="28"/>
          <w:lang w:eastAsia="en-US"/>
        </w:rPr>
        <w:t>В.</w:t>
      </w:r>
      <w:r w:rsidR="00F84A71" w:rsidRPr="005844E7">
        <w:rPr>
          <w:rFonts w:eastAsia="Calibri"/>
          <w:sz w:val="28"/>
          <w:szCs w:val="28"/>
          <w:lang w:val="ru-RU" w:eastAsia="en-US"/>
        </w:rPr>
        <w:t>,</w:t>
      </w:r>
      <w:r w:rsidR="00F84A71" w:rsidRPr="005844E7">
        <w:rPr>
          <w:rFonts w:eastAsia="Calibri"/>
          <w:sz w:val="28"/>
          <w:szCs w:val="28"/>
          <w:lang w:eastAsia="en-US"/>
        </w:rPr>
        <w:t>Левченко</w:t>
      </w:r>
      <w:r w:rsidR="00F84A71" w:rsidRPr="005844E7">
        <w:rPr>
          <w:rFonts w:eastAsia="Calibri"/>
          <w:sz w:val="28"/>
          <w:szCs w:val="28"/>
          <w:lang w:val="ru-RU" w:eastAsia="en-US"/>
        </w:rPr>
        <w:t> </w:t>
      </w:r>
      <w:r w:rsidR="00F84A71" w:rsidRPr="005844E7">
        <w:rPr>
          <w:rFonts w:eastAsia="Calibri"/>
          <w:sz w:val="28"/>
          <w:szCs w:val="28"/>
          <w:lang w:eastAsia="en-US"/>
        </w:rPr>
        <w:t>О.</w:t>
      </w:r>
      <w:r w:rsidR="00F84A71" w:rsidRPr="005844E7">
        <w:rPr>
          <w:rFonts w:eastAsia="Calibri"/>
          <w:sz w:val="28"/>
          <w:szCs w:val="28"/>
          <w:lang w:val="ru-RU" w:eastAsia="en-US"/>
        </w:rPr>
        <w:t> </w:t>
      </w:r>
      <w:r w:rsidR="00F84A71" w:rsidRPr="005844E7">
        <w:rPr>
          <w:rFonts w:eastAsia="Calibri"/>
          <w:sz w:val="28"/>
          <w:szCs w:val="28"/>
          <w:lang w:eastAsia="en-US"/>
        </w:rPr>
        <w:t>А., Кияшко</w:t>
      </w:r>
      <w:r w:rsidR="00F84A71" w:rsidRPr="005844E7">
        <w:rPr>
          <w:rFonts w:eastAsia="Calibri"/>
          <w:sz w:val="28"/>
          <w:szCs w:val="28"/>
          <w:lang w:val="ru-RU" w:eastAsia="en-US"/>
        </w:rPr>
        <w:t> </w:t>
      </w:r>
      <w:r w:rsidR="00F84A71" w:rsidRPr="005844E7">
        <w:rPr>
          <w:rFonts w:eastAsia="Calibri"/>
          <w:sz w:val="28"/>
          <w:szCs w:val="28"/>
          <w:lang w:eastAsia="en-US"/>
        </w:rPr>
        <w:t>А.</w:t>
      </w:r>
      <w:r w:rsidR="00F84A71" w:rsidRPr="005844E7">
        <w:rPr>
          <w:rFonts w:eastAsia="Calibri"/>
          <w:sz w:val="28"/>
          <w:szCs w:val="28"/>
          <w:lang w:val="ru-RU" w:eastAsia="en-US"/>
        </w:rPr>
        <w:t> </w:t>
      </w:r>
      <w:r w:rsidR="00F84A71" w:rsidRPr="005844E7">
        <w:rPr>
          <w:rFonts w:eastAsia="Calibri"/>
          <w:sz w:val="28"/>
          <w:szCs w:val="28"/>
          <w:lang w:eastAsia="en-US"/>
        </w:rPr>
        <w:t xml:space="preserve">А. </w:t>
      </w:r>
      <w:r w:rsidRPr="005844E7">
        <w:rPr>
          <w:rFonts w:eastAsia="Calibri"/>
          <w:sz w:val="28"/>
          <w:szCs w:val="28"/>
          <w:lang w:eastAsia="en-US"/>
        </w:rPr>
        <w:t>Личность и творчество в условияхструктурнойтрансформацииобщества. (Некоторыеаспектыменеджмента в образовании). Луганск</w:t>
      </w:r>
      <w:r w:rsidR="00F01B4D">
        <w:rPr>
          <w:rFonts w:eastAsia="Calibri"/>
          <w:sz w:val="28"/>
          <w:szCs w:val="28"/>
          <w:lang w:eastAsia="en-US"/>
        </w:rPr>
        <w:t> </w:t>
      </w:r>
      <w:r w:rsidRPr="005844E7">
        <w:rPr>
          <w:rFonts w:eastAsia="Calibri"/>
          <w:sz w:val="28"/>
          <w:szCs w:val="28"/>
          <w:lang w:eastAsia="en-US"/>
        </w:rPr>
        <w:t>: Изд-воВосточноукраинскогогос. ун-та, 1998. 148 с.</w:t>
      </w:r>
    </w:p>
    <w:p w:rsidR="00C530C5" w:rsidRPr="005844E7" w:rsidRDefault="00C530C5"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Саранцев</w:t>
      </w:r>
      <w:r w:rsidRPr="005844E7">
        <w:rPr>
          <w:rFonts w:eastAsia="Calibri"/>
          <w:sz w:val="28"/>
          <w:szCs w:val="28"/>
          <w:lang w:val="ru-RU" w:eastAsia="en-US"/>
        </w:rPr>
        <w:t> </w:t>
      </w:r>
      <w:r w:rsidRPr="005844E7">
        <w:rPr>
          <w:rFonts w:eastAsia="Calibri"/>
          <w:sz w:val="28"/>
          <w:szCs w:val="28"/>
          <w:lang w:eastAsia="en-US"/>
        </w:rPr>
        <w:t>Г.</w:t>
      </w:r>
      <w:r w:rsidRPr="005844E7">
        <w:rPr>
          <w:rFonts w:eastAsia="Calibri"/>
          <w:sz w:val="28"/>
          <w:szCs w:val="28"/>
          <w:lang w:val="ru-RU" w:eastAsia="en-US"/>
        </w:rPr>
        <w:t> </w:t>
      </w:r>
      <w:r w:rsidRPr="005844E7">
        <w:rPr>
          <w:rFonts w:eastAsia="Calibri"/>
          <w:sz w:val="28"/>
          <w:szCs w:val="28"/>
          <w:lang w:eastAsia="en-US"/>
        </w:rPr>
        <w:t xml:space="preserve">И. Методическаяподготовкабудущего учителя в современныхусловиях. </w:t>
      </w:r>
      <w:r w:rsidRPr="00F01B4D">
        <w:rPr>
          <w:rFonts w:eastAsia="Calibri"/>
          <w:i/>
          <w:sz w:val="28"/>
          <w:szCs w:val="28"/>
          <w:lang w:eastAsia="en-US"/>
        </w:rPr>
        <w:t>Педагогика</w:t>
      </w:r>
      <w:r w:rsidR="00F01B4D">
        <w:rPr>
          <w:rFonts w:eastAsia="Calibri"/>
          <w:sz w:val="28"/>
          <w:szCs w:val="28"/>
          <w:lang w:eastAsia="en-US"/>
        </w:rPr>
        <w:t>. 2006. № 7. С. 61-</w:t>
      </w:r>
      <w:r w:rsidRPr="005844E7">
        <w:rPr>
          <w:rFonts w:eastAsia="Calibri"/>
          <w:sz w:val="28"/>
          <w:szCs w:val="28"/>
          <w:lang w:eastAsia="en-US"/>
        </w:rPr>
        <w:t>68.</w:t>
      </w:r>
    </w:p>
    <w:p w:rsidR="00CD6C6F" w:rsidRPr="005844E7" w:rsidRDefault="00CD6C6F"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Селевко</w:t>
      </w:r>
      <w:r w:rsidR="00F84A71" w:rsidRPr="005844E7">
        <w:rPr>
          <w:rFonts w:eastAsia="Calibri"/>
          <w:sz w:val="28"/>
          <w:szCs w:val="28"/>
          <w:lang w:val="ru-RU" w:eastAsia="en-US"/>
        </w:rPr>
        <w:t> </w:t>
      </w:r>
      <w:r w:rsidRPr="005844E7">
        <w:rPr>
          <w:rFonts w:eastAsia="Calibri"/>
          <w:sz w:val="28"/>
          <w:szCs w:val="28"/>
          <w:lang w:eastAsia="en-US"/>
        </w:rPr>
        <w:t>Г.</w:t>
      </w:r>
      <w:r w:rsidR="00F84A71" w:rsidRPr="005844E7">
        <w:rPr>
          <w:rFonts w:eastAsia="Calibri"/>
          <w:sz w:val="28"/>
          <w:szCs w:val="28"/>
          <w:lang w:val="ru-RU" w:eastAsia="en-US"/>
        </w:rPr>
        <w:t> </w:t>
      </w:r>
      <w:r w:rsidRPr="005844E7">
        <w:rPr>
          <w:rFonts w:eastAsia="Calibri"/>
          <w:sz w:val="28"/>
          <w:szCs w:val="28"/>
          <w:lang w:eastAsia="en-US"/>
        </w:rPr>
        <w:t>К. Современныеобразовательныетехнологии. М</w:t>
      </w:r>
      <w:r w:rsidR="00F84A71" w:rsidRPr="005844E7">
        <w:rPr>
          <w:rFonts w:eastAsia="Calibri"/>
          <w:sz w:val="28"/>
          <w:szCs w:val="28"/>
          <w:lang w:val="ru-RU" w:eastAsia="en-US"/>
        </w:rPr>
        <w:t>осква </w:t>
      </w:r>
      <w:r w:rsidRPr="005844E7">
        <w:rPr>
          <w:rFonts w:eastAsia="Calibri"/>
          <w:sz w:val="28"/>
          <w:szCs w:val="28"/>
          <w:lang w:eastAsia="en-US"/>
        </w:rPr>
        <w:t>: Народноеобразование, 1998. 256 с.</w:t>
      </w:r>
    </w:p>
    <w:p w:rsidR="00707AC0" w:rsidRPr="005844E7" w:rsidRDefault="00F84A7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Сідун М. М. Формування професійної компетентності майбутнього вчителя іноземної мови початкової школи засобами навчальних ситуацій</w:t>
      </w:r>
      <w:r w:rsidR="00F01B4D">
        <w:rPr>
          <w:rFonts w:eastAsia="Calibri"/>
          <w:sz w:val="28"/>
          <w:szCs w:val="28"/>
          <w:lang w:eastAsia="en-US"/>
        </w:rPr>
        <w:t> </w:t>
      </w:r>
      <w:r w:rsidRPr="005844E7">
        <w:rPr>
          <w:rFonts w:eastAsia="Calibri"/>
          <w:sz w:val="28"/>
          <w:szCs w:val="28"/>
          <w:lang w:eastAsia="en-US"/>
        </w:rPr>
        <w:t>: автореф. дис. ... канд. пед. наук</w:t>
      </w:r>
      <w:r w:rsidR="00F01B4D">
        <w:rPr>
          <w:rFonts w:eastAsia="Calibri"/>
          <w:sz w:val="28"/>
          <w:szCs w:val="28"/>
          <w:lang w:eastAsia="en-US"/>
        </w:rPr>
        <w:t> </w:t>
      </w:r>
      <w:r w:rsidRPr="005844E7">
        <w:rPr>
          <w:rFonts w:eastAsia="Calibri"/>
          <w:sz w:val="28"/>
          <w:szCs w:val="28"/>
          <w:lang w:eastAsia="en-US"/>
        </w:rPr>
        <w:t>: 13.00.04. Житомир, 2013. 20 c.</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Скворцова С.О. Професійна компет</w:t>
      </w:r>
      <w:r w:rsidR="00F84A71" w:rsidRPr="005844E7">
        <w:rPr>
          <w:rFonts w:eastAsia="Calibri"/>
          <w:sz w:val="28"/>
          <w:szCs w:val="28"/>
          <w:lang w:eastAsia="en-US"/>
        </w:rPr>
        <w:t xml:space="preserve">ентність вчителя: зміст поняття. </w:t>
      </w:r>
      <w:r w:rsidRPr="00F01B4D">
        <w:rPr>
          <w:rFonts w:eastAsia="Calibri"/>
          <w:i/>
          <w:sz w:val="28"/>
          <w:szCs w:val="28"/>
          <w:lang w:eastAsia="en-US"/>
        </w:rPr>
        <w:t>Наука і освіта.</w:t>
      </w:r>
      <w:r w:rsidRPr="005844E7">
        <w:rPr>
          <w:rFonts w:eastAsia="Calibri"/>
          <w:sz w:val="28"/>
          <w:szCs w:val="28"/>
          <w:lang w:eastAsia="en-US"/>
        </w:rPr>
        <w:t xml:space="preserve"> 2009.</w:t>
      </w:r>
      <w:r w:rsidR="00F84A71" w:rsidRPr="005844E7">
        <w:rPr>
          <w:rFonts w:eastAsia="Calibri"/>
          <w:sz w:val="28"/>
          <w:szCs w:val="28"/>
          <w:lang w:eastAsia="en-US"/>
        </w:rPr>
        <w:t xml:space="preserve"> № 4. </w:t>
      </w:r>
      <w:r w:rsidRPr="005844E7">
        <w:rPr>
          <w:rFonts w:eastAsia="Calibri"/>
          <w:sz w:val="28"/>
          <w:szCs w:val="28"/>
          <w:lang w:eastAsia="en-US"/>
        </w:rPr>
        <w:t>С. 93-94.</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Сластенин</w:t>
      </w:r>
      <w:r w:rsidR="00F01B4D">
        <w:rPr>
          <w:rFonts w:eastAsia="Calibri"/>
          <w:sz w:val="28"/>
          <w:szCs w:val="28"/>
          <w:lang w:eastAsia="en-US"/>
        </w:rPr>
        <w:t> </w:t>
      </w:r>
      <w:r w:rsidRPr="005844E7">
        <w:rPr>
          <w:rFonts w:eastAsia="Calibri"/>
          <w:sz w:val="28"/>
          <w:szCs w:val="28"/>
          <w:lang w:eastAsia="en-US"/>
        </w:rPr>
        <w:t>В.</w:t>
      </w:r>
      <w:r w:rsidR="00F84A71" w:rsidRPr="005844E7">
        <w:rPr>
          <w:rFonts w:eastAsia="Calibri"/>
          <w:sz w:val="28"/>
          <w:szCs w:val="28"/>
          <w:lang w:eastAsia="en-US"/>
        </w:rPr>
        <w:t> </w:t>
      </w:r>
      <w:r w:rsidRPr="005844E7">
        <w:rPr>
          <w:rFonts w:eastAsia="Calibri"/>
          <w:sz w:val="28"/>
          <w:szCs w:val="28"/>
          <w:lang w:eastAsia="en-US"/>
        </w:rPr>
        <w:t>А.</w:t>
      </w:r>
      <w:r w:rsidR="00F84A71" w:rsidRPr="005844E7">
        <w:rPr>
          <w:rFonts w:eastAsia="Calibri"/>
          <w:sz w:val="28"/>
          <w:szCs w:val="28"/>
          <w:lang w:eastAsia="en-US"/>
        </w:rPr>
        <w:t>,Исаев</w:t>
      </w:r>
      <w:r w:rsidR="00F01B4D">
        <w:rPr>
          <w:rFonts w:eastAsia="Calibri"/>
          <w:sz w:val="28"/>
          <w:szCs w:val="28"/>
          <w:lang w:eastAsia="en-US"/>
        </w:rPr>
        <w:t> </w:t>
      </w:r>
      <w:r w:rsidR="00F84A71" w:rsidRPr="005844E7">
        <w:rPr>
          <w:rFonts w:eastAsia="Calibri"/>
          <w:sz w:val="28"/>
          <w:szCs w:val="28"/>
          <w:lang w:eastAsia="en-US"/>
        </w:rPr>
        <w:t>И.</w:t>
      </w:r>
      <w:r w:rsidR="00F01B4D">
        <w:rPr>
          <w:rFonts w:eastAsia="Calibri"/>
          <w:sz w:val="28"/>
          <w:szCs w:val="28"/>
          <w:lang w:eastAsia="en-US"/>
        </w:rPr>
        <w:t> </w:t>
      </w:r>
      <w:r w:rsidR="00F84A71" w:rsidRPr="005844E7">
        <w:rPr>
          <w:rFonts w:eastAsia="Calibri"/>
          <w:sz w:val="28"/>
          <w:szCs w:val="28"/>
          <w:lang w:eastAsia="en-US"/>
        </w:rPr>
        <w:t>Ф., Шиянов</w:t>
      </w:r>
      <w:r w:rsidR="00F01B4D">
        <w:rPr>
          <w:rFonts w:eastAsia="Calibri"/>
          <w:sz w:val="28"/>
          <w:szCs w:val="28"/>
          <w:lang w:eastAsia="en-US"/>
        </w:rPr>
        <w:t> </w:t>
      </w:r>
      <w:r w:rsidR="00F84A71" w:rsidRPr="005844E7">
        <w:rPr>
          <w:rFonts w:eastAsia="Calibri"/>
          <w:sz w:val="28"/>
          <w:szCs w:val="28"/>
          <w:lang w:eastAsia="en-US"/>
        </w:rPr>
        <w:t>Е.</w:t>
      </w:r>
      <w:r w:rsidR="00F01B4D">
        <w:rPr>
          <w:rFonts w:eastAsia="Calibri"/>
          <w:sz w:val="28"/>
          <w:szCs w:val="28"/>
          <w:lang w:eastAsia="en-US"/>
        </w:rPr>
        <w:t> </w:t>
      </w:r>
      <w:r w:rsidR="00F84A71" w:rsidRPr="005844E7">
        <w:rPr>
          <w:rFonts w:eastAsia="Calibri"/>
          <w:sz w:val="28"/>
          <w:szCs w:val="28"/>
          <w:lang w:eastAsia="en-US"/>
        </w:rPr>
        <w:t xml:space="preserve">Н. </w:t>
      </w:r>
      <w:r w:rsidRPr="005844E7">
        <w:rPr>
          <w:rFonts w:eastAsia="Calibri"/>
          <w:sz w:val="28"/>
          <w:szCs w:val="28"/>
          <w:lang w:eastAsia="en-US"/>
        </w:rPr>
        <w:t>Педагогика</w:t>
      </w:r>
      <w:r w:rsidR="00F01B4D">
        <w:rPr>
          <w:rFonts w:eastAsia="Calibri"/>
          <w:sz w:val="28"/>
          <w:szCs w:val="28"/>
          <w:lang w:eastAsia="en-US"/>
        </w:rPr>
        <w:t> </w:t>
      </w:r>
      <w:r w:rsidRPr="005844E7">
        <w:rPr>
          <w:rFonts w:eastAsia="Calibri"/>
          <w:sz w:val="28"/>
          <w:szCs w:val="28"/>
          <w:lang w:eastAsia="en-US"/>
        </w:rPr>
        <w:t>: учеб. пособ. М</w:t>
      </w:r>
      <w:r w:rsidR="00F84A71" w:rsidRPr="005844E7">
        <w:rPr>
          <w:rFonts w:eastAsia="Calibri"/>
          <w:sz w:val="28"/>
          <w:szCs w:val="28"/>
          <w:lang w:eastAsia="en-US"/>
        </w:rPr>
        <w:t>осква </w:t>
      </w:r>
      <w:r w:rsidRPr="005844E7">
        <w:rPr>
          <w:rFonts w:eastAsia="Calibri"/>
          <w:sz w:val="28"/>
          <w:szCs w:val="28"/>
          <w:lang w:eastAsia="en-US"/>
        </w:rPr>
        <w:t>: Издательский центр «Академия», 2002. 576 с.</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Times New Roman"/>
          <w:bCs/>
          <w:sz w:val="28"/>
          <w:szCs w:val="28"/>
        </w:rPr>
        <w:t>Смагін</w:t>
      </w:r>
      <w:r w:rsidR="00286DD4">
        <w:rPr>
          <w:rFonts w:eastAsia="Times New Roman"/>
          <w:bCs/>
          <w:sz w:val="28"/>
          <w:szCs w:val="28"/>
        </w:rPr>
        <w:t> </w:t>
      </w:r>
      <w:r w:rsidRPr="005844E7">
        <w:rPr>
          <w:rFonts w:eastAsia="Times New Roman"/>
          <w:bCs/>
          <w:sz w:val="28"/>
          <w:szCs w:val="28"/>
        </w:rPr>
        <w:t>І.</w:t>
      </w:r>
      <w:r w:rsidR="00286DD4">
        <w:rPr>
          <w:rFonts w:eastAsia="Times New Roman"/>
          <w:bCs/>
          <w:sz w:val="28"/>
          <w:szCs w:val="28"/>
        </w:rPr>
        <w:t> </w:t>
      </w:r>
      <w:r w:rsidRPr="005844E7">
        <w:rPr>
          <w:rFonts w:eastAsia="Times New Roman"/>
          <w:bCs/>
          <w:sz w:val="28"/>
          <w:szCs w:val="28"/>
        </w:rPr>
        <w:t>І. Структура професійної компетентності педагога: нормативно-функціональний підхід</w:t>
      </w:r>
      <w:r w:rsidR="00DC2D51" w:rsidRPr="005844E7">
        <w:rPr>
          <w:rFonts w:eastAsia="Times New Roman"/>
          <w:bCs/>
          <w:sz w:val="28"/>
          <w:szCs w:val="28"/>
        </w:rPr>
        <w:t xml:space="preserve">. </w:t>
      </w:r>
      <w:r w:rsidR="00DC2D51" w:rsidRPr="00F01B4D">
        <w:rPr>
          <w:rFonts w:eastAsia="Times New Roman"/>
          <w:bCs/>
          <w:i/>
          <w:sz w:val="28"/>
          <w:szCs w:val="28"/>
        </w:rPr>
        <w:t>Народна освіта</w:t>
      </w:r>
      <w:r w:rsidR="00F01B4D">
        <w:rPr>
          <w:rFonts w:eastAsia="Times New Roman"/>
          <w:bCs/>
          <w:i/>
          <w:sz w:val="28"/>
          <w:szCs w:val="28"/>
        </w:rPr>
        <w:t> </w:t>
      </w:r>
      <w:r w:rsidR="00DC2D51" w:rsidRPr="005844E7">
        <w:rPr>
          <w:rFonts w:eastAsia="Times New Roman"/>
          <w:bCs/>
          <w:sz w:val="28"/>
          <w:szCs w:val="28"/>
        </w:rPr>
        <w:t>: електронне наукове фахове видання</w:t>
      </w:r>
      <w:r w:rsidRPr="005844E7">
        <w:rPr>
          <w:rFonts w:eastAsia="Times New Roman"/>
          <w:bCs/>
          <w:sz w:val="28"/>
          <w:szCs w:val="28"/>
        </w:rPr>
        <w:t xml:space="preserve">. </w:t>
      </w:r>
      <w:r w:rsidR="00DC2D51" w:rsidRPr="005844E7">
        <w:rPr>
          <w:rFonts w:eastAsia="Times New Roman"/>
          <w:bCs/>
          <w:sz w:val="28"/>
          <w:szCs w:val="28"/>
        </w:rPr>
        <w:t xml:space="preserve">2017. </w:t>
      </w:r>
      <w:r w:rsidR="006B4D54" w:rsidRPr="005844E7">
        <w:rPr>
          <w:rFonts w:eastAsia="Calibri"/>
          <w:sz w:val="28"/>
          <w:szCs w:val="28"/>
          <w:lang w:val="en-US" w:eastAsia="en-US"/>
        </w:rPr>
        <w:t>URL</w:t>
      </w:r>
      <w:r w:rsidR="006B4D54" w:rsidRPr="005844E7">
        <w:rPr>
          <w:rFonts w:eastAsia="Calibri"/>
          <w:sz w:val="28"/>
          <w:szCs w:val="28"/>
          <w:lang w:eastAsia="en-US"/>
        </w:rPr>
        <w:t>:</w:t>
      </w:r>
      <w:r w:rsidRPr="005844E7">
        <w:rPr>
          <w:rFonts w:eastAsia="Times New Roman"/>
          <w:bCs/>
          <w:sz w:val="28"/>
          <w:szCs w:val="28"/>
        </w:rPr>
        <w:t>https://www.narodnaosvita.kiev.ua/?page_id=5001.</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Состояние и развитиевысшего и среднегопрофессиональногообразования. Анализ и оценка</w:t>
      </w:r>
      <w:r w:rsidR="00F01B4D">
        <w:rPr>
          <w:rFonts w:eastAsia="Calibri"/>
          <w:sz w:val="28"/>
          <w:szCs w:val="28"/>
          <w:lang w:eastAsia="en-US"/>
        </w:rPr>
        <w:t> </w:t>
      </w:r>
      <w:r w:rsidRPr="005844E7">
        <w:rPr>
          <w:rFonts w:eastAsia="Calibri"/>
          <w:sz w:val="28"/>
          <w:szCs w:val="28"/>
          <w:lang w:eastAsia="en-US"/>
        </w:rPr>
        <w:t xml:space="preserve">: </w:t>
      </w:r>
      <w:r w:rsidRPr="005844E7">
        <w:rPr>
          <w:rFonts w:eastAsia="Calibri"/>
          <w:sz w:val="28"/>
          <w:szCs w:val="28"/>
          <w:lang w:val="ru-RU" w:eastAsia="en-US"/>
        </w:rPr>
        <w:t>м</w:t>
      </w:r>
      <w:r w:rsidRPr="005844E7">
        <w:rPr>
          <w:rFonts w:eastAsia="Calibri"/>
          <w:sz w:val="28"/>
          <w:szCs w:val="28"/>
          <w:lang w:eastAsia="en-US"/>
        </w:rPr>
        <w:t xml:space="preserve">онография / </w:t>
      </w:r>
      <w:r w:rsidRPr="005844E7">
        <w:rPr>
          <w:rFonts w:eastAsia="Calibri"/>
          <w:sz w:val="28"/>
          <w:szCs w:val="28"/>
          <w:lang w:val="ru-RU" w:eastAsia="en-US"/>
        </w:rPr>
        <w:t>п</w:t>
      </w:r>
      <w:r w:rsidRPr="005844E7">
        <w:rPr>
          <w:rFonts w:eastAsia="Calibri"/>
          <w:sz w:val="28"/>
          <w:szCs w:val="28"/>
          <w:lang w:eastAsia="en-US"/>
        </w:rPr>
        <w:t>од ред. А.</w:t>
      </w:r>
      <w:r w:rsidR="00F01B4D">
        <w:rPr>
          <w:rFonts w:eastAsia="Calibri"/>
          <w:sz w:val="28"/>
          <w:szCs w:val="28"/>
          <w:lang w:eastAsia="en-US"/>
        </w:rPr>
        <w:t> Я.</w:t>
      </w:r>
      <w:r w:rsidR="00F01B4D">
        <w:rPr>
          <w:rFonts w:eastAsia="Calibri"/>
          <w:sz w:val="28"/>
          <w:szCs w:val="28"/>
          <w:lang w:val="en-US" w:eastAsia="en-US"/>
        </w:rPr>
        <w:t> </w:t>
      </w:r>
      <w:r w:rsidRPr="005844E7">
        <w:rPr>
          <w:rFonts w:eastAsia="Calibri"/>
          <w:sz w:val="28"/>
          <w:szCs w:val="28"/>
          <w:lang w:eastAsia="en-US"/>
        </w:rPr>
        <w:t>Савельева. М</w:t>
      </w:r>
      <w:r w:rsidR="006B4D54" w:rsidRPr="005844E7">
        <w:rPr>
          <w:rFonts w:eastAsia="Calibri"/>
          <w:sz w:val="28"/>
          <w:szCs w:val="28"/>
          <w:lang w:eastAsia="en-US"/>
        </w:rPr>
        <w:t>осква </w:t>
      </w:r>
      <w:r w:rsidRPr="005844E7">
        <w:rPr>
          <w:rFonts w:eastAsia="Calibri"/>
          <w:sz w:val="28"/>
          <w:szCs w:val="28"/>
          <w:lang w:eastAsia="en-US"/>
        </w:rPr>
        <w:t>:НИИВО, 1999.168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Сухомлинська</w:t>
      </w:r>
      <w:r w:rsidR="006B4D54" w:rsidRPr="005844E7">
        <w:rPr>
          <w:rFonts w:eastAsia="Calibri"/>
          <w:sz w:val="28"/>
          <w:szCs w:val="28"/>
          <w:lang w:eastAsia="en-US"/>
        </w:rPr>
        <w:t> </w:t>
      </w:r>
      <w:r w:rsidRPr="005844E7">
        <w:rPr>
          <w:rFonts w:eastAsia="Calibri"/>
          <w:sz w:val="28"/>
          <w:szCs w:val="28"/>
          <w:lang w:eastAsia="en-US"/>
        </w:rPr>
        <w:t>О.</w:t>
      </w:r>
      <w:r w:rsidR="006B4D54" w:rsidRPr="005844E7">
        <w:rPr>
          <w:rFonts w:eastAsia="Calibri"/>
          <w:sz w:val="28"/>
          <w:szCs w:val="28"/>
          <w:lang w:eastAsia="en-US"/>
        </w:rPr>
        <w:t> </w:t>
      </w:r>
      <w:r w:rsidRPr="005844E7">
        <w:rPr>
          <w:rFonts w:eastAsia="Calibri"/>
          <w:sz w:val="28"/>
          <w:szCs w:val="28"/>
          <w:lang w:eastAsia="en-US"/>
        </w:rPr>
        <w:t>В. Історико-педагогічний процес</w:t>
      </w:r>
      <w:r w:rsidR="006B4D54" w:rsidRPr="005844E7">
        <w:rPr>
          <w:rFonts w:eastAsia="Calibri"/>
          <w:sz w:val="28"/>
          <w:szCs w:val="28"/>
          <w:lang w:eastAsia="en-US"/>
        </w:rPr>
        <w:t> </w:t>
      </w:r>
      <w:r w:rsidRPr="005844E7">
        <w:rPr>
          <w:rFonts w:eastAsia="Calibri"/>
          <w:sz w:val="28"/>
          <w:szCs w:val="28"/>
          <w:lang w:eastAsia="en-US"/>
        </w:rPr>
        <w:t>: нові підходи до загальних проблем. К</w:t>
      </w:r>
      <w:r w:rsidR="006B4D54" w:rsidRPr="005844E7">
        <w:rPr>
          <w:rFonts w:eastAsia="Calibri"/>
          <w:sz w:val="28"/>
          <w:szCs w:val="28"/>
          <w:lang w:eastAsia="en-US"/>
        </w:rPr>
        <w:t>иїв </w:t>
      </w:r>
      <w:r w:rsidRPr="005844E7">
        <w:rPr>
          <w:rFonts w:eastAsia="Calibri"/>
          <w:sz w:val="28"/>
          <w:szCs w:val="28"/>
          <w:lang w:eastAsia="en-US"/>
        </w:rPr>
        <w:t>: А.П.Н., 2003. 68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Тафінцева</w:t>
      </w:r>
      <w:r w:rsidR="00286DD4">
        <w:rPr>
          <w:rFonts w:eastAsia="Calibri"/>
          <w:sz w:val="28"/>
          <w:szCs w:val="28"/>
          <w:lang w:eastAsia="en-US"/>
        </w:rPr>
        <w:t> </w:t>
      </w:r>
      <w:r w:rsidRPr="005844E7">
        <w:rPr>
          <w:rFonts w:eastAsia="Calibri"/>
          <w:sz w:val="28"/>
          <w:szCs w:val="28"/>
          <w:lang w:eastAsia="en-US"/>
        </w:rPr>
        <w:t>С.</w:t>
      </w:r>
      <w:r w:rsidR="00286DD4">
        <w:rPr>
          <w:rFonts w:eastAsia="Calibri"/>
          <w:sz w:val="28"/>
          <w:szCs w:val="28"/>
          <w:lang w:eastAsia="en-US"/>
        </w:rPr>
        <w:t> </w:t>
      </w:r>
      <w:r w:rsidRPr="005844E7">
        <w:rPr>
          <w:rFonts w:eastAsia="Calibri"/>
          <w:sz w:val="28"/>
          <w:szCs w:val="28"/>
          <w:lang w:eastAsia="en-US"/>
        </w:rPr>
        <w:t xml:space="preserve">І. Теоретичний аспект професійної підготовки майбутнього вчителя початкової школи до соціалізації учня. </w:t>
      </w:r>
      <w:r w:rsidRPr="00F01B4D">
        <w:rPr>
          <w:rFonts w:eastAsia="Calibri"/>
          <w:i/>
          <w:sz w:val="28"/>
          <w:szCs w:val="28"/>
          <w:lang w:eastAsia="en-US"/>
        </w:rPr>
        <w:t>Проблеми становлення та самореалізації творчої особистості майбутніх фахівців гуманітарного спрямування</w:t>
      </w:r>
      <w:r w:rsidR="006B4D54" w:rsidRPr="00F01B4D">
        <w:rPr>
          <w:rFonts w:eastAsia="Calibri"/>
          <w:i/>
          <w:sz w:val="28"/>
          <w:szCs w:val="28"/>
          <w:lang w:eastAsia="en-US"/>
        </w:rPr>
        <w:t> </w:t>
      </w:r>
      <w:r w:rsidRPr="00F01B4D">
        <w:rPr>
          <w:rFonts w:eastAsia="Calibri"/>
          <w:i/>
          <w:sz w:val="28"/>
          <w:szCs w:val="28"/>
          <w:lang w:eastAsia="en-US"/>
        </w:rPr>
        <w:t>: зміст, форми та методи підготовки</w:t>
      </w:r>
      <w:r w:rsidR="00F01B4D">
        <w:rPr>
          <w:rFonts w:eastAsia="Calibri"/>
          <w:i/>
          <w:sz w:val="28"/>
          <w:szCs w:val="28"/>
          <w:lang w:val="en-US" w:eastAsia="en-US"/>
        </w:rPr>
        <w:t> </w:t>
      </w:r>
      <w:r w:rsidRPr="005844E7">
        <w:rPr>
          <w:rFonts w:eastAsia="Calibri"/>
          <w:sz w:val="28"/>
          <w:szCs w:val="28"/>
          <w:lang w:eastAsia="en-US"/>
        </w:rPr>
        <w:t xml:space="preserve">: матеріали </w:t>
      </w:r>
      <w:r w:rsidR="006B4D54" w:rsidRPr="005844E7">
        <w:rPr>
          <w:rFonts w:eastAsia="Calibri"/>
          <w:sz w:val="28"/>
          <w:szCs w:val="28"/>
          <w:lang w:eastAsia="en-US"/>
        </w:rPr>
        <w:t>в</w:t>
      </w:r>
      <w:r w:rsidRPr="005844E7">
        <w:rPr>
          <w:rFonts w:eastAsia="Calibri"/>
          <w:sz w:val="28"/>
          <w:szCs w:val="28"/>
          <w:lang w:eastAsia="en-US"/>
        </w:rPr>
        <w:t>сеукр</w:t>
      </w:r>
      <w:r w:rsidR="006B4D54" w:rsidRPr="005844E7">
        <w:rPr>
          <w:rFonts w:eastAsia="Calibri"/>
          <w:sz w:val="28"/>
          <w:szCs w:val="28"/>
          <w:lang w:eastAsia="en-US"/>
        </w:rPr>
        <w:t>.</w:t>
      </w:r>
      <w:r w:rsidRPr="005844E7">
        <w:rPr>
          <w:rFonts w:eastAsia="Calibri"/>
          <w:sz w:val="28"/>
          <w:szCs w:val="28"/>
          <w:lang w:eastAsia="en-US"/>
        </w:rPr>
        <w:t>наук</w:t>
      </w:r>
      <w:r w:rsidR="006B4D54" w:rsidRPr="005844E7">
        <w:rPr>
          <w:rFonts w:eastAsia="Calibri"/>
          <w:sz w:val="28"/>
          <w:szCs w:val="28"/>
          <w:lang w:eastAsia="en-US"/>
        </w:rPr>
        <w:t>.</w:t>
      </w:r>
      <w:r w:rsidRPr="005844E7">
        <w:rPr>
          <w:rFonts w:eastAsia="Calibri"/>
          <w:sz w:val="28"/>
          <w:szCs w:val="28"/>
          <w:lang w:eastAsia="en-US"/>
        </w:rPr>
        <w:t>-практ</w:t>
      </w:r>
      <w:r w:rsidR="006B4D54" w:rsidRPr="005844E7">
        <w:rPr>
          <w:rFonts w:eastAsia="Calibri"/>
          <w:sz w:val="28"/>
          <w:szCs w:val="28"/>
          <w:lang w:eastAsia="en-US"/>
        </w:rPr>
        <w:t>.</w:t>
      </w:r>
      <w:r w:rsidRPr="005844E7">
        <w:rPr>
          <w:rFonts w:eastAsia="Calibri"/>
          <w:sz w:val="28"/>
          <w:szCs w:val="28"/>
          <w:lang w:eastAsia="en-US"/>
        </w:rPr>
        <w:t>конф</w:t>
      </w:r>
      <w:r w:rsidR="006B4D54" w:rsidRPr="005844E7">
        <w:rPr>
          <w:rFonts w:eastAsia="Calibri"/>
          <w:sz w:val="28"/>
          <w:szCs w:val="28"/>
          <w:lang w:eastAsia="en-US"/>
        </w:rPr>
        <w:t>. (м.</w:t>
      </w:r>
      <w:r w:rsidRPr="005844E7">
        <w:rPr>
          <w:rFonts w:eastAsia="Calibri"/>
          <w:sz w:val="28"/>
          <w:szCs w:val="28"/>
          <w:lang w:eastAsia="en-US"/>
        </w:rPr>
        <w:t xml:space="preserve"> Хмельницький, 14-15 трав</w:t>
      </w:r>
      <w:r w:rsidR="006B4D54" w:rsidRPr="005844E7">
        <w:rPr>
          <w:rFonts w:eastAsia="Calibri"/>
          <w:sz w:val="28"/>
          <w:szCs w:val="28"/>
          <w:lang w:eastAsia="en-US"/>
        </w:rPr>
        <w:t>.</w:t>
      </w:r>
      <w:r w:rsidRPr="005844E7">
        <w:rPr>
          <w:rFonts w:eastAsia="Calibri"/>
          <w:sz w:val="28"/>
          <w:szCs w:val="28"/>
          <w:lang w:eastAsia="en-US"/>
        </w:rPr>
        <w:t xml:space="preserve"> 2010 р.</w:t>
      </w:r>
      <w:r w:rsidR="006B4D54" w:rsidRPr="005844E7">
        <w:rPr>
          <w:rFonts w:eastAsia="Calibri"/>
          <w:sz w:val="28"/>
          <w:szCs w:val="28"/>
          <w:lang w:eastAsia="en-US"/>
        </w:rPr>
        <w:t>).</w:t>
      </w:r>
      <w:r w:rsidRPr="005844E7">
        <w:rPr>
          <w:rFonts w:eastAsia="Calibri"/>
          <w:sz w:val="28"/>
          <w:szCs w:val="28"/>
          <w:lang w:eastAsia="en-US"/>
        </w:rPr>
        <w:t xml:space="preserve"> Хмельницький, 2010. С. 126</w:t>
      </w:r>
      <w:r w:rsidR="006B4D54" w:rsidRPr="005844E7">
        <w:rPr>
          <w:rFonts w:eastAsia="Calibri"/>
          <w:sz w:val="28"/>
          <w:szCs w:val="28"/>
          <w:lang w:eastAsia="en-US"/>
        </w:rPr>
        <w:t>-</w:t>
      </w:r>
      <w:r w:rsidRPr="005844E7">
        <w:rPr>
          <w:rFonts w:eastAsia="Calibri"/>
          <w:sz w:val="28"/>
          <w:szCs w:val="28"/>
          <w:lang w:eastAsia="en-US"/>
        </w:rPr>
        <w:t>129.</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Туркина</w:t>
      </w:r>
      <w:r w:rsidR="006B4D54" w:rsidRPr="005844E7">
        <w:rPr>
          <w:rFonts w:eastAsia="Calibri"/>
          <w:sz w:val="28"/>
          <w:szCs w:val="28"/>
          <w:lang w:eastAsia="en-US"/>
        </w:rPr>
        <w:t> </w:t>
      </w:r>
      <w:r w:rsidRPr="005844E7">
        <w:rPr>
          <w:rFonts w:eastAsia="Calibri"/>
          <w:sz w:val="28"/>
          <w:szCs w:val="28"/>
          <w:lang w:eastAsia="en-US"/>
        </w:rPr>
        <w:t>Т.</w:t>
      </w:r>
      <w:r w:rsidR="006B4D54" w:rsidRPr="005844E7">
        <w:rPr>
          <w:rFonts w:eastAsia="Calibri"/>
          <w:sz w:val="28"/>
          <w:szCs w:val="28"/>
          <w:lang w:eastAsia="en-US"/>
        </w:rPr>
        <w:t> </w:t>
      </w:r>
      <w:r w:rsidRPr="005844E7">
        <w:rPr>
          <w:rFonts w:eastAsia="Calibri"/>
          <w:sz w:val="28"/>
          <w:szCs w:val="28"/>
          <w:lang w:eastAsia="en-US"/>
        </w:rPr>
        <w:t>М. Формированиепрофессиональнойкомпетентностистудентовпедколледжа в процессеподготовкивоспитателейкоррекционныхдошкольныхучреждений</w:t>
      </w:r>
      <w:r w:rsidR="006B4D54" w:rsidRPr="005844E7">
        <w:rPr>
          <w:rFonts w:eastAsia="Calibri"/>
          <w:sz w:val="28"/>
          <w:szCs w:val="28"/>
          <w:lang w:eastAsia="en-US"/>
        </w:rPr>
        <w:t> </w:t>
      </w:r>
      <w:r w:rsidRPr="005844E7">
        <w:rPr>
          <w:rFonts w:eastAsia="Calibri"/>
          <w:sz w:val="28"/>
          <w:szCs w:val="28"/>
          <w:lang w:eastAsia="en-US"/>
        </w:rPr>
        <w:t xml:space="preserve">: </w:t>
      </w:r>
      <w:r w:rsidRPr="005844E7">
        <w:rPr>
          <w:rFonts w:eastAsia="Calibri"/>
          <w:sz w:val="28"/>
          <w:szCs w:val="28"/>
          <w:lang w:val="ru-RU" w:eastAsia="en-US"/>
        </w:rPr>
        <w:t>д</w:t>
      </w:r>
      <w:r w:rsidRPr="005844E7">
        <w:rPr>
          <w:rFonts w:eastAsia="Calibri"/>
          <w:sz w:val="28"/>
          <w:szCs w:val="28"/>
          <w:lang w:eastAsia="en-US"/>
        </w:rPr>
        <w:t>ис. ... к</w:t>
      </w:r>
      <w:r w:rsidRPr="005844E7">
        <w:rPr>
          <w:rFonts w:eastAsia="Calibri"/>
          <w:sz w:val="28"/>
          <w:szCs w:val="28"/>
          <w:lang w:val="ru-RU" w:eastAsia="en-US"/>
        </w:rPr>
        <w:t>анд</w:t>
      </w:r>
      <w:r w:rsidRPr="005844E7">
        <w:rPr>
          <w:rFonts w:eastAsia="Calibri"/>
          <w:sz w:val="28"/>
          <w:szCs w:val="28"/>
          <w:lang w:eastAsia="en-US"/>
        </w:rPr>
        <w:t>. п</w:t>
      </w:r>
      <w:r w:rsidRPr="005844E7">
        <w:rPr>
          <w:rFonts w:eastAsia="Calibri"/>
          <w:sz w:val="28"/>
          <w:szCs w:val="28"/>
          <w:lang w:val="ru-RU" w:eastAsia="en-US"/>
        </w:rPr>
        <w:t>ед. наук</w:t>
      </w:r>
      <w:r w:rsidR="006B4D54" w:rsidRPr="005844E7">
        <w:rPr>
          <w:rFonts w:eastAsia="Calibri"/>
          <w:sz w:val="28"/>
          <w:szCs w:val="28"/>
          <w:lang w:val="ru-RU" w:eastAsia="en-US"/>
        </w:rPr>
        <w:t> </w:t>
      </w:r>
      <w:r w:rsidRPr="005844E7">
        <w:rPr>
          <w:rFonts w:eastAsia="Calibri"/>
          <w:sz w:val="28"/>
          <w:szCs w:val="28"/>
          <w:lang w:val="ru-RU" w:eastAsia="en-US"/>
        </w:rPr>
        <w:t>: 13.00.08</w:t>
      </w:r>
      <w:r w:rsidR="006B4D54" w:rsidRPr="005844E7">
        <w:rPr>
          <w:rFonts w:eastAsia="Calibri"/>
          <w:sz w:val="28"/>
          <w:szCs w:val="28"/>
          <w:lang w:val="ru-RU" w:eastAsia="en-US"/>
        </w:rPr>
        <w:t>.</w:t>
      </w:r>
      <w:r w:rsidRPr="005844E7">
        <w:rPr>
          <w:rFonts w:eastAsia="Calibri"/>
          <w:sz w:val="28"/>
          <w:szCs w:val="28"/>
          <w:lang w:eastAsia="en-US"/>
        </w:rPr>
        <w:t>М</w:t>
      </w:r>
      <w:r w:rsidR="006B4D54" w:rsidRPr="005844E7">
        <w:rPr>
          <w:rFonts w:eastAsia="Calibri"/>
          <w:sz w:val="28"/>
          <w:szCs w:val="28"/>
          <w:lang w:eastAsia="en-US"/>
        </w:rPr>
        <w:t>осква</w:t>
      </w:r>
      <w:r w:rsidR="00286DD4">
        <w:rPr>
          <w:rFonts w:eastAsia="Calibri"/>
          <w:sz w:val="28"/>
          <w:szCs w:val="28"/>
          <w:lang w:eastAsia="en-US"/>
        </w:rPr>
        <w:t>, 2000. 194 </w:t>
      </w:r>
      <w:r w:rsidRPr="005844E7">
        <w:rPr>
          <w:rFonts w:eastAsia="Calibri"/>
          <w:sz w:val="28"/>
          <w:szCs w:val="28"/>
          <w:lang w:eastAsia="en-US"/>
        </w:rPr>
        <w:t>с.</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sz w:val="28"/>
          <w:szCs w:val="28"/>
        </w:rPr>
        <w:t>Уйсімбаєва</w:t>
      </w:r>
      <w:r w:rsidR="006B4D54" w:rsidRPr="005844E7">
        <w:rPr>
          <w:sz w:val="28"/>
          <w:szCs w:val="28"/>
        </w:rPr>
        <w:t> </w:t>
      </w:r>
      <w:r w:rsidRPr="005844E7">
        <w:rPr>
          <w:sz w:val="28"/>
          <w:szCs w:val="28"/>
        </w:rPr>
        <w:t xml:space="preserve">Н. Компетентнісний підхід до підготовки керівника навчального закладу. </w:t>
      </w:r>
      <w:r w:rsidRPr="00F01B4D">
        <w:rPr>
          <w:i/>
          <w:sz w:val="28"/>
          <w:szCs w:val="28"/>
        </w:rPr>
        <w:t>Наукові записки</w:t>
      </w:r>
      <w:r w:rsidR="006C26DE" w:rsidRPr="00F01B4D">
        <w:rPr>
          <w:i/>
          <w:sz w:val="28"/>
          <w:szCs w:val="28"/>
        </w:rPr>
        <w:t xml:space="preserve"> Кіровоградського державного педагогічного університету імені Володимира Винниченка</w:t>
      </w:r>
      <w:r w:rsidRPr="005844E7">
        <w:rPr>
          <w:sz w:val="28"/>
          <w:szCs w:val="28"/>
        </w:rPr>
        <w:t>.</w:t>
      </w:r>
      <w:r w:rsidR="006B4D54" w:rsidRPr="005844E7">
        <w:rPr>
          <w:sz w:val="28"/>
          <w:szCs w:val="28"/>
        </w:rPr>
        <w:t xml:space="preserve"> 2012.</w:t>
      </w:r>
      <w:r w:rsidR="00286DD4">
        <w:rPr>
          <w:sz w:val="28"/>
          <w:szCs w:val="28"/>
        </w:rPr>
        <w:t xml:space="preserve"> Вип. 107. С. </w:t>
      </w:r>
      <w:r w:rsidRPr="005844E7">
        <w:rPr>
          <w:sz w:val="28"/>
          <w:szCs w:val="28"/>
        </w:rPr>
        <w:t>206-212.</w:t>
      </w:r>
      <w:r w:rsidR="006B4D54" w:rsidRPr="005844E7">
        <w:rPr>
          <w:rFonts w:eastAsia="Calibri"/>
          <w:sz w:val="28"/>
          <w:szCs w:val="28"/>
          <w:lang w:val="en-US" w:eastAsia="en-US"/>
        </w:rPr>
        <w:t>URL</w:t>
      </w:r>
      <w:r w:rsidR="006B4D54" w:rsidRPr="005844E7">
        <w:rPr>
          <w:rFonts w:eastAsia="Calibri"/>
          <w:sz w:val="28"/>
          <w:szCs w:val="28"/>
          <w:lang w:eastAsia="en-US"/>
        </w:rPr>
        <w:t xml:space="preserve">: </w:t>
      </w:r>
      <w:r w:rsidR="006B4D54" w:rsidRPr="005844E7">
        <w:rPr>
          <w:sz w:val="28"/>
          <w:szCs w:val="28"/>
        </w:rPr>
        <w:t>http://nbuv.gov.ua/UJRN/Nz_p_2012_107%282%29__32.</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Хуторской</w:t>
      </w:r>
      <w:r w:rsidR="006B4D54" w:rsidRPr="005844E7">
        <w:rPr>
          <w:rFonts w:eastAsia="Calibri"/>
          <w:sz w:val="28"/>
          <w:szCs w:val="28"/>
          <w:lang w:eastAsia="en-US"/>
        </w:rPr>
        <w:t> </w:t>
      </w:r>
      <w:r w:rsidRPr="005844E7">
        <w:rPr>
          <w:rFonts w:eastAsia="Calibri"/>
          <w:sz w:val="28"/>
          <w:szCs w:val="28"/>
          <w:lang w:eastAsia="en-US"/>
        </w:rPr>
        <w:t>А.</w:t>
      </w:r>
      <w:r w:rsidR="006B4D54" w:rsidRPr="005844E7">
        <w:rPr>
          <w:rFonts w:eastAsia="Calibri"/>
          <w:sz w:val="28"/>
          <w:szCs w:val="28"/>
          <w:lang w:eastAsia="en-US"/>
        </w:rPr>
        <w:t> </w:t>
      </w:r>
      <w:r w:rsidRPr="005844E7">
        <w:rPr>
          <w:rFonts w:eastAsia="Calibri"/>
          <w:sz w:val="28"/>
          <w:szCs w:val="28"/>
          <w:lang w:eastAsia="en-US"/>
        </w:rPr>
        <w:t xml:space="preserve">В. Ключевыекомпетенциикак компонент личностно-ориентированнойпарадигмыобразования. </w:t>
      </w:r>
      <w:r w:rsidRPr="00F01B4D">
        <w:rPr>
          <w:rFonts w:eastAsia="Calibri"/>
          <w:i/>
          <w:sz w:val="28"/>
          <w:szCs w:val="28"/>
          <w:lang w:eastAsia="en-US"/>
        </w:rPr>
        <w:t>Народноеобразование</w:t>
      </w:r>
      <w:r w:rsidRPr="005844E7">
        <w:rPr>
          <w:rFonts w:eastAsia="Calibri"/>
          <w:sz w:val="28"/>
          <w:szCs w:val="28"/>
          <w:lang w:eastAsia="en-US"/>
        </w:rPr>
        <w:t xml:space="preserve">. 2003. </w:t>
      </w:r>
      <w:r w:rsidR="006B4D54" w:rsidRPr="005844E7">
        <w:rPr>
          <w:rFonts w:eastAsia="Calibri"/>
          <w:sz w:val="28"/>
          <w:szCs w:val="28"/>
          <w:lang w:eastAsia="en-US"/>
        </w:rPr>
        <w:t>№ 2.</w:t>
      </w:r>
      <w:r w:rsidR="00286DD4">
        <w:rPr>
          <w:rFonts w:eastAsia="Calibri"/>
          <w:sz w:val="28"/>
          <w:szCs w:val="28"/>
          <w:lang w:eastAsia="en-US"/>
        </w:rPr>
        <w:t xml:space="preserve"> С. </w:t>
      </w:r>
      <w:r w:rsidRPr="005844E7">
        <w:rPr>
          <w:rFonts w:eastAsia="Calibri"/>
          <w:sz w:val="28"/>
          <w:szCs w:val="28"/>
          <w:lang w:eastAsia="en-US"/>
        </w:rPr>
        <w:t>59-68.</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Чванова</w:t>
      </w:r>
      <w:r w:rsidR="00F01B4D">
        <w:rPr>
          <w:rFonts w:eastAsia="Calibri"/>
          <w:sz w:val="28"/>
          <w:szCs w:val="28"/>
          <w:lang w:val="en-US" w:eastAsia="en-US"/>
        </w:rPr>
        <w:t> </w:t>
      </w:r>
      <w:r w:rsidRPr="005844E7">
        <w:rPr>
          <w:rFonts w:eastAsia="Calibri"/>
          <w:sz w:val="28"/>
          <w:szCs w:val="28"/>
          <w:lang w:eastAsia="en-US"/>
        </w:rPr>
        <w:t>М.</w:t>
      </w:r>
      <w:r w:rsidR="00F01B4D">
        <w:rPr>
          <w:rFonts w:eastAsia="Calibri"/>
          <w:sz w:val="28"/>
          <w:szCs w:val="28"/>
          <w:lang w:val="en-US" w:eastAsia="en-US"/>
        </w:rPr>
        <w:t> </w:t>
      </w:r>
      <w:r w:rsidRPr="005844E7">
        <w:rPr>
          <w:rFonts w:eastAsia="Calibri"/>
          <w:sz w:val="28"/>
          <w:szCs w:val="28"/>
          <w:lang w:eastAsia="en-US"/>
        </w:rPr>
        <w:t xml:space="preserve">С. Принципыдистанционногообучения. </w:t>
      </w:r>
      <w:r w:rsidRPr="00F01B4D">
        <w:rPr>
          <w:rFonts w:eastAsia="Calibri"/>
          <w:i/>
          <w:sz w:val="28"/>
          <w:szCs w:val="28"/>
          <w:lang w:eastAsia="en-US"/>
        </w:rPr>
        <w:t>Инновации в образовании: теория и практика</w:t>
      </w:r>
      <w:r w:rsidR="00F01B4D">
        <w:rPr>
          <w:rFonts w:eastAsia="Calibri"/>
          <w:i/>
          <w:sz w:val="28"/>
          <w:szCs w:val="28"/>
          <w:lang w:val="en-US" w:eastAsia="en-US"/>
        </w:rPr>
        <w:t> </w:t>
      </w:r>
      <w:r w:rsidRPr="005844E7">
        <w:rPr>
          <w:rFonts w:eastAsia="Calibri"/>
          <w:sz w:val="28"/>
          <w:szCs w:val="28"/>
          <w:lang w:eastAsia="en-US"/>
        </w:rPr>
        <w:t>: материалы</w:t>
      </w:r>
      <w:r w:rsidR="006B4D54" w:rsidRPr="005844E7">
        <w:rPr>
          <w:rFonts w:eastAsia="Calibri"/>
          <w:sz w:val="28"/>
          <w:szCs w:val="28"/>
          <w:lang w:eastAsia="en-US"/>
        </w:rPr>
        <w:t>м</w:t>
      </w:r>
      <w:r w:rsidRPr="005844E7">
        <w:rPr>
          <w:rFonts w:eastAsia="Calibri"/>
          <w:sz w:val="28"/>
          <w:szCs w:val="28"/>
          <w:lang w:eastAsia="en-US"/>
        </w:rPr>
        <w:t>еждунар</w:t>
      </w:r>
      <w:r w:rsidR="006B4D54" w:rsidRPr="005844E7">
        <w:rPr>
          <w:rFonts w:eastAsia="Calibri"/>
          <w:sz w:val="28"/>
          <w:szCs w:val="28"/>
          <w:lang w:eastAsia="en-US"/>
        </w:rPr>
        <w:t>.</w:t>
      </w:r>
      <w:r w:rsidRPr="005844E7">
        <w:rPr>
          <w:rFonts w:eastAsia="Calibri"/>
          <w:sz w:val="28"/>
          <w:szCs w:val="28"/>
          <w:lang w:eastAsia="en-US"/>
        </w:rPr>
        <w:t>науч</w:t>
      </w:r>
      <w:r w:rsidR="006B4D54" w:rsidRPr="005844E7">
        <w:rPr>
          <w:rFonts w:eastAsia="Calibri"/>
          <w:sz w:val="28"/>
          <w:szCs w:val="28"/>
          <w:lang w:eastAsia="en-US"/>
        </w:rPr>
        <w:t>.</w:t>
      </w:r>
      <w:r w:rsidRPr="005844E7">
        <w:rPr>
          <w:rFonts w:eastAsia="Calibri"/>
          <w:sz w:val="28"/>
          <w:szCs w:val="28"/>
          <w:lang w:eastAsia="en-US"/>
        </w:rPr>
        <w:t>-практ</w:t>
      </w:r>
      <w:r w:rsidR="006B4D54" w:rsidRPr="005844E7">
        <w:rPr>
          <w:rFonts w:eastAsia="Calibri"/>
          <w:sz w:val="28"/>
          <w:szCs w:val="28"/>
          <w:lang w:eastAsia="en-US"/>
        </w:rPr>
        <w:t>.</w:t>
      </w:r>
      <w:r w:rsidRPr="005844E7">
        <w:rPr>
          <w:rFonts w:eastAsia="Calibri"/>
          <w:sz w:val="28"/>
          <w:szCs w:val="28"/>
          <w:lang w:eastAsia="en-US"/>
        </w:rPr>
        <w:t>конф</w:t>
      </w:r>
      <w:r w:rsidR="006B4D54" w:rsidRPr="005844E7">
        <w:rPr>
          <w:rFonts w:eastAsia="Calibri"/>
          <w:sz w:val="28"/>
          <w:szCs w:val="28"/>
          <w:lang w:eastAsia="en-US"/>
        </w:rPr>
        <w:t>.</w:t>
      </w:r>
      <w:r w:rsidRPr="005844E7">
        <w:rPr>
          <w:rFonts w:eastAsia="Calibri"/>
          <w:sz w:val="28"/>
          <w:szCs w:val="28"/>
          <w:lang w:eastAsia="en-US"/>
        </w:rPr>
        <w:t xml:space="preserve">, </w:t>
      </w:r>
      <w:r w:rsidR="00286DD4">
        <w:rPr>
          <w:rFonts w:eastAsia="Calibri"/>
          <w:sz w:val="28"/>
          <w:szCs w:val="28"/>
          <w:lang w:eastAsia="en-US"/>
        </w:rPr>
        <w:t>(г. </w:t>
      </w:r>
      <w:r w:rsidRPr="005844E7">
        <w:rPr>
          <w:rFonts w:eastAsia="Calibri"/>
          <w:sz w:val="28"/>
          <w:szCs w:val="28"/>
          <w:lang w:eastAsia="en-US"/>
        </w:rPr>
        <w:t>Белгород, 2-3 дек</w:t>
      </w:r>
      <w:r w:rsidR="006B4D54" w:rsidRPr="005844E7">
        <w:rPr>
          <w:rFonts w:eastAsia="Calibri"/>
          <w:sz w:val="28"/>
          <w:szCs w:val="28"/>
          <w:lang w:eastAsia="en-US"/>
        </w:rPr>
        <w:t>.</w:t>
      </w:r>
      <w:r w:rsidRPr="005844E7">
        <w:rPr>
          <w:rFonts w:eastAsia="Calibri"/>
          <w:sz w:val="28"/>
          <w:szCs w:val="28"/>
          <w:lang w:eastAsia="en-US"/>
        </w:rPr>
        <w:t xml:space="preserve"> 1998 г.</w:t>
      </w:r>
      <w:r w:rsidR="006B4D54" w:rsidRPr="005844E7">
        <w:rPr>
          <w:rFonts w:eastAsia="Calibri"/>
          <w:sz w:val="28"/>
          <w:szCs w:val="28"/>
          <w:lang w:eastAsia="en-US"/>
        </w:rPr>
        <w:t>). Белгород</w:t>
      </w:r>
      <w:r w:rsidRPr="005844E7">
        <w:rPr>
          <w:rFonts w:eastAsia="Calibri"/>
          <w:sz w:val="28"/>
          <w:szCs w:val="28"/>
          <w:lang w:eastAsia="en-US"/>
        </w:rPr>
        <w:t>, 1998. С. 46-47.</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 xml:space="preserve">Чернилевский Д.В. Дидактическиетехнологии в высшейшколе: </w:t>
      </w:r>
      <w:r w:rsidR="006B4D54" w:rsidRPr="005844E7">
        <w:rPr>
          <w:rFonts w:eastAsia="Calibri"/>
          <w:sz w:val="28"/>
          <w:szCs w:val="28"/>
          <w:lang w:eastAsia="en-US"/>
        </w:rPr>
        <w:t>учебноепособие</w:t>
      </w:r>
      <w:r w:rsidR="006C26DE" w:rsidRPr="005844E7">
        <w:rPr>
          <w:rFonts w:eastAsia="Calibri"/>
          <w:sz w:val="28"/>
          <w:szCs w:val="28"/>
          <w:lang w:eastAsia="en-US"/>
        </w:rPr>
        <w:t xml:space="preserve">. </w:t>
      </w:r>
      <w:r w:rsidR="006B4D54" w:rsidRPr="005844E7">
        <w:rPr>
          <w:rFonts w:eastAsia="Calibri"/>
          <w:sz w:val="28"/>
          <w:szCs w:val="28"/>
          <w:lang w:eastAsia="en-US"/>
        </w:rPr>
        <w:t>Москва </w:t>
      </w:r>
      <w:r w:rsidR="006C26DE" w:rsidRPr="005844E7">
        <w:rPr>
          <w:rFonts w:eastAsia="Calibri"/>
          <w:sz w:val="28"/>
          <w:szCs w:val="28"/>
          <w:lang w:eastAsia="en-US"/>
        </w:rPr>
        <w:t xml:space="preserve">: Юнити, 2002. 437 с. </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Шахматова</w:t>
      </w:r>
      <w:r w:rsidR="006B4D54" w:rsidRPr="005844E7">
        <w:rPr>
          <w:rFonts w:eastAsia="Calibri"/>
          <w:sz w:val="28"/>
          <w:szCs w:val="28"/>
          <w:lang w:eastAsia="en-US"/>
        </w:rPr>
        <w:t> </w:t>
      </w:r>
      <w:r w:rsidRPr="005844E7">
        <w:rPr>
          <w:rFonts w:eastAsia="Calibri"/>
          <w:sz w:val="28"/>
          <w:szCs w:val="28"/>
          <w:lang w:eastAsia="en-US"/>
        </w:rPr>
        <w:t>О.</w:t>
      </w:r>
      <w:r w:rsidR="006B4D54" w:rsidRPr="005844E7">
        <w:rPr>
          <w:rFonts w:eastAsia="Calibri"/>
          <w:sz w:val="28"/>
          <w:szCs w:val="28"/>
          <w:lang w:eastAsia="en-US"/>
        </w:rPr>
        <w:t> </w:t>
      </w:r>
      <w:r w:rsidRPr="005844E7">
        <w:rPr>
          <w:rFonts w:eastAsia="Calibri"/>
          <w:sz w:val="28"/>
          <w:szCs w:val="28"/>
          <w:lang w:eastAsia="en-US"/>
        </w:rPr>
        <w:t>Н. Личностно-ориентированныетехнологиипрофессиональногоразвитияпедагоговпрофессиональнойшколы: дис. ... канд. пед. наук: 13.00.01. Екатеринбург, 2000. 187 c.</w:t>
      </w:r>
    </w:p>
    <w:p w:rsidR="00D317C1" w:rsidRPr="005844E7" w:rsidRDefault="006C26DE"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sz w:val="28"/>
          <w:szCs w:val="28"/>
        </w:rPr>
        <w:t>Шовкун</w:t>
      </w:r>
      <w:r w:rsidR="00F01B4D">
        <w:rPr>
          <w:sz w:val="28"/>
          <w:szCs w:val="28"/>
          <w:lang w:val="en-US"/>
        </w:rPr>
        <w:t> </w:t>
      </w:r>
      <w:r w:rsidRPr="005844E7">
        <w:rPr>
          <w:sz w:val="28"/>
          <w:szCs w:val="28"/>
        </w:rPr>
        <w:t>Л.</w:t>
      </w:r>
      <w:r w:rsidR="00F01B4D">
        <w:rPr>
          <w:sz w:val="28"/>
          <w:szCs w:val="28"/>
          <w:lang w:val="en-US"/>
        </w:rPr>
        <w:t> </w:t>
      </w:r>
      <w:r w:rsidR="00D317C1" w:rsidRPr="005844E7">
        <w:rPr>
          <w:sz w:val="28"/>
          <w:szCs w:val="28"/>
        </w:rPr>
        <w:t>М. Організаційно-педагогічні умови розвитку професійної компетентності викладачів вищих аграрних навчальних зак</w:t>
      </w:r>
      <w:r w:rsidRPr="005844E7">
        <w:rPr>
          <w:sz w:val="28"/>
          <w:szCs w:val="28"/>
        </w:rPr>
        <w:t>ладів</w:t>
      </w:r>
      <w:r w:rsidR="00F01B4D">
        <w:rPr>
          <w:sz w:val="28"/>
          <w:szCs w:val="28"/>
          <w:lang w:val="en-US"/>
        </w:rPr>
        <w:t> </w:t>
      </w:r>
      <w:r w:rsidRPr="005844E7">
        <w:rPr>
          <w:sz w:val="28"/>
          <w:szCs w:val="28"/>
        </w:rPr>
        <w:t>: автореф. дис. … канд. пед. наук</w:t>
      </w:r>
      <w:r w:rsidR="00F01B4D">
        <w:rPr>
          <w:sz w:val="28"/>
          <w:szCs w:val="28"/>
          <w:lang w:val="en-US"/>
        </w:rPr>
        <w:t> </w:t>
      </w:r>
      <w:r w:rsidRPr="005844E7">
        <w:rPr>
          <w:sz w:val="28"/>
          <w:szCs w:val="28"/>
        </w:rPr>
        <w:t>: 13.00.04</w:t>
      </w:r>
      <w:r w:rsidR="00D317C1" w:rsidRPr="005844E7">
        <w:rPr>
          <w:sz w:val="28"/>
          <w:szCs w:val="28"/>
        </w:rPr>
        <w:t xml:space="preserve">. </w:t>
      </w:r>
      <w:r w:rsidRPr="005844E7">
        <w:rPr>
          <w:sz w:val="28"/>
          <w:szCs w:val="28"/>
        </w:rPr>
        <w:t>К</w:t>
      </w:r>
      <w:r w:rsidR="006B4D54" w:rsidRPr="005844E7">
        <w:rPr>
          <w:sz w:val="28"/>
          <w:szCs w:val="28"/>
        </w:rPr>
        <w:t>иїв</w:t>
      </w:r>
      <w:r w:rsidRPr="005844E7">
        <w:rPr>
          <w:sz w:val="28"/>
          <w:szCs w:val="28"/>
        </w:rPr>
        <w:t>, 2010. 23 с.</w:t>
      </w:r>
      <w:r w:rsidR="006B4D54" w:rsidRPr="005844E7">
        <w:rPr>
          <w:rFonts w:eastAsia="Calibri"/>
          <w:sz w:val="28"/>
          <w:szCs w:val="28"/>
          <w:lang w:val="en-US" w:eastAsia="en-US"/>
        </w:rPr>
        <w:t>URL</w:t>
      </w:r>
      <w:r w:rsidR="006B4D54" w:rsidRPr="005844E7">
        <w:rPr>
          <w:rFonts w:eastAsia="Calibri"/>
          <w:sz w:val="28"/>
          <w:szCs w:val="28"/>
          <w:lang w:eastAsia="en-US"/>
        </w:rPr>
        <w:t xml:space="preserve">: </w:t>
      </w:r>
      <w:hyperlink r:id="rId14" w:history="1">
        <w:r w:rsidRPr="005844E7">
          <w:rPr>
            <w:rStyle w:val="ab"/>
            <w:color w:val="auto"/>
            <w:sz w:val="28"/>
            <w:szCs w:val="28"/>
            <w:u w:val="none"/>
          </w:rPr>
          <w:t>http://elibrary.nubip</w:t>
        </w:r>
      </w:hyperlink>
      <w:r w:rsidR="00D317C1" w:rsidRPr="005844E7">
        <w:rPr>
          <w:sz w:val="28"/>
          <w:szCs w:val="28"/>
        </w:rPr>
        <w:t>.edu.ua/5429/1/Shovkun.pdf.</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Эльконин Д.Б. Избранныепсихологическиетруды. М</w:t>
      </w:r>
      <w:r w:rsidR="006B4D54" w:rsidRPr="005844E7">
        <w:rPr>
          <w:rFonts w:eastAsia="Calibri"/>
          <w:sz w:val="28"/>
          <w:szCs w:val="28"/>
          <w:lang w:eastAsia="en-US"/>
        </w:rPr>
        <w:t>осква </w:t>
      </w:r>
      <w:r w:rsidRPr="005844E7">
        <w:rPr>
          <w:rFonts w:eastAsia="Calibri"/>
          <w:sz w:val="28"/>
          <w:szCs w:val="28"/>
          <w:lang w:eastAsia="en-US"/>
        </w:rPr>
        <w:t>: Педагогика, 1989. 560 с.</w:t>
      </w:r>
    </w:p>
    <w:p w:rsidR="00707AC0" w:rsidRPr="005844E7" w:rsidRDefault="00707AC0"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rFonts w:eastAsia="Calibri"/>
          <w:sz w:val="28"/>
          <w:szCs w:val="28"/>
          <w:lang w:eastAsia="en-US"/>
        </w:rPr>
        <w:t xml:space="preserve">Юдин В.В. Сколькотехнологий в педагогике? </w:t>
      </w:r>
      <w:r w:rsidRPr="00F01B4D">
        <w:rPr>
          <w:rFonts w:eastAsia="Calibri"/>
          <w:i/>
          <w:sz w:val="28"/>
          <w:szCs w:val="28"/>
          <w:lang w:eastAsia="en-US"/>
        </w:rPr>
        <w:t>Школьныетехнологии</w:t>
      </w:r>
      <w:r w:rsidRPr="005844E7">
        <w:rPr>
          <w:rFonts w:eastAsia="Calibri"/>
          <w:sz w:val="28"/>
          <w:szCs w:val="28"/>
          <w:lang w:eastAsia="en-US"/>
        </w:rPr>
        <w:t>. 1999. № 3. С. 34-40.</w:t>
      </w:r>
    </w:p>
    <w:p w:rsidR="00D317C1" w:rsidRPr="005844E7" w:rsidRDefault="00D317C1" w:rsidP="006A589A">
      <w:pPr>
        <w:numPr>
          <w:ilvl w:val="0"/>
          <w:numId w:val="14"/>
        </w:numPr>
        <w:tabs>
          <w:tab w:val="left" w:pos="1276"/>
        </w:tabs>
        <w:autoSpaceDE/>
        <w:autoSpaceDN/>
        <w:adjustRightInd/>
        <w:spacing w:line="360" w:lineRule="auto"/>
        <w:ind w:left="0" w:firstLine="709"/>
        <w:contextualSpacing/>
        <w:jc w:val="both"/>
        <w:rPr>
          <w:rFonts w:eastAsia="Calibri"/>
          <w:sz w:val="28"/>
          <w:szCs w:val="28"/>
          <w:lang w:eastAsia="en-US"/>
        </w:rPr>
      </w:pPr>
      <w:r w:rsidRPr="005844E7">
        <w:rPr>
          <w:sz w:val="28"/>
          <w:szCs w:val="28"/>
        </w:rPr>
        <w:t>Юцевич</w:t>
      </w:r>
      <w:r w:rsidR="0087096A" w:rsidRPr="005844E7">
        <w:rPr>
          <w:sz w:val="28"/>
          <w:szCs w:val="28"/>
        </w:rPr>
        <w:t> </w:t>
      </w:r>
      <w:r w:rsidRPr="005844E7">
        <w:rPr>
          <w:sz w:val="28"/>
          <w:szCs w:val="28"/>
        </w:rPr>
        <w:t>Ю.</w:t>
      </w:r>
      <w:r w:rsidR="0087096A" w:rsidRPr="005844E7">
        <w:rPr>
          <w:sz w:val="28"/>
          <w:szCs w:val="28"/>
        </w:rPr>
        <w:t> </w:t>
      </w:r>
      <w:r w:rsidRPr="005844E7">
        <w:rPr>
          <w:sz w:val="28"/>
          <w:szCs w:val="28"/>
        </w:rPr>
        <w:t>Е. Педагогическоеобоснованиесодержаниявокальнойподготовкиучащихся педучилищ</w:t>
      </w:r>
      <w:r w:rsidR="0087096A" w:rsidRPr="005844E7">
        <w:rPr>
          <w:sz w:val="28"/>
          <w:szCs w:val="28"/>
        </w:rPr>
        <w:t> </w:t>
      </w:r>
      <w:r w:rsidRPr="005844E7">
        <w:rPr>
          <w:sz w:val="28"/>
          <w:szCs w:val="28"/>
        </w:rPr>
        <w:t xml:space="preserve">: </w:t>
      </w:r>
      <w:r w:rsidR="006D2266" w:rsidRPr="005844E7">
        <w:rPr>
          <w:sz w:val="28"/>
          <w:szCs w:val="28"/>
        </w:rPr>
        <w:t>автореф. дис. … к</w:t>
      </w:r>
      <w:r w:rsidRPr="005844E7">
        <w:rPr>
          <w:sz w:val="28"/>
          <w:szCs w:val="28"/>
        </w:rPr>
        <w:t>анд</w:t>
      </w:r>
      <w:r w:rsidR="006D2266" w:rsidRPr="005844E7">
        <w:rPr>
          <w:sz w:val="28"/>
          <w:szCs w:val="28"/>
        </w:rPr>
        <w:t>. пед</w:t>
      </w:r>
      <w:r w:rsidRPr="005844E7">
        <w:rPr>
          <w:sz w:val="28"/>
          <w:szCs w:val="28"/>
        </w:rPr>
        <w:t xml:space="preserve"> наук</w:t>
      </w:r>
      <w:r w:rsidR="006B4D54" w:rsidRPr="005844E7">
        <w:rPr>
          <w:sz w:val="28"/>
          <w:szCs w:val="28"/>
        </w:rPr>
        <w:t> </w:t>
      </w:r>
      <w:r w:rsidR="006D2266" w:rsidRPr="005844E7">
        <w:rPr>
          <w:sz w:val="28"/>
          <w:szCs w:val="28"/>
        </w:rPr>
        <w:t>: 13.00.01. К</w:t>
      </w:r>
      <w:r w:rsidR="0087096A" w:rsidRPr="005844E7">
        <w:rPr>
          <w:sz w:val="28"/>
          <w:szCs w:val="28"/>
        </w:rPr>
        <w:t>иев</w:t>
      </w:r>
      <w:r w:rsidR="006D2266" w:rsidRPr="005844E7">
        <w:rPr>
          <w:sz w:val="28"/>
          <w:szCs w:val="28"/>
        </w:rPr>
        <w:t>, 1985. 22 с.</w:t>
      </w:r>
    </w:p>
    <w:p w:rsidR="00734316" w:rsidRPr="005844E7" w:rsidRDefault="00734316" w:rsidP="00FA4286">
      <w:pPr>
        <w:autoSpaceDE/>
        <w:autoSpaceDN/>
        <w:adjustRightInd/>
        <w:spacing w:line="360" w:lineRule="auto"/>
        <w:ind w:firstLine="709"/>
        <w:rPr>
          <w:rFonts w:eastAsia="Times New Roman"/>
          <w:b/>
          <w:bCs/>
          <w:sz w:val="28"/>
          <w:szCs w:val="28"/>
        </w:rPr>
      </w:pPr>
      <w:r w:rsidRPr="005844E7">
        <w:rPr>
          <w:rFonts w:eastAsia="Times New Roman"/>
          <w:b/>
          <w:bCs/>
          <w:sz w:val="28"/>
          <w:szCs w:val="28"/>
        </w:rPr>
        <w:br w:type="page"/>
      </w:r>
    </w:p>
    <w:p w:rsidR="00734316" w:rsidRPr="005844E7" w:rsidRDefault="00734316" w:rsidP="002B4ABB">
      <w:pPr>
        <w:spacing w:line="360" w:lineRule="auto"/>
        <w:jc w:val="center"/>
        <w:rPr>
          <w:b/>
          <w:sz w:val="28"/>
          <w:szCs w:val="28"/>
        </w:rPr>
      </w:pPr>
      <w:r w:rsidRPr="005844E7">
        <w:rPr>
          <w:b/>
          <w:sz w:val="28"/>
          <w:szCs w:val="28"/>
        </w:rPr>
        <w:t>Додаток А</w:t>
      </w:r>
    </w:p>
    <w:p w:rsidR="00734316" w:rsidRPr="005844E7" w:rsidRDefault="00734316" w:rsidP="002B4ABB">
      <w:pPr>
        <w:spacing w:line="360" w:lineRule="auto"/>
        <w:jc w:val="center"/>
        <w:rPr>
          <w:sz w:val="28"/>
          <w:szCs w:val="28"/>
        </w:rPr>
      </w:pPr>
    </w:p>
    <w:p w:rsidR="00734316" w:rsidRPr="005844E7" w:rsidRDefault="00734316" w:rsidP="002B4ABB">
      <w:pPr>
        <w:shd w:val="clear" w:color="auto" w:fill="FFFFFF"/>
        <w:spacing w:line="360" w:lineRule="auto"/>
        <w:jc w:val="center"/>
        <w:rPr>
          <w:rFonts w:eastAsia="Times New Roman"/>
          <w:b/>
          <w:bCs/>
          <w:sz w:val="28"/>
          <w:szCs w:val="28"/>
        </w:rPr>
      </w:pPr>
      <w:r w:rsidRPr="005844E7">
        <w:rPr>
          <w:rFonts w:eastAsia="Times New Roman"/>
          <w:b/>
          <w:bCs/>
          <w:sz w:val="28"/>
          <w:szCs w:val="28"/>
        </w:rPr>
        <w:t xml:space="preserve">Тест за методикою навчання письму для студентів </w:t>
      </w:r>
    </w:p>
    <w:p w:rsidR="00734316" w:rsidRPr="005844E7" w:rsidRDefault="00734316" w:rsidP="00FA4286">
      <w:pPr>
        <w:shd w:val="clear" w:color="auto" w:fill="FFFFFF"/>
        <w:spacing w:line="360" w:lineRule="auto"/>
        <w:ind w:firstLine="709"/>
        <w:rPr>
          <w:rFonts w:eastAsia="Times New Roman"/>
          <w:bCs/>
          <w:sz w:val="28"/>
          <w:szCs w:val="28"/>
        </w:rPr>
      </w:pP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Дайте відповіді на наступні питання.</w:t>
      </w:r>
    </w:p>
    <w:p w:rsidR="00734316" w:rsidRPr="005844E7" w:rsidRDefault="00734316" w:rsidP="0085300E">
      <w:pPr>
        <w:shd w:val="clear" w:color="auto" w:fill="FFFFFF"/>
        <w:tabs>
          <w:tab w:val="left" w:pos="1134"/>
        </w:tabs>
        <w:spacing w:line="360" w:lineRule="auto"/>
        <w:ind w:firstLine="709"/>
        <w:rPr>
          <w:rFonts w:eastAsia="Times New Roman"/>
          <w:bCs/>
          <w:sz w:val="28"/>
          <w:szCs w:val="28"/>
        </w:rPr>
      </w:pPr>
      <w:r w:rsidRPr="005844E7">
        <w:rPr>
          <w:rFonts w:eastAsia="Times New Roman"/>
          <w:bCs/>
          <w:sz w:val="28"/>
          <w:szCs w:val="28"/>
        </w:rPr>
        <w:t>1. Які типові графічні помилки допускають учні у своїх зошитах?</w:t>
      </w:r>
    </w:p>
    <w:p w:rsidR="00734316" w:rsidRPr="005844E7" w:rsidRDefault="00734316" w:rsidP="0085300E">
      <w:pPr>
        <w:shd w:val="clear" w:color="auto" w:fill="FFFFFF"/>
        <w:tabs>
          <w:tab w:val="left" w:pos="1134"/>
        </w:tabs>
        <w:spacing w:line="360" w:lineRule="auto"/>
        <w:ind w:firstLine="709"/>
        <w:jc w:val="both"/>
        <w:rPr>
          <w:rFonts w:eastAsia="Times New Roman"/>
          <w:bCs/>
          <w:sz w:val="28"/>
          <w:szCs w:val="28"/>
        </w:rPr>
      </w:pPr>
      <w:r w:rsidRPr="005844E7">
        <w:rPr>
          <w:rFonts w:eastAsia="Times New Roman"/>
          <w:bCs/>
          <w:sz w:val="28"/>
          <w:szCs w:val="28"/>
        </w:rPr>
        <w:t>2. Перерахуйте способи навчання письму, які застосовувалися в ІХ</w:t>
      </w:r>
      <w:r w:rsidR="0087096A" w:rsidRPr="005844E7">
        <w:rPr>
          <w:rFonts w:eastAsia="Times New Roman"/>
          <w:bCs/>
          <w:sz w:val="28"/>
          <w:szCs w:val="28"/>
        </w:rPr>
        <w:t>-</w:t>
      </w:r>
      <w:r w:rsidRPr="005844E7">
        <w:rPr>
          <w:rFonts w:eastAsia="Times New Roman"/>
          <w:bCs/>
          <w:sz w:val="28"/>
          <w:szCs w:val="28"/>
        </w:rPr>
        <w:t>X</w:t>
      </w:r>
      <w:r w:rsidR="0085300E" w:rsidRPr="005844E7">
        <w:rPr>
          <w:rFonts w:eastAsia="Times New Roman"/>
          <w:bCs/>
          <w:sz w:val="28"/>
          <w:szCs w:val="28"/>
        </w:rPr>
        <w:t>X </w:t>
      </w:r>
      <w:r w:rsidRPr="005844E7">
        <w:rPr>
          <w:rFonts w:eastAsia="Times New Roman"/>
          <w:bCs/>
          <w:sz w:val="28"/>
          <w:szCs w:val="28"/>
        </w:rPr>
        <w:t>столітті?</w:t>
      </w:r>
    </w:p>
    <w:p w:rsidR="00734316" w:rsidRPr="005844E7" w:rsidRDefault="00734316" w:rsidP="00FA4286">
      <w:pPr>
        <w:shd w:val="clear" w:color="auto" w:fill="FFFFFF"/>
        <w:tabs>
          <w:tab w:val="left" w:pos="1134"/>
        </w:tabs>
        <w:spacing w:line="360" w:lineRule="auto"/>
        <w:ind w:firstLine="709"/>
        <w:jc w:val="both"/>
        <w:rPr>
          <w:rFonts w:eastAsia="Times New Roman"/>
          <w:bCs/>
          <w:sz w:val="28"/>
          <w:szCs w:val="28"/>
        </w:rPr>
      </w:pPr>
      <w:r w:rsidRPr="005844E7">
        <w:rPr>
          <w:rFonts w:eastAsia="Times New Roman"/>
          <w:bCs/>
          <w:sz w:val="28"/>
          <w:szCs w:val="28"/>
        </w:rPr>
        <w:t>3. Хто з даних педагогів, учених займався проблемою формування почерку?</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Інструкція: запишіть відповідну цифру.</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1) А.С. Макаренко</w:t>
      </w:r>
      <w:r w:rsidRPr="005844E7">
        <w:rPr>
          <w:rFonts w:eastAsia="Times New Roman"/>
          <w:bCs/>
          <w:sz w:val="28"/>
          <w:szCs w:val="28"/>
        </w:rPr>
        <w:tab/>
        <w:t>2) М. Монтесорі</w:t>
      </w:r>
      <w:r w:rsidRPr="005844E7">
        <w:rPr>
          <w:rFonts w:eastAsia="Times New Roman"/>
          <w:bCs/>
          <w:sz w:val="28"/>
          <w:szCs w:val="28"/>
        </w:rPr>
        <w:tab/>
      </w:r>
      <w:r w:rsidRPr="005844E7">
        <w:rPr>
          <w:rFonts w:eastAsia="Times New Roman"/>
          <w:bCs/>
          <w:sz w:val="28"/>
          <w:szCs w:val="28"/>
        </w:rPr>
        <w:tab/>
        <w:t>3) Є.В. Гур</w:t>
      </w:r>
      <w:r w:rsidR="009261F5" w:rsidRPr="005844E7">
        <w:rPr>
          <w:rFonts w:eastAsia="Times New Roman"/>
          <w:bCs/>
          <w:sz w:val="28"/>
          <w:szCs w:val="28"/>
        </w:rPr>
        <w:t>’</w:t>
      </w:r>
      <w:r w:rsidRPr="005844E7">
        <w:rPr>
          <w:rFonts w:eastAsia="Times New Roman"/>
          <w:bCs/>
          <w:sz w:val="28"/>
          <w:szCs w:val="28"/>
        </w:rPr>
        <w:t xml:space="preserve">янов. </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4) Л.С. Виготський</w:t>
      </w:r>
      <w:r w:rsidRPr="005844E7">
        <w:rPr>
          <w:rFonts w:eastAsia="Times New Roman"/>
          <w:bCs/>
          <w:sz w:val="28"/>
          <w:szCs w:val="28"/>
        </w:rPr>
        <w:tab/>
        <w:t>5) Ф.Г. Голованов</w:t>
      </w:r>
      <w:r w:rsidRPr="005844E7">
        <w:rPr>
          <w:rFonts w:eastAsia="Times New Roman"/>
          <w:bCs/>
          <w:sz w:val="28"/>
          <w:szCs w:val="28"/>
        </w:rPr>
        <w:tab/>
        <w:t xml:space="preserve">6) Є.М. Соколова. </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7) М.І. Оморокова</w:t>
      </w:r>
      <w:r w:rsidRPr="005844E7">
        <w:rPr>
          <w:rFonts w:eastAsia="Times New Roman"/>
          <w:bCs/>
          <w:sz w:val="28"/>
          <w:szCs w:val="28"/>
        </w:rPr>
        <w:tab/>
        <w:t>8) Н.Г. Агаркова</w:t>
      </w:r>
      <w:r w:rsidRPr="005844E7">
        <w:rPr>
          <w:rFonts w:eastAsia="Times New Roman"/>
          <w:bCs/>
          <w:sz w:val="28"/>
          <w:szCs w:val="28"/>
        </w:rPr>
        <w:tab/>
      </w:r>
      <w:r w:rsidRPr="005844E7">
        <w:rPr>
          <w:rFonts w:eastAsia="Times New Roman"/>
          <w:bCs/>
          <w:sz w:val="28"/>
          <w:szCs w:val="28"/>
        </w:rPr>
        <w:tab/>
        <w:t xml:space="preserve">9) Н.О. Федосова. </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10) В.О. Ілюхіна</w:t>
      </w:r>
      <w:r w:rsidRPr="005844E7">
        <w:rPr>
          <w:rFonts w:eastAsia="Times New Roman"/>
          <w:bCs/>
          <w:sz w:val="28"/>
          <w:szCs w:val="28"/>
        </w:rPr>
        <w:tab/>
      </w:r>
      <w:r w:rsidRPr="005844E7">
        <w:rPr>
          <w:rFonts w:eastAsia="Times New Roman"/>
          <w:bCs/>
          <w:sz w:val="28"/>
          <w:szCs w:val="28"/>
        </w:rPr>
        <w:tab/>
        <w:t>11) С.Н. Лисенкова</w:t>
      </w:r>
      <w:r w:rsidRPr="005844E7">
        <w:rPr>
          <w:rFonts w:eastAsia="Times New Roman"/>
          <w:bCs/>
          <w:sz w:val="28"/>
          <w:szCs w:val="28"/>
        </w:rPr>
        <w:tab/>
        <w:t>12) М.М.Безруких.</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4. Доповніть наведені нижче правила посадки при письмі.</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Ноги стоять на підлозі; положення рук на столі відносно корпусу (по відношенню один до одного вони утворюють прямий кут); лікоть правої руки звисає з краю столу на 1-2 см; ліва рука долонею притримує знизу / зверху аркуш; зошит лежить з нахилом, плечі утримуються на одному рівні;</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5. Напишіть, чому так важливо перед навчанням письму навчити учня дотримуватися правильної пози, контролювати положення аркуша паперу і ручки при письмі?</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6. Перерахуйте необхідні умови навчання похилому письму.</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7. Як Ви поясните дитині правила користування ручкою?</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Інструкція. Обведіть кружком цифри, відповідні тим твердженням, з якими Ви згодні.</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ручка лежить на середньому пальці</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ручка лежить на вказівному пальці</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праворуч вона підтримується великим пальцем</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вказівний палець вільно піднімається і опускається над ручкою</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під час письма вказівний палець притримує ручку зверху</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мізинець і безіменний пальці не напружені</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мізинець і безіменний пальці слабо підігнуті всередину кисті руки</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пишучий під час письма спирається на мізинець і безіменний пальці</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відстань від кінчика пера до пальців 1,5 - 2 см</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відстань від кінчика пера до пальців 0,5 - 1 см</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відстань від кінчика пера до пальців 2-3 см</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кінчик ручки «дивиться» в плече</w:t>
      </w:r>
    </w:p>
    <w:p w:rsidR="00734316" w:rsidRPr="005844E7" w:rsidRDefault="00734316" w:rsidP="0085300E">
      <w:pPr>
        <w:pStyle w:val="a3"/>
        <w:numPr>
          <w:ilvl w:val="0"/>
          <w:numId w:val="18"/>
        </w:numPr>
        <w:shd w:val="clear" w:color="auto" w:fill="FFFFFF"/>
        <w:tabs>
          <w:tab w:val="left" w:pos="1134"/>
        </w:tabs>
        <w:spacing w:line="360" w:lineRule="auto"/>
        <w:ind w:left="0" w:firstLine="709"/>
        <w:rPr>
          <w:rFonts w:eastAsia="Times New Roman"/>
          <w:bCs/>
          <w:sz w:val="28"/>
          <w:szCs w:val="28"/>
        </w:rPr>
      </w:pPr>
      <w:r w:rsidRPr="005844E7">
        <w:rPr>
          <w:rFonts w:eastAsia="Times New Roman"/>
          <w:bCs/>
          <w:sz w:val="28"/>
          <w:szCs w:val="28"/>
        </w:rPr>
        <w:t>кінчик ручки «дивиться» на сусіда праворуч</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8. Наведіть приклад пояснення дітям написання однієї з букв: д, к, ц, н, в (на вибір). Напишіть основні елементи, що складають цю букву ……………….</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 xml:space="preserve">9. Розташуйте у правильній послідовності етапи формування навички письму. </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Інструкція. У стовпці відповідей поставте відповідні цифри.</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 xml:space="preserve">а) перекодування звукової форми слова в графічну </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 xml:space="preserve">б) встановлення послідовності звуків </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 xml:space="preserve">в) диференціювання виділених у слові звуків </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 xml:space="preserve">г) осмислення звучного слова </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 xml:space="preserve">д) безпосереднє рухове відтворення на папері графічного комплексу </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е) слого-звуковий аналіз слова</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10. Назвіть основні етапи уроку письма букварного періоду навчання?</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11. Поясніть, яка мета використання даних вправ на уроці письма?</w:t>
      </w:r>
    </w:p>
    <w:p w:rsidR="0085300E" w:rsidRPr="005844E7" w:rsidRDefault="0085300E" w:rsidP="0085300E">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Інструкція. Обведіть кружком цифри, відповідні тим твердженням, з якими Ви згодні.</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 xml:space="preserve">а) </w:t>
      </w:r>
      <w:r w:rsidR="0085300E" w:rsidRPr="005844E7">
        <w:rPr>
          <w:rFonts w:eastAsia="Times New Roman"/>
          <w:bCs/>
          <w:sz w:val="28"/>
          <w:szCs w:val="28"/>
        </w:rPr>
        <w:t>з’єднати дві точки</w:t>
      </w:r>
    </w:p>
    <w:p w:rsidR="00734316" w:rsidRPr="005844E7" w:rsidRDefault="0085300E"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б) графічний диктант</w:t>
      </w:r>
    </w:p>
    <w:p w:rsidR="00734316" w:rsidRPr="005844E7" w:rsidRDefault="0085300E"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в) обвести пунктирні лінії</w:t>
      </w:r>
    </w:p>
    <w:p w:rsidR="00734316" w:rsidRPr="005844E7" w:rsidRDefault="0085300E"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г) домалювати контур предмета</w:t>
      </w:r>
    </w:p>
    <w:p w:rsidR="00734316" w:rsidRPr="005844E7" w:rsidRDefault="0085300E"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д) штрихування</w:t>
      </w:r>
    </w:p>
    <w:p w:rsidR="00734316" w:rsidRPr="005844E7" w:rsidRDefault="00734316" w:rsidP="00FA4286">
      <w:pPr>
        <w:shd w:val="clear" w:color="auto" w:fill="FFFFFF"/>
        <w:spacing w:line="360" w:lineRule="auto"/>
        <w:ind w:firstLine="709"/>
        <w:jc w:val="both"/>
        <w:rPr>
          <w:rFonts w:eastAsia="Times New Roman"/>
          <w:bCs/>
          <w:sz w:val="28"/>
          <w:szCs w:val="28"/>
        </w:rPr>
      </w:pPr>
      <w:r w:rsidRPr="005844E7">
        <w:rPr>
          <w:rFonts w:eastAsia="Times New Roman"/>
          <w:bCs/>
          <w:sz w:val="28"/>
          <w:szCs w:val="28"/>
        </w:rPr>
        <w:t>12. Які з перелічених факторів впливають на формування навички письма?</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Інструкція. Обведіть кружком літери, відповідні тим факторам, з якими Ви згодні.</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а) тренованість руки і ока;</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б) оволодіння обчислювальними навичками;</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в) методи навчання техніки письма;</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г) початок навчання письму;</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д) наявність словникового запасу;</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е) інтерес і наполегливість вчителя;</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ж) успішність в оволодінні учнем читанням;</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з) здатність учня до оволодіння руховим навиком письма;</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і) дотримання правильної пози;</w:t>
      </w:r>
    </w:p>
    <w:p w:rsidR="00734316" w:rsidRPr="005844E7" w:rsidRDefault="00734316" w:rsidP="00FA4286">
      <w:pPr>
        <w:shd w:val="clear" w:color="auto" w:fill="FFFFFF"/>
        <w:spacing w:line="360" w:lineRule="auto"/>
        <w:ind w:firstLine="709"/>
        <w:rPr>
          <w:rFonts w:eastAsia="Times New Roman"/>
          <w:bCs/>
          <w:sz w:val="28"/>
          <w:szCs w:val="28"/>
        </w:rPr>
      </w:pPr>
      <w:r w:rsidRPr="005844E7">
        <w:rPr>
          <w:rFonts w:eastAsia="Times New Roman"/>
          <w:bCs/>
          <w:sz w:val="28"/>
          <w:szCs w:val="28"/>
        </w:rPr>
        <w:t>к) місцезнаходження парти в класі по відношенню до дошки.</w:t>
      </w:r>
    </w:p>
    <w:p w:rsidR="005C77C8" w:rsidRPr="005844E7" w:rsidRDefault="005C77C8" w:rsidP="005C77C8">
      <w:pPr>
        <w:shd w:val="clear" w:color="auto" w:fill="FFFFFF"/>
        <w:spacing w:line="360" w:lineRule="auto"/>
        <w:ind w:firstLine="709"/>
        <w:rPr>
          <w:rFonts w:eastAsia="Times New Roman"/>
          <w:bCs/>
          <w:sz w:val="28"/>
          <w:szCs w:val="28"/>
        </w:rPr>
      </w:pPr>
      <w:r w:rsidRPr="005844E7">
        <w:rPr>
          <w:rFonts w:eastAsia="Times New Roman"/>
          <w:bCs/>
          <w:sz w:val="28"/>
          <w:szCs w:val="28"/>
        </w:rPr>
        <w:t>1</w:t>
      </w:r>
      <w:r>
        <w:rPr>
          <w:rFonts w:eastAsia="Times New Roman"/>
          <w:bCs/>
          <w:sz w:val="28"/>
          <w:szCs w:val="28"/>
        </w:rPr>
        <w:t>3</w:t>
      </w:r>
      <w:r w:rsidRPr="005844E7">
        <w:rPr>
          <w:rFonts w:eastAsia="Times New Roman"/>
          <w:bCs/>
          <w:sz w:val="28"/>
          <w:szCs w:val="28"/>
        </w:rPr>
        <w:t>. Приведіть у відповідність назву методу навчання і його суть.</w:t>
      </w:r>
    </w:p>
    <w:p w:rsidR="005C77C8" w:rsidRPr="005844E7" w:rsidRDefault="005C77C8" w:rsidP="005C77C8">
      <w:pPr>
        <w:shd w:val="clear" w:color="auto" w:fill="FFFFFF"/>
        <w:spacing w:line="360" w:lineRule="auto"/>
        <w:ind w:firstLine="709"/>
        <w:jc w:val="both"/>
        <w:rPr>
          <w:rFonts w:eastAsia="Times New Roman"/>
          <w:bCs/>
          <w:sz w:val="28"/>
          <w:szCs w:val="28"/>
        </w:rPr>
      </w:pPr>
      <w:r w:rsidRPr="005844E7">
        <w:rPr>
          <w:rFonts w:eastAsia="Times New Roman"/>
          <w:bCs/>
          <w:sz w:val="28"/>
          <w:szCs w:val="28"/>
        </w:rPr>
        <w:t>Інструкція. Співвіднесіть написане в стовпчиках 1 і 3. Запишіть у таблицю відповідей літери зі стовпця 2, які відповідають твердженням з другого стовпця.</w:t>
      </w:r>
    </w:p>
    <w:tbl>
      <w:tblPr>
        <w:tblStyle w:val="a8"/>
        <w:tblW w:w="9497" w:type="dxa"/>
        <w:tblInd w:w="250" w:type="dxa"/>
        <w:tblLook w:val="04A0"/>
      </w:tblPr>
      <w:tblGrid>
        <w:gridCol w:w="2977"/>
        <w:gridCol w:w="708"/>
        <w:gridCol w:w="5812"/>
      </w:tblGrid>
      <w:tr w:rsidR="005C77C8" w:rsidRPr="005844E7" w:rsidTr="00AA7AD0">
        <w:tc>
          <w:tcPr>
            <w:tcW w:w="2977" w:type="dxa"/>
          </w:tcPr>
          <w:p w:rsidR="005C77C8" w:rsidRPr="005844E7" w:rsidRDefault="005C77C8" w:rsidP="00AA7AD0">
            <w:pPr>
              <w:spacing w:line="330" w:lineRule="exact"/>
              <w:jc w:val="center"/>
              <w:rPr>
                <w:rFonts w:eastAsia="Times New Roman"/>
                <w:b/>
                <w:bCs/>
                <w:sz w:val="26"/>
                <w:szCs w:val="26"/>
              </w:rPr>
            </w:pPr>
            <w:r w:rsidRPr="005844E7">
              <w:rPr>
                <w:rFonts w:eastAsia="Times New Roman"/>
                <w:b/>
                <w:bCs/>
                <w:sz w:val="26"/>
                <w:szCs w:val="26"/>
              </w:rPr>
              <w:t>1</w:t>
            </w:r>
          </w:p>
        </w:tc>
        <w:tc>
          <w:tcPr>
            <w:tcW w:w="708" w:type="dxa"/>
          </w:tcPr>
          <w:p w:rsidR="005C77C8" w:rsidRPr="005844E7" w:rsidRDefault="005C77C8" w:rsidP="00AA7AD0">
            <w:pPr>
              <w:spacing w:line="330" w:lineRule="exact"/>
              <w:jc w:val="center"/>
              <w:rPr>
                <w:rFonts w:eastAsia="Times New Roman"/>
                <w:b/>
                <w:bCs/>
                <w:sz w:val="26"/>
                <w:szCs w:val="26"/>
              </w:rPr>
            </w:pPr>
            <w:r w:rsidRPr="005844E7">
              <w:rPr>
                <w:rFonts w:eastAsia="Times New Roman"/>
                <w:b/>
                <w:bCs/>
                <w:sz w:val="26"/>
                <w:szCs w:val="26"/>
              </w:rPr>
              <w:t>2</w:t>
            </w:r>
          </w:p>
        </w:tc>
        <w:tc>
          <w:tcPr>
            <w:tcW w:w="5812" w:type="dxa"/>
          </w:tcPr>
          <w:p w:rsidR="005C77C8" w:rsidRPr="005844E7" w:rsidRDefault="005C77C8" w:rsidP="00AA7AD0">
            <w:pPr>
              <w:spacing w:line="330" w:lineRule="exact"/>
              <w:jc w:val="center"/>
              <w:rPr>
                <w:rFonts w:eastAsia="Times New Roman"/>
                <w:b/>
                <w:bCs/>
                <w:sz w:val="26"/>
                <w:szCs w:val="26"/>
              </w:rPr>
            </w:pPr>
            <w:r w:rsidRPr="005844E7">
              <w:rPr>
                <w:rFonts w:eastAsia="Times New Roman"/>
                <w:b/>
                <w:bCs/>
                <w:sz w:val="26"/>
                <w:szCs w:val="26"/>
              </w:rPr>
              <w:t>3</w:t>
            </w:r>
          </w:p>
        </w:tc>
      </w:tr>
      <w:tr w:rsidR="005C77C8" w:rsidRPr="005844E7" w:rsidTr="00AA7AD0">
        <w:tc>
          <w:tcPr>
            <w:tcW w:w="2977"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 xml:space="preserve">Тактичний </w:t>
            </w:r>
          </w:p>
        </w:tc>
        <w:tc>
          <w:tcPr>
            <w:tcW w:w="708" w:type="dxa"/>
          </w:tcPr>
          <w:p w:rsidR="005C77C8" w:rsidRPr="005844E7" w:rsidRDefault="005C77C8" w:rsidP="00AA7AD0">
            <w:pPr>
              <w:spacing w:line="330" w:lineRule="exact"/>
              <w:jc w:val="center"/>
              <w:rPr>
                <w:rFonts w:eastAsia="Times New Roman"/>
                <w:bCs/>
                <w:sz w:val="26"/>
                <w:szCs w:val="26"/>
              </w:rPr>
            </w:pPr>
            <w:r w:rsidRPr="005844E7">
              <w:rPr>
                <w:rFonts w:eastAsia="Times New Roman"/>
                <w:bCs/>
                <w:sz w:val="26"/>
                <w:szCs w:val="26"/>
              </w:rPr>
              <w:t>А</w:t>
            </w:r>
          </w:p>
        </w:tc>
        <w:tc>
          <w:tcPr>
            <w:tcW w:w="5812"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Формування чітких зорово-рухових образів письмових букв. Провідний прийом – конструювання</w:t>
            </w:r>
          </w:p>
        </w:tc>
      </w:tr>
      <w:tr w:rsidR="005C77C8" w:rsidRPr="005844E7" w:rsidTr="00AA7AD0">
        <w:tc>
          <w:tcPr>
            <w:tcW w:w="2977"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 xml:space="preserve">Копіювальний </w:t>
            </w:r>
          </w:p>
        </w:tc>
        <w:tc>
          <w:tcPr>
            <w:tcW w:w="708" w:type="dxa"/>
          </w:tcPr>
          <w:p w:rsidR="005C77C8" w:rsidRPr="005844E7" w:rsidRDefault="005C77C8" w:rsidP="00AA7AD0">
            <w:pPr>
              <w:spacing w:line="330" w:lineRule="exact"/>
              <w:jc w:val="center"/>
              <w:rPr>
                <w:rFonts w:eastAsia="Times New Roman"/>
                <w:bCs/>
                <w:sz w:val="26"/>
                <w:szCs w:val="26"/>
              </w:rPr>
            </w:pPr>
            <w:r w:rsidRPr="005844E7">
              <w:rPr>
                <w:rFonts w:eastAsia="Times New Roman"/>
                <w:bCs/>
                <w:sz w:val="26"/>
                <w:szCs w:val="26"/>
              </w:rPr>
              <w:t>Б</w:t>
            </w:r>
          </w:p>
        </w:tc>
        <w:tc>
          <w:tcPr>
            <w:tcW w:w="5812"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 xml:space="preserve">Безвідривне відтворення буквених комплексів з перших кроків навчання </w:t>
            </w:r>
          </w:p>
        </w:tc>
      </w:tr>
      <w:tr w:rsidR="005C77C8" w:rsidRPr="005844E7" w:rsidTr="00AA7AD0">
        <w:tc>
          <w:tcPr>
            <w:tcW w:w="2977"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Лінійний</w:t>
            </w:r>
          </w:p>
        </w:tc>
        <w:tc>
          <w:tcPr>
            <w:tcW w:w="708" w:type="dxa"/>
          </w:tcPr>
          <w:p w:rsidR="005C77C8" w:rsidRPr="005844E7" w:rsidRDefault="005C77C8" w:rsidP="00AA7AD0">
            <w:pPr>
              <w:spacing w:line="330" w:lineRule="exact"/>
              <w:jc w:val="center"/>
              <w:rPr>
                <w:rFonts w:eastAsia="Times New Roman"/>
                <w:bCs/>
                <w:sz w:val="26"/>
                <w:szCs w:val="26"/>
              </w:rPr>
            </w:pPr>
            <w:r w:rsidRPr="005844E7">
              <w:rPr>
                <w:rFonts w:eastAsia="Times New Roman"/>
                <w:bCs/>
                <w:sz w:val="26"/>
                <w:szCs w:val="26"/>
              </w:rPr>
              <w:t>В</w:t>
            </w:r>
          </w:p>
        </w:tc>
        <w:tc>
          <w:tcPr>
            <w:tcW w:w="5812"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Навчання шляхом прописування спеціальних вправ для розвитку рухів руки</w:t>
            </w:r>
          </w:p>
        </w:tc>
      </w:tr>
      <w:tr w:rsidR="005C77C8" w:rsidRPr="005844E7" w:rsidTr="00AA7AD0">
        <w:tc>
          <w:tcPr>
            <w:tcW w:w="2977"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Генетичний</w:t>
            </w:r>
          </w:p>
        </w:tc>
        <w:tc>
          <w:tcPr>
            <w:tcW w:w="708" w:type="dxa"/>
          </w:tcPr>
          <w:p w:rsidR="005C77C8" w:rsidRPr="005844E7" w:rsidRDefault="005C77C8" w:rsidP="00AA7AD0">
            <w:pPr>
              <w:spacing w:line="330" w:lineRule="exact"/>
              <w:jc w:val="center"/>
              <w:rPr>
                <w:rFonts w:eastAsia="Times New Roman"/>
                <w:bCs/>
                <w:sz w:val="26"/>
                <w:szCs w:val="26"/>
              </w:rPr>
            </w:pPr>
            <w:r w:rsidRPr="005844E7">
              <w:rPr>
                <w:rFonts w:eastAsia="Times New Roman"/>
                <w:bCs/>
                <w:sz w:val="26"/>
                <w:szCs w:val="26"/>
              </w:rPr>
              <w:t>Г</w:t>
            </w:r>
          </w:p>
        </w:tc>
        <w:tc>
          <w:tcPr>
            <w:tcW w:w="5812"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Використання графічної сітки</w:t>
            </w:r>
          </w:p>
        </w:tc>
      </w:tr>
      <w:tr w:rsidR="005C77C8" w:rsidRPr="005844E7" w:rsidTr="00AA7AD0">
        <w:tc>
          <w:tcPr>
            <w:tcW w:w="2977"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Письмо з відкритими правилами (В. Ілюхіна)</w:t>
            </w:r>
          </w:p>
        </w:tc>
        <w:tc>
          <w:tcPr>
            <w:tcW w:w="708" w:type="dxa"/>
          </w:tcPr>
          <w:p w:rsidR="005C77C8" w:rsidRPr="005844E7" w:rsidRDefault="005C77C8" w:rsidP="00AA7AD0">
            <w:pPr>
              <w:spacing w:line="330" w:lineRule="exact"/>
              <w:jc w:val="center"/>
              <w:rPr>
                <w:rFonts w:eastAsia="Times New Roman"/>
                <w:bCs/>
                <w:sz w:val="26"/>
                <w:szCs w:val="26"/>
              </w:rPr>
            </w:pPr>
            <w:r w:rsidRPr="005844E7">
              <w:rPr>
                <w:rFonts w:eastAsia="Times New Roman"/>
                <w:bCs/>
                <w:sz w:val="26"/>
                <w:szCs w:val="26"/>
              </w:rPr>
              <w:t>Д</w:t>
            </w:r>
          </w:p>
        </w:tc>
        <w:tc>
          <w:tcPr>
            <w:tcW w:w="5812"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Письмо в однаковому для всіх учнів темпі, ритмі – під рахунок</w:t>
            </w:r>
          </w:p>
        </w:tc>
      </w:tr>
      <w:tr w:rsidR="005C77C8" w:rsidRPr="005844E7" w:rsidTr="00AA7AD0">
        <w:tc>
          <w:tcPr>
            <w:tcW w:w="2977"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Безвідривний (О.</w:t>
            </w:r>
            <w:r>
              <w:rPr>
                <w:rFonts w:eastAsia="Times New Roman"/>
                <w:bCs/>
                <w:sz w:val="26"/>
                <w:szCs w:val="26"/>
              </w:rPr>
              <w:t> </w:t>
            </w:r>
            <w:r w:rsidRPr="005844E7">
              <w:rPr>
                <w:rFonts w:eastAsia="Times New Roman"/>
                <w:bCs/>
                <w:sz w:val="26"/>
                <w:szCs w:val="26"/>
              </w:rPr>
              <w:t>Соколова, Ф. Голованов)</w:t>
            </w:r>
          </w:p>
        </w:tc>
        <w:tc>
          <w:tcPr>
            <w:tcW w:w="708" w:type="dxa"/>
          </w:tcPr>
          <w:p w:rsidR="005C77C8" w:rsidRPr="005844E7" w:rsidRDefault="005C77C8" w:rsidP="00AA7AD0">
            <w:pPr>
              <w:spacing w:line="330" w:lineRule="exact"/>
              <w:jc w:val="center"/>
              <w:rPr>
                <w:rFonts w:eastAsia="Times New Roman"/>
                <w:bCs/>
                <w:sz w:val="26"/>
                <w:szCs w:val="26"/>
              </w:rPr>
            </w:pPr>
            <w:r w:rsidRPr="005844E7">
              <w:rPr>
                <w:rFonts w:eastAsia="Times New Roman"/>
                <w:bCs/>
                <w:sz w:val="26"/>
                <w:szCs w:val="26"/>
              </w:rPr>
              <w:t>Е</w:t>
            </w:r>
          </w:p>
        </w:tc>
        <w:tc>
          <w:tcPr>
            <w:tcW w:w="5812"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Математично точний аналіз графічного написання букв. Детальний словесний опис кожної букви (алгоритмізація)</w:t>
            </w:r>
          </w:p>
        </w:tc>
      </w:tr>
      <w:tr w:rsidR="005C77C8" w:rsidRPr="005844E7" w:rsidTr="00AA7AD0">
        <w:tc>
          <w:tcPr>
            <w:tcW w:w="2977"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Поелементно-цілісний (Н.Агаркова)</w:t>
            </w:r>
          </w:p>
        </w:tc>
        <w:tc>
          <w:tcPr>
            <w:tcW w:w="708" w:type="dxa"/>
          </w:tcPr>
          <w:p w:rsidR="005C77C8" w:rsidRPr="005844E7" w:rsidRDefault="005C77C8" w:rsidP="00AA7AD0">
            <w:pPr>
              <w:spacing w:line="330" w:lineRule="exact"/>
              <w:jc w:val="center"/>
              <w:rPr>
                <w:rFonts w:eastAsia="Times New Roman"/>
                <w:bCs/>
                <w:sz w:val="26"/>
                <w:szCs w:val="26"/>
              </w:rPr>
            </w:pPr>
            <w:r w:rsidRPr="005844E7">
              <w:rPr>
                <w:rFonts w:eastAsia="Times New Roman"/>
                <w:bCs/>
                <w:sz w:val="26"/>
                <w:szCs w:val="26"/>
              </w:rPr>
              <w:t>Ж</w:t>
            </w:r>
          </w:p>
        </w:tc>
        <w:tc>
          <w:tcPr>
            <w:tcW w:w="5812"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Вивчення букв у порядку ускладнення їх графічної форми</w:t>
            </w:r>
          </w:p>
        </w:tc>
      </w:tr>
      <w:tr w:rsidR="005C77C8" w:rsidRPr="005844E7" w:rsidTr="00AA7AD0">
        <w:tc>
          <w:tcPr>
            <w:tcW w:w="2977"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Метод Карстера</w:t>
            </w:r>
          </w:p>
        </w:tc>
        <w:tc>
          <w:tcPr>
            <w:tcW w:w="708" w:type="dxa"/>
          </w:tcPr>
          <w:p w:rsidR="005C77C8" w:rsidRPr="005844E7" w:rsidRDefault="005C77C8" w:rsidP="00AA7AD0">
            <w:pPr>
              <w:spacing w:line="330" w:lineRule="exact"/>
              <w:jc w:val="center"/>
              <w:rPr>
                <w:rFonts w:eastAsia="Times New Roman"/>
                <w:bCs/>
                <w:sz w:val="26"/>
                <w:szCs w:val="26"/>
              </w:rPr>
            </w:pPr>
            <w:r w:rsidRPr="005844E7">
              <w:rPr>
                <w:rFonts w:eastAsia="Times New Roman"/>
                <w:bCs/>
                <w:sz w:val="26"/>
                <w:szCs w:val="26"/>
              </w:rPr>
              <w:t>З</w:t>
            </w:r>
          </w:p>
        </w:tc>
        <w:tc>
          <w:tcPr>
            <w:tcW w:w="5812" w:type="dxa"/>
          </w:tcPr>
          <w:p w:rsidR="005C77C8" w:rsidRPr="005844E7" w:rsidRDefault="005C77C8" w:rsidP="00AA7AD0">
            <w:pPr>
              <w:spacing w:line="330" w:lineRule="exact"/>
              <w:rPr>
                <w:rFonts w:eastAsia="Times New Roman"/>
                <w:bCs/>
                <w:sz w:val="26"/>
                <w:szCs w:val="26"/>
              </w:rPr>
            </w:pPr>
            <w:r w:rsidRPr="005844E7">
              <w:rPr>
                <w:rFonts w:eastAsia="Times New Roman"/>
                <w:bCs/>
                <w:sz w:val="26"/>
                <w:szCs w:val="26"/>
              </w:rPr>
              <w:t>Обведення готових зразків літер</w:t>
            </w:r>
          </w:p>
        </w:tc>
      </w:tr>
    </w:tbl>
    <w:p w:rsidR="004A58E0" w:rsidRPr="005844E7" w:rsidRDefault="004A58E0" w:rsidP="004A58E0">
      <w:pPr>
        <w:shd w:val="clear" w:color="auto" w:fill="FFFFFF"/>
        <w:spacing w:line="360" w:lineRule="auto"/>
        <w:ind w:firstLine="709"/>
        <w:rPr>
          <w:rFonts w:eastAsia="Times New Roman"/>
          <w:sz w:val="28"/>
          <w:szCs w:val="28"/>
        </w:rPr>
      </w:pPr>
      <w:r w:rsidRPr="005844E7">
        <w:rPr>
          <w:bCs/>
          <w:sz w:val="28"/>
          <w:szCs w:val="28"/>
          <w:lang w:val="ru-RU"/>
        </w:rPr>
        <w:t>1</w:t>
      </w:r>
      <w:r w:rsidR="005C77C8">
        <w:rPr>
          <w:bCs/>
          <w:sz w:val="28"/>
          <w:szCs w:val="28"/>
          <w:lang w:val="ru-RU"/>
        </w:rPr>
        <w:t>4</w:t>
      </w:r>
      <w:r w:rsidRPr="005844E7">
        <w:rPr>
          <w:rFonts w:eastAsia="Times New Roman"/>
          <w:bCs/>
          <w:sz w:val="28"/>
          <w:szCs w:val="28"/>
          <w:lang w:val="ru-RU"/>
        </w:rPr>
        <w:t>.</w:t>
      </w:r>
      <w:r w:rsidRPr="005844E7">
        <w:rPr>
          <w:rFonts w:eastAsia="Times New Roman"/>
          <w:sz w:val="28"/>
          <w:szCs w:val="28"/>
        </w:rPr>
        <w:t>Приведіть у відповідність назву букваря і пропис до нього.</w:t>
      </w:r>
    </w:p>
    <w:p w:rsidR="004A58E0" w:rsidRPr="005844E7" w:rsidRDefault="004A58E0" w:rsidP="004A58E0">
      <w:pPr>
        <w:shd w:val="clear" w:color="auto" w:fill="FFFFFF"/>
        <w:spacing w:line="360" w:lineRule="auto"/>
        <w:ind w:firstLine="709"/>
        <w:jc w:val="both"/>
        <w:rPr>
          <w:rFonts w:eastAsia="Times New Roman"/>
          <w:sz w:val="28"/>
          <w:szCs w:val="28"/>
        </w:rPr>
      </w:pPr>
      <w:r w:rsidRPr="005844E7">
        <w:rPr>
          <w:rFonts w:eastAsia="Times New Roman"/>
          <w:sz w:val="28"/>
          <w:szCs w:val="28"/>
        </w:rPr>
        <w:t>Інструкція. Співвіднесіть написане в стовпчиках 1 і 3. Запишіть у таблицю відповідей літери зі стовпця 2, які відповідають назвам з другого стовпця.</w:t>
      </w:r>
    </w:p>
    <w:tbl>
      <w:tblPr>
        <w:tblStyle w:val="a8"/>
        <w:tblW w:w="9356" w:type="dxa"/>
        <w:tblInd w:w="250" w:type="dxa"/>
        <w:tblLook w:val="04A0"/>
      </w:tblPr>
      <w:tblGrid>
        <w:gridCol w:w="4253"/>
        <w:gridCol w:w="708"/>
        <w:gridCol w:w="4395"/>
      </w:tblGrid>
      <w:tr w:rsidR="004A58E0" w:rsidRPr="00BC7A4A" w:rsidTr="004A58E0">
        <w:tc>
          <w:tcPr>
            <w:tcW w:w="4253" w:type="dxa"/>
          </w:tcPr>
          <w:p w:rsidR="004A58E0" w:rsidRPr="00BC7A4A" w:rsidRDefault="004A58E0" w:rsidP="00BC7A4A">
            <w:pPr>
              <w:spacing w:line="400" w:lineRule="exact"/>
              <w:ind w:firstLine="34"/>
              <w:jc w:val="center"/>
              <w:rPr>
                <w:rFonts w:eastAsia="Times New Roman"/>
                <w:b/>
                <w:bCs/>
                <w:sz w:val="26"/>
                <w:szCs w:val="26"/>
              </w:rPr>
            </w:pPr>
            <w:r w:rsidRPr="00BC7A4A">
              <w:rPr>
                <w:rFonts w:eastAsia="Times New Roman"/>
                <w:b/>
                <w:bCs/>
                <w:sz w:val="26"/>
                <w:szCs w:val="26"/>
              </w:rPr>
              <w:t>1</w:t>
            </w:r>
          </w:p>
        </w:tc>
        <w:tc>
          <w:tcPr>
            <w:tcW w:w="708" w:type="dxa"/>
          </w:tcPr>
          <w:p w:rsidR="004A58E0" w:rsidRPr="00BC7A4A" w:rsidRDefault="004A58E0" w:rsidP="00BC7A4A">
            <w:pPr>
              <w:spacing w:line="400" w:lineRule="exact"/>
              <w:ind w:firstLine="34"/>
              <w:jc w:val="center"/>
              <w:rPr>
                <w:rFonts w:eastAsia="Times New Roman"/>
                <w:b/>
                <w:bCs/>
                <w:sz w:val="26"/>
                <w:szCs w:val="26"/>
              </w:rPr>
            </w:pPr>
            <w:r w:rsidRPr="00BC7A4A">
              <w:rPr>
                <w:rFonts w:eastAsia="Times New Roman"/>
                <w:b/>
                <w:bCs/>
                <w:sz w:val="26"/>
                <w:szCs w:val="26"/>
              </w:rPr>
              <w:t>2</w:t>
            </w:r>
          </w:p>
        </w:tc>
        <w:tc>
          <w:tcPr>
            <w:tcW w:w="4395" w:type="dxa"/>
          </w:tcPr>
          <w:p w:rsidR="004A58E0" w:rsidRPr="00BC7A4A" w:rsidRDefault="004A58E0" w:rsidP="00BC7A4A">
            <w:pPr>
              <w:spacing w:line="400" w:lineRule="exact"/>
              <w:ind w:firstLine="34"/>
              <w:jc w:val="center"/>
              <w:rPr>
                <w:rFonts w:eastAsia="Times New Roman"/>
                <w:b/>
                <w:bCs/>
                <w:sz w:val="26"/>
                <w:szCs w:val="26"/>
              </w:rPr>
            </w:pPr>
            <w:r w:rsidRPr="00BC7A4A">
              <w:rPr>
                <w:rFonts w:eastAsia="Times New Roman"/>
                <w:b/>
                <w:bCs/>
                <w:sz w:val="26"/>
                <w:szCs w:val="26"/>
              </w:rPr>
              <w:t>3</w:t>
            </w:r>
          </w:p>
        </w:tc>
      </w:tr>
      <w:tr w:rsidR="004A58E0" w:rsidRPr="00BC7A4A" w:rsidTr="004A58E0">
        <w:tc>
          <w:tcPr>
            <w:tcW w:w="4253"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М. Захарійчук. В. Науменко. Буквар. Українська мова.</w:t>
            </w:r>
          </w:p>
        </w:tc>
        <w:tc>
          <w:tcPr>
            <w:tcW w:w="708" w:type="dxa"/>
          </w:tcPr>
          <w:p w:rsidR="004A58E0" w:rsidRPr="00BC7A4A" w:rsidRDefault="004A58E0" w:rsidP="00BC7A4A">
            <w:pPr>
              <w:spacing w:line="400" w:lineRule="exact"/>
              <w:ind w:firstLine="34"/>
              <w:jc w:val="center"/>
              <w:rPr>
                <w:rFonts w:eastAsia="Times New Roman"/>
                <w:bCs/>
                <w:sz w:val="26"/>
                <w:szCs w:val="26"/>
              </w:rPr>
            </w:pPr>
            <w:r w:rsidRPr="00BC7A4A">
              <w:rPr>
                <w:rFonts w:eastAsia="Times New Roman"/>
                <w:bCs/>
                <w:sz w:val="26"/>
                <w:szCs w:val="26"/>
              </w:rPr>
              <w:t>А</w:t>
            </w:r>
          </w:p>
        </w:tc>
        <w:tc>
          <w:tcPr>
            <w:tcW w:w="4395"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А. Заїка Мій перший зошит. Прописи з калькою</w:t>
            </w:r>
          </w:p>
        </w:tc>
      </w:tr>
      <w:tr w:rsidR="004A58E0" w:rsidRPr="00BC7A4A" w:rsidTr="004A58E0">
        <w:tc>
          <w:tcPr>
            <w:tcW w:w="4253"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М. Вашуленко, О. Вашуленко. Буквар</w:t>
            </w:r>
          </w:p>
        </w:tc>
        <w:tc>
          <w:tcPr>
            <w:tcW w:w="708" w:type="dxa"/>
          </w:tcPr>
          <w:p w:rsidR="004A58E0" w:rsidRPr="00BC7A4A" w:rsidRDefault="004A58E0" w:rsidP="00BC7A4A">
            <w:pPr>
              <w:spacing w:line="400" w:lineRule="exact"/>
              <w:ind w:firstLine="34"/>
              <w:jc w:val="center"/>
              <w:rPr>
                <w:rFonts w:eastAsia="Times New Roman"/>
                <w:bCs/>
                <w:sz w:val="26"/>
                <w:szCs w:val="26"/>
              </w:rPr>
            </w:pPr>
            <w:r w:rsidRPr="00BC7A4A">
              <w:rPr>
                <w:rFonts w:eastAsia="Times New Roman"/>
                <w:bCs/>
                <w:sz w:val="26"/>
                <w:szCs w:val="26"/>
              </w:rPr>
              <w:t>Б</w:t>
            </w:r>
          </w:p>
        </w:tc>
        <w:tc>
          <w:tcPr>
            <w:tcW w:w="4395"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 xml:space="preserve">А. Рудяков, Л. Миронова </w:t>
            </w:r>
          </w:p>
        </w:tc>
      </w:tr>
      <w:tr w:rsidR="004A58E0" w:rsidRPr="00BC7A4A" w:rsidTr="004A58E0">
        <w:tc>
          <w:tcPr>
            <w:tcW w:w="4253"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А. Рудяков. Буквар</w:t>
            </w:r>
          </w:p>
        </w:tc>
        <w:tc>
          <w:tcPr>
            <w:tcW w:w="708" w:type="dxa"/>
          </w:tcPr>
          <w:p w:rsidR="004A58E0" w:rsidRPr="00BC7A4A" w:rsidRDefault="004A58E0" w:rsidP="00BC7A4A">
            <w:pPr>
              <w:spacing w:line="400" w:lineRule="exact"/>
              <w:ind w:firstLine="34"/>
              <w:jc w:val="center"/>
              <w:rPr>
                <w:rFonts w:eastAsia="Times New Roman"/>
                <w:bCs/>
                <w:sz w:val="26"/>
                <w:szCs w:val="26"/>
              </w:rPr>
            </w:pPr>
            <w:r w:rsidRPr="00BC7A4A">
              <w:rPr>
                <w:rFonts w:eastAsia="Times New Roman"/>
                <w:bCs/>
                <w:sz w:val="26"/>
                <w:szCs w:val="26"/>
              </w:rPr>
              <w:t>В</w:t>
            </w:r>
          </w:p>
        </w:tc>
        <w:tc>
          <w:tcPr>
            <w:tcW w:w="4395"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О. Проніна. Мої улюблені пальці</w:t>
            </w:r>
          </w:p>
        </w:tc>
      </w:tr>
      <w:tr w:rsidR="004A58E0" w:rsidRPr="00BC7A4A" w:rsidTr="004A58E0">
        <w:tc>
          <w:tcPr>
            <w:tcW w:w="4253"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В. Гринько. Українська азбука</w:t>
            </w:r>
          </w:p>
        </w:tc>
        <w:tc>
          <w:tcPr>
            <w:tcW w:w="708" w:type="dxa"/>
          </w:tcPr>
          <w:p w:rsidR="004A58E0" w:rsidRPr="00BC7A4A" w:rsidRDefault="004A58E0" w:rsidP="00BC7A4A">
            <w:pPr>
              <w:spacing w:line="400" w:lineRule="exact"/>
              <w:ind w:firstLine="34"/>
              <w:jc w:val="center"/>
              <w:rPr>
                <w:rFonts w:eastAsia="Times New Roman"/>
                <w:bCs/>
                <w:sz w:val="26"/>
                <w:szCs w:val="26"/>
              </w:rPr>
            </w:pPr>
            <w:r w:rsidRPr="00BC7A4A">
              <w:rPr>
                <w:rFonts w:eastAsia="Times New Roman"/>
                <w:bCs/>
                <w:sz w:val="26"/>
                <w:szCs w:val="26"/>
              </w:rPr>
              <w:t>Г</w:t>
            </w:r>
          </w:p>
        </w:tc>
        <w:tc>
          <w:tcPr>
            <w:tcW w:w="4395"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Л. Миронова. Прописи до букваря</w:t>
            </w:r>
          </w:p>
        </w:tc>
      </w:tr>
      <w:tr w:rsidR="004A58E0" w:rsidRPr="00BC7A4A" w:rsidTr="004A58E0">
        <w:tc>
          <w:tcPr>
            <w:tcW w:w="4253"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Р. Бунєєв. Моя улюблена азбука</w:t>
            </w:r>
          </w:p>
        </w:tc>
        <w:tc>
          <w:tcPr>
            <w:tcW w:w="708" w:type="dxa"/>
          </w:tcPr>
          <w:p w:rsidR="004A58E0" w:rsidRPr="00BC7A4A" w:rsidRDefault="004A58E0" w:rsidP="00BC7A4A">
            <w:pPr>
              <w:spacing w:line="400" w:lineRule="exact"/>
              <w:ind w:firstLine="34"/>
              <w:jc w:val="center"/>
              <w:rPr>
                <w:rFonts w:eastAsia="Times New Roman"/>
                <w:bCs/>
                <w:sz w:val="26"/>
                <w:szCs w:val="26"/>
              </w:rPr>
            </w:pPr>
            <w:r w:rsidRPr="00BC7A4A">
              <w:rPr>
                <w:rFonts w:eastAsia="Times New Roman"/>
                <w:bCs/>
                <w:sz w:val="26"/>
                <w:szCs w:val="26"/>
              </w:rPr>
              <w:t>Д</w:t>
            </w:r>
          </w:p>
        </w:tc>
        <w:tc>
          <w:tcPr>
            <w:tcW w:w="4395"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Н. Бетенькова. Мої перші зошити</w:t>
            </w:r>
          </w:p>
        </w:tc>
      </w:tr>
      <w:tr w:rsidR="004A58E0" w:rsidRPr="00BC7A4A" w:rsidTr="004A58E0">
        <w:tc>
          <w:tcPr>
            <w:tcW w:w="4253"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Л.Журова, О.Евдокимова. Букварь</w:t>
            </w:r>
          </w:p>
        </w:tc>
        <w:tc>
          <w:tcPr>
            <w:tcW w:w="708" w:type="dxa"/>
          </w:tcPr>
          <w:p w:rsidR="004A58E0" w:rsidRPr="00BC7A4A" w:rsidRDefault="004A58E0" w:rsidP="00BC7A4A">
            <w:pPr>
              <w:spacing w:line="400" w:lineRule="exact"/>
              <w:ind w:firstLine="34"/>
              <w:jc w:val="center"/>
              <w:rPr>
                <w:rFonts w:eastAsia="Times New Roman"/>
                <w:bCs/>
                <w:sz w:val="26"/>
                <w:szCs w:val="26"/>
              </w:rPr>
            </w:pPr>
            <w:r w:rsidRPr="00BC7A4A">
              <w:rPr>
                <w:rFonts w:eastAsia="Times New Roman"/>
                <w:bCs/>
                <w:sz w:val="26"/>
                <w:szCs w:val="26"/>
              </w:rPr>
              <w:t>Е</w:t>
            </w:r>
          </w:p>
        </w:tc>
        <w:tc>
          <w:tcPr>
            <w:tcW w:w="4395"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 xml:space="preserve">М. Кузнецова, М. Безруких </w:t>
            </w:r>
          </w:p>
        </w:tc>
      </w:tr>
      <w:tr w:rsidR="004A58E0" w:rsidRPr="00BC7A4A" w:rsidTr="004A58E0">
        <w:tc>
          <w:tcPr>
            <w:tcW w:w="4253"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М. Пунько. Азбука</w:t>
            </w:r>
          </w:p>
        </w:tc>
        <w:tc>
          <w:tcPr>
            <w:tcW w:w="708" w:type="dxa"/>
          </w:tcPr>
          <w:p w:rsidR="004A58E0" w:rsidRPr="00BC7A4A" w:rsidRDefault="004A58E0" w:rsidP="00BC7A4A">
            <w:pPr>
              <w:spacing w:line="400" w:lineRule="exact"/>
              <w:ind w:firstLine="34"/>
              <w:jc w:val="center"/>
              <w:rPr>
                <w:rFonts w:eastAsia="Times New Roman"/>
                <w:bCs/>
                <w:sz w:val="26"/>
                <w:szCs w:val="26"/>
              </w:rPr>
            </w:pPr>
            <w:r w:rsidRPr="00BC7A4A">
              <w:rPr>
                <w:rFonts w:eastAsia="Times New Roman"/>
                <w:bCs/>
                <w:sz w:val="26"/>
                <w:szCs w:val="26"/>
              </w:rPr>
              <w:t>Ж</w:t>
            </w:r>
          </w:p>
        </w:tc>
        <w:tc>
          <w:tcPr>
            <w:tcW w:w="4395"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І. Головач.</w:t>
            </w:r>
          </w:p>
        </w:tc>
      </w:tr>
      <w:tr w:rsidR="004A58E0" w:rsidRPr="00BC7A4A" w:rsidTr="004A58E0">
        <w:tc>
          <w:tcPr>
            <w:tcW w:w="4253"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В. Горецький. Азбука плюс</w:t>
            </w:r>
          </w:p>
        </w:tc>
        <w:tc>
          <w:tcPr>
            <w:tcW w:w="708" w:type="dxa"/>
          </w:tcPr>
          <w:p w:rsidR="004A58E0" w:rsidRPr="00BC7A4A" w:rsidRDefault="004A58E0" w:rsidP="00BC7A4A">
            <w:pPr>
              <w:spacing w:line="400" w:lineRule="exact"/>
              <w:ind w:firstLine="34"/>
              <w:jc w:val="center"/>
              <w:rPr>
                <w:rFonts w:eastAsia="Times New Roman"/>
                <w:bCs/>
                <w:sz w:val="26"/>
                <w:szCs w:val="26"/>
              </w:rPr>
            </w:pPr>
            <w:r w:rsidRPr="00BC7A4A">
              <w:rPr>
                <w:rFonts w:eastAsia="Times New Roman"/>
                <w:bCs/>
                <w:sz w:val="26"/>
                <w:szCs w:val="26"/>
              </w:rPr>
              <w:t>З</w:t>
            </w:r>
          </w:p>
        </w:tc>
        <w:tc>
          <w:tcPr>
            <w:tcW w:w="4395" w:type="dxa"/>
          </w:tcPr>
          <w:p w:rsidR="004A58E0" w:rsidRPr="00BC7A4A" w:rsidRDefault="004A58E0" w:rsidP="00BC7A4A">
            <w:pPr>
              <w:spacing w:line="400" w:lineRule="exact"/>
              <w:ind w:firstLine="34"/>
              <w:rPr>
                <w:rFonts w:eastAsia="Times New Roman"/>
                <w:bCs/>
                <w:sz w:val="26"/>
                <w:szCs w:val="26"/>
              </w:rPr>
            </w:pPr>
            <w:r w:rsidRPr="00BC7A4A">
              <w:rPr>
                <w:rFonts w:eastAsia="Times New Roman"/>
                <w:bCs/>
                <w:sz w:val="26"/>
                <w:szCs w:val="26"/>
              </w:rPr>
              <w:t>І. Цепова. Прописи в широку лінію з калькою</w:t>
            </w:r>
          </w:p>
        </w:tc>
      </w:tr>
    </w:tbl>
    <w:p w:rsidR="005C77C8" w:rsidRDefault="005C77C8" w:rsidP="00FA4286">
      <w:pPr>
        <w:shd w:val="clear" w:color="auto" w:fill="FFFFFF"/>
        <w:spacing w:line="360" w:lineRule="auto"/>
        <w:ind w:firstLine="709"/>
        <w:rPr>
          <w:bCs/>
          <w:sz w:val="28"/>
          <w:szCs w:val="28"/>
        </w:rPr>
      </w:pPr>
    </w:p>
    <w:p w:rsidR="00734316" w:rsidRPr="005844E7" w:rsidRDefault="00734316" w:rsidP="00FA4286">
      <w:pPr>
        <w:shd w:val="clear" w:color="auto" w:fill="FFFFFF"/>
        <w:spacing w:line="360" w:lineRule="auto"/>
        <w:ind w:firstLine="709"/>
        <w:rPr>
          <w:rFonts w:eastAsia="Times New Roman"/>
          <w:sz w:val="28"/>
          <w:szCs w:val="28"/>
        </w:rPr>
      </w:pPr>
      <w:r w:rsidRPr="005844E7">
        <w:rPr>
          <w:bCs/>
          <w:sz w:val="28"/>
          <w:szCs w:val="28"/>
        </w:rPr>
        <w:t>15</w:t>
      </w:r>
      <w:r w:rsidRPr="005844E7">
        <w:rPr>
          <w:rFonts w:eastAsia="Times New Roman"/>
          <w:bCs/>
          <w:sz w:val="28"/>
          <w:szCs w:val="28"/>
        </w:rPr>
        <w:t xml:space="preserve">. </w:t>
      </w:r>
      <w:r w:rsidRPr="005844E7">
        <w:rPr>
          <w:rFonts w:eastAsia="Times New Roman"/>
          <w:sz w:val="28"/>
          <w:szCs w:val="28"/>
        </w:rPr>
        <w:t>Напишіть, які вимоги пред</w:t>
      </w:r>
      <w:r w:rsidR="009261F5" w:rsidRPr="005844E7">
        <w:rPr>
          <w:rFonts w:eastAsia="Times New Roman"/>
          <w:sz w:val="28"/>
          <w:szCs w:val="28"/>
        </w:rPr>
        <w:t>’</w:t>
      </w:r>
      <w:r w:rsidRPr="005844E7">
        <w:rPr>
          <w:rFonts w:eastAsia="Times New Roman"/>
          <w:sz w:val="28"/>
          <w:szCs w:val="28"/>
        </w:rPr>
        <w:t>являються до письма ліворуких дітей?</w:t>
      </w:r>
    </w:p>
    <w:p w:rsidR="00734316" w:rsidRPr="005844E7" w:rsidRDefault="00734316" w:rsidP="00FA4286">
      <w:pPr>
        <w:spacing w:line="360" w:lineRule="auto"/>
        <w:ind w:firstLine="709"/>
        <w:rPr>
          <w:sz w:val="28"/>
          <w:szCs w:val="28"/>
        </w:rPr>
      </w:pPr>
    </w:p>
    <w:sectPr w:rsidR="00734316" w:rsidRPr="005844E7" w:rsidSect="00A11790">
      <w:pgSz w:w="11906" w:h="16838"/>
      <w:pgMar w:top="1134" w:right="567" w:bottom="1134" w:left="1701"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B80" w:rsidRDefault="00554B80" w:rsidP="00F1284F">
      <w:r>
        <w:separator/>
      </w:r>
    </w:p>
  </w:endnote>
  <w:endnote w:type="continuationSeparator" w:id="1">
    <w:p w:rsidR="00554B80" w:rsidRDefault="00554B80" w:rsidP="00F12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B80" w:rsidRDefault="00554B80" w:rsidP="00F1284F">
      <w:r>
        <w:separator/>
      </w:r>
    </w:p>
  </w:footnote>
  <w:footnote w:type="continuationSeparator" w:id="1">
    <w:p w:rsidR="00554B80" w:rsidRDefault="00554B80" w:rsidP="00F12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787333"/>
      <w:docPartObj>
        <w:docPartGallery w:val="Page Numbers (Top of Page)"/>
        <w:docPartUnique/>
      </w:docPartObj>
    </w:sdtPr>
    <w:sdtEndPr>
      <w:rPr>
        <w:sz w:val="24"/>
        <w:szCs w:val="24"/>
      </w:rPr>
    </w:sdtEndPr>
    <w:sdtContent>
      <w:p w:rsidR="009E7D46" w:rsidRPr="00F1284F" w:rsidRDefault="00AB3B10" w:rsidP="00F1284F">
        <w:pPr>
          <w:pStyle w:val="a4"/>
          <w:jc w:val="right"/>
          <w:rPr>
            <w:sz w:val="24"/>
            <w:szCs w:val="24"/>
          </w:rPr>
        </w:pPr>
        <w:r w:rsidRPr="00F1284F">
          <w:rPr>
            <w:sz w:val="24"/>
            <w:szCs w:val="24"/>
          </w:rPr>
          <w:fldChar w:fldCharType="begin"/>
        </w:r>
        <w:r w:rsidR="009E7D46" w:rsidRPr="00F1284F">
          <w:rPr>
            <w:sz w:val="24"/>
            <w:szCs w:val="24"/>
          </w:rPr>
          <w:instrText>PAGE   \* MERGEFORMAT</w:instrText>
        </w:r>
        <w:r w:rsidRPr="00F1284F">
          <w:rPr>
            <w:sz w:val="24"/>
            <w:szCs w:val="24"/>
          </w:rPr>
          <w:fldChar w:fldCharType="separate"/>
        </w:r>
        <w:r w:rsidR="00722623" w:rsidRPr="00722623">
          <w:rPr>
            <w:noProof/>
            <w:sz w:val="24"/>
            <w:szCs w:val="24"/>
            <w:lang w:val="ru-RU"/>
          </w:rPr>
          <w:t>104</w:t>
        </w:r>
        <w:r w:rsidRPr="00F1284F">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53E"/>
    <w:multiLevelType w:val="hybridMultilevel"/>
    <w:tmpl w:val="272070B0"/>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4234F29"/>
    <w:multiLevelType w:val="hybridMultilevel"/>
    <w:tmpl w:val="3CD2CEEC"/>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7254DC1"/>
    <w:multiLevelType w:val="hybridMultilevel"/>
    <w:tmpl w:val="55F2B6A4"/>
    <w:lvl w:ilvl="0" w:tplc="44FE3992">
      <w:start w:val="1"/>
      <w:numFmt w:val="bullet"/>
      <w:lvlText w:val=""/>
      <w:lvlJc w:val="left"/>
      <w:pPr>
        <w:ind w:left="1068" w:hanging="360"/>
      </w:pPr>
      <w:rPr>
        <w:rFonts w:ascii="Symbol" w:hAnsi="Symbol" w:hint="default"/>
      </w:rPr>
    </w:lvl>
    <w:lvl w:ilvl="1" w:tplc="3F6EDB50">
      <w:numFmt w:val="bullet"/>
      <w:lvlText w:val="-"/>
      <w:lvlJc w:val="left"/>
      <w:pPr>
        <w:ind w:left="2403" w:hanging="975"/>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80963C8"/>
    <w:multiLevelType w:val="hybridMultilevel"/>
    <w:tmpl w:val="63A08790"/>
    <w:lvl w:ilvl="0" w:tplc="0074C496">
      <w:numFmt w:val="bullet"/>
      <w:lvlText w:val=""/>
      <w:lvlJc w:val="left"/>
      <w:pPr>
        <w:ind w:left="1699" w:hanging="99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CA96470"/>
    <w:multiLevelType w:val="hybridMultilevel"/>
    <w:tmpl w:val="FA145704"/>
    <w:lvl w:ilvl="0" w:tplc="B9EAB9E8">
      <w:start w:val="1"/>
      <w:numFmt w:val="decimal"/>
      <w:lvlText w:val="%1)"/>
      <w:lvlJc w:val="left"/>
      <w:pPr>
        <w:ind w:left="1069" w:hanging="360"/>
      </w:pPr>
      <w:rPr>
        <w:rFonts w:ascii="Times New Roman" w:eastAsia="Calibr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0537941"/>
    <w:multiLevelType w:val="hybridMultilevel"/>
    <w:tmpl w:val="2A3824AC"/>
    <w:lvl w:ilvl="0" w:tplc="B6AEE5F8">
      <w:numFmt w:val="bullet"/>
      <w:lvlText w:val="-"/>
      <w:lvlJc w:val="left"/>
      <w:pPr>
        <w:ind w:left="360" w:hanging="360"/>
      </w:pPr>
      <w:rPr>
        <w:rFonts w:ascii="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4A369C8"/>
    <w:multiLevelType w:val="hybridMultilevel"/>
    <w:tmpl w:val="7AFE069C"/>
    <w:lvl w:ilvl="0" w:tplc="8D989F0E">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18175510"/>
    <w:multiLevelType w:val="hybridMultilevel"/>
    <w:tmpl w:val="3866F002"/>
    <w:lvl w:ilvl="0" w:tplc="5FE2EA7E">
      <w:start w:val="6"/>
      <w:numFmt w:val="bullet"/>
      <w:lvlText w:val="-"/>
      <w:lvlJc w:val="left"/>
      <w:pPr>
        <w:ind w:left="1068" w:hanging="360"/>
      </w:pPr>
      <w:rPr>
        <w:rFonts w:ascii="Verdana" w:hAnsi="Verdana" w:cs="Bradley Hand ITC"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1BFE21B5"/>
    <w:multiLevelType w:val="hybridMultilevel"/>
    <w:tmpl w:val="B2FE4F4A"/>
    <w:lvl w:ilvl="0" w:tplc="D4881EA2">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1D0F7644"/>
    <w:multiLevelType w:val="hybridMultilevel"/>
    <w:tmpl w:val="B05406E6"/>
    <w:lvl w:ilvl="0" w:tplc="B6AEE5F8">
      <w:numFmt w:val="bullet"/>
      <w:lvlText w:val="-"/>
      <w:lvlJc w:val="left"/>
      <w:pPr>
        <w:ind w:left="360" w:hanging="360"/>
      </w:pPr>
      <w:rPr>
        <w:rFonts w:ascii="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DB32335"/>
    <w:multiLevelType w:val="hybridMultilevel"/>
    <w:tmpl w:val="BA608B30"/>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1E2060C5"/>
    <w:multiLevelType w:val="hybridMultilevel"/>
    <w:tmpl w:val="5F442B36"/>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03B2C46"/>
    <w:multiLevelType w:val="hybridMultilevel"/>
    <w:tmpl w:val="476ED5C4"/>
    <w:lvl w:ilvl="0" w:tplc="5FE2EA7E">
      <w:start w:val="6"/>
      <w:numFmt w:val="bullet"/>
      <w:lvlText w:val="-"/>
      <w:lvlJc w:val="left"/>
      <w:pPr>
        <w:ind w:left="1068" w:hanging="360"/>
      </w:pPr>
      <w:rPr>
        <w:rFonts w:ascii="Verdana" w:hAnsi="Verdana" w:cs="Bradley Hand ITC"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28C844C4"/>
    <w:multiLevelType w:val="hybridMultilevel"/>
    <w:tmpl w:val="86DC4D0C"/>
    <w:lvl w:ilvl="0" w:tplc="5FE2EA7E">
      <w:start w:val="6"/>
      <w:numFmt w:val="bullet"/>
      <w:lvlText w:val="-"/>
      <w:lvlJc w:val="left"/>
      <w:pPr>
        <w:ind w:left="1068" w:hanging="360"/>
      </w:pPr>
      <w:rPr>
        <w:rFonts w:ascii="Verdana" w:hAnsi="Verdana" w:cs="Bradley Hand ITC" w:hint="default"/>
      </w:rPr>
    </w:lvl>
    <w:lvl w:ilvl="1" w:tplc="40544738">
      <w:start w:val="5"/>
      <w:numFmt w:val="bullet"/>
      <w:lvlText w:val="•"/>
      <w:lvlJc w:val="left"/>
      <w:pPr>
        <w:ind w:left="2373" w:hanging="945"/>
      </w:pPr>
      <w:rPr>
        <w:rFonts w:ascii="Times New Roman" w:eastAsia="Times New Roman" w:hAnsi="Times New Roman" w:cs="Times New Roman" w:hint="default"/>
      </w:rPr>
    </w:lvl>
    <w:lvl w:ilvl="2" w:tplc="44FE3992">
      <w:start w:val="1"/>
      <w:numFmt w:val="bullet"/>
      <w:lvlText w:val=""/>
      <w:lvlJc w:val="left"/>
      <w:pPr>
        <w:ind w:left="3213" w:hanging="1065"/>
      </w:pPr>
      <w:rPr>
        <w:rFonts w:ascii="Symbol" w:hAnsi="Symbol" w:hint="default"/>
      </w:rPr>
    </w:lvl>
    <w:lvl w:ilvl="3" w:tplc="99749BA2">
      <w:start w:val="5"/>
      <w:numFmt w:val="bullet"/>
      <w:lvlText w:val="–"/>
      <w:lvlJc w:val="left"/>
      <w:pPr>
        <w:ind w:left="3783" w:hanging="915"/>
      </w:pPr>
      <w:rPr>
        <w:rFonts w:ascii="Times New Roman" w:eastAsia="Times New Roman" w:hAnsi="Times New Roman" w:cs="Times New Roman"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2A0A6C45"/>
    <w:multiLevelType w:val="hybridMultilevel"/>
    <w:tmpl w:val="F52409E0"/>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2DDA3B81"/>
    <w:multiLevelType w:val="hybridMultilevel"/>
    <w:tmpl w:val="FDC40A44"/>
    <w:lvl w:ilvl="0" w:tplc="5FE2EA7E">
      <w:start w:val="6"/>
      <w:numFmt w:val="bullet"/>
      <w:lvlText w:val="-"/>
      <w:lvlJc w:val="left"/>
      <w:pPr>
        <w:ind w:left="1068" w:hanging="360"/>
      </w:pPr>
      <w:rPr>
        <w:rFonts w:ascii="Verdana" w:hAnsi="Verdana" w:cs="Bradley Hand ITC"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2E301CB6"/>
    <w:multiLevelType w:val="hybridMultilevel"/>
    <w:tmpl w:val="6BF8A288"/>
    <w:lvl w:ilvl="0" w:tplc="5FE2EA7E">
      <w:start w:val="6"/>
      <w:numFmt w:val="bullet"/>
      <w:lvlText w:val="-"/>
      <w:lvlJc w:val="left"/>
      <w:pPr>
        <w:ind w:left="1069" w:hanging="360"/>
      </w:pPr>
      <w:rPr>
        <w:rFonts w:ascii="Verdana" w:hAnsi="Verdana" w:cs="Bradley Hand ITC"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2EA65DBA"/>
    <w:multiLevelType w:val="hybridMultilevel"/>
    <w:tmpl w:val="E30ABA0A"/>
    <w:lvl w:ilvl="0" w:tplc="5FE2EA7E">
      <w:start w:val="6"/>
      <w:numFmt w:val="bullet"/>
      <w:lvlText w:val="-"/>
      <w:lvlJc w:val="left"/>
      <w:pPr>
        <w:ind w:left="1068" w:hanging="360"/>
      </w:pPr>
      <w:rPr>
        <w:rFonts w:ascii="Verdana" w:hAnsi="Verdana" w:cs="Bradley Hand ITC"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2EF36A0B"/>
    <w:multiLevelType w:val="hybridMultilevel"/>
    <w:tmpl w:val="FC2A790C"/>
    <w:lvl w:ilvl="0" w:tplc="D4881EA2">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305A3481"/>
    <w:multiLevelType w:val="hybridMultilevel"/>
    <w:tmpl w:val="12106A78"/>
    <w:lvl w:ilvl="0" w:tplc="44FE3992">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33800324"/>
    <w:multiLevelType w:val="hybridMultilevel"/>
    <w:tmpl w:val="A03C8800"/>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38281F07"/>
    <w:multiLevelType w:val="hybridMultilevel"/>
    <w:tmpl w:val="1C8EE55C"/>
    <w:lvl w:ilvl="0" w:tplc="5FE2EA7E">
      <w:start w:val="6"/>
      <w:numFmt w:val="bullet"/>
      <w:lvlText w:val="-"/>
      <w:lvlJc w:val="left"/>
      <w:pPr>
        <w:ind w:left="1068" w:hanging="360"/>
      </w:pPr>
      <w:rPr>
        <w:rFonts w:ascii="Verdana" w:hAnsi="Verdana" w:cs="Bradley Hand ITC"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383A3D45"/>
    <w:multiLevelType w:val="hybridMultilevel"/>
    <w:tmpl w:val="7592D9BE"/>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3">
    <w:nsid w:val="3B0330BD"/>
    <w:multiLevelType w:val="hybridMultilevel"/>
    <w:tmpl w:val="12AEEE5E"/>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3B10235C"/>
    <w:multiLevelType w:val="hybridMultilevel"/>
    <w:tmpl w:val="37B2272E"/>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3BA275FC"/>
    <w:multiLevelType w:val="hybridMultilevel"/>
    <w:tmpl w:val="CC16106A"/>
    <w:lvl w:ilvl="0" w:tplc="5FE2EA7E">
      <w:start w:val="6"/>
      <w:numFmt w:val="bullet"/>
      <w:lvlText w:val="-"/>
      <w:lvlJc w:val="left"/>
      <w:pPr>
        <w:ind w:left="1068" w:hanging="360"/>
      </w:pPr>
      <w:rPr>
        <w:rFonts w:ascii="Verdana" w:hAnsi="Verdana" w:cs="Bradley Hand ITC" w:hint="default"/>
      </w:rPr>
    </w:lvl>
    <w:lvl w:ilvl="1" w:tplc="3F6EDB50">
      <w:numFmt w:val="bullet"/>
      <w:lvlText w:val="-"/>
      <w:lvlJc w:val="left"/>
      <w:pPr>
        <w:ind w:left="2403" w:hanging="975"/>
      </w:pPr>
      <w:rPr>
        <w:rFonts w:ascii="Times New Roman" w:eastAsia="Times New Roman" w:hAnsi="Times New Roman" w:cs="Times New Roman" w:hint="default"/>
      </w:rPr>
    </w:lvl>
    <w:lvl w:ilvl="2" w:tplc="34CCD536">
      <w:numFmt w:val="bullet"/>
      <w:lvlText w:val="–"/>
      <w:lvlJc w:val="left"/>
      <w:pPr>
        <w:ind w:left="3108" w:hanging="960"/>
      </w:pPr>
      <w:rPr>
        <w:rFonts w:ascii="Times New Roman" w:eastAsia="Times New Roman" w:hAnsi="Times New Roman" w:cs="Times New Roman"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nsid w:val="3E522047"/>
    <w:multiLevelType w:val="hybridMultilevel"/>
    <w:tmpl w:val="15942CBE"/>
    <w:lvl w:ilvl="0" w:tplc="5FE2EA7E">
      <w:start w:val="6"/>
      <w:numFmt w:val="bullet"/>
      <w:lvlText w:val="-"/>
      <w:lvlJc w:val="left"/>
      <w:pPr>
        <w:ind w:left="1068" w:hanging="360"/>
      </w:pPr>
      <w:rPr>
        <w:rFonts w:ascii="Verdana" w:hAnsi="Verdana" w:cs="Bradley Hand ITC"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3F543FD1"/>
    <w:multiLevelType w:val="hybridMultilevel"/>
    <w:tmpl w:val="F7B20A9E"/>
    <w:lvl w:ilvl="0" w:tplc="5FE2EA7E">
      <w:start w:val="6"/>
      <w:numFmt w:val="bullet"/>
      <w:lvlText w:val="-"/>
      <w:lvlJc w:val="left"/>
      <w:pPr>
        <w:ind w:left="1068" w:hanging="360"/>
      </w:pPr>
      <w:rPr>
        <w:rFonts w:ascii="Verdana" w:hAnsi="Verdana" w:cs="Bradley Hand ITC"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4BE14ADB"/>
    <w:multiLevelType w:val="hybridMultilevel"/>
    <w:tmpl w:val="CA9414A4"/>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nsid w:val="4C7D14A7"/>
    <w:multiLevelType w:val="hybridMultilevel"/>
    <w:tmpl w:val="FA7E569A"/>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4E4043BD"/>
    <w:multiLevelType w:val="hybridMultilevel"/>
    <w:tmpl w:val="F1BE9DA6"/>
    <w:lvl w:ilvl="0" w:tplc="0422000F">
      <w:start w:val="1"/>
      <w:numFmt w:val="decimal"/>
      <w:lvlText w:val="%1."/>
      <w:lvlJc w:val="left"/>
      <w:pPr>
        <w:ind w:left="2204"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2C63ECA"/>
    <w:multiLevelType w:val="hybridMultilevel"/>
    <w:tmpl w:val="18E42E74"/>
    <w:lvl w:ilvl="0" w:tplc="04190011">
      <w:start w:val="1"/>
      <w:numFmt w:val="decimal"/>
      <w:lvlText w:val="%1)"/>
      <w:lvlJc w:val="left"/>
      <w:pPr>
        <w:ind w:left="-2332" w:hanging="360"/>
      </w:pPr>
    </w:lvl>
    <w:lvl w:ilvl="1" w:tplc="04220019" w:tentative="1">
      <w:start w:val="1"/>
      <w:numFmt w:val="lowerLetter"/>
      <w:lvlText w:val="%2."/>
      <w:lvlJc w:val="left"/>
      <w:pPr>
        <w:ind w:left="-1612" w:hanging="360"/>
      </w:pPr>
    </w:lvl>
    <w:lvl w:ilvl="2" w:tplc="0422001B" w:tentative="1">
      <w:start w:val="1"/>
      <w:numFmt w:val="lowerRoman"/>
      <w:lvlText w:val="%3."/>
      <w:lvlJc w:val="right"/>
      <w:pPr>
        <w:ind w:left="-892" w:hanging="180"/>
      </w:pPr>
    </w:lvl>
    <w:lvl w:ilvl="3" w:tplc="0422000F" w:tentative="1">
      <w:start w:val="1"/>
      <w:numFmt w:val="decimal"/>
      <w:lvlText w:val="%4."/>
      <w:lvlJc w:val="left"/>
      <w:pPr>
        <w:ind w:left="-172" w:hanging="360"/>
      </w:pPr>
    </w:lvl>
    <w:lvl w:ilvl="4" w:tplc="04220019" w:tentative="1">
      <w:start w:val="1"/>
      <w:numFmt w:val="lowerLetter"/>
      <w:lvlText w:val="%5."/>
      <w:lvlJc w:val="left"/>
      <w:pPr>
        <w:ind w:left="548" w:hanging="360"/>
      </w:pPr>
    </w:lvl>
    <w:lvl w:ilvl="5" w:tplc="0422001B" w:tentative="1">
      <w:start w:val="1"/>
      <w:numFmt w:val="lowerRoman"/>
      <w:lvlText w:val="%6."/>
      <w:lvlJc w:val="right"/>
      <w:pPr>
        <w:ind w:left="1268" w:hanging="180"/>
      </w:pPr>
    </w:lvl>
    <w:lvl w:ilvl="6" w:tplc="0422000F" w:tentative="1">
      <w:start w:val="1"/>
      <w:numFmt w:val="decimal"/>
      <w:lvlText w:val="%7."/>
      <w:lvlJc w:val="left"/>
      <w:pPr>
        <w:ind w:left="1988" w:hanging="360"/>
      </w:pPr>
    </w:lvl>
    <w:lvl w:ilvl="7" w:tplc="04220019" w:tentative="1">
      <w:start w:val="1"/>
      <w:numFmt w:val="lowerLetter"/>
      <w:lvlText w:val="%8."/>
      <w:lvlJc w:val="left"/>
      <w:pPr>
        <w:ind w:left="2708" w:hanging="360"/>
      </w:pPr>
    </w:lvl>
    <w:lvl w:ilvl="8" w:tplc="0422001B" w:tentative="1">
      <w:start w:val="1"/>
      <w:numFmt w:val="lowerRoman"/>
      <w:lvlText w:val="%9."/>
      <w:lvlJc w:val="right"/>
      <w:pPr>
        <w:ind w:left="3428" w:hanging="180"/>
      </w:pPr>
    </w:lvl>
  </w:abstractNum>
  <w:abstractNum w:abstractNumId="32">
    <w:nsid w:val="557A63D4"/>
    <w:multiLevelType w:val="hybridMultilevel"/>
    <w:tmpl w:val="FF1A3960"/>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nsid w:val="56FC37F8"/>
    <w:multiLevelType w:val="hybridMultilevel"/>
    <w:tmpl w:val="BA50FF56"/>
    <w:lvl w:ilvl="0" w:tplc="44FE3992">
      <w:start w:val="1"/>
      <w:numFmt w:val="bullet"/>
      <w:lvlText w:val=""/>
      <w:lvlJc w:val="left"/>
      <w:pPr>
        <w:ind w:left="1068" w:hanging="360"/>
      </w:pPr>
      <w:rPr>
        <w:rFonts w:ascii="Symbol" w:hAnsi="Symbol" w:hint="default"/>
      </w:rPr>
    </w:lvl>
    <w:lvl w:ilvl="1" w:tplc="40544738">
      <w:start w:val="5"/>
      <w:numFmt w:val="bullet"/>
      <w:lvlText w:val="•"/>
      <w:lvlJc w:val="left"/>
      <w:pPr>
        <w:ind w:left="2373" w:hanging="945"/>
      </w:pPr>
      <w:rPr>
        <w:rFonts w:ascii="Times New Roman" w:eastAsia="Times New Roman" w:hAnsi="Times New Roman" w:cs="Times New Roman" w:hint="default"/>
      </w:rPr>
    </w:lvl>
    <w:lvl w:ilvl="2" w:tplc="44FE3992">
      <w:start w:val="1"/>
      <w:numFmt w:val="bullet"/>
      <w:lvlText w:val=""/>
      <w:lvlJc w:val="left"/>
      <w:pPr>
        <w:ind w:left="3213" w:hanging="1065"/>
      </w:pPr>
      <w:rPr>
        <w:rFonts w:ascii="Symbol" w:hAnsi="Symbol" w:hint="default"/>
      </w:rPr>
    </w:lvl>
    <w:lvl w:ilvl="3" w:tplc="99749BA2">
      <w:start w:val="5"/>
      <w:numFmt w:val="bullet"/>
      <w:lvlText w:val="–"/>
      <w:lvlJc w:val="left"/>
      <w:pPr>
        <w:ind w:left="3783" w:hanging="915"/>
      </w:pPr>
      <w:rPr>
        <w:rFonts w:ascii="Times New Roman" w:eastAsia="Times New Roman" w:hAnsi="Times New Roman" w:cs="Times New Roman"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4">
    <w:nsid w:val="5C351BFA"/>
    <w:multiLevelType w:val="hybridMultilevel"/>
    <w:tmpl w:val="D2E63F96"/>
    <w:lvl w:ilvl="0" w:tplc="5FE2EA7E">
      <w:start w:val="6"/>
      <w:numFmt w:val="bullet"/>
      <w:lvlText w:val="-"/>
      <w:lvlJc w:val="left"/>
      <w:pPr>
        <w:ind w:left="1068" w:hanging="360"/>
      </w:pPr>
      <w:rPr>
        <w:rFonts w:ascii="Verdana" w:hAnsi="Verdana" w:cs="Bradley Hand ITC"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5CE169FC"/>
    <w:multiLevelType w:val="hybridMultilevel"/>
    <w:tmpl w:val="8CA64CE4"/>
    <w:lvl w:ilvl="0" w:tplc="D4881EA2">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nsid w:val="5EE66D3C"/>
    <w:multiLevelType w:val="hybridMultilevel"/>
    <w:tmpl w:val="DED89B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F796DED"/>
    <w:multiLevelType w:val="hybridMultilevel"/>
    <w:tmpl w:val="C99C110C"/>
    <w:lvl w:ilvl="0" w:tplc="5FE2EA7E">
      <w:start w:val="6"/>
      <w:numFmt w:val="bullet"/>
      <w:lvlText w:val="-"/>
      <w:lvlJc w:val="left"/>
      <w:pPr>
        <w:ind w:left="360" w:hanging="360"/>
      </w:pPr>
      <w:rPr>
        <w:rFonts w:ascii="Verdana" w:hAnsi="Verdana" w:cs="Bradley Hand ITC"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609159D6"/>
    <w:multiLevelType w:val="hybridMultilevel"/>
    <w:tmpl w:val="6DFA71E2"/>
    <w:lvl w:ilvl="0" w:tplc="D16007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641F4641"/>
    <w:multiLevelType w:val="hybridMultilevel"/>
    <w:tmpl w:val="E0E8CE08"/>
    <w:lvl w:ilvl="0" w:tplc="B6AEE5F8">
      <w:numFmt w:val="bullet"/>
      <w:lvlText w:val="-"/>
      <w:lvlJc w:val="left"/>
      <w:pPr>
        <w:ind w:left="360" w:hanging="360"/>
      </w:pPr>
      <w:rPr>
        <w:rFonts w:ascii="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nsid w:val="6A1E403F"/>
    <w:multiLevelType w:val="hybridMultilevel"/>
    <w:tmpl w:val="E8E4363A"/>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1">
    <w:nsid w:val="6DC72911"/>
    <w:multiLevelType w:val="hybridMultilevel"/>
    <w:tmpl w:val="57A4C9E2"/>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2">
    <w:nsid w:val="6E57560D"/>
    <w:multiLevelType w:val="hybridMultilevel"/>
    <w:tmpl w:val="166A2036"/>
    <w:lvl w:ilvl="0" w:tplc="5FE2EA7E">
      <w:start w:val="6"/>
      <w:numFmt w:val="bullet"/>
      <w:lvlText w:val="-"/>
      <w:lvlJc w:val="left"/>
      <w:pPr>
        <w:ind w:left="1068" w:hanging="360"/>
      </w:pPr>
      <w:rPr>
        <w:rFonts w:ascii="Verdana" w:hAnsi="Verdana" w:cs="Bradley Hand ITC"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3">
    <w:nsid w:val="76612836"/>
    <w:multiLevelType w:val="hybridMultilevel"/>
    <w:tmpl w:val="BA643558"/>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4">
    <w:nsid w:val="76BE2DF6"/>
    <w:multiLevelType w:val="hybridMultilevel"/>
    <w:tmpl w:val="19E8236C"/>
    <w:lvl w:ilvl="0" w:tplc="44FE3992">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44FE3992">
      <w:start w:val="1"/>
      <w:numFmt w:val="bullet"/>
      <w:lvlText w:val=""/>
      <w:lvlJc w:val="left"/>
      <w:pPr>
        <w:ind w:left="2508" w:hanging="360"/>
      </w:pPr>
      <w:rPr>
        <w:rFonts w:ascii="Symbol" w:hAnsi="Symbol"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9"/>
  </w:num>
  <w:num w:numId="2">
    <w:abstractNumId w:val="2"/>
  </w:num>
  <w:num w:numId="3">
    <w:abstractNumId w:val="19"/>
  </w:num>
  <w:num w:numId="4">
    <w:abstractNumId w:val="44"/>
  </w:num>
  <w:num w:numId="5">
    <w:abstractNumId w:val="6"/>
  </w:num>
  <w:num w:numId="6">
    <w:abstractNumId w:val="33"/>
  </w:num>
  <w:num w:numId="7">
    <w:abstractNumId w:val="14"/>
  </w:num>
  <w:num w:numId="8">
    <w:abstractNumId w:val="5"/>
  </w:num>
  <w:num w:numId="9">
    <w:abstractNumId w:val="39"/>
  </w:num>
  <w:num w:numId="10">
    <w:abstractNumId w:val="9"/>
  </w:num>
  <w:num w:numId="11">
    <w:abstractNumId w:val="24"/>
  </w:num>
  <w:num w:numId="12">
    <w:abstractNumId w:val="20"/>
  </w:num>
  <w:num w:numId="13">
    <w:abstractNumId w:val="43"/>
  </w:num>
  <w:num w:numId="14">
    <w:abstractNumId w:val="30"/>
  </w:num>
  <w:num w:numId="15">
    <w:abstractNumId w:val="0"/>
  </w:num>
  <w:num w:numId="16">
    <w:abstractNumId w:val="3"/>
  </w:num>
  <w:num w:numId="17">
    <w:abstractNumId w:val="36"/>
  </w:num>
  <w:num w:numId="18">
    <w:abstractNumId w:val="31"/>
  </w:num>
  <w:num w:numId="19">
    <w:abstractNumId w:val="38"/>
  </w:num>
  <w:num w:numId="20">
    <w:abstractNumId w:val="1"/>
  </w:num>
  <w:num w:numId="21">
    <w:abstractNumId w:val="32"/>
  </w:num>
  <w:num w:numId="22">
    <w:abstractNumId w:val="10"/>
  </w:num>
  <w:num w:numId="23">
    <w:abstractNumId w:val="18"/>
  </w:num>
  <w:num w:numId="24">
    <w:abstractNumId w:val="8"/>
  </w:num>
  <w:num w:numId="25">
    <w:abstractNumId w:val="35"/>
  </w:num>
  <w:num w:numId="26">
    <w:abstractNumId w:val="37"/>
  </w:num>
  <w:num w:numId="27">
    <w:abstractNumId w:val="41"/>
  </w:num>
  <w:num w:numId="28">
    <w:abstractNumId w:val="23"/>
  </w:num>
  <w:num w:numId="29">
    <w:abstractNumId w:val="28"/>
  </w:num>
  <w:num w:numId="30">
    <w:abstractNumId w:val="11"/>
  </w:num>
  <w:num w:numId="31">
    <w:abstractNumId w:val="13"/>
  </w:num>
  <w:num w:numId="32">
    <w:abstractNumId w:val="40"/>
  </w:num>
  <w:num w:numId="33">
    <w:abstractNumId w:val="7"/>
  </w:num>
  <w:num w:numId="34">
    <w:abstractNumId w:val="17"/>
  </w:num>
  <w:num w:numId="35">
    <w:abstractNumId w:val="16"/>
  </w:num>
  <w:num w:numId="36">
    <w:abstractNumId w:val="26"/>
  </w:num>
  <w:num w:numId="37">
    <w:abstractNumId w:val="22"/>
  </w:num>
  <w:num w:numId="38">
    <w:abstractNumId w:val="34"/>
  </w:num>
  <w:num w:numId="39">
    <w:abstractNumId w:val="25"/>
  </w:num>
  <w:num w:numId="40">
    <w:abstractNumId w:val="42"/>
  </w:num>
  <w:num w:numId="41">
    <w:abstractNumId w:val="12"/>
  </w:num>
  <w:num w:numId="42">
    <w:abstractNumId w:val="21"/>
  </w:num>
  <w:num w:numId="43">
    <w:abstractNumId w:val="15"/>
  </w:num>
  <w:num w:numId="44">
    <w:abstractNumId w:val="27"/>
  </w:num>
  <w:num w:numId="4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D721A0"/>
    <w:rsid w:val="00007FD3"/>
    <w:rsid w:val="0001633D"/>
    <w:rsid w:val="00020772"/>
    <w:rsid w:val="000343D0"/>
    <w:rsid w:val="000404EE"/>
    <w:rsid w:val="00043E0A"/>
    <w:rsid w:val="00044E04"/>
    <w:rsid w:val="000575E3"/>
    <w:rsid w:val="00060F60"/>
    <w:rsid w:val="00065EF5"/>
    <w:rsid w:val="00071267"/>
    <w:rsid w:val="00077628"/>
    <w:rsid w:val="00081132"/>
    <w:rsid w:val="00084DD8"/>
    <w:rsid w:val="0009063D"/>
    <w:rsid w:val="00091AE2"/>
    <w:rsid w:val="0009381A"/>
    <w:rsid w:val="000A0865"/>
    <w:rsid w:val="000A2FEE"/>
    <w:rsid w:val="000A5FB8"/>
    <w:rsid w:val="000B3BFE"/>
    <w:rsid w:val="000C2835"/>
    <w:rsid w:val="000C2FE2"/>
    <w:rsid w:val="000D4D57"/>
    <w:rsid w:val="000D76CF"/>
    <w:rsid w:val="000E5951"/>
    <w:rsid w:val="000F1B6E"/>
    <w:rsid w:val="000F2248"/>
    <w:rsid w:val="000F286C"/>
    <w:rsid w:val="000F546C"/>
    <w:rsid w:val="000F6E31"/>
    <w:rsid w:val="000F7B50"/>
    <w:rsid w:val="001020BC"/>
    <w:rsid w:val="00106230"/>
    <w:rsid w:val="00123C9F"/>
    <w:rsid w:val="00132F60"/>
    <w:rsid w:val="001660A2"/>
    <w:rsid w:val="00166EE4"/>
    <w:rsid w:val="00174505"/>
    <w:rsid w:val="001A7E1A"/>
    <w:rsid w:val="001B08B0"/>
    <w:rsid w:val="001B6994"/>
    <w:rsid w:val="001C0778"/>
    <w:rsid w:val="001C191A"/>
    <w:rsid w:val="001C42B1"/>
    <w:rsid w:val="001C6787"/>
    <w:rsid w:val="001D45C5"/>
    <w:rsid w:val="001D5013"/>
    <w:rsid w:val="001E3117"/>
    <w:rsid w:val="001F4C9E"/>
    <w:rsid w:val="0020247E"/>
    <w:rsid w:val="002035C1"/>
    <w:rsid w:val="00203FAC"/>
    <w:rsid w:val="0022635C"/>
    <w:rsid w:val="00234468"/>
    <w:rsid w:val="00245F10"/>
    <w:rsid w:val="00250BE4"/>
    <w:rsid w:val="002568C1"/>
    <w:rsid w:val="00261785"/>
    <w:rsid w:val="002724AE"/>
    <w:rsid w:val="002730A6"/>
    <w:rsid w:val="002745D5"/>
    <w:rsid w:val="00276831"/>
    <w:rsid w:val="00280D6C"/>
    <w:rsid w:val="00286DD4"/>
    <w:rsid w:val="002940AC"/>
    <w:rsid w:val="0029500D"/>
    <w:rsid w:val="0029728F"/>
    <w:rsid w:val="002A3D7E"/>
    <w:rsid w:val="002A6868"/>
    <w:rsid w:val="002B4589"/>
    <w:rsid w:val="002B4ABB"/>
    <w:rsid w:val="002B5E53"/>
    <w:rsid w:val="002D0428"/>
    <w:rsid w:val="002E15D5"/>
    <w:rsid w:val="002E42B3"/>
    <w:rsid w:val="002E6AE3"/>
    <w:rsid w:val="002F0D89"/>
    <w:rsid w:val="002F0EF5"/>
    <w:rsid w:val="003014A5"/>
    <w:rsid w:val="003118C3"/>
    <w:rsid w:val="003200AA"/>
    <w:rsid w:val="003232C5"/>
    <w:rsid w:val="00327946"/>
    <w:rsid w:val="00334071"/>
    <w:rsid w:val="003340FB"/>
    <w:rsid w:val="003521EC"/>
    <w:rsid w:val="00357E33"/>
    <w:rsid w:val="003804D4"/>
    <w:rsid w:val="00385795"/>
    <w:rsid w:val="0039320B"/>
    <w:rsid w:val="00394BD9"/>
    <w:rsid w:val="003A0445"/>
    <w:rsid w:val="003A1467"/>
    <w:rsid w:val="003A1A48"/>
    <w:rsid w:val="003A6D16"/>
    <w:rsid w:val="003B0F36"/>
    <w:rsid w:val="003C2E59"/>
    <w:rsid w:val="003C3047"/>
    <w:rsid w:val="003C528F"/>
    <w:rsid w:val="003C7594"/>
    <w:rsid w:val="003D0C40"/>
    <w:rsid w:val="003D45B0"/>
    <w:rsid w:val="003D6B31"/>
    <w:rsid w:val="003D7F22"/>
    <w:rsid w:val="003E242F"/>
    <w:rsid w:val="003E7A58"/>
    <w:rsid w:val="003F4C72"/>
    <w:rsid w:val="003F66F7"/>
    <w:rsid w:val="00401196"/>
    <w:rsid w:val="00413CC2"/>
    <w:rsid w:val="00421C9D"/>
    <w:rsid w:val="00424BAA"/>
    <w:rsid w:val="0043172F"/>
    <w:rsid w:val="00445CE6"/>
    <w:rsid w:val="00454642"/>
    <w:rsid w:val="004572C8"/>
    <w:rsid w:val="0046403D"/>
    <w:rsid w:val="00465ED1"/>
    <w:rsid w:val="00467746"/>
    <w:rsid w:val="00471481"/>
    <w:rsid w:val="00474D49"/>
    <w:rsid w:val="00475640"/>
    <w:rsid w:val="00482E9D"/>
    <w:rsid w:val="004933AE"/>
    <w:rsid w:val="004942D4"/>
    <w:rsid w:val="004A58E0"/>
    <w:rsid w:val="004B5B92"/>
    <w:rsid w:val="004C55AE"/>
    <w:rsid w:val="004C6230"/>
    <w:rsid w:val="004D3512"/>
    <w:rsid w:val="004E707F"/>
    <w:rsid w:val="004F57F1"/>
    <w:rsid w:val="004F5E9E"/>
    <w:rsid w:val="004F72D5"/>
    <w:rsid w:val="00501915"/>
    <w:rsid w:val="00503390"/>
    <w:rsid w:val="0050701B"/>
    <w:rsid w:val="005128AA"/>
    <w:rsid w:val="005300D2"/>
    <w:rsid w:val="005303BB"/>
    <w:rsid w:val="00530A7B"/>
    <w:rsid w:val="00541787"/>
    <w:rsid w:val="00552EE8"/>
    <w:rsid w:val="00554B80"/>
    <w:rsid w:val="00556646"/>
    <w:rsid w:val="00562263"/>
    <w:rsid w:val="00567B95"/>
    <w:rsid w:val="00583518"/>
    <w:rsid w:val="005844E7"/>
    <w:rsid w:val="00592434"/>
    <w:rsid w:val="005A4946"/>
    <w:rsid w:val="005A4CCF"/>
    <w:rsid w:val="005A6D8F"/>
    <w:rsid w:val="005B73A3"/>
    <w:rsid w:val="005C04A5"/>
    <w:rsid w:val="005C1C8D"/>
    <w:rsid w:val="005C77C8"/>
    <w:rsid w:val="005C7A01"/>
    <w:rsid w:val="005D1B9F"/>
    <w:rsid w:val="005D1D0C"/>
    <w:rsid w:val="005D48AF"/>
    <w:rsid w:val="005D5404"/>
    <w:rsid w:val="005F3450"/>
    <w:rsid w:val="006039E8"/>
    <w:rsid w:val="00613D99"/>
    <w:rsid w:val="00615D0A"/>
    <w:rsid w:val="00617680"/>
    <w:rsid w:val="006243BE"/>
    <w:rsid w:val="00627929"/>
    <w:rsid w:val="0063007C"/>
    <w:rsid w:val="00635381"/>
    <w:rsid w:val="00641EE6"/>
    <w:rsid w:val="00647F34"/>
    <w:rsid w:val="00650AF6"/>
    <w:rsid w:val="00661259"/>
    <w:rsid w:val="0066557C"/>
    <w:rsid w:val="0067045D"/>
    <w:rsid w:val="00670D39"/>
    <w:rsid w:val="00672CB0"/>
    <w:rsid w:val="00675BA5"/>
    <w:rsid w:val="00676CF5"/>
    <w:rsid w:val="00682CF5"/>
    <w:rsid w:val="00686740"/>
    <w:rsid w:val="00695846"/>
    <w:rsid w:val="00697B16"/>
    <w:rsid w:val="006A0C02"/>
    <w:rsid w:val="006A2766"/>
    <w:rsid w:val="006A589A"/>
    <w:rsid w:val="006A78F0"/>
    <w:rsid w:val="006B04FA"/>
    <w:rsid w:val="006B2722"/>
    <w:rsid w:val="006B4D54"/>
    <w:rsid w:val="006C26DE"/>
    <w:rsid w:val="006D2266"/>
    <w:rsid w:val="006D5333"/>
    <w:rsid w:val="006D777E"/>
    <w:rsid w:val="006E0B07"/>
    <w:rsid w:val="006E1835"/>
    <w:rsid w:val="006E1AB3"/>
    <w:rsid w:val="006F16F8"/>
    <w:rsid w:val="006F2C4F"/>
    <w:rsid w:val="00706A4A"/>
    <w:rsid w:val="007078D7"/>
    <w:rsid w:val="00707AC0"/>
    <w:rsid w:val="00711308"/>
    <w:rsid w:val="00714672"/>
    <w:rsid w:val="00722623"/>
    <w:rsid w:val="007277B9"/>
    <w:rsid w:val="00734316"/>
    <w:rsid w:val="007344B2"/>
    <w:rsid w:val="00750A01"/>
    <w:rsid w:val="007522AB"/>
    <w:rsid w:val="00754343"/>
    <w:rsid w:val="00756D09"/>
    <w:rsid w:val="00765468"/>
    <w:rsid w:val="007733A4"/>
    <w:rsid w:val="007908FC"/>
    <w:rsid w:val="007926E2"/>
    <w:rsid w:val="007928B6"/>
    <w:rsid w:val="007937F2"/>
    <w:rsid w:val="00793B05"/>
    <w:rsid w:val="00795C69"/>
    <w:rsid w:val="007B3351"/>
    <w:rsid w:val="007C3B3F"/>
    <w:rsid w:val="007D74CA"/>
    <w:rsid w:val="007F392E"/>
    <w:rsid w:val="0080217A"/>
    <w:rsid w:val="0080681B"/>
    <w:rsid w:val="0081101D"/>
    <w:rsid w:val="00821118"/>
    <w:rsid w:val="008273E9"/>
    <w:rsid w:val="0083063D"/>
    <w:rsid w:val="0083559A"/>
    <w:rsid w:val="00843C74"/>
    <w:rsid w:val="0085300E"/>
    <w:rsid w:val="00861DF2"/>
    <w:rsid w:val="0087096A"/>
    <w:rsid w:val="00872709"/>
    <w:rsid w:val="00876660"/>
    <w:rsid w:val="0087798F"/>
    <w:rsid w:val="00883A6A"/>
    <w:rsid w:val="00894DD1"/>
    <w:rsid w:val="00897E15"/>
    <w:rsid w:val="008A205F"/>
    <w:rsid w:val="008B08EA"/>
    <w:rsid w:val="008B344D"/>
    <w:rsid w:val="008B36C6"/>
    <w:rsid w:val="008C311E"/>
    <w:rsid w:val="008E0E4F"/>
    <w:rsid w:val="008E5CD2"/>
    <w:rsid w:val="008E72E0"/>
    <w:rsid w:val="008F0DBC"/>
    <w:rsid w:val="009003F4"/>
    <w:rsid w:val="009261F5"/>
    <w:rsid w:val="00927584"/>
    <w:rsid w:val="009347B5"/>
    <w:rsid w:val="009459DB"/>
    <w:rsid w:val="009476EB"/>
    <w:rsid w:val="009528A8"/>
    <w:rsid w:val="0096474B"/>
    <w:rsid w:val="00965EAB"/>
    <w:rsid w:val="00972768"/>
    <w:rsid w:val="0097483E"/>
    <w:rsid w:val="009863F2"/>
    <w:rsid w:val="00986B04"/>
    <w:rsid w:val="00995413"/>
    <w:rsid w:val="009A1AF6"/>
    <w:rsid w:val="009A40D7"/>
    <w:rsid w:val="009A62E2"/>
    <w:rsid w:val="009A6464"/>
    <w:rsid w:val="009A71F6"/>
    <w:rsid w:val="009B3A97"/>
    <w:rsid w:val="009B5DE9"/>
    <w:rsid w:val="009C12DD"/>
    <w:rsid w:val="009C5FDF"/>
    <w:rsid w:val="009D05FA"/>
    <w:rsid w:val="009D0BED"/>
    <w:rsid w:val="009D26E5"/>
    <w:rsid w:val="009D6227"/>
    <w:rsid w:val="009D7CB1"/>
    <w:rsid w:val="009E6A80"/>
    <w:rsid w:val="009E7D46"/>
    <w:rsid w:val="00A11790"/>
    <w:rsid w:val="00A208C8"/>
    <w:rsid w:val="00A36E54"/>
    <w:rsid w:val="00A43414"/>
    <w:rsid w:val="00A5173C"/>
    <w:rsid w:val="00A52ADF"/>
    <w:rsid w:val="00A53E49"/>
    <w:rsid w:val="00A55655"/>
    <w:rsid w:val="00A569FE"/>
    <w:rsid w:val="00A84234"/>
    <w:rsid w:val="00A86172"/>
    <w:rsid w:val="00A9192B"/>
    <w:rsid w:val="00A91BE3"/>
    <w:rsid w:val="00A96E13"/>
    <w:rsid w:val="00AA0481"/>
    <w:rsid w:val="00AA2F44"/>
    <w:rsid w:val="00AA7AD0"/>
    <w:rsid w:val="00AB29E9"/>
    <w:rsid w:val="00AB3B10"/>
    <w:rsid w:val="00AB5D5A"/>
    <w:rsid w:val="00AB7851"/>
    <w:rsid w:val="00AD1CD0"/>
    <w:rsid w:val="00AD792E"/>
    <w:rsid w:val="00AE1E16"/>
    <w:rsid w:val="00AF158C"/>
    <w:rsid w:val="00B00740"/>
    <w:rsid w:val="00B00DB6"/>
    <w:rsid w:val="00B14760"/>
    <w:rsid w:val="00B15E0A"/>
    <w:rsid w:val="00B17254"/>
    <w:rsid w:val="00B215E5"/>
    <w:rsid w:val="00B305CB"/>
    <w:rsid w:val="00B31CB2"/>
    <w:rsid w:val="00B453FB"/>
    <w:rsid w:val="00B51E5E"/>
    <w:rsid w:val="00B529D9"/>
    <w:rsid w:val="00B53CC2"/>
    <w:rsid w:val="00B56F49"/>
    <w:rsid w:val="00B70A32"/>
    <w:rsid w:val="00B71224"/>
    <w:rsid w:val="00B74B3D"/>
    <w:rsid w:val="00B751FD"/>
    <w:rsid w:val="00B80F47"/>
    <w:rsid w:val="00B863AE"/>
    <w:rsid w:val="00B94D9F"/>
    <w:rsid w:val="00B97814"/>
    <w:rsid w:val="00BA10ED"/>
    <w:rsid w:val="00BA29EF"/>
    <w:rsid w:val="00BA4088"/>
    <w:rsid w:val="00BA4214"/>
    <w:rsid w:val="00BB1E2E"/>
    <w:rsid w:val="00BB6648"/>
    <w:rsid w:val="00BB7128"/>
    <w:rsid w:val="00BC34CB"/>
    <w:rsid w:val="00BC4161"/>
    <w:rsid w:val="00BC4FB3"/>
    <w:rsid w:val="00BC7A4A"/>
    <w:rsid w:val="00BE2551"/>
    <w:rsid w:val="00BE464D"/>
    <w:rsid w:val="00BE7B99"/>
    <w:rsid w:val="00BF319C"/>
    <w:rsid w:val="00BF4EDB"/>
    <w:rsid w:val="00BF7C8E"/>
    <w:rsid w:val="00C04BA1"/>
    <w:rsid w:val="00C13830"/>
    <w:rsid w:val="00C150F0"/>
    <w:rsid w:val="00C1522D"/>
    <w:rsid w:val="00C16538"/>
    <w:rsid w:val="00C23757"/>
    <w:rsid w:val="00C25575"/>
    <w:rsid w:val="00C2585B"/>
    <w:rsid w:val="00C308B3"/>
    <w:rsid w:val="00C45B64"/>
    <w:rsid w:val="00C5284E"/>
    <w:rsid w:val="00C530C5"/>
    <w:rsid w:val="00C6119C"/>
    <w:rsid w:val="00C66166"/>
    <w:rsid w:val="00C70C76"/>
    <w:rsid w:val="00C842A3"/>
    <w:rsid w:val="00C8650F"/>
    <w:rsid w:val="00C94686"/>
    <w:rsid w:val="00CA2221"/>
    <w:rsid w:val="00CA533D"/>
    <w:rsid w:val="00CB19BF"/>
    <w:rsid w:val="00CB54AA"/>
    <w:rsid w:val="00CC7AAF"/>
    <w:rsid w:val="00CC7B96"/>
    <w:rsid w:val="00CD03EA"/>
    <w:rsid w:val="00CD6C6F"/>
    <w:rsid w:val="00CE2AB3"/>
    <w:rsid w:val="00CE5EE2"/>
    <w:rsid w:val="00CF1152"/>
    <w:rsid w:val="00CF39DF"/>
    <w:rsid w:val="00CF7CAD"/>
    <w:rsid w:val="00D02CD9"/>
    <w:rsid w:val="00D032FC"/>
    <w:rsid w:val="00D05623"/>
    <w:rsid w:val="00D13765"/>
    <w:rsid w:val="00D152E3"/>
    <w:rsid w:val="00D15B0E"/>
    <w:rsid w:val="00D16BB5"/>
    <w:rsid w:val="00D1719E"/>
    <w:rsid w:val="00D17556"/>
    <w:rsid w:val="00D25180"/>
    <w:rsid w:val="00D25390"/>
    <w:rsid w:val="00D26159"/>
    <w:rsid w:val="00D317C1"/>
    <w:rsid w:val="00D412B2"/>
    <w:rsid w:val="00D426AC"/>
    <w:rsid w:val="00D447A7"/>
    <w:rsid w:val="00D468B4"/>
    <w:rsid w:val="00D63BF8"/>
    <w:rsid w:val="00D675A5"/>
    <w:rsid w:val="00D721A0"/>
    <w:rsid w:val="00D805FA"/>
    <w:rsid w:val="00D80780"/>
    <w:rsid w:val="00D83159"/>
    <w:rsid w:val="00D96A0B"/>
    <w:rsid w:val="00D97FDA"/>
    <w:rsid w:val="00DC2D51"/>
    <w:rsid w:val="00DC3D0A"/>
    <w:rsid w:val="00DC5878"/>
    <w:rsid w:val="00E00D38"/>
    <w:rsid w:val="00E01930"/>
    <w:rsid w:val="00E10B4E"/>
    <w:rsid w:val="00E11991"/>
    <w:rsid w:val="00E16461"/>
    <w:rsid w:val="00E205CF"/>
    <w:rsid w:val="00E21546"/>
    <w:rsid w:val="00E2435D"/>
    <w:rsid w:val="00E30A2E"/>
    <w:rsid w:val="00E40955"/>
    <w:rsid w:val="00E414EF"/>
    <w:rsid w:val="00E56071"/>
    <w:rsid w:val="00E65B7A"/>
    <w:rsid w:val="00E66173"/>
    <w:rsid w:val="00E77494"/>
    <w:rsid w:val="00E810B7"/>
    <w:rsid w:val="00E8308F"/>
    <w:rsid w:val="00E956C2"/>
    <w:rsid w:val="00E97109"/>
    <w:rsid w:val="00EA14F5"/>
    <w:rsid w:val="00EA219E"/>
    <w:rsid w:val="00EA21AD"/>
    <w:rsid w:val="00EA6810"/>
    <w:rsid w:val="00EC199C"/>
    <w:rsid w:val="00EC3F01"/>
    <w:rsid w:val="00EC4F2D"/>
    <w:rsid w:val="00ED1EAE"/>
    <w:rsid w:val="00ED36C7"/>
    <w:rsid w:val="00F01B4D"/>
    <w:rsid w:val="00F03DAC"/>
    <w:rsid w:val="00F1284F"/>
    <w:rsid w:val="00F14F5A"/>
    <w:rsid w:val="00F22A7A"/>
    <w:rsid w:val="00F25E95"/>
    <w:rsid w:val="00F30B42"/>
    <w:rsid w:val="00F4036C"/>
    <w:rsid w:val="00F42977"/>
    <w:rsid w:val="00F42A17"/>
    <w:rsid w:val="00F44495"/>
    <w:rsid w:val="00F55F8F"/>
    <w:rsid w:val="00F615AC"/>
    <w:rsid w:val="00F6470A"/>
    <w:rsid w:val="00F65159"/>
    <w:rsid w:val="00F674FF"/>
    <w:rsid w:val="00F70AA0"/>
    <w:rsid w:val="00F75AC6"/>
    <w:rsid w:val="00F76EB2"/>
    <w:rsid w:val="00F77D74"/>
    <w:rsid w:val="00F833DF"/>
    <w:rsid w:val="00F84A71"/>
    <w:rsid w:val="00F859C0"/>
    <w:rsid w:val="00F9632F"/>
    <w:rsid w:val="00FA09A7"/>
    <w:rsid w:val="00FA4286"/>
    <w:rsid w:val="00FB292C"/>
    <w:rsid w:val="00FB41B6"/>
    <w:rsid w:val="00FD15AF"/>
    <w:rsid w:val="00FD2B31"/>
    <w:rsid w:val="00FD4405"/>
    <w:rsid w:val="00FD6816"/>
    <w:rsid w:val="00FD695E"/>
    <w:rsid w:val="00FE37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3"/>
        <o:r id="V:Rule2" type="connector" idref="#Прямая со стрелкой 14"/>
        <o:r id="V:Rule3" type="connector" idref="#Прямая со стрелкой 15"/>
        <o:r id="V:Rule4" type="connector" idref="#Прямая со стрелкой 16"/>
        <o:r id="V:Rule5" type="connector" idref="#Прямая со стрелкой 18"/>
        <o:r id="V:Rule6" type="connector" idref="#Прямая со стрелкой 19"/>
        <o:r id="V:Rule7" type="connector" idref="#Прямая со стрелкой 20"/>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59"/>
    <w:pPr>
      <w:widowControl w:val="0"/>
      <w:autoSpaceDE w:val="0"/>
      <w:autoSpaceDN w:val="0"/>
      <w:adjustRightInd w:val="0"/>
      <w:spacing w:after="0" w:line="240" w:lineRule="auto"/>
    </w:pPr>
    <w:rPr>
      <w:rFonts w:ascii="Times New Roman" w:eastAsiaTheme="minorEastAsia"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D38"/>
    <w:pPr>
      <w:ind w:left="720"/>
      <w:contextualSpacing/>
    </w:pPr>
  </w:style>
  <w:style w:type="paragraph" w:styleId="a4">
    <w:name w:val="header"/>
    <w:basedOn w:val="a"/>
    <w:link w:val="a5"/>
    <w:uiPriority w:val="99"/>
    <w:unhideWhenUsed/>
    <w:rsid w:val="00F1284F"/>
    <w:pPr>
      <w:tabs>
        <w:tab w:val="center" w:pos="4677"/>
        <w:tab w:val="right" w:pos="9355"/>
      </w:tabs>
    </w:pPr>
  </w:style>
  <w:style w:type="character" w:customStyle="1" w:styleId="a5">
    <w:name w:val="Верхний колонтитул Знак"/>
    <w:basedOn w:val="a0"/>
    <w:link w:val="a4"/>
    <w:uiPriority w:val="99"/>
    <w:rsid w:val="00F1284F"/>
    <w:rPr>
      <w:rFonts w:ascii="Times New Roman" w:eastAsiaTheme="minorEastAsia" w:hAnsi="Times New Roman" w:cs="Times New Roman"/>
      <w:sz w:val="20"/>
      <w:szCs w:val="20"/>
      <w:lang w:eastAsia="uk-UA"/>
    </w:rPr>
  </w:style>
  <w:style w:type="paragraph" w:styleId="a6">
    <w:name w:val="footer"/>
    <w:basedOn w:val="a"/>
    <w:link w:val="a7"/>
    <w:uiPriority w:val="99"/>
    <w:unhideWhenUsed/>
    <w:rsid w:val="00F1284F"/>
    <w:pPr>
      <w:tabs>
        <w:tab w:val="center" w:pos="4677"/>
        <w:tab w:val="right" w:pos="9355"/>
      </w:tabs>
    </w:pPr>
  </w:style>
  <w:style w:type="character" w:customStyle="1" w:styleId="a7">
    <w:name w:val="Нижний колонтитул Знак"/>
    <w:basedOn w:val="a0"/>
    <w:link w:val="a6"/>
    <w:uiPriority w:val="99"/>
    <w:rsid w:val="00F1284F"/>
    <w:rPr>
      <w:rFonts w:ascii="Times New Roman" w:eastAsiaTheme="minorEastAsia" w:hAnsi="Times New Roman" w:cs="Times New Roman"/>
      <w:sz w:val="20"/>
      <w:szCs w:val="20"/>
      <w:lang w:eastAsia="uk-UA"/>
    </w:rPr>
  </w:style>
  <w:style w:type="table" w:styleId="a8">
    <w:name w:val="Table Grid"/>
    <w:basedOn w:val="a1"/>
    <w:uiPriority w:val="59"/>
    <w:rsid w:val="00661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215E5"/>
    <w:rPr>
      <w:rFonts w:ascii="Tahoma" w:hAnsi="Tahoma" w:cs="Tahoma"/>
      <w:sz w:val="16"/>
      <w:szCs w:val="16"/>
    </w:rPr>
  </w:style>
  <w:style w:type="character" w:customStyle="1" w:styleId="aa">
    <w:name w:val="Текст выноски Знак"/>
    <w:basedOn w:val="a0"/>
    <w:link w:val="a9"/>
    <w:uiPriority w:val="99"/>
    <w:semiHidden/>
    <w:rsid w:val="00B215E5"/>
    <w:rPr>
      <w:rFonts w:ascii="Tahoma" w:eastAsiaTheme="minorEastAsia" w:hAnsi="Tahoma" w:cs="Tahoma"/>
      <w:sz w:val="16"/>
      <w:szCs w:val="16"/>
      <w:lang w:eastAsia="uk-UA"/>
    </w:rPr>
  </w:style>
  <w:style w:type="character" w:styleId="ab">
    <w:name w:val="Hyperlink"/>
    <w:basedOn w:val="a0"/>
    <w:uiPriority w:val="99"/>
    <w:unhideWhenUsed/>
    <w:rsid w:val="00B15E0A"/>
    <w:rPr>
      <w:color w:val="0000FF" w:themeColor="hyperlink"/>
      <w:u w:val="single"/>
    </w:rPr>
  </w:style>
  <w:style w:type="paragraph" w:styleId="ac">
    <w:name w:val="No Spacing"/>
    <w:link w:val="ad"/>
    <w:uiPriority w:val="1"/>
    <w:qFormat/>
    <w:rsid w:val="00A11790"/>
    <w:pPr>
      <w:spacing w:after="0" w:line="240" w:lineRule="auto"/>
    </w:pPr>
    <w:rPr>
      <w:rFonts w:eastAsiaTheme="minorEastAsia"/>
      <w:lang w:eastAsia="uk-UA"/>
    </w:rPr>
  </w:style>
  <w:style w:type="character" w:customStyle="1" w:styleId="ad">
    <w:name w:val="Без интервала Знак"/>
    <w:basedOn w:val="a0"/>
    <w:link w:val="ac"/>
    <w:uiPriority w:val="1"/>
    <w:rsid w:val="00A11790"/>
    <w:rPr>
      <w:rFonts w:eastAsiaTheme="minorEastAsia"/>
      <w:lang w:eastAsia="uk-UA"/>
    </w:rPr>
  </w:style>
  <w:style w:type="paragraph" w:customStyle="1" w:styleId="preformatted">
    <w:name w:val="preformatted"/>
    <w:basedOn w:val="a"/>
    <w:rsid w:val="00D447A7"/>
    <w:pPr>
      <w:widowControl/>
      <w:autoSpaceDE/>
      <w:autoSpaceDN/>
      <w:adjustRightInd/>
      <w:spacing w:before="100" w:beforeAutospacing="1" w:after="100" w:afterAutospacing="1"/>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59"/>
    <w:pPr>
      <w:widowControl w:val="0"/>
      <w:autoSpaceDE w:val="0"/>
      <w:autoSpaceDN w:val="0"/>
      <w:adjustRightInd w:val="0"/>
      <w:spacing w:after="0" w:line="240" w:lineRule="auto"/>
    </w:pPr>
    <w:rPr>
      <w:rFonts w:ascii="Times New Roman" w:eastAsiaTheme="minorEastAsia"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D38"/>
    <w:pPr>
      <w:ind w:left="720"/>
      <w:contextualSpacing/>
    </w:pPr>
  </w:style>
  <w:style w:type="paragraph" w:styleId="a4">
    <w:name w:val="header"/>
    <w:basedOn w:val="a"/>
    <w:link w:val="a5"/>
    <w:uiPriority w:val="99"/>
    <w:unhideWhenUsed/>
    <w:rsid w:val="00F1284F"/>
    <w:pPr>
      <w:tabs>
        <w:tab w:val="center" w:pos="4677"/>
        <w:tab w:val="right" w:pos="9355"/>
      </w:tabs>
    </w:pPr>
  </w:style>
  <w:style w:type="character" w:customStyle="1" w:styleId="a5">
    <w:name w:val="Верхний колонтитул Знак"/>
    <w:basedOn w:val="a0"/>
    <w:link w:val="a4"/>
    <w:uiPriority w:val="99"/>
    <w:rsid w:val="00F1284F"/>
    <w:rPr>
      <w:rFonts w:ascii="Times New Roman" w:eastAsiaTheme="minorEastAsia" w:hAnsi="Times New Roman" w:cs="Times New Roman"/>
      <w:sz w:val="20"/>
      <w:szCs w:val="20"/>
      <w:lang w:eastAsia="uk-UA"/>
    </w:rPr>
  </w:style>
  <w:style w:type="paragraph" w:styleId="a6">
    <w:name w:val="footer"/>
    <w:basedOn w:val="a"/>
    <w:link w:val="a7"/>
    <w:uiPriority w:val="99"/>
    <w:unhideWhenUsed/>
    <w:rsid w:val="00F1284F"/>
    <w:pPr>
      <w:tabs>
        <w:tab w:val="center" w:pos="4677"/>
        <w:tab w:val="right" w:pos="9355"/>
      </w:tabs>
    </w:pPr>
  </w:style>
  <w:style w:type="character" w:customStyle="1" w:styleId="a7">
    <w:name w:val="Нижний колонтитул Знак"/>
    <w:basedOn w:val="a0"/>
    <w:link w:val="a6"/>
    <w:uiPriority w:val="99"/>
    <w:rsid w:val="00F1284F"/>
    <w:rPr>
      <w:rFonts w:ascii="Times New Roman" w:eastAsiaTheme="minorEastAsia" w:hAnsi="Times New Roman" w:cs="Times New Roman"/>
      <w:sz w:val="20"/>
      <w:szCs w:val="20"/>
      <w:lang w:eastAsia="uk-UA"/>
    </w:rPr>
  </w:style>
  <w:style w:type="table" w:styleId="a8">
    <w:name w:val="Table Grid"/>
    <w:basedOn w:val="a1"/>
    <w:uiPriority w:val="59"/>
    <w:rsid w:val="0066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15E5"/>
    <w:rPr>
      <w:rFonts w:ascii="Tahoma" w:hAnsi="Tahoma" w:cs="Tahoma"/>
      <w:sz w:val="16"/>
      <w:szCs w:val="16"/>
    </w:rPr>
  </w:style>
  <w:style w:type="character" w:customStyle="1" w:styleId="aa">
    <w:name w:val="Текст выноски Знак"/>
    <w:basedOn w:val="a0"/>
    <w:link w:val="a9"/>
    <w:uiPriority w:val="99"/>
    <w:semiHidden/>
    <w:rsid w:val="00B215E5"/>
    <w:rPr>
      <w:rFonts w:ascii="Tahoma" w:eastAsiaTheme="minorEastAsia" w:hAnsi="Tahoma" w:cs="Tahoma"/>
      <w:sz w:val="16"/>
      <w:szCs w:val="16"/>
      <w:lang w:eastAsia="uk-UA"/>
    </w:rPr>
  </w:style>
  <w:style w:type="character" w:styleId="ab">
    <w:name w:val="Hyperlink"/>
    <w:basedOn w:val="a0"/>
    <w:uiPriority w:val="99"/>
    <w:unhideWhenUsed/>
    <w:rsid w:val="00B15E0A"/>
    <w:rPr>
      <w:color w:val="0000FF" w:themeColor="hyperlink"/>
      <w:u w:val="single"/>
    </w:rPr>
  </w:style>
  <w:style w:type="paragraph" w:styleId="ac">
    <w:name w:val="No Spacing"/>
    <w:link w:val="ad"/>
    <w:uiPriority w:val="1"/>
    <w:qFormat/>
    <w:rsid w:val="00A11790"/>
    <w:pPr>
      <w:spacing w:after="0" w:line="240" w:lineRule="auto"/>
    </w:pPr>
    <w:rPr>
      <w:rFonts w:eastAsiaTheme="minorEastAsia"/>
      <w:lang w:eastAsia="uk-UA"/>
    </w:rPr>
  </w:style>
  <w:style w:type="character" w:customStyle="1" w:styleId="ad">
    <w:name w:val="Без интервала Знак"/>
    <w:basedOn w:val="a0"/>
    <w:link w:val="ac"/>
    <w:uiPriority w:val="1"/>
    <w:rsid w:val="00A11790"/>
    <w:rPr>
      <w:rFonts w:eastAsiaTheme="minorEastAsia"/>
      <w:lang w:eastAsia="uk-UA"/>
    </w:rPr>
  </w:style>
  <w:style w:type="paragraph" w:customStyle="1" w:styleId="preformatted">
    <w:name w:val="preformatted"/>
    <w:basedOn w:val="a"/>
    <w:rsid w:val="00D447A7"/>
    <w:pPr>
      <w:widowControl/>
      <w:autoSpaceDE/>
      <w:autoSpaceDN/>
      <w:adjustRightInd/>
      <w:spacing w:before="100" w:beforeAutospacing="1" w:after="100" w:afterAutospacing="1"/>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pu.edu.ua/images/file/vidil_aspirant/dicer/D_26.053.19/Popova_300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pace.tnpu.edu.ua/bitstream/123456789/13397/1/Monohrafiia_pidhot_fakh_poch_doshk_osv.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pu.org.ua/wp-content/uploads/2018/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library.nubi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Столбец1</c:v>
                </c:pt>
              </c:strCache>
            </c:strRef>
          </c:tx>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numCache>
            </c:numRef>
          </c:val>
          <c:extLst xmlns:c16r2="http://schemas.microsoft.com/office/drawing/2015/06/chart">
            <c:ext xmlns:c16="http://schemas.microsoft.com/office/drawing/2014/chart" uri="{C3380CC4-5D6E-409C-BE32-E72D297353CC}">
              <c16:uniqueId val="{00000000-74FB-4976-B13C-11D6E0C4F7CA}"/>
            </c:ext>
          </c:extLst>
        </c:ser>
        <c:ser>
          <c:idx val="1"/>
          <c:order val="1"/>
          <c:tx>
            <c:strRef>
              <c:f>Лист1!$C$1</c:f>
              <c:strCache>
                <c:ptCount val="1"/>
                <c:pt idx="0">
                  <c:v>контрольна група</c:v>
                </c:pt>
              </c:strCache>
            </c:strRef>
          </c:tx>
          <c:spPr>
            <a:solidFill>
              <a:sysClr val="window" lastClr="FFFFFF">
                <a:lumMod val="65000"/>
              </a:sysClr>
            </a:solidFill>
          </c:spPr>
          <c:dPt>
            <c:idx val="0"/>
            <c:spPr>
              <a:solidFill>
                <a:sysClr val="window" lastClr="FFFFFF">
                  <a:lumMod val="75000"/>
                </a:sysClr>
              </a:solidFill>
            </c:spPr>
            <c:extLst xmlns:c16r2="http://schemas.microsoft.com/office/drawing/2015/06/chart">
              <c:ext xmlns:c16="http://schemas.microsoft.com/office/drawing/2014/chart" uri="{C3380CC4-5D6E-409C-BE32-E72D297353CC}">
                <c16:uniqueId val="{00000002-74FB-4976-B13C-11D6E0C4F7CA}"/>
              </c:ext>
            </c:extLst>
          </c:dPt>
          <c:dLbls>
            <c:dLbl>
              <c:idx val="2"/>
              <c:layout>
                <c:manualLayout>
                  <c:x val="-2.777777777777779E-2"/>
                  <c:y val="7.275048233154289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4FB-4976-B13C-11D6E0C4F7CA}"/>
                </c:ext>
              </c:extLst>
            </c:dLbl>
            <c:dLbl>
              <c:idx val="3"/>
              <c:layout>
                <c:manualLayout>
                  <c:x val="-1.8518518518518521E-2"/>
                  <c:y val="-3.96825396825396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4FB-4976-B13C-11D6E0C4F7CA}"/>
                </c:ext>
              </c:extLst>
            </c:dLbl>
            <c:numFmt formatCode="0.0%" sourceLinked="0"/>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0%</c:formatCode>
                <c:ptCount val="3"/>
                <c:pt idx="0">
                  <c:v>8.0000000000000016E-2</c:v>
                </c:pt>
                <c:pt idx="1">
                  <c:v>0.44</c:v>
                </c:pt>
                <c:pt idx="2">
                  <c:v>0.48000000000000004</c:v>
                </c:pt>
              </c:numCache>
            </c:numRef>
          </c:val>
          <c:extLst xmlns:c16r2="http://schemas.microsoft.com/office/drawing/2015/06/chart">
            <c:ext xmlns:c16="http://schemas.microsoft.com/office/drawing/2014/chart" uri="{C3380CC4-5D6E-409C-BE32-E72D297353CC}">
              <c16:uniqueId val="{00000005-74FB-4976-B13C-11D6E0C4F7CA}"/>
            </c:ext>
          </c:extLst>
        </c:ser>
        <c:ser>
          <c:idx val="2"/>
          <c:order val="2"/>
          <c:tx>
            <c:strRef>
              <c:f>Лист1!$D$1</c:f>
              <c:strCache>
                <c:ptCount val="1"/>
                <c:pt idx="0">
                  <c:v>експериментальна група</c:v>
                </c:pt>
              </c:strCache>
            </c:strRef>
          </c:tx>
          <c:spPr>
            <a:solidFill>
              <a:schemeClr val="tx1">
                <a:lumMod val="75000"/>
                <a:lumOff val="25000"/>
              </a:schemeClr>
            </a:solidFill>
          </c:spPr>
          <c:dLbls>
            <c:dLbl>
              <c:idx val="0"/>
              <c:layout>
                <c:manualLayout>
                  <c:x val="2.5462962962962965E-2"/>
                  <c:y val="-7.936507936507937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4FB-4976-B13C-11D6E0C4F7CA}"/>
                </c:ext>
              </c:extLst>
            </c:dLbl>
            <c:dLbl>
              <c:idx val="1"/>
              <c:layout>
                <c:manualLayout>
                  <c:x val="3.0092592592592591E-2"/>
                  <c:y val="-7.936507936507901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4FB-4976-B13C-11D6E0C4F7CA}"/>
                </c:ext>
              </c:extLst>
            </c:dLbl>
            <c:numFmt formatCode="0.0%" sourceLinked="0"/>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середній рівень</c:v>
                </c:pt>
                <c:pt idx="2">
                  <c:v>низький рівень</c:v>
                </c:pt>
              </c:strCache>
            </c:strRef>
          </c:cat>
          <c:val>
            <c:numRef>
              <c:f>Лист1!$D$2:$D$4</c:f>
              <c:numCache>
                <c:formatCode>0%</c:formatCode>
                <c:ptCount val="3"/>
                <c:pt idx="0" formatCode="0.00%">
                  <c:v>4.0000000000000008E-2</c:v>
                </c:pt>
                <c:pt idx="1">
                  <c:v>0.4</c:v>
                </c:pt>
                <c:pt idx="2" formatCode="0.00%">
                  <c:v>0.56000000000000005</c:v>
                </c:pt>
              </c:numCache>
            </c:numRef>
          </c:val>
          <c:extLst xmlns:c16r2="http://schemas.microsoft.com/office/drawing/2015/06/chart">
            <c:ext xmlns:c16="http://schemas.microsoft.com/office/drawing/2014/chart" uri="{C3380CC4-5D6E-409C-BE32-E72D297353CC}">
              <c16:uniqueId val="{00000008-74FB-4976-B13C-11D6E0C4F7CA}"/>
            </c:ext>
          </c:extLst>
        </c:ser>
        <c:dLbls/>
        <c:axId val="79128832"/>
        <c:axId val="79433728"/>
      </c:barChart>
      <c:catAx>
        <c:axId val="79128832"/>
        <c:scaling>
          <c:orientation val="minMax"/>
        </c:scaling>
        <c:axPos val="b"/>
        <c:numFmt formatCode="General" sourceLinked="0"/>
        <c:tickLblPos val="nextTo"/>
        <c:txPr>
          <a:bodyPr/>
          <a:lstStyle/>
          <a:p>
            <a:pPr>
              <a:defRPr lang="uk-UA"/>
            </a:pPr>
            <a:endParaRPr lang="ru-RU"/>
          </a:p>
        </c:txPr>
        <c:crossAx val="79433728"/>
        <c:crosses val="autoZero"/>
        <c:auto val="1"/>
        <c:lblAlgn val="ctr"/>
        <c:lblOffset val="100"/>
      </c:catAx>
      <c:valAx>
        <c:axId val="79433728"/>
        <c:scaling>
          <c:orientation val="minMax"/>
          <c:max val="0.65000000000000024"/>
          <c:min val="0"/>
        </c:scaling>
        <c:axPos val="l"/>
        <c:majorGridlines/>
        <c:numFmt formatCode="0%" sourceLinked="0"/>
        <c:tickLblPos val="nextTo"/>
        <c:txPr>
          <a:bodyPr/>
          <a:lstStyle/>
          <a:p>
            <a:pPr>
              <a:defRPr lang="uk-UA"/>
            </a:pPr>
            <a:endParaRPr lang="ru-RU"/>
          </a:p>
        </c:txPr>
        <c:crossAx val="79128832"/>
        <c:crosses val="autoZero"/>
        <c:crossBetween val="between"/>
        <c:majorUnit val="0.1"/>
        <c:minorUnit val="1.0000000000000004E-2"/>
      </c:valAx>
    </c:plotArea>
    <c:legend>
      <c:legendPos val="b"/>
      <c:legendEntry>
        <c:idx val="0"/>
        <c:delete val="1"/>
      </c:legendEntry>
      <c:txPr>
        <a:bodyPr/>
        <a:lstStyle/>
        <a:p>
          <a:pPr>
            <a:defRPr lang="uk-UA" sz="1400" b="1" i="0" baseline="0"/>
          </a:pPr>
          <a:endParaRPr lang="ru-RU"/>
        </a:p>
      </c:txPr>
    </c:legend>
    <c:plotVisOnly val="1"/>
    <c:dispBlanksAs val="gap"/>
  </c:chart>
  <c:txPr>
    <a:bodyPr/>
    <a:lstStyle/>
    <a:p>
      <a:pPr>
        <a:defRPr sz="1200" baseline="0">
          <a:latin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Столбец1</c:v>
                </c:pt>
              </c:strCache>
            </c:strRef>
          </c:tx>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numCache>
            </c:numRef>
          </c:val>
          <c:extLst xmlns:c16r2="http://schemas.microsoft.com/office/drawing/2015/06/chart">
            <c:ext xmlns:c16="http://schemas.microsoft.com/office/drawing/2014/chart" uri="{C3380CC4-5D6E-409C-BE32-E72D297353CC}">
              <c16:uniqueId val="{00000000-05A1-4F4F-8885-6287D589058F}"/>
            </c:ext>
          </c:extLst>
        </c:ser>
        <c:ser>
          <c:idx val="1"/>
          <c:order val="1"/>
          <c:tx>
            <c:strRef>
              <c:f>Лист1!$C$1</c:f>
              <c:strCache>
                <c:ptCount val="1"/>
                <c:pt idx="0">
                  <c:v>контрольна група</c:v>
                </c:pt>
              </c:strCache>
            </c:strRef>
          </c:tx>
          <c:spPr>
            <a:solidFill>
              <a:sysClr val="window" lastClr="FFFFFF">
                <a:lumMod val="75000"/>
              </a:sysClr>
            </a:solidFill>
          </c:spPr>
          <c:dLbls>
            <c:dLbl>
              <c:idx val="2"/>
              <c:layout>
                <c:manualLayout>
                  <c:x val="-2.777777777777779E-2"/>
                  <c:y val="7.275048233154289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A1-4F4F-8885-6287D589058F}"/>
                </c:ext>
              </c:extLst>
            </c:dLbl>
            <c:dLbl>
              <c:idx val="3"/>
              <c:layout>
                <c:manualLayout>
                  <c:x val="-1.8518518518518521E-2"/>
                  <c:y val="-3.96825396825396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A1-4F4F-8885-6287D589058F}"/>
                </c:ext>
              </c:extLst>
            </c:dLbl>
            <c:numFmt formatCode="0.0%" sourceLinked="0"/>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0%</c:formatCode>
                <c:ptCount val="3"/>
                <c:pt idx="0">
                  <c:v>0.12000000000000001</c:v>
                </c:pt>
                <c:pt idx="1">
                  <c:v>0.48000000000000004</c:v>
                </c:pt>
                <c:pt idx="2">
                  <c:v>0.4</c:v>
                </c:pt>
              </c:numCache>
            </c:numRef>
          </c:val>
          <c:extLst xmlns:c16r2="http://schemas.microsoft.com/office/drawing/2015/06/chart">
            <c:ext xmlns:c16="http://schemas.microsoft.com/office/drawing/2014/chart" uri="{C3380CC4-5D6E-409C-BE32-E72D297353CC}">
              <c16:uniqueId val="{00000003-05A1-4F4F-8885-6287D589058F}"/>
            </c:ext>
          </c:extLst>
        </c:ser>
        <c:ser>
          <c:idx val="2"/>
          <c:order val="2"/>
          <c:tx>
            <c:strRef>
              <c:f>Лист1!$D$1</c:f>
              <c:strCache>
                <c:ptCount val="1"/>
                <c:pt idx="0">
                  <c:v>експериментальна група</c:v>
                </c:pt>
              </c:strCache>
            </c:strRef>
          </c:tx>
          <c:spPr>
            <a:solidFill>
              <a:schemeClr val="tx1">
                <a:lumMod val="75000"/>
                <a:lumOff val="25000"/>
              </a:schemeClr>
            </a:solidFill>
          </c:spPr>
          <c:dLbls>
            <c:dLbl>
              <c:idx val="0"/>
              <c:layout>
                <c:manualLayout>
                  <c:x val="2.5462962962962965E-2"/>
                  <c:y val="-7.936507936507937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A1-4F4F-8885-6287D589058F}"/>
                </c:ext>
              </c:extLst>
            </c:dLbl>
            <c:dLbl>
              <c:idx val="1"/>
              <c:layout>
                <c:manualLayout>
                  <c:x val="3.0092592592592591E-2"/>
                  <c:y val="-7.936507936507901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5A1-4F4F-8885-6287D589058F}"/>
                </c:ext>
              </c:extLst>
            </c:dLbl>
            <c:numFmt formatCode="0.0%" sourceLinked="0"/>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 рівень</c:v>
                </c:pt>
                <c:pt idx="1">
                  <c:v>середній рівень</c:v>
                </c:pt>
                <c:pt idx="2">
                  <c:v>низький рівень</c:v>
                </c:pt>
              </c:strCache>
            </c:strRef>
          </c:cat>
          <c:val>
            <c:numRef>
              <c:f>Лист1!$D$2:$D$4</c:f>
              <c:numCache>
                <c:formatCode>0%</c:formatCode>
                <c:ptCount val="3"/>
                <c:pt idx="0" formatCode="0.00%">
                  <c:v>0.32000000000000006</c:v>
                </c:pt>
                <c:pt idx="1">
                  <c:v>0.52</c:v>
                </c:pt>
                <c:pt idx="2" formatCode="0.00%">
                  <c:v>0.16</c:v>
                </c:pt>
              </c:numCache>
            </c:numRef>
          </c:val>
          <c:extLst xmlns:c16r2="http://schemas.microsoft.com/office/drawing/2015/06/chart">
            <c:ext xmlns:c16="http://schemas.microsoft.com/office/drawing/2014/chart" uri="{C3380CC4-5D6E-409C-BE32-E72D297353CC}">
              <c16:uniqueId val="{00000006-05A1-4F4F-8885-6287D589058F}"/>
            </c:ext>
          </c:extLst>
        </c:ser>
        <c:dLbls/>
        <c:axId val="138668672"/>
        <c:axId val="139751808"/>
      </c:barChart>
      <c:catAx>
        <c:axId val="138668672"/>
        <c:scaling>
          <c:orientation val="minMax"/>
        </c:scaling>
        <c:axPos val="b"/>
        <c:numFmt formatCode="General" sourceLinked="0"/>
        <c:tickLblPos val="nextTo"/>
        <c:txPr>
          <a:bodyPr/>
          <a:lstStyle/>
          <a:p>
            <a:pPr>
              <a:defRPr lang="uk-UA"/>
            </a:pPr>
            <a:endParaRPr lang="ru-RU"/>
          </a:p>
        </c:txPr>
        <c:crossAx val="139751808"/>
        <c:crosses val="autoZero"/>
        <c:auto val="1"/>
        <c:lblAlgn val="ctr"/>
        <c:lblOffset val="100"/>
      </c:catAx>
      <c:valAx>
        <c:axId val="139751808"/>
        <c:scaling>
          <c:orientation val="minMax"/>
          <c:max val="0.65000000000000024"/>
          <c:min val="0"/>
        </c:scaling>
        <c:axPos val="l"/>
        <c:majorGridlines/>
        <c:numFmt formatCode="0%" sourceLinked="0"/>
        <c:tickLblPos val="nextTo"/>
        <c:txPr>
          <a:bodyPr/>
          <a:lstStyle/>
          <a:p>
            <a:pPr>
              <a:defRPr lang="uk-UA"/>
            </a:pPr>
            <a:endParaRPr lang="ru-RU"/>
          </a:p>
        </c:txPr>
        <c:crossAx val="138668672"/>
        <c:crosses val="autoZero"/>
        <c:crossBetween val="between"/>
        <c:majorUnit val="0.1"/>
        <c:minorUnit val="1.0000000000000004E-2"/>
      </c:valAx>
    </c:plotArea>
    <c:legend>
      <c:legendPos val="b"/>
      <c:legendEntry>
        <c:idx val="0"/>
        <c:delete val="1"/>
      </c:legendEntry>
      <c:txPr>
        <a:bodyPr/>
        <a:lstStyle/>
        <a:p>
          <a:pPr>
            <a:defRPr lang="uk-UA" sz="1400" b="1" i="0" baseline="0"/>
          </a:pPr>
          <a:endParaRPr lang="ru-RU"/>
        </a:p>
      </c:txPr>
    </c:legend>
    <c:plotVisOnly val="1"/>
    <c:dispBlanksAs val="gap"/>
  </c:chart>
  <c:txPr>
    <a:bodyPr/>
    <a:lstStyle/>
    <a:p>
      <a:pPr>
        <a:defRPr sz="1200" baseline="0">
          <a:latin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3175" cap="flat" cmpd="sng" algn="ctr">
          <a:solidFill>
            <a:sysClr val="windowText" lastClr="000000"/>
          </a:solidFill>
          <a:prstDash val="solid"/>
          <a:tailEnd type="arrow"/>
        </a:ln>
        <a:effectLst/>
      </a:spPr>
      <a:bodyPr/>
      <a:lst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2E66-9F28-40B7-B481-002F2350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5048</TotalTime>
  <Pages>4</Pages>
  <Words>27778</Words>
  <Characters>158338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admin</cp:lastModifiedBy>
  <cp:revision>127</cp:revision>
  <cp:lastPrinted>2014-02-03T10:09:00Z</cp:lastPrinted>
  <dcterms:created xsi:type="dcterms:W3CDTF">2013-10-22T05:35:00Z</dcterms:created>
  <dcterms:modified xsi:type="dcterms:W3CDTF">2022-01-26T11:17:00Z</dcterms:modified>
</cp:coreProperties>
</file>