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01F24" w14:textId="031AA80E" w:rsidR="001E1BBF" w:rsidRPr="00C50E6D" w:rsidRDefault="001E1BBF" w:rsidP="004C3730">
      <w:pPr>
        <w:widowControl w:val="0"/>
        <w:spacing w:after="0" w:line="360" w:lineRule="auto"/>
        <w:jc w:val="center"/>
        <w:rPr>
          <w:rFonts w:ascii="Times New Roman" w:hAnsi="Times New Roman" w:cs="Times New Roman"/>
          <w:b/>
          <w:sz w:val="28"/>
          <w:szCs w:val="28"/>
        </w:rPr>
      </w:pPr>
      <w:r w:rsidRPr="00C50E6D">
        <w:rPr>
          <w:rFonts w:ascii="Times New Roman" w:hAnsi="Times New Roman" w:cs="Times New Roman"/>
          <w:b/>
          <w:sz w:val="28"/>
          <w:szCs w:val="28"/>
        </w:rPr>
        <w:t>МІНІСТЕРСТВО ОСВІТИ І НАУКИ УКРАЇНИ</w:t>
      </w:r>
    </w:p>
    <w:p w14:paraId="21079B05" w14:textId="77777777" w:rsidR="001E1BBF" w:rsidRPr="00C50E6D" w:rsidRDefault="001E1BBF" w:rsidP="004C3730">
      <w:pPr>
        <w:widowControl w:val="0"/>
        <w:spacing w:after="0" w:line="360" w:lineRule="auto"/>
        <w:jc w:val="center"/>
        <w:rPr>
          <w:rFonts w:ascii="Times New Roman" w:hAnsi="Times New Roman" w:cs="Times New Roman"/>
          <w:b/>
          <w:sz w:val="28"/>
          <w:szCs w:val="28"/>
        </w:rPr>
      </w:pPr>
      <w:r w:rsidRPr="00C50E6D">
        <w:rPr>
          <w:rFonts w:ascii="Times New Roman" w:hAnsi="Times New Roman" w:cs="Times New Roman"/>
          <w:b/>
          <w:sz w:val="28"/>
          <w:szCs w:val="28"/>
        </w:rPr>
        <w:t>ЗАПОРІЗЬКИЙ НАЦІОНАЛЬНИЙ УНІВЕРСИТЕТ</w:t>
      </w:r>
    </w:p>
    <w:p w14:paraId="3BD2DAB8" w14:textId="77777777" w:rsidR="001E1BBF" w:rsidRPr="00C50E6D" w:rsidRDefault="001E1BBF" w:rsidP="004C3730">
      <w:pPr>
        <w:widowControl w:val="0"/>
        <w:spacing w:after="0" w:line="360" w:lineRule="auto"/>
        <w:jc w:val="center"/>
        <w:rPr>
          <w:rFonts w:ascii="Times New Roman" w:hAnsi="Times New Roman" w:cs="Times New Roman"/>
          <w:b/>
          <w:sz w:val="28"/>
          <w:szCs w:val="28"/>
        </w:rPr>
      </w:pPr>
    </w:p>
    <w:p w14:paraId="231D9EC3" w14:textId="77777777" w:rsidR="001E1BBF" w:rsidRPr="00C50E6D" w:rsidRDefault="001E1BBF" w:rsidP="004C3730">
      <w:pPr>
        <w:widowControl w:val="0"/>
        <w:spacing w:after="0" w:line="360" w:lineRule="auto"/>
        <w:jc w:val="center"/>
        <w:rPr>
          <w:rFonts w:ascii="Times New Roman" w:hAnsi="Times New Roman" w:cs="Times New Roman"/>
          <w:b/>
          <w:sz w:val="28"/>
          <w:szCs w:val="28"/>
        </w:rPr>
      </w:pPr>
      <w:r w:rsidRPr="00C50E6D">
        <w:rPr>
          <w:rFonts w:ascii="Times New Roman" w:hAnsi="Times New Roman" w:cs="Times New Roman"/>
          <w:b/>
          <w:sz w:val="28"/>
          <w:szCs w:val="28"/>
        </w:rPr>
        <w:t>ФАКУЛЬТЕТ СОЦІАЛЬНОЇ ПЕДАГОГІКИ ТА ПСИХОЛОГІЇ</w:t>
      </w:r>
    </w:p>
    <w:p w14:paraId="4260511E" w14:textId="77777777" w:rsidR="001E1BBF" w:rsidRPr="00C50E6D" w:rsidRDefault="001E1BBF" w:rsidP="004C3730">
      <w:pPr>
        <w:widowControl w:val="0"/>
        <w:spacing w:after="0" w:line="360" w:lineRule="auto"/>
        <w:jc w:val="center"/>
        <w:rPr>
          <w:rFonts w:ascii="Times New Roman" w:hAnsi="Times New Roman" w:cs="Times New Roman"/>
          <w:b/>
          <w:sz w:val="28"/>
          <w:szCs w:val="28"/>
        </w:rPr>
      </w:pPr>
      <w:r w:rsidRPr="00C50E6D">
        <w:rPr>
          <w:rFonts w:ascii="Times New Roman" w:hAnsi="Times New Roman" w:cs="Times New Roman"/>
          <w:b/>
          <w:sz w:val="28"/>
          <w:szCs w:val="28"/>
        </w:rPr>
        <w:t>КАФЕДРА ДОШКІЛЬНОЇ ТА ПОЧАТКОВОЇ ОСВІТИ</w:t>
      </w:r>
    </w:p>
    <w:p w14:paraId="0414C12C" w14:textId="77777777" w:rsidR="001E1BBF" w:rsidRPr="00C50E6D" w:rsidRDefault="001E1BBF" w:rsidP="004C3730">
      <w:pPr>
        <w:widowControl w:val="0"/>
        <w:spacing w:after="0" w:line="360" w:lineRule="auto"/>
        <w:jc w:val="center"/>
        <w:rPr>
          <w:rFonts w:ascii="Times New Roman" w:hAnsi="Times New Roman" w:cs="Times New Roman"/>
          <w:sz w:val="28"/>
          <w:szCs w:val="28"/>
        </w:rPr>
      </w:pPr>
    </w:p>
    <w:p w14:paraId="2B435D39" w14:textId="77777777" w:rsidR="001E1BBF" w:rsidRPr="00C50E6D" w:rsidRDefault="001E1BBF" w:rsidP="004C3730">
      <w:pPr>
        <w:widowControl w:val="0"/>
        <w:spacing w:after="0" w:line="360" w:lineRule="auto"/>
        <w:jc w:val="center"/>
        <w:rPr>
          <w:rFonts w:ascii="Times New Roman" w:hAnsi="Times New Roman" w:cs="Times New Roman"/>
          <w:sz w:val="28"/>
          <w:szCs w:val="28"/>
        </w:rPr>
      </w:pPr>
    </w:p>
    <w:p w14:paraId="525C1BF0" w14:textId="77777777" w:rsidR="001E1BBF" w:rsidRPr="00C50E6D" w:rsidRDefault="001E1BBF" w:rsidP="004C3730">
      <w:pPr>
        <w:widowControl w:val="0"/>
        <w:spacing w:after="0" w:line="360" w:lineRule="auto"/>
        <w:jc w:val="center"/>
        <w:rPr>
          <w:rFonts w:ascii="Times New Roman" w:hAnsi="Times New Roman" w:cs="Times New Roman"/>
          <w:sz w:val="28"/>
          <w:szCs w:val="28"/>
        </w:rPr>
      </w:pPr>
    </w:p>
    <w:p w14:paraId="32A8A3ED" w14:textId="77777777" w:rsidR="001E1BBF" w:rsidRPr="00C50E6D" w:rsidRDefault="001E1BBF" w:rsidP="004C3730">
      <w:pPr>
        <w:widowControl w:val="0"/>
        <w:spacing w:after="0" w:line="360" w:lineRule="auto"/>
        <w:jc w:val="center"/>
        <w:rPr>
          <w:rFonts w:ascii="Times New Roman" w:hAnsi="Times New Roman" w:cs="Times New Roman"/>
          <w:sz w:val="28"/>
          <w:szCs w:val="28"/>
        </w:rPr>
      </w:pPr>
    </w:p>
    <w:p w14:paraId="0AA5777E" w14:textId="77777777" w:rsidR="001E1BBF" w:rsidRPr="00C50E6D" w:rsidRDefault="001E1BBF" w:rsidP="004C3730">
      <w:pPr>
        <w:widowControl w:val="0"/>
        <w:spacing w:after="0" w:line="360" w:lineRule="auto"/>
        <w:jc w:val="center"/>
        <w:rPr>
          <w:rFonts w:ascii="Times New Roman" w:hAnsi="Times New Roman" w:cs="Times New Roman"/>
          <w:b/>
          <w:sz w:val="28"/>
          <w:szCs w:val="28"/>
        </w:rPr>
      </w:pPr>
      <w:r w:rsidRPr="00C50E6D">
        <w:rPr>
          <w:rFonts w:ascii="Times New Roman" w:hAnsi="Times New Roman" w:cs="Times New Roman"/>
          <w:b/>
          <w:sz w:val="28"/>
          <w:szCs w:val="28"/>
        </w:rPr>
        <w:t>КВАЛІФІКАЦІЙНА РОБОТА</w:t>
      </w:r>
    </w:p>
    <w:p w14:paraId="08E5DFB0" w14:textId="77777777" w:rsidR="001E1BBF" w:rsidRPr="00C50E6D" w:rsidRDefault="001E1BBF" w:rsidP="004C3730">
      <w:pPr>
        <w:widowControl w:val="0"/>
        <w:spacing w:after="0" w:line="360" w:lineRule="auto"/>
        <w:jc w:val="center"/>
        <w:rPr>
          <w:rFonts w:ascii="Times New Roman" w:hAnsi="Times New Roman" w:cs="Times New Roman"/>
          <w:sz w:val="28"/>
          <w:szCs w:val="28"/>
        </w:rPr>
      </w:pPr>
      <w:r w:rsidRPr="00C50E6D">
        <w:rPr>
          <w:rFonts w:ascii="Times New Roman" w:hAnsi="Times New Roman" w:cs="Times New Roman"/>
          <w:sz w:val="28"/>
          <w:szCs w:val="28"/>
        </w:rPr>
        <w:t>магістра</w:t>
      </w:r>
    </w:p>
    <w:p w14:paraId="75C31E47" w14:textId="55543526" w:rsidR="001E1BBF" w:rsidRPr="00C50E6D" w:rsidRDefault="001E1BBF" w:rsidP="004C3730">
      <w:pPr>
        <w:widowControl w:val="0"/>
        <w:spacing w:after="0" w:line="360" w:lineRule="auto"/>
        <w:jc w:val="center"/>
        <w:rPr>
          <w:rFonts w:ascii="Times New Roman" w:hAnsi="Times New Roman" w:cs="Times New Roman"/>
          <w:b/>
          <w:sz w:val="28"/>
          <w:szCs w:val="28"/>
        </w:rPr>
      </w:pPr>
      <w:r w:rsidRPr="00C50E6D">
        <w:rPr>
          <w:rFonts w:ascii="Times New Roman" w:hAnsi="Times New Roman" w:cs="Times New Roman"/>
          <w:sz w:val="28"/>
          <w:szCs w:val="28"/>
        </w:rPr>
        <w:t xml:space="preserve">на тему: </w:t>
      </w:r>
      <w:r w:rsidRPr="00C50E6D">
        <w:rPr>
          <w:rFonts w:ascii="Times New Roman" w:hAnsi="Times New Roman" w:cs="Times New Roman"/>
          <w:b/>
          <w:sz w:val="28"/>
          <w:szCs w:val="28"/>
        </w:rPr>
        <w:t>«</w:t>
      </w:r>
      <w:bookmarkStart w:id="0" w:name="_Hlk94299919"/>
      <w:r w:rsidRPr="00C50E6D">
        <w:rPr>
          <w:rFonts w:ascii="Times New Roman" w:hAnsi="Times New Roman" w:cs="Times New Roman"/>
          <w:b/>
          <w:sz w:val="28"/>
          <w:szCs w:val="28"/>
          <w:lang w:val="uk-UA"/>
        </w:rPr>
        <w:t>ПЕДАГОГІЧНІ УМОВИ ВИКОРИСТАННЯ ДИДАКТИЧНОЇ ГРИ У СЕНСОРНОМУ ВИХОВАННІ ДІТЕЙ ДОШКІЛЬНОГО ВІКУ</w:t>
      </w:r>
      <w:bookmarkEnd w:id="0"/>
      <w:r w:rsidRPr="00C50E6D">
        <w:rPr>
          <w:rFonts w:ascii="Times New Roman" w:hAnsi="Times New Roman" w:cs="Times New Roman"/>
          <w:b/>
          <w:sz w:val="28"/>
          <w:szCs w:val="28"/>
        </w:rPr>
        <w:t>»</w:t>
      </w:r>
    </w:p>
    <w:p w14:paraId="596D8499" w14:textId="77777777" w:rsidR="001E1BBF" w:rsidRPr="00C50E6D" w:rsidRDefault="001E1BBF" w:rsidP="004C3730">
      <w:pPr>
        <w:widowControl w:val="0"/>
        <w:spacing w:after="0" w:line="360" w:lineRule="auto"/>
        <w:jc w:val="right"/>
        <w:rPr>
          <w:rFonts w:ascii="Times New Roman" w:hAnsi="Times New Roman" w:cs="Times New Roman"/>
          <w:sz w:val="28"/>
          <w:szCs w:val="28"/>
        </w:rPr>
      </w:pPr>
    </w:p>
    <w:p w14:paraId="5984D6B2" w14:textId="77777777" w:rsidR="001E1BBF" w:rsidRPr="00C50E6D" w:rsidRDefault="001E1BBF" w:rsidP="004C3730">
      <w:pPr>
        <w:widowControl w:val="0"/>
        <w:spacing w:after="0" w:line="360" w:lineRule="auto"/>
        <w:rPr>
          <w:rFonts w:ascii="Times New Roman" w:hAnsi="Times New Roman" w:cs="Times New Roman"/>
          <w:sz w:val="28"/>
          <w:szCs w:val="28"/>
        </w:rPr>
      </w:pPr>
    </w:p>
    <w:p w14:paraId="582D40D5" w14:textId="77777777" w:rsidR="001E1BBF" w:rsidRPr="00C50E6D" w:rsidRDefault="001E1BBF" w:rsidP="004C3730">
      <w:pPr>
        <w:widowControl w:val="0"/>
        <w:spacing w:after="0" w:line="240" w:lineRule="auto"/>
        <w:ind w:left="57" w:hanging="57"/>
        <w:jc w:val="both"/>
        <w:rPr>
          <w:rFonts w:ascii="Times New Roman" w:hAnsi="Times New Roman" w:cs="Times New Roman"/>
          <w:sz w:val="28"/>
          <w:szCs w:val="28"/>
        </w:rPr>
      </w:pPr>
    </w:p>
    <w:p w14:paraId="5B1D00DF" w14:textId="77777777" w:rsidR="001E1BBF" w:rsidRPr="00C50E6D" w:rsidRDefault="001E1BBF" w:rsidP="00AF011E">
      <w:pPr>
        <w:pStyle w:val="a3"/>
        <w:widowControl w:val="0"/>
        <w:spacing w:before="0" w:beforeAutospacing="0" w:after="0" w:afterAutospacing="0"/>
        <w:ind w:left="3686" w:right="20"/>
        <w:jc w:val="both"/>
        <w:rPr>
          <w:sz w:val="28"/>
          <w:szCs w:val="28"/>
        </w:rPr>
      </w:pPr>
      <w:r w:rsidRPr="00C50E6D">
        <w:rPr>
          <w:sz w:val="28"/>
          <w:szCs w:val="28"/>
        </w:rPr>
        <w:t>Виконала: студентка 2 курсу, групи 8.012</w:t>
      </w:r>
      <w:r w:rsidRPr="00C50E6D">
        <w:rPr>
          <w:sz w:val="28"/>
          <w:szCs w:val="28"/>
          <w:lang w:val="uk-UA"/>
        </w:rPr>
        <w:t>0</w:t>
      </w:r>
      <w:r w:rsidRPr="00C50E6D">
        <w:rPr>
          <w:sz w:val="28"/>
          <w:szCs w:val="28"/>
        </w:rPr>
        <w:t>-з спеціальності 012 «Дошкільна освіта» освітньо-професійної програми «Дошкільна освіта» </w:t>
      </w:r>
    </w:p>
    <w:p w14:paraId="02B74E85" w14:textId="4123DD02" w:rsidR="001E1BBF" w:rsidRPr="00C50E6D" w:rsidRDefault="001E1BBF" w:rsidP="00AF011E">
      <w:pPr>
        <w:pStyle w:val="a3"/>
        <w:widowControl w:val="0"/>
        <w:spacing w:before="0" w:beforeAutospacing="0" w:after="0" w:afterAutospacing="0"/>
        <w:ind w:left="3686" w:right="20"/>
        <w:jc w:val="both"/>
        <w:rPr>
          <w:sz w:val="28"/>
          <w:szCs w:val="28"/>
          <w:lang w:val="uk-UA"/>
        </w:rPr>
      </w:pPr>
      <w:r w:rsidRPr="00C50E6D">
        <w:rPr>
          <w:sz w:val="28"/>
          <w:szCs w:val="28"/>
          <w:lang w:val="uk-UA"/>
        </w:rPr>
        <w:t>С</w:t>
      </w:r>
      <w:r w:rsidRPr="00C50E6D">
        <w:rPr>
          <w:sz w:val="28"/>
          <w:szCs w:val="28"/>
        </w:rPr>
        <w:t>.</w:t>
      </w:r>
      <w:r w:rsidR="00C54C9E" w:rsidRPr="00C50E6D">
        <w:rPr>
          <w:sz w:val="28"/>
          <w:szCs w:val="28"/>
          <w:lang w:val="uk-UA"/>
        </w:rPr>
        <w:t> </w:t>
      </w:r>
      <w:r w:rsidRPr="00C50E6D">
        <w:rPr>
          <w:sz w:val="28"/>
          <w:szCs w:val="28"/>
          <w:lang w:val="uk-UA"/>
        </w:rPr>
        <w:t>С</w:t>
      </w:r>
      <w:r w:rsidRPr="00C50E6D">
        <w:rPr>
          <w:sz w:val="28"/>
          <w:szCs w:val="28"/>
        </w:rPr>
        <w:t>.</w:t>
      </w:r>
      <w:r w:rsidR="00C54C9E" w:rsidRPr="00C50E6D">
        <w:rPr>
          <w:sz w:val="28"/>
          <w:szCs w:val="28"/>
          <w:lang w:val="uk-UA"/>
        </w:rPr>
        <w:t> </w:t>
      </w:r>
      <w:r w:rsidR="009872C4" w:rsidRPr="00C50E6D">
        <w:rPr>
          <w:sz w:val="28"/>
          <w:szCs w:val="28"/>
          <w:lang w:val="uk-UA"/>
        </w:rPr>
        <w:t>Барбоніна</w:t>
      </w:r>
    </w:p>
    <w:p w14:paraId="17E26767" w14:textId="77777777" w:rsidR="00C54C9E" w:rsidRPr="00C50E6D" w:rsidRDefault="00C54C9E" w:rsidP="00AF011E">
      <w:pPr>
        <w:pStyle w:val="a3"/>
        <w:widowControl w:val="0"/>
        <w:spacing w:before="0" w:beforeAutospacing="0" w:after="0" w:afterAutospacing="0"/>
        <w:ind w:left="3686" w:right="20"/>
        <w:jc w:val="both"/>
        <w:rPr>
          <w:sz w:val="28"/>
          <w:szCs w:val="28"/>
          <w:lang w:val="uk-UA"/>
        </w:rPr>
      </w:pPr>
    </w:p>
    <w:p w14:paraId="4D4C002F" w14:textId="062A2519" w:rsidR="001E1BBF" w:rsidRPr="00C50E6D" w:rsidRDefault="001E1BBF" w:rsidP="00AF011E">
      <w:pPr>
        <w:pStyle w:val="a3"/>
        <w:widowControl w:val="0"/>
        <w:spacing w:before="0" w:beforeAutospacing="0" w:after="0" w:afterAutospacing="0"/>
        <w:ind w:left="3686"/>
        <w:jc w:val="both"/>
        <w:rPr>
          <w:sz w:val="28"/>
          <w:szCs w:val="28"/>
        </w:rPr>
      </w:pPr>
      <w:r w:rsidRPr="00C50E6D">
        <w:rPr>
          <w:sz w:val="28"/>
          <w:szCs w:val="28"/>
        </w:rPr>
        <w:t xml:space="preserve">Керівник: </w:t>
      </w:r>
      <w:r w:rsidRPr="00C50E6D">
        <w:rPr>
          <w:sz w:val="28"/>
          <w:szCs w:val="28"/>
          <w:lang w:val="uk-UA"/>
        </w:rPr>
        <w:t>викладач</w:t>
      </w:r>
      <w:r w:rsidRPr="00C50E6D">
        <w:rPr>
          <w:sz w:val="28"/>
          <w:szCs w:val="28"/>
        </w:rPr>
        <w:t xml:space="preserve"> кафедри дошкільної та початкової освіти, к. пед. н.</w:t>
      </w:r>
      <w:r w:rsidR="005001D6" w:rsidRPr="00C50E6D">
        <w:rPr>
          <w:sz w:val="28"/>
          <w:szCs w:val="28"/>
          <w:lang w:val="uk-UA"/>
        </w:rPr>
        <w:t>___</w:t>
      </w:r>
      <w:r w:rsidR="00AF011E" w:rsidRPr="00C50E6D">
        <w:rPr>
          <w:sz w:val="28"/>
          <w:szCs w:val="28"/>
          <w:lang w:val="uk-UA"/>
        </w:rPr>
        <w:t>__</w:t>
      </w:r>
      <w:r w:rsidR="00C54C9E" w:rsidRPr="00C50E6D">
        <w:rPr>
          <w:sz w:val="28"/>
          <w:szCs w:val="28"/>
          <w:lang w:val="uk-UA"/>
        </w:rPr>
        <w:t>_</w:t>
      </w:r>
      <w:r w:rsidR="005001D6" w:rsidRPr="00C50E6D">
        <w:rPr>
          <w:sz w:val="28"/>
          <w:szCs w:val="28"/>
          <w:lang w:val="uk-UA"/>
        </w:rPr>
        <w:t>__</w:t>
      </w:r>
      <w:r w:rsidRPr="00C50E6D">
        <w:rPr>
          <w:sz w:val="28"/>
          <w:szCs w:val="28"/>
        </w:rPr>
        <w:t xml:space="preserve"> С.</w:t>
      </w:r>
      <w:r w:rsidR="00AF011E" w:rsidRPr="00C50E6D">
        <w:rPr>
          <w:sz w:val="28"/>
          <w:szCs w:val="28"/>
          <w:lang w:val="uk-UA"/>
        </w:rPr>
        <w:t> </w:t>
      </w:r>
      <w:r w:rsidRPr="00C50E6D">
        <w:rPr>
          <w:sz w:val="28"/>
          <w:szCs w:val="28"/>
        </w:rPr>
        <w:t>В. Сиваш</w:t>
      </w:r>
    </w:p>
    <w:p w14:paraId="73537F49" w14:textId="77777777" w:rsidR="00C54C9E" w:rsidRPr="00C50E6D" w:rsidRDefault="00C54C9E" w:rsidP="00AF011E">
      <w:pPr>
        <w:pStyle w:val="a3"/>
        <w:widowControl w:val="0"/>
        <w:spacing w:before="0" w:beforeAutospacing="0" w:after="0" w:afterAutospacing="0"/>
        <w:ind w:left="3686"/>
        <w:jc w:val="both"/>
        <w:rPr>
          <w:sz w:val="28"/>
          <w:szCs w:val="28"/>
          <w:lang w:val="uk-UA"/>
        </w:rPr>
      </w:pPr>
    </w:p>
    <w:p w14:paraId="77AFE9EF" w14:textId="3E2D821E" w:rsidR="001E1BBF" w:rsidRPr="00C50E6D" w:rsidRDefault="004E73C6" w:rsidP="00AF011E">
      <w:pPr>
        <w:pStyle w:val="a3"/>
        <w:widowControl w:val="0"/>
        <w:spacing w:before="0" w:beforeAutospacing="0" w:after="0" w:afterAutospacing="0"/>
        <w:ind w:left="3686" w:right="120"/>
        <w:jc w:val="both"/>
        <w:rPr>
          <w:sz w:val="28"/>
          <w:szCs w:val="28"/>
          <w:lang w:val="uk-UA"/>
        </w:rPr>
      </w:pPr>
      <w:r w:rsidRPr="00C50E6D">
        <w:rPr>
          <w:sz w:val="28"/>
          <w:szCs w:val="28"/>
          <w:lang w:val="uk-UA"/>
        </w:rPr>
        <w:t>Рецензент: доцент каф</w:t>
      </w:r>
      <w:r w:rsidR="001E1BBF" w:rsidRPr="00C50E6D">
        <w:rPr>
          <w:sz w:val="28"/>
          <w:szCs w:val="28"/>
          <w:lang w:val="uk-UA"/>
        </w:rPr>
        <w:t>едри дошкільної та початкової освіти, к. пед. н.</w:t>
      </w:r>
      <w:r w:rsidR="009872C4" w:rsidRPr="00C50E6D">
        <w:rPr>
          <w:sz w:val="28"/>
          <w:szCs w:val="28"/>
          <w:lang w:val="uk-UA"/>
        </w:rPr>
        <w:t xml:space="preserve"> __</w:t>
      </w:r>
      <w:r w:rsidR="00AF011E" w:rsidRPr="00C50E6D">
        <w:rPr>
          <w:sz w:val="28"/>
          <w:szCs w:val="28"/>
          <w:lang w:val="uk-UA"/>
        </w:rPr>
        <w:t>__</w:t>
      </w:r>
      <w:r w:rsidR="00596502" w:rsidRPr="00C50E6D">
        <w:rPr>
          <w:sz w:val="28"/>
          <w:szCs w:val="28"/>
          <w:lang w:val="uk-UA"/>
        </w:rPr>
        <w:t>_</w:t>
      </w:r>
      <w:r w:rsidR="00AF011E" w:rsidRPr="00C50E6D">
        <w:rPr>
          <w:sz w:val="28"/>
          <w:szCs w:val="28"/>
          <w:lang w:val="uk-UA"/>
        </w:rPr>
        <w:t>__</w:t>
      </w:r>
      <w:r w:rsidR="009872C4" w:rsidRPr="00C50E6D">
        <w:rPr>
          <w:sz w:val="28"/>
          <w:szCs w:val="28"/>
          <w:lang w:val="uk-UA"/>
        </w:rPr>
        <w:t>_Г. З. Скірко</w:t>
      </w:r>
    </w:p>
    <w:p w14:paraId="32AE6505" w14:textId="77777777" w:rsidR="001E1BBF" w:rsidRPr="00C50E6D" w:rsidRDefault="001E1BBF" w:rsidP="004C3730">
      <w:pPr>
        <w:widowControl w:val="0"/>
        <w:spacing w:after="0" w:line="240" w:lineRule="auto"/>
        <w:jc w:val="center"/>
        <w:rPr>
          <w:rFonts w:ascii="Times New Roman" w:hAnsi="Times New Roman" w:cs="Times New Roman"/>
          <w:sz w:val="28"/>
          <w:szCs w:val="28"/>
          <w:lang w:val="uk-UA"/>
        </w:rPr>
      </w:pPr>
    </w:p>
    <w:p w14:paraId="67663992" w14:textId="77777777" w:rsidR="001E1BBF" w:rsidRPr="00C50E6D" w:rsidRDefault="001E1BBF" w:rsidP="004C3730">
      <w:pPr>
        <w:widowControl w:val="0"/>
        <w:spacing w:after="0" w:line="240" w:lineRule="auto"/>
        <w:jc w:val="center"/>
        <w:rPr>
          <w:rFonts w:ascii="Times New Roman" w:hAnsi="Times New Roman" w:cs="Times New Roman"/>
          <w:sz w:val="28"/>
          <w:szCs w:val="28"/>
          <w:lang w:val="uk-UA"/>
        </w:rPr>
      </w:pPr>
    </w:p>
    <w:p w14:paraId="57BB7E30" w14:textId="77777777" w:rsidR="001E1BBF" w:rsidRPr="00C50E6D" w:rsidRDefault="001E1BBF" w:rsidP="004C3730">
      <w:pPr>
        <w:widowControl w:val="0"/>
        <w:spacing w:after="0" w:line="240" w:lineRule="auto"/>
        <w:jc w:val="center"/>
        <w:rPr>
          <w:rFonts w:ascii="Times New Roman" w:hAnsi="Times New Roman" w:cs="Times New Roman"/>
          <w:sz w:val="28"/>
          <w:szCs w:val="28"/>
          <w:lang w:val="uk-UA"/>
        </w:rPr>
      </w:pPr>
    </w:p>
    <w:p w14:paraId="095F7707" w14:textId="77777777" w:rsidR="00C54C9E" w:rsidRPr="00C50E6D" w:rsidRDefault="00C54C9E" w:rsidP="004C3730">
      <w:pPr>
        <w:widowControl w:val="0"/>
        <w:spacing w:after="0" w:line="240" w:lineRule="auto"/>
        <w:jc w:val="center"/>
        <w:rPr>
          <w:rFonts w:ascii="Times New Roman" w:hAnsi="Times New Roman" w:cs="Times New Roman"/>
          <w:sz w:val="28"/>
          <w:szCs w:val="28"/>
          <w:lang w:val="uk-UA"/>
        </w:rPr>
      </w:pPr>
    </w:p>
    <w:p w14:paraId="1BABE5DA" w14:textId="77777777" w:rsidR="00C54C9E" w:rsidRPr="00C50E6D" w:rsidRDefault="00C54C9E" w:rsidP="004C3730">
      <w:pPr>
        <w:widowControl w:val="0"/>
        <w:spacing w:after="0" w:line="240" w:lineRule="auto"/>
        <w:jc w:val="center"/>
        <w:rPr>
          <w:rFonts w:ascii="Times New Roman" w:hAnsi="Times New Roman" w:cs="Times New Roman"/>
          <w:sz w:val="28"/>
          <w:szCs w:val="28"/>
          <w:lang w:val="uk-UA"/>
        </w:rPr>
      </w:pPr>
    </w:p>
    <w:p w14:paraId="32CE9478" w14:textId="77777777" w:rsidR="00C54C9E" w:rsidRPr="00C50E6D" w:rsidRDefault="00C54C9E" w:rsidP="004C3730">
      <w:pPr>
        <w:widowControl w:val="0"/>
        <w:spacing w:after="0" w:line="240" w:lineRule="auto"/>
        <w:jc w:val="center"/>
        <w:rPr>
          <w:rFonts w:ascii="Times New Roman" w:hAnsi="Times New Roman" w:cs="Times New Roman"/>
          <w:sz w:val="28"/>
          <w:szCs w:val="28"/>
          <w:lang w:val="uk-UA"/>
        </w:rPr>
      </w:pPr>
    </w:p>
    <w:p w14:paraId="56E175F9" w14:textId="77777777" w:rsidR="00C54C9E" w:rsidRPr="00C50E6D" w:rsidRDefault="00C54C9E" w:rsidP="004C3730">
      <w:pPr>
        <w:widowControl w:val="0"/>
        <w:spacing w:after="0" w:line="240" w:lineRule="auto"/>
        <w:jc w:val="center"/>
        <w:rPr>
          <w:rFonts w:ascii="Times New Roman" w:hAnsi="Times New Roman" w:cs="Times New Roman"/>
          <w:sz w:val="28"/>
          <w:szCs w:val="28"/>
          <w:lang w:val="uk-UA"/>
        </w:rPr>
      </w:pPr>
    </w:p>
    <w:p w14:paraId="7C7D1FE2" w14:textId="77777777" w:rsidR="00C54C9E" w:rsidRPr="00C50E6D" w:rsidRDefault="00C54C9E" w:rsidP="004C3730">
      <w:pPr>
        <w:widowControl w:val="0"/>
        <w:spacing w:after="0" w:line="240" w:lineRule="auto"/>
        <w:jc w:val="center"/>
        <w:rPr>
          <w:rFonts w:ascii="Times New Roman" w:hAnsi="Times New Roman" w:cs="Times New Roman"/>
          <w:sz w:val="28"/>
          <w:szCs w:val="28"/>
          <w:lang w:val="uk-UA"/>
        </w:rPr>
      </w:pPr>
    </w:p>
    <w:p w14:paraId="3E0082A7" w14:textId="00EC18B9" w:rsidR="001E1BBF" w:rsidRPr="00C50E6D" w:rsidRDefault="001E1BBF" w:rsidP="004C3730">
      <w:pPr>
        <w:widowControl w:val="0"/>
        <w:spacing w:after="0" w:line="240" w:lineRule="auto"/>
        <w:jc w:val="center"/>
        <w:rPr>
          <w:rFonts w:ascii="Times New Roman" w:hAnsi="Times New Roman" w:cs="Times New Roman"/>
          <w:sz w:val="28"/>
          <w:szCs w:val="28"/>
        </w:rPr>
      </w:pPr>
      <w:r w:rsidRPr="00C50E6D">
        <w:rPr>
          <w:rFonts w:ascii="Times New Roman" w:hAnsi="Times New Roman" w:cs="Times New Roman"/>
          <w:sz w:val="28"/>
          <w:szCs w:val="28"/>
        </w:rPr>
        <w:t>Запоріжжя</w:t>
      </w:r>
    </w:p>
    <w:p w14:paraId="34A109B9" w14:textId="66E568C4" w:rsidR="001E1BBF" w:rsidRPr="00C50E6D" w:rsidRDefault="00CE68F5" w:rsidP="004C3730">
      <w:pPr>
        <w:widowControl w:val="0"/>
        <w:spacing w:after="0" w:line="240" w:lineRule="auto"/>
        <w:jc w:val="center"/>
        <w:rPr>
          <w:rFonts w:ascii="Times New Roman" w:hAnsi="Times New Roman" w:cs="Times New Roman"/>
          <w:sz w:val="28"/>
          <w:szCs w:val="28"/>
        </w:rPr>
      </w:pPr>
      <w:r w:rsidRPr="00C50E6D">
        <w:rPr>
          <w:rFonts w:ascii="Times New Roman" w:hAnsi="Times New Roman" w:cs="Times New Roman"/>
          <w:sz w:val="28"/>
          <w:szCs w:val="28"/>
        </w:rPr>
        <w:t>2022</w:t>
      </w:r>
    </w:p>
    <w:p w14:paraId="20FEDBDF" w14:textId="77777777" w:rsidR="001E1BBF" w:rsidRPr="00C50E6D" w:rsidRDefault="001E1BBF" w:rsidP="004C3730">
      <w:pPr>
        <w:widowControl w:val="0"/>
        <w:spacing w:after="0"/>
        <w:rPr>
          <w:rFonts w:ascii="Times New Roman" w:hAnsi="Times New Roman" w:cs="Times New Roman"/>
          <w:sz w:val="28"/>
          <w:szCs w:val="28"/>
        </w:rPr>
      </w:pPr>
      <w:r w:rsidRPr="00C50E6D">
        <w:rPr>
          <w:rFonts w:ascii="Times New Roman" w:hAnsi="Times New Roman" w:cs="Times New Roman"/>
          <w:sz w:val="28"/>
          <w:szCs w:val="28"/>
        </w:rPr>
        <w:br w:type="page"/>
      </w:r>
    </w:p>
    <w:p w14:paraId="6C45AF6F" w14:textId="77777777" w:rsidR="001E1BBF" w:rsidRPr="00C50E6D" w:rsidRDefault="001E1BBF" w:rsidP="004C3730">
      <w:pPr>
        <w:widowControl w:val="0"/>
        <w:spacing w:after="0" w:line="360" w:lineRule="auto"/>
        <w:jc w:val="center"/>
        <w:rPr>
          <w:rFonts w:ascii="Times New Roman" w:hAnsi="Times New Roman" w:cs="Times New Roman"/>
          <w:sz w:val="28"/>
          <w:szCs w:val="28"/>
        </w:rPr>
      </w:pPr>
      <w:r w:rsidRPr="00C50E6D">
        <w:rPr>
          <w:rFonts w:ascii="Times New Roman" w:eastAsia="Times New Roman" w:hAnsi="Times New Roman" w:cs="Times New Roman"/>
          <w:bCs/>
          <w:sz w:val="28"/>
          <w:szCs w:val="28"/>
          <w:lang w:eastAsia="ru-RU"/>
        </w:rPr>
        <w:lastRenderedPageBreak/>
        <w:t>МІНІСТЕРСТВО ОСВІТИ І НАУКИ УКРАЇНИ</w:t>
      </w:r>
    </w:p>
    <w:p w14:paraId="486822B8" w14:textId="77777777" w:rsidR="001E1BBF" w:rsidRPr="00C50E6D" w:rsidRDefault="001E1BBF" w:rsidP="004C3730">
      <w:pPr>
        <w:widowControl w:val="0"/>
        <w:spacing w:after="0" w:line="360" w:lineRule="auto"/>
        <w:jc w:val="center"/>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eastAsia="ru-RU"/>
        </w:rPr>
        <w:t>ЗАПОРІЗЬКИЙ НАЦІОНАЛЬНИЙ УНІВЕРСИТЕТ</w:t>
      </w:r>
    </w:p>
    <w:p w14:paraId="5E08CE2D" w14:textId="77777777" w:rsidR="001E1BBF" w:rsidRPr="00C50E6D" w:rsidRDefault="001E1BBF" w:rsidP="004C3730">
      <w:pPr>
        <w:widowControl w:val="0"/>
        <w:spacing w:after="0" w:line="360" w:lineRule="auto"/>
        <w:jc w:val="center"/>
        <w:rPr>
          <w:rFonts w:ascii="Times New Roman" w:eastAsia="Times New Roman" w:hAnsi="Times New Roman" w:cs="Times New Roman"/>
          <w:sz w:val="28"/>
          <w:szCs w:val="28"/>
          <w:lang w:eastAsia="ru-RU"/>
        </w:rPr>
      </w:pPr>
    </w:p>
    <w:p w14:paraId="12DA6C51" w14:textId="77777777" w:rsidR="001E1BBF" w:rsidRPr="00C50E6D" w:rsidRDefault="001E1BBF" w:rsidP="004C3730">
      <w:pPr>
        <w:keepNext/>
        <w:widowControl w:val="0"/>
        <w:spacing w:after="0" w:line="240" w:lineRule="auto"/>
        <w:outlineLvl w:val="0"/>
        <w:rPr>
          <w:rFonts w:ascii="Times New Roman" w:eastAsia="Times New Roman" w:hAnsi="Times New Roman" w:cs="Times New Roman"/>
          <w:snapToGrid w:val="0"/>
          <w:sz w:val="28"/>
          <w:szCs w:val="28"/>
        </w:rPr>
      </w:pPr>
      <w:bookmarkStart w:id="1" w:name="_Toc78208036"/>
      <w:bookmarkStart w:id="2" w:name="_Toc78208303"/>
      <w:r w:rsidRPr="00C50E6D">
        <w:rPr>
          <w:rFonts w:ascii="Times New Roman" w:eastAsia="Times New Roman" w:hAnsi="Times New Roman" w:cs="Times New Roman"/>
          <w:b/>
          <w:bCs/>
          <w:snapToGrid w:val="0"/>
          <w:sz w:val="28"/>
          <w:szCs w:val="28"/>
        </w:rPr>
        <w:t>Факультет</w:t>
      </w:r>
      <w:r w:rsidRPr="00C50E6D">
        <w:rPr>
          <w:rFonts w:ascii="Times New Roman" w:eastAsia="Times New Roman" w:hAnsi="Times New Roman" w:cs="Times New Roman"/>
          <w:bCs/>
          <w:snapToGrid w:val="0"/>
          <w:sz w:val="28"/>
          <w:szCs w:val="28"/>
        </w:rPr>
        <w:t xml:space="preserve"> соціальної педагогіки та психології</w:t>
      </w:r>
      <w:bookmarkEnd w:id="1"/>
      <w:bookmarkEnd w:id="2"/>
    </w:p>
    <w:p w14:paraId="607A1C57" w14:textId="77777777" w:rsidR="001E1BBF" w:rsidRPr="00C50E6D" w:rsidRDefault="001E1BBF" w:rsidP="004C3730">
      <w:pPr>
        <w:keepNext/>
        <w:widowControl w:val="0"/>
        <w:spacing w:after="0" w:line="240" w:lineRule="auto"/>
        <w:outlineLvl w:val="0"/>
        <w:rPr>
          <w:rFonts w:ascii="Times New Roman" w:eastAsia="Times New Roman" w:hAnsi="Times New Roman" w:cs="Times New Roman"/>
          <w:bCs/>
          <w:snapToGrid w:val="0"/>
          <w:sz w:val="28"/>
          <w:szCs w:val="28"/>
        </w:rPr>
      </w:pPr>
      <w:bookmarkStart w:id="3" w:name="_Toc78208037"/>
      <w:bookmarkStart w:id="4" w:name="_Toc78208304"/>
      <w:r w:rsidRPr="00C50E6D">
        <w:rPr>
          <w:rFonts w:ascii="Times New Roman" w:eastAsia="Times New Roman" w:hAnsi="Times New Roman" w:cs="Times New Roman"/>
          <w:b/>
          <w:bCs/>
          <w:snapToGrid w:val="0"/>
          <w:sz w:val="28"/>
          <w:szCs w:val="28"/>
        </w:rPr>
        <w:t>Кафедра</w:t>
      </w:r>
      <w:r w:rsidRPr="00C50E6D">
        <w:rPr>
          <w:rFonts w:ascii="Times New Roman" w:eastAsia="Times New Roman" w:hAnsi="Times New Roman" w:cs="Times New Roman"/>
          <w:bCs/>
          <w:snapToGrid w:val="0"/>
          <w:sz w:val="28"/>
          <w:szCs w:val="28"/>
        </w:rPr>
        <w:t xml:space="preserve"> дошкільної та початкової освіти</w:t>
      </w:r>
      <w:bookmarkEnd w:id="3"/>
      <w:bookmarkEnd w:id="4"/>
    </w:p>
    <w:p w14:paraId="479E294B" w14:textId="77777777" w:rsidR="001E1BBF" w:rsidRPr="00C50E6D" w:rsidRDefault="001E1BBF" w:rsidP="004C3730">
      <w:pPr>
        <w:widowControl w:val="0"/>
        <w:spacing w:after="0" w:line="240" w:lineRule="auto"/>
        <w:rPr>
          <w:rFonts w:ascii="Times New Roman" w:eastAsia="Times New Roman" w:hAnsi="Times New Roman" w:cs="Times New Roman"/>
          <w:sz w:val="28"/>
          <w:szCs w:val="28"/>
          <w:lang w:eastAsia="ru-RU"/>
        </w:rPr>
      </w:pPr>
      <w:r w:rsidRPr="00C50E6D">
        <w:rPr>
          <w:rFonts w:ascii="Times New Roman" w:eastAsia="Times New Roman" w:hAnsi="Times New Roman" w:cs="Times New Roman"/>
          <w:b/>
          <w:sz w:val="28"/>
          <w:szCs w:val="28"/>
          <w:lang w:eastAsia="ru-RU"/>
        </w:rPr>
        <w:t>Рівень вищої освіти</w:t>
      </w:r>
      <w:r w:rsidRPr="00C50E6D">
        <w:rPr>
          <w:rFonts w:ascii="Times New Roman" w:eastAsia="Times New Roman" w:hAnsi="Times New Roman" w:cs="Times New Roman"/>
          <w:sz w:val="28"/>
          <w:szCs w:val="28"/>
          <w:lang w:eastAsia="ru-RU"/>
        </w:rPr>
        <w:t xml:space="preserve"> магістерський</w:t>
      </w:r>
    </w:p>
    <w:p w14:paraId="19A30D79" w14:textId="77777777" w:rsidR="001E1BBF" w:rsidRPr="00C50E6D" w:rsidRDefault="001E1BBF" w:rsidP="004C3730">
      <w:pPr>
        <w:keepNext/>
        <w:widowControl w:val="0"/>
        <w:spacing w:after="0" w:line="240" w:lineRule="auto"/>
        <w:outlineLvl w:val="0"/>
        <w:rPr>
          <w:rFonts w:ascii="Times New Roman" w:eastAsia="Times New Roman" w:hAnsi="Times New Roman" w:cs="Times New Roman"/>
          <w:snapToGrid w:val="0"/>
          <w:sz w:val="28"/>
          <w:szCs w:val="28"/>
        </w:rPr>
      </w:pPr>
      <w:bookmarkStart w:id="5" w:name="_Toc78208038"/>
      <w:bookmarkStart w:id="6" w:name="_Toc78208305"/>
      <w:r w:rsidRPr="00C50E6D">
        <w:rPr>
          <w:rFonts w:ascii="Times New Roman" w:eastAsia="Times New Roman" w:hAnsi="Times New Roman" w:cs="Times New Roman"/>
          <w:b/>
          <w:bCs/>
          <w:snapToGrid w:val="0"/>
          <w:sz w:val="28"/>
          <w:szCs w:val="28"/>
        </w:rPr>
        <w:t>Спеціальність</w:t>
      </w:r>
      <w:r w:rsidRPr="00C50E6D">
        <w:rPr>
          <w:rFonts w:ascii="Times New Roman" w:eastAsia="Times New Roman" w:hAnsi="Times New Roman" w:cs="Times New Roman"/>
          <w:bCs/>
          <w:snapToGrid w:val="0"/>
          <w:sz w:val="28"/>
          <w:szCs w:val="28"/>
        </w:rPr>
        <w:t xml:space="preserve"> 012 «Дошкільна освіта»</w:t>
      </w:r>
      <w:bookmarkEnd w:id="5"/>
      <w:bookmarkEnd w:id="6"/>
    </w:p>
    <w:p w14:paraId="1F488BAA" w14:textId="77777777" w:rsidR="001E1BBF" w:rsidRPr="00C50E6D" w:rsidRDefault="001E1BBF" w:rsidP="004C3730">
      <w:pPr>
        <w:widowControl w:val="0"/>
        <w:spacing w:after="0" w:line="240" w:lineRule="auto"/>
        <w:rPr>
          <w:rFonts w:ascii="Times New Roman" w:eastAsia="Times New Roman" w:hAnsi="Times New Roman" w:cs="Times New Roman"/>
          <w:sz w:val="28"/>
          <w:szCs w:val="28"/>
          <w:lang w:eastAsia="ru-RU"/>
        </w:rPr>
      </w:pPr>
      <w:r w:rsidRPr="00C50E6D">
        <w:rPr>
          <w:rFonts w:ascii="Times New Roman" w:eastAsia="Times New Roman" w:hAnsi="Times New Roman" w:cs="Times New Roman"/>
          <w:b/>
          <w:sz w:val="28"/>
          <w:szCs w:val="28"/>
          <w:lang w:eastAsia="ru-RU"/>
        </w:rPr>
        <w:t>Освітньо-професійна програма</w:t>
      </w:r>
      <w:r w:rsidRPr="00C50E6D">
        <w:rPr>
          <w:rFonts w:ascii="Times New Roman" w:eastAsia="Times New Roman" w:hAnsi="Times New Roman" w:cs="Times New Roman"/>
          <w:sz w:val="28"/>
          <w:szCs w:val="28"/>
          <w:lang w:eastAsia="ru-RU"/>
        </w:rPr>
        <w:t xml:space="preserve"> «Дошкільна освіта»</w:t>
      </w:r>
    </w:p>
    <w:p w14:paraId="3D22AEC8" w14:textId="77777777" w:rsidR="001E1BBF" w:rsidRPr="00C50E6D" w:rsidRDefault="001E1BBF" w:rsidP="004C3730">
      <w:pPr>
        <w:widowControl w:val="0"/>
        <w:spacing w:after="0" w:line="360" w:lineRule="auto"/>
        <w:rPr>
          <w:rFonts w:ascii="Times New Roman" w:eastAsia="Times New Roman" w:hAnsi="Times New Roman" w:cs="Times New Roman"/>
          <w:sz w:val="28"/>
          <w:szCs w:val="28"/>
          <w:lang w:eastAsia="ru-RU"/>
        </w:rPr>
      </w:pPr>
    </w:p>
    <w:p w14:paraId="76980712" w14:textId="77777777" w:rsidR="001E1BBF" w:rsidRPr="00C50E6D" w:rsidRDefault="001E1BBF" w:rsidP="004C3730">
      <w:pPr>
        <w:widowControl w:val="0"/>
        <w:spacing w:after="0" w:line="360" w:lineRule="auto"/>
        <w:rPr>
          <w:rFonts w:ascii="Times New Roman" w:eastAsia="Times New Roman" w:hAnsi="Times New Roman" w:cs="Times New Roman"/>
          <w:sz w:val="28"/>
          <w:szCs w:val="28"/>
          <w:lang w:eastAsia="ru-RU"/>
        </w:rPr>
      </w:pPr>
    </w:p>
    <w:p w14:paraId="41542444" w14:textId="77777777" w:rsidR="001E1BBF" w:rsidRPr="00C50E6D" w:rsidRDefault="001E1BBF" w:rsidP="004C3730">
      <w:pPr>
        <w:keepNext/>
        <w:widowControl w:val="0"/>
        <w:spacing w:after="0" w:line="240" w:lineRule="auto"/>
        <w:ind w:left="4536"/>
        <w:outlineLvl w:val="0"/>
        <w:rPr>
          <w:rFonts w:ascii="Times New Roman" w:eastAsia="Times New Roman" w:hAnsi="Times New Roman" w:cs="Times New Roman"/>
          <w:snapToGrid w:val="0"/>
          <w:sz w:val="28"/>
          <w:szCs w:val="28"/>
        </w:rPr>
      </w:pPr>
      <w:bookmarkStart w:id="7" w:name="_Toc78208039"/>
      <w:bookmarkStart w:id="8" w:name="_Toc78208306"/>
      <w:r w:rsidRPr="00C50E6D">
        <w:rPr>
          <w:rFonts w:ascii="Times New Roman" w:eastAsia="Times New Roman" w:hAnsi="Times New Roman" w:cs="Times New Roman"/>
          <w:snapToGrid w:val="0"/>
          <w:sz w:val="28"/>
          <w:szCs w:val="28"/>
        </w:rPr>
        <w:t>ЗАТВЕРДЖУЮ</w:t>
      </w:r>
      <w:bookmarkEnd w:id="7"/>
      <w:bookmarkEnd w:id="8"/>
    </w:p>
    <w:p w14:paraId="54001FBD" w14:textId="77777777" w:rsidR="001E1BBF" w:rsidRPr="00C50E6D" w:rsidRDefault="001E1BBF" w:rsidP="004C3730">
      <w:pPr>
        <w:widowControl w:val="0"/>
        <w:spacing w:after="0" w:line="240" w:lineRule="auto"/>
        <w:ind w:left="4536"/>
        <w:rPr>
          <w:rFonts w:ascii="Times New Roman" w:eastAsia="Times New Roman" w:hAnsi="Times New Roman" w:cs="Times New Roman"/>
          <w:b/>
          <w:sz w:val="28"/>
          <w:szCs w:val="28"/>
          <w:lang w:eastAsia="ru-RU"/>
        </w:rPr>
      </w:pPr>
      <w:r w:rsidRPr="00C50E6D">
        <w:rPr>
          <w:rFonts w:ascii="Times New Roman" w:eastAsia="Times New Roman" w:hAnsi="Times New Roman" w:cs="Times New Roman"/>
          <w:b/>
          <w:sz w:val="28"/>
          <w:szCs w:val="28"/>
          <w:lang w:eastAsia="ru-RU"/>
        </w:rPr>
        <w:t>Завідувач кафедри ____________</w:t>
      </w:r>
    </w:p>
    <w:p w14:paraId="23CE8A1A" w14:textId="542DE55B" w:rsidR="001E1BBF" w:rsidRPr="00C50E6D" w:rsidRDefault="00EB33E2" w:rsidP="004C3730">
      <w:pPr>
        <w:widowControl w:val="0"/>
        <w:spacing w:after="0" w:line="240" w:lineRule="auto"/>
        <w:ind w:left="4536"/>
        <w:rPr>
          <w:rFonts w:ascii="Times New Roman" w:eastAsia="Times New Roman" w:hAnsi="Times New Roman" w:cs="Times New Roman"/>
          <w:b/>
          <w:sz w:val="28"/>
          <w:szCs w:val="28"/>
          <w:lang w:eastAsia="ru-RU"/>
        </w:rPr>
      </w:pPr>
      <w:r w:rsidRPr="00C50E6D">
        <w:rPr>
          <w:rFonts w:ascii="Times New Roman" w:eastAsia="Times New Roman" w:hAnsi="Times New Roman" w:cs="Times New Roman"/>
          <w:b/>
          <w:sz w:val="28"/>
          <w:szCs w:val="28"/>
          <w:lang w:eastAsia="ru-RU"/>
        </w:rPr>
        <w:t xml:space="preserve">      </w:t>
      </w:r>
    </w:p>
    <w:p w14:paraId="4594C543" w14:textId="77777777" w:rsidR="001E1BBF" w:rsidRPr="00C50E6D" w:rsidRDefault="001E1BBF" w:rsidP="004C3730">
      <w:pPr>
        <w:widowControl w:val="0"/>
        <w:spacing w:after="0" w:line="240" w:lineRule="auto"/>
        <w:ind w:left="4536"/>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«____» _______________20</w:t>
      </w:r>
      <w:r w:rsidRPr="00C50E6D">
        <w:rPr>
          <w:rFonts w:ascii="Times New Roman" w:eastAsia="Times New Roman" w:hAnsi="Times New Roman" w:cs="Times New Roman"/>
          <w:bCs/>
          <w:sz w:val="28"/>
          <w:szCs w:val="28"/>
          <w:lang w:val="uk-UA" w:eastAsia="ru-RU"/>
        </w:rPr>
        <w:t xml:space="preserve">21 </w:t>
      </w:r>
      <w:r w:rsidRPr="00C50E6D">
        <w:rPr>
          <w:rFonts w:ascii="Times New Roman" w:eastAsia="Times New Roman" w:hAnsi="Times New Roman" w:cs="Times New Roman"/>
          <w:bCs/>
          <w:sz w:val="28"/>
          <w:szCs w:val="28"/>
          <w:lang w:eastAsia="ru-RU"/>
        </w:rPr>
        <w:t>року</w:t>
      </w:r>
    </w:p>
    <w:p w14:paraId="77606F8E" w14:textId="77777777" w:rsidR="001E1BBF" w:rsidRPr="00C50E6D" w:rsidRDefault="001E1BBF" w:rsidP="004C3730">
      <w:pPr>
        <w:widowControl w:val="0"/>
        <w:spacing w:after="0" w:line="360" w:lineRule="auto"/>
        <w:rPr>
          <w:rFonts w:ascii="Times New Roman" w:eastAsia="Times New Roman" w:hAnsi="Times New Roman" w:cs="Times New Roman"/>
          <w:b/>
          <w:sz w:val="28"/>
          <w:szCs w:val="28"/>
          <w:lang w:val="uk-UA" w:eastAsia="ru-RU"/>
        </w:rPr>
      </w:pPr>
    </w:p>
    <w:p w14:paraId="49A4A115" w14:textId="77777777" w:rsidR="001E1BBF" w:rsidRPr="00C50E6D" w:rsidRDefault="001E1BBF" w:rsidP="004C3730">
      <w:pPr>
        <w:keepNext/>
        <w:widowControl w:val="0"/>
        <w:spacing w:after="0" w:line="360" w:lineRule="auto"/>
        <w:jc w:val="center"/>
        <w:outlineLvl w:val="2"/>
        <w:rPr>
          <w:rFonts w:ascii="Times New Roman" w:eastAsia="Times New Roman" w:hAnsi="Times New Roman" w:cs="Times New Roman"/>
          <w:b/>
          <w:sz w:val="28"/>
          <w:szCs w:val="28"/>
        </w:rPr>
      </w:pPr>
      <w:bookmarkStart w:id="9" w:name="_Toc78208040"/>
      <w:bookmarkStart w:id="10" w:name="_Toc78208307"/>
      <w:r w:rsidRPr="00C50E6D">
        <w:rPr>
          <w:rFonts w:ascii="Times New Roman" w:eastAsia="Times New Roman" w:hAnsi="Times New Roman" w:cs="Times New Roman"/>
          <w:b/>
          <w:sz w:val="28"/>
          <w:szCs w:val="28"/>
        </w:rPr>
        <w:t>ЗАВДАННЯ</w:t>
      </w:r>
      <w:bookmarkEnd w:id="9"/>
      <w:bookmarkEnd w:id="10"/>
    </w:p>
    <w:p w14:paraId="4BC47E44" w14:textId="77777777" w:rsidR="001E1BBF" w:rsidRPr="00C50E6D" w:rsidRDefault="001E1BBF" w:rsidP="004C3730">
      <w:pPr>
        <w:keepNext/>
        <w:widowControl w:val="0"/>
        <w:spacing w:after="0" w:line="360" w:lineRule="auto"/>
        <w:jc w:val="center"/>
        <w:outlineLvl w:val="2"/>
        <w:rPr>
          <w:rFonts w:ascii="Times New Roman" w:eastAsia="Times New Roman" w:hAnsi="Times New Roman" w:cs="Times New Roman"/>
          <w:b/>
          <w:sz w:val="28"/>
          <w:szCs w:val="28"/>
          <w:lang w:val="uk-UA"/>
        </w:rPr>
      </w:pPr>
      <w:bookmarkStart w:id="11" w:name="_Toc78208041"/>
      <w:bookmarkStart w:id="12" w:name="_Toc78208308"/>
      <w:r w:rsidRPr="00C50E6D">
        <w:rPr>
          <w:rFonts w:ascii="Times New Roman" w:eastAsia="Times New Roman" w:hAnsi="Times New Roman" w:cs="Times New Roman"/>
          <w:b/>
          <w:sz w:val="28"/>
          <w:szCs w:val="28"/>
        </w:rPr>
        <w:t>НА КВАЛІФІКАЦІЙНУ РОБОТУ СТУДЕНТЦІ</w:t>
      </w:r>
      <w:bookmarkEnd w:id="11"/>
      <w:bookmarkEnd w:id="12"/>
    </w:p>
    <w:p w14:paraId="4C2CD629" w14:textId="2049E394" w:rsidR="001E1BBF" w:rsidRPr="00C50E6D" w:rsidRDefault="0068242B" w:rsidP="004C3730">
      <w:pPr>
        <w:widowControl w:val="0"/>
        <w:spacing w:after="0" w:line="360" w:lineRule="auto"/>
        <w:jc w:val="center"/>
        <w:rPr>
          <w:rFonts w:ascii="Times New Roman" w:eastAsia="Calibri" w:hAnsi="Times New Roman" w:cs="Times New Roman"/>
          <w:snapToGrid w:val="0"/>
          <w:sz w:val="28"/>
          <w:szCs w:val="28"/>
          <w:lang w:val="uk-UA" w:eastAsia="ru-RU"/>
        </w:rPr>
      </w:pPr>
      <w:r w:rsidRPr="00C50E6D">
        <w:rPr>
          <w:rFonts w:ascii="Times New Roman" w:eastAsia="Calibri" w:hAnsi="Times New Roman" w:cs="Times New Roman"/>
          <w:snapToGrid w:val="0"/>
          <w:sz w:val="28"/>
          <w:szCs w:val="28"/>
          <w:lang w:val="uk-UA" w:eastAsia="ru-RU"/>
        </w:rPr>
        <w:t>Барбоніній</w:t>
      </w:r>
      <w:r w:rsidR="001E1BBF" w:rsidRPr="00C50E6D">
        <w:rPr>
          <w:rFonts w:ascii="Times New Roman" w:eastAsia="Calibri" w:hAnsi="Times New Roman" w:cs="Times New Roman"/>
          <w:snapToGrid w:val="0"/>
          <w:sz w:val="28"/>
          <w:szCs w:val="28"/>
          <w:lang w:val="uk-UA" w:eastAsia="ru-RU"/>
        </w:rPr>
        <w:t xml:space="preserve"> Світлані Сергіївні</w:t>
      </w:r>
    </w:p>
    <w:p w14:paraId="6F20CC77" w14:textId="4D4323A0" w:rsidR="001E1BBF" w:rsidRPr="00C50E6D" w:rsidRDefault="001E1BBF" w:rsidP="004C3730">
      <w:pPr>
        <w:widowControl w:val="0"/>
        <w:spacing w:after="0" w:line="240" w:lineRule="auto"/>
        <w:rPr>
          <w:rFonts w:ascii="Times New Roman" w:hAnsi="Times New Roman" w:cs="Times New Roman"/>
          <w:sz w:val="28"/>
          <w:szCs w:val="28"/>
          <w:lang w:val="uk-UA"/>
        </w:rPr>
      </w:pPr>
      <w:r w:rsidRPr="00C50E6D">
        <w:rPr>
          <w:rFonts w:ascii="Times New Roman" w:eastAsia="Times New Roman" w:hAnsi="Times New Roman" w:cs="Times New Roman"/>
          <w:b/>
          <w:bCs/>
          <w:sz w:val="28"/>
          <w:szCs w:val="28"/>
          <w:lang w:val="uk-UA" w:eastAsia="ru-RU"/>
        </w:rPr>
        <w:t>1. Тема роботи:</w:t>
      </w:r>
      <w:r w:rsidRPr="00C50E6D">
        <w:rPr>
          <w:rFonts w:ascii="Times New Roman" w:eastAsia="Times New Roman" w:hAnsi="Times New Roman" w:cs="Times New Roman"/>
          <w:bCs/>
          <w:sz w:val="28"/>
          <w:szCs w:val="28"/>
          <w:lang w:val="uk-UA" w:eastAsia="ru-RU"/>
        </w:rPr>
        <w:t xml:space="preserve"> «</w:t>
      </w:r>
      <w:r w:rsidRPr="00C50E6D">
        <w:rPr>
          <w:rFonts w:ascii="Times New Roman" w:hAnsi="Times New Roman" w:cs="Times New Roman"/>
          <w:sz w:val="28"/>
          <w:szCs w:val="28"/>
          <w:lang w:val="uk-UA"/>
        </w:rPr>
        <w:t>Педагогічні умови використання дидактичної гри у сенсорному вихованні дітей дошкільного віку</w:t>
      </w:r>
      <w:r w:rsidRPr="00C50E6D">
        <w:rPr>
          <w:rFonts w:ascii="Times New Roman" w:eastAsia="Times New Roman" w:hAnsi="Times New Roman" w:cs="Times New Roman"/>
          <w:sz w:val="28"/>
          <w:szCs w:val="28"/>
          <w:lang w:val="uk-UA" w:eastAsia="uk-UA"/>
        </w:rPr>
        <w:t xml:space="preserve">» </w:t>
      </w:r>
    </w:p>
    <w:p w14:paraId="5850EECF" w14:textId="77777777" w:rsidR="001E1BBF" w:rsidRPr="00C50E6D" w:rsidRDefault="001E1BBF" w:rsidP="004C3730">
      <w:pPr>
        <w:widowControl w:val="0"/>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керівник роботи Сиваш Сніжана Володимирівна, кандидат педагогічних наук</w:t>
      </w:r>
    </w:p>
    <w:p w14:paraId="33E66586" w14:textId="77777777" w:rsidR="001E1BBF" w:rsidRPr="00C50E6D" w:rsidRDefault="001E1BBF" w:rsidP="004C3730">
      <w:pPr>
        <w:widowControl w:val="0"/>
        <w:spacing w:after="0" w:line="240" w:lineRule="auto"/>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eastAsia="ru-RU"/>
        </w:rPr>
        <w:t>затверджена наказом ЗНУ від</w:t>
      </w:r>
      <w:r w:rsidRPr="00C50E6D">
        <w:rPr>
          <w:rFonts w:ascii="Times New Roman" w:eastAsia="Times New Roman" w:hAnsi="Times New Roman" w:cs="Times New Roman"/>
          <w:sz w:val="28"/>
          <w:szCs w:val="28"/>
          <w:lang w:val="uk-UA" w:eastAsia="ru-RU"/>
        </w:rPr>
        <w:t xml:space="preserve"> «30» липня</w:t>
      </w:r>
      <w:r w:rsidRPr="00C50E6D">
        <w:rPr>
          <w:rFonts w:ascii="Times New Roman" w:eastAsia="Times New Roman" w:hAnsi="Times New Roman" w:cs="Times New Roman"/>
          <w:sz w:val="28"/>
          <w:szCs w:val="28"/>
          <w:lang w:eastAsia="ru-RU"/>
        </w:rPr>
        <w:t xml:space="preserve"> 20</w:t>
      </w:r>
      <w:r w:rsidRPr="00C50E6D">
        <w:rPr>
          <w:rFonts w:ascii="Times New Roman" w:eastAsia="Times New Roman" w:hAnsi="Times New Roman" w:cs="Times New Roman"/>
          <w:sz w:val="28"/>
          <w:szCs w:val="28"/>
          <w:lang w:val="uk-UA" w:eastAsia="ru-RU"/>
        </w:rPr>
        <w:t>21 </w:t>
      </w:r>
      <w:r w:rsidRPr="00C50E6D">
        <w:rPr>
          <w:rFonts w:ascii="Times New Roman" w:eastAsia="Times New Roman" w:hAnsi="Times New Roman" w:cs="Times New Roman"/>
          <w:sz w:val="28"/>
          <w:szCs w:val="28"/>
          <w:lang w:eastAsia="ru-RU"/>
        </w:rPr>
        <w:t xml:space="preserve">р. № </w:t>
      </w:r>
      <w:r w:rsidRPr="00C50E6D">
        <w:rPr>
          <w:rFonts w:ascii="Times New Roman" w:eastAsia="Times New Roman" w:hAnsi="Times New Roman" w:cs="Times New Roman"/>
          <w:sz w:val="28"/>
          <w:szCs w:val="28"/>
          <w:lang w:val="uk-UA" w:eastAsia="ru-RU"/>
        </w:rPr>
        <w:t>1137-с</w:t>
      </w:r>
    </w:p>
    <w:p w14:paraId="11324BC0" w14:textId="77777777" w:rsidR="00BE2C3F" w:rsidRPr="00C50E6D" w:rsidRDefault="00BE2C3F" w:rsidP="004C3730">
      <w:pPr>
        <w:widowControl w:val="0"/>
        <w:spacing w:after="0" w:line="240" w:lineRule="auto"/>
        <w:rPr>
          <w:rFonts w:ascii="Times New Roman" w:eastAsia="Times New Roman" w:hAnsi="Times New Roman" w:cs="Times New Roman"/>
          <w:b/>
          <w:bCs/>
          <w:sz w:val="28"/>
          <w:szCs w:val="28"/>
          <w:lang w:eastAsia="ru-RU"/>
        </w:rPr>
      </w:pPr>
    </w:p>
    <w:p w14:paraId="28D195DB" w14:textId="6B28A441" w:rsidR="001E1BBF" w:rsidRPr="00C50E6D" w:rsidRDefault="001E1BBF" w:rsidP="004C3730">
      <w:pPr>
        <w:widowControl w:val="0"/>
        <w:spacing w:after="0" w:line="240" w:lineRule="auto"/>
        <w:rPr>
          <w:rFonts w:ascii="Times New Roman" w:eastAsia="Times New Roman" w:hAnsi="Times New Roman" w:cs="Times New Roman"/>
          <w:bCs/>
          <w:sz w:val="28"/>
          <w:szCs w:val="28"/>
          <w:lang w:val="uk-UA" w:eastAsia="ru-RU"/>
        </w:rPr>
      </w:pPr>
      <w:r w:rsidRPr="00C50E6D">
        <w:rPr>
          <w:rFonts w:ascii="Times New Roman" w:eastAsia="Times New Roman" w:hAnsi="Times New Roman" w:cs="Times New Roman"/>
          <w:b/>
          <w:bCs/>
          <w:sz w:val="28"/>
          <w:szCs w:val="28"/>
          <w:lang w:eastAsia="ru-RU"/>
        </w:rPr>
        <w:t>2. Строк подання студентом роботи:</w:t>
      </w:r>
      <w:r w:rsidRPr="00C50E6D">
        <w:rPr>
          <w:rFonts w:ascii="Times New Roman" w:eastAsia="Times New Roman" w:hAnsi="Times New Roman" w:cs="Times New Roman"/>
          <w:bCs/>
          <w:sz w:val="28"/>
          <w:szCs w:val="28"/>
          <w:lang w:eastAsia="ru-RU"/>
        </w:rPr>
        <w:t xml:space="preserve"> </w:t>
      </w:r>
      <w:r w:rsidR="0081366A" w:rsidRPr="00C50E6D">
        <w:rPr>
          <w:rFonts w:ascii="Times New Roman" w:eastAsia="Times New Roman" w:hAnsi="Times New Roman" w:cs="Times New Roman"/>
          <w:bCs/>
          <w:sz w:val="28"/>
          <w:szCs w:val="28"/>
          <w:lang w:val="uk-UA" w:eastAsia="ru-RU"/>
        </w:rPr>
        <w:t>24 січня 2022 р.</w:t>
      </w:r>
    </w:p>
    <w:p w14:paraId="1B9B2328" w14:textId="77777777" w:rsidR="00BE2C3F" w:rsidRPr="00C50E6D" w:rsidRDefault="00BE2C3F" w:rsidP="004C3730">
      <w:pPr>
        <w:widowControl w:val="0"/>
        <w:spacing w:after="0" w:line="240" w:lineRule="auto"/>
        <w:rPr>
          <w:rFonts w:ascii="Times New Roman" w:eastAsia="Times New Roman" w:hAnsi="Times New Roman" w:cs="Times New Roman"/>
          <w:b/>
          <w:bCs/>
          <w:sz w:val="28"/>
          <w:szCs w:val="28"/>
          <w:lang w:val="uk-UA" w:eastAsia="ru-RU"/>
        </w:rPr>
      </w:pPr>
    </w:p>
    <w:p w14:paraId="0B6EB3AD" w14:textId="4BF5466A" w:rsidR="001E1BBF" w:rsidRPr="00C50E6D" w:rsidRDefault="001E1BBF" w:rsidP="004C3730">
      <w:pPr>
        <w:widowControl w:val="0"/>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
          <w:bCs/>
          <w:sz w:val="28"/>
          <w:szCs w:val="28"/>
          <w:lang w:eastAsia="ru-RU"/>
        </w:rPr>
        <w:t>3. Вихідні дані до роботи:</w:t>
      </w:r>
      <w:r w:rsidRPr="00C50E6D">
        <w:rPr>
          <w:rFonts w:ascii="Times New Roman" w:eastAsia="Times New Roman" w:hAnsi="Times New Roman" w:cs="Times New Roman"/>
          <w:bCs/>
          <w:sz w:val="28"/>
          <w:szCs w:val="28"/>
          <w:lang w:eastAsia="ru-RU"/>
        </w:rPr>
        <w:t xml:space="preserve"> матеріали педагогічної практики, курсових робіт</w:t>
      </w:r>
    </w:p>
    <w:p w14:paraId="2CD69EB6" w14:textId="77777777" w:rsidR="00BE2C3F" w:rsidRPr="00C50E6D" w:rsidRDefault="00BE2C3F" w:rsidP="004C3730">
      <w:pPr>
        <w:widowControl w:val="0"/>
        <w:spacing w:after="0" w:line="240" w:lineRule="auto"/>
        <w:jc w:val="both"/>
        <w:rPr>
          <w:rFonts w:ascii="Times New Roman" w:eastAsia="Times New Roman" w:hAnsi="Times New Roman" w:cs="Times New Roman"/>
          <w:b/>
          <w:bCs/>
          <w:sz w:val="28"/>
          <w:szCs w:val="28"/>
          <w:lang w:eastAsia="ru-RU"/>
        </w:rPr>
      </w:pPr>
    </w:p>
    <w:p w14:paraId="30EFA168" w14:textId="796C080D" w:rsidR="001E1BBF" w:rsidRPr="00C50E6D" w:rsidRDefault="001E1BBF" w:rsidP="004C3730">
      <w:pPr>
        <w:widowControl w:val="0"/>
        <w:spacing w:after="0" w:line="240" w:lineRule="auto"/>
        <w:jc w:val="both"/>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
          <w:bCs/>
          <w:sz w:val="28"/>
          <w:szCs w:val="28"/>
          <w:lang w:eastAsia="ru-RU"/>
        </w:rPr>
        <w:t>4.</w:t>
      </w:r>
      <w:r w:rsidR="00AF011E" w:rsidRPr="00C50E6D">
        <w:rPr>
          <w:rFonts w:ascii="Times New Roman" w:eastAsia="Times New Roman" w:hAnsi="Times New Roman" w:cs="Times New Roman"/>
          <w:b/>
          <w:bCs/>
          <w:sz w:val="28"/>
          <w:szCs w:val="28"/>
          <w:lang w:val="uk-UA" w:eastAsia="ru-RU"/>
        </w:rPr>
        <w:t> </w:t>
      </w:r>
      <w:r w:rsidRPr="00C50E6D">
        <w:rPr>
          <w:rFonts w:ascii="Times New Roman" w:eastAsia="Times New Roman" w:hAnsi="Times New Roman" w:cs="Times New Roman"/>
          <w:b/>
          <w:bCs/>
          <w:sz w:val="28"/>
          <w:szCs w:val="28"/>
          <w:lang w:eastAsia="ru-RU"/>
        </w:rPr>
        <w:t>Зміст розрахунково-пояснювальної записки (перелік питань, що належить розробити</w:t>
      </w:r>
      <w:r w:rsidRPr="00C50E6D">
        <w:rPr>
          <w:rFonts w:ascii="Times New Roman" w:eastAsia="Times New Roman" w:hAnsi="Times New Roman" w:cs="Times New Roman"/>
          <w:bCs/>
          <w:sz w:val="28"/>
          <w:szCs w:val="28"/>
          <w:lang w:eastAsia="ru-RU"/>
        </w:rPr>
        <w:t xml:space="preserve">): </w:t>
      </w:r>
      <w:r w:rsidR="00DA44EA" w:rsidRPr="00C50E6D">
        <w:rPr>
          <w:rFonts w:ascii="Times New Roman" w:eastAsia="Times New Roman" w:hAnsi="Times New Roman" w:cs="Times New Roman"/>
          <w:sz w:val="28"/>
        </w:rPr>
        <w:t>здійснити аналіз педагогічної літератури</w:t>
      </w:r>
      <w:r w:rsidR="00DA44EA" w:rsidRPr="00C50E6D">
        <w:rPr>
          <w:rFonts w:ascii="Times New Roman" w:eastAsia="Times New Roman" w:hAnsi="Times New Roman" w:cs="Times New Roman"/>
          <w:sz w:val="28"/>
          <w:lang w:val="uk-UA"/>
        </w:rPr>
        <w:t>,</w:t>
      </w:r>
      <w:r w:rsidR="00DA44EA" w:rsidRPr="00C50E6D">
        <w:rPr>
          <w:rFonts w:ascii="Times New Roman" w:eastAsia="Times New Roman" w:hAnsi="Times New Roman" w:cs="Times New Roman"/>
          <w:sz w:val="28"/>
        </w:rPr>
        <w:t xml:space="preserve"> щоб уточнити </w:t>
      </w:r>
      <w:r w:rsidR="00DA44EA" w:rsidRPr="00C50E6D">
        <w:rPr>
          <w:rFonts w:ascii="Times New Roman" w:eastAsia="Times New Roman" w:hAnsi="Times New Roman" w:cs="Times New Roman"/>
          <w:sz w:val="28"/>
          <w:lang w:val="uk-UA"/>
        </w:rPr>
        <w:t xml:space="preserve">сутність і </w:t>
      </w:r>
      <w:r w:rsidR="00DA44EA" w:rsidRPr="00C50E6D">
        <w:rPr>
          <w:rFonts w:ascii="Times New Roman" w:hAnsi="Times New Roman" w:cs="Times New Roman"/>
          <w:sz w:val="28"/>
          <w:szCs w:val="28"/>
          <w:lang w:val="uk-UA"/>
        </w:rPr>
        <w:t>педагогічні умови використання дидактичної гри у сенсорному вихованні дітей дошкільного віку</w:t>
      </w:r>
      <w:r w:rsidR="00306A93" w:rsidRPr="00C50E6D">
        <w:rPr>
          <w:rFonts w:ascii="Times New Roman" w:eastAsia="Times New Roman" w:hAnsi="Times New Roman" w:cs="Times New Roman"/>
          <w:sz w:val="28"/>
          <w:lang w:val="uk-UA"/>
        </w:rPr>
        <w:t xml:space="preserve">; </w:t>
      </w:r>
      <w:r w:rsidRPr="00C50E6D">
        <w:rPr>
          <w:rFonts w:ascii="Times New Roman" w:hAnsi="Times New Roman" w:cs="Times New Roman"/>
          <w:sz w:val="28"/>
          <w:szCs w:val="28"/>
          <w:lang w:val="uk-UA"/>
        </w:rPr>
        <w:t xml:space="preserve">визначити особливості </w:t>
      </w:r>
      <w:r w:rsidR="00A37A5C" w:rsidRPr="00C50E6D">
        <w:rPr>
          <w:rFonts w:ascii="Times New Roman" w:hAnsi="Times New Roman" w:cs="Times New Roman"/>
          <w:sz w:val="28"/>
          <w:szCs w:val="28"/>
          <w:lang w:val="uk-UA"/>
        </w:rPr>
        <w:t>сенсорного розвитку</w:t>
      </w:r>
      <w:r w:rsidRPr="00C50E6D">
        <w:rPr>
          <w:rFonts w:ascii="Times New Roman" w:hAnsi="Times New Roman" w:cs="Times New Roman"/>
          <w:sz w:val="28"/>
          <w:szCs w:val="28"/>
          <w:lang w:val="uk-UA"/>
        </w:rPr>
        <w:t xml:space="preserve"> дітей дошкільного віку; охарактеризувати дидактичну гру як засіб формування </w:t>
      </w:r>
      <w:r w:rsidR="005E2668" w:rsidRPr="00C50E6D">
        <w:rPr>
          <w:rFonts w:ascii="Times New Roman" w:hAnsi="Times New Roman" w:cs="Times New Roman"/>
          <w:sz w:val="28"/>
          <w:szCs w:val="28"/>
          <w:lang w:val="uk-UA"/>
        </w:rPr>
        <w:t xml:space="preserve">пізнавальних </w:t>
      </w:r>
      <w:r w:rsidRPr="00C50E6D">
        <w:rPr>
          <w:rFonts w:ascii="Times New Roman" w:hAnsi="Times New Roman" w:cs="Times New Roman"/>
          <w:sz w:val="28"/>
          <w:szCs w:val="28"/>
          <w:lang w:val="uk-UA"/>
        </w:rPr>
        <w:t xml:space="preserve">процесів у дітей дошкільного віку; дослідити стан сформованості </w:t>
      </w:r>
      <w:r w:rsidR="008205CF" w:rsidRPr="00C50E6D">
        <w:rPr>
          <w:rFonts w:ascii="Times New Roman" w:hAnsi="Times New Roman" w:cs="Times New Roman"/>
          <w:sz w:val="28"/>
          <w:szCs w:val="28"/>
          <w:lang w:val="uk-UA"/>
        </w:rPr>
        <w:t>сенсорних</w:t>
      </w:r>
      <w:r w:rsidRPr="00C50E6D">
        <w:rPr>
          <w:rFonts w:ascii="Times New Roman" w:hAnsi="Times New Roman" w:cs="Times New Roman"/>
          <w:sz w:val="28"/>
          <w:szCs w:val="28"/>
          <w:lang w:val="uk-UA"/>
        </w:rPr>
        <w:t xml:space="preserve"> </w:t>
      </w:r>
      <w:r w:rsidR="005E2668" w:rsidRPr="00C50E6D">
        <w:rPr>
          <w:rFonts w:ascii="Times New Roman" w:hAnsi="Times New Roman" w:cs="Times New Roman"/>
          <w:sz w:val="28"/>
          <w:szCs w:val="28"/>
          <w:lang w:val="uk-UA"/>
        </w:rPr>
        <w:t>можливостей</w:t>
      </w:r>
      <w:r w:rsidRPr="00C50E6D">
        <w:rPr>
          <w:rFonts w:ascii="Times New Roman" w:hAnsi="Times New Roman" w:cs="Times New Roman"/>
          <w:sz w:val="28"/>
          <w:szCs w:val="28"/>
          <w:lang w:val="uk-UA"/>
        </w:rPr>
        <w:t xml:space="preserve"> у дошкільників; розробити, об</w:t>
      </w:r>
      <w:r w:rsidRPr="00C50E6D">
        <w:rPr>
          <w:rFonts w:ascii="Times New Roman" w:eastAsia="Times New Roman" w:hAnsi="Times New Roman" w:cs="Times New Roman"/>
          <w:sz w:val="28"/>
          <w:szCs w:val="28"/>
          <w:lang w:val="uk-UA"/>
        </w:rPr>
        <w:t>ґ</w:t>
      </w:r>
      <w:r w:rsidRPr="00C50E6D">
        <w:rPr>
          <w:rFonts w:ascii="Times New Roman" w:hAnsi="Times New Roman" w:cs="Times New Roman"/>
          <w:sz w:val="28"/>
          <w:szCs w:val="28"/>
          <w:lang w:val="uk-UA"/>
        </w:rPr>
        <w:t xml:space="preserve">рунтувати та перевірити ефективність методики </w:t>
      </w:r>
      <w:r w:rsidR="00A45320" w:rsidRPr="00C50E6D">
        <w:rPr>
          <w:rFonts w:ascii="Times New Roman" w:hAnsi="Times New Roman" w:cs="Times New Roman"/>
          <w:sz w:val="28"/>
          <w:szCs w:val="28"/>
          <w:lang w:val="uk-UA"/>
        </w:rPr>
        <w:t>використання</w:t>
      </w:r>
      <w:r w:rsidRPr="00C50E6D">
        <w:rPr>
          <w:rFonts w:ascii="Times New Roman" w:hAnsi="Times New Roman" w:cs="Times New Roman"/>
          <w:sz w:val="28"/>
          <w:szCs w:val="28"/>
          <w:lang w:val="uk-UA"/>
        </w:rPr>
        <w:t xml:space="preserve"> </w:t>
      </w:r>
      <w:r w:rsidR="008F3431" w:rsidRPr="00C50E6D">
        <w:rPr>
          <w:rFonts w:ascii="Times New Roman" w:hAnsi="Times New Roman" w:cs="Times New Roman"/>
          <w:sz w:val="28"/>
          <w:szCs w:val="28"/>
          <w:lang w:val="uk-UA"/>
        </w:rPr>
        <w:t>дидактичних ігор</w:t>
      </w:r>
      <w:r w:rsidR="00A45320" w:rsidRPr="00C50E6D">
        <w:rPr>
          <w:rFonts w:ascii="Times New Roman" w:hAnsi="Times New Roman" w:cs="Times New Roman"/>
          <w:sz w:val="28"/>
          <w:szCs w:val="28"/>
          <w:lang w:val="uk-UA"/>
        </w:rPr>
        <w:t xml:space="preserve"> у процесі формування сенсорної чутливості дітей дошкільного віку</w:t>
      </w:r>
      <w:r w:rsidR="008F3431" w:rsidRPr="00C50E6D">
        <w:rPr>
          <w:rFonts w:ascii="Times New Roman" w:hAnsi="Times New Roman" w:cs="Times New Roman"/>
          <w:sz w:val="28"/>
          <w:szCs w:val="28"/>
          <w:lang w:val="uk-UA"/>
        </w:rPr>
        <w:t>;</w:t>
      </w:r>
      <w:r w:rsidR="00306A93" w:rsidRPr="00C50E6D">
        <w:rPr>
          <w:rFonts w:ascii="Times New Roman" w:eastAsia="Times New Roman" w:hAnsi="Times New Roman" w:cs="Times New Roman"/>
          <w:bCs/>
          <w:sz w:val="28"/>
          <w:szCs w:val="28"/>
          <w:lang w:val="uk-UA" w:eastAsia="ru-RU"/>
        </w:rPr>
        <w:t xml:space="preserve"> </w:t>
      </w:r>
      <w:r w:rsidRPr="00C50E6D">
        <w:rPr>
          <w:rFonts w:ascii="Times New Roman" w:eastAsia="Times New Roman" w:hAnsi="Times New Roman" w:cs="Times New Roman"/>
          <w:sz w:val="28"/>
          <w:szCs w:val="28"/>
          <w:lang w:val="uk-UA"/>
        </w:rPr>
        <w:t xml:space="preserve">провести кількісний та якісний аналіз ефективності методики </w:t>
      </w:r>
      <w:r w:rsidR="00A45320" w:rsidRPr="00C50E6D">
        <w:rPr>
          <w:rFonts w:ascii="Times New Roman" w:eastAsia="Times New Roman" w:hAnsi="Times New Roman" w:cs="Times New Roman"/>
          <w:sz w:val="28"/>
          <w:szCs w:val="28"/>
          <w:lang w:val="uk-UA"/>
        </w:rPr>
        <w:t xml:space="preserve">використання </w:t>
      </w:r>
      <w:r w:rsidR="00A45320" w:rsidRPr="00C50E6D">
        <w:rPr>
          <w:rFonts w:ascii="Times New Roman" w:hAnsi="Times New Roman" w:cs="Times New Roman"/>
          <w:sz w:val="28"/>
          <w:szCs w:val="28"/>
          <w:lang w:val="uk-UA"/>
        </w:rPr>
        <w:t>дидактичних ігор у становленні процесів сенситивного розвитку дитини</w:t>
      </w:r>
      <w:r w:rsidRPr="00C50E6D">
        <w:rPr>
          <w:rFonts w:ascii="Times New Roman" w:hAnsi="Times New Roman" w:cs="Times New Roman"/>
          <w:sz w:val="28"/>
          <w:szCs w:val="28"/>
          <w:lang w:val="uk-UA"/>
        </w:rPr>
        <w:t>.</w:t>
      </w:r>
    </w:p>
    <w:p w14:paraId="1B412B5F" w14:textId="77777777" w:rsidR="00BE2C3F" w:rsidRPr="00C50E6D" w:rsidRDefault="00BE2C3F" w:rsidP="004C3730">
      <w:pPr>
        <w:widowControl w:val="0"/>
        <w:spacing w:after="0" w:line="240" w:lineRule="auto"/>
        <w:rPr>
          <w:rFonts w:ascii="Times New Roman" w:eastAsia="Times New Roman" w:hAnsi="Times New Roman" w:cs="Times New Roman"/>
          <w:b/>
          <w:bCs/>
          <w:sz w:val="28"/>
          <w:szCs w:val="28"/>
          <w:lang w:eastAsia="ru-RU"/>
        </w:rPr>
      </w:pPr>
    </w:p>
    <w:p w14:paraId="37DFD1F0" w14:textId="37961553" w:rsidR="00A7481E" w:rsidRPr="00C50E6D" w:rsidRDefault="001E1BBF" w:rsidP="00A7481E">
      <w:pPr>
        <w:widowControl w:val="0"/>
        <w:spacing w:after="0" w:line="240" w:lineRule="auto"/>
        <w:jc w:val="both"/>
        <w:rPr>
          <w:rFonts w:ascii="Times New Roman" w:hAnsi="Times New Roman" w:cs="Times New Roman"/>
          <w:sz w:val="28"/>
          <w:szCs w:val="28"/>
          <w:lang w:val="uk-UA"/>
        </w:rPr>
      </w:pPr>
      <w:r w:rsidRPr="00C50E6D">
        <w:rPr>
          <w:rFonts w:ascii="Times New Roman" w:eastAsia="Times New Roman" w:hAnsi="Times New Roman" w:cs="Times New Roman"/>
          <w:b/>
          <w:bCs/>
          <w:sz w:val="28"/>
          <w:szCs w:val="28"/>
          <w:lang w:eastAsia="ru-RU"/>
        </w:rPr>
        <w:t>5. Перелік графічного матеріалу:</w:t>
      </w:r>
      <w:r w:rsidR="00F4552E" w:rsidRPr="00C50E6D">
        <w:rPr>
          <w:rFonts w:ascii="Times New Roman" w:eastAsia="Times New Roman" w:hAnsi="Times New Roman" w:cs="Times New Roman"/>
          <w:b/>
          <w:bCs/>
          <w:sz w:val="28"/>
          <w:szCs w:val="28"/>
          <w:lang w:eastAsia="ru-RU"/>
        </w:rPr>
        <w:t xml:space="preserve"> </w:t>
      </w:r>
      <w:r w:rsidR="00A7481E" w:rsidRPr="00C50E6D">
        <w:rPr>
          <w:rFonts w:ascii="Times New Roman" w:hAnsi="Times New Roman" w:cs="Times New Roman"/>
          <w:sz w:val="28"/>
          <w:szCs w:val="28"/>
          <w:lang w:val="uk-UA"/>
        </w:rPr>
        <w:t xml:space="preserve">зведена таблиця оцінки рівня успішності </w:t>
      </w:r>
      <w:r w:rsidR="00A7481E" w:rsidRPr="00C50E6D">
        <w:rPr>
          <w:rFonts w:ascii="Times New Roman" w:hAnsi="Times New Roman" w:cs="Times New Roman"/>
          <w:sz w:val="28"/>
          <w:szCs w:val="28"/>
          <w:lang w:val="uk-UA"/>
        </w:rPr>
        <w:lastRenderedPageBreak/>
        <w:t>виконання завдань, таблиця «Результати обстеження стану сенсорного виховання дошкільників до проведення експерименту», таблиця «Вправи для сенсорного розвитку, використані під час дослідження», 3 таблиці з результатами досліджень і 2 рисунки з результатами досліджень.</w:t>
      </w:r>
    </w:p>
    <w:p w14:paraId="740FD70A" w14:textId="4D3AC96A" w:rsidR="001E1BBF" w:rsidRPr="00C50E6D" w:rsidRDefault="001E1BBF" w:rsidP="004C3730">
      <w:pPr>
        <w:widowControl w:val="0"/>
        <w:spacing w:after="0" w:line="240" w:lineRule="auto"/>
        <w:rPr>
          <w:rFonts w:ascii="Times New Roman" w:eastAsia="Times New Roman" w:hAnsi="Times New Roman" w:cs="Times New Roman"/>
          <w:sz w:val="28"/>
          <w:szCs w:val="28"/>
          <w:lang w:eastAsia="ru-RU"/>
        </w:rPr>
      </w:pPr>
    </w:p>
    <w:p w14:paraId="4E70985A" w14:textId="0C8505D5" w:rsidR="001E1BBF" w:rsidRPr="00C50E6D" w:rsidRDefault="001E1BBF" w:rsidP="004C3730">
      <w:pPr>
        <w:widowControl w:val="0"/>
        <w:spacing w:after="0" w:line="240" w:lineRule="auto"/>
        <w:rPr>
          <w:rFonts w:ascii="Times New Roman" w:eastAsia="Times New Roman" w:hAnsi="Times New Roman" w:cs="Times New Roman"/>
          <w:b/>
          <w:bCs/>
          <w:sz w:val="28"/>
          <w:szCs w:val="28"/>
          <w:lang w:val="uk-UA" w:eastAsia="ru-RU"/>
        </w:rPr>
      </w:pPr>
      <w:r w:rsidRPr="00C50E6D">
        <w:rPr>
          <w:rFonts w:ascii="Times New Roman" w:eastAsia="Times New Roman" w:hAnsi="Times New Roman" w:cs="Times New Roman"/>
          <w:b/>
          <w:bCs/>
          <w:sz w:val="28"/>
          <w:szCs w:val="28"/>
          <w:lang w:eastAsia="ru-RU"/>
        </w:rPr>
        <w:t>6. Консультанти розділів робо</w:t>
      </w:r>
      <w:r w:rsidRPr="00C50E6D">
        <w:rPr>
          <w:rFonts w:ascii="Times New Roman" w:eastAsia="Times New Roman" w:hAnsi="Times New Roman" w:cs="Times New Roman"/>
          <w:b/>
          <w:bCs/>
          <w:sz w:val="28"/>
          <w:szCs w:val="28"/>
          <w:lang w:val="uk-UA" w:eastAsia="ru-RU"/>
        </w:rPr>
        <w:t>ти</w:t>
      </w:r>
    </w:p>
    <w:p w14:paraId="663D6C68" w14:textId="77777777" w:rsidR="00BE2C3F" w:rsidRPr="00C50E6D" w:rsidRDefault="00BE2C3F" w:rsidP="004C3730">
      <w:pPr>
        <w:widowControl w:val="0"/>
        <w:spacing w:after="0" w:line="240" w:lineRule="auto"/>
        <w:rPr>
          <w:rFonts w:ascii="Times New Roman" w:eastAsia="Times New Roman"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762"/>
        <w:gridCol w:w="2382"/>
        <w:gridCol w:w="2383"/>
      </w:tblGrid>
      <w:tr w:rsidR="001E1BBF" w:rsidRPr="00C50E6D" w14:paraId="2A26D607" w14:textId="77777777" w:rsidTr="00591AEC">
        <w:tc>
          <w:tcPr>
            <w:tcW w:w="2044" w:type="dxa"/>
            <w:vMerge w:val="restart"/>
          </w:tcPr>
          <w:p w14:paraId="5091980D" w14:textId="77777777" w:rsidR="001E1BBF" w:rsidRPr="00C50E6D" w:rsidRDefault="001E1BBF" w:rsidP="004C3730">
            <w:pPr>
              <w:widowControl w:val="0"/>
              <w:tabs>
                <w:tab w:val="center" w:pos="4677"/>
                <w:tab w:val="right" w:pos="9355"/>
              </w:tabs>
              <w:spacing w:after="0" w:line="240" w:lineRule="auto"/>
              <w:jc w:val="center"/>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Розділ</w:t>
            </w:r>
          </w:p>
        </w:tc>
        <w:tc>
          <w:tcPr>
            <w:tcW w:w="2762" w:type="dxa"/>
            <w:vMerge w:val="restart"/>
          </w:tcPr>
          <w:p w14:paraId="7C82FF03" w14:textId="77777777" w:rsidR="001E1BBF" w:rsidRPr="00C50E6D" w:rsidRDefault="001E1BBF" w:rsidP="004C3730">
            <w:pPr>
              <w:widowControl w:val="0"/>
              <w:tabs>
                <w:tab w:val="center" w:pos="4677"/>
                <w:tab w:val="right" w:pos="9355"/>
              </w:tabs>
              <w:spacing w:after="0" w:line="240" w:lineRule="auto"/>
              <w:jc w:val="center"/>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Прізвище, ініціали консультанта</w:t>
            </w:r>
          </w:p>
        </w:tc>
        <w:tc>
          <w:tcPr>
            <w:tcW w:w="4765" w:type="dxa"/>
            <w:gridSpan w:val="2"/>
          </w:tcPr>
          <w:p w14:paraId="487E238E" w14:textId="77777777" w:rsidR="001E1BBF" w:rsidRPr="00C50E6D" w:rsidRDefault="001E1BBF" w:rsidP="004C3730">
            <w:pPr>
              <w:widowControl w:val="0"/>
              <w:tabs>
                <w:tab w:val="center" w:pos="4677"/>
                <w:tab w:val="right" w:pos="9355"/>
              </w:tabs>
              <w:spacing w:after="0" w:line="240" w:lineRule="auto"/>
              <w:jc w:val="center"/>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Дата, підпис</w:t>
            </w:r>
          </w:p>
        </w:tc>
      </w:tr>
      <w:tr w:rsidR="001E1BBF" w:rsidRPr="00C50E6D" w14:paraId="249000E9" w14:textId="77777777" w:rsidTr="00591AEC">
        <w:tc>
          <w:tcPr>
            <w:tcW w:w="2044" w:type="dxa"/>
            <w:vMerge/>
          </w:tcPr>
          <w:p w14:paraId="2EEDA369" w14:textId="77777777" w:rsidR="001E1BBF" w:rsidRPr="00C50E6D" w:rsidRDefault="001E1BBF" w:rsidP="004C3730">
            <w:pPr>
              <w:widowControl w:val="0"/>
              <w:tabs>
                <w:tab w:val="center" w:pos="4677"/>
                <w:tab w:val="right" w:pos="9355"/>
              </w:tabs>
              <w:spacing w:after="0" w:line="240" w:lineRule="auto"/>
              <w:ind w:firstLine="697"/>
              <w:rPr>
                <w:rFonts w:ascii="Times New Roman" w:eastAsia="Times New Roman" w:hAnsi="Times New Roman" w:cs="Times New Roman"/>
                <w:bCs/>
                <w:sz w:val="28"/>
                <w:szCs w:val="28"/>
                <w:lang w:eastAsia="ru-RU"/>
              </w:rPr>
            </w:pPr>
          </w:p>
        </w:tc>
        <w:tc>
          <w:tcPr>
            <w:tcW w:w="2762" w:type="dxa"/>
            <w:vMerge/>
          </w:tcPr>
          <w:p w14:paraId="6DA2B6F4" w14:textId="77777777" w:rsidR="001E1BBF" w:rsidRPr="00C50E6D" w:rsidRDefault="001E1BBF" w:rsidP="004C3730">
            <w:pPr>
              <w:widowControl w:val="0"/>
              <w:tabs>
                <w:tab w:val="center" w:pos="4677"/>
                <w:tab w:val="right" w:pos="9355"/>
              </w:tabs>
              <w:spacing w:after="0" w:line="240" w:lineRule="auto"/>
              <w:ind w:firstLine="697"/>
              <w:rPr>
                <w:rFonts w:ascii="Times New Roman" w:eastAsia="Times New Roman" w:hAnsi="Times New Roman" w:cs="Times New Roman"/>
                <w:bCs/>
                <w:sz w:val="28"/>
                <w:szCs w:val="28"/>
                <w:lang w:eastAsia="ru-RU"/>
              </w:rPr>
            </w:pPr>
          </w:p>
        </w:tc>
        <w:tc>
          <w:tcPr>
            <w:tcW w:w="2382" w:type="dxa"/>
          </w:tcPr>
          <w:p w14:paraId="1651973E" w14:textId="77777777" w:rsidR="001E1BBF" w:rsidRPr="00C50E6D" w:rsidRDefault="001E1BBF" w:rsidP="004C3730">
            <w:pPr>
              <w:widowControl w:val="0"/>
              <w:tabs>
                <w:tab w:val="center" w:pos="4677"/>
                <w:tab w:val="right" w:pos="9355"/>
              </w:tabs>
              <w:spacing w:after="0" w:line="240" w:lineRule="auto"/>
              <w:jc w:val="center"/>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Завдання видав</w:t>
            </w:r>
          </w:p>
        </w:tc>
        <w:tc>
          <w:tcPr>
            <w:tcW w:w="2383" w:type="dxa"/>
          </w:tcPr>
          <w:p w14:paraId="5323EEE1" w14:textId="77777777" w:rsidR="001E1BBF" w:rsidRPr="00C50E6D" w:rsidRDefault="001E1BBF" w:rsidP="004C3730">
            <w:pPr>
              <w:widowControl w:val="0"/>
              <w:tabs>
                <w:tab w:val="center" w:pos="4677"/>
                <w:tab w:val="right" w:pos="9355"/>
              </w:tabs>
              <w:spacing w:after="0" w:line="240" w:lineRule="auto"/>
              <w:jc w:val="center"/>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Завдання прийняв</w:t>
            </w:r>
          </w:p>
        </w:tc>
      </w:tr>
      <w:tr w:rsidR="001E1BBF" w:rsidRPr="00C50E6D" w14:paraId="0B4E665A" w14:textId="77777777" w:rsidTr="00591AEC">
        <w:tc>
          <w:tcPr>
            <w:tcW w:w="2044" w:type="dxa"/>
          </w:tcPr>
          <w:p w14:paraId="437FB5F3"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Вступ</w:t>
            </w:r>
          </w:p>
        </w:tc>
        <w:tc>
          <w:tcPr>
            <w:tcW w:w="2762" w:type="dxa"/>
          </w:tcPr>
          <w:p w14:paraId="1573F3D0" w14:textId="77777777" w:rsidR="001E1BBF" w:rsidRPr="00C50E6D" w:rsidRDefault="001E1BBF" w:rsidP="004C3730">
            <w:pPr>
              <w:widowControl w:val="0"/>
              <w:spacing w:after="0" w:line="240" w:lineRule="auto"/>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eastAsia="ru-RU"/>
              </w:rPr>
              <w:t>Сиваш С. В.</w:t>
            </w:r>
          </w:p>
        </w:tc>
        <w:tc>
          <w:tcPr>
            <w:tcW w:w="2382" w:type="dxa"/>
          </w:tcPr>
          <w:p w14:paraId="1C5D1F72" w14:textId="0EB92BAF" w:rsidR="001E1BBF" w:rsidRPr="00C50E6D" w:rsidRDefault="00A37A5C"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hAnsi="Times New Roman" w:cs="Times New Roman"/>
                <w:bCs/>
                <w:sz w:val="28"/>
                <w:szCs w:val="28"/>
                <w:lang w:val="uk-UA"/>
              </w:rPr>
              <w:t>02.10.20</w:t>
            </w:r>
            <w:r w:rsidR="001E1BBF" w:rsidRPr="00C50E6D">
              <w:rPr>
                <w:rFonts w:ascii="Times New Roman" w:hAnsi="Times New Roman" w:cs="Times New Roman"/>
                <w:bCs/>
                <w:sz w:val="28"/>
                <w:szCs w:val="28"/>
                <w:lang w:val="uk-UA"/>
              </w:rPr>
              <w:t xml:space="preserve"> р.</w:t>
            </w:r>
          </w:p>
        </w:tc>
        <w:tc>
          <w:tcPr>
            <w:tcW w:w="2383" w:type="dxa"/>
          </w:tcPr>
          <w:p w14:paraId="3B8C2AB0" w14:textId="326EA6B0" w:rsidR="001E1BBF" w:rsidRPr="00C50E6D" w:rsidRDefault="00A37A5C"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hAnsi="Times New Roman" w:cs="Times New Roman"/>
                <w:bCs/>
                <w:sz w:val="28"/>
                <w:szCs w:val="28"/>
                <w:lang w:val="uk-UA"/>
              </w:rPr>
              <w:t>02.10.20</w:t>
            </w:r>
            <w:r w:rsidR="001E1BBF" w:rsidRPr="00C50E6D">
              <w:rPr>
                <w:rFonts w:ascii="Times New Roman" w:hAnsi="Times New Roman" w:cs="Times New Roman"/>
                <w:bCs/>
                <w:sz w:val="28"/>
                <w:szCs w:val="28"/>
                <w:lang w:val="uk-UA"/>
              </w:rPr>
              <w:t xml:space="preserve"> р.</w:t>
            </w:r>
          </w:p>
        </w:tc>
      </w:tr>
      <w:tr w:rsidR="001E1BBF" w:rsidRPr="00C50E6D" w14:paraId="3DEDF0FE" w14:textId="77777777" w:rsidTr="00591AEC">
        <w:tc>
          <w:tcPr>
            <w:tcW w:w="2044" w:type="dxa"/>
          </w:tcPr>
          <w:p w14:paraId="59B937F3"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Розділ 1</w:t>
            </w:r>
          </w:p>
        </w:tc>
        <w:tc>
          <w:tcPr>
            <w:tcW w:w="2762" w:type="dxa"/>
          </w:tcPr>
          <w:p w14:paraId="31A45A64" w14:textId="77777777" w:rsidR="001E1BBF" w:rsidRPr="00C50E6D" w:rsidRDefault="001E1BBF" w:rsidP="004C3730">
            <w:pPr>
              <w:widowControl w:val="0"/>
              <w:spacing w:after="0" w:line="240" w:lineRule="auto"/>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eastAsia="ru-RU"/>
              </w:rPr>
              <w:t>Сиваш С. В.</w:t>
            </w:r>
          </w:p>
        </w:tc>
        <w:tc>
          <w:tcPr>
            <w:tcW w:w="2382" w:type="dxa"/>
          </w:tcPr>
          <w:p w14:paraId="092C8480" w14:textId="19D2F144" w:rsidR="001E1BBF" w:rsidRPr="00C50E6D" w:rsidRDefault="00A37A5C"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hAnsi="Times New Roman" w:cs="Times New Roman"/>
                <w:bCs/>
                <w:sz w:val="28"/>
                <w:szCs w:val="28"/>
                <w:lang w:val="uk-UA"/>
              </w:rPr>
              <w:t>04.11.20</w:t>
            </w:r>
            <w:r w:rsidR="001E1BBF" w:rsidRPr="00C50E6D">
              <w:rPr>
                <w:rFonts w:ascii="Times New Roman" w:hAnsi="Times New Roman" w:cs="Times New Roman"/>
                <w:bCs/>
                <w:sz w:val="28"/>
                <w:szCs w:val="28"/>
                <w:lang w:val="uk-UA"/>
              </w:rPr>
              <w:t xml:space="preserve"> р.</w:t>
            </w:r>
          </w:p>
        </w:tc>
        <w:tc>
          <w:tcPr>
            <w:tcW w:w="2383" w:type="dxa"/>
          </w:tcPr>
          <w:p w14:paraId="0BE3D1A2" w14:textId="6A9459E6" w:rsidR="001E1BBF" w:rsidRPr="00C50E6D" w:rsidRDefault="00A37A5C"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hAnsi="Times New Roman" w:cs="Times New Roman"/>
                <w:bCs/>
                <w:sz w:val="28"/>
                <w:szCs w:val="28"/>
                <w:lang w:val="uk-UA"/>
              </w:rPr>
              <w:t>04.11.20</w:t>
            </w:r>
            <w:r w:rsidR="001E1BBF" w:rsidRPr="00C50E6D">
              <w:rPr>
                <w:rFonts w:ascii="Times New Roman" w:hAnsi="Times New Roman" w:cs="Times New Roman"/>
                <w:bCs/>
                <w:sz w:val="28"/>
                <w:szCs w:val="28"/>
                <w:lang w:val="uk-UA"/>
              </w:rPr>
              <w:t xml:space="preserve"> р.</w:t>
            </w:r>
          </w:p>
        </w:tc>
      </w:tr>
      <w:tr w:rsidR="001E1BBF" w:rsidRPr="00C50E6D" w14:paraId="4FA9587B" w14:textId="77777777" w:rsidTr="00591AEC">
        <w:tc>
          <w:tcPr>
            <w:tcW w:w="2044" w:type="dxa"/>
          </w:tcPr>
          <w:p w14:paraId="6C432281"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Розділ 2</w:t>
            </w:r>
          </w:p>
        </w:tc>
        <w:tc>
          <w:tcPr>
            <w:tcW w:w="2762" w:type="dxa"/>
          </w:tcPr>
          <w:p w14:paraId="668F8DB8" w14:textId="77777777" w:rsidR="001E1BBF" w:rsidRPr="00C50E6D" w:rsidRDefault="001E1BBF" w:rsidP="004C3730">
            <w:pPr>
              <w:widowControl w:val="0"/>
              <w:spacing w:after="0" w:line="240" w:lineRule="auto"/>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eastAsia="ru-RU"/>
              </w:rPr>
              <w:t>Сиваш С. В.</w:t>
            </w:r>
          </w:p>
        </w:tc>
        <w:tc>
          <w:tcPr>
            <w:tcW w:w="2382" w:type="dxa"/>
          </w:tcPr>
          <w:p w14:paraId="2C3CCA8D" w14:textId="2C35A773" w:rsidR="001E1BBF" w:rsidRPr="00C50E6D" w:rsidRDefault="00A37A5C"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hAnsi="Times New Roman" w:cs="Times New Roman"/>
                <w:bCs/>
                <w:sz w:val="28"/>
                <w:szCs w:val="28"/>
                <w:lang w:val="uk-UA"/>
              </w:rPr>
              <w:t>23.03.21</w:t>
            </w:r>
            <w:r w:rsidR="001E1BBF" w:rsidRPr="00C50E6D">
              <w:rPr>
                <w:rFonts w:ascii="Times New Roman" w:hAnsi="Times New Roman" w:cs="Times New Roman"/>
                <w:bCs/>
                <w:sz w:val="28"/>
                <w:szCs w:val="28"/>
                <w:lang w:val="uk-UA"/>
              </w:rPr>
              <w:t xml:space="preserve"> р.</w:t>
            </w:r>
          </w:p>
        </w:tc>
        <w:tc>
          <w:tcPr>
            <w:tcW w:w="2383" w:type="dxa"/>
          </w:tcPr>
          <w:p w14:paraId="33333C9E" w14:textId="2041572C" w:rsidR="001E1BBF" w:rsidRPr="00C50E6D" w:rsidRDefault="00A37A5C"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hAnsi="Times New Roman" w:cs="Times New Roman"/>
                <w:bCs/>
                <w:sz w:val="28"/>
                <w:szCs w:val="28"/>
                <w:lang w:val="uk-UA"/>
              </w:rPr>
              <w:t>23.03.21</w:t>
            </w:r>
            <w:r w:rsidR="001E1BBF" w:rsidRPr="00C50E6D">
              <w:rPr>
                <w:rFonts w:ascii="Times New Roman" w:hAnsi="Times New Roman" w:cs="Times New Roman"/>
                <w:bCs/>
                <w:sz w:val="28"/>
                <w:szCs w:val="28"/>
                <w:lang w:val="uk-UA"/>
              </w:rPr>
              <w:t xml:space="preserve"> р.</w:t>
            </w:r>
          </w:p>
        </w:tc>
      </w:tr>
      <w:tr w:rsidR="001E1BBF" w:rsidRPr="00C50E6D" w14:paraId="52AB1BED" w14:textId="77777777" w:rsidTr="00591AEC">
        <w:tc>
          <w:tcPr>
            <w:tcW w:w="2044" w:type="dxa"/>
          </w:tcPr>
          <w:p w14:paraId="2EB453C8"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Висновки</w:t>
            </w:r>
          </w:p>
        </w:tc>
        <w:tc>
          <w:tcPr>
            <w:tcW w:w="2762" w:type="dxa"/>
          </w:tcPr>
          <w:p w14:paraId="56FEE51D" w14:textId="77777777" w:rsidR="001E1BBF" w:rsidRPr="00C50E6D" w:rsidRDefault="001E1BBF" w:rsidP="004C3730">
            <w:pPr>
              <w:widowControl w:val="0"/>
              <w:spacing w:after="0" w:line="240" w:lineRule="auto"/>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eastAsia="ru-RU"/>
              </w:rPr>
              <w:t>Сиваш С. В.</w:t>
            </w:r>
          </w:p>
        </w:tc>
        <w:tc>
          <w:tcPr>
            <w:tcW w:w="2382" w:type="dxa"/>
          </w:tcPr>
          <w:p w14:paraId="0BA871FD" w14:textId="2EC3BF29" w:rsidR="001E1BBF" w:rsidRPr="00C50E6D" w:rsidRDefault="00A37A5C"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hAnsi="Times New Roman" w:cs="Times New Roman"/>
                <w:bCs/>
                <w:sz w:val="28"/>
                <w:szCs w:val="28"/>
                <w:lang w:val="uk-UA"/>
              </w:rPr>
              <w:t>07.09.21</w:t>
            </w:r>
            <w:r w:rsidR="00021CAF" w:rsidRPr="00C50E6D">
              <w:rPr>
                <w:rFonts w:ascii="Times New Roman" w:hAnsi="Times New Roman" w:cs="Times New Roman"/>
                <w:bCs/>
                <w:sz w:val="28"/>
                <w:szCs w:val="28"/>
                <w:lang w:val="uk-UA"/>
              </w:rPr>
              <w:t xml:space="preserve"> </w:t>
            </w:r>
            <w:r w:rsidR="001E1BBF" w:rsidRPr="00C50E6D">
              <w:rPr>
                <w:rFonts w:ascii="Times New Roman" w:hAnsi="Times New Roman" w:cs="Times New Roman"/>
                <w:bCs/>
                <w:sz w:val="28"/>
                <w:szCs w:val="28"/>
                <w:lang w:val="uk-UA"/>
              </w:rPr>
              <w:t>р.</w:t>
            </w:r>
          </w:p>
        </w:tc>
        <w:tc>
          <w:tcPr>
            <w:tcW w:w="2383" w:type="dxa"/>
          </w:tcPr>
          <w:p w14:paraId="5829B254" w14:textId="4D70830A" w:rsidR="001E1BBF" w:rsidRPr="00C50E6D" w:rsidRDefault="00A37A5C"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hAnsi="Times New Roman" w:cs="Times New Roman"/>
                <w:bCs/>
                <w:sz w:val="28"/>
                <w:szCs w:val="28"/>
                <w:lang w:val="uk-UA"/>
              </w:rPr>
              <w:t>07.09.21</w:t>
            </w:r>
            <w:r w:rsidR="00021CAF" w:rsidRPr="00C50E6D">
              <w:rPr>
                <w:rFonts w:ascii="Times New Roman" w:hAnsi="Times New Roman" w:cs="Times New Roman"/>
                <w:bCs/>
                <w:sz w:val="28"/>
                <w:szCs w:val="28"/>
                <w:lang w:val="uk-UA"/>
              </w:rPr>
              <w:t xml:space="preserve"> </w:t>
            </w:r>
            <w:r w:rsidR="001E1BBF" w:rsidRPr="00C50E6D">
              <w:rPr>
                <w:rFonts w:ascii="Times New Roman" w:hAnsi="Times New Roman" w:cs="Times New Roman"/>
                <w:bCs/>
                <w:sz w:val="28"/>
                <w:szCs w:val="28"/>
                <w:lang w:val="uk-UA"/>
              </w:rPr>
              <w:t>р.</w:t>
            </w:r>
          </w:p>
        </w:tc>
      </w:tr>
      <w:tr w:rsidR="001E1BBF" w:rsidRPr="00C50E6D" w14:paraId="025BAC4A" w14:textId="77777777" w:rsidTr="00591AEC">
        <w:tc>
          <w:tcPr>
            <w:tcW w:w="2044" w:type="dxa"/>
          </w:tcPr>
          <w:p w14:paraId="095B4405"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Додатки</w:t>
            </w:r>
          </w:p>
        </w:tc>
        <w:tc>
          <w:tcPr>
            <w:tcW w:w="2762" w:type="dxa"/>
          </w:tcPr>
          <w:p w14:paraId="0D4D1D08" w14:textId="77777777" w:rsidR="001E1BBF" w:rsidRPr="00C50E6D" w:rsidRDefault="001E1BBF" w:rsidP="004C3730">
            <w:pPr>
              <w:widowControl w:val="0"/>
              <w:spacing w:after="0" w:line="240" w:lineRule="auto"/>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eastAsia="ru-RU"/>
              </w:rPr>
              <w:t>Сиваш С. В.</w:t>
            </w:r>
          </w:p>
        </w:tc>
        <w:tc>
          <w:tcPr>
            <w:tcW w:w="2382" w:type="dxa"/>
          </w:tcPr>
          <w:p w14:paraId="625F6BA2" w14:textId="3B14F862" w:rsidR="001E1BBF" w:rsidRPr="00C50E6D" w:rsidRDefault="00A37A5C"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hAnsi="Times New Roman" w:cs="Times New Roman"/>
                <w:bCs/>
                <w:sz w:val="28"/>
                <w:szCs w:val="28"/>
                <w:lang w:val="uk-UA"/>
              </w:rPr>
              <w:t>21.09.21</w:t>
            </w:r>
            <w:r w:rsidR="001E1BBF" w:rsidRPr="00C50E6D">
              <w:rPr>
                <w:rFonts w:ascii="Times New Roman" w:hAnsi="Times New Roman" w:cs="Times New Roman"/>
                <w:bCs/>
                <w:sz w:val="28"/>
                <w:szCs w:val="28"/>
                <w:lang w:val="uk-UA"/>
              </w:rPr>
              <w:t xml:space="preserve"> р.</w:t>
            </w:r>
          </w:p>
        </w:tc>
        <w:tc>
          <w:tcPr>
            <w:tcW w:w="2383" w:type="dxa"/>
          </w:tcPr>
          <w:p w14:paraId="01B11ABE" w14:textId="62CE7742" w:rsidR="001E1BBF" w:rsidRPr="00C50E6D" w:rsidRDefault="00A37A5C"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hAnsi="Times New Roman" w:cs="Times New Roman"/>
                <w:bCs/>
                <w:sz w:val="28"/>
                <w:szCs w:val="28"/>
                <w:lang w:val="uk-UA"/>
              </w:rPr>
              <w:t>21.09.21</w:t>
            </w:r>
            <w:r w:rsidR="001E1BBF" w:rsidRPr="00C50E6D">
              <w:rPr>
                <w:rFonts w:ascii="Times New Roman" w:hAnsi="Times New Roman" w:cs="Times New Roman"/>
                <w:bCs/>
                <w:sz w:val="28"/>
                <w:szCs w:val="28"/>
                <w:lang w:val="uk-UA"/>
              </w:rPr>
              <w:t xml:space="preserve"> р.</w:t>
            </w:r>
          </w:p>
        </w:tc>
      </w:tr>
    </w:tbl>
    <w:p w14:paraId="3964B226" w14:textId="77777777" w:rsidR="00BE2C3F" w:rsidRPr="00C50E6D" w:rsidRDefault="00BE2C3F" w:rsidP="004C3730">
      <w:pPr>
        <w:widowControl w:val="0"/>
        <w:spacing w:after="0" w:line="240" w:lineRule="auto"/>
        <w:rPr>
          <w:rFonts w:ascii="Times New Roman" w:eastAsia="Times New Roman" w:hAnsi="Times New Roman" w:cs="Times New Roman"/>
          <w:b/>
          <w:bCs/>
          <w:sz w:val="28"/>
          <w:szCs w:val="28"/>
          <w:lang w:eastAsia="ru-RU"/>
        </w:rPr>
      </w:pPr>
    </w:p>
    <w:p w14:paraId="11ED4E62" w14:textId="0F5CF363" w:rsidR="001E1BBF" w:rsidRPr="00C50E6D" w:rsidRDefault="001E1BBF" w:rsidP="004C3730">
      <w:pPr>
        <w:widowControl w:val="0"/>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
          <w:bCs/>
          <w:sz w:val="28"/>
          <w:szCs w:val="28"/>
          <w:lang w:eastAsia="ru-RU"/>
        </w:rPr>
        <w:t>7. Дата видачі завдання:</w:t>
      </w:r>
      <w:r w:rsidR="0077441A" w:rsidRPr="00C50E6D">
        <w:rPr>
          <w:rFonts w:ascii="Times New Roman" w:eastAsia="Times New Roman" w:hAnsi="Times New Roman" w:cs="Times New Roman"/>
          <w:b/>
          <w:bCs/>
          <w:sz w:val="28"/>
          <w:szCs w:val="28"/>
          <w:lang w:eastAsia="ru-RU"/>
        </w:rPr>
        <w:t xml:space="preserve"> </w:t>
      </w:r>
      <w:r w:rsidR="00BE2C3F" w:rsidRPr="00C50E6D">
        <w:rPr>
          <w:rFonts w:ascii="Times New Roman" w:eastAsia="Times New Roman" w:hAnsi="Times New Roman" w:cs="Times New Roman"/>
          <w:bCs/>
          <w:sz w:val="28"/>
          <w:szCs w:val="28"/>
          <w:lang w:eastAsia="ru-RU"/>
        </w:rPr>
        <w:t>02.10.20 р.</w:t>
      </w:r>
    </w:p>
    <w:p w14:paraId="6E2DFD1C" w14:textId="77777777" w:rsidR="00BE2C3F" w:rsidRPr="00C50E6D" w:rsidRDefault="00BE2C3F" w:rsidP="004C3730">
      <w:pPr>
        <w:widowControl w:val="0"/>
        <w:spacing w:after="0" w:line="240" w:lineRule="auto"/>
        <w:rPr>
          <w:rFonts w:ascii="Times New Roman" w:eastAsia="Times New Roman" w:hAnsi="Times New Roman" w:cs="Times New Roman"/>
          <w:bCs/>
          <w:sz w:val="28"/>
          <w:szCs w:val="28"/>
          <w:lang w:eastAsia="ru-RU"/>
        </w:rPr>
      </w:pPr>
    </w:p>
    <w:p w14:paraId="57E4B241" w14:textId="42E8A97C" w:rsidR="001E1BBF" w:rsidRPr="00C50E6D" w:rsidRDefault="001E1BBF" w:rsidP="004C3730">
      <w:pPr>
        <w:widowControl w:val="0"/>
        <w:spacing w:after="0" w:line="240" w:lineRule="auto"/>
        <w:ind w:firstLine="697"/>
        <w:jc w:val="center"/>
        <w:rPr>
          <w:rFonts w:ascii="Times New Roman" w:eastAsia="Times New Roman" w:hAnsi="Times New Roman" w:cs="Times New Roman"/>
          <w:b/>
          <w:bCs/>
          <w:sz w:val="28"/>
          <w:szCs w:val="28"/>
          <w:lang w:eastAsia="ru-RU"/>
        </w:rPr>
      </w:pPr>
      <w:r w:rsidRPr="00C50E6D">
        <w:rPr>
          <w:rFonts w:ascii="Times New Roman" w:eastAsia="Times New Roman" w:hAnsi="Times New Roman" w:cs="Times New Roman"/>
          <w:b/>
          <w:bCs/>
          <w:sz w:val="28"/>
          <w:szCs w:val="28"/>
          <w:lang w:eastAsia="ru-RU"/>
        </w:rPr>
        <w:t>КАЛЕНДАРНИЙ ПЛАН</w:t>
      </w:r>
    </w:p>
    <w:p w14:paraId="72BAC62C" w14:textId="77777777" w:rsidR="00BE2C3F" w:rsidRPr="00C50E6D" w:rsidRDefault="00BE2C3F" w:rsidP="004C3730">
      <w:pPr>
        <w:widowControl w:val="0"/>
        <w:spacing w:after="0" w:line="240" w:lineRule="auto"/>
        <w:ind w:firstLine="697"/>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5"/>
        <w:gridCol w:w="2745"/>
        <w:gridCol w:w="1784"/>
      </w:tblGrid>
      <w:tr w:rsidR="001E1BBF" w:rsidRPr="00C50E6D" w14:paraId="009E1307" w14:textId="77777777" w:rsidTr="00591AEC">
        <w:tc>
          <w:tcPr>
            <w:tcW w:w="567" w:type="dxa"/>
          </w:tcPr>
          <w:p w14:paraId="7B9743B7" w14:textId="77777777" w:rsidR="001E1BBF" w:rsidRPr="00C50E6D" w:rsidRDefault="001E1BBF" w:rsidP="004C3730">
            <w:pPr>
              <w:widowControl w:val="0"/>
              <w:tabs>
                <w:tab w:val="center" w:pos="4677"/>
                <w:tab w:val="right" w:pos="9355"/>
              </w:tabs>
              <w:spacing w:after="0" w:line="240" w:lineRule="auto"/>
              <w:jc w:val="center"/>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 п/п</w:t>
            </w:r>
          </w:p>
        </w:tc>
        <w:tc>
          <w:tcPr>
            <w:tcW w:w="4656" w:type="dxa"/>
          </w:tcPr>
          <w:p w14:paraId="750DC4E1" w14:textId="77777777" w:rsidR="001E1BBF" w:rsidRPr="00C50E6D" w:rsidRDefault="001E1BBF" w:rsidP="004C3730">
            <w:pPr>
              <w:widowControl w:val="0"/>
              <w:tabs>
                <w:tab w:val="center" w:pos="4677"/>
                <w:tab w:val="right" w:pos="9355"/>
              </w:tabs>
              <w:spacing w:after="0" w:line="240" w:lineRule="auto"/>
              <w:jc w:val="center"/>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Назва етапів кваліфікаційної роботи</w:t>
            </w:r>
          </w:p>
        </w:tc>
        <w:tc>
          <w:tcPr>
            <w:tcW w:w="2824" w:type="dxa"/>
          </w:tcPr>
          <w:p w14:paraId="2C46E041" w14:textId="77777777" w:rsidR="001E1BBF" w:rsidRPr="00C50E6D" w:rsidRDefault="001E1BBF" w:rsidP="004C3730">
            <w:pPr>
              <w:widowControl w:val="0"/>
              <w:tabs>
                <w:tab w:val="center" w:pos="4677"/>
                <w:tab w:val="right" w:pos="9355"/>
              </w:tabs>
              <w:spacing w:after="0" w:line="240" w:lineRule="auto"/>
              <w:jc w:val="center"/>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Строк виконання етапів роботи</w:t>
            </w:r>
          </w:p>
        </w:tc>
        <w:tc>
          <w:tcPr>
            <w:tcW w:w="1808" w:type="dxa"/>
          </w:tcPr>
          <w:p w14:paraId="3615E279" w14:textId="77777777" w:rsidR="001E1BBF" w:rsidRPr="00C50E6D" w:rsidRDefault="001E1BBF" w:rsidP="004C3730">
            <w:pPr>
              <w:widowControl w:val="0"/>
              <w:tabs>
                <w:tab w:val="center" w:pos="4677"/>
                <w:tab w:val="right" w:pos="9355"/>
              </w:tabs>
              <w:spacing w:after="0" w:line="240" w:lineRule="auto"/>
              <w:jc w:val="center"/>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Примітка</w:t>
            </w:r>
          </w:p>
        </w:tc>
      </w:tr>
      <w:tr w:rsidR="001E1BBF" w:rsidRPr="00C50E6D" w14:paraId="15AD909A" w14:textId="77777777" w:rsidTr="00591AEC">
        <w:tc>
          <w:tcPr>
            <w:tcW w:w="567" w:type="dxa"/>
          </w:tcPr>
          <w:p w14:paraId="4B4CA991"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1</w:t>
            </w:r>
          </w:p>
        </w:tc>
        <w:tc>
          <w:tcPr>
            <w:tcW w:w="4656" w:type="dxa"/>
          </w:tcPr>
          <w:p w14:paraId="5711F817"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Збір та систематизація матеріалу</w:t>
            </w:r>
          </w:p>
        </w:tc>
        <w:tc>
          <w:tcPr>
            <w:tcW w:w="2824" w:type="dxa"/>
          </w:tcPr>
          <w:p w14:paraId="67677C8B"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hAnsi="Times New Roman" w:cs="Times New Roman"/>
                <w:sz w:val="28"/>
                <w:szCs w:val="28"/>
              </w:rPr>
              <w:t>жовтень-листопад</w:t>
            </w:r>
          </w:p>
        </w:tc>
        <w:tc>
          <w:tcPr>
            <w:tcW w:w="1808" w:type="dxa"/>
          </w:tcPr>
          <w:p w14:paraId="0821D9CF" w14:textId="2059794F" w:rsidR="001E1BBF" w:rsidRPr="00C50E6D" w:rsidRDefault="008F3431"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В</w:t>
            </w:r>
            <w:r w:rsidR="001E1BBF" w:rsidRPr="00C50E6D">
              <w:rPr>
                <w:rFonts w:ascii="Times New Roman" w:eastAsia="Times New Roman" w:hAnsi="Times New Roman" w:cs="Times New Roman"/>
                <w:bCs/>
                <w:sz w:val="28"/>
                <w:szCs w:val="28"/>
                <w:lang w:eastAsia="ru-RU"/>
              </w:rPr>
              <w:t>иконано</w:t>
            </w:r>
          </w:p>
        </w:tc>
      </w:tr>
      <w:tr w:rsidR="001E1BBF" w:rsidRPr="00C50E6D" w14:paraId="233D5B85" w14:textId="77777777" w:rsidTr="00591AEC">
        <w:tc>
          <w:tcPr>
            <w:tcW w:w="567" w:type="dxa"/>
          </w:tcPr>
          <w:p w14:paraId="3E91127A"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2</w:t>
            </w:r>
          </w:p>
        </w:tc>
        <w:tc>
          <w:tcPr>
            <w:tcW w:w="4656" w:type="dxa"/>
          </w:tcPr>
          <w:p w14:paraId="5E7EA471"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Написання вступу</w:t>
            </w:r>
          </w:p>
        </w:tc>
        <w:tc>
          <w:tcPr>
            <w:tcW w:w="2824" w:type="dxa"/>
          </w:tcPr>
          <w:p w14:paraId="3B775FE3"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C50E6D">
              <w:rPr>
                <w:rFonts w:ascii="Times New Roman" w:eastAsia="Times New Roman" w:hAnsi="Times New Roman" w:cs="Times New Roman"/>
                <w:bCs/>
                <w:sz w:val="28"/>
                <w:szCs w:val="28"/>
                <w:lang w:val="uk-UA" w:eastAsia="ru-RU"/>
              </w:rPr>
              <w:t>листопад</w:t>
            </w:r>
          </w:p>
        </w:tc>
        <w:tc>
          <w:tcPr>
            <w:tcW w:w="1808" w:type="dxa"/>
          </w:tcPr>
          <w:p w14:paraId="6DA66353" w14:textId="6457363B" w:rsidR="001E1BBF" w:rsidRPr="00C50E6D" w:rsidRDefault="008F3431"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В</w:t>
            </w:r>
            <w:r w:rsidR="001E1BBF" w:rsidRPr="00C50E6D">
              <w:rPr>
                <w:rFonts w:ascii="Times New Roman" w:eastAsia="Times New Roman" w:hAnsi="Times New Roman" w:cs="Times New Roman"/>
                <w:bCs/>
                <w:sz w:val="28"/>
                <w:szCs w:val="28"/>
                <w:lang w:eastAsia="ru-RU"/>
              </w:rPr>
              <w:t>иконано</w:t>
            </w:r>
          </w:p>
        </w:tc>
      </w:tr>
      <w:tr w:rsidR="001E1BBF" w:rsidRPr="00C50E6D" w14:paraId="47790467" w14:textId="77777777" w:rsidTr="00591AEC">
        <w:tc>
          <w:tcPr>
            <w:tcW w:w="567" w:type="dxa"/>
          </w:tcPr>
          <w:p w14:paraId="03ECB43E"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3</w:t>
            </w:r>
          </w:p>
        </w:tc>
        <w:tc>
          <w:tcPr>
            <w:tcW w:w="4656" w:type="dxa"/>
          </w:tcPr>
          <w:p w14:paraId="2ACB6778"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Написання першого розділу</w:t>
            </w:r>
          </w:p>
        </w:tc>
        <w:tc>
          <w:tcPr>
            <w:tcW w:w="2824" w:type="dxa"/>
          </w:tcPr>
          <w:p w14:paraId="584D423B"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C50E6D">
              <w:rPr>
                <w:rFonts w:ascii="Times New Roman" w:eastAsia="Times New Roman" w:hAnsi="Times New Roman" w:cs="Times New Roman"/>
                <w:bCs/>
                <w:sz w:val="28"/>
                <w:szCs w:val="28"/>
                <w:lang w:val="uk-UA" w:eastAsia="ru-RU"/>
              </w:rPr>
              <w:t>грудень-квітень</w:t>
            </w:r>
          </w:p>
        </w:tc>
        <w:tc>
          <w:tcPr>
            <w:tcW w:w="1808" w:type="dxa"/>
          </w:tcPr>
          <w:p w14:paraId="26F2B0E5" w14:textId="4E110F15" w:rsidR="001E1BBF" w:rsidRPr="00C50E6D" w:rsidRDefault="008F3431"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В</w:t>
            </w:r>
            <w:r w:rsidR="001E1BBF" w:rsidRPr="00C50E6D">
              <w:rPr>
                <w:rFonts w:ascii="Times New Roman" w:eastAsia="Times New Roman" w:hAnsi="Times New Roman" w:cs="Times New Roman"/>
                <w:bCs/>
                <w:sz w:val="28"/>
                <w:szCs w:val="28"/>
                <w:lang w:eastAsia="ru-RU"/>
              </w:rPr>
              <w:t>иконано</w:t>
            </w:r>
          </w:p>
        </w:tc>
      </w:tr>
      <w:tr w:rsidR="001E1BBF" w:rsidRPr="00C50E6D" w14:paraId="7720EDAA" w14:textId="77777777" w:rsidTr="00591AEC">
        <w:tc>
          <w:tcPr>
            <w:tcW w:w="567" w:type="dxa"/>
          </w:tcPr>
          <w:p w14:paraId="08AABAA3"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4</w:t>
            </w:r>
          </w:p>
        </w:tc>
        <w:tc>
          <w:tcPr>
            <w:tcW w:w="4656" w:type="dxa"/>
          </w:tcPr>
          <w:p w14:paraId="18C6C32D"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Написання другого розділу</w:t>
            </w:r>
          </w:p>
        </w:tc>
        <w:tc>
          <w:tcPr>
            <w:tcW w:w="2824" w:type="dxa"/>
          </w:tcPr>
          <w:p w14:paraId="1C3A6586"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C50E6D">
              <w:rPr>
                <w:rFonts w:ascii="Times New Roman" w:eastAsia="Times New Roman" w:hAnsi="Times New Roman" w:cs="Times New Roman"/>
                <w:bCs/>
                <w:sz w:val="28"/>
                <w:szCs w:val="28"/>
                <w:lang w:val="uk-UA" w:eastAsia="ru-RU"/>
              </w:rPr>
              <w:t>травень-вересень</w:t>
            </w:r>
          </w:p>
        </w:tc>
        <w:tc>
          <w:tcPr>
            <w:tcW w:w="1808" w:type="dxa"/>
          </w:tcPr>
          <w:p w14:paraId="075586CC" w14:textId="10677956" w:rsidR="001E1BBF" w:rsidRPr="00C50E6D" w:rsidRDefault="008F3431"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В</w:t>
            </w:r>
            <w:r w:rsidR="001E1BBF" w:rsidRPr="00C50E6D">
              <w:rPr>
                <w:rFonts w:ascii="Times New Roman" w:eastAsia="Times New Roman" w:hAnsi="Times New Roman" w:cs="Times New Roman"/>
                <w:bCs/>
                <w:sz w:val="28"/>
                <w:szCs w:val="28"/>
                <w:lang w:eastAsia="ru-RU"/>
              </w:rPr>
              <w:t>иконано</w:t>
            </w:r>
          </w:p>
        </w:tc>
      </w:tr>
      <w:tr w:rsidR="001E1BBF" w:rsidRPr="00C50E6D" w14:paraId="2B714978" w14:textId="77777777" w:rsidTr="00591AEC">
        <w:tc>
          <w:tcPr>
            <w:tcW w:w="567" w:type="dxa"/>
          </w:tcPr>
          <w:p w14:paraId="454A7D61"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5</w:t>
            </w:r>
          </w:p>
        </w:tc>
        <w:tc>
          <w:tcPr>
            <w:tcW w:w="4656" w:type="dxa"/>
          </w:tcPr>
          <w:p w14:paraId="55B8DE5C"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Написання висновків</w:t>
            </w:r>
          </w:p>
        </w:tc>
        <w:tc>
          <w:tcPr>
            <w:tcW w:w="2824" w:type="dxa"/>
          </w:tcPr>
          <w:p w14:paraId="30374D62"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C50E6D">
              <w:rPr>
                <w:rFonts w:ascii="Times New Roman" w:eastAsia="Times New Roman" w:hAnsi="Times New Roman" w:cs="Times New Roman"/>
                <w:bCs/>
                <w:sz w:val="28"/>
                <w:szCs w:val="28"/>
                <w:lang w:val="uk-UA" w:eastAsia="ru-RU"/>
              </w:rPr>
              <w:t>вересень</w:t>
            </w:r>
          </w:p>
        </w:tc>
        <w:tc>
          <w:tcPr>
            <w:tcW w:w="1808" w:type="dxa"/>
          </w:tcPr>
          <w:p w14:paraId="54A079E6" w14:textId="6A0794DC" w:rsidR="001E1BBF" w:rsidRPr="00C50E6D" w:rsidRDefault="008F3431"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В</w:t>
            </w:r>
            <w:r w:rsidR="001E1BBF" w:rsidRPr="00C50E6D">
              <w:rPr>
                <w:rFonts w:ascii="Times New Roman" w:eastAsia="Times New Roman" w:hAnsi="Times New Roman" w:cs="Times New Roman"/>
                <w:bCs/>
                <w:sz w:val="28"/>
                <w:szCs w:val="28"/>
                <w:lang w:eastAsia="ru-RU"/>
              </w:rPr>
              <w:t>иконано</w:t>
            </w:r>
          </w:p>
        </w:tc>
      </w:tr>
      <w:tr w:rsidR="001E1BBF" w:rsidRPr="00C50E6D" w14:paraId="5AF303AC" w14:textId="77777777" w:rsidTr="00591AEC">
        <w:tc>
          <w:tcPr>
            <w:tcW w:w="567" w:type="dxa"/>
          </w:tcPr>
          <w:p w14:paraId="341C3D10"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6</w:t>
            </w:r>
          </w:p>
        </w:tc>
        <w:tc>
          <w:tcPr>
            <w:tcW w:w="4656" w:type="dxa"/>
          </w:tcPr>
          <w:p w14:paraId="3A5F58B1"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Оформлення додатків</w:t>
            </w:r>
          </w:p>
        </w:tc>
        <w:tc>
          <w:tcPr>
            <w:tcW w:w="2824" w:type="dxa"/>
          </w:tcPr>
          <w:p w14:paraId="76DA5BE2"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C50E6D">
              <w:rPr>
                <w:rFonts w:ascii="Times New Roman" w:eastAsia="Times New Roman" w:hAnsi="Times New Roman" w:cs="Times New Roman"/>
                <w:bCs/>
                <w:sz w:val="28"/>
                <w:szCs w:val="28"/>
                <w:lang w:val="uk-UA" w:eastAsia="ru-RU"/>
              </w:rPr>
              <w:t>жовтень</w:t>
            </w:r>
          </w:p>
        </w:tc>
        <w:tc>
          <w:tcPr>
            <w:tcW w:w="1808" w:type="dxa"/>
          </w:tcPr>
          <w:p w14:paraId="3203E849" w14:textId="063C23E7" w:rsidR="001E1BBF" w:rsidRPr="00C50E6D" w:rsidRDefault="008F3431"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В</w:t>
            </w:r>
            <w:r w:rsidR="001E1BBF" w:rsidRPr="00C50E6D">
              <w:rPr>
                <w:rFonts w:ascii="Times New Roman" w:eastAsia="Times New Roman" w:hAnsi="Times New Roman" w:cs="Times New Roman"/>
                <w:bCs/>
                <w:sz w:val="28"/>
                <w:szCs w:val="28"/>
                <w:lang w:eastAsia="ru-RU"/>
              </w:rPr>
              <w:t>иконано</w:t>
            </w:r>
          </w:p>
        </w:tc>
      </w:tr>
      <w:tr w:rsidR="001E1BBF" w:rsidRPr="00C50E6D" w14:paraId="7A1C4A96" w14:textId="77777777" w:rsidTr="00591AEC">
        <w:tc>
          <w:tcPr>
            <w:tcW w:w="567" w:type="dxa"/>
          </w:tcPr>
          <w:p w14:paraId="37E0BE71"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7</w:t>
            </w:r>
          </w:p>
        </w:tc>
        <w:tc>
          <w:tcPr>
            <w:tcW w:w="4656" w:type="dxa"/>
          </w:tcPr>
          <w:p w14:paraId="43F6D08A"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Оформлення роботи, рецензування</w:t>
            </w:r>
          </w:p>
        </w:tc>
        <w:tc>
          <w:tcPr>
            <w:tcW w:w="2824" w:type="dxa"/>
          </w:tcPr>
          <w:p w14:paraId="6EAB0FA7"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C50E6D">
              <w:rPr>
                <w:rFonts w:ascii="Times New Roman" w:eastAsia="Times New Roman" w:hAnsi="Times New Roman" w:cs="Times New Roman"/>
                <w:bCs/>
                <w:sz w:val="28"/>
                <w:szCs w:val="28"/>
                <w:lang w:val="uk-UA" w:eastAsia="ru-RU"/>
              </w:rPr>
              <w:t>жовтень-листопад</w:t>
            </w:r>
          </w:p>
        </w:tc>
        <w:tc>
          <w:tcPr>
            <w:tcW w:w="1808" w:type="dxa"/>
          </w:tcPr>
          <w:p w14:paraId="33846B7C" w14:textId="2BA09D37" w:rsidR="001E1BBF" w:rsidRPr="00C50E6D" w:rsidRDefault="008F3431"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В</w:t>
            </w:r>
            <w:r w:rsidR="001E1BBF" w:rsidRPr="00C50E6D">
              <w:rPr>
                <w:rFonts w:ascii="Times New Roman" w:eastAsia="Times New Roman" w:hAnsi="Times New Roman" w:cs="Times New Roman"/>
                <w:bCs/>
                <w:sz w:val="28"/>
                <w:szCs w:val="28"/>
                <w:lang w:eastAsia="ru-RU"/>
              </w:rPr>
              <w:t>иконано</w:t>
            </w:r>
          </w:p>
        </w:tc>
      </w:tr>
      <w:tr w:rsidR="001E1BBF" w:rsidRPr="00C50E6D" w14:paraId="5B11E4AE" w14:textId="77777777" w:rsidTr="00591AEC">
        <w:tc>
          <w:tcPr>
            <w:tcW w:w="567" w:type="dxa"/>
          </w:tcPr>
          <w:p w14:paraId="2A6654D4"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8</w:t>
            </w:r>
          </w:p>
        </w:tc>
        <w:tc>
          <w:tcPr>
            <w:tcW w:w="4656" w:type="dxa"/>
          </w:tcPr>
          <w:p w14:paraId="32D11811" w14:textId="77777777" w:rsidR="001E1BBF" w:rsidRPr="00C50E6D" w:rsidRDefault="001E1BBF" w:rsidP="004C373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Захист</w:t>
            </w:r>
          </w:p>
        </w:tc>
        <w:tc>
          <w:tcPr>
            <w:tcW w:w="2824" w:type="dxa"/>
          </w:tcPr>
          <w:p w14:paraId="1A950FDB" w14:textId="19A7BDC1" w:rsidR="001E1BBF" w:rsidRPr="00C50E6D" w:rsidRDefault="00A37A5C" w:rsidP="004C3730">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C50E6D">
              <w:rPr>
                <w:rFonts w:ascii="Times New Roman" w:eastAsia="Times New Roman" w:hAnsi="Times New Roman" w:cs="Times New Roman"/>
                <w:bCs/>
                <w:sz w:val="28"/>
                <w:szCs w:val="28"/>
                <w:lang w:val="uk-UA" w:eastAsia="ru-RU"/>
              </w:rPr>
              <w:t>лютий</w:t>
            </w:r>
          </w:p>
        </w:tc>
        <w:tc>
          <w:tcPr>
            <w:tcW w:w="1808" w:type="dxa"/>
          </w:tcPr>
          <w:p w14:paraId="638E0991" w14:textId="77777777" w:rsidR="001E1BBF" w:rsidRPr="00C50E6D" w:rsidRDefault="001E1BBF" w:rsidP="004C3730">
            <w:pPr>
              <w:widowControl w:val="0"/>
              <w:tabs>
                <w:tab w:val="center" w:pos="4677"/>
                <w:tab w:val="right" w:pos="9355"/>
              </w:tabs>
              <w:spacing w:after="0" w:line="240" w:lineRule="auto"/>
              <w:ind w:firstLine="697"/>
              <w:rPr>
                <w:rFonts w:ascii="Times New Roman" w:eastAsia="Times New Roman" w:hAnsi="Times New Roman" w:cs="Times New Roman"/>
                <w:bCs/>
                <w:sz w:val="28"/>
                <w:szCs w:val="28"/>
                <w:lang w:eastAsia="ru-RU"/>
              </w:rPr>
            </w:pPr>
          </w:p>
        </w:tc>
      </w:tr>
    </w:tbl>
    <w:p w14:paraId="587EBB5B" w14:textId="47CE82F8" w:rsidR="001E1BBF" w:rsidRPr="00C50E6D" w:rsidRDefault="001E1BBF" w:rsidP="004C3730">
      <w:pPr>
        <w:widowControl w:val="0"/>
        <w:spacing w:after="0" w:line="240" w:lineRule="auto"/>
        <w:rPr>
          <w:rFonts w:ascii="Times New Roman" w:eastAsia="Times New Roman" w:hAnsi="Times New Roman" w:cs="Times New Roman"/>
          <w:sz w:val="28"/>
          <w:szCs w:val="28"/>
          <w:lang w:val="en-US" w:eastAsia="ru-RU"/>
        </w:rPr>
      </w:pPr>
    </w:p>
    <w:p w14:paraId="58834CEB" w14:textId="77777777" w:rsidR="00CF5F33" w:rsidRPr="00C50E6D" w:rsidRDefault="00CF5F33" w:rsidP="004C3730">
      <w:pPr>
        <w:widowControl w:val="0"/>
        <w:spacing w:after="0" w:line="240" w:lineRule="auto"/>
        <w:rPr>
          <w:rFonts w:ascii="Times New Roman" w:eastAsia="Times New Roman" w:hAnsi="Times New Roman" w:cs="Times New Roman"/>
          <w:sz w:val="28"/>
          <w:szCs w:val="28"/>
          <w:lang w:val="en-US" w:eastAsia="ru-RU"/>
        </w:rPr>
      </w:pPr>
    </w:p>
    <w:p w14:paraId="10E66B3A" w14:textId="1DF78DCD" w:rsidR="001E1BBF" w:rsidRPr="00C50E6D" w:rsidRDefault="001E1BBF" w:rsidP="00BE2C3F">
      <w:pPr>
        <w:widowControl w:val="0"/>
        <w:spacing w:after="0" w:line="240" w:lineRule="auto"/>
        <w:rPr>
          <w:rFonts w:ascii="Times New Roman" w:eastAsia="Times New Roman" w:hAnsi="Times New Roman" w:cs="Times New Roman"/>
          <w:bCs/>
          <w:sz w:val="28"/>
          <w:szCs w:val="28"/>
          <w:u w:val="single"/>
          <w:lang w:val="uk-UA" w:eastAsia="ru-RU"/>
        </w:rPr>
      </w:pPr>
      <w:r w:rsidRPr="00C50E6D">
        <w:rPr>
          <w:rFonts w:ascii="Times New Roman" w:eastAsia="Times New Roman" w:hAnsi="Times New Roman" w:cs="Times New Roman"/>
          <w:sz w:val="28"/>
          <w:szCs w:val="28"/>
          <w:lang w:eastAsia="ru-RU"/>
        </w:rPr>
        <w:t>Студент</w:t>
      </w:r>
      <w:r w:rsidRPr="00C50E6D">
        <w:rPr>
          <w:rFonts w:ascii="Times New Roman" w:eastAsia="Times New Roman" w:hAnsi="Times New Roman" w:cs="Times New Roman"/>
          <w:b/>
          <w:sz w:val="28"/>
          <w:szCs w:val="28"/>
          <w:lang w:val="en-US" w:eastAsia="ru-RU"/>
        </w:rPr>
        <w:t>____________</w:t>
      </w:r>
      <w:r w:rsidR="0068242B" w:rsidRPr="00C50E6D">
        <w:rPr>
          <w:rFonts w:ascii="Times New Roman" w:eastAsia="Times New Roman" w:hAnsi="Times New Roman" w:cs="Times New Roman"/>
          <w:bCs/>
          <w:sz w:val="28"/>
          <w:szCs w:val="28"/>
          <w:u w:val="single"/>
          <w:lang w:val="uk-UA" w:eastAsia="ru-RU"/>
        </w:rPr>
        <w:t>Барбоніна</w:t>
      </w:r>
      <w:r w:rsidRPr="00C50E6D">
        <w:rPr>
          <w:rFonts w:ascii="Times New Roman" w:eastAsia="Times New Roman" w:hAnsi="Times New Roman" w:cs="Times New Roman"/>
          <w:bCs/>
          <w:sz w:val="28"/>
          <w:szCs w:val="28"/>
          <w:u w:val="single"/>
          <w:lang w:val="uk-UA" w:eastAsia="ru-RU"/>
        </w:rPr>
        <w:t> С. С.</w:t>
      </w:r>
    </w:p>
    <w:p w14:paraId="72AC4963" w14:textId="7823980E" w:rsidR="001E1BBF" w:rsidRPr="00C50E6D" w:rsidRDefault="00EB33E2" w:rsidP="00BE2C3F">
      <w:pPr>
        <w:widowControl w:val="0"/>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val="en-US" w:eastAsia="ru-RU"/>
        </w:rPr>
        <w:t xml:space="preserve">    </w:t>
      </w:r>
      <w:r w:rsidR="00BE2C3F" w:rsidRPr="00C50E6D">
        <w:rPr>
          <w:rFonts w:ascii="Times New Roman" w:eastAsia="Times New Roman" w:hAnsi="Times New Roman" w:cs="Times New Roman"/>
          <w:bCs/>
          <w:sz w:val="28"/>
          <w:szCs w:val="28"/>
          <w:lang w:val="en-US" w:eastAsia="ru-RU"/>
        </w:rPr>
        <w:tab/>
      </w:r>
      <w:r w:rsidR="00BE2C3F" w:rsidRPr="00C50E6D">
        <w:rPr>
          <w:rFonts w:ascii="Times New Roman" w:eastAsia="Times New Roman" w:hAnsi="Times New Roman" w:cs="Times New Roman"/>
          <w:bCs/>
          <w:sz w:val="28"/>
          <w:szCs w:val="28"/>
          <w:lang w:val="en-US" w:eastAsia="ru-RU"/>
        </w:rPr>
        <w:tab/>
      </w:r>
      <w:r w:rsidRPr="00C50E6D">
        <w:rPr>
          <w:rFonts w:ascii="Times New Roman" w:eastAsia="Times New Roman" w:hAnsi="Times New Roman" w:cs="Times New Roman"/>
          <w:bCs/>
          <w:sz w:val="28"/>
          <w:szCs w:val="28"/>
          <w:lang w:val="en-US" w:eastAsia="ru-RU"/>
        </w:rPr>
        <w:t xml:space="preserve"> </w:t>
      </w:r>
      <w:proofErr w:type="gramStart"/>
      <w:r w:rsidR="001E1BBF" w:rsidRPr="00C50E6D">
        <w:rPr>
          <w:rFonts w:ascii="Times New Roman" w:eastAsia="Times New Roman" w:hAnsi="Times New Roman" w:cs="Times New Roman"/>
          <w:bCs/>
          <w:sz w:val="28"/>
          <w:szCs w:val="28"/>
          <w:vertAlign w:val="superscript"/>
          <w:lang w:eastAsia="ru-RU"/>
        </w:rPr>
        <w:t>( підпис</w:t>
      </w:r>
      <w:proofErr w:type="gramEnd"/>
      <w:r w:rsidR="001E1BBF" w:rsidRPr="00C50E6D">
        <w:rPr>
          <w:rFonts w:ascii="Times New Roman" w:eastAsia="Times New Roman" w:hAnsi="Times New Roman" w:cs="Times New Roman"/>
          <w:bCs/>
          <w:sz w:val="28"/>
          <w:szCs w:val="28"/>
          <w:vertAlign w:val="superscript"/>
          <w:lang w:eastAsia="ru-RU"/>
        </w:rPr>
        <w:t xml:space="preserve"> )</w:t>
      </w:r>
      <w:r w:rsidRPr="00C50E6D">
        <w:rPr>
          <w:rFonts w:ascii="Times New Roman" w:eastAsia="Times New Roman" w:hAnsi="Times New Roman" w:cs="Times New Roman"/>
          <w:bCs/>
          <w:sz w:val="28"/>
          <w:szCs w:val="28"/>
          <w:vertAlign w:val="superscript"/>
          <w:lang w:eastAsia="ru-RU"/>
        </w:rPr>
        <w:t xml:space="preserve">  </w:t>
      </w:r>
      <w:r w:rsidR="001E1BBF" w:rsidRPr="00C50E6D">
        <w:rPr>
          <w:rFonts w:ascii="Times New Roman" w:eastAsia="Times New Roman" w:hAnsi="Times New Roman" w:cs="Times New Roman"/>
          <w:bCs/>
          <w:sz w:val="28"/>
          <w:szCs w:val="28"/>
          <w:vertAlign w:val="superscript"/>
          <w:lang w:eastAsia="ru-RU"/>
        </w:rPr>
        <w:t xml:space="preserve"> </w:t>
      </w:r>
      <w:r w:rsidR="00BE2C3F" w:rsidRPr="00C50E6D">
        <w:rPr>
          <w:rFonts w:ascii="Times New Roman" w:eastAsia="Times New Roman" w:hAnsi="Times New Roman" w:cs="Times New Roman"/>
          <w:bCs/>
          <w:sz w:val="28"/>
          <w:szCs w:val="28"/>
          <w:vertAlign w:val="superscript"/>
          <w:lang w:val="uk-UA" w:eastAsia="ru-RU"/>
        </w:rPr>
        <w:t xml:space="preserve">        </w:t>
      </w:r>
      <w:r w:rsidR="001E1BBF" w:rsidRPr="00C50E6D">
        <w:rPr>
          <w:rFonts w:ascii="Times New Roman" w:eastAsia="Times New Roman" w:hAnsi="Times New Roman" w:cs="Times New Roman"/>
          <w:bCs/>
          <w:sz w:val="28"/>
          <w:szCs w:val="28"/>
          <w:vertAlign w:val="superscript"/>
          <w:lang w:eastAsia="ru-RU"/>
        </w:rPr>
        <w:t>(прізвище та ініціали)</w:t>
      </w:r>
    </w:p>
    <w:p w14:paraId="6D6A2B1E" w14:textId="77777777" w:rsidR="00BE2C3F" w:rsidRPr="00C50E6D" w:rsidRDefault="00BE2C3F" w:rsidP="00BE2C3F">
      <w:pPr>
        <w:widowControl w:val="0"/>
        <w:spacing w:after="0" w:line="240" w:lineRule="auto"/>
        <w:rPr>
          <w:rFonts w:ascii="Times New Roman" w:eastAsia="Times New Roman" w:hAnsi="Times New Roman" w:cs="Times New Roman"/>
          <w:bCs/>
          <w:sz w:val="28"/>
          <w:szCs w:val="28"/>
          <w:lang w:eastAsia="ru-RU"/>
        </w:rPr>
      </w:pPr>
    </w:p>
    <w:p w14:paraId="63E2D0EC" w14:textId="77777777" w:rsidR="00BE2C3F" w:rsidRPr="00C50E6D" w:rsidRDefault="00BE2C3F" w:rsidP="00BE2C3F">
      <w:pPr>
        <w:widowControl w:val="0"/>
        <w:spacing w:after="0" w:line="240" w:lineRule="auto"/>
        <w:rPr>
          <w:rFonts w:ascii="Times New Roman" w:eastAsia="Times New Roman" w:hAnsi="Times New Roman" w:cs="Times New Roman"/>
          <w:bCs/>
          <w:sz w:val="28"/>
          <w:szCs w:val="28"/>
          <w:lang w:eastAsia="ru-RU"/>
        </w:rPr>
      </w:pPr>
    </w:p>
    <w:p w14:paraId="56885971" w14:textId="1D050022" w:rsidR="001E1BBF" w:rsidRPr="00C50E6D" w:rsidRDefault="001E1BBF" w:rsidP="00BE2C3F">
      <w:pPr>
        <w:widowControl w:val="0"/>
        <w:spacing w:after="0" w:line="240" w:lineRule="auto"/>
        <w:rPr>
          <w:rFonts w:ascii="Times New Roman" w:eastAsia="Times New Roman" w:hAnsi="Times New Roman" w:cs="Times New Roman"/>
          <w:bCs/>
          <w:sz w:val="28"/>
          <w:szCs w:val="28"/>
          <w:u w:val="single"/>
          <w:lang w:val="uk-UA" w:eastAsia="ru-RU"/>
        </w:rPr>
      </w:pPr>
      <w:r w:rsidRPr="00C50E6D">
        <w:rPr>
          <w:rFonts w:ascii="Times New Roman" w:eastAsia="Times New Roman" w:hAnsi="Times New Roman" w:cs="Times New Roman"/>
          <w:bCs/>
          <w:sz w:val="28"/>
          <w:szCs w:val="28"/>
          <w:lang w:eastAsia="ru-RU"/>
        </w:rPr>
        <w:t>Керівник роботи _____________</w:t>
      </w:r>
      <w:r w:rsidRPr="00C50E6D">
        <w:rPr>
          <w:rFonts w:ascii="Times New Roman" w:eastAsia="Times New Roman" w:hAnsi="Times New Roman" w:cs="Times New Roman"/>
          <w:bCs/>
          <w:sz w:val="28"/>
          <w:szCs w:val="28"/>
          <w:u w:val="single"/>
          <w:lang w:val="uk-UA" w:eastAsia="ru-RU"/>
        </w:rPr>
        <w:t>Сиваш С. В.</w:t>
      </w:r>
    </w:p>
    <w:p w14:paraId="47DC3544" w14:textId="636C7DC8" w:rsidR="001E1BBF" w:rsidRPr="00C50E6D" w:rsidRDefault="00EB33E2" w:rsidP="00BE2C3F">
      <w:pPr>
        <w:widowControl w:val="0"/>
        <w:spacing w:after="0" w:line="240" w:lineRule="auto"/>
        <w:rPr>
          <w:rFonts w:ascii="Times New Roman" w:eastAsia="Times New Roman" w:hAnsi="Times New Roman" w:cs="Times New Roman"/>
          <w:bCs/>
          <w:sz w:val="28"/>
          <w:szCs w:val="28"/>
          <w:lang w:eastAsia="ru-RU"/>
        </w:rPr>
      </w:pPr>
      <w:r w:rsidRPr="00C50E6D">
        <w:rPr>
          <w:rFonts w:ascii="Times New Roman" w:eastAsia="Times New Roman" w:hAnsi="Times New Roman" w:cs="Times New Roman"/>
          <w:bCs/>
          <w:sz w:val="28"/>
          <w:szCs w:val="28"/>
          <w:lang w:eastAsia="ru-RU"/>
        </w:rPr>
        <w:t xml:space="preserve">     </w:t>
      </w:r>
      <w:r w:rsidR="0077441A" w:rsidRPr="00C50E6D">
        <w:rPr>
          <w:rFonts w:ascii="Times New Roman" w:eastAsia="Times New Roman" w:hAnsi="Times New Roman" w:cs="Times New Roman"/>
          <w:bCs/>
          <w:sz w:val="28"/>
          <w:szCs w:val="28"/>
          <w:lang w:eastAsia="ru-RU"/>
        </w:rPr>
        <w:t xml:space="preserve"> </w:t>
      </w:r>
      <w:r w:rsidR="004F35CE" w:rsidRPr="00C50E6D">
        <w:rPr>
          <w:rFonts w:ascii="Times New Roman" w:eastAsia="Times New Roman" w:hAnsi="Times New Roman" w:cs="Times New Roman"/>
          <w:bCs/>
          <w:sz w:val="28"/>
          <w:szCs w:val="28"/>
          <w:lang w:eastAsia="ru-RU"/>
        </w:rPr>
        <w:t xml:space="preserve">                                </w:t>
      </w:r>
      <w:proofErr w:type="gramStart"/>
      <w:r w:rsidR="001E1BBF" w:rsidRPr="00C50E6D">
        <w:rPr>
          <w:rFonts w:ascii="Times New Roman" w:eastAsia="Times New Roman" w:hAnsi="Times New Roman" w:cs="Times New Roman"/>
          <w:bCs/>
          <w:sz w:val="28"/>
          <w:szCs w:val="28"/>
          <w:vertAlign w:val="superscript"/>
          <w:lang w:eastAsia="ru-RU"/>
        </w:rPr>
        <w:t>( підпис</w:t>
      </w:r>
      <w:proofErr w:type="gramEnd"/>
      <w:r w:rsidR="001E1BBF" w:rsidRPr="00C50E6D">
        <w:rPr>
          <w:rFonts w:ascii="Times New Roman" w:eastAsia="Times New Roman" w:hAnsi="Times New Roman" w:cs="Times New Roman"/>
          <w:bCs/>
          <w:sz w:val="28"/>
          <w:szCs w:val="28"/>
          <w:vertAlign w:val="superscript"/>
          <w:lang w:eastAsia="ru-RU"/>
        </w:rPr>
        <w:t xml:space="preserve"> )</w:t>
      </w:r>
      <w:r w:rsidRPr="00C50E6D">
        <w:rPr>
          <w:rFonts w:ascii="Times New Roman" w:eastAsia="Times New Roman" w:hAnsi="Times New Roman" w:cs="Times New Roman"/>
          <w:bCs/>
          <w:sz w:val="28"/>
          <w:szCs w:val="28"/>
          <w:vertAlign w:val="superscript"/>
          <w:lang w:eastAsia="ru-RU"/>
        </w:rPr>
        <w:t xml:space="preserve">  </w:t>
      </w:r>
      <w:r w:rsidR="004F35CE" w:rsidRPr="00C50E6D">
        <w:rPr>
          <w:rFonts w:ascii="Times New Roman" w:eastAsia="Times New Roman" w:hAnsi="Times New Roman" w:cs="Times New Roman"/>
          <w:bCs/>
          <w:sz w:val="28"/>
          <w:szCs w:val="28"/>
          <w:vertAlign w:val="superscript"/>
          <w:lang w:eastAsia="ru-RU"/>
        </w:rPr>
        <w:t xml:space="preserve">         </w:t>
      </w:r>
      <w:r w:rsidR="00F4552E" w:rsidRPr="00C50E6D">
        <w:rPr>
          <w:rFonts w:ascii="Times New Roman" w:eastAsia="Times New Roman" w:hAnsi="Times New Roman" w:cs="Times New Roman"/>
          <w:bCs/>
          <w:sz w:val="28"/>
          <w:szCs w:val="28"/>
          <w:vertAlign w:val="superscript"/>
          <w:lang w:eastAsia="ru-RU"/>
        </w:rPr>
        <w:t xml:space="preserve"> </w:t>
      </w:r>
      <w:r w:rsidR="001E1BBF" w:rsidRPr="00C50E6D">
        <w:rPr>
          <w:rFonts w:ascii="Times New Roman" w:eastAsia="Times New Roman" w:hAnsi="Times New Roman" w:cs="Times New Roman"/>
          <w:bCs/>
          <w:sz w:val="28"/>
          <w:szCs w:val="28"/>
          <w:vertAlign w:val="superscript"/>
          <w:lang w:eastAsia="ru-RU"/>
        </w:rPr>
        <w:t>(прізвище та ініціали)</w:t>
      </w:r>
    </w:p>
    <w:p w14:paraId="46254C51" w14:textId="77777777" w:rsidR="00BE2C3F" w:rsidRPr="00C50E6D" w:rsidRDefault="00BE2C3F" w:rsidP="00BE2C3F">
      <w:pPr>
        <w:widowControl w:val="0"/>
        <w:spacing w:after="0" w:line="240" w:lineRule="auto"/>
        <w:rPr>
          <w:rFonts w:ascii="Times New Roman" w:eastAsia="Times New Roman" w:hAnsi="Times New Roman" w:cs="Times New Roman"/>
          <w:b/>
          <w:sz w:val="28"/>
          <w:szCs w:val="28"/>
          <w:lang w:eastAsia="ru-RU"/>
        </w:rPr>
      </w:pPr>
    </w:p>
    <w:p w14:paraId="65F45D26" w14:textId="21BC0C01" w:rsidR="001E1BBF" w:rsidRPr="00C50E6D" w:rsidRDefault="001E1BBF" w:rsidP="00BE2C3F">
      <w:pPr>
        <w:widowControl w:val="0"/>
        <w:spacing w:after="0" w:line="240" w:lineRule="auto"/>
        <w:rPr>
          <w:rFonts w:ascii="Times New Roman" w:eastAsia="Times New Roman" w:hAnsi="Times New Roman" w:cs="Times New Roman"/>
          <w:b/>
          <w:sz w:val="28"/>
          <w:szCs w:val="28"/>
          <w:lang w:eastAsia="ru-RU"/>
        </w:rPr>
      </w:pPr>
      <w:r w:rsidRPr="00C50E6D">
        <w:rPr>
          <w:rFonts w:ascii="Times New Roman" w:eastAsia="Times New Roman" w:hAnsi="Times New Roman" w:cs="Times New Roman"/>
          <w:b/>
          <w:sz w:val="28"/>
          <w:szCs w:val="28"/>
          <w:lang w:eastAsia="ru-RU"/>
        </w:rPr>
        <w:t>Нормоконтроль пройдено</w:t>
      </w:r>
    </w:p>
    <w:p w14:paraId="592787C4" w14:textId="77777777" w:rsidR="00BE2C3F" w:rsidRPr="00C50E6D" w:rsidRDefault="00BE2C3F" w:rsidP="00BE2C3F">
      <w:pPr>
        <w:widowControl w:val="0"/>
        <w:spacing w:after="0" w:line="240" w:lineRule="auto"/>
        <w:rPr>
          <w:rFonts w:ascii="Times New Roman" w:eastAsia="Times New Roman" w:hAnsi="Times New Roman" w:cs="Times New Roman"/>
          <w:sz w:val="28"/>
          <w:szCs w:val="28"/>
          <w:lang w:eastAsia="ru-RU"/>
        </w:rPr>
      </w:pPr>
    </w:p>
    <w:p w14:paraId="6B00456F" w14:textId="77777777" w:rsidR="00BE2C3F" w:rsidRPr="00C50E6D" w:rsidRDefault="00BE2C3F" w:rsidP="00BE2C3F">
      <w:pPr>
        <w:widowControl w:val="0"/>
        <w:spacing w:after="0" w:line="240" w:lineRule="auto"/>
        <w:rPr>
          <w:rFonts w:ascii="Times New Roman" w:eastAsia="Times New Roman" w:hAnsi="Times New Roman" w:cs="Times New Roman"/>
          <w:sz w:val="28"/>
          <w:szCs w:val="28"/>
          <w:lang w:eastAsia="ru-RU"/>
        </w:rPr>
      </w:pPr>
    </w:p>
    <w:p w14:paraId="6AA666C6" w14:textId="450BA686" w:rsidR="001E1BBF" w:rsidRPr="00C50E6D" w:rsidRDefault="001E1BBF" w:rsidP="00BE2C3F">
      <w:pPr>
        <w:widowControl w:val="0"/>
        <w:spacing w:after="0" w:line="240" w:lineRule="auto"/>
        <w:rPr>
          <w:rFonts w:ascii="Times New Roman" w:eastAsia="Times New Roman" w:hAnsi="Times New Roman" w:cs="Times New Roman"/>
          <w:bCs/>
          <w:sz w:val="28"/>
          <w:szCs w:val="28"/>
          <w:u w:val="single"/>
          <w:lang w:val="uk-UA" w:eastAsia="ru-RU"/>
        </w:rPr>
      </w:pPr>
      <w:r w:rsidRPr="00C50E6D">
        <w:rPr>
          <w:rFonts w:ascii="Times New Roman" w:eastAsia="Times New Roman" w:hAnsi="Times New Roman" w:cs="Times New Roman"/>
          <w:sz w:val="28"/>
          <w:szCs w:val="28"/>
          <w:lang w:eastAsia="ru-RU"/>
        </w:rPr>
        <w:t>Нормоконтролер</w:t>
      </w:r>
      <w:r w:rsidRPr="00C50E6D">
        <w:rPr>
          <w:rFonts w:ascii="Times New Roman" w:eastAsia="Times New Roman" w:hAnsi="Times New Roman" w:cs="Times New Roman"/>
          <w:b/>
          <w:sz w:val="28"/>
          <w:szCs w:val="28"/>
          <w:lang w:eastAsia="ru-RU"/>
        </w:rPr>
        <w:t xml:space="preserve"> _____________</w:t>
      </w:r>
      <w:r w:rsidRPr="00C50E6D">
        <w:rPr>
          <w:rFonts w:ascii="Times New Roman" w:eastAsia="Times New Roman" w:hAnsi="Times New Roman" w:cs="Times New Roman"/>
          <w:bCs/>
          <w:sz w:val="28"/>
          <w:szCs w:val="28"/>
          <w:u w:val="single"/>
          <w:lang w:val="uk-UA" w:eastAsia="ru-RU"/>
        </w:rPr>
        <w:t>Турбар Т. В.</w:t>
      </w:r>
    </w:p>
    <w:p w14:paraId="0CC1B052" w14:textId="435965E4" w:rsidR="001E1BBF" w:rsidRPr="00C50E6D" w:rsidRDefault="00EB33E2" w:rsidP="00BE2C3F">
      <w:pPr>
        <w:widowControl w:val="0"/>
        <w:spacing w:after="0" w:line="240" w:lineRule="auto"/>
        <w:rPr>
          <w:rFonts w:ascii="Times New Roman" w:eastAsia="Times New Roman" w:hAnsi="Times New Roman" w:cs="Times New Roman"/>
          <w:bCs/>
          <w:sz w:val="28"/>
          <w:szCs w:val="28"/>
          <w:vertAlign w:val="superscript"/>
          <w:lang w:eastAsia="ru-RU"/>
        </w:rPr>
      </w:pPr>
      <w:r w:rsidRPr="00C50E6D">
        <w:rPr>
          <w:rFonts w:ascii="Times New Roman" w:eastAsia="Times New Roman" w:hAnsi="Times New Roman" w:cs="Times New Roman"/>
          <w:bCs/>
          <w:sz w:val="28"/>
          <w:szCs w:val="28"/>
          <w:lang w:eastAsia="ru-RU"/>
        </w:rPr>
        <w:t xml:space="preserve">     </w:t>
      </w:r>
      <w:r w:rsidR="004F35CE" w:rsidRPr="00C50E6D">
        <w:rPr>
          <w:rFonts w:ascii="Times New Roman" w:eastAsia="Times New Roman" w:hAnsi="Times New Roman" w:cs="Times New Roman"/>
          <w:bCs/>
          <w:sz w:val="28"/>
          <w:szCs w:val="28"/>
          <w:lang w:eastAsia="ru-RU"/>
        </w:rPr>
        <w:t xml:space="preserve">                                  </w:t>
      </w:r>
      <w:proofErr w:type="gramStart"/>
      <w:r w:rsidR="001E1BBF" w:rsidRPr="00C50E6D">
        <w:rPr>
          <w:rFonts w:ascii="Times New Roman" w:eastAsia="Times New Roman" w:hAnsi="Times New Roman" w:cs="Times New Roman"/>
          <w:bCs/>
          <w:sz w:val="28"/>
          <w:szCs w:val="28"/>
          <w:vertAlign w:val="superscript"/>
          <w:lang w:eastAsia="ru-RU"/>
        </w:rPr>
        <w:t>( підпис</w:t>
      </w:r>
      <w:proofErr w:type="gramEnd"/>
      <w:r w:rsidR="001E1BBF" w:rsidRPr="00C50E6D">
        <w:rPr>
          <w:rFonts w:ascii="Times New Roman" w:eastAsia="Times New Roman" w:hAnsi="Times New Roman" w:cs="Times New Roman"/>
          <w:bCs/>
          <w:sz w:val="28"/>
          <w:szCs w:val="28"/>
          <w:vertAlign w:val="superscript"/>
          <w:lang w:eastAsia="ru-RU"/>
        </w:rPr>
        <w:t xml:space="preserve"> )</w:t>
      </w:r>
      <w:r w:rsidRPr="00C50E6D">
        <w:rPr>
          <w:rFonts w:ascii="Times New Roman" w:eastAsia="Times New Roman" w:hAnsi="Times New Roman" w:cs="Times New Roman"/>
          <w:bCs/>
          <w:sz w:val="28"/>
          <w:szCs w:val="28"/>
          <w:vertAlign w:val="superscript"/>
          <w:lang w:eastAsia="ru-RU"/>
        </w:rPr>
        <w:t xml:space="preserve">  </w:t>
      </w:r>
      <w:r w:rsidR="00F4552E" w:rsidRPr="00C50E6D">
        <w:rPr>
          <w:rFonts w:ascii="Times New Roman" w:eastAsia="Times New Roman" w:hAnsi="Times New Roman" w:cs="Times New Roman"/>
          <w:bCs/>
          <w:sz w:val="28"/>
          <w:szCs w:val="28"/>
          <w:vertAlign w:val="superscript"/>
          <w:lang w:eastAsia="ru-RU"/>
        </w:rPr>
        <w:t xml:space="preserve"> </w:t>
      </w:r>
      <w:r w:rsidR="004F35CE" w:rsidRPr="00C50E6D">
        <w:rPr>
          <w:rFonts w:ascii="Times New Roman" w:eastAsia="Times New Roman" w:hAnsi="Times New Roman" w:cs="Times New Roman"/>
          <w:bCs/>
          <w:sz w:val="28"/>
          <w:szCs w:val="28"/>
          <w:vertAlign w:val="superscript"/>
          <w:lang w:eastAsia="ru-RU"/>
        </w:rPr>
        <w:t xml:space="preserve">       </w:t>
      </w:r>
      <w:r w:rsidR="001E1BBF" w:rsidRPr="00C50E6D">
        <w:rPr>
          <w:rFonts w:ascii="Times New Roman" w:eastAsia="Times New Roman" w:hAnsi="Times New Roman" w:cs="Times New Roman"/>
          <w:bCs/>
          <w:sz w:val="28"/>
          <w:szCs w:val="28"/>
          <w:vertAlign w:val="superscript"/>
          <w:lang w:eastAsia="ru-RU"/>
        </w:rPr>
        <w:t>(прізвище та ініціал</w:t>
      </w:r>
      <w:r w:rsidR="001E1BBF" w:rsidRPr="00C50E6D">
        <w:rPr>
          <w:rFonts w:ascii="Times New Roman" w:eastAsia="Times New Roman" w:hAnsi="Times New Roman" w:cs="Times New Roman"/>
          <w:bCs/>
          <w:sz w:val="28"/>
          <w:szCs w:val="28"/>
          <w:vertAlign w:val="superscript"/>
          <w:lang w:val="uk-UA" w:eastAsia="ru-RU"/>
        </w:rPr>
        <w:t>и</w:t>
      </w:r>
      <w:r w:rsidR="001E1BBF" w:rsidRPr="00C50E6D">
        <w:rPr>
          <w:rFonts w:ascii="Times New Roman" w:eastAsia="Times New Roman" w:hAnsi="Times New Roman" w:cs="Times New Roman"/>
          <w:bCs/>
          <w:sz w:val="28"/>
          <w:szCs w:val="28"/>
          <w:vertAlign w:val="superscript"/>
          <w:lang w:eastAsia="ru-RU"/>
        </w:rPr>
        <w:t>)</w:t>
      </w:r>
    </w:p>
    <w:p w14:paraId="0B8FD038" w14:textId="77777777" w:rsidR="001E1BBF" w:rsidRPr="00C50E6D" w:rsidRDefault="001E1BBF" w:rsidP="00BE2C3F">
      <w:pPr>
        <w:widowControl w:val="0"/>
        <w:spacing w:after="0" w:line="240" w:lineRule="auto"/>
        <w:rPr>
          <w:rFonts w:ascii="Times New Roman" w:eastAsia="Times New Roman" w:hAnsi="Times New Roman" w:cs="Times New Roman"/>
          <w:bCs/>
          <w:sz w:val="28"/>
          <w:szCs w:val="28"/>
          <w:vertAlign w:val="superscript"/>
          <w:lang w:eastAsia="ru-RU"/>
        </w:rPr>
      </w:pPr>
      <w:r w:rsidRPr="00C50E6D">
        <w:rPr>
          <w:rFonts w:ascii="Times New Roman" w:eastAsia="Times New Roman" w:hAnsi="Times New Roman" w:cs="Times New Roman"/>
          <w:bCs/>
          <w:sz w:val="28"/>
          <w:szCs w:val="28"/>
          <w:vertAlign w:val="superscript"/>
          <w:lang w:eastAsia="ru-RU"/>
        </w:rPr>
        <w:br w:type="page"/>
      </w:r>
    </w:p>
    <w:p w14:paraId="27CD2084" w14:textId="0365423F" w:rsidR="004669FE" w:rsidRPr="00C50E6D" w:rsidRDefault="001E1BBF" w:rsidP="00CF5F33">
      <w:pPr>
        <w:widowControl w:val="0"/>
        <w:spacing w:after="0" w:line="360" w:lineRule="auto"/>
        <w:ind w:right="57"/>
        <w:jc w:val="center"/>
        <w:rPr>
          <w:rFonts w:ascii="Times New Roman" w:eastAsia="Times New Roman" w:hAnsi="Times New Roman" w:cs="Times New Roman"/>
          <w:b/>
          <w:sz w:val="28"/>
          <w:szCs w:val="28"/>
          <w:lang w:eastAsia="ru-RU"/>
        </w:rPr>
      </w:pPr>
      <w:r w:rsidRPr="00C50E6D">
        <w:rPr>
          <w:rFonts w:ascii="Times New Roman" w:eastAsia="Times New Roman" w:hAnsi="Times New Roman" w:cs="Times New Roman"/>
          <w:b/>
          <w:sz w:val="28"/>
          <w:szCs w:val="28"/>
          <w:lang w:eastAsia="ru-RU"/>
        </w:rPr>
        <w:lastRenderedPageBreak/>
        <w:t>РЕФЕРАТ</w:t>
      </w:r>
    </w:p>
    <w:p w14:paraId="5EAB19A4" w14:textId="77777777" w:rsidR="004669FE" w:rsidRPr="00C50E6D" w:rsidRDefault="004669FE" w:rsidP="004C3730">
      <w:pPr>
        <w:widowControl w:val="0"/>
        <w:spacing w:after="0" w:line="360" w:lineRule="auto"/>
        <w:ind w:left="170" w:right="57" w:firstLine="709"/>
        <w:jc w:val="center"/>
        <w:rPr>
          <w:rFonts w:ascii="Times New Roman" w:eastAsia="Times New Roman" w:hAnsi="Times New Roman" w:cs="Times New Roman"/>
          <w:b/>
          <w:sz w:val="28"/>
          <w:szCs w:val="28"/>
          <w:lang w:eastAsia="ru-RU"/>
        </w:rPr>
      </w:pPr>
    </w:p>
    <w:p w14:paraId="65038F9A" w14:textId="77777777" w:rsidR="004669FE" w:rsidRPr="00C50E6D" w:rsidRDefault="004669FE" w:rsidP="004C3730">
      <w:pPr>
        <w:widowControl w:val="0"/>
        <w:spacing w:after="0" w:line="360" w:lineRule="auto"/>
        <w:ind w:left="170" w:right="57" w:firstLine="709"/>
        <w:jc w:val="center"/>
        <w:rPr>
          <w:rFonts w:ascii="Times New Roman" w:eastAsia="Times New Roman" w:hAnsi="Times New Roman" w:cs="Times New Roman"/>
          <w:b/>
          <w:sz w:val="28"/>
          <w:szCs w:val="28"/>
          <w:lang w:eastAsia="ru-RU"/>
        </w:rPr>
      </w:pPr>
    </w:p>
    <w:p w14:paraId="269F45F9" w14:textId="1950892C" w:rsidR="004669FE" w:rsidRPr="00C50E6D" w:rsidRDefault="004669FE" w:rsidP="00CF5F33">
      <w:pPr>
        <w:widowControl w:val="0"/>
        <w:spacing w:after="0" w:line="360" w:lineRule="auto"/>
        <w:ind w:right="57" w:firstLine="709"/>
        <w:jc w:val="both"/>
        <w:rPr>
          <w:rFonts w:ascii="Times New Roman" w:eastAsia="Times New Roman" w:hAnsi="Times New Roman" w:cs="Times New Roman"/>
          <w:sz w:val="28"/>
          <w:szCs w:val="20"/>
          <w:lang w:eastAsia="ru-RU"/>
        </w:rPr>
      </w:pPr>
      <w:r w:rsidRPr="00C50E6D">
        <w:rPr>
          <w:rFonts w:ascii="Times New Roman" w:eastAsia="Times New Roman" w:hAnsi="Times New Roman" w:cs="Times New Roman"/>
          <w:sz w:val="28"/>
          <w:szCs w:val="20"/>
          <w:lang w:eastAsia="ru-RU"/>
        </w:rPr>
        <w:t>Кваліфікаційна робота:</w:t>
      </w:r>
      <w:r w:rsidR="00F4552E" w:rsidRPr="00C50E6D">
        <w:rPr>
          <w:rFonts w:ascii="Times New Roman" w:eastAsia="Times New Roman" w:hAnsi="Times New Roman" w:cs="Times New Roman"/>
          <w:sz w:val="28"/>
          <w:szCs w:val="20"/>
          <w:lang w:eastAsia="ru-RU"/>
        </w:rPr>
        <w:t xml:space="preserve"> </w:t>
      </w:r>
      <w:r w:rsidR="005E7250" w:rsidRPr="00C50E6D">
        <w:rPr>
          <w:rFonts w:ascii="Times New Roman" w:eastAsia="Times New Roman" w:hAnsi="Times New Roman" w:cs="Times New Roman"/>
          <w:sz w:val="28"/>
          <w:szCs w:val="20"/>
          <w:lang w:eastAsia="ru-RU"/>
        </w:rPr>
        <w:t>77</w:t>
      </w:r>
      <w:r w:rsidR="00DD4D69" w:rsidRPr="00C50E6D">
        <w:rPr>
          <w:rFonts w:ascii="Times New Roman" w:eastAsia="Times New Roman" w:hAnsi="Times New Roman" w:cs="Times New Roman"/>
          <w:sz w:val="28"/>
          <w:szCs w:val="20"/>
          <w:lang w:eastAsia="ru-RU"/>
        </w:rPr>
        <w:t> </w:t>
      </w:r>
      <w:r w:rsidR="002E7119" w:rsidRPr="00C50E6D">
        <w:rPr>
          <w:rFonts w:ascii="Times New Roman" w:eastAsia="Times New Roman" w:hAnsi="Times New Roman" w:cs="Times New Roman"/>
          <w:sz w:val="28"/>
          <w:szCs w:val="20"/>
          <w:lang w:eastAsia="ru-RU"/>
        </w:rPr>
        <w:t xml:space="preserve">с., </w:t>
      </w:r>
      <w:r w:rsidR="00DD4D69" w:rsidRPr="00C50E6D">
        <w:rPr>
          <w:rFonts w:ascii="Times New Roman" w:eastAsia="Times New Roman" w:hAnsi="Times New Roman" w:cs="Times New Roman"/>
          <w:sz w:val="28"/>
          <w:szCs w:val="20"/>
          <w:lang w:eastAsia="ru-RU"/>
        </w:rPr>
        <w:t>8</w:t>
      </w:r>
      <w:r w:rsidR="00CF5F33"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eastAsia="ru-RU"/>
        </w:rPr>
        <w:t>таблиць,</w:t>
      </w:r>
      <w:r w:rsidR="00F4552E" w:rsidRPr="00C50E6D">
        <w:rPr>
          <w:rFonts w:ascii="Times New Roman" w:eastAsia="Times New Roman" w:hAnsi="Times New Roman" w:cs="Times New Roman"/>
          <w:sz w:val="28"/>
          <w:szCs w:val="20"/>
          <w:lang w:eastAsia="ru-RU"/>
        </w:rPr>
        <w:t xml:space="preserve"> </w:t>
      </w:r>
      <w:r w:rsidR="004C4E6B" w:rsidRPr="00C50E6D">
        <w:rPr>
          <w:rFonts w:ascii="Times New Roman" w:eastAsia="Times New Roman" w:hAnsi="Times New Roman" w:cs="Times New Roman"/>
          <w:sz w:val="28"/>
          <w:szCs w:val="20"/>
          <w:lang w:eastAsia="ru-RU"/>
        </w:rPr>
        <w:t>8</w:t>
      </w:r>
      <w:r w:rsidR="00CF5F33" w:rsidRPr="00C50E6D">
        <w:rPr>
          <w:rFonts w:ascii="Times New Roman" w:eastAsia="Times New Roman" w:hAnsi="Times New Roman" w:cs="Times New Roman"/>
          <w:sz w:val="28"/>
          <w:szCs w:val="20"/>
          <w:lang w:val="uk-UA" w:eastAsia="ru-RU"/>
        </w:rPr>
        <w:t> </w:t>
      </w:r>
      <w:r w:rsidR="004C4E6B" w:rsidRPr="00C50E6D">
        <w:rPr>
          <w:rFonts w:ascii="Times New Roman" w:eastAsia="Times New Roman" w:hAnsi="Times New Roman" w:cs="Times New Roman"/>
          <w:sz w:val="28"/>
          <w:szCs w:val="20"/>
          <w:lang w:eastAsia="ru-RU"/>
        </w:rPr>
        <w:t>рисунків</w:t>
      </w:r>
      <w:r w:rsidRPr="00C50E6D">
        <w:rPr>
          <w:rFonts w:ascii="Times New Roman" w:eastAsia="Times New Roman" w:hAnsi="Times New Roman" w:cs="Times New Roman"/>
          <w:sz w:val="28"/>
          <w:szCs w:val="20"/>
          <w:lang w:eastAsia="ru-RU"/>
        </w:rPr>
        <w:t>,</w:t>
      </w:r>
      <w:r w:rsidR="00F4552E" w:rsidRPr="00C50E6D">
        <w:rPr>
          <w:rFonts w:ascii="Times New Roman" w:eastAsia="Times New Roman" w:hAnsi="Times New Roman" w:cs="Times New Roman"/>
          <w:sz w:val="28"/>
          <w:szCs w:val="20"/>
          <w:lang w:eastAsia="ru-RU"/>
        </w:rPr>
        <w:t xml:space="preserve"> </w:t>
      </w:r>
      <w:r w:rsidR="00DD4D69" w:rsidRPr="00C50E6D">
        <w:rPr>
          <w:rFonts w:ascii="Times New Roman" w:eastAsia="Times New Roman" w:hAnsi="Times New Roman" w:cs="Times New Roman"/>
          <w:sz w:val="28"/>
          <w:szCs w:val="20"/>
          <w:lang w:eastAsia="ru-RU"/>
        </w:rPr>
        <w:t>69</w:t>
      </w:r>
      <w:r w:rsidR="00CF5F33" w:rsidRPr="00C50E6D">
        <w:rPr>
          <w:rFonts w:ascii="Times New Roman" w:eastAsia="Times New Roman" w:hAnsi="Times New Roman" w:cs="Times New Roman"/>
          <w:sz w:val="28"/>
          <w:szCs w:val="20"/>
          <w:lang w:val="uk-UA" w:eastAsia="ru-RU"/>
        </w:rPr>
        <w:t> </w:t>
      </w:r>
      <w:r w:rsidR="00F70A84" w:rsidRPr="00C50E6D">
        <w:rPr>
          <w:rFonts w:ascii="Times New Roman" w:eastAsia="Times New Roman" w:hAnsi="Times New Roman" w:cs="Times New Roman"/>
          <w:sz w:val="28"/>
          <w:szCs w:val="20"/>
          <w:lang w:eastAsia="ru-RU"/>
        </w:rPr>
        <w:t>джерел</w:t>
      </w:r>
      <w:r w:rsidRPr="00C50E6D">
        <w:rPr>
          <w:rFonts w:ascii="Times New Roman" w:eastAsia="Times New Roman" w:hAnsi="Times New Roman" w:cs="Times New Roman"/>
          <w:sz w:val="28"/>
          <w:szCs w:val="20"/>
          <w:lang w:eastAsia="ru-RU"/>
        </w:rPr>
        <w:t>,</w:t>
      </w:r>
      <w:r w:rsidR="00922ADB" w:rsidRPr="00C50E6D">
        <w:rPr>
          <w:rFonts w:ascii="Times New Roman" w:eastAsia="Times New Roman" w:hAnsi="Times New Roman" w:cs="Times New Roman"/>
          <w:sz w:val="28"/>
          <w:szCs w:val="20"/>
          <w:lang w:eastAsia="ru-RU"/>
        </w:rPr>
        <w:t xml:space="preserve"> </w:t>
      </w:r>
      <w:r w:rsidR="00362402" w:rsidRPr="00C50E6D">
        <w:rPr>
          <w:rFonts w:ascii="Times New Roman" w:eastAsia="Times New Roman" w:hAnsi="Times New Roman" w:cs="Times New Roman"/>
          <w:sz w:val="28"/>
          <w:szCs w:val="20"/>
          <w:lang w:val="uk-UA" w:eastAsia="ru-RU"/>
        </w:rPr>
        <w:t>5</w:t>
      </w:r>
      <w:r w:rsidR="00CF5F33" w:rsidRPr="00C50E6D">
        <w:rPr>
          <w:rFonts w:ascii="Times New Roman" w:eastAsia="Times New Roman" w:hAnsi="Times New Roman" w:cs="Times New Roman"/>
          <w:sz w:val="28"/>
          <w:szCs w:val="20"/>
          <w:lang w:val="uk-UA" w:eastAsia="ru-RU"/>
        </w:rPr>
        <w:t> </w:t>
      </w:r>
      <w:r w:rsidR="00EE127A" w:rsidRPr="00C50E6D">
        <w:rPr>
          <w:rFonts w:ascii="Times New Roman" w:eastAsia="Times New Roman" w:hAnsi="Times New Roman" w:cs="Times New Roman"/>
          <w:sz w:val="28"/>
          <w:szCs w:val="20"/>
          <w:lang w:eastAsia="ru-RU"/>
        </w:rPr>
        <w:t>додатк</w:t>
      </w:r>
      <w:r w:rsidR="00362402" w:rsidRPr="00C50E6D">
        <w:rPr>
          <w:rFonts w:ascii="Times New Roman" w:eastAsia="Times New Roman" w:hAnsi="Times New Roman" w:cs="Times New Roman"/>
          <w:sz w:val="28"/>
          <w:szCs w:val="20"/>
          <w:lang w:val="uk-UA" w:eastAsia="ru-RU"/>
        </w:rPr>
        <w:t>ів</w:t>
      </w:r>
      <w:r w:rsidRPr="00C50E6D">
        <w:rPr>
          <w:rFonts w:ascii="Times New Roman" w:eastAsia="Times New Roman" w:hAnsi="Times New Roman" w:cs="Times New Roman"/>
          <w:sz w:val="28"/>
          <w:szCs w:val="20"/>
          <w:lang w:eastAsia="ru-RU"/>
        </w:rPr>
        <w:t>.</w:t>
      </w:r>
    </w:p>
    <w:p w14:paraId="00C88C01" w14:textId="77777777" w:rsidR="00974028" w:rsidRPr="00C50E6D" w:rsidRDefault="00974028" w:rsidP="00CF5F33">
      <w:pPr>
        <w:widowControl w:val="0"/>
        <w:spacing w:after="0" w:line="360" w:lineRule="auto"/>
        <w:ind w:right="57" w:firstLine="709"/>
        <w:contextualSpacing/>
        <w:jc w:val="both"/>
        <w:rPr>
          <w:rFonts w:ascii="Times New Roman" w:hAnsi="Times New Roman" w:cs="Times New Roman"/>
          <w:sz w:val="28"/>
          <w:szCs w:val="28"/>
          <w:lang w:val="uk-UA"/>
        </w:rPr>
      </w:pPr>
      <w:r w:rsidRPr="00C50E6D">
        <w:rPr>
          <w:rFonts w:ascii="Times New Roman" w:hAnsi="Times New Roman" w:cs="Times New Roman"/>
          <w:sz w:val="28"/>
          <w:szCs w:val="28"/>
        </w:rPr>
        <w:t xml:space="preserve">Мета дослідження полягає у теоретичному обґрунтуванні й експериментальній перевірці формувальних заходів на забезпечення </w:t>
      </w:r>
      <w:r w:rsidRPr="00C50E6D">
        <w:rPr>
          <w:rFonts w:ascii="Times New Roman" w:hAnsi="Times New Roman" w:cs="Times New Roman"/>
          <w:sz w:val="28"/>
          <w:szCs w:val="28"/>
          <w:lang w:val="uk-UA"/>
        </w:rPr>
        <w:t>педагогічних умов використання дидактичної гри у сенсорному вихованні дітей дошкільного віку.</w:t>
      </w:r>
    </w:p>
    <w:p w14:paraId="349AA790" w14:textId="0E82247B" w:rsidR="00D87C0B" w:rsidRPr="00C50E6D" w:rsidRDefault="00D87C0B" w:rsidP="00CF5F33">
      <w:pPr>
        <w:widowControl w:val="0"/>
        <w:spacing w:after="0" w:line="360" w:lineRule="auto"/>
        <w:ind w:right="57" w:firstLine="709"/>
        <w:contextualSpacing/>
        <w:jc w:val="both"/>
        <w:rPr>
          <w:rFonts w:ascii="Times New Roman" w:hAnsi="Times New Roman" w:cs="Times New Roman"/>
          <w:sz w:val="28"/>
          <w:szCs w:val="28"/>
          <w:lang w:val="uk-UA"/>
        </w:rPr>
      </w:pPr>
      <w:r w:rsidRPr="00C50E6D">
        <w:rPr>
          <w:rFonts w:ascii="Times New Roman" w:eastAsia="Times New Roman" w:hAnsi="Times New Roman" w:cs="Times New Roman"/>
          <w:sz w:val="28"/>
          <w:szCs w:val="20"/>
          <w:lang w:val="uk-UA" w:eastAsia="ru-RU"/>
        </w:rPr>
        <w:t>Об’єкт дослідження: процес сенсорно</w:t>
      </w:r>
      <w:r w:rsidR="005001D6" w:rsidRPr="00C50E6D">
        <w:rPr>
          <w:rFonts w:ascii="Times New Roman" w:eastAsia="Times New Roman" w:hAnsi="Times New Roman" w:cs="Times New Roman"/>
          <w:sz w:val="28"/>
          <w:szCs w:val="20"/>
          <w:lang w:val="uk-UA" w:eastAsia="ru-RU"/>
        </w:rPr>
        <w:t>го</w:t>
      </w:r>
      <w:r w:rsidRPr="00C50E6D">
        <w:rPr>
          <w:rFonts w:ascii="Times New Roman" w:eastAsia="Times New Roman" w:hAnsi="Times New Roman" w:cs="Times New Roman"/>
          <w:sz w:val="28"/>
          <w:szCs w:val="20"/>
          <w:lang w:val="uk-UA" w:eastAsia="ru-RU"/>
        </w:rPr>
        <w:t xml:space="preserve"> </w:t>
      </w:r>
      <w:r w:rsidR="006E78F9" w:rsidRPr="00C50E6D">
        <w:rPr>
          <w:rFonts w:ascii="Times New Roman" w:eastAsia="Times New Roman" w:hAnsi="Times New Roman" w:cs="Times New Roman"/>
          <w:sz w:val="28"/>
          <w:szCs w:val="20"/>
          <w:lang w:val="uk-UA" w:eastAsia="ru-RU"/>
        </w:rPr>
        <w:t xml:space="preserve">розвитку </w:t>
      </w:r>
      <w:r w:rsidRPr="00C50E6D">
        <w:rPr>
          <w:rFonts w:ascii="Times New Roman" w:eastAsia="Times New Roman" w:hAnsi="Times New Roman" w:cs="Times New Roman"/>
          <w:sz w:val="28"/>
          <w:szCs w:val="20"/>
          <w:lang w:val="uk-UA" w:eastAsia="ru-RU"/>
        </w:rPr>
        <w:t>дітей дошкільного віку</w:t>
      </w:r>
      <w:r w:rsidR="005001D6" w:rsidRPr="00C50E6D">
        <w:rPr>
          <w:rFonts w:ascii="Times New Roman" w:eastAsia="Times New Roman" w:hAnsi="Times New Roman" w:cs="Times New Roman"/>
          <w:sz w:val="28"/>
          <w:szCs w:val="20"/>
          <w:lang w:val="uk-UA" w:eastAsia="ru-RU"/>
        </w:rPr>
        <w:t>.</w:t>
      </w:r>
    </w:p>
    <w:p w14:paraId="3E75A199" w14:textId="77777777" w:rsidR="00974028" w:rsidRPr="00C50E6D" w:rsidRDefault="00D87C0B" w:rsidP="00CF5F33">
      <w:pPr>
        <w:widowControl w:val="0"/>
        <w:spacing w:after="0" w:line="360" w:lineRule="auto"/>
        <w:ind w:right="57" w:firstLine="709"/>
        <w:contextualSpacing/>
        <w:jc w:val="both"/>
        <w:rPr>
          <w:rFonts w:ascii="Times New Roman" w:hAnsi="Times New Roman" w:cs="Times New Roman"/>
          <w:sz w:val="28"/>
          <w:szCs w:val="28"/>
          <w:lang w:val="uk-UA"/>
        </w:rPr>
      </w:pPr>
      <w:r w:rsidRPr="00C50E6D">
        <w:rPr>
          <w:rFonts w:ascii="Times New Roman" w:eastAsia="Times New Roman" w:hAnsi="Times New Roman" w:cs="Times New Roman"/>
          <w:sz w:val="28"/>
          <w:szCs w:val="20"/>
          <w:lang w:val="uk-UA" w:eastAsia="ru-RU"/>
        </w:rPr>
        <w:t xml:space="preserve">Предмет дослідження: </w:t>
      </w:r>
      <w:r w:rsidR="00974028" w:rsidRPr="00C50E6D">
        <w:rPr>
          <w:rFonts w:ascii="Times New Roman" w:hAnsi="Times New Roman" w:cs="Times New Roman"/>
          <w:sz w:val="28"/>
          <w:szCs w:val="28"/>
          <w:lang w:val="uk-UA"/>
        </w:rPr>
        <w:t>формувальні заходи, що забезпечують педагогічні умови використання дидактичної гри у сенсорному вихованні дітей дошкільного віку.</w:t>
      </w:r>
    </w:p>
    <w:p w14:paraId="762ED456" w14:textId="6E428390" w:rsidR="00771BB9" w:rsidRPr="00C50E6D" w:rsidRDefault="00771BB9" w:rsidP="00CF5F33">
      <w:pPr>
        <w:widowControl w:val="0"/>
        <w:spacing w:after="0" w:line="360" w:lineRule="auto"/>
        <w:ind w:right="57" w:firstLine="709"/>
        <w:contextualSpacing/>
        <w:jc w:val="both"/>
        <w:rPr>
          <w:rFonts w:ascii="Times New Roman" w:hAnsi="Times New Roman" w:cs="Times New Roman"/>
          <w:sz w:val="20"/>
          <w:szCs w:val="20"/>
          <w:lang w:val="uk-UA"/>
        </w:rPr>
      </w:pPr>
      <w:r w:rsidRPr="00C50E6D">
        <w:rPr>
          <w:rFonts w:ascii="Times New Roman" w:hAnsi="Times New Roman" w:cs="Times New Roman"/>
          <w:sz w:val="28"/>
          <w:szCs w:val="28"/>
          <w:lang w:val="uk-UA"/>
        </w:rPr>
        <w:t>Методи дослідження: аналіз, синтез та узагальнення наукових джерел; порівняння, класифікація, спостереження, опитування, бесіда, узагальнення.</w:t>
      </w:r>
    </w:p>
    <w:p w14:paraId="2F1D6B95" w14:textId="77777777" w:rsidR="00771BB9" w:rsidRPr="00C50E6D" w:rsidRDefault="00771BB9" w:rsidP="00CF5F33">
      <w:pPr>
        <w:widowControl w:val="0"/>
        <w:spacing w:after="0" w:line="360" w:lineRule="auto"/>
        <w:ind w:right="57" w:firstLine="709"/>
        <w:contextualSpacing/>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Теоретичне значення одержаних результатів полягає в тому, що обґрунтовано формувальні заходи, що забезпечують педагогічні умови використання дидактичної гри у сенсорному вихованні дітей дошкільного віку.</w:t>
      </w:r>
    </w:p>
    <w:p w14:paraId="0175DE00" w14:textId="0894BAF8" w:rsidR="00771BB9" w:rsidRPr="00C50E6D" w:rsidRDefault="006A51D6" w:rsidP="00CF5F33">
      <w:pPr>
        <w:widowControl w:val="0"/>
        <w:spacing w:after="0" w:line="360" w:lineRule="auto"/>
        <w:ind w:right="57"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eastAsia="ru-RU"/>
        </w:rPr>
        <w:t>Практичне значення результатів дослідження: результати роботи можуть бути використаний на практиці педагогами закладів дошкільної освіти як інструмент відтворення та формування дидактичного матеріалу для роботи з дітьми дошкільного віку</w:t>
      </w:r>
      <w:r w:rsidR="00771BB9" w:rsidRPr="00C50E6D">
        <w:rPr>
          <w:rFonts w:ascii="Times New Roman" w:eastAsia="Times New Roman" w:hAnsi="Times New Roman" w:cs="Times New Roman"/>
          <w:sz w:val="28"/>
          <w:szCs w:val="20"/>
          <w:lang w:val="uk-UA" w:eastAsia="ru-RU"/>
        </w:rPr>
        <w:t xml:space="preserve"> у їх сенсорному розвитку.</w:t>
      </w:r>
    </w:p>
    <w:p w14:paraId="2FB28189" w14:textId="4CD5756A" w:rsidR="00884CA2" w:rsidRPr="00C50E6D" w:rsidRDefault="00884CA2" w:rsidP="00CF5F33">
      <w:pPr>
        <w:widowControl w:val="0"/>
        <w:spacing w:after="0" w:line="360" w:lineRule="auto"/>
        <w:ind w:right="57"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Галузь використання: заклади освіти.</w:t>
      </w:r>
    </w:p>
    <w:p w14:paraId="34063BA0" w14:textId="0F17F09E" w:rsidR="00771BB9" w:rsidRPr="00C50E6D" w:rsidRDefault="00771BB9" w:rsidP="00CF5F33">
      <w:pPr>
        <w:widowControl w:val="0"/>
        <w:spacing w:after="0" w:line="360" w:lineRule="auto"/>
        <w:ind w:right="57"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ПЕДАГОГІЧНІ УМОВИ, ДИДАКТИЧНА ГРА, ДІТИ ДОШКІЛЬНОГО ВІКУ, СЕНСОРНИЙ РОЗВИТОК, ВИХОВАННЯ, ЗАКЛАДИ ДОШКІЛЬНОЇ ОСВІТИ</w:t>
      </w:r>
    </w:p>
    <w:p w14:paraId="76F0E7C2" w14:textId="78499FEB" w:rsidR="001E1BBF" w:rsidRPr="00C50E6D" w:rsidRDefault="001E1BBF" w:rsidP="00CF5F33">
      <w:pPr>
        <w:widowControl w:val="0"/>
        <w:spacing w:after="0" w:line="360" w:lineRule="auto"/>
        <w:ind w:right="57" w:firstLine="709"/>
        <w:jc w:val="both"/>
        <w:rPr>
          <w:rFonts w:ascii="Times New Roman" w:eastAsia="Times New Roman" w:hAnsi="Times New Roman" w:cs="Times New Roman"/>
          <w:sz w:val="28"/>
          <w:szCs w:val="20"/>
          <w:lang w:val="uk-UA" w:eastAsia="ru-RU"/>
        </w:rPr>
      </w:pPr>
    </w:p>
    <w:p w14:paraId="0E63E95C" w14:textId="7950DD63" w:rsidR="00FF08DF" w:rsidRPr="00C50E6D" w:rsidRDefault="00FF08DF" w:rsidP="004C3730">
      <w:pPr>
        <w:widowControl w:val="0"/>
        <w:spacing w:after="0" w:line="360" w:lineRule="auto"/>
        <w:ind w:left="170" w:right="57" w:firstLine="709"/>
        <w:rPr>
          <w:rFonts w:ascii="Times New Roman" w:hAnsi="Times New Roman" w:cs="Times New Roman"/>
          <w:b/>
          <w:sz w:val="28"/>
          <w:szCs w:val="28"/>
          <w:lang w:val="uk-UA"/>
        </w:rPr>
      </w:pPr>
      <w:r w:rsidRPr="00C50E6D">
        <w:rPr>
          <w:rFonts w:ascii="Times New Roman" w:hAnsi="Times New Roman" w:cs="Times New Roman"/>
          <w:b/>
          <w:sz w:val="28"/>
          <w:szCs w:val="28"/>
          <w:lang w:val="uk-UA"/>
        </w:rPr>
        <w:br w:type="page"/>
      </w:r>
    </w:p>
    <w:p w14:paraId="6753450C" w14:textId="3B88E91E" w:rsidR="006A572F" w:rsidRPr="00C50E6D" w:rsidRDefault="001E1BBF" w:rsidP="004C3730">
      <w:pPr>
        <w:widowControl w:val="0"/>
        <w:spacing w:after="0" w:line="360" w:lineRule="auto"/>
        <w:jc w:val="center"/>
        <w:rPr>
          <w:rFonts w:ascii="Times New Roman" w:hAnsi="Times New Roman" w:cs="Times New Roman"/>
          <w:b/>
          <w:sz w:val="28"/>
          <w:szCs w:val="28"/>
          <w:lang w:val="en-US"/>
        </w:rPr>
      </w:pPr>
      <w:r w:rsidRPr="00C50E6D">
        <w:rPr>
          <w:rFonts w:ascii="Times New Roman" w:hAnsi="Times New Roman" w:cs="Times New Roman"/>
          <w:b/>
          <w:sz w:val="28"/>
          <w:szCs w:val="28"/>
          <w:lang w:val="en-US"/>
        </w:rPr>
        <w:lastRenderedPageBreak/>
        <w:t>SUMMARY</w:t>
      </w:r>
    </w:p>
    <w:p w14:paraId="159C82FB" w14:textId="77777777" w:rsidR="007D4FCD" w:rsidRPr="00C50E6D" w:rsidRDefault="007D4FCD" w:rsidP="004C3730">
      <w:pPr>
        <w:widowControl w:val="0"/>
        <w:spacing w:after="0" w:line="360" w:lineRule="auto"/>
        <w:jc w:val="center"/>
        <w:rPr>
          <w:rFonts w:ascii="Times New Roman" w:hAnsi="Times New Roman" w:cs="Times New Roman"/>
          <w:b/>
          <w:sz w:val="28"/>
          <w:szCs w:val="28"/>
          <w:lang w:val="en-US"/>
        </w:rPr>
      </w:pPr>
    </w:p>
    <w:p w14:paraId="6C1DE01D" w14:textId="77777777" w:rsidR="007D4FCD" w:rsidRPr="00C50E6D" w:rsidRDefault="007D4FCD" w:rsidP="004C3730">
      <w:pPr>
        <w:widowControl w:val="0"/>
        <w:spacing w:after="0" w:line="360" w:lineRule="auto"/>
        <w:jc w:val="both"/>
        <w:rPr>
          <w:rFonts w:ascii="Times New Roman" w:hAnsi="Times New Roman" w:cs="Times New Roman"/>
          <w:b/>
          <w:sz w:val="28"/>
          <w:szCs w:val="28"/>
          <w:lang w:val="en-US"/>
        </w:rPr>
      </w:pPr>
    </w:p>
    <w:p w14:paraId="1307F71B" w14:textId="4CFDC839" w:rsidR="007D4FCD" w:rsidRPr="00C50E6D" w:rsidRDefault="007D4FCD" w:rsidP="00CF5F33">
      <w:pPr>
        <w:widowControl w:val="0"/>
        <w:spacing w:after="0" w:line="360" w:lineRule="auto"/>
        <w:ind w:right="57" w:firstLine="709"/>
        <w:contextualSpacing/>
        <w:jc w:val="both"/>
        <w:rPr>
          <w:rFonts w:ascii="Times New Roman" w:hAnsi="Times New Roman" w:cs="Times New Roman"/>
          <w:b/>
          <w:sz w:val="28"/>
          <w:szCs w:val="28"/>
          <w:lang w:val="uk-UA"/>
        </w:rPr>
      </w:pPr>
      <w:r w:rsidRPr="00C50E6D">
        <w:rPr>
          <w:rFonts w:ascii="Times New Roman" w:hAnsi="Times New Roman" w:cs="Times New Roman"/>
          <w:b/>
          <w:sz w:val="28"/>
          <w:szCs w:val="28"/>
          <w:lang w:val="uk-UA"/>
        </w:rPr>
        <w:t>Barbonina S</w:t>
      </w:r>
      <w:r w:rsidRPr="00C50E6D">
        <w:rPr>
          <w:rFonts w:ascii="Times New Roman" w:hAnsi="Times New Roman" w:cs="Times New Roman"/>
          <w:b/>
          <w:sz w:val="28"/>
          <w:szCs w:val="28"/>
          <w:lang w:val="en-US"/>
        </w:rPr>
        <w:t>.</w:t>
      </w:r>
      <w:r w:rsidR="00CF5F33" w:rsidRPr="00C50E6D">
        <w:rPr>
          <w:rFonts w:ascii="Times New Roman" w:hAnsi="Times New Roman" w:cs="Times New Roman"/>
          <w:b/>
          <w:sz w:val="28"/>
          <w:szCs w:val="28"/>
          <w:lang w:val="uk-UA"/>
        </w:rPr>
        <w:t> </w:t>
      </w:r>
      <w:r w:rsidRPr="00C50E6D">
        <w:rPr>
          <w:rFonts w:ascii="Times New Roman" w:hAnsi="Times New Roman" w:cs="Times New Roman"/>
          <w:b/>
          <w:sz w:val="28"/>
          <w:szCs w:val="28"/>
          <w:lang w:val="uk-UA"/>
        </w:rPr>
        <w:t>S</w:t>
      </w:r>
      <w:r w:rsidRPr="00C50E6D">
        <w:rPr>
          <w:rFonts w:ascii="Times New Roman" w:hAnsi="Times New Roman" w:cs="Times New Roman"/>
          <w:b/>
          <w:sz w:val="28"/>
          <w:szCs w:val="28"/>
          <w:lang w:val="en-US"/>
        </w:rPr>
        <w:t>.</w:t>
      </w:r>
      <w:r w:rsidRPr="00C50E6D">
        <w:rPr>
          <w:rFonts w:ascii="Times New Roman" w:hAnsi="Times New Roman" w:cs="Times New Roman"/>
          <w:b/>
          <w:sz w:val="28"/>
          <w:szCs w:val="28"/>
          <w:lang w:val="uk-UA"/>
        </w:rPr>
        <w:t xml:space="preserve"> Pedagogical conditions for the use of didactic games in sensory education of preschool children.</w:t>
      </w:r>
    </w:p>
    <w:p w14:paraId="339F82E7" w14:textId="3661B979" w:rsidR="007D4FCD" w:rsidRPr="00C50E6D" w:rsidRDefault="007D4FCD" w:rsidP="00CF5F33">
      <w:pPr>
        <w:widowControl w:val="0"/>
        <w:spacing w:after="0" w:line="360" w:lineRule="auto"/>
        <w:ind w:right="57" w:firstLine="709"/>
        <w:contextualSpacing/>
        <w:jc w:val="both"/>
        <w:rPr>
          <w:rFonts w:ascii="Times New Roman" w:hAnsi="Times New Roman" w:cs="Times New Roman"/>
          <w:sz w:val="28"/>
          <w:szCs w:val="28"/>
          <w:lang w:val="en-GB"/>
        </w:rPr>
      </w:pPr>
      <w:r w:rsidRPr="00C50E6D">
        <w:rPr>
          <w:rFonts w:ascii="Times New Roman" w:hAnsi="Times New Roman" w:cs="Times New Roman"/>
          <w:sz w:val="28"/>
          <w:szCs w:val="28"/>
          <w:lang w:val="en-GB"/>
        </w:rPr>
        <w:t>The qualification work consists of an introduction, 2 parts, findings, a list of references (66 items, 3 of foreign origin), and</w:t>
      </w:r>
      <w:r w:rsidR="005E1252" w:rsidRPr="00C50E6D">
        <w:rPr>
          <w:rFonts w:ascii="Times New Roman" w:hAnsi="Times New Roman" w:cs="Times New Roman"/>
          <w:sz w:val="28"/>
          <w:szCs w:val="28"/>
          <w:lang w:val="en-GB"/>
        </w:rPr>
        <w:t xml:space="preserve"> </w:t>
      </w:r>
      <w:r w:rsidR="00362402" w:rsidRPr="00C50E6D">
        <w:rPr>
          <w:rFonts w:ascii="Times New Roman" w:hAnsi="Times New Roman" w:cs="Times New Roman"/>
          <w:sz w:val="28"/>
          <w:szCs w:val="28"/>
          <w:lang w:val="en-GB"/>
        </w:rPr>
        <w:t>5</w:t>
      </w:r>
      <w:r w:rsidRPr="00C50E6D">
        <w:rPr>
          <w:rFonts w:ascii="Times New Roman" w:hAnsi="Times New Roman" w:cs="Times New Roman"/>
          <w:sz w:val="28"/>
          <w:szCs w:val="28"/>
          <w:lang w:val="en-GB"/>
        </w:rPr>
        <w:t xml:space="preserve"> addenda on </w:t>
      </w:r>
      <w:r w:rsidR="00362402" w:rsidRPr="00C50E6D">
        <w:rPr>
          <w:rFonts w:ascii="Times New Roman" w:hAnsi="Times New Roman" w:cs="Times New Roman"/>
          <w:sz w:val="28"/>
          <w:szCs w:val="28"/>
          <w:lang w:val="en-GB"/>
        </w:rPr>
        <w:t>21</w:t>
      </w:r>
      <w:r w:rsidRPr="00C50E6D">
        <w:rPr>
          <w:rFonts w:ascii="Times New Roman" w:hAnsi="Times New Roman" w:cs="Times New Roman"/>
          <w:sz w:val="28"/>
          <w:szCs w:val="28"/>
          <w:lang w:val="en-GB"/>
        </w:rPr>
        <w:t xml:space="preserve"> pages.</w:t>
      </w:r>
    </w:p>
    <w:p w14:paraId="096DA553" w14:textId="77777777" w:rsidR="007D4FCD" w:rsidRPr="00C50E6D" w:rsidRDefault="007D4FCD" w:rsidP="00CF5F33">
      <w:pPr>
        <w:widowControl w:val="0"/>
        <w:spacing w:after="0" w:line="360" w:lineRule="auto"/>
        <w:ind w:right="57" w:firstLine="709"/>
        <w:contextualSpacing/>
        <w:jc w:val="both"/>
        <w:rPr>
          <w:rFonts w:ascii="Times New Roman" w:hAnsi="Times New Roman" w:cs="Times New Roman"/>
          <w:sz w:val="28"/>
          <w:szCs w:val="28"/>
          <w:lang w:val="uk-UA"/>
        </w:rPr>
      </w:pPr>
      <w:r w:rsidRPr="00C50E6D">
        <w:rPr>
          <w:rFonts w:ascii="Times New Roman" w:hAnsi="Times New Roman" w:cs="Times New Roman"/>
          <w:sz w:val="28"/>
          <w:szCs w:val="28"/>
          <w:lang w:val="en-US"/>
        </w:rPr>
        <w:t>Qualification work</w:t>
      </w:r>
      <w:r w:rsidRPr="00C50E6D">
        <w:rPr>
          <w:rFonts w:ascii="Times New Roman" w:hAnsi="Times New Roman" w:cs="Times New Roman"/>
          <w:sz w:val="28"/>
          <w:szCs w:val="28"/>
          <w:lang w:val="uk-UA"/>
        </w:rPr>
        <w:t xml:space="preserve"> theoretically substantiates and describes the experimental study of the use of didactic games in sensory education of preschool children.</w:t>
      </w:r>
    </w:p>
    <w:p w14:paraId="4E6C069E" w14:textId="77777777" w:rsidR="007D4FCD" w:rsidRPr="00C50E6D" w:rsidRDefault="007D4FCD" w:rsidP="00CF5F33">
      <w:pPr>
        <w:widowControl w:val="0"/>
        <w:spacing w:after="0" w:line="360" w:lineRule="auto"/>
        <w:ind w:right="57" w:firstLine="709"/>
        <w:contextualSpacing/>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The purpose of the </w:t>
      </w:r>
      <w:r w:rsidRPr="00C50E6D">
        <w:rPr>
          <w:rFonts w:ascii="Times New Roman" w:hAnsi="Times New Roman" w:cs="Times New Roman"/>
          <w:sz w:val="28"/>
          <w:szCs w:val="28"/>
          <w:lang w:val="en-US"/>
        </w:rPr>
        <w:t>study</w:t>
      </w:r>
      <w:r w:rsidRPr="00C50E6D">
        <w:rPr>
          <w:rFonts w:ascii="Times New Roman" w:hAnsi="Times New Roman" w:cs="Times New Roman"/>
          <w:sz w:val="28"/>
          <w:szCs w:val="28"/>
          <w:lang w:val="uk-UA"/>
        </w:rPr>
        <w:t xml:space="preserve"> is to theoretically substantiate and experimentally test the formative measures to ensure the pedagogical conditions for the use of didactic games in the sensory education of preschool children.</w:t>
      </w:r>
    </w:p>
    <w:p w14:paraId="2146AE59" w14:textId="77777777" w:rsidR="007D4FCD" w:rsidRPr="00C50E6D" w:rsidRDefault="007D4FCD" w:rsidP="00CF5F33">
      <w:pPr>
        <w:widowControl w:val="0"/>
        <w:spacing w:after="0" w:line="360" w:lineRule="auto"/>
        <w:ind w:right="57" w:firstLine="709"/>
        <w:jc w:val="both"/>
        <w:rPr>
          <w:rFonts w:ascii="Times New Roman" w:hAnsi="Times New Roman" w:cs="Times New Roman"/>
          <w:sz w:val="28"/>
          <w:szCs w:val="28"/>
          <w:lang w:val="en-US"/>
        </w:rPr>
      </w:pPr>
      <w:r w:rsidRPr="00C50E6D">
        <w:rPr>
          <w:rFonts w:ascii="Times New Roman" w:hAnsi="Times New Roman" w:cs="Times New Roman"/>
          <w:sz w:val="28"/>
          <w:szCs w:val="28"/>
          <w:lang w:val="en-US"/>
        </w:rPr>
        <w:t>To achieve the goal of the study, the following tasks were set:</w:t>
      </w:r>
    </w:p>
    <w:p w14:paraId="2F9B42BB" w14:textId="77777777" w:rsidR="007D4FCD" w:rsidRPr="00C50E6D" w:rsidRDefault="007D4FCD" w:rsidP="00CF5F33">
      <w:pPr>
        <w:widowControl w:val="0"/>
        <w:spacing w:after="0" w:line="360" w:lineRule="auto"/>
        <w:ind w:right="57" w:firstLine="709"/>
        <w:jc w:val="both"/>
        <w:rPr>
          <w:rFonts w:ascii="Times New Roman" w:hAnsi="Times New Roman" w:cs="Times New Roman"/>
          <w:sz w:val="28"/>
          <w:szCs w:val="28"/>
          <w:lang w:val="en-US"/>
        </w:rPr>
      </w:pPr>
      <w:r w:rsidRPr="00C50E6D">
        <w:rPr>
          <w:rFonts w:ascii="Times New Roman" w:hAnsi="Times New Roman" w:cs="Times New Roman"/>
          <w:sz w:val="28"/>
          <w:szCs w:val="28"/>
          <w:lang w:val="en-US"/>
        </w:rPr>
        <w:t>1) to carry out a theoretical analysis of the scientific literature on the state of the research problem;</w:t>
      </w:r>
    </w:p>
    <w:p w14:paraId="725BD4D3" w14:textId="77777777" w:rsidR="007D4FCD" w:rsidRPr="00C50E6D" w:rsidRDefault="007D4FCD" w:rsidP="00CF5F33">
      <w:pPr>
        <w:widowControl w:val="0"/>
        <w:spacing w:after="0" w:line="360" w:lineRule="auto"/>
        <w:ind w:right="57" w:firstLine="709"/>
        <w:jc w:val="both"/>
        <w:rPr>
          <w:rFonts w:ascii="Times New Roman" w:hAnsi="Times New Roman" w:cs="Times New Roman"/>
          <w:sz w:val="28"/>
          <w:szCs w:val="28"/>
          <w:lang w:val="en-US"/>
        </w:rPr>
      </w:pPr>
      <w:r w:rsidRPr="00C50E6D">
        <w:rPr>
          <w:rFonts w:ascii="Times New Roman" w:hAnsi="Times New Roman" w:cs="Times New Roman"/>
          <w:sz w:val="28"/>
          <w:szCs w:val="28"/>
          <w:lang w:val="en-US"/>
        </w:rPr>
        <w:t>2) to find out the role of didactic game in sensory education of preschool children;</w:t>
      </w:r>
    </w:p>
    <w:p w14:paraId="48009B23" w14:textId="77777777" w:rsidR="007D4FCD" w:rsidRPr="00C50E6D" w:rsidRDefault="007D4FCD" w:rsidP="00CF5F33">
      <w:pPr>
        <w:widowControl w:val="0"/>
        <w:spacing w:after="0" w:line="360" w:lineRule="auto"/>
        <w:ind w:right="57" w:firstLine="709"/>
        <w:jc w:val="both"/>
        <w:rPr>
          <w:rFonts w:ascii="Times New Roman" w:hAnsi="Times New Roman" w:cs="Times New Roman"/>
          <w:sz w:val="28"/>
          <w:szCs w:val="28"/>
          <w:lang w:val="en-US"/>
        </w:rPr>
      </w:pPr>
      <w:r w:rsidRPr="00C50E6D">
        <w:rPr>
          <w:rFonts w:ascii="Times New Roman" w:hAnsi="Times New Roman" w:cs="Times New Roman"/>
          <w:sz w:val="28"/>
          <w:szCs w:val="28"/>
          <w:lang w:val="en-US"/>
        </w:rPr>
        <w:t>3) to analyze and theoretically substantiate the organization methods of sensory education and development of classes in this area for preschool children;</w:t>
      </w:r>
    </w:p>
    <w:p w14:paraId="5A4C6A8D" w14:textId="77777777" w:rsidR="007D4FCD" w:rsidRPr="00C50E6D" w:rsidRDefault="007D4FCD" w:rsidP="00CF5F33">
      <w:pPr>
        <w:widowControl w:val="0"/>
        <w:spacing w:after="0" w:line="360" w:lineRule="auto"/>
        <w:ind w:right="57" w:firstLine="709"/>
        <w:jc w:val="both"/>
        <w:rPr>
          <w:rFonts w:ascii="Times New Roman" w:hAnsi="Times New Roman" w:cs="Times New Roman"/>
          <w:sz w:val="28"/>
          <w:szCs w:val="28"/>
          <w:lang w:val="en-US"/>
        </w:rPr>
      </w:pPr>
      <w:r w:rsidRPr="00C50E6D">
        <w:rPr>
          <w:rFonts w:ascii="Times New Roman" w:hAnsi="Times New Roman" w:cs="Times New Roman"/>
          <w:sz w:val="28"/>
          <w:szCs w:val="28"/>
          <w:lang w:val="en-US"/>
        </w:rPr>
        <w:t>4) to experimentally test the effectiveness of pedagogical conditions for the use of didactic games in the process of sensory education of preschool children.</w:t>
      </w:r>
    </w:p>
    <w:p w14:paraId="40A07F16" w14:textId="77777777" w:rsidR="007D4FCD" w:rsidRPr="00C50E6D" w:rsidRDefault="007D4FCD" w:rsidP="00CF5F33">
      <w:pPr>
        <w:widowControl w:val="0"/>
        <w:spacing w:after="0" w:line="360" w:lineRule="auto"/>
        <w:ind w:right="57"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The research object of the qualifying work is the process of sensory development of preschool children.</w:t>
      </w:r>
    </w:p>
    <w:p w14:paraId="68383CFE" w14:textId="77777777" w:rsidR="007D4FCD" w:rsidRPr="00C50E6D" w:rsidRDefault="007D4FCD" w:rsidP="00CF5F33">
      <w:pPr>
        <w:widowControl w:val="0"/>
        <w:spacing w:after="0" w:line="360" w:lineRule="auto"/>
        <w:ind w:right="57"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en-US"/>
        </w:rPr>
        <w:t>The research subject</w:t>
      </w:r>
      <w:r w:rsidRPr="00C50E6D">
        <w:rPr>
          <w:rFonts w:ascii="Times New Roman" w:hAnsi="Times New Roman" w:cs="Times New Roman"/>
          <w:sz w:val="28"/>
          <w:szCs w:val="28"/>
          <w:lang w:val="uk-UA"/>
        </w:rPr>
        <w:t>: formative measures that provide pedagogical conditions for the use of didactic games in the sensory education of preschool children.</w:t>
      </w:r>
    </w:p>
    <w:p w14:paraId="5088B97C" w14:textId="77777777" w:rsidR="007D4FCD" w:rsidRPr="00C50E6D" w:rsidRDefault="007D4FCD" w:rsidP="00CF5F33">
      <w:pPr>
        <w:widowControl w:val="0"/>
        <w:spacing w:after="0" w:line="360" w:lineRule="auto"/>
        <w:ind w:right="57"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en-US"/>
        </w:rPr>
        <w:t>The part 1</w:t>
      </w:r>
      <w:r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en-US"/>
        </w:rPr>
        <w:t>“</w:t>
      </w:r>
      <w:r w:rsidRPr="00C50E6D">
        <w:rPr>
          <w:rFonts w:ascii="Times New Roman" w:hAnsi="Times New Roman" w:cs="Times New Roman"/>
          <w:sz w:val="28"/>
          <w:szCs w:val="28"/>
          <w:lang w:val="uk-UA"/>
        </w:rPr>
        <w:t>Theoretical foundations of the problem of sensory education of preschool children</w:t>
      </w:r>
      <w:r w:rsidRPr="00C50E6D">
        <w:rPr>
          <w:rFonts w:ascii="Times New Roman" w:hAnsi="Times New Roman" w:cs="Times New Roman"/>
          <w:sz w:val="28"/>
          <w:szCs w:val="28"/>
          <w:lang w:val="en-US"/>
        </w:rPr>
        <w:t>”</w:t>
      </w:r>
      <w:r w:rsidRPr="00C50E6D">
        <w:rPr>
          <w:rFonts w:ascii="Times New Roman" w:hAnsi="Times New Roman" w:cs="Times New Roman"/>
          <w:sz w:val="28"/>
          <w:szCs w:val="28"/>
          <w:lang w:val="uk-UA"/>
        </w:rPr>
        <w:t xml:space="preserve"> analyzes the essence of sensory education of preschool children, features of the use of didactic games in sensory education of preschool children and pedagogical conditions of didactic games in sensory education of preschool children.</w:t>
      </w:r>
    </w:p>
    <w:p w14:paraId="2840A264" w14:textId="77777777" w:rsidR="007D4FCD" w:rsidRPr="00C50E6D" w:rsidRDefault="007D4FCD" w:rsidP="00CF5F33">
      <w:pPr>
        <w:widowControl w:val="0"/>
        <w:spacing w:after="0" w:line="360" w:lineRule="auto"/>
        <w:ind w:right="57" w:firstLine="709"/>
        <w:jc w:val="both"/>
        <w:rPr>
          <w:rFonts w:ascii="Times New Roman" w:hAnsi="Times New Roman" w:cs="Times New Roman"/>
          <w:sz w:val="28"/>
          <w:szCs w:val="28"/>
          <w:lang w:val="en-US"/>
        </w:rPr>
      </w:pPr>
      <w:r w:rsidRPr="00C50E6D">
        <w:rPr>
          <w:rFonts w:ascii="Times New Roman" w:hAnsi="Times New Roman" w:cs="Times New Roman"/>
          <w:sz w:val="28"/>
          <w:szCs w:val="28"/>
          <w:lang w:val="en-US"/>
        </w:rPr>
        <w:t xml:space="preserve">The part 2 “Experimental verification of pedagogical conditions for the use of </w:t>
      </w:r>
      <w:r w:rsidRPr="00C50E6D">
        <w:rPr>
          <w:rFonts w:ascii="Times New Roman" w:hAnsi="Times New Roman" w:cs="Times New Roman"/>
          <w:sz w:val="28"/>
          <w:szCs w:val="28"/>
          <w:lang w:val="en-US"/>
        </w:rPr>
        <w:lastRenderedPageBreak/>
        <w:t>didactic games in sensory education of preschool children” provides for the organization and content of the experiment, implementation of pedagogical conditions for the use of didactic games in sensory education of preschool children and analysis of research results.</w:t>
      </w:r>
    </w:p>
    <w:p w14:paraId="45B7CC3F" w14:textId="77777777" w:rsidR="00AF011E" w:rsidRPr="00C50E6D" w:rsidRDefault="007D4FCD" w:rsidP="00AF011E">
      <w:pPr>
        <w:widowControl w:val="0"/>
        <w:spacing w:after="0" w:line="360" w:lineRule="auto"/>
        <w:ind w:right="57" w:firstLine="709"/>
        <w:jc w:val="both"/>
        <w:rPr>
          <w:rFonts w:ascii="Times New Roman" w:hAnsi="Times New Roman" w:cs="Times New Roman"/>
          <w:sz w:val="28"/>
          <w:szCs w:val="28"/>
          <w:lang w:val="en-US"/>
        </w:rPr>
      </w:pPr>
      <w:r w:rsidRPr="00C50E6D">
        <w:rPr>
          <w:rFonts w:ascii="Times New Roman" w:hAnsi="Times New Roman" w:cs="Times New Roman"/>
          <w:sz w:val="28"/>
          <w:szCs w:val="28"/>
          <w:lang w:val="en-US"/>
        </w:rPr>
        <w:t>The obtained results can be used by teachers of preschool institutions as a tool for reproduction and formation of didactic material for working with preschool children in their sensory development.</w:t>
      </w:r>
    </w:p>
    <w:p w14:paraId="512BA93A" w14:textId="59EF2052" w:rsidR="007D4FCD" w:rsidRPr="00C50E6D" w:rsidRDefault="00290E4B" w:rsidP="00AF011E">
      <w:pPr>
        <w:widowControl w:val="0"/>
        <w:spacing w:after="0" w:line="360" w:lineRule="auto"/>
        <w:ind w:right="57" w:firstLine="709"/>
        <w:jc w:val="both"/>
        <w:rPr>
          <w:rFonts w:ascii="Times New Roman" w:hAnsi="Times New Roman" w:cs="Times New Roman"/>
          <w:sz w:val="28"/>
          <w:szCs w:val="28"/>
          <w:lang w:val="en-US"/>
        </w:rPr>
      </w:pPr>
      <w:r w:rsidRPr="00C50E6D">
        <w:rPr>
          <w:rFonts w:ascii="Times New Roman" w:hAnsi="Times New Roman" w:cs="Times New Roman"/>
          <w:b/>
          <w:sz w:val="28"/>
          <w:szCs w:val="28"/>
          <w:lang w:val="en-US"/>
        </w:rPr>
        <w:t>Key</w:t>
      </w:r>
      <w:r w:rsidR="007D4FCD" w:rsidRPr="00C50E6D">
        <w:rPr>
          <w:rFonts w:ascii="Times New Roman" w:hAnsi="Times New Roman" w:cs="Times New Roman"/>
          <w:b/>
          <w:sz w:val="28"/>
          <w:szCs w:val="28"/>
          <w:lang w:val="en-US"/>
        </w:rPr>
        <w:t>words</w:t>
      </w:r>
      <w:r w:rsidR="007D4FCD" w:rsidRPr="00C50E6D">
        <w:rPr>
          <w:rFonts w:ascii="Times New Roman" w:hAnsi="Times New Roman" w:cs="Times New Roman"/>
          <w:sz w:val="28"/>
          <w:szCs w:val="28"/>
          <w:lang w:val="en-US"/>
        </w:rPr>
        <w:t>: pedagogical conditions, didactic ga</w:t>
      </w:r>
      <w:r w:rsidR="00381093" w:rsidRPr="00C50E6D">
        <w:rPr>
          <w:rFonts w:ascii="Times New Roman" w:hAnsi="Times New Roman" w:cs="Times New Roman"/>
          <w:sz w:val="28"/>
          <w:szCs w:val="28"/>
          <w:lang w:val="en-US"/>
        </w:rPr>
        <w:t xml:space="preserve">me, preschool children, sensory </w:t>
      </w:r>
      <w:r w:rsidR="007D4FCD" w:rsidRPr="00C50E6D">
        <w:rPr>
          <w:rFonts w:ascii="Times New Roman" w:hAnsi="Times New Roman" w:cs="Times New Roman"/>
          <w:sz w:val="28"/>
          <w:szCs w:val="28"/>
          <w:lang w:val="en-US"/>
        </w:rPr>
        <w:t>development, education, preschool educatio</w:t>
      </w:r>
      <w:r w:rsidR="003A3729" w:rsidRPr="00C50E6D">
        <w:rPr>
          <w:rFonts w:ascii="Times New Roman" w:hAnsi="Times New Roman" w:cs="Times New Roman"/>
          <w:sz w:val="28"/>
          <w:szCs w:val="28"/>
          <w:lang w:val="uk-UA"/>
        </w:rPr>
        <w:t>.</w:t>
      </w:r>
    </w:p>
    <w:p w14:paraId="5727AF3F" w14:textId="77777777" w:rsidR="006A572F" w:rsidRPr="00C50E6D" w:rsidRDefault="006A572F" w:rsidP="004C3730">
      <w:pPr>
        <w:widowControl w:val="0"/>
        <w:spacing w:after="0" w:line="360" w:lineRule="auto"/>
        <w:ind w:left="170" w:right="57"/>
        <w:jc w:val="both"/>
        <w:rPr>
          <w:rFonts w:ascii="Times New Roman" w:hAnsi="Times New Roman" w:cs="Times New Roman"/>
          <w:b/>
          <w:sz w:val="28"/>
          <w:szCs w:val="28"/>
          <w:lang w:val="en-US"/>
        </w:rPr>
      </w:pPr>
      <w:r w:rsidRPr="00C50E6D">
        <w:rPr>
          <w:rFonts w:ascii="Times New Roman" w:hAnsi="Times New Roman" w:cs="Times New Roman"/>
          <w:b/>
          <w:sz w:val="28"/>
          <w:szCs w:val="28"/>
          <w:lang w:val="en-US"/>
        </w:rPr>
        <w:br w:type="page"/>
      </w:r>
    </w:p>
    <w:p w14:paraId="3CBA2CC2" w14:textId="52620840" w:rsidR="006A572F" w:rsidRPr="00C50E6D" w:rsidRDefault="006A572F" w:rsidP="004C3730">
      <w:pPr>
        <w:widowControl w:val="0"/>
        <w:spacing w:after="0" w:line="360" w:lineRule="auto"/>
        <w:jc w:val="center"/>
        <w:rPr>
          <w:rFonts w:ascii="Times New Roman" w:hAnsi="Times New Roman" w:cs="Times New Roman"/>
          <w:b/>
          <w:sz w:val="28"/>
          <w:szCs w:val="28"/>
          <w:lang w:val="uk-UA"/>
        </w:rPr>
      </w:pPr>
      <w:r w:rsidRPr="00C50E6D">
        <w:rPr>
          <w:rFonts w:ascii="Times New Roman" w:hAnsi="Times New Roman" w:cs="Times New Roman"/>
          <w:b/>
          <w:sz w:val="28"/>
          <w:szCs w:val="28"/>
          <w:lang w:val="uk-UA"/>
        </w:rPr>
        <w:lastRenderedPageBreak/>
        <w:t>ЗМІСТ</w:t>
      </w:r>
    </w:p>
    <w:p w14:paraId="15E3623C" w14:textId="4F3C4940" w:rsidR="00B361D2" w:rsidRPr="00C50E6D" w:rsidRDefault="00B361D2" w:rsidP="004C3730">
      <w:pPr>
        <w:widowControl w:val="0"/>
        <w:spacing w:after="0" w:line="360" w:lineRule="auto"/>
        <w:jc w:val="center"/>
        <w:rPr>
          <w:rFonts w:ascii="Times New Roman" w:hAnsi="Times New Roman" w:cs="Times New Roman"/>
          <w:b/>
          <w:sz w:val="28"/>
          <w:szCs w:val="28"/>
          <w:lang w:val="uk-UA"/>
        </w:rPr>
      </w:pPr>
    </w:p>
    <w:p w14:paraId="56D2F198" w14:textId="77777777" w:rsidR="00B361D2" w:rsidRPr="00C50E6D" w:rsidRDefault="00B361D2" w:rsidP="004C3730">
      <w:pPr>
        <w:widowControl w:val="0"/>
        <w:spacing w:after="0" w:line="360" w:lineRule="auto"/>
        <w:jc w:val="center"/>
        <w:rPr>
          <w:rFonts w:ascii="Times New Roman" w:hAnsi="Times New Roman" w:cs="Times New Roman"/>
          <w:b/>
          <w:sz w:val="28"/>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596"/>
      </w:tblGrid>
      <w:tr w:rsidR="00D71BF7" w:rsidRPr="00C50E6D" w14:paraId="53DF29A7" w14:textId="4820C9EA" w:rsidTr="00D62312">
        <w:tc>
          <w:tcPr>
            <w:tcW w:w="8897" w:type="dxa"/>
          </w:tcPr>
          <w:p w14:paraId="6DAAFE00" w14:textId="332E3B48" w:rsidR="00D71BF7" w:rsidRPr="00C50E6D" w:rsidRDefault="00D71BF7" w:rsidP="00CF5F33">
            <w:pPr>
              <w:widowControl w:val="0"/>
              <w:spacing w:after="0" w:line="360" w:lineRule="auto"/>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Вступ………………………………………………………………………….</w:t>
            </w:r>
          </w:p>
        </w:tc>
        <w:tc>
          <w:tcPr>
            <w:tcW w:w="596" w:type="dxa"/>
          </w:tcPr>
          <w:p w14:paraId="2CEEF684" w14:textId="5DA4F2D8" w:rsidR="00D71BF7" w:rsidRPr="00C50E6D" w:rsidRDefault="00064E47" w:rsidP="00CF5F33">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en-US"/>
              </w:rPr>
              <w:t xml:space="preserve"> </w:t>
            </w:r>
            <w:r w:rsidR="00AF011E" w:rsidRPr="00C50E6D">
              <w:rPr>
                <w:rFonts w:ascii="Times New Roman" w:hAnsi="Times New Roman" w:cs="Times New Roman"/>
                <w:sz w:val="28"/>
                <w:szCs w:val="28"/>
                <w:lang w:val="uk-UA"/>
              </w:rPr>
              <w:t xml:space="preserve"> </w:t>
            </w:r>
            <w:r w:rsidR="00560E85" w:rsidRPr="00C50E6D">
              <w:rPr>
                <w:rFonts w:ascii="Times New Roman" w:hAnsi="Times New Roman" w:cs="Times New Roman"/>
                <w:sz w:val="28"/>
                <w:szCs w:val="28"/>
                <w:lang w:val="uk-UA"/>
              </w:rPr>
              <w:t>8</w:t>
            </w:r>
          </w:p>
        </w:tc>
      </w:tr>
      <w:tr w:rsidR="00D71BF7" w:rsidRPr="00C50E6D" w14:paraId="4CFD371A" w14:textId="6673FDFE" w:rsidTr="00D62312">
        <w:tc>
          <w:tcPr>
            <w:tcW w:w="8897" w:type="dxa"/>
          </w:tcPr>
          <w:p w14:paraId="334DDBFD" w14:textId="0D786590" w:rsidR="00D71BF7" w:rsidRPr="00C50E6D" w:rsidRDefault="00D71BF7" w:rsidP="00CF5F33">
            <w:pPr>
              <w:widowControl w:val="0"/>
              <w:spacing w:after="0" w:line="360" w:lineRule="auto"/>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Розділ 1. Теоретичні основи проблеми сенсорного виховання дітей дошкільного віку…………………………………………………………….</w:t>
            </w:r>
          </w:p>
        </w:tc>
        <w:tc>
          <w:tcPr>
            <w:tcW w:w="596" w:type="dxa"/>
          </w:tcPr>
          <w:p w14:paraId="0BC952A9" w14:textId="77777777" w:rsidR="00CF5F33" w:rsidRPr="00C50E6D" w:rsidRDefault="00CF5F33" w:rsidP="00CF5F33">
            <w:pPr>
              <w:widowControl w:val="0"/>
              <w:spacing w:after="0" w:line="360" w:lineRule="auto"/>
              <w:rPr>
                <w:rFonts w:ascii="Times New Roman" w:hAnsi="Times New Roman" w:cs="Times New Roman"/>
                <w:sz w:val="28"/>
                <w:szCs w:val="28"/>
                <w:lang w:val="uk-UA"/>
              </w:rPr>
            </w:pPr>
          </w:p>
          <w:p w14:paraId="0AE3E386" w14:textId="44ABBEF3" w:rsidR="00D71BF7" w:rsidRPr="00C50E6D" w:rsidRDefault="00560E85" w:rsidP="00CF5F33">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uk-UA"/>
              </w:rPr>
              <w:t>11</w:t>
            </w:r>
          </w:p>
        </w:tc>
      </w:tr>
      <w:tr w:rsidR="00D71BF7" w:rsidRPr="00C50E6D" w14:paraId="5893A3F8" w14:textId="639C54E2" w:rsidTr="00D62312">
        <w:tc>
          <w:tcPr>
            <w:tcW w:w="8897" w:type="dxa"/>
          </w:tcPr>
          <w:p w14:paraId="2937B125" w14:textId="2733E8D8" w:rsidR="00D71BF7" w:rsidRPr="00C50E6D" w:rsidRDefault="00D71BF7" w:rsidP="00CF5F33">
            <w:pPr>
              <w:pStyle w:val="a6"/>
              <w:widowControl w:val="0"/>
              <w:numPr>
                <w:ilvl w:val="1"/>
                <w:numId w:val="1"/>
              </w:numPr>
              <w:tabs>
                <w:tab w:val="left" w:pos="530"/>
              </w:tabs>
              <w:spacing w:after="0" w:line="360" w:lineRule="auto"/>
              <w:ind w:left="0" w:firstLine="0"/>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Сутність сенсорного виховання дітей дошкільного віку…………</w:t>
            </w:r>
            <w:r w:rsidR="00982069"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w:t>
            </w:r>
          </w:p>
        </w:tc>
        <w:tc>
          <w:tcPr>
            <w:tcW w:w="596" w:type="dxa"/>
          </w:tcPr>
          <w:p w14:paraId="7F714DB2" w14:textId="602FEF9F" w:rsidR="00D71BF7" w:rsidRPr="00C50E6D" w:rsidRDefault="00560E85" w:rsidP="004C3730">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uk-UA"/>
              </w:rPr>
              <w:t>11</w:t>
            </w:r>
          </w:p>
        </w:tc>
      </w:tr>
      <w:tr w:rsidR="00D71BF7" w:rsidRPr="00C50E6D" w14:paraId="1199AE4B" w14:textId="38BE9F93" w:rsidTr="00D62312">
        <w:tc>
          <w:tcPr>
            <w:tcW w:w="8897" w:type="dxa"/>
          </w:tcPr>
          <w:p w14:paraId="33063E88" w14:textId="6FFE9857" w:rsidR="00D71BF7" w:rsidRPr="00C50E6D" w:rsidRDefault="00D71BF7" w:rsidP="00CF5F33">
            <w:pPr>
              <w:pStyle w:val="a6"/>
              <w:widowControl w:val="0"/>
              <w:numPr>
                <w:ilvl w:val="1"/>
                <w:numId w:val="1"/>
              </w:numPr>
              <w:tabs>
                <w:tab w:val="left" w:pos="530"/>
                <w:tab w:val="left" w:pos="1166"/>
              </w:tabs>
              <w:spacing w:after="0" w:line="360" w:lineRule="auto"/>
              <w:ind w:left="0" w:firstLine="0"/>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Особливості використання дидактичної гри у сенсорному вихованні дітей дошкільного віку……………………………………</w:t>
            </w:r>
            <w:r w:rsidR="00CF5F33" w:rsidRPr="00C50E6D">
              <w:rPr>
                <w:rFonts w:ascii="Times New Roman" w:hAnsi="Times New Roman" w:cs="Times New Roman"/>
                <w:sz w:val="28"/>
                <w:szCs w:val="28"/>
                <w:lang w:val="uk-UA"/>
              </w:rPr>
              <w:t>…</w:t>
            </w:r>
            <w:r w:rsidR="00982069" w:rsidRPr="00C50E6D">
              <w:rPr>
                <w:rFonts w:ascii="Times New Roman" w:hAnsi="Times New Roman" w:cs="Times New Roman"/>
                <w:sz w:val="28"/>
                <w:szCs w:val="28"/>
                <w:lang w:val="uk-UA"/>
              </w:rPr>
              <w:t>……………..</w:t>
            </w:r>
            <w:r w:rsidR="00CF5F33" w:rsidRPr="00C50E6D">
              <w:rPr>
                <w:rFonts w:ascii="Times New Roman" w:hAnsi="Times New Roman" w:cs="Times New Roman"/>
                <w:sz w:val="28"/>
                <w:szCs w:val="28"/>
                <w:lang w:val="uk-UA"/>
              </w:rPr>
              <w:t>.</w:t>
            </w:r>
          </w:p>
        </w:tc>
        <w:tc>
          <w:tcPr>
            <w:tcW w:w="596" w:type="dxa"/>
          </w:tcPr>
          <w:p w14:paraId="53E57A26" w14:textId="77777777" w:rsidR="00CF5F33" w:rsidRPr="00C50E6D" w:rsidRDefault="00CF5F33" w:rsidP="004C3730">
            <w:pPr>
              <w:widowControl w:val="0"/>
              <w:spacing w:after="0" w:line="360" w:lineRule="auto"/>
              <w:rPr>
                <w:rFonts w:ascii="Times New Roman" w:hAnsi="Times New Roman" w:cs="Times New Roman"/>
                <w:sz w:val="28"/>
                <w:szCs w:val="28"/>
                <w:lang w:val="uk-UA"/>
              </w:rPr>
            </w:pPr>
          </w:p>
          <w:p w14:paraId="03FC9243" w14:textId="6D408045" w:rsidR="00D71BF7" w:rsidRPr="00C50E6D" w:rsidRDefault="00C4626D" w:rsidP="004C3730">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uk-UA"/>
              </w:rPr>
              <w:t>18</w:t>
            </w:r>
          </w:p>
        </w:tc>
      </w:tr>
      <w:tr w:rsidR="00D71BF7" w:rsidRPr="00C50E6D" w14:paraId="18A32401" w14:textId="0B83CF3D" w:rsidTr="00D62312">
        <w:tc>
          <w:tcPr>
            <w:tcW w:w="8897" w:type="dxa"/>
          </w:tcPr>
          <w:p w14:paraId="4FC02047" w14:textId="3FAB02C4" w:rsidR="00D71BF7" w:rsidRPr="00C50E6D" w:rsidRDefault="00D71BF7" w:rsidP="00CF5F33">
            <w:pPr>
              <w:pStyle w:val="a6"/>
              <w:widowControl w:val="0"/>
              <w:numPr>
                <w:ilvl w:val="1"/>
                <w:numId w:val="1"/>
              </w:numPr>
              <w:tabs>
                <w:tab w:val="left" w:pos="530"/>
              </w:tabs>
              <w:spacing w:after="0" w:line="360" w:lineRule="auto"/>
              <w:ind w:left="0" w:firstLine="0"/>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Педаго</w:t>
            </w:r>
            <w:r w:rsidR="00CE5F2E" w:rsidRPr="00C50E6D">
              <w:rPr>
                <w:rFonts w:ascii="Times New Roman" w:hAnsi="Times New Roman" w:cs="Times New Roman"/>
                <w:sz w:val="28"/>
                <w:szCs w:val="28"/>
                <w:lang w:val="uk-UA"/>
              </w:rPr>
              <w:t>гічні умови в</w:t>
            </w:r>
            <w:r w:rsidRPr="00C50E6D">
              <w:rPr>
                <w:rFonts w:ascii="Times New Roman" w:hAnsi="Times New Roman" w:cs="Times New Roman"/>
                <w:sz w:val="28"/>
                <w:szCs w:val="28"/>
                <w:lang w:val="uk-UA"/>
              </w:rPr>
              <w:t>икористання дидактичної гри у сенсорному вихованні діте</w:t>
            </w:r>
            <w:r w:rsidR="007B3223" w:rsidRPr="00C50E6D">
              <w:rPr>
                <w:rFonts w:ascii="Times New Roman" w:hAnsi="Times New Roman" w:cs="Times New Roman"/>
                <w:sz w:val="28"/>
                <w:szCs w:val="28"/>
                <w:lang w:val="uk-UA"/>
              </w:rPr>
              <w:t>й</w:t>
            </w:r>
            <w:r w:rsidR="00560E85" w:rsidRPr="00C50E6D">
              <w:rPr>
                <w:rFonts w:ascii="Times New Roman" w:hAnsi="Times New Roman" w:cs="Times New Roman"/>
                <w:sz w:val="28"/>
                <w:szCs w:val="28"/>
                <w:lang w:val="uk-UA"/>
              </w:rPr>
              <w:t xml:space="preserve"> дошкільного віку………………………………</w:t>
            </w:r>
            <w:r w:rsidR="00982069" w:rsidRPr="00C50E6D">
              <w:rPr>
                <w:rFonts w:ascii="Times New Roman" w:hAnsi="Times New Roman" w:cs="Times New Roman"/>
                <w:sz w:val="28"/>
                <w:szCs w:val="28"/>
                <w:lang w:val="uk-UA"/>
              </w:rPr>
              <w:t>…….</w:t>
            </w:r>
            <w:r w:rsidR="00560E85" w:rsidRPr="00C50E6D">
              <w:rPr>
                <w:rFonts w:ascii="Times New Roman" w:hAnsi="Times New Roman" w:cs="Times New Roman"/>
                <w:sz w:val="28"/>
                <w:szCs w:val="28"/>
                <w:lang w:val="uk-UA"/>
              </w:rPr>
              <w:t>……</w:t>
            </w:r>
          </w:p>
        </w:tc>
        <w:tc>
          <w:tcPr>
            <w:tcW w:w="596" w:type="dxa"/>
          </w:tcPr>
          <w:p w14:paraId="58750BCD" w14:textId="77777777" w:rsidR="00CF5F33" w:rsidRPr="00C50E6D" w:rsidRDefault="00CF5F33" w:rsidP="004C3730">
            <w:pPr>
              <w:widowControl w:val="0"/>
              <w:spacing w:after="0" w:line="360" w:lineRule="auto"/>
              <w:rPr>
                <w:rFonts w:ascii="Times New Roman" w:hAnsi="Times New Roman" w:cs="Times New Roman"/>
                <w:sz w:val="28"/>
                <w:szCs w:val="28"/>
                <w:lang w:val="uk-UA"/>
              </w:rPr>
            </w:pPr>
          </w:p>
          <w:p w14:paraId="5AB201CB" w14:textId="20B4F057" w:rsidR="00D71BF7" w:rsidRPr="00C50E6D" w:rsidRDefault="00560E85" w:rsidP="004C3730">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uk-UA"/>
              </w:rPr>
              <w:t>27</w:t>
            </w:r>
          </w:p>
        </w:tc>
      </w:tr>
      <w:tr w:rsidR="00D71BF7" w:rsidRPr="00C50E6D" w14:paraId="7E0693C6" w14:textId="79FBB025" w:rsidTr="00D62312">
        <w:tc>
          <w:tcPr>
            <w:tcW w:w="8897" w:type="dxa"/>
          </w:tcPr>
          <w:p w14:paraId="45A8F688" w14:textId="6D0FB047" w:rsidR="00D71BF7" w:rsidRPr="00C50E6D" w:rsidRDefault="00D71BF7" w:rsidP="00982069">
            <w:pPr>
              <w:widowControl w:val="0"/>
              <w:spacing w:after="0" w:line="360" w:lineRule="auto"/>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Розділ 2. Експериментальна перевірка педагогічних умов використання дидактичної гри у сенсорному вихованні дітей дошкільного віку………</w:t>
            </w:r>
          </w:p>
        </w:tc>
        <w:tc>
          <w:tcPr>
            <w:tcW w:w="596" w:type="dxa"/>
          </w:tcPr>
          <w:p w14:paraId="64861C5F" w14:textId="77777777" w:rsidR="00CF5F33" w:rsidRPr="00C50E6D" w:rsidRDefault="00CF5F33" w:rsidP="00CF5F33">
            <w:pPr>
              <w:widowControl w:val="0"/>
              <w:spacing w:after="0" w:line="360" w:lineRule="auto"/>
              <w:rPr>
                <w:rFonts w:ascii="Times New Roman" w:hAnsi="Times New Roman" w:cs="Times New Roman"/>
                <w:sz w:val="28"/>
                <w:szCs w:val="28"/>
                <w:lang w:val="uk-UA"/>
              </w:rPr>
            </w:pPr>
          </w:p>
          <w:p w14:paraId="47A16EC2" w14:textId="4CA0AF13" w:rsidR="00D71BF7" w:rsidRPr="00C50E6D" w:rsidRDefault="004279D7" w:rsidP="00CF5F33">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uk-UA"/>
              </w:rPr>
              <w:t>5</w:t>
            </w:r>
            <w:r w:rsidR="00982069" w:rsidRPr="00C50E6D">
              <w:rPr>
                <w:rFonts w:ascii="Times New Roman" w:hAnsi="Times New Roman" w:cs="Times New Roman"/>
                <w:sz w:val="28"/>
                <w:szCs w:val="28"/>
                <w:lang w:val="uk-UA"/>
              </w:rPr>
              <w:t>0</w:t>
            </w:r>
          </w:p>
        </w:tc>
      </w:tr>
      <w:tr w:rsidR="00D71BF7" w:rsidRPr="00C50E6D" w14:paraId="47133065" w14:textId="1722D0EF" w:rsidTr="00D62312">
        <w:trPr>
          <w:trHeight w:val="619"/>
        </w:trPr>
        <w:tc>
          <w:tcPr>
            <w:tcW w:w="8897" w:type="dxa"/>
          </w:tcPr>
          <w:p w14:paraId="5D6000FF" w14:textId="25774E9D" w:rsidR="00D71BF7" w:rsidRPr="00C50E6D" w:rsidRDefault="00D71BF7" w:rsidP="008B06BE">
            <w:pPr>
              <w:pStyle w:val="a6"/>
              <w:widowControl w:val="0"/>
              <w:numPr>
                <w:ilvl w:val="0"/>
                <w:numId w:val="18"/>
              </w:numPr>
              <w:tabs>
                <w:tab w:val="left" w:pos="520"/>
              </w:tabs>
              <w:spacing w:after="0" w:line="360" w:lineRule="auto"/>
              <w:ind w:left="0" w:firstLine="0"/>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Організація та зміст експерименту…………………….……………</w:t>
            </w:r>
            <w:r w:rsidR="00982069"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w:t>
            </w:r>
          </w:p>
        </w:tc>
        <w:tc>
          <w:tcPr>
            <w:tcW w:w="596" w:type="dxa"/>
          </w:tcPr>
          <w:p w14:paraId="2DB62D1A" w14:textId="211B3665" w:rsidR="00D71BF7" w:rsidRPr="00C50E6D" w:rsidRDefault="004279D7" w:rsidP="00CF5F33">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uk-UA"/>
              </w:rPr>
              <w:t>5</w:t>
            </w:r>
            <w:r w:rsidR="00982069" w:rsidRPr="00C50E6D">
              <w:rPr>
                <w:rFonts w:ascii="Times New Roman" w:hAnsi="Times New Roman" w:cs="Times New Roman"/>
                <w:sz w:val="28"/>
                <w:szCs w:val="28"/>
                <w:lang w:val="uk-UA"/>
              </w:rPr>
              <w:t>0</w:t>
            </w:r>
          </w:p>
        </w:tc>
      </w:tr>
      <w:tr w:rsidR="00D71BF7" w:rsidRPr="00C50E6D" w14:paraId="6528C415" w14:textId="40ED14D7" w:rsidTr="00D62312">
        <w:tc>
          <w:tcPr>
            <w:tcW w:w="8897" w:type="dxa"/>
          </w:tcPr>
          <w:p w14:paraId="463472E6" w14:textId="6DA82420" w:rsidR="00D71BF7" w:rsidRPr="00C50E6D" w:rsidRDefault="00D71BF7" w:rsidP="008B06BE">
            <w:pPr>
              <w:pStyle w:val="a6"/>
              <w:widowControl w:val="0"/>
              <w:numPr>
                <w:ilvl w:val="0"/>
                <w:numId w:val="18"/>
              </w:numPr>
              <w:tabs>
                <w:tab w:val="left" w:pos="520"/>
              </w:tabs>
              <w:spacing w:after="0" w:line="360" w:lineRule="auto"/>
              <w:ind w:left="0" w:firstLine="0"/>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Реалізація педагогічних умов використання дидактичної гри у сенсорному вихованні дітей дошкільного віку……………..………</w:t>
            </w:r>
            <w:r w:rsidR="00982069" w:rsidRPr="00C50E6D">
              <w:rPr>
                <w:rFonts w:ascii="Times New Roman" w:hAnsi="Times New Roman" w:cs="Times New Roman"/>
                <w:sz w:val="28"/>
                <w:szCs w:val="28"/>
                <w:lang w:val="uk-UA"/>
              </w:rPr>
              <w:t>……..</w:t>
            </w:r>
          </w:p>
        </w:tc>
        <w:tc>
          <w:tcPr>
            <w:tcW w:w="596" w:type="dxa"/>
          </w:tcPr>
          <w:p w14:paraId="6B477FE7" w14:textId="77777777" w:rsidR="00CF5F33" w:rsidRPr="00C50E6D" w:rsidRDefault="00CF5F33" w:rsidP="00CF5F33">
            <w:pPr>
              <w:widowControl w:val="0"/>
              <w:spacing w:after="0" w:line="360" w:lineRule="auto"/>
              <w:rPr>
                <w:rFonts w:ascii="Times New Roman" w:hAnsi="Times New Roman" w:cs="Times New Roman"/>
                <w:sz w:val="28"/>
                <w:szCs w:val="28"/>
                <w:lang w:val="uk-UA"/>
              </w:rPr>
            </w:pPr>
          </w:p>
          <w:p w14:paraId="62454023" w14:textId="788AE09F" w:rsidR="00D71BF7" w:rsidRPr="00C50E6D" w:rsidRDefault="00787279" w:rsidP="00CF5F33">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uk-UA"/>
              </w:rPr>
              <w:t>5</w:t>
            </w:r>
            <w:r w:rsidR="00982069" w:rsidRPr="00C50E6D">
              <w:rPr>
                <w:rFonts w:ascii="Times New Roman" w:hAnsi="Times New Roman" w:cs="Times New Roman"/>
                <w:sz w:val="28"/>
                <w:szCs w:val="28"/>
                <w:lang w:val="uk-UA"/>
              </w:rPr>
              <w:t>7</w:t>
            </w:r>
          </w:p>
        </w:tc>
      </w:tr>
      <w:tr w:rsidR="00D71BF7" w:rsidRPr="00C50E6D" w14:paraId="166C3B7F" w14:textId="15BA7C39" w:rsidTr="00D62312">
        <w:tc>
          <w:tcPr>
            <w:tcW w:w="8897" w:type="dxa"/>
          </w:tcPr>
          <w:p w14:paraId="67F7545C" w14:textId="71FD8229" w:rsidR="00D71BF7" w:rsidRPr="00C50E6D" w:rsidRDefault="00D71BF7" w:rsidP="008B06BE">
            <w:pPr>
              <w:pStyle w:val="a6"/>
              <w:widowControl w:val="0"/>
              <w:numPr>
                <w:ilvl w:val="0"/>
                <w:numId w:val="18"/>
              </w:numPr>
              <w:tabs>
                <w:tab w:val="left" w:pos="520"/>
              </w:tabs>
              <w:spacing w:after="0" w:line="360" w:lineRule="auto"/>
              <w:ind w:left="0" w:firstLine="0"/>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Аналіз результатів дослідження……………………………………</w:t>
            </w:r>
            <w:r w:rsidR="00982069"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w:t>
            </w:r>
          </w:p>
        </w:tc>
        <w:tc>
          <w:tcPr>
            <w:tcW w:w="596" w:type="dxa"/>
          </w:tcPr>
          <w:p w14:paraId="2E3C53B3" w14:textId="3A8DC511" w:rsidR="00D71BF7" w:rsidRPr="00C50E6D" w:rsidRDefault="00FB2FB7" w:rsidP="00CF5F33">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uk-UA"/>
              </w:rPr>
              <w:t>6</w:t>
            </w:r>
            <w:r w:rsidR="00982069" w:rsidRPr="00C50E6D">
              <w:rPr>
                <w:rFonts w:ascii="Times New Roman" w:hAnsi="Times New Roman" w:cs="Times New Roman"/>
                <w:sz w:val="28"/>
                <w:szCs w:val="28"/>
                <w:lang w:val="uk-UA"/>
              </w:rPr>
              <w:t>2</w:t>
            </w:r>
          </w:p>
        </w:tc>
      </w:tr>
      <w:tr w:rsidR="00D71BF7" w:rsidRPr="00C50E6D" w14:paraId="31FC85F6" w14:textId="5B63CE52" w:rsidTr="00D62312">
        <w:tc>
          <w:tcPr>
            <w:tcW w:w="8897" w:type="dxa"/>
          </w:tcPr>
          <w:p w14:paraId="51332418" w14:textId="5DEAF2EF" w:rsidR="00D71BF7" w:rsidRPr="00C50E6D" w:rsidRDefault="00D71BF7" w:rsidP="00CF5F33">
            <w:pPr>
              <w:widowControl w:val="0"/>
              <w:spacing w:after="0" w:line="360" w:lineRule="auto"/>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Висновки……………………………………………………………...</w:t>
            </w:r>
            <w:r w:rsidR="00982069" w:rsidRPr="00C50E6D">
              <w:rPr>
                <w:rFonts w:ascii="Times New Roman" w:hAnsi="Times New Roman" w:cs="Times New Roman"/>
                <w:sz w:val="28"/>
                <w:szCs w:val="28"/>
                <w:lang w:val="uk-UA"/>
              </w:rPr>
              <w:t>……...</w:t>
            </w:r>
          </w:p>
        </w:tc>
        <w:tc>
          <w:tcPr>
            <w:tcW w:w="596" w:type="dxa"/>
          </w:tcPr>
          <w:p w14:paraId="1EEF06E5" w14:textId="4B07528C" w:rsidR="00D71BF7" w:rsidRPr="00C50E6D" w:rsidRDefault="00064E47" w:rsidP="00CF5F33">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uk-UA"/>
              </w:rPr>
              <w:t>69</w:t>
            </w:r>
          </w:p>
        </w:tc>
      </w:tr>
      <w:tr w:rsidR="00D71BF7" w:rsidRPr="00C50E6D" w14:paraId="41EF7707" w14:textId="52E83045" w:rsidTr="00D62312">
        <w:tc>
          <w:tcPr>
            <w:tcW w:w="8897" w:type="dxa"/>
          </w:tcPr>
          <w:p w14:paraId="3FABEEA8" w14:textId="53BEE869" w:rsidR="00D71BF7" w:rsidRPr="00C50E6D" w:rsidRDefault="00D71BF7" w:rsidP="00CF5F33">
            <w:pPr>
              <w:widowControl w:val="0"/>
              <w:spacing w:after="0" w:line="360" w:lineRule="auto"/>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Список викор</w:t>
            </w:r>
            <w:r w:rsidR="00982069" w:rsidRPr="00C50E6D">
              <w:rPr>
                <w:rFonts w:ascii="Times New Roman" w:hAnsi="Times New Roman" w:cs="Times New Roman"/>
                <w:sz w:val="28"/>
                <w:szCs w:val="28"/>
                <w:lang w:val="uk-UA"/>
              </w:rPr>
              <w:t>истаних джерел……………………………………………...</w:t>
            </w:r>
            <w:r w:rsidRPr="00C50E6D">
              <w:rPr>
                <w:rFonts w:ascii="Times New Roman" w:hAnsi="Times New Roman" w:cs="Times New Roman"/>
                <w:sz w:val="28"/>
                <w:szCs w:val="28"/>
                <w:lang w:val="uk-UA"/>
              </w:rPr>
              <w:t>.</w:t>
            </w:r>
          </w:p>
        </w:tc>
        <w:tc>
          <w:tcPr>
            <w:tcW w:w="596" w:type="dxa"/>
          </w:tcPr>
          <w:p w14:paraId="30909FEF" w14:textId="7B4CBE06" w:rsidR="00D71BF7" w:rsidRPr="00C50E6D" w:rsidRDefault="00FB2FB7" w:rsidP="00CF5F33">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uk-UA"/>
              </w:rPr>
              <w:t>7</w:t>
            </w:r>
            <w:r w:rsidR="00064E47" w:rsidRPr="00C50E6D">
              <w:rPr>
                <w:rFonts w:ascii="Times New Roman" w:hAnsi="Times New Roman" w:cs="Times New Roman"/>
                <w:sz w:val="28"/>
                <w:szCs w:val="28"/>
                <w:lang w:val="uk-UA"/>
              </w:rPr>
              <w:t>2</w:t>
            </w:r>
          </w:p>
        </w:tc>
      </w:tr>
      <w:tr w:rsidR="00D71BF7" w:rsidRPr="00C50E6D" w14:paraId="55FAF77E" w14:textId="375457A3" w:rsidTr="00D62312">
        <w:tc>
          <w:tcPr>
            <w:tcW w:w="8897" w:type="dxa"/>
          </w:tcPr>
          <w:p w14:paraId="1AB612C6" w14:textId="4CFA76F3" w:rsidR="00D71BF7" w:rsidRPr="00C50E6D" w:rsidRDefault="00D71BF7" w:rsidP="00CF5F33">
            <w:pPr>
              <w:widowControl w:val="0"/>
              <w:spacing w:after="0" w:line="360" w:lineRule="auto"/>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Додатки………………………………………………………………..</w:t>
            </w:r>
            <w:r w:rsidR="00982069"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w:t>
            </w:r>
          </w:p>
        </w:tc>
        <w:tc>
          <w:tcPr>
            <w:tcW w:w="596" w:type="dxa"/>
          </w:tcPr>
          <w:p w14:paraId="39B2CA74" w14:textId="36FB35DE" w:rsidR="00D71BF7" w:rsidRPr="00C50E6D" w:rsidRDefault="00064E47" w:rsidP="00CF5F33">
            <w:pPr>
              <w:widowControl w:val="0"/>
              <w:spacing w:after="0" w:line="360" w:lineRule="auto"/>
              <w:rPr>
                <w:rFonts w:ascii="Times New Roman" w:hAnsi="Times New Roman" w:cs="Times New Roman"/>
                <w:sz w:val="28"/>
                <w:szCs w:val="28"/>
                <w:lang w:val="uk-UA"/>
              </w:rPr>
            </w:pPr>
            <w:r w:rsidRPr="00C50E6D">
              <w:rPr>
                <w:rFonts w:ascii="Times New Roman" w:hAnsi="Times New Roman" w:cs="Times New Roman"/>
                <w:sz w:val="28"/>
                <w:szCs w:val="28"/>
                <w:lang w:val="uk-UA"/>
              </w:rPr>
              <w:t>78</w:t>
            </w:r>
          </w:p>
        </w:tc>
      </w:tr>
    </w:tbl>
    <w:p w14:paraId="02E58AB1" w14:textId="77777777" w:rsidR="001F7D5A" w:rsidRPr="00C50E6D" w:rsidRDefault="001F7D5A" w:rsidP="004C3730">
      <w:pPr>
        <w:widowControl w:val="0"/>
        <w:spacing w:after="0" w:line="360" w:lineRule="auto"/>
        <w:rPr>
          <w:rFonts w:ascii="Times New Roman" w:hAnsi="Times New Roman" w:cs="Times New Roman"/>
          <w:b/>
          <w:bCs/>
          <w:sz w:val="28"/>
          <w:szCs w:val="28"/>
          <w:lang w:val="uk-UA"/>
        </w:rPr>
        <w:sectPr w:rsidR="001F7D5A" w:rsidRPr="00C50E6D" w:rsidSect="00475FDA">
          <w:headerReference w:type="default" r:id="rId8"/>
          <w:pgSz w:w="11906" w:h="16838"/>
          <w:pgMar w:top="1134" w:right="567" w:bottom="1134" w:left="1701" w:header="709" w:footer="709" w:gutter="0"/>
          <w:cols w:space="708"/>
          <w:docGrid w:linePitch="360"/>
        </w:sectPr>
      </w:pPr>
    </w:p>
    <w:p w14:paraId="3AB9865A" w14:textId="5BAFD0AE" w:rsidR="005D4B76" w:rsidRPr="00C50E6D" w:rsidRDefault="005D4B76" w:rsidP="004C3730">
      <w:pPr>
        <w:widowControl w:val="0"/>
        <w:spacing w:after="0" w:line="360" w:lineRule="auto"/>
        <w:jc w:val="center"/>
        <w:rPr>
          <w:rFonts w:ascii="Times New Roman" w:hAnsi="Times New Roman" w:cs="Times New Roman"/>
          <w:b/>
          <w:bCs/>
          <w:sz w:val="28"/>
          <w:szCs w:val="28"/>
          <w:lang w:val="uk-UA"/>
        </w:rPr>
      </w:pPr>
      <w:r w:rsidRPr="00C50E6D">
        <w:rPr>
          <w:rFonts w:ascii="Times New Roman" w:hAnsi="Times New Roman" w:cs="Times New Roman"/>
          <w:b/>
          <w:bCs/>
          <w:sz w:val="28"/>
          <w:szCs w:val="28"/>
          <w:lang w:val="uk-UA"/>
        </w:rPr>
        <w:lastRenderedPageBreak/>
        <w:t>ВСТУП</w:t>
      </w:r>
    </w:p>
    <w:p w14:paraId="4A2A32AF" w14:textId="07A4275C" w:rsidR="00491005" w:rsidRPr="00C50E6D" w:rsidRDefault="00491005" w:rsidP="004C3730">
      <w:pPr>
        <w:widowControl w:val="0"/>
        <w:spacing w:after="0" w:line="360" w:lineRule="auto"/>
        <w:rPr>
          <w:rFonts w:ascii="Times New Roman" w:hAnsi="Times New Roman" w:cs="Times New Roman"/>
          <w:b/>
          <w:bCs/>
          <w:sz w:val="28"/>
          <w:szCs w:val="28"/>
          <w:lang w:val="uk-UA"/>
        </w:rPr>
      </w:pPr>
    </w:p>
    <w:p w14:paraId="3F86A0EE" w14:textId="77777777" w:rsidR="00236166" w:rsidRPr="00C50E6D" w:rsidRDefault="00236166" w:rsidP="004C3730">
      <w:pPr>
        <w:widowControl w:val="0"/>
        <w:spacing w:after="0" w:line="360" w:lineRule="auto"/>
        <w:rPr>
          <w:rFonts w:ascii="Times New Roman" w:hAnsi="Times New Roman" w:cs="Times New Roman"/>
          <w:b/>
          <w:bCs/>
          <w:sz w:val="28"/>
          <w:szCs w:val="28"/>
          <w:lang w:val="uk-UA"/>
        </w:rPr>
      </w:pPr>
    </w:p>
    <w:p w14:paraId="4B50FCB3" w14:textId="6533EA27" w:rsidR="00EF1390" w:rsidRPr="00C50E6D" w:rsidRDefault="00EF1390" w:rsidP="002A67D7">
      <w:pPr>
        <w:widowControl w:val="0"/>
        <w:spacing w:after="0" w:line="360" w:lineRule="auto"/>
        <w:ind w:right="57" w:firstLine="709"/>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 xml:space="preserve">Великий вплив прогресивних технологій на розвиток емоційних </w:t>
      </w:r>
      <w:r w:rsidR="00DE2F14" w:rsidRPr="00C50E6D">
        <w:rPr>
          <w:rFonts w:ascii="Times New Roman" w:eastAsia="Times New Roman" w:hAnsi="Times New Roman" w:cs="Times New Roman"/>
          <w:sz w:val="28"/>
          <w:szCs w:val="20"/>
          <w:lang w:val="uk-UA" w:eastAsia="ru-RU"/>
        </w:rPr>
        <w:t>властивостей</w:t>
      </w:r>
      <w:r w:rsidRPr="00C50E6D">
        <w:rPr>
          <w:rFonts w:ascii="Times New Roman" w:eastAsia="Times New Roman" w:hAnsi="Times New Roman" w:cs="Times New Roman"/>
          <w:sz w:val="28"/>
          <w:szCs w:val="20"/>
          <w:lang w:val="uk-UA" w:eastAsia="ru-RU"/>
        </w:rPr>
        <w:t xml:space="preserve"> </w:t>
      </w:r>
      <w:r w:rsidR="00C079FA" w:rsidRPr="00C50E6D">
        <w:rPr>
          <w:rFonts w:ascii="Times New Roman" w:eastAsia="Times New Roman" w:hAnsi="Times New Roman" w:cs="Times New Roman"/>
          <w:sz w:val="28"/>
          <w:szCs w:val="20"/>
          <w:lang w:val="uk-UA" w:eastAsia="ru-RU"/>
        </w:rPr>
        <w:t>людини</w:t>
      </w:r>
      <w:r w:rsidRPr="00C50E6D">
        <w:rPr>
          <w:rFonts w:ascii="Times New Roman" w:eastAsia="Times New Roman" w:hAnsi="Times New Roman" w:cs="Times New Roman"/>
          <w:sz w:val="28"/>
          <w:szCs w:val="20"/>
          <w:lang w:val="uk-UA" w:eastAsia="ru-RU"/>
        </w:rPr>
        <w:t>, спрямування світових змін до того, щоб замінити безпосередній контакт</w:t>
      </w:r>
      <w:r w:rsidR="00310D20" w:rsidRPr="00C50E6D">
        <w:rPr>
          <w:rFonts w:ascii="Times New Roman" w:eastAsia="Times New Roman" w:hAnsi="Times New Roman" w:cs="Times New Roman"/>
          <w:sz w:val="28"/>
          <w:szCs w:val="20"/>
          <w:lang w:val="uk-UA" w:eastAsia="ru-RU"/>
        </w:rPr>
        <w:t xml:space="preserve"> світу на</w:t>
      </w:r>
      <w:r w:rsidRPr="00C50E6D">
        <w:rPr>
          <w:rFonts w:ascii="Times New Roman" w:eastAsia="Times New Roman" w:hAnsi="Times New Roman" w:cs="Times New Roman"/>
          <w:sz w:val="28"/>
          <w:szCs w:val="20"/>
          <w:lang w:val="uk-UA" w:eastAsia="ru-RU"/>
        </w:rPr>
        <w:t xml:space="preserve"> кліше, </w:t>
      </w:r>
      <w:r w:rsidR="00310D20" w:rsidRPr="00C50E6D">
        <w:rPr>
          <w:rFonts w:ascii="Times New Roman" w:eastAsia="Times New Roman" w:hAnsi="Times New Roman" w:cs="Times New Roman"/>
          <w:sz w:val="28"/>
          <w:szCs w:val="20"/>
          <w:lang w:val="uk-UA" w:eastAsia="ru-RU"/>
        </w:rPr>
        <w:t>моделі поведінки, готові відповіді</w:t>
      </w:r>
      <w:r w:rsidR="00393793" w:rsidRPr="00C50E6D">
        <w:rPr>
          <w:rFonts w:ascii="Times New Roman" w:eastAsia="Times New Roman" w:hAnsi="Times New Roman" w:cs="Times New Roman"/>
          <w:sz w:val="28"/>
          <w:szCs w:val="20"/>
          <w:lang w:val="uk-UA" w:eastAsia="ru-RU"/>
        </w:rPr>
        <w:t xml:space="preserve"> має необхідність у</w:t>
      </w:r>
      <w:r w:rsidRPr="00C50E6D">
        <w:rPr>
          <w:rFonts w:ascii="Times New Roman" w:eastAsia="Times New Roman" w:hAnsi="Times New Roman" w:cs="Times New Roman"/>
          <w:sz w:val="28"/>
          <w:szCs w:val="20"/>
          <w:lang w:val="uk-UA" w:eastAsia="ru-RU"/>
        </w:rPr>
        <w:t xml:space="preserve"> </w:t>
      </w:r>
      <w:r w:rsidR="00393793" w:rsidRPr="00C50E6D">
        <w:rPr>
          <w:rFonts w:ascii="Times New Roman" w:eastAsia="Times New Roman" w:hAnsi="Times New Roman" w:cs="Times New Roman"/>
          <w:sz w:val="28"/>
          <w:szCs w:val="20"/>
          <w:lang w:val="uk-UA" w:eastAsia="ru-RU"/>
        </w:rPr>
        <w:t>створюванні</w:t>
      </w:r>
      <w:r w:rsidRPr="00C50E6D">
        <w:rPr>
          <w:rFonts w:ascii="Times New Roman" w:eastAsia="Times New Roman" w:hAnsi="Times New Roman" w:cs="Times New Roman"/>
          <w:sz w:val="28"/>
          <w:szCs w:val="20"/>
          <w:lang w:val="uk-UA" w:eastAsia="ru-RU"/>
        </w:rPr>
        <w:t xml:space="preserve"> та в</w:t>
      </w:r>
      <w:r w:rsidR="00491005" w:rsidRPr="00C50E6D">
        <w:rPr>
          <w:rFonts w:ascii="Times New Roman" w:eastAsia="Times New Roman" w:hAnsi="Times New Roman" w:cs="Times New Roman"/>
          <w:sz w:val="28"/>
          <w:szCs w:val="20"/>
          <w:lang w:val="uk-UA" w:eastAsia="ru-RU"/>
        </w:rPr>
        <w:t xml:space="preserve">иховання </w:t>
      </w:r>
      <w:r w:rsidRPr="00C50E6D">
        <w:rPr>
          <w:rFonts w:ascii="Times New Roman" w:eastAsia="Times New Roman" w:hAnsi="Times New Roman" w:cs="Times New Roman"/>
          <w:sz w:val="28"/>
          <w:szCs w:val="20"/>
          <w:lang w:val="uk-UA" w:eastAsia="ru-RU"/>
        </w:rPr>
        <w:t>повністю розвиненої</w:t>
      </w:r>
      <w:r w:rsidR="00310D20" w:rsidRPr="00C50E6D">
        <w:rPr>
          <w:rFonts w:ascii="Times New Roman" w:eastAsia="Times New Roman" w:hAnsi="Times New Roman" w:cs="Times New Roman"/>
          <w:sz w:val="28"/>
          <w:szCs w:val="20"/>
          <w:lang w:val="uk-UA" w:eastAsia="ru-RU"/>
        </w:rPr>
        <w:t xml:space="preserve"> особистості</w:t>
      </w:r>
      <w:r w:rsidRPr="00C50E6D">
        <w:rPr>
          <w:rFonts w:ascii="Times New Roman" w:eastAsia="Times New Roman" w:hAnsi="Times New Roman" w:cs="Times New Roman"/>
          <w:sz w:val="28"/>
          <w:szCs w:val="20"/>
          <w:lang w:val="uk-UA" w:eastAsia="ru-RU"/>
        </w:rPr>
        <w:t xml:space="preserve">, яка буде мислити самостійно, давати адекватну відповідь на все, що з нею відбувається, зі стабільним і здоровим самовідчуттям </w:t>
      </w:r>
      <w:r w:rsidR="00113A64" w:rsidRPr="00C50E6D">
        <w:rPr>
          <w:rFonts w:ascii="Times New Roman" w:eastAsia="Times New Roman" w:hAnsi="Times New Roman" w:cs="Times New Roman"/>
          <w:sz w:val="28"/>
          <w:szCs w:val="20"/>
          <w:lang w:val="uk-UA" w:eastAsia="ru-RU"/>
        </w:rPr>
        <w:t xml:space="preserve">себе у </w:t>
      </w:r>
      <w:r w:rsidR="003C396B" w:rsidRPr="00C50E6D">
        <w:rPr>
          <w:rFonts w:ascii="Times New Roman" w:eastAsia="Times New Roman" w:hAnsi="Times New Roman" w:cs="Times New Roman"/>
          <w:sz w:val="28"/>
          <w:szCs w:val="20"/>
          <w:lang w:val="uk-UA" w:eastAsia="ru-RU"/>
        </w:rPr>
        <w:t xml:space="preserve">соціумі та </w:t>
      </w:r>
      <w:r w:rsidR="00113A64" w:rsidRPr="00C50E6D">
        <w:rPr>
          <w:rFonts w:ascii="Times New Roman" w:eastAsia="Times New Roman" w:hAnsi="Times New Roman" w:cs="Times New Roman"/>
          <w:sz w:val="28"/>
          <w:szCs w:val="20"/>
          <w:lang w:val="uk-UA" w:eastAsia="ru-RU"/>
        </w:rPr>
        <w:t>світі</w:t>
      </w:r>
      <w:r w:rsidRPr="00C50E6D">
        <w:rPr>
          <w:rFonts w:ascii="Times New Roman" w:eastAsia="Times New Roman" w:hAnsi="Times New Roman" w:cs="Times New Roman"/>
          <w:sz w:val="28"/>
          <w:szCs w:val="20"/>
          <w:lang w:val="uk-UA" w:eastAsia="ru-RU"/>
        </w:rPr>
        <w:t>. Для цього з</w:t>
      </w:r>
      <w:r w:rsidR="00491005" w:rsidRPr="00C50E6D">
        <w:rPr>
          <w:rFonts w:ascii="Times New Roman" w:eastAsia="Times New Roman" w:hAnsi="Times New Roman" w:cs="Times New Roman"/>
          <w:sz w:val="28"/>
          <w:szCs w:val="20"/>
          <w:lang w:val="uk-UA" w:eastAsia="ru-RU"/>
        </w:rPr>
        <w:t xml:space="preserve"> ранніх літ розвитку дитини</w:t>
      </w:r>
      <w:r w:rsidRPr="00C50E6D">
        <w:rPr>
          <w:rFonts w:ascii="Times New Roman" w:eastAsia="Times New Roman" w:hAnsi="Times New Roman" w:cs="Times New Roman"/>
          <w:sz w:val="28"/>
          <w:szCs w:val="20"/>
          <w:lang w:val="uk-UA" w:eastAsia="ru-RU"/>
        </w:rPr>
        <w:t xml:space="preserve"> має бути організоване гідне сенсорне виховання, освіта, яка впливатиме на розвиток духовних процесів дитини, формуванню свідомості, ро</w:t>
      </w:r>
      <w:r w:rsidR="00113A64" w:rsidRPr="00C50E6D">
        <w:rPr>
          <w:rFonts w:ascii="Times New Roman" w:eastAsia="Times New Roman" w:hAnsi="Times New Roman" w:cs="Times New Roman"/>
          <w:sz w:val="28"/>
          <w:szCs w:val="20"/>
          <w:lang w:val="uk-UA" w:eastAsia="ru-RU"/>
        </w:rPr>
        <w:t>звиток комунікативних умінь</w:t>
      </w:r>
      <w:r w:rsidRPr="00C50E6D">
        <w:rPr>
          <w:rFonts w:ascii="Times New Roman" w:eastAsia="Times New Roman" w:hAnsi="Times New Roman" w:cs="Times New Roman"/>
          <w:sz w:val="28"/>
          <w:szCs w:val="20"/>
          <w:lang w:val="uk-UA" w:eastAsia="ru-RU"/>
        </w:rPr>
        <w:t>, формуванню світогляду маленької людини на основі її почуттів та роз</w:t>
      </w:r>
      <w:r w:rsidR="00B16E03" w:rsidRPr="00C50E6D">
        <w:rPr>
          <w:rFonts w:ascii="Times New Roman" w:eastAsia="Times New Roman" w:hAnsi="Times New Roman" w:cs="Times New Roman"/>
          <w:sz w:val="28"/>
          <w:szCs w:val="20"/>
          <w:lang w:val="uk-UA" w:eastAsia="ru-RU"/>
        </w:rPr>
        <w:t>умінн</w:t>
      </w:r>
      <w:r w:rsidR="00491005" w:rsidRPr="00C50E6D">
        <w:rPr>
          <w:rFonts w:ascii="Times New Roman" w:eastAsia="Times New Roman" w:hAnsi="Times New Roman" w:cs="Times New Roman"/>
          <w:sz w:val="28"/>
          <w:szCs w:val="20"/>
          <w:lang w:val="uk-UA" w:eastAsia="ru-RU"/>
        </w:rPr>
        <w:t>я</w:t>
      </w:r>
      <w:r w:rsidRPr="00C50E6D">
        <w:rPr>
          <w:rFonts w:ascii="Times New Roman" w:eastAsia="Times New Roman" w:hAnsi="Times New Roman" w:cs="Times New Roman"/>
          <w:sz w:val="28"/>
          <w:szCs w:val="20"/>
          <w:lang w:val="uk-UA" w:eastAsia="ru-RU"/>
        </w:rPr>
        <w:t xml:space="preserve"> проблем особистості, навколишнього світу, природи, свого свідомого «Я» як </w:t>
      </w:r>
      <w:r w:rsidR="00E313FD" w:rsidRPr="00C50E6D">
        <w:rPr>
          <w:rFonts w:ascii="Times New Roman" w:eastAsia="Times New Roman" w:hAnsi="Times New Roman" w:cs="Times New Roman"/>
          <w:sz w:val="28"/>
          <w:szCs w:val="20"/>
          <w:lang w:val="uk-UA" w:eastAsia="ru-RU"/>
        </w:rPr>
        <w:t>складової</w:t>
      </w:r>
      <w:r w:rsidRPr="00C50E6D">
        <w:rPr>
          <w:rFonts w:ascii="Times New Roman" w:eastAsia="Times New Roman" w:hAnsi="Times New Roman" w:cs="Times New Roman"/>
          <w:sz w:val="28"/>
          <w:szCs w:val="20"/>
          <w:lang w:val="uk-UA" w:eastAsia="ru-RU"/>
        </w:rPr>
        <w:t xml:space="preserve"> всього живого.</w:t>
      </w:r>
    </w:p>
    <w:p w14:paraId="3B234C04" w14:textId="57C6698B" w:rsidR="007160AE" w:rsidRPr="00C50E6D" w:rsidRDefault="007160AE" w:rsidP="002A67D7">
      <w:pPr>
        <w:widowControl w:val="0"/>
        <w:spacing w:after="0" w:line="360" w:lineRule="auto"/>
        <w:ind w:right="57" w:firstLine="709"/>
        <w:jc w:val="both"/>
        <w:rPr>
          <w:rFonts w:ascii="Times New Roman" w:eastAsia="Times New Roman" w:hAnsi="Times New Roman" w:cs="Times New Roman"/>
          <w:sz w:val="28"/>
          <w:szCs w:val="20"/>
          <w:lang w:eastAsia="ru-RU"/>
        </w:rPr>
      </w:pPr>
      <w:r w:rsidRPr="00C50E6D">
        <w:rPr>
          <w:rFonts w:ascii="Times New Roman" w:eastAsia="Times New Roman" w:hAnsi="Times New Roman" w:cs="Times New Roman"/>
          <w:sz w:val="28"/>
          <w:szCs w:val="20"/>
          <w:lang w:eastAsia="ru-RU"/>
        </w:rPr>
        <w:t>Вже з самого початку життя і протягом дошкільного віку маленька людина може спостерігати і пізнавати навколишній матеріальний світ, а також природні явища, події у суспільному житті. Беручі до основи дослідження провідних педагогів та психологів можна сказати, що сприйняття світу без сенситивного компоненту значно звужує пізнавальні можливості та не сприяє достатньому рівню розумового розвитку дитини, не забезпечує необхідної основи для загального психічного розвитку, розумінню життєвих взаємозв’язків,</w:t>
      </w:r>
      <w:r w:rsidRPr="00C50E6D">
        <w:rPr>
          <w:rStyle w:val="jlqj4b"/>
          <w:rFonts w:ascii="Times New Roman" w:hAnsi="Times New Roman" w:cs="Times New Roman"/>
          <w:sz w:val="27"/>
          <w:szCs w:val="27"/>
          <w:shd w:val="clear" w:color="auto" w:fill="F5F5F5"/>
          <w:lang w:val="uk-UA"/>
        </w:rPr>
        <w:t xml:space="preserve"> </w:t>
      </w:r>
      <w:r w:rsidR="005F53DB" w:rsidRPr="00C50E6D">
        <w:rPr>
          <w:rFonts w:ascii="Times New Roman" w:eastAsia="Times New Roman" w:hAnsi="Times New Roman" w:cs="Times New Roman"/>
          <w:sz w:val="28"/>
          <w:szCs w:val="20"/>
          <w:lang w:eastAsia="ru-RU"/>
        </w:rPr>
        <w:t>повноцінному засвоєнню</w:t>
      </w:r>
      <w:r w:rsidRPr="00C50E6D">
        <w:rPr>
          <w:rFonts w:ascii="Times New Roman" w:eastAsia="Times New Roman" w:hAnsi="Times New Roman" w:cs="Times New Roman"/>
          <w:sz w:val="28"/>
          <w:szCs w:val="20"/>
          <w:lang w:eastAsia="ru-RU"/>
        </w:rPr>
        <w:t xml:space="preserve"> </w:t>
      </w:r>
      <w:r w:rsidR="005F53DB" w:rsidRPr="00C50E6D">
        <w:rPr>
          <w:rFonts w:ascii="Times New Roman" w:eastAsia="Times New Roman" w:hAnsi="Times New Roman" w:cs="Times New Roman"/>
          <w:sz w:val="28"/>
          <w:szCs w:val="20"/>
          <w:lang w:eastAsia="ru-RU"/>
        </w:rPr>
        <w:t>знань та навичок</w:t>
      </w:r>
      <w:r w:rsidRPr="00C50E6D">
        <w:rPr>
          <w:rFonts w:ascii="Times New Roman" w:eastAsia="Times New Roman" w:hAnsi="Times New Roman" w:cs="Times New Roman"/>
          <w:sz w:val="28"/>
          <w:szCs w:val="20"/>
          <w:lang w:eastAsia="ru-RU"/>
        </w:rPr>
        <w:t>.</w:t>
      </w:r>
    </w:p>
    <w:p w14:paraId="71CBD5E1" w14:textId="0C810DBD" w:rsidR="009C1278" w:rsidRPr="00C50E6D" w:rsidRDefault="009C1278" w:rsidP="002A67D7">
      <w:pPr>
        <w:widowControl w:val="0"/>
        <w:spacing w:after="0" w:line="360" w:lineRule="auto"/>
        <w:ind w:right="57" w:firstLine="709"/>
        <w:jc w:val="both"/>
        <w:rPr>
          <w:rFonts w:ascii="Times New Roman" w:hAnsi="Times New Roman" w:cs="Times New Roman"/>
          <w:sz w:val="28"/>
          <w:szCs w:val="28"/>
          <w:lang w:val="uk-UA"/>
        </w:rPr>
      </w:pPr>
      <w:r w:rsidRPr="00C50E6D">
        <w:rPr>
          <w:rFonts w:ascii="Times New Roman" w:hAnsi="Times New Roman" w:cs="Times New Roman"/>
          <w:sz w:val="28"/>
          <w:szCs w:val="28"/>
        </w:rPr>
        <w:t>У Базовому компоненті дошкільної України (2012</w:t>
      </w:r>
      <w:r w:rsidR="008436CE" w:rsidRPr="00C50E6D">
        <w:rPr>
          <w:rFonts w:ascii="Times New Roman" w:hAnsi="Times New Roman" w:cs="Times New Roman"/>
          <w:sz w:val="28"/>
          <w:szCs w:val="28"/>
          <w:lang w:val="uk-UA"/>
        </w:rPr>
        <w:t> </w:t>
      </w:r>
      <w:r w:rsidRPr="00C50E6D">
        <w:rPr>
          <w:rFonts w:ascii="Times New Roman" w:hAnsi="Times New Roman" w:cs="Times New Roman"/>
          <w:sz w:val="28"/>
          <w:szCs w:val="28"/>
        </w:rPr>
        <w:t xml:space="preserve">р.) уперше виділено окрему освітню лінію «Сенсорно пізнавальний розвиток дитини дошкільного віку». Наказом МОН України від 20.04.2015 № 446 «Про затвердження гранично допустимого навчального навантаження на дитину у дошкільних навчальних закладах різних типів та форми власності» встановлено кількість занять із сенсорного розвитку з дітьми 3-го року життя двічі на тиждень. Усе це свідчить про необхідність удосконалення роботи щодо сенсорного розвитку дітей </w:t>
      </w:r>
      <w:r w:rsidRPr="00C50E6D">
        <w:rPr>
          <w:rFonts w:ascii="Times New Roman" w:hAnsi="Times New Roman" w:cs="Times New Roman"/>
          <w:sz w:val="28"/>
          <w:szCs w:val="28"/>
        </w:rPr>
        <w:lastRenderedPageBreak/>
        <w:t>дошкільного віку на новому якісному рівні</w:t>
      </w:r>
      <w:r w:rsidRPr="00C50E6D">
        <w:rPr>
          <w:rFonts w:ascii="Times New Roman" w:hAnsi="Times New Roman" w:cs="Times New Roman"/>
          <w:sz w:val="28"/>
          <w:szCs w:val="28"/>
          <w:lang w:val="uk-UA"/>
        </w:rPr>
        <w:t xml:space="preserve"> [</w:t>
      </w:r>
      <w:r w:rsidR="000A16DD" w:rsidRPr="00C50E6D">
        <w:rPr>
          <w:rFonts w:ascii="Times New Roman" w:hAnsi="Times New Roman" w:cs="Times New Roman"/>
          <w:sz w:val="28"/>
          <w:szCs w:val="28"/>
          <w:lang w:val="uk-UA"/>
        </w:rPr>
        <w:fldChar w:fldCharType="begin"/>
      </w:r>
      <w:r w:rsidR="000A16DD" w:rsidRPr="00C50E6D">
        <w:rPr>
          <w:rFonts w:ascii="Times New Roman" w:hAnsi="Times New Roman" w:cs="Times New Roman"/>
          <w:sz w:val="28"/>
          <w:szCs w:val="28"/>
          <w:lang w:val="uk-UA"/>
        </w:rPr>
        <w:instrText xml:space="preserve"> REF _Ref92987963 \r \h </w:instrText>
      </w:r>
      <w:r w:rsidR="0038636C" w:rsidRPr="00C50E6D">
        <w:rPr>
          <w:rFonts w:ascii="Times New Roman" w:hAnsi="Times New Roman" w:cs="Times New Roman"/>
          <w:sz w:val="28"/>
          <w:szCs w:val="28"/>
          <w:lang w:val="uk-UA"/>
        </w:rPr>
        <w:instrText xml:space="preserve"> \* MERGEFORMAT </w:instrText>
      </w:r>
      <w:r w:rsidR="000A16DD" w:rsidRPr="00C50E6D">
        <w:rPr>
          <w:rFonts w:ascii="Times New Roman" w:hAnsi="Times New Roman" w:cs="Times New Roman"/>
          <w:sz w:val="28"/>
          <w:szCs w:val="28"/>
          <w:lang w:val="uk-UA"/>
        </w:rPr>
      </w:r>
      <w:r w:rsidR="000A16DD" w:rsidRPr="00C50E6D">
        <w:rPr>
          <w:rFonts w:ascii="Times New Roman" w:hAnsi="Times New Roman" w:cs="Times New Roman"/>
          <w:sz w:val="28"/>
          <w:szCs w:val="28"/>
          <w:lang w:val="uk-UA"/>
        </w:rPr>
        <w:fldChar w:fldCharType="separate"/>
      </w:r>
      <w:r w:rsidR="004F216D" w:rsidRPr="00C50E6D">
        <w:rPr>
          <w:rFonts w:ascii="Times New Roman" w:hAnsi="Times New Roman" w:cs="Times New Roman"/>
          <w:sz w:val="28"/>
          <w:szCs w:val="28"/>
          <w:lang w:val="uk-UA"/>
        </w:rPr>
        <w:t>4</w:t>
      </w:r>
      <w:r w:rsidR="000A16DD" w:rsidRPr="00C50E6D">
        <w:rPr>
          <w:rFonts w:ascii="Times New Roman" w:hAnsi="Times New Roman" w:cs="Times New Roman"/>
          <w:sz w:val="28"/>
          <w:szCs w:val="28"/>
          <w:lang w:val="uk-UA"/>
        </w:rPr>
        <w:fldChar w:fldCharType="end"/>
      </w:r>
      <w:r w:rsidRPr="00C50E6D">
        <w:rPr>
          <w:rFonts w:ascii="Times New Roman" w:hAnsi="Times New Roman" w:cs="Times New Roman"/>
          <w:sz w:val="28"/>
          <w:szCs w:val="28"/>
          <w:lang w:val="uk-UA"/>
        </w:rPr>
        <w:t>].</w:t>
      </w:r>
      <w:r w:rsidR="005A35F8" w:rsidRPr="00C50E6D">
        <w:rPr>
          <w:rFonts w:ascii="Times New Roman" w:hAnsi="Times New Roman" w:cs="Times New Roman"/>
          <w:sz w:val="28"/>
          <w:szCs w:val="28"/>
          <w:lang w:val="uk-UA"/>
        </w:rPr>
        <w:t xml:space="preserve"> </w:t>
      </w:r>
    </w:p>
    <w:p w14:paraId="7626A09A" w14:textId="51E3C1F8" w:rsidR="00F419CE" w:rsidRPr="00C50E6D" w:rsidRDefault="00F419CE" w:rsidP="002A67D7">
      <w:pPr>
        <w:widowControl w:val="0"/>
        <w:spacing w:after="0" w:line="360" w:lineRule="auto"/>
        <w:ind w:right="57"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Питанням сенсорного виховання дітей займал</w:t>
      </w:r>
      <w:r w:rsidR="002A67D7" w:rsidRPr="00C50E6D">
        <w:rPr>
          <w:rFonts w:ascii="Times New Roman" w:hAnsi="Times New Roman" w:cs="Times New Roman"/>
          <w:sz w:val="28"/>
          <w:szCs w:val="28"/>
          <w:lang w:val="uk-UA"/>
        </w:rPr>
        <w:t>ися такі педагоги, психологи як</w:t>
      </w:r>
      <w:r w:rsidRPr="00C50E6D">
        <w:rPr>
          <w:rFonts w:ascii="Times New Roman" w:hAnsi="Times New Roman" w:cs="Times New Roman"/>
          <w:sz w:val="28"/>
          <w:szCs w:val="28"/>
          <w:lang w:val="uk-UA"/>
        </w:rPr>
        <w:t>: Д.</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Альтхауз</w:t>
      </w:r>
      <w:r w:rsidR="00386FE2" w:rsidRPr="00C50E6D">
        <w:rPr>
          <w:rFonts w:ascii="Times New Roman" w:hAnsi="Times New Roman" w:cs="Times New Roman"/>
          <w:sz w:val="28"/>
          <w:szCs w:val="28"/>
          <w:lang w:val="uk-UA"/>
        </w:rPr>
        <w:t xml:space="preserve">, </w:t>
      </w:r>
      <w:r w:rsidR="008436CE" w:rsidRPr="00C50E6D">
        <w:rPr>
          <w:rFonts w:ascii="Times New Roman" w:hAnsi="Times New Roman" w:cs="Times New Roman"/>
          <w:sz w:val="28"/>
          <w:szCs w:val="28"/>
          <w:lang w:val="uk-UA"/>
        </w:rPr>
        <w:t>Л.</w:t>
      </w:r>
      <w:r w:rsidR="008436CE" w:rsidRPr="00C50E6D">
        <w:rPr>
          <w:rFonts w:ascii="Times New Roman" w:hAnsi="Times New Roman" w:cs="Times New Roman"/>
          <w:sz w:val="28"/>
          <w:szCs w:val="28"/>
        </w:rPr>
        <w:t> </w:t>
      </w:r>
      <w:r w:rsidR="008436CE" w:rsidRPr="00C50E6D">
        <w:rPr>
          <w:rFonts w:ascii="Times New Roman" w:hAnsi="Times New Roman" w:cs="Times New Roman"/>
          <w:sz w:val="28"/>
          <w:szCs w:val="28"/>
          <w:lang w:val="uk-UA"/>
        </w:rPr>
        <w:t>Артемова, А.</w:t>
      </w:r>
      <w:r w:rsidR="008436CE" w:rsidRPr="00C50E6D">
        <w:rPr>
          <w:rFonts w:ascii="Times New Roman" w:hAnsi="Times New Roman" w:cs="Times New Roman"/>
          <w:sz w:val="28"/>
          <w:szCs w:val="28"/>
        </w:rPr>
        <w:t> </w:t>
      </w:r>
      <w:r w:rsidR="008436CE" w:rsidRPr="00C50E6D">
        <w:rPr>
          <w:rFonts w:ascii="Times New Roman" w:hAnsi="Times New Roman" w:cs="Times New Roman"/>
          <w:sz w:val="28"/>
          <w:szCs w:val="28"/>
          <w:lang w:val="uk-UA"/>
        </w:rPr>
        <w:t>Бондаренко, Л.</w:t>
      </w:r>
      <w:r w:rsidR="008436CE" w:rsidRPr="00C50E6D">
        <w:rPr>
          <w:rFonts w:ascii="Times New Roman" w:hAnsi="Times New Roman" w:cs="Times New Roman"/>
          <w:sz w:val="28"/>
          <w:szCs w:val="28"/>
        </w:rPr>
        <w:t> </w:t>
      </w:r>
      <w:r w:rsidR="008436CE" w:rsidRPr="00C50E6D">
        <w:rPr>
          <w:rFonts w:ascii="Times New Roman" w:hAnsi="Times New Roman" w:cs="Times New Roman"/>
          <w:sz w:val="28"/>
          <w:szCs w:val="28"/>
          <w:lang w:val="uk-UA"/>
        </w:rPr>
        <w:t>Васильєва, Н.</w:t>
      </w:r>
      <w:r w:rsidR="008436CE" w:rsidRPr="00C50E6D">
        <w:rPr>
          <w:rFonts w:ascii="Times New Roman" w:hAnsi="Times New Roman" w:cs="Times New Roman"/>
          <w:sz w:val="28"/>
          <w:szCs w:val="28"/>
        </w:rPr>
        <w:t> </w:t>
      </w:r>
      <w:r w:rsidR="008436CE" w:rsidRPr="00C50E6D">
        <w:rPr>
          <w:rFonts w:ascii="Times New Roman" w:hAnsi="Times New Roman" w:cs="Times New Roman"/>
          <w:sz w:val="28"/>
          <w:szCs w:val="28"/>
          <w:lang w:val="uk-UA"/>
        </w:rPr>
        <w:t>Венгер, Т.</w:t>
      </w:r>
      <w:r w:rsidR="008436CE" w:rsidRPr="00C50E6D">
        <w:rPr>
          <w:rFonts w:ascii="Times New Roman" w:hAnsi="Times New Roman" w:cs="Times New Roman"/>
          <w:sz w:val="28"/>
          <w:szCs w:val="28"/>
        </w:rPr>
        <w:t> </w:t>
      </w:r>
      <w:r w:rsidR="008436CE" w:rsidRPr="00C50E6D">
        <w:rPr>
          <w:rFonts w:ascii="Times New Roman" w:hAnsi="Times New Roman" w:cs="Times New Roman"/>
          <w:sz w:val="28"/>
          <w:szCs w:val="28"/>
          <w:lang w:val="uk-UA"/>
        </w:rPr>
        <w:t xml:space="preserve">Доронова, </w:t>
      </w:r>
      <w:r w:rsidRPr="00C50E6D">
        <w:rPr>
          <w:rFonts w:ascii="Times New Roman" w:hAnsi="Times New Roman" w:cs="Times New Roman"/>
          <w:sz w:val="28"/>
          <w:szCs w:val="28"/>
          <w:lang w:val="uk-UA"/>
        </w:rPr>
        <w:t>Е.</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 xml:space="preserve">Дум, </w:t>
      </w:r>
      <w:r w:rsidR="00386FE2" w:rsidRPr="00C50E6D">
        <w:rPr>
          <w:rFonts w:ascii="Times New Roman" w:hAnsi="Times New Roman" w:cs="Times New Roman"/>
          <w:sz w:val="28"/>
          <w:szCs w:val="28"/>
          <w:lang w:val="uk-UA"/>
        </w:rPr>
        <w:t>О.</w:t>
      </w:r>
      <w:r w:rsidR="00386FE2" w:rsidRPr="00C50E6D">
        <w:rPr>
          <w:rFonts w:ascii="Times New Roman" w:hAnsi="Times New Roman" w:cs="Times New Roman"/>
          <w:sz w:val="28"/>
          <w:szCs w:val="28"/>
        </w:rPr>
        <w:t> </w:t>
      </w:r>
      <w:r w:rsidR="00386FE2" w:rsidRPr="00C50E6D">
        <w:rPr>
          <w:rFonts w:ascii="Times New Roman" w:hAnsi="Times New Roman" w:cs="Times New Roman"/>
          <w:sz w:val="28"/>
          <w:szCs w:val="28"/>
          <w:lang w:val="uk-UA"/>
        </w:rPr>
        <w:t>Запорожець, В.</w:t>
      </w:r>
      <w:r w:rsidR="00386FE2" w:rsidRPr="00C50E6D">
        <w:rPr>
          <w:rFonts w:ascii="Times New Roman" w:hAnsi="Times New Roman" w:cs="Times New Roman"/>
          <w:sz w:val="28"/>
          <w:szCs w:val="28"/>
        </w:rPr>
        <w:t> </w:t>
      </w:r>
      <w:r w:rsidR="00386FE2" w:rsidRPr="00C50E6D">
        <w:rPr>
          <w:rFonts w:ascii="Times New Roman" w:hAnsi="Times New Roman" w:cs="Times New Roman"/>
          <w:sz w:val="28"/>
          <w:szCs w:val="28"/>
          <w:lang w:val="uk-UA"/>
        </w:rPr>
        <w:t>Зінченко,</w:t>
      </w:r>
      <w:r w:rsidRPr="00C50E6D">
        <w:rPr>
          <w:rFonts w:ascii="Times New Roman" w:hAnsi="Times New Roman" w:cs="Times New Roman"/>
          <w:sz w:val="28"/>
          <w:szCs w:val="28"/>
          <w:lang w:val="uk-UA"/>
        </w:rPr>
        <w:t xml:space="preserve"> В.</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Котирло, С.</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Кулачківська, С.</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Ладивір, З.</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Максимова, Л.</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Олійник, Е.</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Пілюгіна, Л.</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Сисуєва</w:t>
      </w:r>
      <w:r w:rsidR="00F55A80" w:rsidRPr="00C50E6D">
        <w:rPr>
          <w:rFonts w:ascii="Times New Roman" w:hAnsi="Times New Roman" w:cs="Times New Roman"/>
          <w:sz w:val="28"/>
          <w:szCs w:val="28"/>
          <w:lang w:val="uk-UA"/>
        </w:rPr>
        <w:t>,</w:t>
      </w:r>
      <w:r w:rsidR="00386FE2" w:rsidRPr="00C50E6D">
        <w:rPr>
          <w:rFonts w:ascii="Times New Roman" w:hAnsi="Times New Roman" w:cs="Times New Roman"/>
          <w:sz w:val="28"/>
          <w:szCs w:val="28"/>
          <w:lang w:val="uk-UA"/>
        </w:rPr>
        <w:t xml:space="preserve"> Є.</w:t>
      </w:r>
      <w:r w:rsidR="00386FE2" w:rsidRPr="00C50E6D">
        <w:rPr>
          <w:rFonts w:ascii="Times New Roman" w:hAnsi="Times New Roman" w:cs="Times New Roman"/>
          <w:sz w:val="28"/>
          <w:szCs w:val="28"/>
        </w:rPr>
        <w:t> </w:t>
      </w:r>
      <w:r w:rsidR="00386FE2" w:rsidRPr="00C50E6D">
        <w:rPr>
          <w:rFonts w:ascii="Times New Roman" w:hAnsi="Times New Roman" w:cs="Times New Roman"/>
          <w:sz w:val="28"/>
          <w:szCs w:val="28"/>
          <w:lang w:val="uk-UA"/>
        </w:rPr>
        <w:t>Тихєєва, О.</w:t>
      </w:r>
      <w:r w:rsidR="00386FE2" w:rsidRPr="00C50E6D">
        <w:rPr>
          <w:rFonts w:ascii="Times New Roman" w:hAnsi="Times New Roman" w:cs="Times New Roman"/>
          <w:sz w:val="28"/>
          <w:szCs w:val="28"/>
        </w:rPr>
        <w:t> </w:t>
      </w:r>
      <w:r w:rsidR="00386FE2" w:rsidRPr="00C50E6D">
        <w:rPr>
          <w:rFonts w:ascii="Times New Roman" w:hAnsi="Times New Roman" w:cs="Times New Roman"/>
          <w:sz w:val="28"/>
          <w:szCs w:val="28"/>
          <w:lang w:val="uk-UA"/>
        </w:rPr>
        <w:t>Усова, Є.</w:t>
      </w:r>
      <w:r w:rsidR="00386FE2" w:rsidRPr="00C50E6D">
        <w:rPr>
          <w:rFonts w:ascii="Times New Roman" w:hAnsi="Times New Roman" w:cs="Times New Roman"/>
          <w:sz w:val="28"/>
          <w:szCs w:val="28"/>
        </w:rPr>
        <w:t> </w:t>
      </w:r>
      <w:r w:rsidR="00386FE2" w:rsidRPr="00C50E6D">
        <w:rPr>
          <w:rFonts w:ascii="Times New Roman" w:hAnsi="Times New Roman" w:cs="Times New Roman"/>
          <w:sz w:val="28"/>
          <w:szCs w:val="28"/>
          <w:lang w:val="uk-UA"/>
        </w:rPr>
        <w:t xml:space="preserve">Фльорін, </w:t>
      </w:r>
      <w:r w:rsidRPr="00C50E6D">
        <w:rPr>
          <w:rFonts w:ascii="Times New Roman" w:hAnsi="Times New Roman" w:cs="Times New Roman"/>
          <w:sz w:val="28"/>
          <w:szCs w:val="28"/>
          <w:lang w:val="uk-UA"/>
        </w:rPr>
        <w:t>які вважають, що сенсорне виховання виступає обов’язковим складником розвитку дитини, яка потребує усвідомлених дій з боку вихователів, що підтверджується наявністю значної кількості методичного та практичного матеріалу</w:t>
      </w:r>
      <w:r w:rsidR="008E1E27" w:rsidRPr="00C50E6D">
        <w:rPr>
          <w:rFonts w:ascii="Times New Roman" w:hAnsi="Times New Roman" w:cs="Times New Roman"/>
          <w:sz w:val="28"/>
          <w:szCs w:val="28"/>
          <w:lang w:val="uk-UA"/>
        </w:rPr>
        <w:t xml:space="preserve"> </w:t>
      </w:r>
      <w:r w:rsidR="000A16DD" w:rsidRPr="00C50E6D">
        <w:rPr>
          <w:rFonts w:ascii="Times New Roman" w:eastAsia="Times New Roman" w:hAnsi="Times New Roman" w:cs="Times New Roman"/>
          <w:sz w:val="28"/>
          <w:szCs w:val="20"/>
          <w:lang w:val="uk-UA" w:eastAsia="ru-RU"/>
        </w:rPr>
        <w:t>[</w:t>
      </w:r>
      <w:r w:rsidR="000A16DD" w:rsidRPr="00C50E6D">
        <w:rPr>
          <w:rFonts w:ascii="Times New Roman" w:eastAsia="Times New Roman" w:hAnsi="Times New Roman" w:cs="Times New Roman"/>
          <w:sz w:val="28"/>
          <w:szCs w:val="20"/>
          <w:lang w:val="uk-UA" w:eastAsia="ru-RU"/>
        </w:rPr>
        <w:fldChar w:fldCharType="begin"/>
      </w:r>
      <w:r w:rsidR="000A16DD" w:rsidRPr="00C50E6D">
        <w:rPr>
          <w:rFonts w:ascii="Times New Roman" w:eastAsia="Times New Roman" w:hAnsi="Times New Roman" w:cs="Times New Roman"/>
          <w:sz w:val="28"/>
          <w:szCs w:val="20"/>
          <w:lang w:val="uk-UA" w:eastAsia="ru-RU"/>
        </w:rPr>
        <w:instrText xml:space="preserve"> REF _Ref92987906 \r \h </w:instrText>
      </w:r>
      <w:r w:rsidR="0038636C" w:rsidRPr="00C50E6D">
        <w:rPr>
          <w:rFonts w:ascii="Times New Roman" w:eastAsia="Times New Roman" w:hAnsi="Times New Roman" w:cs="Times New Roman"/>
          <w:sz w:val="28"/>
          <w:szCs w:val="20"/>
          <w:lang w:val="uk-UA" w:eastAsia="ru-RU"/>
        </w:rPr>
        <w:instrText xml:space="preserve"> \* MERGEFORMAT </w:instrText>
      </w:r>
      <w:r w:rsidR="000A16DD" w:rsidRPr="00C50E6D">
        <w:rPr>
          <w:rFonts w:ascii="Times New Roman" w:eastAsia="Times New Roman" w:hAnsi="Times New Roman" w:cs="Times New Roman"/>
          <w:sz w:val="28"/>
          <w:szCs w:val="20"/>
          <w:lang w:val="uk-UA" w:eastAsia="ru-RU"/>
        </w:rPr>
      </w:r>
      <w:r w:rsidR="000A16DD"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1</w:t>
      </w:r>
      <w:r w:rsidR="000A16DD" w:rsidRPr="00C50E6D">
        <w:rPr>
          <w:rFonts w:ascii="Times New Roman" w:eastAsia="Times New Roman" w:hAnsi="Times New Roman" w:cs="Times New Roman"/>
          <w:sz w:val="28"/>
          <w:szCs w:val="20"/>
          <w:lang w:val="uk-UA" w:eastAsia="ru-RU"/>
        </w:rPr>
        <w:fldChar w:fldCharType="end"/>
      </w:r>
      <w:r w:rsidR="000A16DD" w:rsidRPr="00C50E6D">
        <w:rPr>
          <w:rFonts w:ascii="Times New Roman" w:eastAsia="Times New Roman" w:hAnsi="Times New Roman" w:cs="Times New Roman"/>
          <w:sz w:val="28"/>
          <w:szCs w:val="20"/>
          <w:lang w:val="uk-UA" w:eastAsia="ru-RU"/>
        </w:rPr>
        <w:t>;</w:t>
      </w:r>
      <w:r w:rsidR="0055550A" w:rsidRPr="00C50E6D">
        <w:rPr>
          <w:rFonts w:ascii="Times New Roman" w:eastAsia="Times New Roman" w:hAnsi="Times New Roman" w:cs="Times New Roman"/>
          <w:sz w:val="28"/>
          <w:szCs w:val="20"/>
          <w:lang w:val="uk-UA" w:eastAsia="ru-RU"/>
        </w:rPr>
        <w:t xml:space="preserve"> </w:t>
      </w:r>
      <w:r w:rsidR="00AF011E" w:rsidRPr="00C50E6D">
        <w:rPr>
          <w:rFonts w:ascii="Times New Roman" w:eastAsia="Times New Roman" w:hAnsi="Times New Roman" w:cs="Times New Roman"/>
          <w:sz w:val="28"/>
          <w:szCs w:val="20"/>
          <w:lang w:val="uk-UA" w:eastAsia="ru-RU"/>
        </w:rPr>
        <w:fldChar w:fldCharType="begin"/>
      </w:r>
      <w:r w:rsidR="00AF011E" w:rsidRPr="00C50E6D">
        <w:rPr>
          <w:rFonts w:ascii="Times New Roman" w:eastAsia="Times New Roman" w:hAnsi="Times New Roman" w:cs="Times New Roman"/>
          <w:sz w:val="28"/>
          <w:szCs w:val="20"/>
          <w:lang w:val="uk-UA" w:eastAsia="ru-RU"/>
        </w:rPr>
        <w:instrText xml:space="preserve"> REF _Ref92987898 \r \h  \* MERGEFORMAT </w:instrText>
      </w:r>
      <w:r w:rsidR="00AF011E" w:rsidRPr="00C50E6D">
        <w:rPr>
          <w:rFonts w:ascii="Times New Roman" w:eastAsia="Times New Roman" w:hAnsi="Times New Roman" w:cs="Times New Roman"/>
          <w:sz w:val="28"/>
          <w:szCs w:val="20"/>
          <w:lang w:val="uk-UA" w:eastAsia="ru-RU"/>
        </w:rPr>
      </w:r>
      <w:r w:rsidR="00AF011E"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13</w:t>
      </w:r>
      <w:r w:rsidR="00AF011E" w:rsidRPr="00C50E6D">
        <w:rPr>
          <w:rFonts w:ascii="Times New Roman" w:eastAsia="Times New Roman" w:hAnsi="Times New Roman" w:cs="Times New Roman"/>
          <w:sz w:val="28"/>
          <w:szCs w:val="20"/>
          <w:lang w:val="uk-UA" w:eastAsia="ru-RU"/>
        </w:rPr>
        <w:fldChar w:fldCharType="end"/>
      </w:r>
      <w:r w:rsidR="00AF011E" w:rsidRPr="00C50E6D">
        <w:rPr>
          <w:rFonts w:ascii="Times New Roman" w:eastAsia="Times New Roman" w:hAnsi="Times New Roman" w:cs="Times New Roman"/>
          <w:sz w:val="28"/>
          <w:szCs w:val="20"/>
          <w:lang w:val="uk-UA" w:eastAsia="ru-RU"/>
        </w:rPr>
        <w:t xml:space="preserve">; </w:t>
      </w:r>
      <w:r w:rsidR="00B47510" w:rsidRPr="00C50E6D">
        <w:rPr>
          <w:rFonts w:ascii="Times New Roman" w:eastAsia="Times New Roman" w:hAnsi="Times New Roman" w:cs="Times New Roman"/>
          <w:sz w:val="28"/>
          <w:szCs w:val="20"/>
          <w:lang w:val="uk-UA" w:eastAsia="ru-RU"/>
        </w:rPr>
        <w:fldChar w:fldCharType="begin"/>
      </w:r>
      <w:r w:rsidR="00B47510" w:rsidRPr="00C50E6D">
        <w:rPr>
          <w:rFonts w:ascii="Times New Roman" w:eastAsia="Times New Roman" w:hAnsi="Times New Roman" w:cs="Times New Roman"/>
          <w:sz w:val="28"/>
          <w:szCs w:val="20"/>
          <w:lang w:val="uk-UA" w:eastAsia="ru-RU"/>
        </w:rPr>
        <w:instrText xml:space="preserve"> REF _Ref94556311 \r \h </w:instrText>
      </w:r>
      <w:r w:rsidR="002F113C" w:rsidRPr="00C50E6D">
        <w:rPr>
          <w:rFonts w:ascii="Times New Roman" w:eastAsia="Times New Roman" w:hAnsi="Times New Roman" w:cs="Times New Roman"/>
          <w:sz w:val="28"/>
          <w:szCs w:val="20"/>
          <w:lang w:val="uk-UA" w:eastAsia="ru-RU"/>
        </w:rPr>
        <w:instrText xml:space="preserve"> \* MERGEFORMAT </w:instrText>
      </w:r>
      <w:r w:rsidR="00B47510" w:rsidRPr="00C50E6D">
        <w:rPr>
          <w:rFonts w:ascii="Times New Roman" w:eastAsia="Times New Roman" w:hAnsi="Times New Roman" w:cs="Times New Roman"/>
          <w:sz w:val="28"/>
          <w:szCs w:val="20"/>
          <w:lang w:val="uk-UA" w:eastAsia="ru-RU"/>
        </w:rPr>
      </w:r>
      <w:r w:rsidR="00B47510"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27</w:t>
      </w:r>
      <w:r w:rsidR="00B47510" w:rsidRPr="00C50E6D">
        <w:rPr>
          <w:rFonts w:ascii="Times New Roman" w:eastAsia="Times New Roman" w:hAnsi="Times New Roman" w:cs="Times New Roman"/>
          <w:sz w:val="28"/>
          <w:szCs w:val="20"/>
          <w:lang w:val="uk-UA" w:eastAsia="ru-RU"/>
        </w:rPr>
        <w:fldChar w:fldCharType="end"/>
      </w:r>
      <w:r w:rsidR="00B47510" w:rsidRPr="00C50E6D">
        <w:rPr>
          <w:rFonts w:ascii="Times New Roman" w:eastAsia="Times New Roman" w:hAnsi="Times New Roman" w:cs="Times New Roman"/>
          <w:sz w:val="28"/>
          <w:szCs w:val="20"/>
          <w:lang w:val="uk-UA" w:eastAsia="ru-RU"/>
        </w:rPr>
        <w:t>;</w:t>
      </w:r>
      <w:r w:rsidR="0055550A" w:rsidRPr="00C50E6D">
        <w:rPr>
          <w:rFonts w:ascii="Times New Roman" w:eastAsia="Times New Roman" w:hAnsi="Times New Roman" w:cs="Times New Roman"/>
          <w:sz w:val="28"/>
          <w:szCs w:val="20"/>
          <w:lang w:val="uk-UA" w:eastAsia="ru-RU"/>
        </w:rPr>
        <w:t xml:space="preserve"> </w:t>
      </w:r>
      <w:r w:rsidR="006C4159" w:rsidRPr="00C50E6D">
        <w:rPr>
          <w:rFonts w:ascii="Times New Roman" w:eastAsia="Times New Roman" w:hAnsi="Times New Roman" w:cs="Times New Roman"/>
          <w:sz w:val="28"/>
          <w:szCs w:val="20"/>
          <w:lang w:val="uk-UA" w:eastAsia="ru-RU"/>
        </w:rPr>
        <w:fldChar w:fldCharType="begin"/>
      </w:r>
      <w:r w:rsidR="006C4159" w:rsidRPr="00C50E6D">
        <w:rPr>
          <w:rFonts w:ascii="Times New Roman" w:eastAsia="Times New Roman" w:hAnsi="Times New Roman" w:cs="Times New Roman"/>
          <w:sz w:val="28"/>
          <w:szCs w:val="20"/>
          <w:lang w:val="uk-UA" w:eastAsia="ru-RU"/>
        </w:rPr>
        <w:instrText xml:space="preserve"> REF _Ref94553987 \r \h </w:instrText>
      </w:r>
      <w:r w:rsidR="002F113C" w:rsidRPr="00C50E6D">
        <w:rPr>
          <w:rFonts w:ascii="Times New Roman" w:eastAsia="Times New Roman" w:hAnsi="Times New Roman" w:cs="Times New Roman"/>
          <w:sz w:val="28"/>
          <w:szCs w:val="20"/>
          <w:lang w:val="uk-UA" w:eastAsia="ru-RU"/>
        </w:rPr>
        <w:instrText xml:space="preserve"> \* MERGEFORMAT </w:instrText>
      </w:r>
      <w:r w:rsidR="006C4159" w:rsidRPr="00C50E6D">
        <w:rPr>
          <w:rFonts w:ascii="Times New Roman" w:eastAsia="Times New Roman" w:hAnsi="Times New Roman" w:cs="Times New Roman"/>
          <w:sz w:val="28"/>
          <w:szCs w:val="20"/>
          <w:lang w:val="uk-UA" w:eastAsia="ru-RU"/>
        </w:rPr>
      </w:r>
      <w:r w:rsidR="006C4159"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60</w:t>
      </w:r>
      <w:r w:rsidR="006C4159" w:rsidRPr="00C50E6D">
        <w:rPr>
          <w:rFonts w:ascii="Times New Roman" w:eastAsia="Times New Roman" w:hAnsi="Times New Roman" w:cs="Times New Roman"/>
          <w:sz w:val="28"/>
          <w:szCs w:val="20"/>
          <w:lang w:val="uk-UA" w:eastAsia="ru-RU"/>
        </w:rPr>
        <w:fldChar w:fldCharType="end"/>
      </w:r>
      <w:r w:rsidR="000A16DD" w:rsidRPr="00C50E6D">
        <w:rPr>
          <w:rFonts w:ascii="Times New Roman" w:eastAsia="Times New Roman" w:hAnsi="Times New Roman" w:cs="Times New Roman"/>
          <w:sz w:val="28"/>
          <w:szCs w:val="20"/>
          <w:lang w:val="uk-UA" w:eastAsia="ru-RU"/>
        </w:rPr>
        <w:t>;</w:t>
      </w:r>
      <w:r w:rsidR="0055550A" w:rsidRPr="00C50E6D">
        <w:rPr>
          <w:rFonts w:ascii="Times New Roman" w:eastAsia="Times New Roman" w:hAnsi="Times New Roman" w:cs="Times New Roman"/>
          <w:sz w:val="28"/>
          <w:szCs w:val="20"/>
          <w:lang w:val="uk-UA" w:eastAsia="ru-RU"/>
        </w:rPr>
        <w:t xml:space="preserve"> </w:t>
      </w:r>
      <w:r w:rsidR="000A16DD" w:rsidRPr="00C50E6D">
        <w:rPr>
          <w:rFonts w:ascii="Times New Roman" w:eastAsia="Times New Roman" w:hAnsi="Times New Roman" w:cs="Times New Roman"/>
          <w:sz w:val="28"/>
          <w:szCs w:val="20"/>
          <w:lang w:val="uk-UA" w:eastAsia="ru-RU"/>
        </w:rPr>
        <w:fldChar w:fldCharType="begin"/>
      </w:r>
      <w:r w:rsidR="000A16DD" w:rsidRPr="00C50E6D">
        <w:rPr>
          <w:rFonts w:ascii="Times New Roman" w:eastAsia="Times New Roman" w:hAnsi="Times New Roman" w:cs="Times New Roman"/>
          <w:sz w:val="28"/>
          <w:szCs w:val="20"/>
          <w:lang w:val="uk-UA" w:eastAsia="ru-RU"/>
        </w:rPr>
        <w:instrText xml:space="preserve"> REF _Ref92987929 \r \h </w:instrText>
      </w:r>
      <w:r w:rsidR="0038636C" w:rsidRPr="00C50E6D">
        <w:rPr>
          <w:rFonts w:ascii="Times New Roman" w:eastAsia="Times New Roman" w:hAnsi="Times New Roman" w:cs="Times New Roman"/>
          <w:sz w:val="28"/>
          <w:szCs w:val="20"/>
          <w:lang w:val="uk-UA" w:eastAsia="ru-RU"/>
        </w:rPr>
        <w:instrText xml:space="preserve"> \* MERGEFORMAT </w:instrText>
      </w:r>
      <w:r w:rsidR="000A16DD" w:rsidRPr="00C50E6D">
        <w:rPr>
          <w:rFonts w:ascii="Times New Roman" w:eastAsia="Times New Roman" w:hAnsi="Times New Roman" w:cs="Times New Roman"/>
          <w:sz w:val="28"/>
          <w:szCs w:val="20"/>
          <w:lang w:val="uk-UA" w:eastAsia="ru-RU"/>
        </w:rPr>
      </w:r>
      <w:r w:rsidR="000A16DD"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54</w:t>
      </w:r>
      <w:r w:rsidR="000A16DD" w:rsidRPr="00C50E6D">
        <w:rPr>
          <w:rFonts w:ascii="Times New Roman" w:eastAsia="Times New Roman" w:hAnsi="Times New Roman" w:cs="Times New Roman"/>
          <w:sz w:val="28"/>
          <w:szCs w:val="20"/>
          <w:lang w:val="uk-UA" w:eastAsia="ru-RU"/>
        </w:rPr>
        <w:fldChar w:fldCharType="end"/>
      </w:r>
      <w:r w:rsidR="000A16DD" w:rsidRPr="00C50E6D">
        <w:rPr>
          <w:rFonts w:ascii="Times New Roman" w:eastAsia="Times New Roman" w:hAnsi="Times New Roman" w:cs="Times New Roman"/>
          <w:sz w:val="28"/>
          <w:szCs w:val="20"/>
          <w:lang w:val="uk-UA" w:eastAsia="ru-RU"/>
        </w:rPr>
        <w:t>].</w:t>
      </w:r>
    </w:p>
    <w:p w14:paraId="263A055C" w14:textId="6F14063E" w:rsidR="006415FC" w:rsidRPr="00C50E6D" w:rsidRDefault="006415FC" w:rsidP="002A67D7">
      <w:pPr>
        <w:widowControl w:val="0"/>
        <w:spacing w:after="0" w:line="360" w:lineRule="auto"/>
        <w:ind w:right="57"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Актуальність теми розкривається у тому, що сенсорний розвиток є основою загального інтелектуального розвитку дітей і має своє вагоме значення у повноцінному навчанні та вихованні дітей дошкільного віку.</w:t>
      </w:r>
    </w:p>
    <w:p w14:paraId="7D1407F8" w14:textId="18C8BB76" w:rsidR="0026517A" w:rsidRPr="00C50E6D" w:rsidRDefault="0026517A" w:rsidP="002A67D7">
      <w:pPr>
        <w:widowControl w:val="0"/>
        <w:spacing w:after="0" w:line="360" w:lineRule="auto"/>
        <w:ind w:right="57" w:firstLine="709"/>
        <w:contextualSpacing/>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Отже, м</w:t>
      </w:r>
      <w:r w:rsidRPr="00C50E6D">
        <w:rPr>
          <w:rFonts w:ascii="Times New Roman" w:hAnsi="Times New Roman" w:cs="Times New Roman"/>
          <w:sz w:val="28"/>
          <w:szCs w:val="28"/>
        </w:rPr>
        <w:t xml:space="preserve">ета дослідження полягає у теоретичному обґрунтуванні й експериментальній перевірці формувальних заходів на забезпечення </w:t>
      </w:r>
      <w:r w:rsidRPr="00C50E6D">
        <w:rPr>
          <w:rFonts w:ascii="Times New Roman" w:hAnsi="Times New Roman" w:cs="Times New Roman"/>
          <w:sz w:val="28"/>
          <w:szCs w:val="28"/>
          <w:lang w:val="uk-UA"/>
        </w:rPr>
        <w:t>педагогічних умов використання дидактичної гри у сенсорному вихованні дітей дошкільного віку.</w:t>
      </w:r>
    </w:p>
    <w:p w14:paraId="6C90B771" w14:textId="77777777" w:rsidR="003A5F76" w:rsidRPr="00C50E6D" w:rsidRDefault="003A5F76" w:rsidP="002A67D7">
      <w:pPr>
        <w:widowControl w:val="0"/>
        <w:spacing w:after="0" w:line="360" w:lineRule="auto"/>
        <w:ind w:right="57" w:firstLine="709"/>
        <w:contextualSpacing/>
        <w:rPr>
          <w:rFonts w:ascii="Times New Roman" w:hAnsi="Times New Roman" w:cs="Times New Roman"/>
          <w:sz w:val="20"/>
          <w:szCs w:val="20"/>
          <w:lang w:val="uk-UA"/>
        </w:rPr>
      </w:pPr>
      <w:r w:rsidRPr="00C50E6D">
        <w:rPr>
          <w:rFonts w:ascii="Times New Roman" w:hAnsi="Times New Roman" w:cs="Times New Roman"/>
          <w:sz w:val="28"/>
          <w:szCs w:val="28"/>
          <w:lang w:val="uk-UA"/>
        </w:rPr>
        <w:t>Завдання дослідження:</w:t>
      </w:r>
    </w:p>
    <w:p w14:paraId="422D20CB" w14:textId="765D9FC7" w:rsidR="00490799" w:rsidRPr="00C50E6D" w:rsidRDefault="002A67D7" w:rsidP="008B06BE">
      <w:pPr>
        <w:pStyle w:val="a6"/>
        <w:widowControl w:val="0"/>
        <w:numPr>
          <w:ilvl w:val="0"/>
          <w:numId w:val="29"/>
        </w:numPr>
        <w:tabs>
          <w:tab w:val="left" w:pos="1134"/>
        </w:tabs>
        <w:spacing w:after="0" w:line="360" w:lineRule="auto"/>
        <w:ind w:left="0" w:right="57"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Проаналізувати </w:t>
      </w:r>
      <w:r w:rsidR="003A5F76" w:rsidRPr="00C50E6D">
        <w:rPr>
          <w:rFonts w:ascii="Times New Roman" w:hAnsi="Times New Roman" w:cs="Times New Roman"/>
          <w:sz w:val="28"/>
          <w:szCs w:val="28"/>
          <w:lang w:val="uk-UA"/>
        </w:rPr>
        <w:t>стан дослідженості проблеми</w:t>
      </w:r>
      <w:r w:rsidR="00490799" w:rsidRPr="00C50E6D">
        <w:rPr>
          <w:rFonts w:ascii="Times New Roman" w:hAnsi="Times New Roman" w:cs="Times New Roman"/>
          <w:sz w:val="28"/>
          <w:szCs w:val="28"/>
          <w:lang w:val="uk-UA"/>
        </w:rPr>
        <w:t xml:space="preserve"> сенсорного ви</w:t>
      </w:r>
      <w:r w:rsidRPr="00C50E6D">
        <w:rPr>
          <w:rFonts w:ascii="Times New Roman" w:hAnsi="Times New Roman" w:cs="Times New Roman"/>
          <w:sz w:val="28"/>
          <w:szCs w:val="28"/>
          <w:lang w:val="uk-UA"/>
        </w:rPr>
        <w:t>ховання дітей дошкільного віку.</w:t>
      </w:r>
    </w:p>
    <w:p w14:paraId="7F6E07EF" w14:textId="422A00C7" w:rsidR="003A5F76" w:rsidRPr="00C50E6D" w:rsidRDefault="002A67D7" w:rsidP="008B06BE">
      <w:pPr>
        <w:pStyle w:val="a6"/>
        <w:widowControl w:val="0"/>
        <w:numPr>
          <w:ilvl w:val="0"/>
          <w:numId w:val="29"/>
        </w:numPr>
        <w:tabs>
          <w:tab w:val="left" w:pos="1134"/>
        </w:tabs>
        <w:spacing w:after="0" w:line="360" w:lineRule="auto"/>
        <w:ind w:left="0" w:right="57" w:firstLine="709"/>
        <w:jc w:val="both"/>
        <w:rPr>
          <w:rFonts w:ascii="Times New Roman" w:hAnsi="Times New Roman" w:cs="Times New Roman"/>
          <w:sz w:val="20"/>
          <w:szCs w:val="20"/>
          <w:lang w:val="uk-UA"/>
        </w:rPr>
      </w:pPr>
      <w:r w:rsidRPr="00C50E6D">
        <w:rPr>
          <w:rFonts w:ascii="Times New Roman" w:hAnsi="Times New Roman" w:cs="Times New Roman"/>
          <w:sz w:val="28"/>
          <w:szCs w:val="28"/>
          <w:lang w:val="uk-UA"/>
        </w:rPr>
        <w:t>В</w:t>
      </w:r>
      <w:r w:rsidRPr="00C50E6D">
        <w:rPr>
          <w:rFonts w:ascii="Times New Roman" w:hAnsi="Times New Roman" w:cs="Times New Roman"/>
          <w:sz w:val="28"/>
          <w:szCs w:val="28"/>
        </w:rPr>
        <w:t>и</w:t>
      </w:r>
      <w:r w:rsidRPr="00C50E6D">
        <w:rPr>
          <w:rFonts w:ascii="Times New Roman" w:hAnsi="Times New Roman" w:cs="Times New Roman"/>
          <w:sz w:val="28"/>
          <w:szCs w:val="28"/>
          <w:lang w:val="uk-UA"/>
        </w:rPr>
        <w:t>знач</w:t>
      </w:r>
      <w:r w:rsidRPr="00C50E6D">
        <w:rPr>
          <w:rFonts w:ascii="Times New Roman" w:hAnsi="Times New Roman" w:cs="Times New Roman"/>
          <w:sz w:val="28"/>
          <w:szCs w:val="28"/>
        </w:rPr>
        <w:t>ити</w:t>
      </w:r>
      <w:r w:rsidRPr="00C50E6D">
        <w:rPr>
          <w:rFonts w:ascii="Times New Roman" w:hAnsi="Times New Roman" w:cs="Times New Roman"/>
          <w:sz w:val="28"/>
          <w:szCs w:val="28"/>
          <w:lang w:val="uk-UA"/>
        </w:rPr>
        <w:t xml:space="preserve"> </w:t>
      </w:r>
      <w:r w:rsidR="003A5F76" w:rsidRPr="00C50E6D">
        <w:rPr>
          <w:rFonts w:ascii="Times New Roman" w:hAnsi="Times New Roman" w:cs="Times New Roman"/>
          <w:sz w:val="28"/>
          <w:szCs w:val="28"/>
          <w:lang w:val="uk-UA"/>
        </w:rPr>
        <w:t xml:space="preserve">педагогічні умови </w:t>
      </w:r>
      <w:r w:rsidR="00490799" w:rsidRPr="00C50E6D">
        <w:rPr>
          <w:rFonts w:ascii="Times New Roman" w:hAnsi="Times New Roman" w:cs="Times New Roman"/>
          <w:sz w:val="28"/>
          <w:szCs w:val="28"/>
          <w:lang w:val="uk-UA"/>
        </w:rPr>
        <w:t>використання дидактичної гри у сенсорному</w:t>
      </w:r>
      <w:r w:rsidR="003A5F76" w:rsidRPr="00C50E6D">
        <w:rPr>
          <w:rFonts w:ascii="Times New Roman" w:hAnsi="Times New Roman" w:cs="Times New Roman"/>
          <w:sz w:val="28"/>
          <w:szCs w:val="28"/>
          <w:lang w:val="uk-UA"/>
        </w:rPr>
        <w:t xml:space="preserve"> вихованн</w:t>
      </w:r>
      <w:r w:rsidR="00490799" w:rsidRPr="00C50E6D">
        <w:rPr>
          <w:rFonts w:ascii="Times New Roman" w:hAnsi="Times New Roman" w:cs="Times New Roman"/>
          <w:sz w:val="28"/>
          <w:szCs w:val="28"/>
          <w:lang w:val="uk-UA"/>
        </w:rPr>
        <w:t xml:space="preserve">і </w:t>
      </w:r>
      <w:r w:rsidRPr="00C50E6D">
        <w:rPr>
          <w:rFonts w:ascii="Times New Roman" w:hAnsi="Times New Roman" w:cs="Times New Roman"/>
          <w:sz w:val="28"/>
          <w:szCs w:val="28"/>
          <w:lang w:val="uk-UA"/>
        </w:rPr>
        <w:t>дітей дошкільного віку.</w:t>
      </w:r>
    </w:p>
    <w:p w14:paraId="3B3348EC" w14:textId="096AE607" w:rsidR="003A5F76" w:rsidRPr="00C50E6D" w:rsidRDefault="002A67D7" w:rsidP="008B06BE">
      <w:pPr>
        <w:pStyle w:val="a6"/>
        <w:widowControl w:val="0"/>
        <w:numPr>
          <w:ilvl w:val="0"/>
          <w:numId w:val="29"/>
        </w:numPr>
        <w:tabs>
          <w:tab w:val="left" w:pos="1134"/>
        </w:tabs>
        <w:spacing w:after="0" w:line="360" w:lineRule="auto"/>
        <w:ind w:left="0" w:right="57" w:firstLine="709"/>
        <w:jc w:val="both"/>
        <w:rPr>
          <w:rFonts w:ascii="Times New Roman" w:hAnsi="Times New Roman" w:cs="Times New Roman"/>
          <w:sz w:val="20"/>
          <w:szCs w:val="20"/>
          <w:lang w:val="uk-UA"/>
        </w:rPr>
      </w:pPr>
      <w:r w:rsidRPr="00C50E6D">
        <w:rPr>
          <w:rFonts w:ascii="Times New Roman" w:hAnsi="Times New Roman" w:cs="Times New Roman"/>
          <w:sz w:val="28"/>
          <w:szCs w:val="28"/>
          <w:lang w:val="uk-UA"/>
        </w:rPr>
        <w:t>О</w:t>
      </w:r>
      <w:r w:rsidRPr="00C50E6D">
        <w:rPr>
          <w:rFonts w:ascii="Times New Roman" w:hAnsi="Times New Roman" w:cs="Times New Roman"/>
          <w:sz w:val="28"/>
          <w:szCs w:val="28"/>
        </w:rPr>
        <w:t xml:space="preserve">характеризувати </w:t>
      </w:r>
      <w:r w:rsidR="003A5F76" w:rsidRPr="00C50E6D">
        <w:rPr>
          <w:rFonts w:ascii="Times New Roman" w:hAnsi="Times New Roman" w:cs="Times New Roman"/>
          <w:sz w:val="28"/>
          <w:szCs w:val="28"/>
        </w:rPr>
        <w:t xml:space="preserve">критерії, показники та рівні сформованості </w:t>
      </w:r>
      <w:r w:rsidR="00490799" w:rsidRPr="00C50E6D">
        <w:rPr>
          <w:rFonts w:ascii="Times New Roman" w:hAnsi="Times New Roman" w:cs="Times New Roman"/>
          <w:sz w:val="28"/>
          <w:szCs w:val="28"/>
          <w:lang w:val="uk-UA"/>
        </w:rPr>
        <w:t>сенсорного виховання</w:t>
      </w:r>
      <w:r w:rsidR="003A5F76" w:rsidRPr="00C50E6D">
        <w:rPr>
          <w:rFonts w:ascii="Times New Roman" w:hAnsi="Times New Roman" w:cs="Times New Roman"/>
          <w:sz w:val="28"/>
          <w:szCs w:val="28"/>
        </w:rPr>
        <w:t xml:space="preserve"> дітей дошкільного віку</w:t>
      </w:r>
      <w:r w:rsidRPr="00C50E6D">
        <w:rPr>
          <w:rFonts w:ascii="Times New Roman" w:hAnsi="Times New Roman" w:cs="Times New Roman"/>
          <w:sz w:val="28"/>
          <w:szCs w:val="28"/>
          <w:lang w:val="uk-UA"/>
        </w:rPr>
        <w:t>.</w:t>
      </w:r>
    </w:p>
    <w:p w14:paraId="6F2913E2" w14:textId="3521347A" w:rsidR="00490799" w:rsidRPr="00C50E6D" w:rsidRDefault="002A67D7" w:rsidP="008B06BE">
      <w:pPr>
        <w:pStyle w:val="a6"/>
        <w:widowControl w:val="0"/>
        <w:numPr>
          <w:ilvl w:val="0"/>
          <w:numId w:val="29"/>
        </w:numPr>
        <w:tabs>
          <w:tab w:val="left" w:pos="1134"/>
        </w:tabs>
        <w:spacing w:after="0" w:line="360" w:lineRule="auto"/>
        <w:ind w:left="0" w:right="57" w:firstLine="709"/>
        <w:jc w:val="both"/>
        <w:rPr>
          <w:rFonts w:ascii="Times New Roman" w:hAnsi="Times New Roman" w:cs="Times New Roman"/>
          <w:sz w:val="28"/>
          <w:szCs w:val="28"/>
          <w:lang w:val="uk-UA"/>
        </w:rPr>
      </w:pPr>
      <w:r w:rsidRPr="00C50E6D">
        <w:rPr>
          <w:rFonts w:ascii="Times New Roman" w:hAnsi="Times New Roman" w:cs="Times New Roman"/>
          <w:sz w:val="28"/>
          <w:szCs w:val="28"/>
        </w:rPr>
        <w:t xml:space="preserve">Експериментально </w:t>
      </w:r>
      <w:r w:rsidR="003A5F76" w:rsidRPr="00C50E6D">
        <w:rPr>
          <w:rFonts w:ascii="Times New Roman" w:hAnsi="Times New Roman" w:cs="Times New Roman"/>
          <w:sz w:val="28"/>
          <w:szCs w:val="28"/>
        </w:rPr>
        <w:t>п</w:t>
      </w:r>
      <w:r w:rsidR="003A5F76" w:rsidRPr="00C50E6D">
        <w:rPr>
          <w:rFonts w:ascii="Times New Roman" w:hAnsi="Times New Roman" w:cs="Times New Roman"/>
          <w:sz w:val="28"/>
          <w:szCs w:val="28"/>
          <w:lang w:val="uk-UA"/>
        </w:rPr>
        <w:t>еревірити ефективність</w:t>
      </w:r>
      <w:r w:rsidR="003A5F76" w:rsidRPr="00C50E6D">
        <w:rPr>
          <w:rFonts w:ascii="Times New Roman" w:hAnsi="Times New Roman" w:cs="Times New Roman"/>
        </w:rPr>
        <w:t xml:space="preserve"> </w:t>
      </w:r>
      <w:r w:rsidR="003A5F76" w:rsidRPr="00C50E6D">
        <w:rPr>
          <w:rFonts w:ascii="Times New Roman" w:hAnsi="Times New Roman" w:cs="Times New Roman"/>
          <w:sz w:val="28"/>
          <w:szCs w:val="28"/>
        </w:rPr>
        <w:t xml:space="preserve">формувальних заходів на забезпечення педагогічних умов </w:t>
      </w:r>
      <w:r w:rsidR="00490799" w:rsidRPr="00C50E6D">
        <w:rPr>
          <w:rFonts w:ascii="Times New Roman" w:hAnsi="Times New Roman" w:cs="Times New Roman"/>
          <w:sz w:val="28"/>
          <w:szCs w:val="28"/>
          <w:lang w:val="uk-UA"/>
        </w:rPr>
        <w:t>використання дидактичної гри у сенсорному вихованні дітей дошкільного віку.</w:t>
      </w:r>
    </w:p>
    <w:p w14:paraId="2AA7B249" w14:textId="088296D3" w:rsidR="00C251A1" w:rsidRPr="00C50E6D" w:rsidRDefault="00C251A1" w:rsidP="002A67D7">
      <w:pPr>
        <w:widowControl w:val="0"/>
        <w:spacing w:after="0" w:line="360" w:lineRule="auto"/>
        <w:ind w:right="57" w:firstLine="709"/>
        <w:jc w:val="both"/>
        <w:rPr>
          <w:rFonts w:ascii="Times New Roman" w:hAnsi="Times New Roman" w:cs="Times New Roman"/>
          <w:sz w:val="20"/>
          <w:szCs w:val="20"/>
          <w:lang w:val="uk-UA"/>
        </w:rPr>
      </w:pPr>
      <w:r w:rsidRPr="00C50E6D">
        <w:rPr>
          <w:rFonts w:ascii="Times New Roman" w:hAnsi="Times New Roman" w:cs="Times New Roman"/>
          <w:sz w:val="28"/>
          <w:szCs w:val="28"/>
        </w:rPr>
        <w:t>Для досягнення мети та розв’язання за</w:t>
      </w:r>
      <w:r w:rsidRPr="00C50E6D">
        <w:rPr>
          <w:rFonts w:ascii="Times New Roman" w:hAnsi="Times New Roman" w:cs="Times New Roman"/>
          <w:sz w:val="28"/>
          <w:szCs w:val="28"/>
          <w:lang w:val="uk-UA"/>
        </w:rPr>
        <w:t>в</w:t>
      </w:r>
      <w:r w:rsidRPr="00C50E6D">
        <w:rPr>
          <w:rFonts w:ascii="Times New Roman" w:hAnsi="Times New Roman" w:cs="Times New Roman"/>
          <w:sz w:val="28"/>
          <w:szCs w:val="28"/>
        </w:rPr>
        <w:t>да</w:t>
      </w:r>
      <w:r w:rsidRPr="00C50E6D">
        <w:rPr>
          <w:rFonts w:ascii="Times New Roman" w:hAnsi="Times New Roman" w:cs="Times New Roman"/>
          <w:sz w:val="28"/>
          <w:szCs w:val="28"/>
          <w:lang w:val="uk-UA"/>
        </w:rPr>
        <w:t>нь</w:t>
      </w:r>
      <w:r w:rsidRPr="00C50E6D">
        <w:rPr>
          <w:rFonts w:ascii="Times New Roman" w:hAnsi="Times New Roman" w:cs="Times New Roman"/>
          <w:sz w:val="28"/>
          <w:szCs w:val="28"/>
        </w:rPr>
        <w:t xml:space="preserve"> дослідження використано такі</w:t>
      </w:r>
      <w:r w:rsidR="008A1C44"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rPr>
        <w:t>методи:</w:t>
      </w:r>
      <w:r w:rsidRPr="00C50E6D">
        <w:rPr>
          <w:rFonts w:ascii="Times New Roman" w:hAnsi="Times New Roman" w:cs="Times New Roman"/>
          <w:sz w:val="28"/>
          <w:szCs w:val="28"/>
          <w:lang w:val="uk-UA"/>
        </w:rPr>
        <w:t xml:space="preserve"> </w:t>
      </w:r>
    </w:p>
    <w:p w14:paraId="6FC6A879" w14:textId="3699FF0F" w:rsidR="004E73C6" w:rsidRPr="00C50E6D" w:rsidRDefault="00A66CD2" w:rsidP="002A67D7">
      <w:pPr>
        <w:widowControl w:val="0"/>
        <w:spacing w:after="0" w:line="360" w:lineRule="auto"/>
        <w:ind w:right="57"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w:t>
      </w:r>
      <w:r w:rsidR="00871E11" w:rsidRPr="00C50E6D">
        <w:rPr>
          <w:rFonts w:ascii="Times New Roman" w:hAnsi="Times New Roman" w:cs="Times New Roman"/>
          <w:sz w:val="28"/>
          <w:szCs w:val="28"/>
          <w:lang w:val="uk-UA"/>
        </w:rPr>
        <w:t xml:space="preserve"> </w:t>
      </w:r>
      <w:r w:rsidR="004E73C6" w:rsidRPr="00C50E6D">
        <w:rPr>
          <w:rFonts w:ascii="Times New Roman" w:hAnsi="Times New Roman" w:cs="Times New Roman"/>
          <w:sz w:val="28"/>
          <w:szCs w:val="28"/>
          <w:lang w:val="uk-UA"/>
        </w:rPr>
        <w:t>теоретичні</w:t>
      </w:r>
      <w:r w:rsidR="00871E11" w:rsidRPr="00C50E6D">
        <w:rPr>
          <w:rFonts w:ascii="Times New Roman" w:hAnsi="Times New Roman" w:cs="Times New Roman"/>
          <w:sz w:val="28"/>
          <w:szCs w:val="28"/>
          <w:lang w:val="uk-UA"/>
        </w:rPr>
        <w:t xml:space="preserve">: </w:t>
      </w:r>
      <w:r w:rsidR="004E73C6" w:rsidRPr="00C50E6D">
        <w:rPr>
          <w:rFonts w:ascii="Times New Roman" w:hAnsi="Times New Roman" w:cs="Times New Roman"/>
          <w:sz w:val="28"/>
          <w:szCs w:val="28"/>
          <w:lang w:val="uk-UA"/>
        </w:rPr>
        <w:t xml:space="preserve">порівняння, систематизація поглядів учених на різні аспекти досліджуваної проблеми, аналіз наукової психолого-педагогічної літератури і </w:t>
      </w:r>
      <w:r w:rsidR="004E73C6" w:rsidRPr="00C50E6D">
        <w:rPr>
          <w:rFonts w:ascii="Times New Roman" w:hAnsi="Times New Roman" w:cs="Times New Roman"/>
          <w:sz w:val="28"/>
          <w:szCs w:val="28"/>
          <w:lang w:val="uk-UA"/>
        </w:rPr>
        <w:lastRenderedPageBreak/>
        <w:t>нормативної документації для визначення мети, предмета, завдань дослідження; синтез, індукція та дедукція для висунення висновків щодо структурних частин роботи та загального висновку дослідження; конкретизація;</w:t>
      </w:r>
    </w:p>
    <w:p w14:paraId="7486EBA3" w14:textId="2E171C4D" w:rsidR="004E73C6" w:rsidRPr="00C50E6D" w:rsidRDefault="00871E11" w:rsidP="002A67D7">
      <w:pPr>
        <w:widowControl w:val="0"/>
        <w:spacing w:after="0" w:line="360" w:lineRule="auto"/>
        <w:ind w:right="57" w:firstLine="709"/>
        <w:contextualSpacing/>
        <w:jc w:val="both"/>
        <w:rPr>
          <w:rFonts w:ascii="Times New Roman" w:hAnsi="Times New Roman" w:cs="Times New Roman"/>
          <w:lang w:val="uk-UA"/>
        </w:rPr>
      </w:pPr>
      <w:r w:rsidRPr="00C50E6D">
        <w:rPr>
          <w:rFonts w:ascii="Times New Roman" w:hAnsi="Times New Roman" w:cs="Times New Roman"/>
          <w:sz w:val="28"/>
          <w:szCs w:val="28"/>
          <w:lang w:val="uk-UA"/>
        </w:rPr>
        <w:t xml:space="preserve">– емпіричні: </w:t>
      </w:r>
      <w:r w:rsidR="004E73C6" w:rsidRPr="00C50E6D">
        <w:rPr>
          <w:rFonts w:ascii="Times New Roman" w:hAnsi="Times New Roman" w:cs="Times New Roman"/>
          <w:sz w:val="28"/>
          <w:szCs w:val="28"/>
          <w:lang w:val="uk-UA"/>
        </w:rPr>
        <w:t>педагогічний експеримент (констатувальний і формувальний етапи), спостереження та узагальнення практичного досвіду для перевірки ефективності впровадження педагогічних умов у процес сенсорного виховання дітей дошкільного віку засобами дидактичної гри; опитування, бесіда, спостереження для збору інформації про о</w:t>
      </w:r>
      <w:r w:rsidR="008A1C44" w:rsidRPr="00C50E6D">
        <w:rPr>
          <w:rFonts w:ascii="Times New Roman" w:hAnsi="Times New Roman" w:cs="Times New Roman"/>
          <w:sz w:val="28"/>
          <w:szCs w:val="28"/>
          <w:lang w:val="uk-UA"/>
        </w:rPr>
        <w:t>б’</w:t>
      </w:r>
      <w:r w:rsidR="004E73C6" w:rsidRPr="00C50E6D">
        <w:rPr>
          <w:rFonts w:ascii="Times New Roman" w:hAnsi="Times New Roman" w:cs="Times New Roman"/>
          <w:sz w:val="28"/>
          <w:szCs w:val="28"/>
          <w:lang w:val="uk-UA"/>
        </w:rPr>
        <w:t>єкт дослідження, методи математичної статистики для обробки інформації, кількісного та якісного аналізу емпіричних даних.</w:t>
      </w:r>
      <w:r w:rsidR="004E73C6" w:rsidRPr="00C50E6D">
        <w:rPr>
          <w:rFonts w:ascii="Times New Roman" w:hAnsi="Times New Roman" w:cs="Times New Roman"/>
          <w:lang w:val="uk-UA"/>
        </w:rPr>
        <w:t xml:space="preserve"> </w:t>
      </w:r>
    </w:p>
    <w:p w14:paraId="1916D21A" w14:textId="770ACC6A" w:rsidR="0073799D" w:rsidRPr="00C50E6D" w:rsidRDefault="0073799D" w:rsidP="002A67D7">
      <w:pPr>
        <w:widowControl w:val="0"/>
        <w:spacing w:after="0" w:line="360" w:lineRule="auto"/>
        <w:ind w:right="57" w:firstLine="709"/>
        <w:contextualSpacing/>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Теоретичне значення одержаних результатів полягає в тому, що обґрунтовано формувальні заходи, що забезпечують педагогічні умови використання дидактичної гри у сенсорному вихованні дітей дошкільного віку.</w:t>
      </w:r>
    </w:p>
    <w:p w14:paraId="1B86FA4D" w14:textId="42AC727A" w:rsidR="0034735D" w:rsidRPr="00C50E6D" w:rsidRDefault="0073799D" w:rsidP="002A67D7">
      <w:pPr>
        <w:widowControl w:val="0"/>
        <w:spacing w:after="0" w:line="360" w:lineRule="auto"/>
        <w:ind w:right="57"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eastAsia="ru-RU"/>
        </w:rPr>
        <w:t>Практичне значення результатів дослідження: результати роботи можуть бути використаний на практиці педагогами закладів дошкільної освіти як інструмент відтворення та формування дидактичного матеріалу для роботи з дітьми дошкільного віку</w:t>
      </w:r>
      <w:r w:rsidRPr="00C50E6D">
        <w:rPr>
          <w:rFonts w:ascii="Times New Roman" w:eastAsia="Times New Roman" w:hAnsi="Times New Roman" w:cs="Times New Roman"/>
          <w:sz w:val="28"/>
          <w:szCs w:val="20"/>
          <w:lang w:val="uk-UA" w:eastAsia="ru-RU"/>
        </w:rPr>
        <w:t xml:space="preserve"> у їх сенсорному розвитку.</w:t>
      </w:r>
    </w:p>
    <w:p w14:paraId="6F299FC4" w14:textId="239A64BA" w:rsidR="001D53EA" w:rsidRPr="00C50E6D" w:rsidRDefault="0034735D" w:rsidP="004C3730">
      <w:pPr>
        <w:widowControl w:val="0"/>
        <w:spacing w:after="0" w:line="360" w:lineRule="auto"/>
        <w:ind w:left="170" w:right="57" w:firstLine="709"/>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br w:type="page"/>
      </w:r>
    </w:p>
    <w:p w14:paraId="7A837242" w14:textId="3C7FB0E3" w:rsidR="001D53EA" w:rsidRPr="00C50E6D" w:rsidRDefault="001D53EA" w:rsidP="00A66CD2">
      <w:pPr>
        <w:widowControl w:val="0"/>
        <w:spacing w:after="0" w:line="360" w:lineRule="auto"/>
        <w:ind w:right="799"/>
        <w:jc w:val="center"/>
        <w:rPr>
          <w:rFonts w:ascii="Times New Roman" w:eastAsia="Times New Roman" w:hAnsi="Times New Roman" w:cs="Times New Roman"/>
          <w:b/>
          <w:sz w:val="28"/>
          <w:szCs w:val="20"/>
          <w:lang w:eastAsia="ru-RU"/>
        </w:rPr>
      </w:pPr>
      <w:r w:rsidRPr="00C50E6D">
        <w:rPr>
          <w:rFonts w:ascii="Times New Roman" w:eastAsia="Times New Roman" w:hAnsi="Times New Roman" w:cs="Times New Roman"/>
          <w:b/>
          <w:sz w:val="28"/>
          <w:szCs w:val="20"/>
          <w:lang w:eastAsia="ru-RU"/>
        </w:rPr>
        <w:lastRenderedPageBreak/>
        <w:t>РОЗДІЛ 1</w:t>
      </w:r>
    </w:p>
    <w:p w14:paraId="223A00B6" w14:textId="4BE006DC" w:rsidR="006415FC" w:rsidRPr="00C50E6D" w:rsidRDefault="001D53EA" w:rsidP="00A66CD2">
      <w:pPr>
        <w:widowControl w:val="0"/>
        <w:spacing w:after="0" w:line="360" w:lineRule="auto"/>
        <w:ind w:right="799"/>
        <w:jc w:val="center"/>
        <w:rPr>
          <w:rFonts w:ascii="Times New Roman" w:eastAsia="Times New Roman" w:hAnsi="Times New Roman" w:cs="Times New Roman"/>
          <w:b/>
          <w:sz w:val="28"/>
          <w:szCs w:val="20"/>
          <w:lang w:eastAsia="ru-RU"/>
        </w:rPr>
      </w:pPr>
      <w:r w:rsidRPr="00C50E6D">
        <w:rPr>
          <w:rFonts w:ascii="Times New Roman" w:eastAsia="Times New Roman" w:hAnsi="Times New Roman" w:cs="Times New Roman"/>
          <w:b/>
          <w:sz w:val="28"/>
          <w:szCs w:val="20"/>
          <w:lang w:eastAsia="ru-RU"/>
        </w:rPr>
        <w:t>ТЕОРЕТИЧНІ ОСНОВИ ПРОБЛЕМИ СЕНСОРНОГО ВИХОВАННЯ ДІТЕЙ ДОШКІЛЬНОГО ВІКУ</w:t>
      </w:r>
    </w:p>
    <w:p w14:paraId="2A648252" w14:textId="11617234" w:rsidR="001D53EA" w:rsidRPr="00C50E6D" w:rsidRDefault="001D53EA" w:rsidP="004C3730">
      <w:pPr>
        <w:widowControl w:val="0"/>
        <w:spacing w:after="0" w:line="360" w:lineRule="auto"/>
        <w:ind w:left="1757" w:right="799"/>
        <w:jc w:val="center"/>
        <w:rPr>
          <w:rFonts w:ascii="Times New Roman" w:eastAsia="Times New Roman" w:hAnsi="Times New Roman" w:cs="Times New Roman"/>
          <w:b/>
          <w:sz w:val="28"/>
          <w:szCs w:val="20"/>
          <w:lang w:eastAsia="ru-RU"/>
        </w:rPr>
      </w:pPr>
    </w:p>
    <w:p w14:paraId="62670151" w14:textId="77777777" w:rsidR="000E7295" w:rsidRPr="00C50E6D" w:rsidRDefault="000E7295" w:rsidP="004C3730">
      <w:pPr>
        <w:widowControl w:val="0"/>
        <w:spacing w:after="0" w:line="360" w:lineRule="auto"/>
        <w:ind w:left="1757" w:right="799"/>
        <w:jc w:val="center"/>
        <w:rPr>
          <w:rFonts w:ascii="Times New Roman" w:eastAsia="Times New Roman" w:hAnsi="Times New Roman" w:cs="Times New Roman"/>
          <w:b/>
          <w:sz w:val="28"/>
          <w:szCs w:val="20"/>
          <w:lang w:eastAsia="ru-RU"/>
        </w:rPr>
      </w:pPr>
    </w:p>
    <w:p w14:paraId="3680C6A4" w14:textId="1EB66CD8" w:rsidR="001D53EA" w:rsidRPr="00C50E6D" w:rsidRDefault="001D53EA" w:rsidP="00820DB1">
      <w:pPr>
        <w:pStyle w:val="a6"/>
        <w:widowControl w:val="0"/>
        <w:numPr>
          <w:ilvl w:val="1"/>
          <w:numId w:val="3"/>
        </w:numPr>
        <w:tabs>
          <w:tab w:val="left" w:pos="1276"/>
        </w:tabs>
        <w:spacing w:after="0" w:line="360" w:lineRule="auto"/>
        <w:ind w:left="0" w:firstLine="709"/>
        <w:rPr>
          <w:rFonts w:ascii="Times New Roman" w:eastAsia="Times New Roman" w:hAnsi="Times New Roman" w:cs="Times New Roman"/>
          <w:b/>
          <w:sz w:val="28"/>
          <w:szCs w:val="20"/>
          <w:lang w:eastAsia="ru-RU"/>
        </w:rPr>
      </w:pPr>
      <w:r w:rsidRPr="00C50E6D">
        <w:rPr>
          <w:rFonts w:ascii="Times New Roman" w:eastAsia="Times New Roman" w:hAnsi="Times New Roman" w:cs="Times New Roman"/>
          <w:b/>
          <w:sz w:val="28"/>
          <w:szCs w:val="20"/>
          <w:lang w:eastAsia="ru-RU"/>
        </w:rPr>
        <w:t>Сутність сенсорного виховання дітей дошкільного віку</w:t>
      </w:r>
    </w:p>
    <w:p w14:paraId="4765AF39" w14:textId="77777777" w:rsidR="009C1278" w:rsidRPr="00C50E6D" w:rsidRDefault="009C1278" w:rsidP="004C3730">
      <w:pPr>
        <w:widowControl w:val="0"/>
        <w:spacing w:after="0" w:line="360" w:lineRule="auto"/>
        <w:ind w:left="260" w:firstLine="720"/>
        <w:jc w:val="center"/>
        <w:rPr>
          <w:rFonts w:ascii="Times New Roman" w:eastAsia="Times New Roman" w:hAnsi="Times New Roman" w:cs="Times New Roman"/>
          <w:b/>
          <w:sz w:val="28"/>
          <w:szCs w:val="20"/>
          <w:lang w:val="uk-UA" w:eastAsia="ru-RU"/>
        </w:rPr>
      </w:pPr>
    </w:p>
    <w:p w14:paraId="0B90C136" w14:textId="24513B78" w:rsidR="00EF1390" w:rsidRPr="00C50E6D" w:rsidRDefault="003B4611" w:rsidP="004C3730">
      <w:pPr>
        <w:widowControl w:val="0"/>
        <w:spacing w:after="0" w:line="360" w:lineRule="auto"/>
        <w:ind w:firstLine="709"/>
        <w:contextualSpacing/>
        <w:jc w:val="both"/>
        <w:rPr>
          <w:rFonts w:ascii="Times New Roman" w:eastAsia="Times New Roman" w:hAnsi="Times New Roman" w:cs="Times New Roman"/>
          <w:sz w:val="28"/>
          <w:szCs w:val="20"/>
          <w:lang w:eastAsia="ru-RU"/>
        </w:rPr>
      </w:pPr>
      <w:r w:rsidRPr="00C50E6D">
        <w:rPr>
          <w:rFonts w:ascii="Times New Roman" w:eastAsia="Times New Roman" w:hAnsi="Times New Roman" w:cs="Times New Roman"/>
          <w:sz w:val="28"/>
          <w:szCs w:val="20"/>
          <w:lang w:val="uk-UA" w:eastAsia="ru-RU"/>
        </w:rPr>
        <w:t xml:space="preserve">Період дошкільного віку </w:t>
      </w:r>
      <w:r w:rsidR="00AC2AA9" w:rsidRPr="00C50E6D">
        <w:rPr>
          <w:rFonts w:ascii="Times New Roman" w:eastAsia="Times New Roman" w:hAnsi="Times New Roman" w:cs="Times New Roman"/>
          <w:sz w:val="28"/>
          <w:szCs w:val="20"/>
          <w:lang w:val="uk-UA" w:eastAsia="ru-RU"/>
        </w:rPr>
        <w:t>–</w:t>
      </w:r>
      <w:r w:rsidR="00751D7A" w:rsidRPr="00C50E6D">
        <w:rPr>
          <w:rFonts w:ascii="Times New Roman" w:eastAsia="Times New Roman" w:hAnsi="Times New Roman" w:cs="Times New Roman"/>
          <w:sz w:val="28"/>
          <w:szCs w:val="20"/>
          <w:lang w:val="uk-UA" w:eastAsia="ru-RU"/>
        </w:rPr>
        <w:t xml:space="preserve"> </w:t>
      </w:r>
      <w:r w:rsidRPr="00C50E6D">
        <w:rPr>
          <w:rFonts w:ascii="Times New Roman" w:eastAsia="Times New Roman" w:hAnsi="Times New Roman" w:cs="Times New Roman"/>
          <w:sz w:val="28"/>
          <w:szCs w:val="20"/>
          <w:lang w:val="uk-UA" w:eastAsia="ru-RU"/>
        </w:rPr>
        <w:t>це перший етап ознайомлення з навколишньою дійсністю, а також саме</w:t>
      </w:r>
      <w:r w:rsidR="004B24B0" w:rsidRPr="00C50E6D">
        <w:rPr>
          <w:rFonts w:ascii="Times New Roman" w:eastAsia="Times New Roman" w:hAnsi="Times New Roman" w:cs="Times New Roman"/>
          <w:sz w:val="28"/>
          <w:szCs w:val="20"/>
          <w:lang w:val="uk-UA" w:eastAsia="ru-RU"/>
        </w:rPr>
        <w:t xml:space="preserve"> на цьому етапі</w:t>
      </w:r>
      <w:r w:rsidRPr="00C50E6D">
        <w:rPr>
          <w:rFonts w:ascii="Times New Roman" w:eastAsia="Times New Roman" w:hAnsi="Times New Roman" w:cs="Times New Roman"/>
          <w:sz w:val="28"/>
          <w:szCs w:val="20"/>
          <w:lang w:val="uk-UA" w:eastAsia="ru-RU"/>
        </w:rPr>
        <w:t xml:space="preserve"> великий стрибок у розвитку отримують всі потреби та розумові здібності дитини. </w:t>
      </w:r>
      <w:r w:rsidRPr="00C50E6D">
        <w:rPr>
          <w:rFonts w:ascii="Times New Roman" w:eastAsia="Times New Roman" w:hAnsi="Times New Roman" w:cs="Times New Roman"/>
          <w:sz w:val="28"/>
          <w:szCs w:val="20"/>
          <w:lang w:eastAsia="ru-RU"/>
        </w:rPr>
        <w:t>Дитина пізнає</w:t>
      </w:r>
      <w:r w:rsidR="00393FB8" w:rsidRPr="00C50E6D">
        <w:rPr>
          <w:rFonts w:ascii="Times New Roman" w:eastAsia="Times New Roman" w:hAnsi="Times New Roman" w:cs="Times New Roman"/>
          <w:sz w:val="28"/>
          <w:szCs w:val="20"/>
          <w:lang w:eastAsia="ru-RU"/>
        </w:rPr>
        <w:t xml:space="preserve"> матеріальний світ,</w:t>
      </w:r>
      <w:r w:rsidRPr="00C50E6D">
        <w:rPr>
          <w:rFonts w:ascii="Times New Roman" w:eastAsia="Times New Roman" w:hAnsi="Times New Roman" w:cs="Times New Roman"/>
          <w:sz w:val="28"/>
          <w:szCs w:val="20"/>
          <w:lang w:eastAsia="ru-RU"/>
        </w:rPr>
        <w:t xml:space="preserve"> природні явища, феномени суспільного життя, які можна досліджувати. </w:t>
      </w:r>
      <w:r w:rsidR="00DA51AF" w:rsidRPr="00C50E6D">
        <w:rPr>
          <w:rFonts w:ascii="Times New Roman" w:eastAsia="Times New Roman" w:hAnsi="Times New Roman" w:cs="Times New Roman"/>
          <w:sz w:val="28"/>
          <w:szCs w:val="20"/>
          <w:lang w:eastAsia="ru-RU"/>
        </w:rPr>
        <w:t>О</w:t>
      </w:r>
      <w:r w:rsidR="00DA51AF" w:rsidRPr="00C50E6D">
        <w:rPr>
          <w:rFonts w:ascii="Times New Roman" w:eastAsia="Times New Roman" w:hAnsi="Times New Roman" w:cs="Times New Roman"/>
          <w:sz w:val="28"/>
          <w:szCs w:val="20"/>
          <w:lang w:val="uk-UA" w:eastAsia="ru-RU"/>
        </w:rPr>
        <w:t>крім цього</w:t>
      </w:r>
      <w:r w:rsidRPr="00C50E6D">
        <w:rPr>
          <w:rFonts w:ascii="Times New Roman" w:eastAsia="Times New Roman" w:hAnsi="Times New Roman" w:cs="Times New Roman"/>
          <w:sz w:val="28"/>
          <w:szCs w:val="20"/>
          <w:lang w:eastAsia="ru-RU"/>
        </w:rPr>
        <w:t xml:space="preserve"> вона отримує усну інформацію від дорослих, які пояснюють дитині </w:t>
      </w:r>
      <w:r w:rsidR="00D20770" w:rsidRPr="00C50E6D">
        <w:rPr>
          <w:rFonts w:ascii="Times New Roman" w:eastAsia="Times New Roman" w:hAnsi="Times New Roman" w:cs="Times New Roman"/>
          <w:sz w:val="28"/>
          <w:szCs w:val="20"/>
          <w:lang w:val="uk-UA" w:eastAsia="ru-RU"/>
        </w:rPr>
        <w:t>події та явища</w:t>
      </w:r>
      <w:r w:rsidRPr="00C50E6D">
        <w:rPr>
          <w:rFonts w:ascii="Times New Roman" w:eastAsia="Times New Roman" w:hAnsi="Times New Roman" w:cs="Times New Roman"/>
          <w:sz w:val="28"/>
          <w:szCs w:val="20"/>
          <w:lang w:eastAsia="ru-RU"/>
        </w:rPr>
        <w:t xml:space="preserve"> навколишнього світу. Ці два джерела сприйняття тісно пов</w:t>
      </w:r>
      <w:r w:rsidR="008A1C44" w:rsidRPr="00C50E6D">
        <w:rPr>
          <w:rFonts w:ascii="Times New Roman" w:eastAsia="Times New Roman" w:hAnsi="Times New Roman" w:cs="Times New Roman"/>
          <w:sz w:val="28"/>
          <w:szCs w:val="20"/>
          <w:lang w:val="uk-UA" w:eastAsia="ru-RU"/>
        </w:rPr>
        <w:t>’</w:t>
      </w:r>
      <w:r w:rsidRPr="00C50E6D">
        <w:rPr>
          <w:rFonts w:ascii="Times New Roman" w:eastAsia="Times New Roman" w:hAnsi="Times New Roman" w:cs="Times New Roman"/>
          <w:sz w:val="28"/>
          <w:szCs w:val="20"/>
          <w:lang w:eastAsia="ru-RU"/>
        </w:rPr>
        <w:t xml:space="preserve">язані між собою, але словеса інформація </w:t>
      </w:r>
      <w:r w:rsidR="002C0368" w:rsidRPr="00C50E6D">
        <w:rPr>
          <w:rFonts w:ascii="Times New Roman" w:eastAsia="Times New Roman" w:hAnsi="Times New Roman" w:cs="Times New Roman"/>
          <w:sz w:val="28"/>
          <w:szCs w:val="20"/>
          <w:lang w:eastAsia="ru-RU"/>
        </w:rPr>
        <w:t>не наскільки</w:t>
      </w:r>
      <w:r w:rsidRPr="00C50E6D">
        <w:rPr>
          <w:rFonts w:ascii="Times New Roman" w:eastAsia="Times New Roman" w:hAnsi="Times New Roman" w:cs="Times New Roman"/>
          <w:sz w:val="28"/>
          <w:szCs w:val="20"/>
          <w:lang w:eastAsia="ru-RU"/>
        </w:rPr>
        <w:t xml:space="preserve"> вичерпна і зрозуміла, як знання, які можна отримати чуттєвим шляхом.</w:t>
      </w:r>
    </w:p>
    <w:p w14:paraId="1A338B9F" w14:textId="5AA1ABAB" w:rsidR="003119C7" w:rsidRPr="00C50E6D" w:rsidRDefault="003119C7" w:rsidP="004C3730">
      <w:pPr>
        <w:widowControl w:val="0"/>
        <w:spacing w:after="0" w:line="360" w:lineRule="auto"/>
        <w:ind w:firstLine="709"/>
        <w:contextualSpacing/>
        <w:jc w:val="both"/>
        <w:rPr>
          <w:rFonts w:ascii="Times New Roman" w:eastAsia="Times New Roman" w:hAnsi="Times New Roman" w:cs="Times New Roman"/>
          <w:sz w:val="28"/>
          <w:szCs w:val="20"/>
          <w:lang w:eastAsia="ru-RU"/>
        </w:rPr>
      </w:pPr>
      <w:r w:rsidRPr="00C50E6D">
        <w:rPr>
          <w:rFonts w:ascii="Times New Roman" w:eastAsia="Times New Roman" w:hAnsi="Times New Roman" w:cs="Times New Roman"/>
          <w:sz w:val="28"/>
          <w:szCs w:val="20"/>
          <w:lang w:eastAsia="ru-RU"/>
        </w:rPr>
        <w:t>Сенсорне виховання – це освіта, спрямована на розвиток уявлень дітей про зовнішні властивості об’єктів, яке слід будувати з урахуванням вікових потреб і можливостей розвитку дитини.</w:t>
      </w:r>
    </w:p>
    <w:p w14:paraId="467073B8" w14:textId="2577A222" w:rsidR="008D6857" w:rsidRPr="00C50E6D" w:rsidRDefault="001D79D1" w:rsidP="004C3730">
      <w:pPr>
        <w:widowControl w:val="0"/>
        <w:spacing w:after="0" w:line="360" w:lineRule="auto"/>
        <w:ind w:firstLine="709"/>
        <w:contextualSpacing/>
        <w:jc w:val="both"/>
        <w:rPr>
          <w:rFonts w:ascii="Times New Roman" w:eastAsia="Calibri" w:hAnsi="Times New Roman" w:cs="Times New Roman"/>
          <w:sz w:val="28"/>
          <w:szCs w:val="28"/>
          <w:highlight w:val="cyan"/>
          <w:lang w:val="uk-UA"/>
        </w:rPr>
      </w:pPr>
      <w:r w:rsidRPr="00C50E6D">
        <w:rPr>
          <w:rFonts w:ascii="Times New Roman" w:hAnsi="Times New Roman" w:cs="Times New Roman"/>
          <w:sz w:val="28"/>
          <w:szCs w:val="28"/>
          <w:lang w:val="uk-UA"/>
        </w:rPr>
        <w:t xml:space="preserve">У своєму дослідженні ми опираємося на такі нормативні документи, </w:t>
      </w:r>
      <w:r w:rsidR="00066D42" w:rsidRPr="00C50E6D">
        <w:rPr>
          <w:rFonts w:ascii="Times New Roman" w:hAnsi="Times New Roman" w:cs="Times New Roman"/>
          <w:sz w:val="28"/>
          <w:szCs w:val="28"/>
          <w:lang w:val="uk-UA"/>
        </w:rPr>
        <w:t xml:space="preserve">такі </w:t>
      </w:r>
      <w:r w:rsidR="00820DB1" w:rsidRPr="00C50E6D">
        <w:rPr>
          <w:rFonts w:ascii="Times New Roman" w:hAnsi="Times New Roman" w:cs="Times New Roman"/>
          <w:sz w:val="28"/>
          <w:szCs w:val="28"/>
          <w:lang w:val="uk-UA"/>
        </w:rPr>
        <w:t>як</w:t>
      </w:r>
      <w:r w:rsidR="001F12D1" w:rsidRPr="00C50E6D">
        <w:rPr>
          <w:rFonts w:ascii="Times New Roman" w:hAnsi="Times New Roman" w:cs="Times New Roman"/>
          <w:sz w:val="28"/>
          <w:szCs w:val="28"/>
          <w:lang w:val="uk-UA"/>
        </w:rPr>
        <w:t>:</w:t>
      </w:r>
      <w:r w:rsidR="00AC2AA9"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Закон України «Про освіту», «Про дошкільну освіту»</w:t>
      </w:r>
      <w:r w:rsidR="00F739CE" w:rsidRPr="00C50E6D">
        <w:rPr>
          <w:rFonts w:ascii="Times New Roman" w:hAnsi="Times New Roman" w:cs="Times New Roman"/>
          <w:sz w:val="28"/>
          <w:szCs w:val="28"/>
          <w:lang w:val="uk-UA"/>
        </w:rPr>
        <w:t xml:space="preserve">, </w:t>
      </w:r>
      <w:r w:rsidR="008D6857" w:rsidRPr="00C50E6D">
        <w:rPr>
          <w:rFonts w:ascii="Times New Roman" w:hAnsi="Times New Roman" w:cs="Times New Roman"/>
          <w:sz w:val="28"/>
          <w:szCs w:val="28"/>
        </w:rPr>
        <w:t>Базов</w:t>
      </w:r>
      <w:r w:rsidR="00F739CE" w:rsidRPr="00C50E6D">
        <w:rPr>
          <w:rFonts w:ascii="Times New Roman" w:hAnsi="Times New Roman" w:cs="Times New Roman"/>
          <w:sz w:val="28"/>
          <w:szCs w:val="28"/>
          <w:lang w:val="uk-UA"/>
        </w:rPr>
        <w:t>ий</w:t>
      </w:r>
      <w:r w:rsidR="008D6857" w:rsidRPr="00C50E6D">
        <w:rPr>
          <w:rFonts w:ascii="Times New Roman" w:hAnsi="Times New Roman" w:cs="Times New Roman"/>
          <w:sz w:val="28"/>
          <w:szCs w:val="28"/>
        </w:rPr>
        <w:t xml:space="preserve"> компонент дошкільної </w:t>
      </w:r>
      <w:r w:rsidR="008D6857" w:rsidRPr="00C50E6D">
        <w:rPr>
          <w:rFonts w:ascii="Times New Roman" w:hAnsi="Times New Roman" w:cs="Times New Roman"/>
          <w:sz w:val="28"/>
          <w:szCs w:val="28"/>
          <w:lang w:val="uk-UA"/>
        </w:rPr>
        <w:t xml:space="preserve">освіти </w:t>
      </w:r>
      <w:r w:rsidR="008D6857" w:rsidRPr="00C50E6D">
        <w:rPr>
          <w:rFonts w:ascii="Times New Roman" w:hAnsi="Times New Roman" w:cs="Times New Roman"/>
          <w:sz w:val="28"/>
          <w:szCs w:val="28"/>
        </w:rPr>
        <w:t>України</w:t>
      </w:r>
      <w:r w:rsidR="00F739CE" w:rsidRPr="00C50E6D">
        <w:rPr>
          <w:rFonts w:ascii="Times New Roman" w:hAnsi="Times New Roman" w:cs="Times New Roman"/>
          <w:sz w:val="28"/>
          <w:szCs w:val="28"/>
          <w:lang w:val="uk-UA"/>
        </w:rPr>
        <w:t>, у</w:t>
      </w:r>
      <w:r w:rsidR="003D2682" w:rsidRPr="00C50E6D">
        <w:rPr>
          <w:rFonts w:ascii="Times New Roman" w:hAnsi="Times New Roman" w:cs="Times New Roman"/>
          <w:sz w:val="28"/>
          <w:szCs w:val="28"/>
          <w:lang w:val="uk-UA"/>
        </w:rPr>
        <w:t xml:space="preserve"> якому</w:t>
      </w:r>
      <w:r w:rsidR="008D6857" w:rsidRPr="00C50E6D">
        <w:rPr>
          <w:rFonts w:ascii="Times New Roman" w:hAnsi="Times New Roman" w:cs="Times New Roman"/>
          <w:sz w:val="28"/>
          <w:szCs w:val="28"/>
        </w:rPr>
        <w:t xml:space="preserve"> уперше виділено окрему освітню лінію «Сенсорно-пізнавальний розвиток дитини дошкільного віку». Наказом МОН України від 20.04.2015 № 446 «Про затвердження гранично допустимого навчального навантаження на дитину у дошкільних навчальних закладах різних типів та форми власності» встановлено кількість занять із сенсорного розвитку з дітьми 3-го року життя двічі на тиждень. Усе це свідчить про необхідність удосконалення роботи щодо сенсорного розвитку дітей дошкільного віку на новому якісному рівні</w:t>
      </w:r>
      <w:r w:rsidR="00AC2AA9" w:rsidRPr="00C50E6D">
        <w:rPr>
          <w:rFonts w:ascii="Times New Roman" w:hAnsi="Times New Roman" w:cs="Times New Roman"/>
          <w:sz w:val="28"/>
          <w:szCs w:val="28"/>
          <w:lang w:val="uk-UA"/>
        </w:rPr>
        <w:t xml:space="preserve"> </w:t>
      </w:r>
      <w:r w:rsidR="008D6857" w:rsidRPr="00C50E6D">
        <w:rPr>
          <w:rFonts w:ascii="Times New Roman" w:hAnsi="Times New Roman" w:cs="Times New Roman"/>
          <w:sz w:val="28"/>
          <w:szCs w:val="28"/>
          <w:lang w:val="uk-UA"/>
        </w:rPr>
        <w:t>[</w:t>
      </w:r>
      <w:r w:rsidR="00D17911" w:rsidRPr="00C50E6D">
        <w:rPr>
          <w:rFonts w:ascii="Times New Roman" w:hAnsi="Times New Roman" w:cs="Times New Roman"/>
          <w:sz w:val="28"/>
          <w:szCs w:val="28"/>
          <w:lang w:val="uk-UA"/>
        </w:rPr>
        <w:fldChar w:fldCharType="begin"/>
      </w:r>
      <w:r w:rsidR="00D17911" w:rsidRPr="00C50E6D">
        <w:rPr>
          <w:rFonts w:ascii="Times New Roman" w:hAnsi="Times New Roman" w:cs="Times New Roman"/>
          <w:sz w:val="28"/>
          <w:szCs w:val="28"/>
          <w:lang w:val="uk-UA"/>
        </w:rPr>
        <w:instrText xml:space="preserve"> REF _Ref92987963 \r \h </w:instrText>
      </w:r>
      <w:r w:rsidR="0038636C" w:rsidRPr="00C50E6D">
        <w:rPr>
          <w:rFonts w:ascii="Times New Roman" w:hAnsi="Times New Roman" w:cs="Times New Roman"/>
          <w:sz w:val="28"/>
          <w:szCs w:val="28"/>
          <w:lang w:val="uk-UA"/>
        </w:rPr>
        <w:instrText xml:space="preserve"> \* MERGEFORMAT </w:instrText>
      </w:r>
      <w:r w:rsidR="00D17911" w:rsidRPr="00C50E6D">
        <w:rPr>
          <w:rFonts w:ascii="Times New Roman" w:hAnsi="Times New Roman" w:cs="Times New Roman"/>
          <w:sz w:val="28"/>
          <w:szCs w:val="28"/>
          <w:lang w:val="uk-UA"/>
        </w:rPr>
      </w:r>
      <w:r w:rsidR="00D17911" w:rsidRPr="00C50E6D">
        <w:rPr>
          <w:rFonts w:ascii="Times New Roman" w:hAnsi="Times New Roman" w:cs="Times New Roman"/>
          <w:sz w:val="28"/>
          <w:szCs w:val="28"/>
          <w:lang w:val="uk-UA"/>
        </w:rPr>
        <w:fldChar w:fldCharType="separate"/>
      </w:r>
      <w:r w:rsidR="004F216D" w:rsidRPr="00C50E6D">
        <w:rPr>
          <w:rFonts w:ascii="Times New Roman" w:hAnsi="Times New Roman" w:cs="Times New Roman"/>
          <w:sz w:val="28"/>
          <w:szCs w:val="28"/>
          <w:lang w:val="uk-UA"/>
        </w:rPr>
        <w:t>4</w:t>
      </w:r>
      <w:r w:rsidR="00D17911" w:rsidRPr="00C50E6D">
        <w:rPr>
          <w:rFonts w:ascii="Times New Roman" w:hAnsi="Times New Roman" w:cs="Times New Roman"/>
          <w:sz w:val="28"/>
          <w:szCs w:val="28"/>
          <w:lang w:val="uk-UA"/>
        </w:rPr>
        <w:fldChar w:fldCharType="end"/>
      </w:r>
      <w:r w:rsidR="00D17911" w:rsidRPr="00C50E6D">
        <w:rPr>
          <w:rFonts w:ascii="Times New Roman" w:hAnsi="Times New Roman" w:cs="Times New Roman"/>
          <w:sz w:val="28"/>
          <w:szCs w:val="28"/>
          <w:lang w:val="uk-UA"/>
        </w:rPr>
        <w:t>;</w:t>
      </w:r>
      <w:r w:rsidR="00AC2AA9" w:rsidRPr="00C50E6D">
        <w:rPr>
          <w:rFonts w:ascii="Times New Roman" w:hAnsi="Times New Roman" w:cs="Times New Roman"/>
          <w:sz w:val="28"/>
          <w:szCs w:val="28"/>
          <w:lang w:val="uk-UA"/>
        </w:rPr>
        <w:t xml:space="preserve"> </w:t>
      </w:r>
      <w:r w:rsidR="00D17911" w:rsidRPr="00C50E6D">
        <w:rPr>
          <w:rFonts w:ascii="Times New Roman" w:hAnsi="Times New Roman" w:cs="Times New Roman"/>
          <w:sz w:val="28"/>
          <w:szCs w:val="28"/>
          <w:lang w:val="uk-UA"/>
        </w:rPr>
        <w:fldChar w:fldCharType="begin"/>
      </w:r>
      <w:r w:rsidR="00D17911" w:rsidRPr="00C50E6D">
        <w:rPr>
          <w:rFonts w:ascii="Times New Roman" w:hAnsi="Times New Roman" w:cs="Times New Roman"/>
          <w:sz w:val="28"/>
          <w:szCs w:val="28"/>
          <w:lang w:val="uk-UA"/>
        </w:rPr>
        <w:instrText xml:space="preserve"> REF _Ref92988077 \r \h </w:instrText>
      </w:r>
      <w:r w:rsidR="0038636C" w:rsidRPr="00C50E6D">
        <w:rPr>
          <w:rFonts w:ascii="Times New Roman" w:hAnsi="Times New Roman" w:cs="Times New Roman"/>
          <w:sz w:val="28"/>
          <w:szCs w:val="28"/>
          <w:lang w:val="uk-UA"/>
        </w:rPr>
        <w:instrText xml:space="preserve"> \* MERGEFORMAT </w:instrText>
      </w:r>
      <w:r w:rsidR="00D17911" w:rsidRPr="00C50E6D">
        <w:rPr>
          <w:rFonts w:ascii="Times New Roman" w:hAnsi="Times New Roman" w:cs="Times New Roman"/>
          <w:sz w:val="28"/>
          <w:szCs w:val="28"/>
          <w:lang w:val="uk-UA"/>
        </w:rPr>
      </w:r>
      <w:r w:rsidR="00D17911" w:rsidRPr="00C50E6D">
        <w:rPr>
          <w:rFonts w:ascii="Times New Roman" w:hAnsi="Times New Roman" w:cs="Times New Roman"/>
          <w:sz w:val="28"/>
          <w:szCs w:val="28"/>
          <w:lang w:val="uk-UA"/>
        </w:rPr>
        <w:fldChar w:fldCharType="separate"/>
      </w:r>
      <w:r w:rsidR="004F216D" w:rsidRPr="00C50E6D">
        <w:rPr>
          <w:rFonts w:ascii="Times New Roman" w:hAnsi="Times New Roman" w:cs="Times New Roman"/>
          <w:sz w:val="28"/>
          <w:szCs w:val="28"/>
          <w:lang w:val="uk-UA"/>
        </w:rPr>
        <w:t>51</w:t>
      </w:r>
      <w:r w:rsidR="00D17911" w:rsidRPr="00C50E6D">
        <w:rPr>
          <w:rFonts w:ascii="Times New Roman" w:hAnsi="Times New Roman" w:cs="Times New Roman"/>
          <w:sz w:val="28"/>
          <w:szCs w:val="28"/>
          <w:lang w:val="uk-UA"/>
        </w:rPr>
        <w:fldChar w:fldCharType="end"/>
      </w:r>
      <w:r w:rsidR="00D17911" w:rsidRPr="00C50E6D">
        <w:rPr>
          <w:rFonts w:ascii="Times New Roman" w:hAnsi="Times New Roman" w:cs="Times New Roman"/>
          <w:sz w:val="28"/>
          <w:szCs w:val="28"/>
          <w:lang w:val="uk-UA"/>
        </w:rPr>
        <w:t>;</w:t>
      </w:r>
      <w:r w:rsidR="00AC2AA9" w:rsidRPr="00C50E6D">
        <w:rPr>
          <w:rFonts w:ascii="Times New Roman" w:hAnsi="Times New Roman" w:cs="Times New Roman"/>
          <w:sz w:val="28"/>
          <w:szCs w:val="28"/>
          <w:lang w:val="uk-UA"/>
        </w:rPr>
        <w:t xml:space="preserve"> </w:t>
      </w:r>
      <w:r w:rsidR="00D17911" w:rsidRPr="00C50E6D">
        <w:rPr>
          <w:rFonts w:ascii="Times New Roman" w:hAnsi="Times New Roman" w:cs="Times New Roman"/>
          <w:sz w:val="28"/>
          <w:szCs w:val="28"/>
          <w:lang w:val="uk-UA"/>
        </w:rPr>
        <w:fldChar w:fldCharType="begin"/>
      </w:r>
      <w:r w:rsidR="00D17911" w:rsidRPr="00C50E6D">
        <w:rPr>
          <w:rFonts w:ascii="Times New Roman" w:hAnsi="Times New Roman" w:cs="Times New Roman"/>
          <w:sz w:val="28"/>
          <w:szCs w:val="28"/>
          <w:lang w:val="uk-UA"/>
        </w:rPr>
        <w:instrText xml:space="preserve"> REF _Ref92988084 \r \h </w:instrText>
      </w:r>
      <w:r w:rsidR="0038636C" w:rsidRPr="00C50E6D">
        <w:rPr>
          <w:rFonts w:ascii="Times New Roman" w:hAnsi="Times New Roman" w:cs="Times New Roman"/>
          <w:sz w:val="28"/>
          <w:szCs w:val="28"/>
          <w:lang w:val="uk-UA"/>
        </w:rPr>
        <w:instrText xml:space="preserve"> \* MERGEFORMAT </w:instrText>
      </w:r>
      <w:r w:rsidR="00D17911" w:rsidRPr="00C50E6D">
        <w:rPr>
          <w:rFonts w:ascii="Times New Roman" w:hAnsi="Times New Roman" w:cs="Times New Roman"/>
          <w:sz w:val="28"/>
          <w:szCs w:val="28"/>
          <w:lang w:val="uk-UA"/>
        </w:rPr>
      </w:r>
      <w:r w:rsidR="00D17911" w:rsidRPr="00C50E6D">
        <w:rPr>
          <w:rFonts w:ascii="Times New Roman" w:hAnsi="Times New Roman" w:cs="Times New Roman"/>
          <w:sz w:val="28"/>
          <w:szCs w:val="28"/>
          <w:lang w:val="uk-UA"/>
        </w:rPr>
        <w:fldChar w:fldCharType="separate"/>
      </w:r>
      <w:r w:rsidR="004F216D" w:rsidRPr="00C50E6D">
        <w:rPr>
          <w:rFonts w:ascii="Times New Roman" w:hAnsi="Times New Roman" w:cs="Times New Roman"/>
          <w:sz w:val="28"/>
          <w:szCs w:val="28"/>
          <w:lang w:val="uk-UA"/>
        </w:rPr>
        <w:t>52</w:t>
      </w:r>
      <w:r w:rsidR="00D17911" w:rsidRPr="00C50E6D">
        <w:rPr>
          <w:rFonts w:ascii="Times New Roman" w:hAnsi="Times New Roman" w:cs="Times New Roman"/>
          <w:sz w:val="28"/>
          <w:szCs w:val="28"/>
          <w:lang w:val="uk-UA"/>
        </w:rPr>
        <w:fldChar w:fldCharType="end"/>
      </w:r>
      <w:r w:rsidR="0018413C" w:rsidRPr="00C50E6D">
        <w:rPr>
          <w:rFonts w:ascii="Times New Roman" w:hAnsi="Times New Roman" w:cs="Times New Roman"/>
          <w:sz w:val="28"/>
          <w:szCs w:val="28"/>
        </w:rPr>
        <w:t>]</w:t>
      </w:r>
      <w:r w:rsidR="00751D7A" w:rsidRPr="00C50E6D">
        <w:rPr>
          <w:rFonts w:ascii="Times New Roman" w:hAnsi="Times New Roman" w:cs="Times New Roman"/>
          <w:sz w:val="28"/>
          <w:szCs w:val="28"/>
          <w:lang w:val="uk-UA"/>
        </w:rPr>
        <w:t>.</w:t>
      </w:r>
      <w:r w:rsidR="006A2F5F" w:rsidRPr="00C50E6D">
        <w:rPr>
          <w:rFonts w:ascii="Times New Roman" w:hAnsi="Times New Roman" w:cs="Times New Roman"/>
          <w:sz w:val="28"/>
          <w:szCs w:val="28"/>
          <w:lang w:val="uk-UA"/>
        </w:rPr>
        <w:t xml:space="preserve"> </w:t>
      </w:r>
    </w:p>
    <w:p w14:paraId="2650F265" w14:textId="631434F5" w:rsidR="00BA7AD6" w:rsidRPr="00C50E6D" w:rsidRDefault="00820168" w:rsidP="004C3730">
      <w:pPr>
        <w:widowControl w:val="0"/>
        <w:spacing w:after="0" w:line="360" w:lineRule="auto"/>
        <w:ind w:firstLine="709"/>
        <w:contextualSpacing/>
        <w:jc w:val="both"/>
        <w:rPr>
          <w:rFonts w:ascii="Times New Roman" w:eastAsia="Times New Roman" w:hAnsi="Times New Roman" w:cs="Times New Roman"/>
          <w:sz w:val="28"/>
          <w:szCs w:val="20"/>
          <w:lang w:eastAsia="ru-RU"/>
        </w:rPr>
      </w:pPr>
      <w:r w:rsidRPr="00C50E6D">
        <w:rPr>
          <w:rFonts w:ascii="Times New Roman" w:eastAsia="Times New Roman" w:hAnsi="Times New Roman" w:cs="Times New Roman"/>
          <w:sz w:val="28"/>
          <w:szCs w:val="20"/>
          <w:lang w:val="uk-UA" w:eastAsia="ru-RU"/>
        </w:rPr>
        <w:t>Складно</w:t>
      </w:r>
      <w:r w:rsidR="00B17536" w:rsidRPr="00C50E6D">
        <w:rPr>
          <w:rFonts w:ascii="Times New Roman" w:eastAsia="Times New Roman" w:hAnsi="Times New Roman" w:cs="Times New Roman"/>
          <w:sz w:val="28"/>
          <w:szCs w:val="20"/>
          <w:lang w:eastAsia="ru-RU"/>
        </w:rPr>
        <w:t xml:space="preserve"> переоцінити важливість сенсорного розвитку в дошкільний період становлення дитини. Це найефективніший спосіб вдосконалити </w:t>
      </w:r>
      <w:r w:rsidR="00B17536" w:rsidRPr="00C50E6D">
        <w:rPr>
          <w:rFonts w:ascii="Times New Roman" w:eastAsia="Times New Roman" w:hAnsi="Times New Roman" w:cs="Times New Roman"/>
          <w:sz w:val="28"/>
          <w:szCs w:val="20"/>
          <w:lang w:eastAsia="ru-RU"/>
        </w:rPr>
        <w:lastRenderedPageBreak/>
        <w:t>діяльність органів почуттів і накопичити достатню кількість уявлень про навколишній світ. Сенсорне виховання, призначене для досягнення повної сенсорної інтеграції, слід ставити в основу пері</w:t>
      </w:r>
      <w:r w:rsidR="00306F2F" w:rsidRPr="00C50E6D">
        <w:rPr>
          <w:rFonts w:ascii="Times New Roman" w:eastAsia="Times New Roman" w:hAnsi="Times New Roman" w:cs="Times New Roman"/>
          <w:sz w:val="28"/>
          <w:szCs w:val="20"/>
          <w:lang w:eastAsia="ru-RU"/>
        </w:rPr>
        <w:t>оду дошкільного розвитку людини, адже с</w:t>
      </w:r>
      <w:r w:rsidR="00112D50" w:rsidRPr="00C50E6D">
        <w:rPr>
          <w:rFonts w:ascii="Times New Roman" w:eastAsia="Times New Roman" w:hAnsi="Times New Roman" w:cs="Times New Roman"/>
          <w:sz w:val="28"/>
          <w:szCs w:val="20"/>
          <w:lang w:eastAsia="ru-RU"/>
        </w:rPr>
        <w:t>аме цей вік є найбільш сенз</w:t>
      </w:r>
      <w:r w:rsidR="00306F2F" w:rsidRPr="00C50E6D">
        <w:rPr>
          <w:rFonts w:ascii="Times New Roman" w:eastAsia="Times New Roman" w:hAnsi="Times New Roman" w:cs="Times New Roman"/>
          <w:sz w:val="28"/>
          <w:szCs w:val="20"/>
          <w:lang w:eastAsia="ru-RU"/>
        </w:rPr>
        <w:t>итивним.</w:t>
      </w:r>
    </w:p>
    <w:p w14:paraId="6BA37754" w14:textId="3102D3FA" w:rsidR="00306F2F" w:rsidRPr="00C50E6D" w:rsidRDefault="00306F2F"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eastAsia="ru-RU"/>
        </w:rPr>
        <w:t xml:space="preserve">Найвидатніші зарубіжні вчені в галузі дошкільної </w:t>
      </w:r>
      <w:r w:rsidR="00BA04C8" w:rsidRPr="00C50E6D">
        <w:rPr>
          <w:rFonts w:ascii="Times New Roman" w:eastAsia="Times New Roman" w:hAnsi="Times New Roman" w:cs="Times New Roman"/>
          <w:sz w:val="28"/>
          <w:szCs w:val="20"/>
          <w:lang w:eastAsia="ru-RU"/>
        </w:rPr>
        <w:t>освіти на сьогодняшні</w:t>
      </w:r>
      <w:r w:rsidRPr="00C50E6D">
        <w:rPr>
          <w:rFonts w:ascii="Times New Roman" w:eastAsia="Times New Roman" w:hAnsi="Times New Roman" w:cs="Times New Roman"/>
          <w:sz w:val="28"/>
          <w:szCs w:val="20"/>
          <w:lang w:eastAsia="ru-RU"/>
        </w:rPr>
        <w:t>й день (</w:t>
      </w:r>
      <w:r w:rsidR="008436CE" w:rsidRPr="00C50E6D">
        <w:rPr>
          <w:rFonts w:ascii="Times New Roman" w:eastAsia="Times New Roman" w:hAnsi="Times New Roman" w:cs="Times New Roman"/>
          <w:sz w:val="28"/>
          <w:szCs w:val="20"/>
          <w:lang w:eastAsia="ru-RU"/>
        </w:rPr>
        <w:t>М.</w:t>
      </w:r>
      <w:r w:rsidR="008436CE" w:rsidRPr="00C50E6D">
        <w:rPr>
          <w:rFonts w:ascii="Times New Roman" w:eastAsia="Times New Roman" w:hAnsi="Times New Roman" w:cs="Times New Roman"/>
          <w:sz w:val="28"/>
          <w:szCs w:val="20"/>
          <w:lang w:val="uk-UA" w:eastAsia="ru-RU"/>
        </w:rPr>
        <w:t> </w:t>
      </w:r>
      <w:r w:rsidR="008436CE" w:rsidRPr="00C50E6D">
        <w:rPr>
          <w:rFonts w:ascii="Times New Roman" w:eastAsia="Times New Roman" w:hAnsi="Times New Roman" w:cs="Times New Roman"/>
          <w:sz w:val="28"/>
          <w:szCs w:val="20"/>
          <w:lang w:eastAsia="ru-RU"/>
        </w:rPr>
        <w:t>Монтессорі</w:t>
      </w:r>
      <w:r w:rsidR="008436CE" w:rsidRPr="00C50E6D">
        <w:rPr>
          <w:rFonts w:ascii="Times New Roman" w:eastAsia="Times New Roman" w:hAnsi="Times New Roman" w:cs="Times New Roman"/>
          <w:sz w:val="28"/>
          <w:szCs w:val="20"/>
          <w:lang w:val="uk-UA" w:eastAsia="ru-RU"/>
        </w:rPr>
        <w:t xml:space="preserve">, </w:t>
      </w:r>
      <w:r w:rsidRPr="00C50E6D">
        <w:rPr>
          <w:rFonts w:ascii="Times New Roman" w:eastAsia="Times New Roman" w:hAnsi="Times New Roman" w:cs="Times New Roman"/>
          <w:sz w:val="28"/>
          <w:szCs w:val="20"/>
          <w:lang w:eastAsia="ru-RU"/>
        </w:rPr>
        <w:t>Ф.</w:t>
      </w:r>
      <w:r w:rsidR="00FF08DF" w:rsidRPr="00C50E6D">
        <w:rPr>
          <w:rFonts w:ascii="Times New Roman" w:eastAsia="Times New Roman" w:hAnsi="Times New Roman" w:cs="Times New Roman"/>
          <w:sz w:val="28"/>
          <w:szCs w:val="20"/>
          <w:lang w:val="uk-UA" w:eastAsia="ru-RU"/>
        </w:rPr>
        <w:t> </w:t>
      </w:r>
      <w:r w:rsidR="008436CE" w:rsidRPr="00C50E6D">
        <w:rPr>
          <w:rFonts w:ascii="Times New Roman" w:eastAsia="Times New Roman" w:hAnsi="Times New Roman" w:cs="Times New Roman"/>
          <w:sz w:val="28"/>
          <w:szCs w:val="20"/>
          <w:lang w:eastAsia="ru-RU"/>
        </w:rPr>
        <w:t>Фребель</w:t>
      </w:r>
      <w:r w:rsidRPr="00C50E6D">
        <w:rPr>
          <w:rFonts w:ascii="Times New Roman" w:eastAsia="Times New Roman" w:hAnsi="Times New Roman" w:cs="Times New Roman"/>
          <w:sz w:val="28"/>
          <w:szCs w:val="20"/>
          <w:lang w:eastAsia="ru-RU"/>
        </w:rPr>
        <w:t xml:space="preserve">) та </w:t>
      </w:r>
      <w:r w:rsidRPr="00C50E6D">
        <w:rPr>
          <w:rFonts w:ascii="Times New Roman" w:eastAsia="Times New Roman" w:hAnsi="Times New Roman" w:cs="Times New Roman"/>
          <w:sz w:val="28"/>
          <w:szCs w:val="20"/>
          <w:lang w:val="uk-UA" w:eastAsia="ru-RU"/>
        </w:rPr>
        <w:t>відомі представники вітчизняної дошкільної педагогіки</w:t>
      </w:r>
      <w:r w:rsidRPr="00C50E6D">
        <w:rPr>
          <w:rFonts w:ascii="Times New Roman" w:eastAsia="Times New Roman" w:hAnsi="Times New Roman" w:cs="Times New Roman"/>
          <w:sz w:val="28"/>
          <w:szCs w:val="20"/>
          <w:lang w:eastAsia="ru-RU"/>
        </w:rPr>
        <w:t xml:space="preserve"> (О.</w:t>
      </w:r>
      <w:r w:rsidR="00830615"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eastAsia="ru-RU"/>
        </w:rPr>
        <w:t xml:space="preserve">Запорожець, </w:t>
      </w:r>
      <w:r w:rsidR="008436CE" w:rsidRPr="00C50E6D">
        <w:rPr>
          <w:rFonts w:ascii="Times New Roman" w:eastAsia="Times New Roman" w:hAnsi="Times New Roman" w:cs="Times New Roman"/>
          <w:sz w:val="28"/>
          <w:szCs w:val="20"/>
          <w:lang w:eastAsia="ru-RU"/>
        </w:rPr>
        <w:t>О.</w:t>
      </w:r>
      <w:r w:rsidR="008436CE" w:rsidRPr="00C50E6D">
        <w:rPr>
          <w:rFonts w:ascii="Times New Roman" w:eastAsia="Times New Roman" w:hAnsi="Times New Roman" w:cs="Times New Roman"/>
          <w:sz w:val="28"/>
          <w:szCs w:val="20"/>
          <w:lang w:val="uk-UA" w:eastAsia="ru-RU"/>
        </w:rPr>
        <w:t> </w:t>
      </w:r>
      <w:r w:rsidR="008B3285" w:rsidRPr="00C50E6D">
        <w:rPr>
          <w:rFonts w:ascii="Times New Roman" w:eastAsia="Times New Roman" w:hAnsi="Times New Roman" w:cs="Times New Roman"/>
          <w:sz w:val="28"/>
          <w:szCs w:val="20"/>
          <w:lang w:eastAsia="ru-RU"/>
        </w:rPr>
        <w:t>Тіхєєва</w:t>
      </w:r>
      <w:r w:rsidR="008B3285" w:rsidRPr="00C50E6D">
        <w:rPr>
          <w:rFonts w:ascii="Times New Roman" w:eastAsia="Times New Roman" w:hAnsi="Times New Roman" w:cs="Times New Roman"/>
          <w:sz w:val="28"/>
          <w:szCs w:val="20"/>
          <w:lang w:val="uk-UA" w:eastAsia="ru-RU"/>
        </w:rPr>
        <w:t>,</w:t>
      </w:r>
      <w:r w:rsidR="008436CE" w:rsidRPr="00C50E6D">
        <w:rPr>
          <w:rFonts w:ascii="Times New Roman" w:eastAsia="Times New Roman" w:hAnsi="Times New Roman" w:cs="Times New Roman"/>
          <w:sz w:val="28"/>
          <w:szCs w:val="20"/>
          <w:lang w:val="uk-UA" w:eastAsia="ru-RU"/>
        </w:rPr>
        <w:t xml:space="preserve"> </w:t>
      </w:r>
      <w:r w:rsidRPr="00C50E6D">
        <w:rPr>
          <w:rFonts w:ascii="Times New Roman" w:eastAsia="Times New Roman" w:hAnsi="Times New Roman" w:cs="Times New Roman"/>
          <w:sz w:val="28"/>
          <w:szCs w:val="20"/>
          <w:lang w:eastAsia="ru-RU"/>
        </w:rPr>
        <w:t>А.</w:t>
      </w:r>
      <w:r w:rsidR="00AC2AA9"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eastAsia="ru-RU"/>
        </w:rPr>
        <w:t xml:space="preserve">Усова та ін.) наголошуюсь на тому, що сенсорний розвиток - одна з найважливіших навичок дитини дошкільного віку. </w:t>
      </w:r>
      <w:r w:rsidRPr="00C50E6D">
        <w:rPr>
          <w:rFonts w:ascii="Times New Roman" w:eastAsia="Times New Roman" w:hAnsi="Times New Roman" w:cs="Times New Roman"/>
          <w:sz w:val="28"/>
          <w:szCs w:val="20"/>
          <w:lang w:val="uk-UA" w:eastAsia="ru-RU"/>
        </w:rPr>
        <w:t>Саме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r w:rsidR="00A150AD" w:rsidRPr="00C50E6D">
        <w:rPr>
          <w:rFonts w:ascii="Times New Roman" w:eastAsia="Times New Roman" w:hAnsi="Times New Roman" w:cs="Times New Roman"/>
          <w:sz w:val="28"/>
          <w:szCs w:val="20"/>
          <w:lang w:val="uk-UA" w:eastAsia="ru-RU"/>
        </w:rPr>
        <w:t xml:space="preserve"> </w:t>
      </w:r>
    </w:p>
    <w:p w14:paraId="3EC9DE33" w14:textId="5A6AB37E" w:rsidR="00306F2F" w:rsidRPr="00C50E6D" w:rsidRDefault="00CB1813"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Розвиток почуттів, що формує повноцінне сприйняття навколишнього св</w:t>
      </w:r>
      <w:r w:rsidR="003D4B2F" w:rsidRPr="00C50E6D">
        <w:rPr>
          <w:rFonts w:ascii="Times New Roman" w:eastAsia="Times New Roman" w:hAnsi="Times New Roman" w:cs="Times New Roman"/>
          <w:sz w:val="28"/>
          <w:szCs w:val="20"/>
          <w:lang w:val="uk-UA" w:eastAsia="ru-RU"/>
        </w:rPr>
        <w:t xml:space="preserve">іту, є </w:t>
      </w:r>
      <w:r w:rsidRPr="00C50E6D">
        <w:rPr>
          <w:rFonts w:ascii="Times New Roman" w:eastAsia="Times New Roman" w:hAnsi="Times New Roman" w:cs="Times New Roman"/>
          <w:sz w:val="28"/>
          <w:szCs w:val="20"/>
          <w:lang w:val="uk-UA" w:eastAsia="ru-RU"/>
        </w:rPr>
        <w:t>основою його дослідження. Успіх розумового, фізичного та естетичного виховання дитини багато в чому залежить від рівня чуттєвого розвитку дитини, тобто від того, як дитина чує, бачить і фізично взаємодіє з навколишнім середовищем. Також вивченню цього питання присвятили свої роботи такі видатні педагоги та психологи, як Ш.</w:t>
      </w:r>
      <w:r w:rsidR="00830615"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Абдуллаєва, З.</w:t>
      </w:r>
      <w:r w:rsidR="00830615"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Богуславська, Л.</w:t>
      </w:r>
      <w:r w:rsidR="00830615"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Венгер, А.</w:t>
      </w:r>
      <w:r w:rsidR="00830615"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Запорожець, В.</w:t>
      </w:r>
      <w:r w:rsidR="00830615"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Зінченко, Н.</w:t>
      </w:r>
      <w:r w:rsidR="00830615"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Карпінська, А.</w:t>
      </w:r>
      <w:r w:rsidR="00830615"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Катаєва, Е.</w:t>
      </w:r>
      <w:r w:rsidR="00830615"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Пілюгіна, М.</w:t>
      </w:r>
      <w:r w:rsidR="00830615"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Підд’яков, А.</w:t>
      </w:r>
      <w:r w:rsidR="00830615"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Усова та інші</w:t>
      </w:r>
      <w:r w:rsidR="00751D7A" w:rsidRPr="00C50E6D">
        <w:rPr>
          <w:rFonts w:ascii="Times New Roman" w:eastAsia="Times New Roman" w:hAnsi="Times New Roman" w:cs="Times New Roman"/>
          <w:sz w:val="28"/>
          <w:szCs w:val="20"/>
          <w:lang w:val="uk-UA" w:eastAsia="ru-RU"/>
        </w:rPr>
        <w:t xml:space="preserve"> </w:t>
      </w:r>
      <w:r w:rsidR="00F75A3E" w:rsidRPr="00C50E6D">
        <w:rPr>
          <w:rFonts w:ascii="Times New Roman" w:eastAsia="Times New Roman" w:hAnsi="Times New Roman" w:cs="Times New Roman"/>
          <w:sz w:val="28"/>
          <w:szCs w:val="20"/>
          <w:lang w:val="uk-UA" w:eastAsia="ru-RU"/>
        </w:rPr>
        <w:t>[</w:t>
      </w:r>
      <w:r w:rsidR="00F75A3E" w:rsidRPr="00C50E6D">
        <w:rPr>
          <w:rFonts w:ascii="Times New Roman" w:eastAsia="Times New Roman" w:hAnsi="Times New Roman" w:cs="Times New Roman"/>
          <w:sz w:val="28"/>
          <w:szCs w:val="20"/>
          <w:lang w:val="uk-UA" w:eastAsia="ru-RU"/>
        </w:rPr>
        <w:fldChar w:fldCharType="begin"/>
      </w:r>
      <w:r w:rsidR="00F75A3E" w:rsidRPr="00C50E6D">
        <w:rPr>
          <w:rFonts w:ascii="Times New Roman" w:eastAsia="Times New Roman" w:hAnsi="Times New Roman" w:cs="Times New Roman"/>
          <w:sz w:val="28"/>
          <w:szCs w:val="20"/>
          <w:lang w:val="uk-UA" w:eastAsia="ru-RU"/>
        </w:rPr>
        <w:instrText xml:space="preserve"> REF _Ref92987906 \r \h  \* MERGEFORMAT </w:instrText>
      </w:r>
      <w:r w:rsidR="00F75A3E" w:rsidRPr="00C50E6D">
        <w:rPr>
          <w:rFonts w:ascii="Times New Roman" w:eastAsia="Times New Roman" w:hAnsi="Times New Roman" w:cs="Times New Roman"/>
          <w:sz w:val="28"/>
          <w:szCs w:val="20"/>
          <w:lang w:val="uk-UA" w:eastAsia="ru-RU"/>
        </w:rPr>
      </w:r>
      <w:r w:rsidR="00F75A3E"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1</w:t>
      </w:r>
      <w:r w:rsidR="00F75A3E" w:rsidRPr="00C50E6D">
        <w:rPr>
          <w:rFonts w:ascii="Times New Roman" w:eastAsia="Times New Roman" w:hAnsi="Times New Roman" w:cs="Times New Roman"/>
          <w:sz w:val="28"/>
          <w:szCs w:val="20"/>
          <w:lang w:val="uk-UA" w:eastAsia="ru-RU"/>
        </w:rPr>
        <w:fldChar w:fldCharType="end"/>
      </w:r>
      <w:r w:rsidR="00F75A3E" w:rsidRPr="00C50E6D">
        <w:rPr>
          <w:rFonts w:ascii="Times New Roman" w:eastAsia="Times New Roman" w:hAnsi="Times New Roman" w:cs="Times New Roman"/>
          <w:sz w:val="28"/>
          <w:szCs w:val="20"/>
          <w:lang w:val="uk-UA" w:eastAsia="ru-RU"/>
        </w:rPr>
        <w:t>;</w:t>
      </w:r>
      <w:r w:rsidR="002718A3" w:rsidRPr="00C50E6D">
        <w:rPr>
          <w:rFonts w:ascii="Times New Roman" w:eastAsia="Times New Roman" w:hAnsi="Times New Roman" w:cs="Times New Roman"/>
          <w:sz w:val="28"/>
          <w:szCs w:val="20"/>
          <w:lang w:val="uk-UA" w:eastAsia="ru-RU"/>
        </w:rPr>
        <w:t xml:space="preserve"> </w:t>
      </w:r>
      <w:r w:rsidR="002C26E1" w:rsidRPr="00C50E6D">
        <w:rPr>
          <w:rFonts w:ascii="Times New Roman" w:eastAsia="Times New Roman" w:hAnsi="Times New Roman" w:cs="Times New Roman"/>
          <w:sz w:val="28"/>
          <w:szCs w:val="20"/>
          <w:lang w:val="uk-UA" w:eastAsia="ru-RU"/>
        </w:rPr>
        <w:t xml:space="preserve">13; </w:t>
      </w:r>
      <w:r w:rsidR="00F75A3E" w:rsidRPr="00C50E6D">
        <w:rPr>
          <w:rFonts w:ascii="Times New Roman" w:eastAsia="Times New Roman" w:hAnsi="Times New Roman" w:cs="Times New Roman"/>
          <w:sz w:val="28"/>
          <w:szCs w:val="20"/>
          <w:lang w:val="uk-UA" w:eastAsia="ru-RU"/>
        </w:rPr>
        <w:fldChar w:fldCharType="begin"/>
      </w:r>
      <w:r w:rsidR="00F75A3E" w:rsidRPr="00C50E6D">
        <w:rPr>
          <w:rFonts w:ascii="Times New Roman" w:eastAsia="Times New Roman" w:hAnsi="Times New Roman" w:cs="Times New Roman"/>
          <w:sz w:val="28"/>
          <w:szCs w:val="20"/>
          <w:lang w:val="uk-UA" w:eastAsia="ru-RU"/>
        </w:rPr>
        <w:instrText xml:space="preserve"> REF _Ref94556311 \r \h </w:instrText>
      </w:r>
      <w:r w:rsidR="002F113C" w:rsidRPr="00C50E6D">
        <w:rPr>
          <w:rFonts w:ascii="Times New Roman" w:eastAsia="Times New Roman" w:hAnsi="Times New Roman" w:cs="Times New Roman"/>
          <w:sz w:val="28"/>
          <w:szCs w:val="20"/>
          <w:lang w:val="uk-UA" w:eastAsia="ru-RU"/>
        </w:rPr>
        <w:instrText xml:space="preserve"> \* MERGEFORMAT </w:instrText>
      </w:r>
      <w:r w:rsidR="00F75A3E" w:rsidRPr="00C50E6D">
        <w:rPr>
          <w:rFonts w:ascii="Times New Roman" w:eastAsia="Times New Roman" w:hAnsi="Times New Roman" w:cs="Times New Roman"/>
          <w:sz w:val="28"/>
          <w:szCs w:val="20"/>
          <w:lang w:val="uk-UA" w:eastAsia="ru-RU"/>
        </w:rPr>
      </w:r>
      <w:r w:rsidR="00F75A3E"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27</w:t>
      </w:r>
      <w:r w:rsidR="00F75A3E" w:rsidRPr="00C50E6D">
        <w:rPr>
          <w:rFonts w:ascii="Times New Roman" w:eastAsia="Times New Roman" w:hAnsi="Times New Roman" w:cs="Times New Roman"/>
          <w:sz w:val="28"/>
          <w:szCs w:val="20"/>
          <w:lang w:val="uk-UA" w:eastAsia="ru-RU"/>
        </w:rPr>
        <w:fldChar w:fldCharType="end"/>
      </w:r>
      <w:r w:rsidR="00F75A3E" w:rsidRPr="00C50E6D">
        <w:rPr>
          <w:rFonts w:ascii="Times New Roman" w:eastAsia="Times New Roman" w:hAnsi="Times New Roman" w:cs="Times New Roman"/>
          <w:sz w:val="28"/>
          <w:szCs w:val="20"/>
          <w:lang w:val="uk-UA" w:eastAsia="ru-RU"/>
        </w:rPr>
        <w:t>;</w:t>
      </w:r>
      <w:r w:rsidR="002718A3" w:rsidRPr="00C50E6D">
        <w:rPr>
          <w:rFonts w:ascii="Times New Roman" w:eastAsia="Times New Roman" w:hAnsi="Times New Roman" w:cs="Times New Roman"/>
          <w:sz w:val="28"/>
          <w:szCs w:val="20"/>
          <w:lang w:val="uk-UA" w:eastAsia="ru-RU"/>
        </w:rPr>
        <w:t xml:space="preserve"> </w:t>
      </w:r>
      <w:r w:rsidR="00F75A3E" w:rsidRPr="00C50E6D">
        <w:rPr>
          <w:rFonts w:ascii="Times New Roman" w:eastAsia="Times New Roman" w:hAnsi="Times New Roman" w:cs="Times New Roman"/>
          <w:sz w:val="28"/>
          <w:szCs w:val="20"/>
          <w:lang w:val="uk-UA" w:eastAsia="ru-RU"/>
        </w:rPr>
        <w:fldChar w:fldCharType="begin"/>
      </w:r>
      <w:r w:rsidR="00F75A3E" w:rsidRPr="00C50E6D">
        <w:rPr>
          <w:rFonts w:ascii="Times New Roman" w:eastAsia="Times New Roman" w:hAnsi="Times New Roman" w:cs="Times New Roman"/>
          <w:sz w:val="28"/>
          <w:szCs w:val="20"/>
          <w:lang w:val="uk-UA" w:eastAsia="ru-RU"/>
        </w:rPr>
        <w:instrText xml:space="preserve"> REF _Ref94553987 \r \h </w:instrText>
      </w:r>
      <w:r w:rsidR="002F113C" w:rsidRPr="00C50E6D">
        <w:rPr>
          <w:rFonts w:ascii="Times New Roman" w:eastAsia="Times New Roman" w:hAnsi="Times New Roman" w:cs="Times New Roman"/>
          <w:sz w:val="28"/>
          <w:szCs w:val="20"/>
          <w:lang w:val="uk-UA" w:eastAsia="ru-RU"/>
        </w:rPr>
        <w:instrText xml:space="preserve"> \* MERGEFORMAT </w:instrText>
      </w:r>
      <w:r w:rsidR="00F75A3E" w:rsidRPr="00C50E6D">
        <w:rPr>
          <w:rFonts w:ascii="Times New Roman" w:eastAsia="Times New Roman" w:hAnsi="Times New Roman" w:cs="Times New Roman"/>
          <w:sz w:val="28"/>
          <w:szCs w:val="20"/>
          <w:lang w:val="uk-UA" w:eastAsia="ru-RU"/>
        </w:rPr>
      </w:r>
      <w:r w:rsidR="00F75A3E"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60</w:t>
      </w:r>
      <w:r w:rsidR="00F75A3E" w:rsidRPr="00C50E6D">
        <w:rPr>
          <w:rFonts w:ascii="Times New Roman" w:eastAsia="Times New Roman" w:hAnsi="Times New Roman" w:cs="Times New Roman"/>
          <w:sz w:val="28"/>
          <w:szCs w:val="20"/>
          <w:lang w:val="uk-UA" w:eastAsia="ru-RU"/>
        </w:rPr>
        <w:fldChar w:fldCharType="end"/>
      </w:r>
      <w:r w:rsidR="00F75A3E" w:rsidRPr="00C50E6D">
        <w:rPr>
          <w:rFonts w:ascii="Times New Roman" w:eastAsia="Times New Roman" w:hAnsi="Times New Roman" w:cs="Times New Roman"/>
          <w:sz w:val="28"/>
          <w:szCs w:val="20"/>
          <w:lang w:val="uk-UA" w:eastAsia="ru-RU"/>
        </w:rPr>
        <w:t>;</w:t>
      </w:r>
      <w:r w:rsidR="002718A3" w:rsidRPr="00C50E6D">
        <w:rPr>
          <w:rFonts w:ascii="Times New Roman" w:eastAsia="Times New Roman" w:hAnsi="Times New Roman" w:cs="Times New Roman"/>
          <w:sz w:val="28"/>
          <w:szCs w:val="20"/>
          <w:lang w:val="uk-UA" w:eastAsia="ru-RU"/>
        </w:rPr>
        <w:t xml:space="preserve"> </w:t>
      </w:r>
      <w:r w:rsidR="00F75A3E" w:rsidRPr="00C50E6D">
        <w:rPr>
          <w:rFonts w:ascii="Times New Roman" w:eastAsia="Times New Roman" w:hAnsi="Times New Roman" w:cs="Times New Roman"/>
          <w:sz w:val="28"/>
          <w:szCs w:val="20"/>
          <w:lang w:val="uk-UA" w:eastAsia="ru-RU"/>
        </w:rPr>
        <w:fldChar w:fldCharType="begin"/>
      </w:r>
      <w:r w:rsidR="00F75A3E" w:rsidRPr="00C50E6D">
        <w:rPr>
          <w:rFonts w:ascii="Times New Roman" w:eastAsia="Times New Roman" w:hAnsi="Times New Roman" w:cs="Times New Roman"/>
          <w:sz w:val="28"/>
          <w:szCs w:val="20"/>
          <w:lang w:val="uk-UA" w:eastAsia="ru-RU"/>
        </w:rPr>
        <w:instrText xml:space="preserve"> REF _Ref92987929 \r \h  \* MERGEFORMAT </w:instrText>
      </w:r>
      <w:r w:rsidR="00F75A3E" w:rsidRPr="00C50E6D">
        <w:rPr>
          <w:rFonts w:ascii="Times New Roman" w:eastAsia="Times New Roman" w:hAnsi="Times New Roman" w:cs="Times New Roman"/>
          <w:sz w:val="28"/>
          <w:szCs w:val="20"/>
          <w:lang w:val="uk-UA" w:eastAsia="ru-RU"/>
        </w:rPr>
      </w:r>
      <w:r w:rsidR="00F75A3E"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54</w:t>
      </w:r>
      <w:r w:rsidR="00F75A3E" w:rsidRPr="00C50E6D">
        <w:rPr>
          <w:rFonts w:ascii="Times New Roman" w:eastAsia="Times New Roman" w:hAnsi="Times New Roman" w:cs="Times New Roman"/>
          <w:sz w:val="28"/>
          <w:szCs w:val="20"/>
          <w:lang w:val="uk-UA" w:eastAsia="ru-RU"/>
        </w:rPr>
        <w:fldChar w:fldCharType="end"/>
      </w:r>
      <w:r w:rsidR="00F75A3E" w:rsidRPr="00C50E6D">
        <w:rPr>
          <w:rFonts w:ascii="Times New Roman" w:eastAsia="Times New Roman" w:hAnsi="Times New Roman" w:cs="Times New Roman"/>
          <w:sz w:val="28"/>
          <w:szCs w:val="20"/>
          <w:lang w:val="uk-UA" w:eastAsia="ru-RU"/>
        </w:rPr>
        <w:t>].</w:t>
      </w:r>
      <w:r w:rsidR="00070F50" w:rsidRPr="00C50E6D">
        <w:rPr>
          <w:rFonts w:ascii="Times New Roman" w:eastAsia="Times New Roman" w:hAnsi="Times New Roman" w:cs="Times New Roman"/>
          <w:sz w:val="28"/>
          <w:szCs w:val="20"/>
          <w:lang w:val="uk-UA" w:eastAsia="ru-RU"/>
        </w:rPr>
        <w:t xml:space="preserve"> </w:t>
      </w:r>
    </w:p>
    <w:p w14:paraId="718C775F" w14:textId="4EA6C504" w:rsidR="003E4BD7" w:rsidRPr="00C50E6D" w:rsidRDefault="00E860AB"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Сенсорне виховання – це система педагогічних впливів, спрямованих на формування способів чуттєвого пізнання та вдосконалення відчуттів та сприйняття. Сенсорне виховання має дуже важливе значення для всебічного розвитку дитини</w:t>
      </w:r>
      <w:r w:rsidR="00751D7A" w:rsidRPr="00C50E6D">
        <w:rPr>
          <w:rFonts w:ascii="Times New Roman" w:eastAsia="Times New Roman" w:hAnsi="Times New Roman" w:cs="Times New Roman"/>
          <w:sz w:val="28"/>
          <w:szCs w:val="20"/>
          <w:lang w:val="uk-UA" w:eastAsia="ru-RU"/>
        </w:rPr>
        <w:t xml:space="preserve"> </w:t>
      </w:r>
      <w:r w:rsidR="0054315F" w:rsidRPr="00C50E6D">
        <w:rPr>
          <w:rFonts w:ascii="Times New Roman" w:eastAsia="Times New Roman" w:hAnsi="Times New Roman" w:cs="Times New Roman"/>
          <w:sz w:val="28"/>
          <w:szCs w:val="20"/>
          <w:lang w:val="uk-UA" w:eastAsia="ru-RU"/>
        </w:rPr>
        <w:t>[</w:t>
      </w:r>
      <w:r w:rsidR="000A16DD" w:rsidRPr="00C50E6D">
        <w:rPr>
          <w:rFonts w:ascii="Times New Roman" w:eastAsia="Times New Roman" w:hAnsi="Times New Roman" w:cs="Times New Roman"/>
          <w:sz w:val="28"/>
          <w:szCs w:val="20"/>
          <w:lang w:val="uk-UA" w:eastAsia="ru-RU"/>
        </w:rPr>
        <w:fldChar w:fldCharType="begin"/>
      </w:r>
      <w:r w:rsidR="000A16DD" w:rsidRPr="00C50E6D">
        <w:rPr>
          <w:rFonts w:ascii="Times New Roman" w:eastAsia="Times New Roman" w:hAnsi="Times New Roman" w:cs="Times New Roman"/>
          <w:sz w:val="28"/>
          <w:szCs w:val="20"/>
          <w:lang w:val="uk-UA" w:eastAsia="ru-RU"/>
        </w:rPr>
        <w:instrText xml:space="preserve"> REF _Ref92987880 \r \h </w:instrText>
      </w:r>
      <w:r w:rsidR="0038636C" w:rsidRPr="00C50E6D">
        <w:rPr>
          <w:rFonts w:ascii="Times New Roman" w:eastAsia="Times New Roman" w:hAnsi="Times New Roman" w:cs="Times New Roman"/>
          <w:sz w:val="28"/>
          <w:szCs w:val="20"/>
          <w:lang w:val="uk-UA" w:eastAsia="ru-RU"/>
        </w:rPr>
        <w:instrText xml:space="preserve"> \* MERGEFORMAT </w:instrText>
      </w:r>
      <w:r w:rsidR="000A16DD" w:rsidRPr="00C50E6D">
        <w:rPr>
          <w:rFonts w:ascii="Times New Roman" w:eastAsia="Times New Roman" w:hAnsi="Times New Roman" w:cs="Times New Roman"/>
          <w:sz w:val="28"/>
          <w:szCs w:val="20"/>
          <w:lang w:val="uk-UA" w:eastAsia="ru-RU"/>
        </w:rPr>
      </w:r>
      <w:r w:rsidR="000A16DD"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58</w:t>
      </w:r>
      <w:r w:rsidR="000A16DD" w:rsidRPr="00C50E6D">
        <w:rPr>
          <w:rFonts w:ascii="Times New Roman" w:eastAsia="Times New Roman" w:hAnsi="Times New Roman" w:cs="Times New Roman"/>
          <w:sz w:val="28"/>
          <w:szCs w:val="20"/>
          <w:lang w:val="uk-UA" w:eastAsia="ru-RU"/>
        </w:rPr>
        <w:fldChar w:fldCharType="end"/>
      </w:r>
      <w:r w:rsidR="0054315F" w:rsidRPr="00C50E6D">
        <w:rPr>
          <w:rFonts w:ascii="Times New Roman" w:eastAsia="Times New Roman" w:hAnsi="Times New Roman" w:cs="Times New Roman"/>
          <w:sz w:val="28"/>
          <w:szCs w:val="20"/>
          <w:lang w:val="uk-UA" w:eastAsia="ru-RU"/>
        </w:rPr>
        <w:t>]</w:t>
      </w:r>
      <w:r w:rsidR="00751D7A" w:rsidRPr="00C50E6D">
        <w:rPr>
          <w:rFonts w:ascii="Times New Roman" w:eastAsia="Times New Roman" w:hAnsi="Times New Roman" w:cs="Times New Roman"/>
          <w:sz w:val="28"/>
          <w:szCs w:val="20"/>
          <w:lang w:val="uk-UA" w:eastAsia="ru-RU"/>
        </w:rPr>
        <w:t>.</w:t>
      </w:r>
    </w:p>
    <w:p w14:paraId="153D0971" w14:textId="64041D29" w:rsidR="00660D3B" w:rsidRPr="00C50E6D" w:rsidRDefault="00EC7E04"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 xml:space="preserve">Потреба в тренуванні сенсорики має значну роль через важливість сенсорного пізнання в розвитку людини. В педагогіці дошкільного розвитку пізнання значно фокусується на формуванні різних почуттів, </w:t>
      </w:r>
      <w:r w:rsidR="00A7795C" w:rsidRPr="00C50E6D">
        <w:rPr>
          <w:rFonts w:ascii="Times New Roman" w:eastAsia="Times New Roman" w:hAnsi="Times New Roman" w:cs="Times New Roman"/>
          <w:sz w:val="28"/>
          <w:szCs w:val="20"/>
          <w:lang w:val="uk-UA" w:eastAsia="ru-RU"/>
        </w:rPr>
        <w:t>сенситивних</w:t>
      </w:r>
      <w:r w:rsidRPr="00C50E6D">
        <w:rPr>
          <w:rFonts w:ascii="Times New Roman" w:eastAsia="Times New Roman" w:hAnsi="Times New Roman" w:cs="Times New Roman"/>
          <w:sz w:val="28"/>
          <w:szCs w:val="20"/>
          <w:lang w:val="uk-UA" w:eastAsia="ru-RU"/>
        </w:rPr>
        <w:t xml:space="preserve"> </w:t>
      </w:r>
      <w:r w:rsidR="001E1A3A" w:rsidRPr="00C50E6D">
        <w:rPr>
          <w:rFonts w:ascii="Times New Roman" w:eastAsia="Times New Roman" w:hAnsi="Times New Roman" w:cs="Times New Roman"/>
          <w:sz w:val="28"/>
          <w:szCs w:val="20"/>
          <w:lang w:val="uk-UA" w:eastAsia="ru-RU"/>
        </w:rPr>
        <w:t>навичок та вмін</w:t>
      </w:r>
      <w:r w:rsidRPr="00C50E6D">
        <w:rPr>
          <w:rFonts w:ascii="Times New Roman" w:eastAsia="Times New Roman" w:hAnsi="Times New Roman" w:cs="Times New Roman"/>
          <w:sz w:val="28"/>
          <w:szCs w:val="20"/>
          <w:lang w:val="uk-UA" w:eastAsia="ru-RU"/>
        </w:rPr>
        <w:t xml:space="preserve">ь. </w:t>
      </w:r>
      <w:r w:rsidRPr="00C50E6D">
        <w:rPr>
          <w:rFonts w:ascii="Times New Roman" w:eastAsia="Times New Roman" w:hAnsi="Times New Roman" w:cs="Times New Roman"/>
          <w:sz w:val="28"/>
          <w:szCs w:val="20"/>
          <w:lang w:eastAsia="ru-RU"/>
        </w:rPr>
        <w:t>Сенсорне виховання сприя</w:t>
      </w:r>
      <w:r w:rsidR="008762A9" w:rsidRPr="00C50E6D">
        <w:rPr>
          <w:rFonts w:ascii="Times New Roman" w:eastAsia="Times New Roman" w:hAnsi="Times New Roman" w:cs="Times New Roman"/>
          <w:sz w:val="28"/>
          <w:szCs w:val="20"/>
          <w:lang w:eastAsia="ru-RU"/>
        </w:rPr>
        <w:t>є значному</w:t>
      </w:r>
      <w:r w:rsidRPr="00C50E6D">
        <w:rPr>
          <w:rFonts w:ascii="Times New Roman" w:eastAsia="Times New Roman" w:hAnsi="Times New Roman" w:cs="Times New Roman"/>
          <w:sz w:val="28"/>
          <w:szCs w:val="20"/>
          <w:lang w:eastAsia="ru-RU"/>
        </w:rPr>
        <w:t xml:space="preserve"> розвитку особистості, стає основою для успішного розумо</w:t>
      </w:r>
      <w:r w:rsidR="00BC0C0B" w:rsidRPr="00C50E6D">
        <w:rPr>
          <w:rFonts w:ascii="Times New Roman" w:eastAsia="Times New Roman" w:hAnsi="Times New Roman" w:cs="Times New Roman"/>
          <w:sz w:val="28"/>
          <w:szCs w:val="20"/>
          <w:lang w:eastAsia="ru-RU"/>
        </w:rPr>
        <w:t xml:space="preserve">вого, фізичного, естетичного та </w:t>
      </w:r>
      <w:r w:rsidRPr="00C50E6D">
        <w:rPr>
          <w:rFonts w:ascii="Times New Roman" w:eastAsia="Times New Roman" w:hAnsi="Times New Roman" w:cs="Times New Roman"/>
          <w:sz w:val="28"/>
          <w:szCs w:val="20"/>
          <w:lang w:eastAsia="ru-RU"/>
        </w:rPr>
        <w:t>морального розвитку люд</w:t>
      </w:r>
      <w:r w:rsidR="00D9700E" w:rsidRPr="00C50E6D">
        <w:rPr>
          <w:rFonts w:ascii="Times New Roman" w:eastAsia="Times New Roman" w:hAnsi="Times New Roman" w:cs="Times New Roman"/>
          <w:sz w:val="28"/>
          <w:szCs w:val="20"/>
          <w:lang w:eastAsia="ru-RU"/>
        </w:rPr>
        <w:t xml:space="preserve"> </w:t>
      </w:r>
      <w:r w:rsidRPr="00C50E6D">
        <w:rPr>
          <w:rFonts w:ascii="Times New Roman" w:eastAsia="Times New Roman" w:hAnsi="Times New Roman" w:cs="Times New Roman"/>
          <w:sz w:val="28"/>
          <w:szCs w:val="20"/>
          <w:lang w:eastAsia="ru-RU"/>
        </w:rPr>
        <w:t xml:space="preserve">ини. Звертаючи увагу на те, що в дитинстві всі пізнавальні процеси </w:t>
      </w:r>
      <w:r w:rsidRPr="00C50E6D">
        <w:rPr>
          <w:rFonts w:ascii="Times New Roman" w:eastAsia="Times New Roman" w:hAnsi="Times New Roman" w:cs="Times New Roman"/>
          <w:sz w:val="28"/>
          <w:szCs w:val="20"/>
          <w:lang w:eastAsia="ru-RU"/>
        </w:rPr>
        <w:lastRenderedPageBreak/>
        <w:t xml:space="preserve">розвиваються </w:t>
      </w:r>
      <w:r w:rsidR="000F5854" w:rsidRPr="00C50E6D">
        <w:rPr>
          <w:rFonts w:ascii="Times New Roman" w:eastAsia="Times New Roman" w:hAnsi="Times New Roman" w:cs="Times New Roman"/>
          <w:sz w:val="28"/>
          <w:szCs w:val="20"/>
          <w:lang w:val="uk-UA" w:eastAsia="ru-RU"/>
        </w:rPr>
        <w:t xml:space="preserve">більш </w:t>
      </w:r>
      <w:r w:rsidRPr="00C50E6D">
        <w:rPr>
          <w:rFonts w:ascii="Times New Roman" w:eastAsia="Times New Roman" w:hAnsi="Times New Roman" w:cs="Times New Roman"/>
          <w:sz w:val="28"/>
          <w:szCs w:val="20"/>
          <w:lang w:eastAsia="ru-RU"/>
        </w:rPr>
        <w:t>інтенсивно, сенсорне виховання в цей період набуває особливої важливості. В різноманітній пізнавальній діяльності - малюванні, ліпленні, спів</w:t>
      </w:r>
      <w:r w:rsidR="001E3018" w:rsidRPr="00C50E6D">
        <w:rPr>
          <w:rFonts w:ascii="Times New Roman" w:eastAsia="Times New Roman" w:hAnsi="Times New Roman" w:cs="Times New Roman"/>
          <w:sz w:val="28"/>
          <w:szCs w:val="20"/>
          <w:lang w:eastAsia="ru-RU"/>
        </w:rPr>
        <w:t>і</w:t>
      </w:r>
      <w:r w:rsidRPr="00C50E6D">
        <w:rPr>
          <w:rFonts w:ascii="Times New Roman" w:eastAsia="Times New Roman" w:hAnsi="Times New Roman" w:cs="Times New Roman"/>
          <w:sz w:val="28"/>
          <w:szCs w:val="20"/>
          <w:lang w:eastAsia="ru-RU"/>
        </w:rPr>
        <w:t xml:space="preserve"> </w:t>
      </w:r>
      <w:r w:rsidR="00AC2AA9" w:rsidRPr="00C50E6D">
        <w:rPr>
          <w:rFonts w:ascii="Times New Roman" w:eastAsia="Times New Roman" w:hAnsi="Times New Roman" w:cs="Times New Roman"/>
          <w:sz w:val="28"/>
          <w:szCs w:val="20"/>
          <w:lang w:eastAsia="ru-RU"/>
        </w:rPr>
        <w:t>–</w:t>
      </w:r>
      <w:r w:rsidRPr="00C50E6D">
        <w:rPr>
          <w:rFonts w:ascii="Times New Roman" w:eastAsia="Times New Roman" w:hAnsi="Times New Roman" w:cs="Times New Roman"/>
          <w:sz w:val="28"/>
          <w:szCs w:val="20"/>
          <w:lang w:eastAsia="ru-RU"/>
        </w:rPr>
        <w:t xml:space="preserve"> дитина вчиться узагальненим способам спостереження об'єктів. Значну позицію у сенсорному навчанні </w:t>
      </w:r>
      <w:r w:rsidR="003A259E" w:rsidRPr="00C50E6D">
        <w:rPr>
          <w:rFonts w:ascii="Times New Roman" w:eastAsia="Times New Roman" w:hAnsi="Times New Roman" w:cs="Times New Roman"/>
          <w:sz w:val="28"/>
          <w:szCs w:val="20"/>
          <w:lang w:val="uk-UA" w:eastAsia="ru-RU"/>
        </w:rPr>
        <w:t>віді</w:t>
      </w:r>
      <w:r w:rsidR="004F000C" w:rsidRPr="00C50E6D">
        <w:rPr>
          <w:rFonts w:ascii="Times New Roman" w:eastAsia="Times New Roman" w:hAnsi="Times New Roman" w:cs="Times New Roman"/>
          <w:sz w:val="28"/>
          <w:szCs w:val="20"/>
          <w:lang w:eastAsia="ru-RU"/>
        </w:rPr>
        <w:t>грає мовлення</w:t>
      </w:r>
      <w:r w:rsidRPr="00C50E6D">
        <w:rPr>
          <w:rFonts w:ascii="Times New Roman" w:eastAsia="Times New Roman" w:hAnsi="Times New Roman" w:cs="Times New Roman"/>
          <w:sz w:val="28"/>
          <w:szCs w:val="20"/>
          <w:lang w:eastAsia="ru-RU"/>
        </w:rPr>
        <w:t xml:space="preserve">, </w:t>
      </w:r>
      <w:r w:rsidR="004F000C" w:rsidRPr="00C50E6D">
        <w:rPr>
          <w:rFonts w:ascii="Times New Roman" w:eastAsia="Times New Roman" w:hAnsi="Times New Roman" w:cs="Times New Roman"/>
          <w:sz w:val="28"/>
          <w:szCs w:val="20"/>
          <w:lang w:eastAsia="ru-RU"/>
        </w:rPr>
        <w:t>словесні інструкції та пояснення.</w:t>
      </w:r>
      <w:r w:rsidR="003B49A4" w:rsidRPr="00C50E6D">
        <w:rPr>
          <w:rFonts w:ascii="Times New Roman" w:eastAsia="Times New Roman" w:hAnsi="Times New Roman" w:cs="Times New Roman"/>
          <w:sz w:val="28"/>
          <w:szCs w:val="20"/>
          <w:lang w:eastAsia="ru-RU"/>
        </w:rPr>
        <w:t xml:space="preserve"> Сенсорне виховання дуже важливе</w:t>
      </w:r>
      <w:r w:rsidR="004F000C" w:rsidRPr="00C50E6D">
        <w:rPr>
          <w:rFonts w:ascii="Times New Roman" w:eastAsia="Times New Roman" w:hAnsi="Times New Roman" w:cs="Times New Roman"/>
          <w:sz w:val="28"/>
          <w:szCs w:val="20"/>
          <w:lang w:eastAsia="ru-RU"/>
        </w:rPr>
        <w:t xml:space="preserve"> для практичної, особливо творчої діяльності людей.</w:t>
      </w:r>
    </w:p>
    <w:p w14:paraId="2F9F7D5A" w14:textId="4923955A" w:rsidR="00637287" w:rsidRPr="00C50E6D" w:rsidRDefault="00637287"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Визнаючи важливість сенсорного виховання як основної складової для повноцінного розвитку особистості можна сказати, що сенсорне виховання сприяє розвитку особистості дитини через безпосередню взаємодію з природою, складовими суспільного життя та усім, що нас оточує і створено людськими руками.</w:t>
      </w:r>
    </w:p>
    <w:p w14:paraId="796D7626" w14:textId="546B7837" w:rsidR="00B117C9" w:rsidRPr="00C50E6D" w:rsidRDefault="00B117C9"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eastAsia="ru-RU"/>
        </w:rPr>
        <w:t xml:space="preserve">Дослідженням проблем сенсорного розвитку і навчання займалося багато видатних вітчизняних та іноземних педагогів і психологів. </w:t>
      </w:r>
      <w:r w:rsidR="00086088" w:rsidRPr="00C50E6D">
        <w:rPr>
          <w:rFonts w:ascii="Times New Roman" w:eastAsia="Times New Roman" w:hAnsi="Times New Roman" w:cs="Times New Roman"/>
          <w:sz w:val="28"/>
          <w:szCs w:val="20"/>
          <w:lang w:val="uk-UA" w:eastAsia="ru-RU"/>
        </w:rPr>
        <w:t>«</w:t>
      </w:r>
      <w:r w:rsidRPr="00C50E6D">
        <w:rPr>
          <w:rFonts w:ascii="Times New Roman" w:eastAsia="Times New Roman" w:hAnsi="Times New Roman" w:cs="Times New Roman"/>
          <w:sz w:val="28"/>
          <w:szCs w:val="20"/>
          <w:lang w:eastAsia="ru-RU"/>
        </w:rPr>
        <w:t xml:space="preserve">Сенсорне виховання </w:t>
      </w:r>
      <w:r w:rsidR="00AC2AA9" w:rsidRPr="00C50E6D">
        <w:rPr>
          <w:rFonts w:ascii="Times New Roman" w:eastAsia="Times New Roman" w:hAnsi="Times New Roman" w:cs="Times New Roman"/>
          <w:sz w:val="28"/>
          <w:szCs w:val="20"/>
          <w:lang w:eastAsia="ru-RU"/>
        </w:rPr>
        <w:t>–</w:t>
      </w:r>
      <w:r w:rsidRPr="00C50E6D">
        <w:rPr>
          <w:rFonts w:ascii="Times New Roman" w:eastAsia="Times New Roman" w:hAnsi="Times New Roman" w:cs="Times New Roman"/>
          <w:sz w:val="28"/>
          <w:szCs w:val="20"/>
          <w:lang w:eastAsia="ru-RU"/>
        </w:rPr>
        <w:t xml:space="preserve"> це система педагогічної взаємодії, націлена на створення форм сенсорного пізнання і посилення чуттєвості сприйняття оточуючого середовища</w:t>
      </w:r>
      <w:r w:rsidR="00086088" w:rsidRPr="00C50E6D">
        <w:rPr>
          <w:rFonts w:ascii="Times New Roman" w:eastAsia="Times New Roman" w:hAnsi="Times New Roman" w:cs="Times New Roman"/>
          <w:sz w:val="28"/>
          <w:szCs w:val="20"/>
          <w:lang w:val="uk-UA" w:eastAsia="ru-RU"/>
        </w:rPr>
        <w:t>»</w:t>
      </w:r>
      <w:r w:rsidR="00F26926" w:rsidRPr="00C50E6D">
        <w:rPr>
          <w:rFonts w:ascii="Times New Roman" w:eastAsia="Times New Roman" w:hAnsi="Times New Roman" w:cs="Times New Roman"/>
          <w:sz w:val="28"/>
          <w:szCs w:val="20"/>
          <w:lang w:val="uk-UA" w:eastAsia="ru-RU"/>
        </w:rPr>
        <w:t xml:space="preserve"> </w:t>
      </w:r>
      <w:r w:rsidR="00982575" w:rsidRPr="00C50E6D">
        <w:rPr>
          <w:rFonts w:ascii="Times New Roman" w:eastAsia="Times New Roman" w:hAnsi="Times New Roman" w:cs="Times New Roman"/>
          <w:sz w:val="28"/>
          <w:szCs w:val="20"/>
          <w:lang w:val="uk-UA" w:eastAsia="ru-RU"/>
        </w:rPr>
        <w:t>[</w:t>
      </w:r>
      <w:r w:rsidR="000A16DD" w:rsidRPr="00C50E6D">
        <w:rPr>
          <w:rFonts w:ascii="Times New Roman" w:eastAsia="Times New Roman" w:hAnsi="Times New Roman" w:cs="Times New Roman"/>
          <w:sz w:val="28"/>
          <w:szCs w:val="20"/>
          <w:lang w:val="uk-UA" w:eastAsia="ru-RU"/>
        </w:rPr>
        <w:fldChar w:fldCharType="begin"/>
      </w:r>
      <w:r w:rsidR="000A16DD" w:rsidRPr="00C50E6D">
        <w:rPr>
          <w:rFonts w:ascii="Times New Roman" w:eastAsia="Times New Roman" w:hAnsi="Times New Roman" w:cs="Times New Roman"/>
          <w:sz w:val="28"/>
          <w:szCs w:val="20"/>
          <w:lang w:val="uk-UA" w:eastAsia="ru-RU"/>
        </w:rPr>
        <w:instrText xml:space="preserve"> REF _Ref92987862 \r \h </w:instrText>
      </w:r>
      <w:r w:rsidR="0038636C" w:rsidRPr="00C50E6D">
        <w:rPr>
          <w:rFonts w:ascii="Times New Roman" w:eastAsia="Times New Roman" w:hAnsi="Times New Roman" w:cs="Times New Roman"/>
          <w:sz w:val="28"/>
          <w:szCs w:val="20"/>
          <w:lang w:val="uk-UA" w:eastAsia="ru-RU"/>
        </w:rPr>
        <w:instrText xml:space="preserve"> \* MERGEFORMAT </w:instrText>
      </w:r>
      <w:r w:rsidR="000A16DD" w:rsidRPr="00C50E6D">
        <w:rPr>
          <w:rFonts w:ascii="Times New Roman" w:eastAsia="Times New Roman" w:hAnsi="Times New Roman" w:cs="Times New Roman"/>
          <w:sz w:val="28"/>
          <w:szCs w:val="20"/>
          <w:lang w:val="uk-UA" w:eastAsia="ru-RU"/>
        </w:rPr>
      </w:r>
      <w:r w:rsidR="000A16DD"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24</w:t>
      </w:r>
      <w:r w:rsidR="000A16DD" w:rsidRPr="00C50E6D">
        <w:rPr>
          <w:rFonts w:ascii="Times New Roman" w:eastAsia="Times New Roman" w:hAnsi="Times New Roman" w:cs="Times New Roman"/>
          <w:sz w:val="28"/>
          <w:szCs w:val="20"/>
          <w:lang w:val="uk-UA" w:eastAsia="ru-RU"/>
        </w:rPr>
        <w:fldChar w:fldCharType="end"/>
      </w:r>
      <w:r w:rsidR="00F26926" w:rsidRPr="00C50E6D">
        <w:rPr>
          <w:rFonts w:ascii="Times New Roman" w:eastAsia="Times New Roman" w:hAnsi="Times New Roman" w:cs="Times New Roman"/>
          <w:sz w:val="28"/>
          <w:szCs w:val="20"/>
          <w:lang w:val="uk-UA" w:eastAsia="ru-RU"/>
        </w:rPr>
        <w:t>]</w:t>
      </w:r>
      <w:r w:rsidR="00086088" w:rsidRPr="00C50E6D">
        <w:rPr>
          <w:rFonts w:ascii="Times New Roman" w:eastAsia="Times New Roman" w:hAnsi="Times New Roman" w:cs="Times New Roman"/>
          <w:sz w:val="28"/>
          <w:szCs w:val="20"/>
          <w:lang w:val="uk-UA" w:eastAsia="ru-RU"/>
        </w:rPr>
        <w:t xml:space="preserve">. </w:t>
      </w:r>
      <w:r w:rsidRPr="00C50E6D">
        <w:rPr>
          <w:rFonts w:ascii="Times New Roman" w:eastAsia="Times New Roman" w:hAnsi="Times New Roman" w:cs="Times New Roman"/>
          <w:sz w:val="28"/>
          <w:szCs w:val="20"/>
          <w:lang w:val="uk-UA" w:eastAsia="ru-RU"/>
        </w:rPr>
        <w:t>Сенсорна освіта дуже сильно впливає н</w:t>
      </w:r>
      <w:r w:rsidR="00381EA5" w:rsidRPr="00C50E6D">
        <w:rPr>
          <w:rFonts w:ascii="Times New Roman" w:eastAsia="Times New Roman" w:hAnsi="Times New Roman" w:cs="Times New Roman"/>
          <w:sz w:val="28"/>
          <w:szCs w:val="20"/>
          <w:lang w:val="uk-UA" w:eastAsia="ru-RU"/>
        </w:rPr>
        <w:t>а розвиток кругозору дитини. О. </w:t>
      </w:r>
      <w:r w:rsidRPr="00C50E6D">
        <w:rPr>
          <w:rFonts w:ascii="Times New Roman" w:eastAsia="Times New Roman" w:hAnsi="Times New Roman" w:cs="Times New Roman"/>
          <w:sz w:val="28"/>
          <w:szCs w:val="20"/>
          <w:lang w:val="uk-UA" w:eastAsia="ru-RU"/>
        </w:rPr>
        <w:t>Усова зазначала, що більшу частину того, що впливає на розумову діяльність дошкільника, становить саме чуттєве пізнання світу. Видатні педагоги</w:t>
      </w:r>
      <w:r w:rsidR="00AC2AA9" w:rsidRPr="00C50E6D">
        <w:rPr>
          <w:rFonts w:ascii="Times New Roman" w:eastAsia="Times New Roman" w:hAnsi="Times New Roman" w:cs="Times New Roman"/>
          <w:sz w:val="28"/>
          <w:szCs w:val="20"/>
          <w:lang w:val="uk-UA" w:eastAsia="ru-RU"/>
        </w:rPr>
        <w:t xml:space="preserve"> </w:t>
      </w:r>
      <w:r w:rsidRPr="00C50E6D">
        <w:rPr>
          <w:rFonts w:ascii="Times New Roman" w:eastAsia="Times New Roman" w:hAnsi="Times New Roman" w:cs="Times New Roman"/>
          <w:sz w:val="28"/>
          <w:szCs w:val="20"/>
          <w:lang w:val="uk-UA" w:eastAsia="ru-RU"/>
        </w:rPr>
        <w:t>О.</w:t>
      </w:r>
      <w:r w:rsidR="00134E52"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Декролі, М.</w:t>
      </w:r>
      <w:r w:rsidR="00134E52"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Монтессорі, С.</w:t>
      </w:r>
      <w:r w:rsidR="00134E52"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Русова, Є.</w:t>
      </w:r>
      <w:r w:rsidR="00134E52"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Тихеєва, К.</w:t>
      </w:r>
      <w:r w:rsidR="00134E52"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Ушинський, Ф.</w:t>
      </w:r>
      <w:r w:rsidR="00134E52"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Фребель вважають сенсорне виховання одним з найважлив</w:t>
      </w:r>
      <w:r w:rsidR="00F16C3E" w:rsidRPr="00C50E6D">
        <w:rPr>
          <w:rFonts w:ascii="Times New Roman" w:eastAsia="Times New Roman" w:hAnsi="Times New Roman" w:cs="Times New Roman"/>
          <w:sz w:val="28"/>
          <w:szCs w:val="20"/>
          <w:lang w:val="uk-UA" w:eastAsia="ru-RU"/>
        </w:rPr>
        <w:t>іших аспектів дошкільної освіти</w:t>
      </w:r>
      <w:r w:rsidR="00F16C3E" w:rsidRPr="00C50E6D">
        <w:rPr>
          <w:rFonts w:ascii="Times New Roman" w:hAnsi="Times New Roman" w:cs="Times New Roman"/>
          <w:sz w:val="28"/>
          <w:szCs w:val="28"/>
          <w:lang w:val="uk-UA"/>
        </w:rPr>
        <w:t xml:space="preserve">. </w:t>
      </w:r>
      <w:r w:rsidR="00F16C3E" w:rsidRPr="00C50E6D">
        <w:rPr>
          <w:rFonts w:ascii="Times New Roman" w:hAnsi="Times New Roman" w:cs="Times New Roman"/>
          <w:sz w:val="28"/>
          <w:szCs w:val="28"/>
        </w:rPr>
        <w:t xml:space="preserve">Дитина у віці від трьох до семи років перебуває в періоді утворення, формування організму. Це період швидкого фізичного розвитку, час утворення різних видів психосенсорної діяльності. Саме виховання чуттів готує істинний фундамент, на якому ґрунтується ясний і сильний дух. </w:t>
      </w:r>
      <w:r w:rsidR="00F16C3E" w:rsidRPr="00C50E6D">
        <w:rPr>
          <w:rFonts w:ascii="Times New Roman" w:hAnsi="Times New Roman" w:cs="Times New Roman"/>
          <w:sz w:val="28"/>
          <w:szCs w:val="28"/>
          <w:lang w:val="uk-UA"/>
        </w:rPr>
        <w:t xml:space="preserve">На такому </w:t>
      </w:r>
      <w:r w:rsidR="00F16C3E" w:rsidRPr="00C50E6D">
        <w:rPr>
          <w:rFonts w:ascii="Times New Roman" w:hAnsi="Times New Roman" w:cs="Times New Roman"/>
          <w:sz w:val="28"/>
          <w:szCs w:val="28"/>
        </w:rPr>
        <w:t>головному положенні та відправній точці базується думка М.</w:t>
      </w:r>
      <w:r w:rsidR="00F16C3E" w:rsidRPr="00C50E6D">
        <w:rPr>
          <w:rFonts w:ascii="Times New Roman" w:hAnsi="Times New Roman" w:cs="Times New Roman"/>
          <w:sz w:val="28"/>
          <w:szCs w:val="28"/>
          <w:lang w:val="uk-UA"/>
        </w:rPr>
        <w:t> Монтесорі</w:t>
      </w:r>
      <w:r w:rsidR="00CA1C5F" w:rsidRPr="00C50E6D">
        <w:rPr>
          <w:rFonts w:ascii="Times New Roman" w:hAnsi="Times New Roman" w:cs="Times New Roman"/>
          <w:sz w:val="28"/>
          <w:szCs w:val="28"/>
          <w:lang w:val="uk-UA"/>
        </w:rPr>
        <w:t xml:space="preserve"> </w:t>
      </w:r>
      <w:r w:rsidR="00F16C3E" w:rsidRPr="00C50E6D">
        <w:rPr>
          <w:rFonts w:ascii="Times New Roman" w:hAnsi="Times New Roman" w:cs="Times New Roman"/>
          <w:sz w:val="28"/>
          <w:szCs w:val="28"/>
        </w:rPr>
        <w:t>[</w:t>
      </w:r>
      <w:r w:rsidR="000A16DD" w:rsidRPr="00C50E6D">
        <w:rPr>
          <w:rFonts w:ascii="Times New Roman" w:hAnsi="Times New Roman" w:cs="Times New Roman"/>
          <w:sz w:val="28"/>
          <w:szCs w:val="28"/>
          <w:lang w:val="uk-UA"/>
        </w:rPr>
        <w:fldChar w:fldCharType="begin"/>
      </w:r>
      <w:r w:rsidR="000A16DD" w:rsidRPr="00C50E6D">
        <w:rPr>
          <w:rFonts w:ascii="Times New Roman" w:hAnsi="Times New Roman" w:cs="Times New Roman"/>
          <w:sz w:val="28"/>
          <w:szCs w:val="28"/>
        </w:rPr>
        <w:instrText xml:space="preserve"> REF _Ref92987854 \r \h </w:instrText>
      </w:r>
      <w:r w:rsidR="0038636C" w:rsidRPr="00C50E6D">
        <w:rPr>
          <w:rFonts w:ascii="Times New Roman" w:hAnsi="Times New Roman" w:cs="Times New Roman"/>
          <w:sz w:val="28"/>
          <w:szCs w:val="28"/>
          <w:lang w:val="uk-UA"/>
        </w:rPr>
        <w:instrText xml:space="preserve"> \* MERGEFORMAT </w:instrText>
      </w:r>
      <w:r w:rsidR="000A16DD" w:rsidRPr="00C50E6D">
        <w:rPr>
          <w:rFonts w:ascii="Times New Roman" w:hAnsi="Times New Roman" w:cs="Times New Roman"/>
          <w:sz w:val="28"/>
          <w:szCs w:val="28"/>
          <w:lang w:val="uk-UA"/>
        </w:rPr>
      </w:r>
      <w:r w:rsidR="000A16DD" w:rsidRPr="00C50E6D">
        <w:rPr>
          <w:rFonts w:ascii="Times New Roman" w:hAnsi="Times New Roman" w:cs="Times New Roman"/>
          <w:sz w:val="28"/>
          <w:szCs w:val="28"/>
          <w:lang w:val="uk-UA"/>
        </w:rPr>
        <w:fldChar w:fldCharType="separate"/>
      </w:r>
      <w:r w:rsidR="004F216D" w:rsidRPr="00C50E6D">
        <w:rPr>
          <w:rFonts w:ascii="Times New Roman" w:hAnsi="Times New Roman" w:cs="Times New Roman"/>
          <w:sz w:val="28"/>
          <w:szCs w:val="28"/>
        </w:rPr>
        <w:t>10</w:t>
      </w:r>
      <w:r w:rsidR="000A16DD" w:rsidRPr="00C50E6D">
        <w:rPr>
          <w:rFonts w:ascii="Times New Roman" w:hAnsi="Times New Roman" w:cs="Times New Roman"/>
          <w:sz w:val="28"/>
          <w:szCs w:val="28"/>
          <w:lang w:val="uk-UA"/>
        </w:rPr>
        <w:fldChar w:fldCharType="end"/>
      </w:r>
      <w:r w:rsidR="00F16C3E" w:rsidRPr="00C50E6D">
        <w:rPr>
          <w:rFonts w:ascii="Times New Roman" w:hAnsi="Times New Roman" w:cs="Times New Roman"/>
          <w:sz w:val="28"/>
          <w:szCs w:val="28"/>
        </w:rPr>
        <w:t>]</w:t>
      </w:r>
      <w:r w:rsidR="00CA1C5F" w:rsidRPr="00C50E6D">
        <w:rPr>
          <w:rFonts w:ascii="Times New Roman" w:hAnsi="Times New Roman" w:cs="Times New Roman"/>
          <w:sz w:val="28"/>
          <w:szCs w:val="28"/>
          <w:lang w:val="uk-UA"/>
        </w:rPr>
        <w:t>.</w:t>
      </w:r>
    </w:p>
    <w:p w14:paraId="484A939E" w14:textId="1233A8E4" w:rsidR="00B117C9" w:rsidRPr="00C50E6D" w:rsidRDefault="00B117C9" w:rsidP="004C3730">
      <w:pPr>
        <w:widowControl w:val="0"/>
        <w:spacing w:after="0" w:line="360" w:lineRule="auto"/>
        <w:ind w:firstLine="709"/>
        <w:contextualSpacing/>
        <w:jc w:val="both"/>
        <w:rPr>
          <w:rFonts w:ascii="Times New Roman" w:eastAsia="Times New Roman" w:hAnsi="Times New Roman" w:cs="Times New Roman"/>
          <w:sz w:val="28"/>
          <w:szCs w:val="20"/>
          <w:lang w:eastAsia="ru-RU"/>
        </w:rPr>
      </w:pPr>
      <w:r w:rsidRPr="00C50E6D">
        <w:rPr>
          <w:rFonts w:ascii="Times New Roman" w:eastAsia="Times New Roman" w:hAnsi="Times New Roman" w:cs="Times New Roman"/>
          <w:sz w:val="28"/>
          <w:szCs w:val="20"/>
          <w:lang w:eastAsia="ru-RU"/>
        </w:rPr>
        <w:t>Видатний чеський педагог</w:t>
      </w:r>
      <w:r w:rsidR="00AC2AA9" w:rsidRPr="00C50E6D">
        <w:rPr>
          <w:rFonts w:ascii="Times New Roman" w:eastAsia="Times New Roman" w:hAnsi="Times New Roman" w:cs="Times New Roman"/>
          <w:sz w:val="28"/>
          <w:szCs w:val="20"/>
          <w:lang w:val="uk-UA" w:eastAsia="ru-RU"/>
        </w:rPr>
        <w:t xml:space="preserve">, </w:t>
      </w:r>
      <w:r w:rsidRPr="00C50E6D">
        <w:rPr>
          <w:rFonts w:ascii="Times New Roman" w:eastAsia="Times New Roman" w:hAnsi="Times New Roman" w:cs="Times New Roman"/>
          <w:sz w:val="28"/>
          <w:szCs w:val="20"/>
          <w:lang w:eastAsia="ru-RU"/>
        </w:rPr>
        <w:t xml:space="preserve">автор книги «Велика дидактика». </w:t>
      </w:r>
      <w:r w:rsidR="00CA1C5F" w:rsidRPr="00C50E6D">
        <w:rPr>
          <w:rFonts w:ascii="Times New Roman" w:eastAsia="Times New Roman" w:hAnsi="Times New Roman" w:cs="Times New Roman"/>
          <w:sz w:val="28"/>
          <w:szCs w:val="20"/>
          <w:lang w:val="uk-UA" w:eastAsia="ru-RU"/>
        </w:rPr>
        <w:t>Я. </w:t>
      </w:r>
      <w:r w:rsidRPr="00C50E6D">
        <w:rPr>
          <w:rFonts w:ascii="Times New Roman" w:eastAsia="Times New Roman" w:hAnsi="Times New Roman" w:cs="Times New Roman"/>
          <w:sz w:val="28"/>
          <w:szCs w:val="20"/>
          <w:lang w:eastAsia="ru-RU"/>
        </w:rPr>
        <w:t>Коменський вважає за важливе розумове виховання як складову розвитку особистості людини змалку. На його думку, значущим є розвиток сенситивної бази осмислення: пізнання зароджується з почуття, і ці емоції переносяться на образи, збережені в пам</w:t>
      </w:r>
      <w:r w:rsidRPr="00C50E6D">
        <w:rPr>
          <w:rFonts w:ascii="Times New Roman" w:eastAsia="Times New Roman" w:hAnsi="Times New Roman" w:cs="Times New Roman"/>
          <w:sz w:val="28"/>
          <w:szCs w:val="20"/>
          <w:lang w:val="uk-UA" w:eastAsia="ru-RU"/>
        </w:rPr>
        <w:t>’я</w:t>
      </w:r>
      <w:r w:rsidRPr="00C50E6D">
        <w:rPr>
          <w:rFonts w:ascii="Times New Roman" w:eastAsia="Times New Roman" w:hAnsi="Times New Roman" w:cs="Times New Roman"/>
          <w:sz w:val="28"/>
          <w:szCs w:val="20"/>
          <w:lang w:eastAsia="ru-RU"/>
        </w:rPr>
        <w:t xml:space="preserve">ті на все подальше життя. Він радить не починати </w:t>
      </w:r>
      <w:r w:rsidRPr="00C50E6D">
        <w:rPr>
          <w:rFonts w:ascii="Times New Roman" w:eastAsia="Times New Roman" w:hAnsi="Times New Roman" w:cs="Times New Roman"/>
          <w:sz w:val="28"/>
          <w:szCs w:val="20"/>
          <w:lang w:eastAsia="ru-RU"/>
        </w:rPr>
        <w:lastRenderedPageBreak/>
        <w:t>вивчення світу з мовленнєвого опису речей, а спонукає спостерігати за ними в процесі пізнання, адже саме почуття та уява, мовлення та дієві акти відіграють важливу роль у процесі навчання.</w:t>
      </w:r>
    </w:p>
    <w:p w14:paraId="628A7F8B" w14:textId="3DC83F7A" w:rsidR="00B117C9" w:rsidRPr="00C50E6D" w:rsidRDefault="00906EE2"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 xml:space="preserve">Великий філософ, письменник епохи Просвітництва </w:t>
      </w:r>
      <w:r w:rsidR="00B117C9" w:rsidRPr="00C50E6D">
        <w:rPr>
          <w:rFonts w:ascii="Times New Roman" w:eastAsia="Times New Roman" w:hAnsi="Times New Roman" w:cs="Times New Roman"/>
          <w:sz w:val="28"/>
          <w:szCs w:val="20"/>
          <w:lang w:eastAsia="ru-RU"/>
        </w:rPr>
        <w:t>Ж.</w:t>
      </w:r>
      <w:r w:rsidR="00CA1C5F" w:rsidRPr="00C50E6D">
        <w:rPr>
          <w:rFonts w:ascii="Times New Roman" w:eastAsia="Times New Roman" w:hAnsi="Times New Roman" w:cs="Times New Roman"/>
          <w:sz w:val="28"/>
          <w:szCs w:val="20"/>
          <w:lang w:val="uk-UA" w:eastAsia="ru-RU"/>
        </w:rPr>
        <w:t> </w:t>
      </w:r>
      <w:r w:rsidR="00B117C9" w:rsidRPr="00C50E6D">
        <w:rPr>
          <w:rFonts w:ascii="Times New Roman" w:eastAsia="Times New Roman" w:hAnsi="Times New Roman" w:cs="Times New Roman"/>
          <w:sz w:val="28"/>
          <w:szCs w:val="20"/>
          <w:lang w:eastAsia="ru-RU"/>
        </w:rPr>
        <w:t>Ж.</w:t>
      </w:r>
      <w:r w:rsidRPr="00C50E6D">
        <w:rPr>
          <w:rFonts w:ascii="Times New Roman" w:eastAsia="Times New Roman" w:hAnsi="Times New Roman" w:cs="Times New Roman"/>
          <w:sz w:val="28"/>
          <w:szCs w:val="20"/>
          <w:lang w:val="uk-UA" w:eastAsia="ru-RU"/>
        </w:rPr>
        <w:t> </w:t>
      </w:r>
      <w:r w:rsidR="00B117C9" w:rsidRPr="00C50E6D">
        <w:rPr>
          <w:rFonts w:ascii="Times New Roman" w:eastAsia="Times New Roman" w:hAnsi="Times New Roman" w:cs="Times New Roman"/>
          <w:sz w:val="28"/>
          <w:szCs w:val="20"/>
          <w:lang w:eastAsia="ru-RU"/>
        </w:rPr>
        <w:t>Руссо вважав, що освіта повинна навчати дитину дивитися, слухати і торкатись, а також утримувати предмети у руці та запам</w:t>
      </w:r>
      <w:r w:rsidR="00B117C9" w:rsidRPr="00C50E6D">
        <w:rPr>
          <w:rFonts w:ascii="Times New Roman" w:eastAsia="Times New Roman" w:hAnsi="Times New Roman" w:cs="Times New Roman"/>
          <w:sz w:val="28"/>
          <w:szCs w:val="20"/>
          <w:lang w:val="uk-UA" w:eastAsia="ru-RU"/>
        </w:rPr>
        <w:t>’</w:t>
      </w:r>
      <w:r w:rsidR="00B117C9" w:rsidRPr="00C50E6D">
        <w:rPr>
          <w:rFonts w:ascii="Times New Roman" w:eastAsia="Times New Roman" w:hAnsi="Times New Roman" w:cs="Times New Roman"/>
          <w:sz w:val="28"/>
          <w:szCs w:val="20"/>
          <w:lang w:eastAsia="ru-RU"/>
        </w:rPr>
        <w:t>ятовувати їх на дотик. Засновник дошкільних навчальних закладів Ф.</w:t>
      </w:r>
      <w:r w:rsidRPr="00C50E6D">
        <w:rPr>
          <w:rFonts w:ascii="Times New Roman" w:eastAsia="Times New Roman" w:hAnsi="Times New Roman" w:cs="Times New Roman"/>
          <w:sz w:val="28"/>
          <w:szCs w:val="20"/>
          <w:lang w:val="uk-UA" w:eastAsia="ru-RU"/>
        </w:rPr>
        <w:t> </w:t>
      </w:r>
      <w:r w:rsidR="00B117C9" w:rsidRPr="00C50E6D">
        <w:rPr>
          <w:rFonts w:ascii="Times New Roman" w:eastAsia="Times New Roman" w:hAnsi="Times New Roman" w:cs="Times New Roman"/>
          <w:sz w:val="28"/>
          <w:szCs w:val="20"/>
          <w:lang w:eastAsia="ru-RU"/>
        </w:rPr>
        <w:t>Фребель був впевнений в необхідності використання різних ігор для вдосконалення чуттєвості дітей та їх знайомства з природою, навколишнім життям людини, підготовкою до подальшого розвитку. Він склав для цієї мети дидактичний матеріал, спрямований на формування розуміння форми, розміру, співвідношень у просторі, чисел, а також систему ігор, направлену на сенсорний розвиток. На його думку, людина, крім когнітивних інстинктів, обдарована навичками пізнання та дослідження, які є ключовими для навчання новому. Пізнання у дошкільному віці має здійснюватися шляхом прямого спостерігання об’єктів оточуючого середовища</w:t>
      </w:r>
      <w:r w:rsidR="00BB01A7" w:rsidRPr="00C50E6D">
        <w:rPr>
          <w:rFonts w:ascii="Times New Roman" w:eastAsia="Times New Roman" w:hAnsi="Times New Roman" w:cs="Times New Roman"/>
          <w:sz w:val="28"/>
          <w:szCs w:val="20"/>
          <w:lang w:val="uk-UA" w:eastAsia="ru-RU"/>
        </w:rPr>
        <w:t> </w:t>
      </w:r>
      <w:r w:rsidR="004C0BE3" w:rsidRPr="00C50E6D">
        <w:rPr>
          <w:rFonts w:ascii="Times New Roman" w:eastAsia="Times New Roman" w:hAnsi="Times New Roman" w:cs="Times New Roman"/>
          <w:sz w:val="28"/>
          <w:szCs w:val="20"/>
          <w:lang w:val="uk-UA" w:eastAsia="ru-RU"/>
        </w:rPr>
        <w:t>[</w:t>
      </w:r>
      <w:r w:rsidR="000A16DD" w:rsidRPr="00C50E6D">
        <w:rPr>
          <w:rFonts w:ascii="Times New Roman" w:eastAsia="Times New Roman" w:hAnsi="Times New Roman" w:cs="Times New Roman"/>
          <w:sz w:val="28"/>
          <w:szCs w:val="20"/>
          <w:lang w:val="uk-UA" w:eastAsia="ru-RU"/>
        </w:rPr>
        <w:fldChar w:fldCharType="begin"/>
      </w:r>
      <w:r w:rsidR="000A16DD" w:rsidRPr="00C50E6D">
        <w:rPr>
          <w:rFonts w:ascii="Times New Roman" w:eastAsia="Times New Roman" w:hAnsi="Times New Roman" w:cs="Times New Roman"/>
          <w:sz w:val="28"/>
          <w:szCs w:val="20"/>
          <w:lang w:val="uk-UA" w:eastAsia="ru-RU"/>
        </w:rPr>
        <w:instrText xml:space="preserve"> REF _Ref92973813 \r \h </w:instrText>
      </w:r>
      <w:r w:rsidR="0038636C" w:rsidRPr="00C50E6D">
        <w:rPr>
          <w:rFonts w:ascii="Times New Roman" w:eastAsia="Times New Roman" w:hAnsi="Times New Roman" w:cs="Times New Roman"/>
          <w:sz w:val="28"/>
          <w:szCs w:val="20"/>
          <w:lang w:val="uk-UA" w:eastAsia="ru-RU"/>
        </w:rPr>
        <w:instrText xml:space="preserve"> \* MERGEFORMAT </w:instrText>
      </w:r>
      <w:r w:rsidR="000A16DD" w:rsidRPr="00C50E6D">
        <w:rPr>
          <w:rFonts w:ascii="Times New Roman" w:eastAsia="Times New Roman" w:hAnsi="Times New Roman" w:cs="Times New Roman"/>
          <w:sz w:val="28"/>
          <w:szCs w:val="20"/>
          <w:lang w:val="uk-UA" w:eastAsia="ru-RU"/>
        </w:rPr>
      </w:r>
      <w:r w:rsidR="000A16DD"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38</w:t>
      </w:r>
      <w:r w:rsidR="000A16DD" w:rsidRPr="00C50E6D">
        <w:rPr>
          <w:rFonts w:ascii="Times New Roman" w:eastAsia="Times New Roman" w:hAnsi="Times New Roman" w:cs="Times New Roman"/>
          <w:sz w:val="28"/>
          <w:szCs w:val="20"/>
          <w:lang w:val="uk-UA" w:eastAsia="ru-RU"/>
        </w:rPr>
        <w:fldChar w:fldCharType="end"/>
      </w:r>
      <w:r w:rsidRPr="00C50E6D">
        <w:rPr>
          <w:rFonts w:ascii="Times New Roman" w:eastAsia="Times New Roman" w:hAnsi="Times New Roman" w:cs="Times New Roman"/>
          <w:sz w:val="28"/>
          <w:szCs w:val="20"/>
          <w:lang w:val="uk-UA" w:eastAsia="ru-RU"/>
        </w:rPr>
        <w:t>]</w:t>
      </w:r>
      <w:r w:rsidR="00CA1C5F" w:rsidRPr="00C50E6D">
        <w:rPr>
          <w:rFonts w:ascii="Times New Roman" w:eastAsia="Times New Roman" w:hAnsi="Times New Roman" w:cs="Times New Roman"/>
          <w:sz w:val="28"/>
          <w:szCs w:val="20"/>
          <w:lang w:val="uk-UA" w:eastAsia="ru-RU"/>
        </w:rPr>
        <w:t>.</w:t>
      </w:r>
      <w:r w:rsidRPr="00C50E6D">
        <w:rPr>
          <w:rFonts w:ascii="Times New Roman" w:eastAsia="Times New Roman" w:hAnsi="Times New Roman" w:cs="Times New Roman"/>
          <w:sz w:val="28"/>
          <w:szCs w:val="20"/>
          <w:lang w:val="uk-UA" w:eastAsia="ru-RU"/>
        </w:rPr>
        <w:t xml:space="preserve"> </w:t>
      </w:r>
    </w:p>
    <w:p w14:paraId="5A2E2DEC" w14:textId="6B4528EE" w:rsidR="00B117C9" w:rsidRPr="00C50E6D" w:rsidRDefault="00E264F8"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Вчена Є. </w:t>
      </w:r>
      <w:r w:rsidR="00B117C9" w:rsidRPr="00C50E6D">
        <w:rPr>
          <w:rFonts w:ascii="Times New Roman" w:eastAsia="Times New Roman" w:hAnsi="Times New Roman" w:cs="Times New Roman"/>
          <w:sz w:val="28"/>
          <w:szCs w:val="20"/>
          <w:lang w:val="uk-UA" w:eastAsia="ru-RU"/>
        </w:rPr>
        <w:t>Водовозова</w:t>
      </w:r>
      <w:r w:rsidR="00906EE2" w:rsidRPr="00C50E6D">
        <w:rPr>
          <w:rFonts w:ascii="Times New Roman" w:eastAsia="Times New Roman" w:hAnsi="Times New Roman" w:cs="Times New Roman"/>
          <w:sz w:val="28"/>
          <w:szCs w:val="20"/>
          <w:lang w:val="uk-UA" w:eastAsia="ru-RU"/>
        </w:rPr>
        <w:t xml:space="preserve"> </w:t>
      </w:r>
      <w:r w:rsidR="00B117C9" w:rsidRPr="00C50E6D">
        <w:rPr>
          <w:rFonts w:ascii="Times New Roman" w:eastAsia="Times New Roman" w:hAnsi="Times New Roman" w:cs="Times New Roman"/>
          <w:sz w:val="28"/>
          <w:szCs w:val="20"/>
          <w:lang w:val="uk-UA" w:eastAsia="ru-RU"/>
        </w:rPr>
        <w:t xml:space="preserve">вважала, що процес чуттєвого пізнання має проходити паралельно з розвитком вищих психічних функцій, процесів пізнання, які беруть участь в розвитку мислення, мовлення, пам’яті. </w:t>
      </w:r>
      <w:r w:rsidR="00B117C9" w:rsidRPr="00C50E6D">
        <w:rPr>
          <w:rFonts w:ascii="Times New Roman" w:eastAsia="Times New Roman" w:hAnsi="Times New Roman" w:cs="Times New Roman"/>
          <w:sz w:val="28"/>
          <w:szCs w:val="20"/>
          <w:lang w:eastAsia="ru-RU"/>
        </w:rPr>
        <w:t>Змалечку потрібно вчити усвідомлено сприймати навколишній світ, моделювати уяву</w:t>
      </w:r>
      <w:r w:rsidR="00906EE2" w:rsidRPr="00C50E6D">
        <w:rPr>
          <w:rFonts w:ascii="Times New Roman" w:eastAsia="Times New Roman" w:hAnsi="Times New Roman" w:cs="Times New Roman"/>
          <w:sz w:val="28"/>
          <w:szCs w:val="20"/>
          <w:lang w:val="uk-UA" w:eastAsia="ru-RU"/>
        </w:rPr>
        <w:t>:</w:t>
      </w:r>
      <w:r w:rsidR="00B117C9" w:rsidRPr="00C50E6D">
        <w:rPr>
          <w:rFonts w:ascii="Times New Roman" w:eastAsia="Times New Roman" w:hAnsi="Times New Roman" w:cs="Times New Roman"/>
          <w:sz w:val="28"/>
          <w:szCs w:val="20"/>
          <w:lang w:eastAsia="ru-RU"/>
        </w:rPr>
        <w:t xml:space="preserve"> </w:t>
      </w:r>
      <w:r w:rsidR="00B117C9" w:rsidRPr="00C50E6D">
        <w:rPr>
          <w:rFonts w:ascii="Times New Roman" w:eastAsia="Times New Roman" w:hAnsi="Times New Roman" w:cs="Times New Roman"/>
          <w:sz w:val="28"/>
          <w:szCs w:val="20"/>
          <w:lang w:val="uk-UA" w:eastAsia="ru-RU"/>
        </w:rPr>
        <w:t>«Якщо вихователь не зумів зробити цього в ту пору, коли у дитини лише починає пробуджуватися спостережливість до навколишнього, яка має таке величезне значення для психологічного життя людини, то розумові здібності дитини поступово притуплюються, і, ставши школярем, вона бу</w:t>
      </w:r>
      <w:r w:rsidR="00543125" w:rsidRPr="00C50E6D">
        <w:rPr>
          <w:rFonts w:ascii="Times New Roman" w:eastAsia="Times New Roman" w:hAnsi="Times New Roman" w:cs="Times New Roman"/>
          <w:sz w:val="28"/>
          <w:szCs w:val="20"/>
          <w:lang w:val="uk-UA" w:eastAsia="ru-RU"/>
        </w:rPr>
        <w:t>де байдуже дивитися на світ» [</w:t>
      </w:r>
      <w:r w:rsidR="000A16DD" w:rsidRPr="00C50E6D">
        <w:rPr>
          <w:rFonts w:ascii="Times New Roman" w:eastAsia="Times New Roman" w:hAnsi="Times New Roman" w:cs="Times New Roman"/>
          <w:sz w:val="28"/>
          <w:szCs w:val="20"/>
          <w:lang w:val="uk-UA" w:eastAsia="ru-RU"/>
        </w:rPr>
        <w:fldChar w:fldCharType="begin"/>
      </w:r>
      <w:r w:rsidR="000A16DD" w:rsidRPr="00C50E6D">
        <w:rPr>
          <w:rFonts w:ascii="Times New Roman" w:eastAsia="Times New Roman" w:hAnsi="Times New Roman" w:cs="Times New Roman"/>
          <w:sz w:val="28"/>
          <w:szCs w:val="20"/>
          <w:lang w:val="uk-UA" w:eastAsia="ru-RU"/>
        </w:rPr>
        <w:instrText xml:space="preserve"> REF _Ref92987820 \r \h </w:instrText>
      </w:r>
      <w:r w:rsidR="0038636C" w:rsidRPr="00C50E6D">
        <w:rPr>
          <w:rFonts w:ascii="Times New Roman" w:eastAsia="Times New Roman" w:hAnsi="Times New Roman" w:cs="Times New Roman"/>
          <w:sz w:val="28"/>
          <w:szCs w:val="20"/>
          <w:lang w:val="uk-UA" w:eastAsia="ru-RU"/>
        </w:rPr>
        <w:instrText xml:space="preserve"> \* MERGEFORMAT </w:instrText>
      </w:r>
      <w:r w:rsidR="000A16DD" w:rsidRPr="00C50E6D">
        <w:rPr>
          <w:rFonts w:ascii="Times New Roman" w:eastAsia="Times New Roman" w:hAnsi="Times New Roman" w:cs="Times New Roman"/>
          <w:sz w:val="28"/>
          <w:szCs w:val="20"/>
          <w:lang w:val="uk-UA" w:eastAsia="ru-RU"/>
        </w:rPr>
      </w:r>
      <w:r w:rsidR="000A16DD"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18</w:t>
      </w:r>
      <w:r w:rsidR="000A16DD" w:rsidRPr="00C50E6D">
        <w:rPr>
          <w:rFonts w:ascii="Times New Roman" w:eastAsia="Times New Roman" w:hAnsi="Times New Roman" w:cs="Times New Roman"/>
          <w:sz w:val="28"/>
          <w:szCs w:val="20"/>
          <w:lang w:val="uk-UA" w:eastAsia="ru-RU"/>
        </w:rPr>
        <w:fldChar w:fldCharType="end"/>
      </w:r>
      <w:r w:rsidR="00B117C9" w:rsidRPr="00C50E6D">
        <w:rPr>
          <w:rFonts w:ascii="Times New Roman" w:eastAsia="Times New Roman" w:hAnsi="Times New Roman" w:cs="Times New Roman"/>
          <w:sz w:val="28"/>
          <w:szCs w:val="20"/>
          <w:lang w:val="uk-UA" w:eastAsia="ru-RU"/>
        </w:rPr>
        <w:t>, с.</w:t>
      </w:r>
      <w:r w:rsidR="00906EE2" w:rsidRPr="00C50E6D">
        <w:rPr>
          <w:rFonts w:ascii="Times New Roman" w:eastAsia="Times New Roman" w:hAnsi="Times New Roman" w:cs="Times New Roman"/>
          <w:sz w:val="28"/>
          <w:szCs w:val="20"/>
          <w:lang w:val="uk-UA" w:eastAsia="ru-RU"/>
        </w:rPr>
        <w:t> </w:t>
      </w:r>
      <w:r w:rsidR="00B117C9" w:rsidRPr="00C50E6D">
        <w:rPr>
          <w:rFonts w:ascii="Times New Roman" w:eastAsia="Times New Roman" w:hAnsi="Times New Roman" w:cs="Times New Roman"/>
          <w:sz w:val="28"/>
          <w:szCs w:val="20"/>
          <w:lang w:val="uk-UA" w:eastAsia="ru-RU"/>
        </w:rPr>
        <w:t xml:space="preserve">43]. </w:t>
      </w:r>
    </w:p>
    <w:p w14:paraId="38A4AF72" w14:textId="4A74D6D8" w:rsidR="00B117C9" w:rsidRPr="00C50E6D" w:rsidRDefault="00062BEC"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 xml:space="preserve">Згідно з </w:t>
      </w:r>
      <w:r w:rsidR="00D56EEB" w:rsidRPr="00C50E6D">
        <w:rPr>
          <w:rFonts w:ascii="Times New Roman" w:eastAsia="Times New Roman" w:hAnsi="Times New Roman" w:cs="Times New Roman"/>
          <w:sz w:val="28"/>
          <w:szCs w:val="20"/>
          <w:lang w:val="uk-UA" w:eastAsia="ru-RU"/>
        </w:rPr>
        <w:t xml:space="preserve">видатним італійським педагогом та лікаркою </w:t>
      </w:r>
      <w:r w:rsidR="00B117C9" w:rsidRPr="00C50E6D">
        <w:rPr>
          <w:rFonts w:ascii="Times New Roman" w:eastAsia="Times New Roman" w:hAnsi="Times New Roman" w:cs="Times New Roman"/>
          <w:sz w:val="28"/>
          <w:szCs w:val="20"/>
          <w:lang w:val="uk-UA" w:eastAsia="ru-RU"/>
        </w:rPr>
        <w:t>М.</w:t>
      </w:r>
      <w:r w:rsidR="00D56EEB" w:rsidRPr="00C50E6D">
        <w:rPr>
          <w:rFonts w:ascii="Times New Roman" w:eastAsia="Times New Roman" w:hAnsi="Times New Roman" w:cs="Times New Roman"/>
          <w:sz w:val="28"/>
          <w:szCs w:val="20"/>
          <w:lang w:val="uk-UA" w:eastAsia="ru-RU"/>
        </w:rPr>
        <w:t> </w:t>
      </w:r>
      <w:r w:rsidR="00B117C9" w:rsidRPr="00C50E6D">
        <w:rPr>
          <w:rFonts w:ascii="Times New Roman" w:eastAsia="Times New Roman" w:hAnsi="Times New Roman" w:cs="Times New Roman"/>
          <w:sz w:val="28"/>
          <w:szCs w:val="20"/>
          <w:lang w:val="uk-UA" w:eastAsia="ru-RU"/>
        </w:rPr>
        <w:t>Монт</w:t>
      </w:r>
      <w:r w:rsidRPr="00C50E6D">
        <w:rPr>
          <w:rFonts w:ascii="Times New Roman" w:eastAsia="Times New Roman" w:hAnsi="Times New Roman" w:cs="Times New Roman"/>
          <w:sz w:val="28"/>
          <w:szCs w:val="20"/>
          <w:lang w:val="uk-UA" w:eastAsia="ru-RU"/>
        </w:rPr>
        <w:t>ессорі</w:t>
      </w:r>
      <w:r w:rsidR="00D56EEB" w:rsidRPr="00C50E6D">
        <w:rPr>
          <w:rFonts w:ascii="Times New Roman" w:eastAsia="Times New Roman" w:hAnsi="Times New Roman" w:cs="Times New Roman"/>
          <w:sz w:val="28"/>
          <w:szCs w:val="20"/>
          <w:lang w:val="uk-UA" w:eastAsia="ru-RU"/>
        </w:rPr>
        <w:t xml:space="preserve"> </w:t>
      </w:r>
      <w:r w:rsidR="00B117C9" w:rsidRPr="00C50E6D">
        <w:rPr>
          <w:rFonts w:ascii="Times New Roman" w:eastAsia="Times New Roman" w:hAnsi="Times New Roman" w:cs="Times New Roman"/>
          <w:sz w:val="28"/>
          <w:szCs w:val="20"/>
          <w:lang w:val="uk-UA" w:eastAsia="ru-RU"/>
        </w:rPr>
        <w:t xml:space="preserve">сенсорний розвиток є важливим елементом формування особистості людини: добре освічена людина має високорозвинуті органи сприйняття і відчуття, саме це є основи психічного та морального розвитку. Підхід Монтессорі не просто пояснює якість предметів та явищ у зовнішньому світі, а надає можливості для </w:t>
      </w:r>
      <w:r w:rsidR="00B117C9" w:rsidRPr="00C50E6D">
        <w:rPr>
          <w:rFonts w:ascii="Times New Roman" w:eastAsia="Times New Roman" w:hAnsi="Times New Roman" w:cs="Times New Roman"/>
          <w:sz w:val="28"/>
          <w:szCs w:val="20"/>
          <w:lang w:val="uk-UA" w:eastAsia="ru-RU"/>
        </w:rPr>
        <w:lastRenderedPageBreak/>
        <w:t>дітей отримувати знання самостійно та завдяки цьому істотно відкривати</w:t>
      </w:r>
      <w:r w:rsidR="00F4552E" w:rsidRPr="00C50E6D">
        <w:rPr>
          <w:rFonts w:ascii="Times New Roman" w:eastAsia="Times New Roman" w:hAnsi="Times New Roman" w:cs="Times New Roman"/>
          <w:sz w:val="28"/>
          <w:szCs w:val="20"/>
          <w:lang w:val="uk-UA" w:eastAsia="ru-RU"/>
        </w:rPr>
        <w:t xml:space="preserve"> </w:t>
      </w:r>
      <w:r w:rsidR="00B117C9" w:rsidRPr="00C50E6D">
        <w:rPr>
          <w:rFonts w:ascii="Times New Roman" w:eastAsia="Times New Roman" w:hAnsi="Times New Roman" w:cs="Times New Roman"/>
          <w:sz w:val="28"/>
          <w:szCs w:val="20"/>
          <w:lang w:val="uk-UA" w:eastAsia="ru-RU"/>
        </w:rPr>
        <w:t xml:space="preserve">свій внутрішній світ, не рівняючись на вчення та пояснення від дорослих. </w:t>
      </w:r>
      <w:r w:rsidR="00B117C9" w:rsidRPr="00C50E6D">
        <w:rPr>
          <w:rFonts w:ascii="Times New Roman" w:eastAsia="Times New Roman" w:hAnsi="Times New Roman" w:cs="Times New Roman"/>
          <w:sz w:val="28"/>
          <w:szCs w:val="20"/>
          <w:lang w:eastAsia="ru-RU"/>
        </w:rPr>
        <w:t>М.</w:t>
      </w:r>
      <w:r w:rsidR="00D56EEB" w:rsidRPr="00C50E6D">
        <w:rPr>
          <w:rFonts w:ascii="Times New Roman" w:eastAsia="Times New Roman" w:hAnsi="Times New Roman" w:cs="Times New Roman"/>
          <w:sz w:val="28"/>
          <w:szCs w:val="20"/>
          <w:lang w:val="uk-UA" w:eastAsia="ru-RU"/>
        </w:rPr>
        <w:t> </w:t>
      </w:r>
      <w:r w:rsidR="00B117C9" w:rsidRPr="00C50E6D">
        <w:rPr>
          <w:rFonts w:ascii="Times New Roman" w:eastAsia="Times New Roman" w:hAnsi="Times New Roman" w:cs="Times New Roman"/>
          <w:sz w:val="28"/>
          <w:szCs w:val="20"/>
          <w:lang w:eastAsia="ru-RU"/>
        </w:rPr>
        <w:t xml:space="preserve">Монтессорі також бере до уваги таке поняття, як </w:t>
      </w:r>
      <w:r w:rsidR="00CA1C5F" w:rsidRPr="00C50E6D">
        <w:rPr>
          <w:rFonts w:ascii="Times New Roman" w:eastAsia="Times New Roman" w:hAnsi="Times New Roman" w:cs="Times New Roman"/>
          <w:sz w:val="28"/>
          <w:szCs w:val="20"/>
          <w:lang w:val="uk-UA" w:eastAsia="ru-RU"/>
        </w:rPr>
        <w:t>«</w:t>
      </w:r>
      <w:r w:rsidR="00B117C9" w:rsidRPr="00C50E6D">
        <w:rPr>
          <w:rFonts w:ascii="Times New Roman" w:eastAsia="Times New Roman" w:hAnsi="Times New Roman" w:cs="Times New Roman"/>
          <w:sz w:val="28"/>
          <w:szCs w:val="20"/>
          <w:lang w:eastAsia="ru-RU"/>
        </w:rPr>
        <w:t>сенсорна культура дитини</w:t>
      </w:r>
      <w:r w:rsidR="00CA1C5F" w:rsidRPr="00C50E6D">
        <w:rPr>
          <w:rFonts w:ascii="Times New Roman" w:eastAsia="Times New Roman" w:hAnsi="Times New Roman" w:cs="Times New Roman"/>
          <w:sz w:val="28"/>
          <w:szCs w:val="20"/>
          <w:lang w:val="uk-UA" w:eastAsia="ru-RU"/>
        </w:rPr>
        <w:t>»</w:t>
      </w:r>
      <w:r w:rsidR="00B117C9" w:rsidRPr="00C50E6D">
        <w:rPr>
          <w:rFonts w:ascii="Times New Roman" w:eastAsia="Times New Roman" w:hAnsi="Times New Roman" w:cs="Times New Roman"/>
          <w:sz w:val="28"/>
          <w:szCs w:val="20"/>
          <w:lang w:eastAsia="ru-RU"/>
        </w:rPr>
        <w:t>. Розроблений М.</w:t>
      </w:r>
      <w:r w:rsidR="00D56EEB" w:rsidRPr="00C50E6D">
        <w:rPr>
          <w:rFonts w:ascii="Times New Roman" w:eastAsia="Times New Roman" w:hAnsi="Times New Roman" w:cs="Times New Roman"/>
          <w:sz w:val="28"/>
          <w:szCs w:val="20"/>
          <w:lang w:val="uk-UA" w:eastAsia="ru-RU"/>
        </w:rPr>
        <w:t> </w:t>
      </w:r>
      <w:r w:rsidR="00B117C9" w:rsidRPr="00C50E6D">
        <w:rPr>
          <w:rFonts w:ascii="Times New Roman" w:eastAsia="Times New Roman" w:hAnsi="Times New Roman" w:cs="Times New Roman"/>
          <w:sz w:val="28"/>
          <w:szCs w:val="20"/>
          <w:lang w:eastAsia="ru-RU"/>
        </w:rPr>
        <w:t>Монтессорі метод створений для розвитку кожної області почуттів, навчанню слухати тишу та звуки, розрізняти кольори, форми, вагу тощо. Цінність цієї системи освіти полягає в дидактичних мат</w:t>
      </w:r>
      <w:r w:rsidR="0004179D" w:rsidRPr="00C50E6D">
        <w:rPr>
          <w:rFonts w:ascii="Times New Roman" w:eastAsia="Times New Roman" w:hAnsi="Times New Roman" w:cs="Times New Roman"/>
          <w:sz w:val="28"/>
          <w:szCs w:val="20"/>
          <w:lang w:eastAsia="ru-RU"/>
        </w:rPr>
        <w:t>еріалах, які є її засобами</w:t>
      </w:r>
      <w:r w:rsidR="00D56EEB" w:rsidRPr="00C50E6D">
        <w:rPr>
          <w:rFonts w:ascii="Times New Roman" w:eastAsia="Times New Roman" w:hAnsi="Times New Roman" w:cs="Times New Roman"/>
          <w:sz w:val="28"/>
          <w:szCs w:val="20"/>
          <w:lang w:val="uk-UA" w:eastAsia="ru-RU"/>
        </w:rPr>
        <w:t xml:space="preserve"> </w:t>
      </w:r>
      <w:r w:rsidR="00543125" w:rsidRPr="00C50E6D">
        <w:rPr>
          <w:rFonts w:ascii="Times New Roman" w:eastAsia="Times New Roman" w:hAnsi="Times New Roman" w:cs="Times New Roman"/>
          <w:sz w:val="28"/>
          <w:szCs w:val="20"/>
          <w:lang w:val="uk-UA" w:eastAsia="ru-RU"/>
        </w:rPr>
        <w:t>[</w:t>
      </w:r>
      <w:r w:rsidR="00992FB2" w:rsidRPr="00C50E6D">
        <w:rPr>
          <w:rFonts w:ascii="Times New Roman" w:eastAsia="Times New Roman" w:hAnsi="Times New Roman" w:cs="Times New Roman"/>
          <w:sz w:val="28"/>
          <w:szCs w:val="20"/>
          <w:lang w:val="uk-UA" w:eastAsia="ru-RU"/>
        </w:rPr>
        <w:fldChar w:fldCharType="begin"/>
      </w:r>
      <w:r w:rsidR="00992FB2" w:rsidRPr="00C50E6D">
        <w:rPr>
          <w:rFonts w:ascii="Times New Roman" w:eastAsia="Times New Roman" w:hAnsi="Times New Roman" w:cs="Times New Roman"/>
          <w:sz w:val="28"/>
          <w:szCs w:val="20"/>
          <w:lang w:val="uk-UA" w:eastAsia="ru-RU"/>
        </w:rPr>
        <w:instrText xml:space="preserve"> REF _Ref92987397 \r \h </w:instrText>
      </w:r>
      <w:r w:rsidR="002F113C" w:rsidRPr="00C50E6D">
        <w:rPr>
          <w:rFonts w:ascii="Times New Roman" w:eastAsia="Times New Roman" w:hAnsi="Times New Roman" w:cs="Times New Roman"/>
          <w:sz w:val="28"/>
          <w:szCs w:val="20"/>
          <w:lang w:val="uk-UA" w:eastAsia="ru-RU"/>
        </w:rPr>
        <w:instrText xml:space="preserve"> \* MERGEFORMAT </w:instrText>
      </w:r>
      <w:r w:rsidR="00992FB2" w:rsidRPr="00C50E6D">
        <w:rPr>
          <w:rFonts w:ascii="Times New Roman" w:eastAsia="Times New Roman" w:hAnsi="Times New Roman" w:cs="Times New Roman"/>
          <w:sz w:val="28"/>
          <w:szCs w:val="20"/>
          <w:lang w:val="uk-UA" w:eastAsia="ru-RU"/>
        </w:rPr>
      </w:r>
      <w:r w:rsidR="00992FB2"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20</w:t>
      </w:r>
      <w:r w:rsidR="00992FB2" w:rsidRPr="00C50E6D">
        <w:rPr>
          <w:rFonts w:ascii="Times New Roman" w:eastAsia="Times New Roman" w:hAnsi="Times New Roman" w:cs="Times New Roman"/>
          <w:sz w:val="28"/>
          <w:szCs w:val="20"/>
          <w:lang w:val="uk-UA" w:eastAsia="ru-RU"/>
        </w:rPr>
        <w:fldChar w:fldCharType="end"/>
      </w:r>
      <w:r w:rsidR="00D56EEB" w:rsidRPr="00C50E6D">
        <w:rPr>
          <w:rFonts w:ascii="Times New Roman" w:eastAsia="Times New Roman" w:hAnsi="Times New Roman" w:cs="Times New Roman"/>
          <w:sz w:val="28"/>
          <w:szCs w:val="20"/>
          <w:lang w:val="uk-UA" w:eastAsia="ru-RU"/>
        </w:rPr>
        <w:t>]</w:t>
      </w:r>
      <w:r w:rsidR="00CA1C5F" w:rsidRPr="00C50E6D">
        <w:rPr>
          <w:rFonts w:ascii="Times New Roman" w:eastAsia="Times New Roman" w:hAnsi="Times New Roman" w:cs="Times New Roman"/>
          <w:sz w:val="28"/>
          <w:szCs w:val="20"/>
          <w:lang w:val="uk-UA" w:eastAsia="ru-RU"/>
        </w:rPr>
        <w:t>.</w:t>
      </w:r>
    </w:p>
    <w:p w14:paraId="03C60240" w14:textId="2EFEBF28" w:rsidR="00B117C9" w:rsidRPr="00C50E6D" w:rsidRDefault="00B117C9"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П</w:t>
      </w:r>
      <w:r w:rsidR="00E264F8" w:rsidRPr="00C50E6D">
        <w:rPr>
          <w:rFonts w:ascii="Times New Roman" w:eastAsia="Times New Roman" w:hAnsi="Times New Roman" w:cs="Times New Roman"/>
          <w:sz w:val="28"/>
          <w:szCs w:val="20"/>
          <w:lang w:val="uk-UA" w:eastAsia="ru-RU"/>
        </w:rPr>
        <w:t>рограма сенсорної підготовки М. </w:t>
      </w:r>
      <w:r w:rsidRPr="00C50E6D">
        <w:rPr>
          <w:rFonts w:ascii="Times New Roman" w:eastAsia="Times New Roman" w:hAnsi="Times New Roman" w:cs="Times New Roman"/>
          <w:sz w:val="28"/>
          <w:szCs w:val="20"/>
          <w:lang w:val="uk-UA" w:eastAsia="ru-RU"/>
        </w:rPr>
        <w:t>Монтессорі високо цінується, так, наприклад, С.</w:t>
      </w:r>
      <w:r w:rsidR="00D56EEB"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Русова також розглядає сенситивний розвиток як основу і початок для розумової та інтелектуальної свідомості людини.</w:t>
      </w:r>
    </w:p>
    <w:p w14:paraId="3DE399CB" w14:textId="6C33B3A2" w:rsidR="00F12AE5" w:rsidRPr="00C50E6D" w:rsidRDefault="00815B55"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 xml:space="preserve">Видатний педагог та вчений </w:t>
      </w:r>
      <w:r w:rsidR="000C0010" w:rsidRPr="00C50E6D">
        <w:rPr>
          <w:rFonts w:ascii="Times New Roman" w:eastAsia="Times New Roman" w:hAnsi="Times New Roman" w:cs="Times New Roman"/>
          <w:sz w:val="28"/>
          <w:szCs w:val="20"/>
          <w:lang w:val="uk-UA" w:eastAsia="ru-RU"/>
        </w:rPr>
        <w:t>К.</w:t>
      </w:r>
      <w:r w:rsidR="00CA1C5F" w:rsidRPr="00C50E6D">
        <w:rPr>
          <w:rFonts w:ascii="Times New Roman" w:eastAsia="Times New Roman" w:hAnsi="Times New Roman" w:cs="Times New Roman"/>
          <w:sz w:val="28"/>
          <w:szCs w:val="20"/>
          <w:lang w:val="uk-UA" w:eastAsia="ru-RU"/>
        </w:rPr>
        <w:t> </w:t>
      </w:r>
      <w:r w:rsidR="000C0010" w:rsidRPr="00C50E6D">
        <w:rPr>
          <w:rFonts w:ascii="Times New Roman" w:eastAsia="Times New Roman" w:hAnsi="Times New Roman" w:cs="Times New Roman"/>
          <w:sz w:val="28"/>
          <w:szCs w:val="20"/>
          <w:lang w:val="uk-UA" w:eastAsia="ru-RU"/>
        </w:rPr>
        <w:t>Ушинський відстоював</w:t>
      </w:r>
      <w:r w:rsidR="00F12AE5" w:rsidRPr="00C50E6D">
        <w:rPr>
          <w:rFonts w:ascii="Times New Roman" w:eastAsia="Times New Roman" w:hAnsi="Times New Roman" w:cs="Times New Roman"/>
          <w:sz w:val="28"/>
          <w:szCs w:val="20"/>
          <w:lang w:val="uk-UA" w:eastAsia="ru-RU"/>
        </w:rPr>
        <w:t xml:space="preserve"> принцип відкритості в розумовому вихованні та </w:t>
      </w:r>
      <w:r w:rsidR="000C0010" w:rsidRPr="00C50E6D">
        <w:rPr>
          <w:rFonts w:ascii="Times New Roman" w:eastAsia="Times New Roman" w:hAnsi="Times New Roman" w:cs="Times New Roman"/>
          <w:sz w:val="28"/>
          <w:szCs w:val="20"/>
          <w:lang w:val="uk-UA" w:eastAsia="ru-RU"/>
        </w:rPr>
        <w:t>безпосередньо підкреслював</w:t>
      </w:r>
      <w:r w:rsidR="00F12AE5" w:rsidRPr="00C50E6D">
        <w:rPr>
          <w:rFonts w:ascii="Times New Roman" w:eastAsia="Times New Roman" w:hAnsi="Times New Roman" w:cs="Times New Roman"/>
          <w:sz w:val="28"/>
          <w:szCs w:val="20"/>
          <w:lang w:val="uk-UA" w:eastAsia="ru-RU"/>
        </w:rPr>
        <w:t xml:space="preserve"> тему відображення стану речей саме у душі дитини, її внутрішньому світі, адже із її почуттів у процесі розуміння відбуваються зміни, за яких абстрактні речі перетворюються у поняття, а поняття складаються в ідею, втілену у слові.</w:t>
      </w:r>
      <w:r w:rsidR="006A6EAE" w:rsidRPr="00C50E6D">
        <w:rPr>
          <w:rFonts w:ascii="Times New Roman" w:eastAsia="Times New Roman" w:hAnsi="Times New Roman" w:cs="Times New Roman"/>
          <w:sz w:val="28"/>
          <w:szCs w:val="20"/>
          <w:lang w:val="uk-UA" w:eastAsia="ru-RU"/>
        </w:rPr>
        <w:t xml:space="preserve"> </w:t>
      </w:r>
    </w:p>
    <w:p w14:paraId="639417BC" w14:textId="7F62EFC9" w:rsidR="00B117C9" w:rsidRPr="00C50E6D" w:rsidRDefault="00B117C9"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Дослідники О.</w:t>
      </w:r>
      <w:r w:rsidR="009A79C8"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Запорожець та О.</w:t>
      </w:r>
      <w:r w:rsidR="009A79C8"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Усова вважають головним у формуванні сенситивних здібностей дітей їх змогу узагальнювати об’єкти, переведення засвоєних методів пізнання на нові умови та обставини, нові предмети та об’</w:t>
      </w:r>
      <w:r w:rsidR="00AC1E63" w:rsidRPr="00C50E6D">
        <w:rPr>
          <w:rFonts w:ascii="Times New Roman" w:eastAsia="Times New Roman" w:hAnsi="Times New Roman" w:cs="Times New Roman"/>
          <w:sz w:val="28"/>
          <w:szCs w:val="20"/>
          <w:lang w:val="uk-UA" w:eastAsia="ru-RU"/>
        </w:rPr>
        <w:t>єкти</w:t>
      </w:r>
      <w:r w:rsidRPr="00C50E6D">
        <w:rPr>
          <w:rFonts w:ascii="Times New Roman" w:eastAsia="Times New Roman" w:hAnsi="Times New Roman" w:cs="Times New Roman"/>
          <w:sz w:val="28"/>
          <w:szCs w:val="20"/>
          <w:lang w:val="uk-UA" w:eastAsia="ru-RU"/>
        </w:rPr>
        <w:t xml:space="preserve">. </w:t>
      </w:r>
      <w:r w:rsidRPr="00C50E6D">
        <w:rPr>
          <w:rFonts w:ascii="Times New Roman" w:eastAsia="Times New Roman" w:hAnsi="Times New Roman" w:cs="Times New Roman"/>
          <w:sz w:val="28"/>
          <w:szCs w:val="20"/>
          <w:lang w:eastAsia="ru-RU"/>
        </w:rPr>
        <w:t>Це дозволяє дітям знаходити різні характеристики нових предметів та добре орієнтуватися в них</w:t>
      </w:r>
      <w:r w:rsidR="00CA1C5F" w:rsidRPr="00C50E6D">
        <w:rPr>
          <w:rFonts w:ascii="Times New Roman" w:eastAsia="Times New Roman" w:hAnsi="Times New Roman" w:cs="Times New Roman"/>
          <w:sz w:val="28"/>
          <w:szCs w:val="20"/>
          <w:lang w:val="uk-UA" w:eastAsia="ru-RU"/>
        </w:rPr>
        <w:t xml:space="preserve"> </w:t>
      </w:r>
      <w:r w:rsidR="0077330C" w:rsidRPr="00C50E6D">
        <w:rPr>
          <w:rFonts w:ascii="Times New Roman" w:eastAsia="Times New Roman" w:hAnsi="Times New Roman" w:cs="Times New Roman"/>
          <w:sz w:val="28"/>
          <w:szCs w:val="28"/>
          <w:lang w:val="uk-UA" w:eastAsia="ru-RU"/>
        </w:rPr>
        <w:t>[</w:t>
      </w:r>
      <w:r w:rsidR="0077330C" w:rsidRPr="00C50E6D">
        <w:rPr>
          <w:rFonts w:ascii="Times New Roman" w:eastAsia="Times New Roman" w:hAnsi="Times New Roman" w:cs="Times New Roman"/>
          <w:sz w:val="28"/>
          <w:szCs w:val="28"/>
          <w:lang w:val="uk-UA" w:eastAsia="ru-RU"/>
        </w:rPr>
        <w:fldChar w:fldCharType="begin"/>
      </w:r>
      <w:r w:rsidR="0077330C" w:rsidRPr="00C50E6D">
        <w:rPr>
          <w:rFonts w:ascii="Times New Roman" w:eastAsia="Times New Roman" w:hAnsi="Times New Roman" w:cs="Times New Roman"/>
          <w:sz w:val="28"/>
          <w:szCs w:val="28"/>
          <w:lang w:val="uk-UA" w:eastAsia="ru-RU"/>
        </w:rPr>
        <w:instrText xml:space="preserve"> REF _Ref92988286 \r \h </w:instrText>
      </w:r>
      <w:r w:rsidR="002F113C" w:rsidRPr="00C50E6D">
        <w:rPr>
          <w:rFonts w:ascii="Times New Roman" w:eastAsia="Times New Roman" w:hAnsi="Times New Roman" w:cs="Times New Roman"/>
          <w:sz w:val="28"/>
          <w:szCs w:val="28"/>
          <w:lang w:val="uk-UA" w:eastAsia="ru-RU"/>
        </w:rPr>
        <w:instrText xml:space="preserve"> \* MERGEFORMAT </w:instrText>
      </w:r>
      <w:r w:rsidR="0077330C" w:rsidRPr="00C50E6D">
        <w:rPr>
          <w:rFonts w:ascii="Times New Roman" w:eastAsia="Times New Roman" w:hAnsi="Times New Roman" w:cs="Times New Roman"/>
          <w:sz w:val="28"/>
          <w:szCs w:val="28"/>
          <w:lang w:val="uk-UA" w:eastAsia="ru-RU"/>
        </w:rPr>
      </w:r>
      <w:r w:rsidR="0077330C"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66</w:t>
      </w:r>
      <w:r w:rsidR="0077330C" w:rsidRPr="00C50E6D">
        <w:rPr>
          <w:rFonts w:ascii="Times New Roman" w:eastAsia="Times New Roman" w:hAnsi="Times New Roman" w:cs="Times New Roman"/>
          <w:sz w:val="28"/>
          <w:szCs w:val="28"/>
          <w:lang w:val="uk-UA" w:eastAsia="ru-RU"/>
        </w:rPr>
        <w:fldChar w:fldCharType="end"/>
      </w:r>
      <w:r w:rsidR="0077330C" w:rsidRPr="00C50E6D">
        <w:rPr>
          <w:rFonts w:ascii="Times New Roman" w:eastAsia="Times New Roman" w:hAnsi="Times New Roman" w:cs="Times New Roman"/>
          <w:sz w:val="28"/>
          <w:szCs w:val="28"/>
          <w:lang w:val="uk-UA" w:eastAsia="ru-RU"/>
        </w:rPr>
        <w:t>].</w:t>
      </w:r>
    </w:p>
    <w:p w14:paraId="5959C50A" w14:textId="6C74D1FA" w:rsidR="00914DAB" w:rsidRPr="00C50E6D" w:rsidRDefault="00B117C9"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eastAsia="ru-RU"/>
        </w:rPr>
        <w:t xml:space="preserve">Наразі сенсорне виховання сприймається як </w:t>
      </w:r>
      <w:r w:rsidRPr="00C50E6D">
        <w:rPr>
          <w:rFonts w:ascii="Times New Roman" w:eastAsia="Times New Roman" w:hAnsi="Times New Roman" w:cs="Times New Roman"/>
          <w:sz w:val="28"/>
          <w:szCs w:val="20"/>
          <w:lang w:val="uk-UA" w:eastAsia="ru-RU"/>
        </w:rPr>
        <w:t>«цілеспрямоване вдосконалення, розвиток у дітей сенсорних процесів (від</w:t>
      </w:r>
      <w:r w:rsidR="00A41D98" w:rsidRPr="00C50E6D">
        <w:rPr>
          <w:rFonts w:ascii="Times New Roman" w:eastAsia="Times New Roman" w:hAnsi="Times New Roman" w:cs="Times New Roman"/>
          <w:sz w:val="28"/>
          <w:szCs w:val="20"/>
          <w:lang w:val="uk-UA" w:eastAsia="ru-RU"/>
        </w:rPr>
        <w:t>чуттів, сприймань, уявлень)»</w:t>
      </w:r>
      <w:r w:rsidR="009A79C8" w:rsidRPr="00C50E6D">
        <w:rPr>
          <w:rFonts w:ascii="Times New Roman" w:eastAsia="Times New Roman" w:hAnsi="Times New Roman" w:cs="Times New Roman"/>
          <w:sz w:val="28"/>
          <w:szCs w:val="20"/>
          <w:lang w:val="uk-UA" w:eastAsia="ru-RU"/>
        </w:rPr>
        <w:t xml:space="preserve"> </w:t>
      </w:r>
      <w:r w:rsidR="00154352" w:rsidRPr="00C50E6D">
        <w:rPr>
          <w:rFonts w:ascii="Times New Roman" w:eastAsia="Times New Roman" w:hAnsi="Times New Roman" w:cs="Times New Roman"/>
          <w:sz w:val="28"/>
          <w:szCs w:val="20"/>
          <w:lang w:val="uk-UA" w:eastAsia="ru-RU"/>
        </w:rPr>
        <w:t>[</w:t>
      </w:r>
      <w:r w:rsidR="000A16DD" w:rsidRPr="00C50E6D">
        <w:rPr>
          <w:rFonts w:ascii="Times New Roman" w:eastAsia="Times New Roman" w:hAnsi="Times New Roman" w:cs="Times New Roman"/>
          <w:sz w:val="28"/>
          <w:szCs w:val="20"/>
          <w:lang w:val="uk-UA" w:eastAsia="ru-RU"/>
        </w:rPr>
        <w:fldChar w:fldCharType="begin"/>
      </w:r>
      <w:r w:rsidR="000A16DD" w:rsidRPr="00C50E6D">
        <w:rPr>
          <w:rFonts w:ascii="Times New Roman" w:eastAsia="Times New Roman" w:hAnsi="Times New Roman" w:cs="Times New Roman"/>
          <w:sz w:val="28"/>
          <w:szCs w:val="20"/>
          <w:lang w:val="uk-UA" w:eastAsia="ru-RU"/>
        </w:rPr>
        <w:instrText xml:space="preserve"> REF _Ref92987776 \r \h </w:instrText>
      </w:r>
      <w:r w:rsidR="0038636C" w:rsidRPr="00C50E6D">
        <w:rPr>
          <w:rFonts w:ascii="Times New Roman" w:eastAsia="Times New Roman" w:hAnsi="Times New Roman" w:cs="Times New Roman"/>
          <w:sz w:val="28"/>
          <w:szCs w:val="20"/>
          <w:lang w:val="uk-UA" w:eastAsia="ru-RU"/>
        </w:rPr>
        <w:instrText xml:space="preserve"> \* MERGEFORMAT </w:instrText>
      </w:r>
      <w:r w:rsidR="000A16DD" w:rsidRPr="00C50E6D">
        <w:rPr>
          <w:rFonts w:ascii="Times New Roman" w:eastAsia="Times New Roman" w:hAnsi="Times New Roman" w:cs="Times New Roman"/>
          <w:sz w:val="28"/>
          <w:szCs w:val="20"/>
          <w:lang w:val="uk-UA" w:eastAsia="ru-RU"/>
        </w:rPr>
      </w:r>
      <w:r w:rsidR="000A16DD"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41</w:t>
      </w:r>
      <w:r w:rsidR="000A16DD" w:rsidRPr="00C50E6D">
        <w:rPr>
          <w:rFonts w:ascii="Times New Roman" w:eastAsia="Times New Roman" w:hAnsi="Times New Roman" w:cs="Times New Roman"/>
          <w:sz w:val="28"/>
          <w:szCs w:val="20"/>
          <w:lang w:val="uk-UA" w:eastAsia="ru-RU"/>
        </w:rPr>
        <w:fldChar w:fldCharType="end"/>
      </w:r>
      <w:r w:rsidR="009A79C8" w:rsidRPr="00C50E6D">
        <w:rPr>
          <w:rFonts w:ascii="Times New Roman" w:eastAsia="Times New Roman" w:hAnsi="Times New Roman" w:cs="Times New Roman"/>
          <w:sz w:val="28"/>
          <w:szCs w:val="20"/>
          <w:lang w:val="uk-UA" w:eastAsia="ru-RU"/>
        </w:rPr>
        <w:t xml:space="preserve">]. </w:t>
      </w:r>
      <w:r w:rsidRPr="00C50E6D">
        <w:rPr>
          <w:rFonts w:ascii="Times New Roman" w:eastAsia="Times New Roman" w:hAnsi="Times New Roman" w:cs="Times New Roman"/>
          <w:sz w:val="28"/>
          <w:szCs w:val="20"/>
          <w:lang w:val="uk-UA" w:eastAsia="ru-RU"/>
        </w:rPr>
        <w:t>Навчання відбувається у повсякденному житті та за його межами. У повсякденному житті, в процесі ігор, занять</w:t>
      </w:r>
      <w:r w:rsidR="00914DAB" w:rsidRPr="00C50E6D">
        <w:rPr>
          <w:rFonts w:ascii="Times New Roman" w:eastAsia="Times New Roman" w:hAnsi="Times New Roman" w:cs="Times New Roman"/>
          <w:sz w:val="28"/>
          <w:szCs w:val="20"/>
          <w:lang w:val="uk-UA" w:eastAsia="ru-RU"/>
        </w:rPr>
        <w:t xml:space="preserve">. </w:t>
      </w:r>
    </w:p>
    <w:p w14:paraId="3F20D63D" w14:textId="4A9CDF58" w:rsidR="00B117C9" w:rsidRPr="00C50E6D" w:rsidRDefault="00914DAB"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 xml:space="preserve">За твердженням дослідника </w:t>
      </w:r>
      <w:r w:rsidR="00B117C9" w:rsidRPr="00C50E6D">
        <w:rPr>
          <w:rFonts w:ascii="Times New Roman" w:eastAsia="Times New Roman" w:hAnsi="Times New Roman" w:cs="Times New Roman"/>
          <w:sz w:val="28"/>
          <w:szCs w:val="20"/>
          <w:lang w:val="uk-UA" w:eastAsia="ru-RU"/>
        </w:rPr>
        <w:t>Н.</w:t>
      </w:r>
      <w:r w:rsidR="009A79C8" w:rsidRPr="00C50E6D">
        <w:rPr>
          <w:rFonts w:ascii="Times New Roman" w:eastAsia="Times New Roman" w:hAnsi="Times New Roman" w:cs="Times New Roman"/>
          <w:sz w:val="28"/>
          <w:szCs w:val="20"/>
          <w:lang w:val="uk-UA" w:eastAsia="ru-RU"/>
        </w:rPr>
        <w:t> </w:t>
      </w:r>
      <w:r w:rsidR="00B117C9" w:rsidRPr="00C50E6D">
        <w:rPr>
          <w:rFonts w:ascii="Times New Roman" w:eastAsia="Times New Roman" w:hAnsi="Times New Roman" w:cs="Times New Roman"/>
          <w:sz w:val="28"/>
          <w:szCs w:val="20"/>
          <w:lang w:val="uk-UA" w:eastAsia="ru-RU"/>
        </w:rPr>
        <w:t>Подд’яков</w:t>
      </w:r>
      <w:r w:rsidRPr="00C50E6D">
        <w:rPr>
          <w:rFonts w:ascii="Times New Roman" w:eastAsia="Times New Roman" w:hAnsi="Times New Roman" w:cs="Times New Roman"/>
          <w:sz w:val="28"/>
          <w:szCs w:val="20"/>
          <w:lang w:val="uk-UA" w:eastAsia="ru-RU"/>
        </w:rPr>
        <w:t>а</w:t>
      </w:r>
      <w:r w:rsidR="00B117C9" w:rsidRPr="00C50E6D">
        <w:rPr>
          <w:rFonts w:ascii="Times New Roman" w:eastAsia="Times New Roman" w:hAnsi="Times New Roman" w:cs="Times New Roman"/>
          <w:sz w:val="28"/>
          <w:szCs w:val="20"/>
          <w:lang w:val="uk-UA" w:eastAsia="ru-RU"/>
        </w:rPr>
        <w:t xml:space="preserve"> «відбувається цілісне сприйняття дитиною різних явищ і предметів навколишнього світу. При цьому деякі властивості і сторони явищ можуть сприйматися недостатньо чітко</w:t>
      </w:r>
      <w:r w:rsidR="00CA26BE" w:rsidRPr="00C50E6D">
        <w:rPr>
          <w:rFonts w:ascii="Times New Roman" w:eastAsia="Times New Roman" w:hAnsi="Times New Roman" w:cs="Times New Roman"/>
          <w:sz w:val="28"/>
          <w:szCs w:val="20"/>
          <w:lang w:val="uk-UA" w:eastAsia="ru-RU"/>
        </w:rPr>
        <w:t>, або не сприйматися зовсім</w:t>
      </w:r>
      <w:r w:rsidRPr="00C50E6D">
        <w:rPr>
          <w:rFonts w:ascii="Times New Roman" w:eastAsia="Times New Roman" w:hAnsi="Times New Roman" w:cs="Times New Roman"/>
          <w:sz w:val="28"/>
          <w:szCs w:val="20"/>
          <w:lang w:val="uk-UA" w:eastAsia="ru-RU"/>
        </w:rPr>
        <w:t>»</w:t>
      </w:r>
      <w:r w:rsidR="00EF04C3" w:rsidRPr="00C50E6D">
        <w:rPr>
          <w:rFonts w:ascii="Times New Roman" w:eastAsia="Times New Roman" w:hAnsi="Times New Roman" w:cs="Times New Roman"/>
          <w:sz w:val="28"/>
          <w:szCs w:val="28"/>
          <w:lang w:val="uk-UA" w:eastAsia="ru-RU"/>
        </w:rPr>
        <w:t xml:space="preserve"> [</w:t>
      </w:r>
      <w:r w:rsidR="00EF04C3" w:rsidRPr="00C50E6D">
        <w:rPr>
          <w:rFonts w:ascii="Times New Roman" w:eastAsia="Times New Roman" w:hAnsi="Times New Roman" w:cs="Times New Roman"/>
          <w:sz w:val="28"/>
          <w:szCs w:val="28"/>
          <w:lang w:val="uk-UA" w:eastAsia="ru-RU"/>
        </w:rPr>
        <w:fldChar w:fldCharType="begin"/>
      </w:r>
      <w:r w:rsidR="00EF04C3" w:rsidRPr="00C50E6D">
        <w:rPr>
          <w:rFonts w:ascii="Times New Roman" w:eastAsia="Times New Roman" w:hAnsi="Times New Roman" w:cs="Times New Roman"/>
          <w:sz w:val="28"/>
          <w:szCs w:val="28"/>
          <w:lang w:val="uk-UA" w:eastAsia="ru-RU"/>
        </w:rPr>
        <w:instrText xml:space="preserve"> REF _Ref92973515 \r \h  \* MERGEFORMAT </w:instrText>
      </w:r>
      <w:r w:rsidR="00EF04C3" w:rsidRPr="00C50E6D">
        <w:rPr>
          <w:rFonts w:ascii="Times New Roman" w:eastAsia="Times New Roman" w:hAnsi="Times New Roman" w:cs="Times New Roman"/>
          <w:sz w:val="28"/>
          <w:szCs w:val="28"/>
          <w:lang w:val="uk-UA" w:eastAsia="ru-RU"/>
        </w:rPr>
      </w:r>
      <w:r w:rsidR="00EF04C3"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56</w:t>
      </w:r>
      <w:r w:rsidR="00EF04C3" w:rsidRPr="00C50E6D">
        <w:rPr>
          <w:rFonts w:ascii="Times New Roman" w:eastAsia="Times New Roman" w:hAnsi="Times New Roman" w:cs="Times New Roman"/>
          <w:sz w:val="28"/>
          <w:szCs w:val="28"/>
          <w:lang w:val="uk-UA" w:eastAsia="ru-RU"/>
        </w:rPr>
        <w:fldChar w:fldCharType="end"/>
      </w:r>
      <w:r w:rsidR="00EF04C3" w:rsidRPr="00C50E6D">
        <w:rPr>
          <w:rFonts w:ascii="Times New Roman" w:eastAsia="Times New Roman" w:hAnsi="Times New Roman" w:cs="Times New Roman"/>
          <w:sz w:val="28"/>
          <w:szCs w:val="28"/>
          <w:lang w:val="uk-UA" w:eastAsia="ru-RU"/>
        </w:rPr>
        <w:t xml:space="preserve">]. </w:t>
      </w:r>
      <w:r w:rsidR="00B117C9" w:rsidRPr="00C50E6D">
        <w:rPr>
          <w:rFonts w:ascii="Times New Roman" w:eastAsia="Times New Roman" w:hAnsi="Times New Roman" w:cs="Times New Roman"/>
          <w:sz w:val="28"/>
          <w:szCs w:val="20"/>
          <w:lang w:val="uk-UA" w:eastAsia="ru-RU"/>
        </w:rPr>
        <w:t xml:space="preserve">Завдання вчителів у цьому випадку </w:t>
      </w:r>
      <w:r w:rsidR="00AC2AA9" w:rsidRPr="00C50E6D">
        <w:rPr>
          <w:rFonts w:ascii="Times New Roman" w:eastAsia="Times New Roman" w:hAnsi="Times New Roman" w:cs="Times New Roman"/>
          <w:sz w:val="28"/>
          <w:szCs w:val="20"/>
          <w:lang w:eastAsia="ru-RU"/>
        </w:rPr>
        <w:t xml:space="preserve">– </w:t>
      </w:r>
      <w:r w:rsidR="00B117C9" w:rsidRPr="00C50E6D">
        <w:rPr>
          <w:rFonts w:ascii="Times New Roman" w:eastAsia="Times New Roman" w:hAnsi="Times New Roman" w:cs="Times New Roman"/>
          <w:sz w:val="28"/>
          <w:szCs w:val="20"/>
          <w:lang w:val="uk-UA" w:eastAsia="ru-RU"/>
        </w:rPr>
        <w:t xml:space="preserve">розпізнати невидимі дітям особливості оточуючої дійсності, але так, щоб уникнути перетворення буденного життя в процес дидактичного пізнання. </w:t>
      </w:r>
      <w:r w:rsidR="00B117C9" w:rsidRPr="00C50E6D">
        <w:rPr>
          <w:rFonts w:ascii="Times New Roman" w:eastAsia="Times New Roman" w:hAnsi="Times New Roman" w:cs="Times New Roman"/>
          <w:sz w:val="28"/>
          <w:szCs w:val="20"/>
          <w:lang w:eastAsia="ru-RU"/>
        </w:rPr>
        <w:t xml:space="preserve">Психологи </w:t>
      </w:r>
      <w:r w:rsidR="00B117C9" w:rsidRPr="00C50E6D">
        <w:rPr>
          <w:rFonts w:ascii="Times New Roman" w:eastAsia="Times New Roman" w:hAnsi="Times New Roman" w:cs="Times New Roman"/>
          <w:sz w:val="28"/>
          <w:szCs w:val="20"/>
          <w:lang w:eastAsia="ru-RU"/>
        </w:rPr>
        <w:lastRenderedPageBreak/>
        <w:t>відзначають, що хоча аналізатори працюють одразу після народження, сенсорний процес стає сприйняттям лише поступово, а не спочатку. Сенситивні відображення перетворюються на дії сприйняття, що створюють образи та узагальнюються в цілісну картину розвитку сенсорних реакцій у дошкільному віці.</w:t>
      </w:r>
    </w:p>
    <w:p w14:paraId="69C7B2C8" w14:textId="6377C34F" w:rsidR="00B117C9" w:rsidRPr="00C50E6D" w:rsidRDefault="00B117C9"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eastAsia="ru-RU"/>
        </w:rPr>
        <w:t>Перша половина першого року життя проходить у заздалегідь сформованих системах відчуття, які повинні досягти певного рівня розвитку до того, як вони візьмуть участь у сенсомоторній дії. За словами Б.</w:t>
      </w:r>
      <w:r w:rsidR="00B83A8B"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eastAsia="ru-RU"/>
        </w:rPr>
        <w:t xml:space="preserve">Ананьєва, спочатку сприйняття </w:t>
      </w:r>
      <w:r w:rsidR="00AC2AA9" w:rsidRPr="00C50E6D">
        <w:rPr>
          <w:rFonts w:ascii="Times New Roman" w:eastAsia="Times New Roman" w:hAnsi="Times New Roman" w:cs="Times New Roman"/>
          <w:sz w:val="28"/>
          <w:szCs w:val="20"/>
          <w:lang w:eastAsia="ru-RU"/>
        </w:rPr>
        <w:t>–</w:t>
      </w:r>
      <w:r w:rsidR="00BB01A7" w:rsidRPr="00C50E6D">
        <w:rPr>
          <w:rFonts w:ascii="Times New Roman" w:eastAsia="Times New Roman" w:hAnsi="Times New Roman" w:cs="Times New Roman"/>
          <w:sz w:val="28"/>
          <w:szCs w:val="20"/>
          <w:lang w:eastAsia="ru-RU"/>
        </w:rPr>
        <w:t xml:space="preserve"> це</w:t>
      </w:r>
      <w:r w:rsidRPr="00C50E6D">
        <w:rPr>
          <w:rFonts w:ascii="Times New Roman" w:eastAsia="Times New Roman" w:hAnsi="Times New Roman" w:cs="Times New Roman"/>
          <w:sz w:val="28"/>
          <w:szCs w:val="20"/>
          <w:lang w:val="uk-UA" w:eastAsia="ru-RU"/>
        </w:rPr>
        <w:t xml:space="preserve"> не розчленована суб</w:t>
      </w:r>
      <w:r w:rsidR="00B83A8B" w:rsidRPr="00C50E6D">
        <w:rPr>
          <w:rFonts w:ascii="Times New Roman" w:eastAsia="Times New Roman" w:hAnsi="Times New Roman" w:cs="Times New Roman"/>
          <w:sz w:val="28"/>
          <w:szCs w:val="20"/>
          <w:lang w:val="uk-UA" w:eastAsia="ru-RU"/>
        </w:rPr>
        <w:t>’</w:t>
      </w:r>
      <w:r w:rsidRPr="00C50E6D">
        <w:rPr>
          <w:rFonts w:ascii="Times New Roman" w:eastAsia="Times New Roman" w:hAnsi="Times New Roman" w:cs="Times New Roman"/>
          <w:sz w:val="28"/>
          <w:szCs w:val="20"/>
          <w:lang w:val="uk-UA" w:eastAsia="ru-RU"/>
        </w:rPr>
        <w:t>єктивна форма предмета як такого, а відображення кордонів між суцільною просторової масою і окремим предметом, що виділився з нього за допомогою руху. «Не тільки окремі подразники, але весь навколишній світ діє як ціле, з якого ви</w:t>
      </w:r>
      <w:r w:rsidR="00CA1C5F" w:rsidRPr="00C50E6D">
        <w:rPr>
          <w:rFonts w:ascii="Times New Roman" w:eastAsia="Times New Roman" w:hAnsi="Times New Roman" w:cs="Times New Roman"/>
          <w:sz w:val="28"/>
          <w:szCs w:val="20"/>
          <w:lang w:val="uk-UA" w:eastAsia="ru-RU"/>
        </w:rPr>
        <w:t>окремлюються</w:t>
      </w:r>
      <w:r w:rsidRPr="00C50E6D">
        <w:rPr>
          <w:rFonts w:ascii="Times New Roman" w:eastAsia="Times New Roman" w:hAnsi="Times New Roman" w:cs="Times New Roman"/>
          <w:sz w:val="28"/>
          <w:szCs w:val="20"/>
          <w:lang w:val="uk-UA" w:eastAsia="ru-RU"/>
        </w:rPr>
        <w:t xml:space="preserve"> завдяки руху самих речей їх прост</w:t>
      </w:r>
      <w:r w:rsidR="00461D53" w:rsidRPr="00C50E6D">
        <w:rPr>
          <w:rFonts w:ascii="Times New Roman" w:eastAsia="Times New Roman" w:hAnsi="Times New Roman" w:cs="Times New Roman"/>
          <w:sz w:val="28"/>
          <w:szCs w:val="20"/>
          <w:lang w:val="uk-UA" w:eastAsia="ru-RU"/>
        </w:rPr>
        <w:t>орові якості та відносини»</w:t>
      </w:r>
      <w:r w:rsidR="00B83A8B" w:rsidRPr="00C50E6D">
        <w:rPr>
          <w:rFonts w:ascii="Times New Roman" w:eastAsia="Times New Roman" w:hAnsi="Times New Roman" w:cs="Times New Roman"/>
          <w:sz w:val="28"/>
          <w:szCs w:val="20"/>
          <w:lang w:val="uk-UA" w:eastAsia="ru-RU"/>
        </w:rPr>
        <w:t xml:space="preserve"> </w:t>
      </w:r>
      <w:r w:rsidR="000A16DD" w:rsidRPr="00C50E6D">
        <w:rPr>
          <w:rFonts w:ascii="Times New Roman" w:eastAsia="Times New Roman" w:hAnsi="Times New Roman" w:cs="Times New Roman"/>
          <w:sz w:val="28"/>
          <w:szCs w:val="20"/>
          <w:lang w:val="uk-UA" w:eastAsia="ru-RU"/>
        </w:rPr>
        <w:t>[</w:t>
      </w:r>
      <w:r w:rsidR="000A16DD" w:rsidRPr="00C50E6D">
        <w:rPr>
          <w:rFonts w:ascii="Times New Roman" w:eastAsia="Times New Roman" w:hAnsi="Times New Roman" w:cs="Times New Roman"/>
          <w:sz w:val="28"/>
          <w:szCs w:val="20"/>
          <w:lang w:eastAsia="ru-RU"/>
        </w:rPr>
        <w:fldChar w:fldCharType="begin"/>
      </w:r>
      <w:r w:rsidR="000A16DD" w:rsidRPr="00C50E6D">
        <w:rPr>
          <w:rFonts w:ascii="Times New Roman" w:eastAsia="Times New Roman" w:hAnsi="Times New Roman" w:cs="Times New Roman"/>
          <w:sz w:val="28"/>
          <w:szCs w:val="20"/>
          <w:lang w:val="uk-UA" w:eastAsia="ru-RU"/>
        </w:rPr>
        <w:instrText xml:space="preserve"> </w:instrText>
      </w:r>
      <w:r w:rsidR="000A16DD" w:rsidRPr="00C50E6D">
        <w:rPr>
          <w:rFonts w:ascii="Times New Roman" w:eastAsia="Times New Roman" w:hAnsi="Times New Roman" w:cs="Times New Roman"/>
          <w:sz w:val="28"/>
          <w:szCs w:val="20"/>
          <w:lang w:eastAsia="ru-RU"/>
        </w:rPr>
        <w:instrText>REF</w:instrText>
      </w:r>
      <w:r w:rsidR="000A16DD" w:rsidRPr="00C50E6D">
        <w:rPr>
          <w:rFonts w:ascii="Times New Roman" w:eastAsia="Times New Roman" w:hAnsi="Times New Roman" w:cs="Times New Roman"/>
          <w:sz w:val="28"/>
          <w:szCs w:val="20"/>
          <w:lang w:val="uk-UA" w:eastAsia="ru-RU"/>
        </w:rPr>
        <w:instrText xml:space="preserve"> _</w:instrText>
      </w:r>
      <w:r w:rsidR="000A16DD" w:rsidRPr="00C50E6D">
        <w:rPr>
          <w:rFonts w:ascii="Times New Roman" w:eastAsia="Times New Roman" w:hAnsi="Times New Roman" w:cs="Times New Roman"/>
          <w:sz w:val="28"/>
          <w:szCs w:val="20"/>
          <w:lang w:eastAsia="ru-RU"/>
        </w:rPr>
        <w:instrText>Ref</w:instrText>
      </w:r>
      <w:r w:rsidR="000A16DD" w:rsidRPr="00C50E6D">
        <w:rPr>
          <w:rFonts w:ascii="Times New Roman" w:eastAsia="Times New Roman" w:hAnsi="Times New Roman" w:cs="Times New Roman"/>
          <w:sz w:val="28"/>
          <w:szCs w:val="20"/>
          <w:lang w:val="uk-UA" w:eastAsia="ru-RU"/>
        </w:rPr>
        <w:instrText>92987685 \</w:instrText>
      </w:r>
      <w:r w:rsidR="000A16DD" w:rsidRPr="00C50E6D">
        <w:rPr>
          <w:rFonts w:ascii="Times New Roman" w:eastAsia="Times New Roman" w:hAnsi="Times New Roman" w:cs="Times New Roman"/>
          <w:sz w:val="28"/>
          <w:szCs w:val="20"/>
          <w:lang w:eastAsia="ru-RU"/>
        </w:rPr>
        <w:instrText>r</w:instrText>
      </w:r>
      <w:r w:rsidR="000A16DD" w:rsidRPr="00C50E6D">
        <w:rPr>
          <w:rFonts w:ascii="Times New Roman" w:eastAsia="Times New Roman" w:hAnsi="Times New Roman" w:cs="Times New Roman"/>
          <w:sz w:val="28"/>
          <w:szCs w:val="20"/>
          <w:lang w:val="uk-UA" w:eastAsia="ru-RU"/>
        </w:rPr>
        <w:instrText xml:space="preserve"> \</w:instrText>
      </w:r>
      <w:r w:rsidR="000A16DD" w:rsidRPr="00C50E6D">
        <w:rPr>
          <w:rFonts w:ascii="Times New Roman" w:eastAsia="Times New Roman" w:hAnsi="Times New Roman" w:cs="Times New Roman"/>
          <w:sz w:val="28"/>
          <w:szCs w:val="20"/>
          <w:lang w:eastAsia="ru-RU"/>
        </w:rPr>
        <w:instrText>h</w:instrText>
      </w:r>
      <w:r w:rsidR="000A16DD" w:rsidRPr="00C50E6D">
        <w:rPr>
          <w:rFonts w:ascii="Times New Roman" w:eastAsia="Times New Roman" w:hAnsi="Times New Roman" w:cs="Times New Roman"/>
          <w:sz w:val="28"/>
          <w:szCs w:val="20"/>
          <w:lang w:val="uk-UA" w:eastAsia="ru-RU"/>
        </w:rPr>
        <w:instrText xml:space="preserve"> </w:instrText>
      </w:r>
      <w:r w:rsidR="0038636C" w:rsidRPr="00C50E6D">
        <w:rPr>
          <w:rFonts w:ascii="Times New Roman" w:eastAsia="Times New Roman" w:hAnsi="Times New Roman" w:cs="Times New Roman"/>
          <w:sz w:val="28"/>
          <w:szCs w:val="20"/>
          <w:lang w:val="uk-UA" w:eastAsia="ru-RU"/>
        </w:rPr>
        <w:instrText xml:space="preserve"> \* </w:instrText>
      </w:r>
      <w:r w:rsidR="0038636C" w:rsidRPr="00C50E6D">
        <w:rPr>
          <w:rFonts w:ascii="Times New Roman" w:eastAsia="Times New Roman" w:hAnsi="Times New Roman" w:cs="Times New Roman"/>
          <w:sz w:val="28"/>
          <w:szCs w:val="20"/>
          <w:lang w:eastAsia="ru-RU"/>
        </w:rPr>
        <w:instrText>MERGEFORMAT</w:instrText>
      </w:r>
      <w:r w:rsidR="0038636C" w:rsidRPr="00C50E6D">
        <w:rPr>
          <w:rFonts w:ascii="Times New Roman" w:eastAsia="Times New Roman" w:hAnsi="Times New Roman" w:cs="Times New Roman"/>
          <w:sz w:val="28"/>
          <w:szCs w:val="20"/>
          <w:lang w:val="uk-UA" w:eastAsia="ru-RU"/>
        </w:rPr>
        <w:instrText xml:space="preserve"> </w:instrText>
      </w:r>
      <w:r w:rsidR="000A16DD" w:rsidRPr="00C50E6D">
        <w:rPr>
          <w:rFonts w:ascii="Times New Roman" w:eastAsia="Times New Roman" w:hAnsi="Times New Roman" w:cs="Times New Roman"/>
          <w:sz w:val="28"/>
          <w:szCs w:val="20"/>
          <w:lang w:eastAsia="ru-RU"/>
        </w:rPr>
      </w:r>
      <w:r w:rsidR="000A16DD" w:rsidRPr="00C50E6D">
        <w:rPr>
          <w:rFonts w:ascii="Times New Roman" w:eastAsia="Times New Roman" w:hAnsi="Times New Roman" w:cs="Times New Roman"/>
          <w:sz w:val="28"/>
          <w:szCs w:val="20"/>
          <w:lang w:eastAsia="ru-RU"/>
        </w:rPr>
        <w:fldChar w:fldCharType="separate"/>
      </w:r>
      <w:r w:rsidR="004F216D" w:rsidRPr="00C50E6D">
        <w:rPr>
          <w:rFonts w:ascii="Times New Roman" w:eastAsia="Times New Roman" w:hAnsi="Times New Roman" w:cs="Times New Roman"/>
          <w:sz w:val="28"/>
          <w:szCs w:val="20"/>
          <w:lang w:val="uk-UA" w:eastAsia="ru-RU"/>
        </w:rPr>
        <w:t>47</w:t>
      </w:r>
      <w:r w:rsidR="000A16DD" w:rsidRPr="00C50E6D">
        <w:rPr>
          <w:rFonts w:ascii="Times New Roman" w:eastAsia="Times New Roman" w:hAnsi="Times New Roman" w:cs="Times New Roman"/>
          <w:sz w:val="28"/>
          <w:szCs w:val="20"/>
          <w:lang w:eastAsia="ru-RU"/>
        </w:rPr>
        <w:fldChar w:fldCharType="end"/>
      </w:r>
      <w:r w:rsidR="000A16DD" w:rsidRPr="00C50E6D">
        <w:rPr>
          <w:rFonts w:ascii="Times New Roman" w:eastAsia="Times New Roman" w:hAnsi="Times New Roman" w:cs="Times New Roman"/>
          <w:sz w:val="28"/>
          <w:szCs w:val="20"/>
          <w:lang w:val="uk-UA" w:eastAsia="ru-RU"/>
        </w:rPr>
        <w:t xml:space="preserve">]. </w:t>
      </w:r>
      <w:r w:rsidRPr="00C50E6D">
        <w:rPr>
          <w:rFonts w:ascii="Times New Roman" w:eastAsia="Times New Roman" w:hAnsi="Times New Roman" w:cs="Times New Roman"/>
          <w:sz w:val="28"/>
          <w:szCs w:val="20"/>
          <w:lang w:val="uk-UA" w:eastAsia="ru-RU"/>
        </w:rPr>
        <w:t>За словами Б.</w:t>
      </w:r>
      <w:r w:rsidR="00086088" w:rsidRPr="00C50E6D">
        <w:rPr>
          <w:rFonts w:ascii="Times New Roman" w:eastAsia="Times New Roman" w:hAnsi="Times New Roman" w:cs="Times New Roman"/>
          <w:sz w:val="28"/>
          <w:szCs w:val="20"/>
          <w:lang w:val="uk-UA" w:eastAsia="ru-RU"/>
        </w:rPr>
        <w:t> </w:t>
      </w:r>
      <w:r w:rsidRPr="00C50E6D">
        <w:rPr>
          <w:rFonts w:ascii="Times New Roman" w:eastAsia="Times New Roman" w:hAnsi="Times New Roman" w:cs="Times New Roman"/>
          <w:sz w:val="28"/>
          <w:szCs w:val="20"/>
          <w:lang w:val="uk-UA" w:eastAsia="ru-RU"/>
        </w:rPr>
        <w:t>Ананьєва, до кінця першого року життя дитини можна спостерігати поділ сприйняття на дві форм</w:t>
      </w:r>
      <w:r w:rsidR="00B83A8B" w:rsidRPr="00C50E6D">
        <w:rPr>
          <w:rFonts w:ascii="Times New Roman" w:eastAsia="Times New Roman" w:hAnsi="Times New Roman" w:cs="Times New Roman"/>
          <w:sz w:val="28"/>
          <w:szCs w:val="20"/>
          <w:lang w:val="uk-UA" w:eastAsia="ru-RU"/>
        </w:rPr>
        <w:t>и</w:t>
      </w:r>
      <w:r w:rsidRPr="00C50E6D">
        <w:rPr>
          <w:rFonts w:ascii="Times New Roman" w:eastAsia="Times New Roman" w:hAnsi="Times New Roman" w:cs="Times New Roman"/>
          <w:sz w:val="28"/>
          <w:szCs w:val="20"/>
          <w:lang w:val="uk-UA" w:eastAsia="ru-RU"/>
        </w:rPr>
        <w:t>: сприйняття ситуації і просторових відносин і сприйняття предмета як структурного цілого. Дії суб</w:t>
      </w:r>
      <w:r w:rsidR="0001249E" w:rsidRPr="00C50E6D">
        <w:rPr>
          <w:rFonts w:ascii="Times New Roman" w:eastAsia="Times New Roman" w:hAnsi="Times New Roman" w:cs="Times New Roman"/>
          <w:sz w:val="28"/>
          <w:szCs w:val="20"/>
          <w:lang w:val="uk-UA" w:eastAsia="ru-RU"/>
        </w:rPr>
        <w:t>’</w:t>
      </w:r>
      <w:r w:rsidRPr="00C50E6D">
        <w:rPr>
          <w:rFonts w:ascii="Times New Roman" w:eastAsia="Times New Roman" w:hAnsi="Times New Roman" w:cs="Times New Roman"/>
          <w:sz w:val="28"/>
          <w:szCs w:val="20"/>
          <w:lang w:val="uk-UA" w:eastAsia="ru-RU"/>
        </w:rPr>
        <w:t xml:space="preserve">єкта (ігри та дидактичні вправи) відіграють все більшу роль у формуванні цієї відмінності, збільшують можливості практичного просторового розвитку у дитини. </w:t>
      </w:r>
      <w:r w:rsidRPr="00C50E6D">
        <w:rPr>
          <w:rFonts w:ascii="Times New Roman" w:eastAsia="Times New Roman" w:hAnsi="Times New Roman" w:cs="Times New Roman"/>
          <w:sz w:val="28"/>
          <w:szCs w:val="20"/>
          <w:lang w:eastAsia="ru-RU"/>
        </w:rPr>
        <w:t>На другому-третьому році життя діти освоюють діяльність у просторі, в якій беруть участь також інші суб</w:t>
      </w:r>
      <w:r w:rsidRPr="00C50E6D">
        <w:rPr>
          <w:rFonts w:ascii="Times New Roman" w:eastAsia="Times New Roman" w:hAnsi="Times New Roman" w:cs="Times New Roman"/>
          <w:sz w:val="28"/>
          <w:szCs w:val="20"/>
          <w:lang w:val="uk-UA" w:eastAsia="ru-RU"/>
        </w:rPr>
        <w:t>’</w:t>
      </w:r>
      <w:r w:rsidRPr="00C50E6D">
        <w:rPr>
          <w:rFonts w:ascii="Times New Roman" w:eastAsia="Times New Roman" w:hAnsi="Times New Roman" w:cs="Times New Roman"/>
          <w:sz w:val="28"/>
          <w:szCs w:val="20"/>
          <w:lang w:eastAsia="ru-RU"/>
        </w:rPr>
        <w:t>єкти, і точні заходи, пов</w:t>
      </w:r>
      <w:r w:rsidR="0001249E" w:rsidRPr="00C50E6D">
        <w:rPr>
          <w:rFonts w:ascii="Times New Roman" w:eastAsia="Times New Roman" w:hAnsi="Times New Roman" w:cs="Times New Roman"/>
          <w:sz w:val="28"/>
          <w:szCs w:val="20"/>
          <w:lang w:val="uk-UA" w:eastAsia="ru-RU"/>
        </w:rPr>
        <w:t>’</w:t>
      </w:r>
      <w:r w:rsidRPr="00C50E6D">
        <w:rPr>
          <w:rFonts w:ascii="Times New Roman" w:eastAsia="Times New Roman" w:hAnsi="Times New Roman" w:cs="Times New Roman"/>
          <w:sz w:val="28"/>
          <w:szCs w:val="20"/>
          <w:lang w:eastAsia="ru-RU"/>
        </w:rPr>
        <w:t>язані з практичними властивостями речей у просторі. У цьому віці дитина використовує упереджені розумові взаємозв</w:t>
      </w:r>
      <w:r w:rsidRPr="00C50E6D">
        <w:rPr>
          <w:rFonts w:ascii="Times New Roman" w:eastAsia="Times New Roman" w:hAnsi="Times New Roman" w:cs="Times New Roman"/>
          <w:sz w:val="28"/>
          <w:szCs w:val="20"/>
          <w:lang w:val="uk-UA" w:eastAsia="ru-RU"/>
        </w:rPr>
        <w:t>’</w:t>
      </w:r>
      <w:r w:rsidRPr="00C50E6D">
        <w:rPr>
          <w:rFonts w:ascii="Times New Roman" w:eastAsia="Times New Roman" w:hAnsi="Times New Roman" w:cs="Times New Roman"/>
          <w:sz w:val="28"/>
          <w:szCs w:val="20"/>
          <w:lang w:eastAsia="ru-RU"/>
        </w:rPr>
        <w:t>язки, які мають в собі якісні приклади властивостей інших об</w:t>
      </w:r>
      <w:r w:rsidR="0001249E" w:rsidRPr="00C50E6D">
        <w:rPr>
          <w:rFonts w:ascii="Times New Roman" w:eastAsia="Times New Roman" w:hAnsi="Times New Roman" w:cs="Times New Roman"/>
          <w:sz w:val="28"/>
          <w:szCs w:val="20"/>
          <w:lang w:val="uk-UA" w:eastAsia="ru-RU"/>
        </w:rPr>
        <w:t>’</w:t>
      </w:r>
      <w:r w:rsidRPr="00C50E6D">
        <w:rPr>
          <w:rFonts w:ascii="Times New Roman" w:eastAsia="Times New Roman" w:hAnsi="Times New Roman" w:cs="Times New Roman"/>
          <w:sz w:val="28"/>
          <w:szCs w:val="20"/>
          <w:lang w:eastAsia="ru-RU"/>
        </w:rPr>
        <w:t>єктів.</w:t>
      </w:r>
      <w:r w:rsidR="00E264F8" w:rsidRPr="00C50E6D">
        <w:rPr>
          <w:rFonts w:ascii="Times New Roman" w:eastAsia="Times New Roman" w:hAnsi="Times New Roman" w:cs="Times New Roman"/>
          <w:sz w:val="28"/>
          <w:szCs w:val="20"/>
          <w:lang w:val="uk-UA" w:eastAsia="ru-RU"/>
        </w:rPr>
        <w:t xml:space="preserve"> [</w:t>
      </w:r>
      <w:r w:rsidR="000A16DD" w:rsidRPr="00C50E6D">
        <w:rPr>
          <w:rFonts w:ascii="Times New Roman" w:eastAsia="Times New Roman" w:hAnsi="Times New Roman" w:cs="Times New Roman"/>
          <w:sz w:val="28"/>
          <w:szCs w:val="20"/>
          <w:lang w:val="uk-UA" w:eastAsia="ru-RU"/>
        </w:rPr>
        <w:fldChar w:fldCharType="begin"/>
      </w:r>
      <w:r w:rsidR="000A16DD" w:rsidRPr="00C50E6D">
        <w:rPr>
          <w:rFonts w:ascii="Times New Roman" w:eastAsia="Times New Roman" w:hAnsi="Times New Roman" w:cs="Times New Roman"/>
          <w:sz w:val="28"/>
          <w:szCs w:val="20"/>
          <w:lang w:val="uk-UA" w:eastAsia="ru-RU"/>
        </w:rPr>
        <w:instrText xml:space="preserve"> REF _Ref92987730 \r \h </w:instrText>
      </w:r>
      <w:r w:rsidR="0038636C" w:rsidRPr="00C50E6D">
        <w:rPr>
          <w:rFonts w:ascii="Times New Roman" w:eastAsia="Times New Roman" w:hAnsi="Times New Roman" w:cs="Times New Roman"/>
          <w:sz w:val="28"/>
          <w:szCs w:val="20"/>
          <w:lang w:val="uk-UA" w:eastAsia="ru-RU"/>
        </w:rPr>
        <w:instrText xml:space="preserve"> \* MERGEFORMAT </w:instrText>
      </w:r>
      <w:r w:rsidR="000A16DD" w:rsidRPr="00C50E6D">
        <w:rPr>
          <w:rFonts w:ascii="Times New Roman" w:eastAsia="Times New Roman" w:hAnsi="Times New Roman" w:cs="Times New Roman"/>
          <w:sz w:val="28"/>
          <w:szCs w:val="20"/>
          <w:lang w:val="uk-UA" w:eastAsia="ru-RU"/>
        </w:rPr>
      </w:r>
      <w:r w:rsidR="000A16DD"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5</w:t>
      </w:r>
      <w:r w:rsidR="000A16DD" w:rsidRPr="00C50E6D">
        <w:rPr>
          <w:rFonts w:ascii="Times New Roman" w:eastAsia="Times New Roman" w:hAnsi="Times New Roman" w:cs="Times New Roman"/>
          <w:sz w:val="28"/>
          <w:szCs w:val="20"/>
          <w:lang w:val="uk-UA" w:eastAsia="ru-RU"/>
        </w:rPr>
        <w:fldChar w:fldCharType="end"/>
      </w:r>
      <w:r w:rsidRPr="00C50E6D">
        <w:rPr>
          <w:rFonts w:ascii="Times New Roman" w:eastAsia="Times New Roman" w:hAnsi="Times New Roman" w:cs="Times New Roman"/>
          <w:sz w:val="28"/>
          <w:szCs w:val="20"/>
          <w:lang w:val="uk-UA" w:eastAsia="ru-RU"/>
        </w:rPr>
        <w:t>].</w:t>
      </w:r>
    </w:p>
    <w:p w14:paraId="01B0BA9E" w14:textId="77777777" w:rsidR="0001249E" w:rsidRPr="00C50E6D" w:rsidRDefault="00B117C9"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 xml:space="preserve">У будь-якому віці сенсорне виховання має свої завдання, між відчуттями людини формується певний соціокультурний зв’язок. </w:t>
      </w:r>
    </w:p>
    <w:p w14:paraId="19CE8404" w14:textId="3EB59F2A" w:rsidR="00B117C9" w:rsidRPr="00C50E6D" w:rsidRDefault="0001249E"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 xml:space="preserve">Дослідник </w:t>
      </w:r>
      <w:r w:rsidR="00B117C9" w:rsidRPr="00C50E6D">
        <w:rPr>
          <w:rFonts w:ascii="Times New Roman" w:eastAsia="Times New Roman" w:hAnsi="Times New Roman" w:cs="Times New Roman"/>
          <w:sz w:val="28"/>
          <w:szCs w:val="20"/>
          <w:lang w:val="uk-UA" w:eastAsia="ru-RU"/>
        </w:rPr>
        <w:t>Н.</w:t>
      </w:r>
      <w:r w:rsidRPr="00C50E6D">
        <w:rPr>
          <w:rFonts w:ascii="Times New Roman" w:eastAsia="Times New Roman" w:hAnsi="Times New Roman" w:cs="Times New Roman"/>
          <w:sz w:val="28"/>
          <w:szCs w:val="20"/>
          <w:lang w:val="uk-UA" w:eastAsia="ru-RU"/>
        </w:rPr>
        <w:t> </w:t>
      </w:r>
      <w:r w:rsidR="00B117C9" w:rsidRPr="00C50E6D">
        <w:rPr>
          <w:rFonts w:ascii="Times New Roman" w:eastAsia="Times New Roman" w:hAnsi="Times New Roman" w:cs="Times New Roman"/>
          <w:sz w:val="28"/>
          <w:szCs w:val="20"/>
          <w:lang w:val="uk-UA" w:eastAsia="ru-RU"/>
        </w:rPr>
        <w:t>Подд’яков відокремлює три періоди опанування опорних значень для оцінки</w:t>
      </w:r>
      <w:r w:rsidRPr="00C50E6D">
        <w:rPr>
          <w:rFonts w:ascii="Times New Roman" w:eastAsia="Times New Roman" w:hAnsi="Times New Roman" w:cs="Times New Roman"/>
          <w:sz w:val="28"/>
          <w:szCs w:val="20"/>
          <w:lang w:val="uk-UA" w:eastAsia="ru-RU"/>
        </w:rPr>
        <w:t> :</w:t>
      </w:r>
      <w:r w:rsidR="00461D53" w:rsidRPr="00C50E6D">
        <w:rPr>
          <w:rFonts w:ascii="Times New Roman" w:eastAsia="Times New Roman" w:hAnsi="Times New Roman" w:cs="Times New Roman"/>
          <w:sz w:val="28"/>
          <w:szCs w:val="20"/>
          <w:lang w:val="uk-UA" w:eastAsia="ru-RU"/>
        </w:rPr>
        <w:t xml:space="preserve"> </w:t>
      </w:r>
    </w:p>
    <w:p w14:paraId="22AB5709" w14:textId="7D0CC944" w:rsidR="00B117C9" w:rsidRPr="00C50E6D" w:rsidRDefault="000A16DD" w:rsidP="008B06BE">
      <w:pPr>
        <w:pStyle w:val="a6"/>
        <w:widowControl w:val="0"/>
        <w:numPr>
          <w:ilvl w:val="0"/>
          <w:numId w:val="30"/>
        </w:numPr>
        <w:tabs>
          <w:tab w:val="left" w:pos="1134"/>
        </w:tabs>
        <w:spacing w:after="0" w:line="360" w:lineRule="auto"/>
        <w:ind w:left="0" w:firstLine="709"/>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w:t>
      </w:r>
      <w:r w:rsidR="008928E9" w:rsidRPr="00C50E6D">
        <w:rPr>
          <w:rFonts w:ascii="Times New Roman" w:eastAsia="Times New Roman" w:hAnsi="Times New Roman" w:cs="Times New Roman"/>
          <w:sz w:val="28"/>
          <w:szCs w:val="20"/>
          <w:lang w:val="uk-UA" w:eastAsia="ru-RU"/>
        </w:rPr>
        <w:t>п</w:t>
      </w:r>
      <w:r w:rsidR="00B117C9" w:rsidRPr="00C50E6D">
        <w:rPr>
          <w:rFonts w:ascii="Times New Roman" w:eastAsia="Times New Roman" w:hAnsi="Times New Roman" w:cs="Times New Roman"/>
          <w:sz w:val="28"/>
          <w:szCs w:val="20"/>
          <w:lang w:val="uk-UA" w:eastAsia="ru-RU"/>
        </w:rPr>
        <w:t xml:space="preserve">еріод до трьох років </w:t>
      </w:r>
      <w:r w:rsidR="00BB01A7" w:rsidRPr="00C50E6D">
        <w:rPr>
          <w:rFonts w:ascii="Times New Roman" w:eastAsia="Times New Roman" w:hAnsi="Times New Roman" w:cs="Times New Roman"/>
          <w:sz w:val="28"/>
          <w:szCs w:val="20"/>
          <w:lang w:val="uk-UA" w:eastAsia="ru-RU"/>
        </w:rPr>
        <w:t>–</w:t>
      </w:r>
      <w:r w:rsidR="00B117C9" w:rsidRPr="00C50E6D">
        <w:rPr>
          <w:rFonts w:ascii="Times New Roman" w:eastAsia="Times New Roman" w:hAnsi="Times New Roman" w:cs="Times New Roman"/>
          <w:sz w:val="28"/>
          <w:szCs w:val="20"/>
          <w:lang w:val="uk-UA" w:eastAsia="ru-RU"/>
        </w:rPr>
        <w:t xml:space="preserve"> період попередніх стандартів, коли дитина досягає та відображає лише певні властивості об’єктів, які є суттєвими агрегатами рухового призначення </w:t>
      </w:r>
      <w:r w:rsidR="00BB01A7" w:rsidRPr="00C50E6D">
        <w:rPr>
          <w:rFonts w:ascii="Times New Roman" w:eastAsia="Times New Roman" w:hAnsi="Times New Roman" w:cs="Times New Roman"/>
          <w:sz w:val="28"/>
          <w:szCs w:val="20"/>
          <w:lang w:val="uk-UA" w:eastAsia="ru-RU"/>
        </w:rPr>
        <w:t>–</w:t>
      </w:r>
      <w:r w:rsidR="00B117C9" w:rsidRPr="00C50E6D">
        <w:rPr>
          <w:rFonts w:ascii="Times New Roman" w:eastAsia="Times New Roman" w:hAnsi="Times New Roman" w:cs="Times New Roman"/>
          <w:sz w:val="28"/>
          <w:szCs w:val="20"/>
          <w:lang w:val="uk-UA" w:eastAsia="ru-RU"/>
        </w:rPr>
        <w:t xml:space="preserve"> деякі відносини відповідно до форми, розміру предметів, відстаней тощо</w:t>
      </w:r>
      <w:r w:rsidRPr="00C50E6D">
        <w:rPr>
          <w:rFonts w:ascii="Times New Roman" w:eastAsia="Times New Roman" w:hAnsi="Times New Roman" w:cs="Times New Roman"/>
          <w:sz w:val="28"/>
          <w:szCs w:val="20"/>
          <w:lang w:val="uk-UA" w:eastAsia="ru-RU"/>
        </w:rPr>
        <w:t>»</w:t>
      </w:r>
      <w:r w:rsidR="00AC2AA9" w:rsidRPr="00C50E6D">
        <w:rPr>
          <w:rFonts w:ascii="Times New Roman" w:eastAsia="Times New Roman" w:hAnsi="Times New Roman" w:cs="Times New Roman"/>
          <w:sz w:val="28"/>
          <w:szCs w:val="20"/>
          <w:lang w:val="uk-UA" w:eastAsia="ru-RU"/>
        </w:rPr>
        <w:t>;</w:t>
      </w:r>
    </w:p>
    <w:p w14:paraId="2236B5FC" w14:textId="67F1F7FF" w:rsidR="00B117C9" w:rsidRPr="00C50E6D" w:rsidRDefault="000A16DD" w:rsidP="008B06BE">
      <w:pPr>
        <w:pStyle w:val="a6"/>
        <w:widowControl w:val="0"/>
        <w:numPr>
          <w:ilvl w:val="0"/>
          <w:numId w:val="30"/>
        </w:numPr>
        <w:tabs>
          <w:tab w:val="left" w:pos="1134"/>
        </w:tabs>
        <w:spacing w:after="0" w:line="360" w:lineRule="auto"/>
        <w:ind w:left="0" w:firstLine="709"/>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lastRenderedPageBreak/>
        <w:t>«</w:t>
      </w:r>
      <w:r w:rsidR="008928E9" w:rsidRPr="00C50E6D">
        <w:rPr>
          <w:rFonts w:ascii="Times New Roman" w:eastAsia="Times New Roman" w:hAnsi="Times New Roman" w:cs="Times New Roman"/>
          <w:sz w:val="28"/>
          <w:szCs w:val="20"/>
          <w:lang w:val="uk-UA" w:eastAsia="ru-RU"/>
        </w:rPr>
        <w:t>п</w:t>
      </w:r>
      <w:r w:rsidR="00B117C9" w:rsidRPr="00C50E6D">
        <w:rPr>
          <w:rFonts w:ascii="Times New Roman" w:eastAsia="Times New Roman" w:hAnsi="Times New Roman" w:cs="Times New Roman"/>
          <w:sz w:val="28"/>
          <w:szCs w:val="20"/>
          <w:lang w:eastAsia="ru-RU"/>
        </w:rPr>
        <w:t xml:space="preserve">еріод від трьох до п’яти років </w:t>
      </w:r>
      <w:r w:rsidR="00BB01A7" w:rsidRPr="00C50E6D">
        <w:rPr>
          <w:rFonts w:ascii="Times New Roman" w:eastAsia="Times New Roman" w:hAnsi="Times New Roman" w:cs="Times New Roman"/>
          <w:sz w:val="28"/>
          <w:szCs w:val="20"/>
          <w:lang w:val="uk-UA" w:eastAsia="ru-RU"/>
        </w:rPr>
        <w:t>–</w:t>
      </w:r>
      <w:r w:rsidR="00B117C9" w:rsidRPr="00C50E6D">
        <w:rPr>
          <w:rFonts w:ascii="Times New Roman" w:eastAsia="Times New Roman" w:hAnsi="Times New Roman" w:cs="Times New Roman"/>
          <w:sz w:val="28"/>
          <w:szCs w:val="20"/>
          <w:lang w:eastAsia="ru-RU"/>
        </w:rPr>
        <w:t xml:space="preserve"> дитина користується предметними стандартами, тобто властивості об’єктів корелюють з певними фігурами, наприклад, овал визначається за формою яйця</w:t>
      </w:r>
      <w:r w:rsidRPr="00C50E6D">
        <w:rPr>
          <w:rFonts w:ascii="Times New Roman" w:eastAsia="Times New Roman" w:hAnsi="Times New Roman" w:cs="Times New Roman"/>
          <w:sz w:val="28"/>
          <w:szCs w:val="20"/>
          <w:lang w:val="uk-UA" w:eastAsia="ru-RU"/>
        </w:rPr>
        <w:t>»;</w:t>
      </w:r>
    </w:p>
    <w:p w14:paraId="27F0437D" w14:textId="21C4E1F1" w:rsidR="00B117C9" w:rsidRPr="00C50E6D" w:rsidRDefault="000A16DD" w:rsidP="008B06BE">
      <w:pPr>
        <w:pStyle w:val="a6"/>
        <w:widowControl w:val="0"/>
        <w:numPr>
          <w:ilvl w:val="0"/>
          <w:numId w:val="30"/>
        </w:numPr>
        <w:tabs>
          <w:tab w:val="left" w:pos="1134"/>
        </w:tabs>
        <w:spacing w:after="0" w:line="360" w:lineRule="auto"/>
        <w:ind w:left="0" w:firstLine="709"/>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w:t>
      </w:r>
      <w:r w:rsidR="008928E9" w:rsidRPr="00C50E6D">
        <w:rPr>
          <w:rFonts w:ascii="Times New Roman" w:eastAsia="Times New Roman" w:hAnsi="Times New Roman" w:cs="Times New Roman"/>
          <w:sz w:val="28"/>
          <w:szCs w:val="20"/>
          <w:lang w:val="uk-UA" w:eastAsia="ru-RU"/>
        </w:rPr>
        <w:t>п</w:t>
      </w:r>
      <w:r w:rsidR="00B117C9" w:rsidRPr="00C50E6D">
        <w:rPr>
          <w:rFonts w:ascii="Times New Roman" w:eastAsia="Times New Roman" w:hAnsi="Times New Roman" w:cs="Times New Roman"/>
          <w:sz w:val="28"/>
          <w:szCs w:val="20"/>
          <w:lang w:val="uk-UA" w:eastAsia="ru-RU"/>
        </w:rPr>
        <w:t xml:space="preserve">еріод після п’яти років </w:t>
      </w:r>
      <w:r w:rsidR="00BB01A7" w:rsidRPr="00C50E6D">
        <w:rPr>
          <w:rFonts w:ascii="Times New Roman" w:eastAsia="Times New Roman" w:hAnsi="Times New Roman" w:cs="Times New Roman"/>
          <w:sz w:val="28"/>
          <w:szCs w:val="20"/>
          <w:lang w:val="uk-UA" w:eastAsia="ru-RU"/>
        </w:rPr>
        <w:t>–</w:t>
      </w:r>
      <w:r w:rsidR="00B117C9" w:rsidRPr="00C50E6D">
        <w:rPr>
          <w:rFonts w:ascii="Times New Roman" w:eastAsia="Times New Roman" w:hAnsi="Times New Roman" w:cs="Times New Roman"/>
          <w:sz w:val="28"/>
          <w:szCs w:val="20"/>
          <w:lang w:val="uk-UA" w:eastAsia="ru-RU"/>
        </w:rPr>
        <w:t xml:space="preserve"> на основі накопичення та поєднання досвіду під наглядом дорослих діти засвоюють загальні стандарти, коли властивостям об’єктів наочно надається значення, відокремлене від певного об’єкта (небо блакитне, кавун у вигляді кулі, ялинки трикутні, тощо)</w:t>
      </w:r>
      <w:r w:rsidRPr="00C50E6D">
        <w:rPr>
          <w:rFonts w:ascii="Times New Roman" w:eastAsia="Times New Roman" w:hAnsi="Times New Roman" w:cs="Times New Roman"/>
          <w:sz w:val="28"/>
          <w:szCs w:val="20"/>
          <w:lang w:val="uk-UA" w:eastAsia="ru-RU"/>
        </w:rPr>
        <w:t>»</w:t>
      </w:r>
      <w:r w:rsidR="0001249E" w:rsidRPr="00C50E6D">
        <w:rPr>
          <w:rFonts w:ascii="Times New Roman" w:eastAsia="Times New Roman" w:hAnsi="Times New Roman" w:cs="Times New Roman"/>
          <w:sz w:val="28"/>
          <w:szCs w:val="20"/>
          <w:lang w:val="uk-UA" w:eastAsia="ru-RU"/>
        </w:rPr>
        <w:t xml:space="preserve"> [</w:t>
      </w:r>
      <w:r w:rsidRPr="00C50E6D">
        <w:rPr>
          <w:rFonts w:ascii="Times New Roman" w:eastAsia="Times New Roman" w:hAnsi="Times New Roman" w:cs="Times New Roman"/>
          <w:sz w:val="28"/>
          <w:szCs w:val="20"/>
          <w:lang w:eastAsia="ru-RU"/>
        </w:rPr>
        <w:fldChar w:fldCharType="begin"/>
      </w:r>
      <w:r w:rsidRPr="00C50E6D">
        <w:rPr>
          <w:rFonts w:ascii="Times New Roman" w:eastAsia="Times New Roman" w:hAnsi="Times New Roman" w:cs="Times New Roman"/>
          <w:sz w:val="28"/>
          <w:szCs w:val="20"/>
          <w:lang w:val="uk-UA" w:eastAsia="ru-RU"/>
        </w:rPr>
        <w:instrText xml:space="preserve"> </w:instrText>
      </w:r>
      <w:r w:rsidRPr="00C50E6D">
        <w:rPr>
          <w:rFonts w:ascii="Times New Roman" w:eastAsia="Times New Roman" w:hAnsi="Times New Roman" w:cs="Times New Roman"/>
          <w:sz w:val="28"/>
          <w:szCs w:val="20"/>
          <w:lang w:eastAsia="ru-RU"/>
        </w:rPr>
        <w:instrText>REF</w:instrText>
      </w:r>
      <w:r w:rsidRPr="00C50E6D">
        <w:rPr>
          <w:rFonts w:ascii="Times New Roman" w:eastAsia="Times New Roman" w:hAnsi="Times New Roman" w:cs="Times New Roman"/>
          <w:sz w:val="28"/>
          <w:szCs w:val="20"/>
          <w:lang w:val="uk-UA" w:eastAsia="ru-RU"/>
        </w:rPr>
        <w:instrText xml:space="preserve"> _</w:instrText>
      </w:r>
      <w:r w:rsidRPr="00C50E6D">
        <w:rPr>
          <w:rFonts w:ascii="Times New Roman" w:eastAsia="Times New Roman" w:hAnsi="Times New Roman" w:cs="Times New Roman"/>
          <w:sz w:val="28"/>
          <w:szCs w:val="20"/>
          <w:lang w:eastAsia="ru-RU"/>
        </w:rPr>
        <w:instrText>Ref</w:instrText>
      </w:r>
      <w:r w:rsidRPr="00C50E6D">
        <w:rPr>
          <w:rFonts w:ascii="Times New Roman" w:eastAsia="Times New Roman" w:hAnsi="Times New Roman" w:cs="Times New Roman"/>
          <w:sz w:val="28"/>
          <w:szCs w:val="20"/>
          <w:lang w:val="uk-UA" w:eastAsia="ru-RU"/>
        </w:rPr>
        <w:instrText>92987685 \</w:instrText>
      </w:r>
      <w:r w:rsidRPr="00C50E6D">
        <w:rPr>
          <w:rFonts w:ascii="Times New Roman" w:eastAsia="Times New Roman" w:hAnsi="Times New Roman" w:cs="Times New Roman"/>
          <w:sz w:val="28"/>
          <w:szCs w:val="20"/>
          <w:lang w:eastAsia="ru-RU"/>
        </w:rPr>
        <w:instrText>r</w:instrText>
      </w:r>
      <w:r w:rsidRPr="00C50E6D">
        <w:rPr>
          <w:rFonts w:ascii="Times New Roman" w:eastAsia="Times New Roman" w:hAnsi="Times New Roman" w:cs="Times New Roman"/>
          <w:sz w:val="28"/>
          <w:szCs w:val="20"/>
          <w:lang w:val="uk-UA" w:eastAsia="ru-RU"/>
        </w:rPr>
        <w:instrText xml:space="preserve"> \</w:instrText>
      </w:r>
      <w:r w:rsidRPr="00C50E6D">
        <w:rPr>
          <w:rFonts w:ascii="Times New Roman" w:eastAsia="Times New Roman" w:hAnsi="Times New Roman" w:cs="Times New Roman"/>
          <w:sz w:val="28"/>
          <w:szCs w:val="20"/>
          <w:lang w:eastAsia="ru-RU"/>
        </w:rPr>
        <w:instrText>h</w:instrText>
      </w:r>
      <w:r w:rsidRPr="00C50E6D">
        <w:rPr>
          <w:rFonts w:ascii="Times New Roman" w:eastAsia="Times New Roman" w:hAnsi="Times New Roman" w:cs="Times New Roman"/>
          <w:sz w:val="28"/>
          <w:szCs w:val="20"/>
          <w:lang w:val="uk-UA" w:eastAsia="ru-RU"/>
        </w:rPr>
        <w:instrText xml:space="preserve"> </w:instrText>
      </w:r>
      <w:r w:rsidR="0038636C" w:rsidRPr="00C50E6D">
        <w:rPr>
          <w:rFonts w:ascii="Times New Roman" w:eastAsia="Times New Roman" w:hAnsi="Times New Roman" w:cs="Times New Roman"/>
          <w:sz w:val="28"/>
          <w:szCs w:val="20"/>
          <w:lang w:val="uk-UA" w:eastAsia="ru-RU"/>
        </w:rPr>
        <w:instrText xml:space="preserve"> \* </w:instrText>
      </w:r>
      <w:r w:rsidR="0038636C" w:rsidRPr="00C50E6D">
        <w:rPr>
          <w:rFonts w:ascii="Times New Roman" w:eastAsia="Times New Roman" w:hAnsi="Times New Roman" w:cs="Times New Roman"/>
          <w:sz w:val="28"/>
          <w:szCs w:val="20"/>
          <w:lang w:eastAsia="ru-RU"/>
        </w:rPr>
        <w:instrText>MERGEFORMAT</w:instrText>
      </w:r>
      <w:r w:rsidR="0038636C" w:rsidRPr="00C50E6D">
        <w:rPr>
          <w:rFonts w:ascii="Times New Roman" w:eastAsia="Times New Roman" w:hAnsi="Times New Roman" w:cs="Times New Roman"/>
          <w:sz w:val="28"/>
          <w:szCs w:val="20"/>
          <w:lang w:val="uk-UA" w:eastAsia="ru-RU"/>
        </w:rPr>
        <w:instrText xml:space="preserve"> </w:instrText>
      </w:r>
      <w:r w:rsidRPr="00C50E6D">
        <w:rPr>
          <w:rFonts w:ascii="Times New Roman" w:eastAsia="Times New Roman" w:hAnsi="Times New Roman" w:cs="Times New Roman"/>
          <w:sz w:val="28"/>
          <w:szCs w:val="20"/>
          <w:lang w:eastAsia="ru-RU"/>
        </w:rPr>
      </w:r>
      <w:r w:rsidRPr="00C50E6D">
        <w:rPr>
          <w:rFonts w:ascii="Times New Roman" w:eastAsia="Times New Roman" w:hAnsi="Times New Roman" w:cs="Times New Roman"/>
          <w:sz w:val="28"/>
          <w:szCs w:val="20"/>
          <w:lang w:eastAsia="ru-RU"/>
        </w:rPr>
        <w:fldChar w:fldCharType="separate"/>
      </w:r>
      <w:r w:rsidR="004F216D" w:rsidRPr="00C50E6D">
        <w:rPr>
          <w:rFonts w:ascii="Times New Roman" w:eastAsia="Times New Roman" w:hAnsi="Times New Roman" w:cs="Times New Roman"/>
          <w:sz w:val="28"/>
          <w:szCs w:val="20"/>
          <w:lang w:val="uk-UA" w:eastAsia="ru-RU"/>
        </w:rPr>
        <w:t>47</w:t>
      </w:r>
      <w:r w:rsidRPr="00C50E6D">
        <w:rPr>
          <w:rFonts w:ascii="Times New Roman" w:eastAsia="Times New Roman" w:hAnsi="Times New Roman" w:cs="Times New Roman"/>
          <w:sz w:val="28"/>
          <w:szCs w:val="20"/>
          <w:lang w:eastAsia="ru-RU"/>
        </w:rPr>
        <w:fldChar w:fldCharType="end"/>
      </w:r>
      <w:r w:rsidR="0001249E" w:rsidRPr="00C50E6D">
        <w:rPr>
          <w:rFonts w:ascii="Times New Roman" w:eastAsia="Times New Roman" w:hAnsi="Times New Roman" w:cs="Times New Roman"/>
          <w:sz w:val="28"/>
          <w:szCs w:val="20"/>
          <w:lang w:val="uk-UA" w:eastAsia="ru-RU"/>
        </w:rPr>
        <w:t>].</w:t>
      </w:r>
    </w:p>
    <w:p w14:paraId="6405408F" w14:textId="77777777" w:rsidR="00272367" w:rsidRPr="00C50E6D" w:rsidRDefault="00F82406"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lang w:val="uk-UA"/>
        </w:rPr>
        <w:t>Виходячи із досліджень педагогів та психологів ми можемо зробити висновок</w:t>
      </w:r>
      <w:r w:rsidRPr="00C50E6D">
        <w:rPr>
          <w:rFonts w:ascii="Times New Roman" w:eastAsia="Times New Roman" w:hAnsi="Times New Roman" w:cs="Times New Roman"/>
          <w:sz w:val="28"/>
          <w:szCs w:val="20"/>
          <w:lang w:val="uk-UA" w:eastAsia="ru-RU"/>
        </w:rPr>
        <w:t>, що с</w:t>
      </w:r>
      <w:r w:rsidR="0051174F" w:rsidRPr="00C50E6D">
        <w:rPr>
          <w:rFonts w:ascii="Times New Roman" w:eastAsia="Times New Roman" w:hAnsi="Times New Roman" w:cs="Times New Roman"/>
          <w:sz w:val="28"/>
          <w:szCs w:val="20"/>
          <w:lang w:val="uk-UA" w:eastAsia="ru-RU"/>
        </w:rPr>
        <w:t>енсорний розвиток необхідний для контролю над будь-якою практичною діяльністю людини. Його значення залишається незмінним при вступі дітей до школи та має важливу роль в дорослому віці, грунтується на функціях аналітичних систем, які забезпечують багатовимірні відносини зі світом, сприяють важливій соціальній та культурній</w:t>
      </w:r>
      <w:r w:rsidR="0076038F" w:rsidRPr="00C50E6D">
        <w:rPr>
          <w:rFonts w:ascii="Times New Roman" w:eastAsia="Times New Roman" w:hAnsi="Times New Roman" w:cs="Times New Roman"/>
          <w:sz w:val="28"/>
          <w:szCs w:val="20"/>
          <w:lang w:val="uk-UA" w:eastAsia="ru-RU"/>
        </w:rPr>
        <w:t xml:space="preserve"> </w:t>
      </w:r>
      <w:r w:rsidR="0051174F" w:rsidRPr="00C50E6D">
        <w:rPr>
          <w:rFonts w:ascii="Times New Roman" w:eastAsia="Times New Roman" w:hAnsi="Times New Roman" w:cs="Times New Roman"/>
          <w:sz w:val="28"/>
          <w:szCs w:val="20"/>
          <w:lang w:val="uk-UA" w:eastAsia="ru-RU"/>
        </w:rPr>
        <w:t xml:space="preserve">діяльності людини. </w:t>
      </w:r>
    </w:p>
    <w:p w14:paraId="712F35EF" w14:textId="77777777" w:rsidR="00F9528D" w:rsidRPr="00C50E6D" w:rsidRDefault="0051174F" w:rsidP="00F9528D">
      <w:pPr>
        <w:spacing w:after="0" w:line="360" w:lineRule="auto"/>
        <w:ind w:firstLine="567"/>
        <w:jc w:val="both"/>
        <w:rPr>
          <w:rFonts w:ascii="Times New Roman" w:hAnsi="Times New Roman" w:cs="Times New Roman"/>
          <w:sz w:val="28"/>
          <w:szCs w:val="28"/>
          <w:lang w:val="uk-UA"/>
        </w:rPr>
      </w:pPr>
      <w:r w:rsidRPr="00C50E6D">
        <w:rPr>
          <w:rFonts w:ascii="Times New Roman" w:eastAsia="Times New Roman" w:hAnsi="Times New Roman" w:cs="Times New Roman"/>
          <w:sz w:val="28"/>
          <w:szCs w:val="20"/>
          <w:lang w:val="uk-UA" w:eastAsia="ru-RU"/>
        </w:rPr>
        <w:t xml:space="preserve">Завдяки належному сенсорному розвитку у людини складається логічне пізнання, яке прискорює накопичення нових сенсорних даних і сприяє включенню в заздалегідь встановлену систему знань і досвіду. </w:t>
      </w:r>
      <w:r w:rsidR="00F9528D" w:rsidRPr="00C50E6D">
        <w:rPr>
          <w:rFonts w:ascii="Times New Roman" w:hAnsi="Times New Roman" w:cs="Times New Roman"/>
          <w:sz w:val="28"/>
          <w:szCs w:val="28"/>
          <w:lang w:val="uk-UA"/>
        </w:rPr>
        <w:t xml:space="preserve">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w:t>
      </w:r>
    </w:p>
    <w:p w14:paraId="0418C48D" w14:textId="388A9FC4" w:rsidR="0051174F" w:rsidRPr="00C50E6D" w:rsidRDefault="0051174F" w:rsidP="004C3730">
      <w:pPr>
        <w:widowControl w:val="0"/>
        <w:spacing w:after="0" w:line="360" w:lineRule="auto"/>
        <w:ind w:firstLine="709"/>
        <w:contextualSpacing/>
        <w:jc w:val="both"/>
        <w:rPr>
          <w:rFonts w:ascii="Times New Roman" w:eastAsia="Times New Roman" w:hAnsi="Times New Roman" w:cs="Times New Roman"/>
          <w:sz w:val="28"/>
          <w:szCs w:val="20"/>
          <w:lang w:eastAsia="ru-RU"/>
        </w:rPr>
      </w:pPr>
      <w:r w:rsidRPr="00C50E6D">
        <w:rPr>
          <w:rFonts w:ascii="Times New Roman" w:eastAsia="Times New Roman" w:hAnsi="Times New Roman" w:cs="Times New Roman"/>
          <w:sz w:val="28"/>
          <w:szCs w:val="20"/>
          <w:lang w:eastAsia="ru-RU"/>
        </w:rPr>
        <w:t>Чим вище сенсорний розвиток дитини, тим більше фактів і явищ потрапляє в сферу її сприйняття. Якщо у дитини розвинений правильний механізм мислення, вона демонструє неймовірну здатність шукати, знаходити, реєструвати, аналізувати, інтерпретувати багато інформації про світ і себе. Формування, напрямок і адаптація цих навичок формує собою проблему сенсорного навчання.</w:t>
      </w:r>
    </w:p>
    <w:p w14:paraId="20E5ECE6" w14:textId="3AEFB11D" w:rsidR="008928E9" w:rsidRPr="00C50E6D" w:rsidRDefault="002B36C3" w:rsidP="004C3730">
      <w:pPr>
        <w:widowControl w:val="0"/>
        <w:spacing w:after="0" w:line="360" w:lineRule="auto"/>
        <w:ind w:firstLine="709"/>
        <w:contextualSpacing/>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0"/>
          <w:lang w:val="uk-UA" w:eastAsia="ru-RU"/>
        </w:rPr>
        <w:t>Процес формування сенсорних уявлень у дітей раннього віку орієнтований на фактичний рівень сенсорного розвитку дітей та перспективно спрямований на освоєння комплексної програми сенсорного виховання в дошкільному дитинстві.</w:t>
      </w:r>
    </w:p>
    <w:p w14:paraId="06BB9908" w14:textId="77777777" w:rsidR="00BB01A7" w:rsidRPr="00C50E6D" w:rsidRDefault="00BB01A7" w:rsidP="00475CD6">
      <w:pPr>
        <w:widowControl w:val="0"/>
        <w:spacing w:after="0" w:line="360" w:lineRule="auto"/>
        <w:contextualSpacing/>
        <w:jc w:val="both"/>
        <w:rPr>
          <w:rFonts w:ascii="Times New Roman" w:eastAsia="Times New Roman" w:hAnsi="Times New Roman" w:cs="Times New Roman"/>
          <w:sz w:val="28"/>
          <w:szCs w:val="20"/>
          <w:lang w:val="uk-UA" w:eastAsia="ru-RU"/>
        </w:rPr>
      </w:pPr>
    </w:p>
    <w:p w14:paraId="11110AD6" w14:textId="2C82BD42" w:rsidR="005F6701" w:rsidRPr="00C50E6D" w:rsidRDefault="005F6701" w:rsidP="00BB01A7">
      <w:pPr>
        <w:pStyle w:val="a6"/>
        <w:widowControl w:val="0"/>
        <w:numPr>
          <w:ilvl w:val="1"/>
          <w:numId w:val="3"/>
        </w:numPr>
        <w:spacing w:after="0" w:line="360" w:lineRule="auto"/>
        <w:ind w:left="0" w:firstLine="709"/>
        <w:jc w:val="both"/>
        <w:rPr>
          <w:rFonts w:ascii="Times New Roman" w:eastAsia="Times New Roman" w:hAnsi="Times New Roman" w:cs="Times New Roman"/>
          <w:b/>
          <w:sz w:val="28"/>
          <w:szCs w:val="20"/>
          <w:lang w:val="uk-UA" w:eastAsia="ru-RU"/>
        </w:rPr>
      </w:pPr>
      <w:r w:rsidRPr="00C50E6D">
        <w:rPr>
          <w:rFonts w:ascii="Times New Roman" w:eastAsia="Times New Roman" w:hAnsi="Times New Roman" w:cs="Times New Roman"/>
          <w:b/>
          <w:sz w:val="28"/>
          <w:szCs w:val="20"/>
          <w:lang w:val="uk-UA" w:eastAsia="ru-RU"/>
        </w:rPr>
        <w:lastRenderedPageBreak/>
        <w:t>Особливості використання дидактичної гри у сенсорному вихованні дітей дошкільного віку</w:t>
      </w:r>
    </w:p>
    <w:p w14:paraId="5F03C80D" w14:textId="77777777" w:rsidR="005F6701" w:rsidRPr="00C50E6D" w:rsidRDefault="005F6701" w:rsidP="004C3730">
      <w:pPr>
        <w:widowControl w:val="0"/>
        <w:spacing w:after="0" w:line="360" w:lineRule="auto"/>
        <w:ind w:left="170" w:right="57"/>
        <w:rPr>
          <w:rFonts w:ascii="Times New Roman" w:eastAsia="Times New Roman" w:hAnsi="Times New Roman" w:cs="Times New Roman"/>
          <w:sz w:val="28"/>
          <w:szCs w:val="20"/>
          <w:lang w:val="uk-UA" w:eastAsia="ru-RU"/>
        </w:rPr>
      </w:pPr>
    </w:p>
    <w:p w14:paraId="13895FB2" w14:textId="2931CC44" w:rsidR="00D412BD" w:rsidRPr="00C50E6D" w:rsidRDefault="007C4899"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У</w:t>
      </w:r>
      <w:r w:rsidR="00D412BD" w:rsidRPr="00C50E6D">
        <w:rPr>
          <w:rFonts w:ascii="Times New Roman" w:eastAsia="Times New Roman" w:hAnsi="Times New Roman" w:cs="Times New Roman"/>
          <w:sz w:val="28"/>
          <w:szCs w:val="28"/>
          <w:lang w:val="uk-UA" w:eastAsia="ru-RU"/>
        </w:rPr>
        <w:t xml:space="preserve"> дошкільній науці дидактичні ігри та вправи вважались основою сенсорно-емоційного виховання. Вони повністю відповідають за завдання емоційного розвитку та формування сенсорного самовідчуття дитини: знайомство з визначенням форм, розмірів, кольорів, простором, звуком. </w:t>
      </w:r>
      <w:r w:rsidR="00D412BD" w:rsidRPr="00C50E6D">
        <w:rPr>
          <w:rFonts w:ascii="Times New Roman" w:eastAsia="Times New Roman" w:hAnsi="Times New Roman" w:cs="Times New Roman"/>
          <w:sz w:val="28"/>
          <w:szCs w:val="28"/>
          <w:lang w:eastAsia="ru-RU"/>
        </w:rPr>
        <w:t>Із розвитком нових систем сенсорного виховання</w:t>
      </w:r>
      <w:r w:rsidR="00D412BD" w:rsidRPr="00C50E6D">
        <w:rPr>
          <w:rFonts w:ascii="Times New Roman" w:eastAsia="Times New Roman" w:hAnsi="Times New Roman" w:cs="Times New Roman"/>
          <w:sz w:val="28"/>
          <w:szCs w:val="28"/>
          <w:lang w:val="uk-UA" w:eastAsia="ru-RU"/>
        </w:rPr>
        <w:t xml:space="preserve"> на сьогоднішній день </w:t>
      </w:r>
      <w:r w:rsidR="00D412BD" w:rsidRPr="00C50E6D">
        <w:rPr>
          <w:rFonts w:ascii="Times New Roman" w:eastAsia="Times New Roman" w:hAnsi="Times New Roman" w:cs="Times New Roman"/>
          <w:sz w:val="28"/>
          <w:szCs w:val="28"/>
          <w:lang w:eastAsia="ru-RU"/>
        </w:rPr>
        <w:t>значно змінюється роль ігор та вправ за принципами навчання дошкільної педагогіки. Дидактичні ігри як форма розвитку і навчання відповідають нинішнім особливостям системи дошкільної освіти дитини та</w:t>
      </w:r>
      <w:r w:rsidR="00D412BD" w:rsidRPr="00C50E6D">
        <w:rPr>
          <w:rFonts w:ascii="Times New Roman" w:eastAsia="Times New Roman" w:hAnsi="Times New Roman" w:cs="Times New Roman"/>
          <w:sz w:val="28"/>
          <w:szCs w:val="28"/>
          <w:lang w:val="uk-UA" w:eastAsia="ru-RU"/>
        </w:rPr>
        <w:t xml:space="preserve"> включаються в усі системи дошкільного виховання.</w:t>
      </w:r>
    </w:p>
    <w:p w14:paraId="51D569D6" w14:textId="1EC43A9E" w:rsidR="00D16355" w:rsidRPr="00C50E6D" w:rsidRDefault="00D16355"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Основними характеристиками дидактичних ігор є те, що вони навчальні. Поєднання навчальних завдань у дидактичних іграх, наявність готового змісту та правил дають змогу вихователю більш системно використовувати ці ігри для розумового виховання дітей. Вони створюються дорослими з метою навчання і виховання дітей, але не відкрито, а реалізуються через ігрову діяльність. Ці ігри сприяють розвитку пізнавальної діяльності, інтелектуальних операцій. З раннього віку безпосереднє чуттєве пізнання </w:t>
      </w:r>
      <w:r w:rsidR="00862C01" w:rsidRPr="00C50E6D">
        <w:rPr>
          <w:rFonts w:ascii="Times New Roman" w:eastAsia="Times New Roman" w:hAnsi="Times New Roman" w:cs="Times New Roman"/>
          <w:sz w:val="28"/>
          <w:szCs w:val="20"/>
          <w:lang w:val="uk-UA" w:eastAsia="ru-RU"/>
        </w:rPr>
        <w:t>–</w:t>
      </w:r>
      <w:r w:rsidRPr="00C50E6D">
        <w:rPr>
          <w:rFonts w:ascii="Times New Roman" w:eastAsia="Times New Roman" w:hAnsi="Times New Roman" w:cs="Times New Roman"/>
          <w:sz w:val="28"/>
          <w:szCs w:val="28"/>
          <w:lang w:val="uk-UA" w:eastAsia="ru-RU"/>
        </w:rPr>
        <w:t xml:space="preserve"> основне джерело знань про навколишній світ. У дидактичних вправах та іграх необхідно давати дітям можливість сприймати навколишні предмети та їх властивості, вправлятися в їх розпізнаванні та розрізненні.</w:t>
      </w:r>
    </w:p>
    <w:p w14:paraId="0ED6A7D5" w14:textId="1E5258A3" w:rsidR="00D16355" w:rsidRPr="00C50E6D" w:rsidRDefault="00D16355"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У дошкільній педагогіці дидактичні вправи та ігри здавна вважалися головними засобами сенсорного виховання. Знайомство з розмірами, формами, кольорами, звуками, просторовими уявленнями. Проте, як показав досвід, виконати всі завдання сенсорного виховання на уроці неможливо. Важливу роль повинні відігравати дидактичні ігри, але проводити їх не час від часу, а в конкретній системі, тісно пов’язаній із загальним ходом сенсорного навчання та виховання дітей. Дидактичне значення вправ полягає в тому, що дитина має можливість діяти самостійно.</w:t>
      </w:r>
    </w:p>
    <w:p w14:paraId="7F0A29C7" w14:textId="78C7F401"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lastRenderedPageBreak/>
        <w:t xml:space="preserve">Дидактична гра </w:t>
      </w:r>
      <w:r w:rsidR="00862C01" w:rsidRPr="00C50E6D">
        <w:rPr>
          <w:rFonts w:ascii="Times New Roman" w:eastAsia="Times New Roman" w:hAnsi="Times New Roman" w:cs="Times New Roman"/>
          <w:sz w:val="28"/>
          <w:szCs w:val="20"/>
          <w:lang w:val="uk-UA" w:eastAsia="ru-RU"/>
        </w:rPr>
        <w:t>–</w:t>
      </w:r>
      <w:r w:rsidRPr="00C50E6D">
        <w:rPr>
          <w:rFonts w:ascii="Times New Roman" w:eastAsia="Times New Roman" w:hAnsi="Times New Roman" w:cs="Times New Roman"/>
          <w:sz w:val="28"/>
          <w:szCs w:val="28"/>
          <w:lang w:val="uk-UA" w:eastAsia="ru-RU"/>
        </w:rPr>
        <w:t xml:space="preserve"> явище складне, це водночас цікавий спосіб навчання і форма розвитку, і навіть самостійний спосіб впливу і засіб різностороннього розвитку дитячої особистості. В одних випадках вона є своєрідною розважальною формою навчальної діяльності та проводиться з усіма дітьми, в інших – широко використовується у повсякденному житті, у спільній діяльності, у самостійних іграх.</w:t>
      </w:r>
    </w:p>
    <w:p w14:paraId="391A7FAF" w14:textId="1195F1A0"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Велику роль у сенсорному вихованні д</w:t>
      </w:r>
      <w:r w:rsidR="00B219C7" w:rsidRPr="00C50E6D">
        <w:rPr>
          <w:rFonts w:ascii="Times New Roman" w:eastAsia="Times New Roman" w:hAnsi="Times New Roman" w:cs="Times New Roman"/>
          <w:sz w:val="28"/>
          <w:szCs w:val="28"/>
          <w:lang w:val="uk-UA" w:eastAsia="ru-RU"/>
        </w:rPr>
        <w:t>ітей відіграють дидактичні ігри</w:t>
      </w:r>
      <w:r w:rsidR="00862C01"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За допомогою ігор та іграшок, різноманітних предметів і пов’язаних з ними зображень діти отримують чуттєві переживання. Наприклад, руйнуючи та збираючи забавляючись із мотрійкою, знаходячи парні зображення, дитина навчається розрізняти і вимірювати розміри, форму, колір та інші особливості предметів. Дидактичні ігри відіграють вирішальну роль</w:t>
      </w:r>
      <w:r w:rsidR="00B219C7" w:rsidRPr="00C50E6D">
        <w:rPr>
          <w:rFonts w:ascii="Times New Roman" w:eastAsia="Times New Roman" w:hAnsi="Times New Roman" w:cs="Times New Roman"/>
          <w:sz w:val="28"/>
          <w:szCs w:val="28"/>
          <w:lang w:val="uk-UA" w:eastAsia="ru-RU"/>
        </w:rPr>
        <w:t xml:space="preserve"> для сенсорного виховання дітей</w:t>
      </w:r>
      <w:r w:rsidR="00862C01" w:rsidRPr="00C50E6D">
        <w:rPr>
          <w:rFonts w:ascii="Times New Roman" w:eastAsia="Times New Roman" w:hAnsi="Times New Roman" w:cs="Times New Roman"/>
          <w:sz w:val="28"/>
          <w:szCs w:val="28"/>
          <w:lang w:val="uk-UA" w:eastAsia="ru-RU"/>
        </w:rPr>
        <w:t xml:space="preserve"> </w:t>
      </w:r>
      <w:r w:rsidR="006C4159" w:rsidRPr="00C50E6D">
        <w:rPr>
          <w:rFonts w:ascii="Times New Roman" w:eastAsia="Times New Roman" w:hAnsi="Times New Roman" w:cs="Times New Roman"/>
          <w:sz w:val="28"/>
          <w:szCs w:val="20"/>
          <w:lang w:val="uk-UA" w:eastAsia="ru-RU"/>
        </w:rPr>
        <w:t>[</w:t>
      </w:r>
      <w:r w:rsidR="006C4159" w:rsidRPr="00C50E6D">
        <w:rPr>
          <w:rFonts w:ascii="Times New Roman" w:eastAsia="Times New Roman" w:hAnsi="Times New Roman" w:cs="Times New Roman"/>
          <w:sz w:val="28"/>
          <w:szCs w:val="20"/>
          <w:lang w:val="uk-UA" w:eastAsia="ru-RU"/>
        </w:rPr>
        <w:fldChar w:fldCharType="begin"/>
      </w:r>
      <w:r w:rsidR="006C4159" w:rsidRPr="00C50E6D">
        <w:rPr>
          <w:rFonts w:ascii="Times New Roman" w:eastAsia="Times New Roman" w:hAnsi="Times New Roman" w:cs="Times New Roman"/>
          <w:sz w:val="28"/>
          <w:szCs w:val="20"/>
          <w:lang w:val="uk-UA" w:eastAsia="ru-RU"/>
        </w:rPr>
        <w:instrText xml:space="preserve"> REF _Ref94553987 \r \h </w:instrText>
      </w:r>
      <w:r w:rsidR="002F113C" w:rsidRPr="00C50E6D">
        <w:rPr>
          <w:rFonts w:ascii="Times New Roman" w:eastAsia="Times New Roman" w:hAnsi="Times New Roman" w:cs="Times New Roman"/>
          <w:sz w:val="28"/>
          <w:szCs w:val="20"/>
          <w:lang w:val="uk-UA" w:eastAsia="ru-RU"/>
        </w:rPr>
        <w:instrText xml:space="preserve"> \* MERGEFORMAT </w:instrText>
      </w:r>
      <w:r w:rsidR="006C4159" w:rsidRPr="00C50E6D">
        <w:rPr>
          <w:rFonts w:ascii="Times New Roman" w:eastAsia="Times New Roman" w:hAnsi="Times New Roman" w:cs="Times New Roman"/>
          <w:sz w:val="28"/>
          <w:szCs w:val="20"/>
          <w:lang w:val="uk-UA" w:eastAsia="ru-RU"/>
        </w:rPr>
      </w:r>
      <w:r w:rsidR="006C4159"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60</w:t>
      </w:r>
      <w:r w:rsidR="006C4159" w:rsidRPr="00C50E6D">
        <w:rPr>
          <w:rFonts w:ascii="Times New Roman" w:eastAsia="Times New Roman" w:hAnsi="Times New Roman" w:cs="Times New Roman"/>
          <w:sz w:val="28"/>
          <w:szCs w:val="20"/>
          <w:lang w:val="uk-UA" w:eastAsia="ru-RU"/>
        </w:rPr>
        <w:fldChar w:fldCharType="end"/>
      </w:r>
      <w:r w:rsidR="006C4159" w:rsidRPr="00C50E6D">
        <w:rPr>
          <w:rFonts w:ascii="Times New Roman" w:eastAsia="Times New Roman" w:hAnsi="Times New Roman" w:cs="Times New Roman"/>
          <w:sz w:val="28"/>
          <w:szCs w:val="20"/>
          <w:lang w:val="uk-UA" w:eastAsia="ru-RU"/>
        </w:rPr>
        <w:t xml:space="preserve">]. </w:t>
      </w:r>
      <w:r w:rsidRPr="00C50E6D">
        <w:rPr>
          <w:rFonts w:ascii="Times New Roman" w:eastAsia="Times New Roman" w:hAnsi="Times New Roman" w:cs="Times New Roman"/>
          <w:sz w:val="28"/>
          <w:szCs w:val="28"/>
          <w:lang w:eastAsia="ru-RU"/>
        </w:rPr>
        <w:t>У них сенсорне виховання дитини нерозривно пов</w:t>
      </w:r>
      <w:r w:rsidR="007C4899"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язане з розвитком логічного мислення та вмінням висловлювати свою думку словами. Слова допомагають ідентифікувати ознаки чи властивості предметів. У процесі розмови з</w:t>
      </w:r>
      <w:r w:rsidR="007C4899"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являється логічний процес. Процес починається зі знання проблемної ситуації та постановки питання.</w:t>
      </w:r>
      <w:r w:rsidRPr="00C50E6D">
        <w:rPr>
          <w:rFonts w:ascii="Times New Roman" w:eastAsia="Times New Roman" w:hAnsi="Times New Roman" w:cs="Times New Roman"/>
          <w:sz w:val="28"/>
          <w:szCs w:val="28"/>
          <w:lang w:val="uk-UA" w:eastAsia="ru-RU"/>
        </w:rPr>
        <w:t xml:space="preserve"> Розвиваючі ігри та дидактичні ігри сприяють розвитку таких операцій, як аналіз, мисленнєве розкладання цілого на частини, або виділення з цілого його сторін; порівняння, встановлення подібності та відмінності між предметами або будь-якими ознаками; синтез, мисленнєве об</w:t>
      </w:r>
      <w:r w:rsidR="007C4899"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єднання частин, властивостей у єдине ціле; узагальнення, мисленнєве о</w:t>
      </w:r>
      <w:r w:rsidR="001E0369" w:rsidRPr="00C50E6D">
        <w:rPr>
          <w:rFonts w:ascii="Times New Roman" w:eastAsia="Times New Roman" w:hAnsi="Times New Roman" w:cs="Times New Roman"/>
          <w:sz w:val="28"/>
          <w:szCs w:val="28"/>
          <w:lang w:val="uk-UA" w:eastAsia="ru-RU"/>
        </w:rPr>
        <w:t>б</w:t>
      </w:r>
      <w:r w:rsidR="007C4899"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єднання предметів і явищ за бу</w:t>
      </w:r>
      <w:r w:rsidR="00B219C7" w:rsidRPr="00C50E6D">
        <w:rPr>
          <w:rFonts w:ascii="Times New Roman" w:eastAsia="Times New Roman" w:hAnsi="Times New Roman" w:cs="Times New Roman"/>
          <w:sz w:val="28"/>
          <w:szCs w:val="28"/>
          <w:lang w:val="uk-UA" w:eastAsia="ru-RU"/>
        </w:rPr>
        <w:t>дьякими істотними властивостями</w:t>
      </w:r>
      <w:r w:rsidR="001E0369" w:rsidRPr="00C50E6D">
        <w:rPr>
          <w:rFonts w:ascii="Times New Roman" w:eastAsia="Times New Roman" w:hAnsi="Times New Roman" w:cs="Times New Roman"/>
          <w:sz w:val="28"/>
          <w:szCs w:val="28"/>
          <w:lang w:val="uk-UA" w:eastAsia="ru-RU"/>
        </w:rPr>
        <w:t xml:space="preserve"> </w:t>
      </w:r>
      <w:r w:rsidR="004A6368" w:rsidRPr="00C50E6D">
        <w:rPr>
          <w:rFonts w:ascii="Times New Roman" w:eastAsia="Times New Roman" w:hAnsi="Times New Roman" w:cs="Times New Roman"/>
          <w:sz w:val="28"/>
          <w:szCs w:val="28"/>
          <w:lang w:val="uk-UA" w:eastAsia="ru-RU"/>
        </w:rPr>
        <w:t>[</w:t>
      </w:r>
      <w:r w:rsidR="00BA5AEF" w:rsidRPr="00C50E6D">
        <w:rPr>
          <w:rFonts w:ascii="Times New Roman" w:eastAsia="Times New Roman" w:hAnsi="Times New Roman" w:cs="Times New Roman"/>
          <w:sz w:val="28"/>
          <w:szCs w:val="28"/>
          <w:lang w:val="uk-UA" w:eastAsia="ru-RU"/>
        </w:rPr>
        <w:fldChar w:fldCharType="begin"/>
      </w:r>
      <w:r w:rsidR="00BA5AEF" w:rsidRPr="00C50E6D">
        <w:rPr>
          <w:rFonts w:ascii="Times New Roman" w:eastAsia="Times New Roman" w:hAnsi="Times New Roman" w:cs="Times New Roman"/>
          <w:sz w:val="28"/>
          <w:szCs w:val="28"/>
          <w:lang w:val="uk-UA" w:eastAsia="ru-RU"/>
        </w:rPr>
        <w:instrText xml:space="preserve"> REF _Ref92987427 \r \h </w:instrText>
      </w:r>
      <w:r w:rsidR="006A68C0" w:rsidRPr="00C50E6D">
        <w:rPr>
          <w:rFonts w:ascii="Times New Roman" w:eastAsia="Times New Roman" w:hAnsi="Times New Roman" w:cs="Times New Roman"/>
          <w:sz w:val="28"/>
          <w:szCs w:val="28"/>
          <w:lang w:val="uk-UA" w:eastAsia="ru-RU"/>
        </w:rPr>
        <w:instrText xml:space="preserve"> \* MERGEFORMAT </w:instrText>
      </w:r>
      <w:r w:rsidR="00BA5AEF" w:rsidRPr="00C50E6D">
        <w:rPr>
          <w:rFonts w:ascii="Times New Roman" w:eastAsia="Times New Roman" w:hAnsi="Times New Roman" w:cs="Times New Roman"/>
          <w:sz w:val="28"/>
          <w:szCs w:val="28"/>
          <w:lang w:val="uk-UA" w:eastAsia="ru-RU"/>
        </w:rPr>
      </w:r>
      <w:r w:rsidR="00BA5AEF"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14</w:t>
      </w:r>
      <w:r w:rsidR="00BA5AEF"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 xml:space="preserve">]. </w:t>
      </w:r>
    </w:p>
    <w:p w14:paraId="6980CB65" w14:textId="0BEABF52"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Навчальні та дидактичні ігри становлять основу розвитку таких понять, як </w:t>
      </w:r>
      <w:r w:rsidR="0094620D"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аналіз, уявний поділ у цілому або відокремлення його частин, порівняння, подібність та різність між об</w:t>
      </w:r>
      <w:r w:rsidR="001E0369"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єктами або іншими атрибутами, синтез, ментальна та розумова інтеграція по єдності властивостей; узагальнення, уявлення взаємозв</w:t>
      </w:r>
      <w:r w:rsidR="001E0369"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язку пред</w:t>
      </w:r>
      <w:r w:rsidR="004A6368" w:rsidRPr="00C50E6D">
        <w:rPr>
          <w:rFonts w:ascii="Times New Roman" w:eastAsia="Times New Roman" w:hAnsi="Times New Roman" w:cs="Times New Roman"/>
          <w:sz w:val="28"/>
          <w:szCs w:val="28"/>
          <w:lang w:val="uk-UA" w:eastAsia="ru-RU"/>
        </w:rPr>
        <w:t>метів та явищ за їх ознаками</w:t>
      </w:r>
      <w:r w:rsidR="0094620D" w:rsidRPr="00C50E6D">
        <w:rPr>
          <w:rFonts w:ascii="Times New Roman" w:eastAsia="Times New Roman" w:hAnsi="Times New Roman" w:cs="Times New Roman"/>
          <w:sz w:val="28"/>
          <w:szCs w:val="28"/>
          <w:lang w:val="uk-UA" w:eastAsia="ru-RU"/>
        </w:rPr>
        <w:t>»</w:t>
      </w:r>
      <w:r w:rsidR="004A6368" w:rsidRPr="00C50E6D">
        <w:rPr>
          <w:rFonts w:ascii="Times New Roman" w:eastAsia="Times New Roman" w:hAnsi="Times New Roman" w:cs="Times New Roman"/>
          <w:sz w:val="28"/>
          <w:szCs w:val="28"/>
          <w:lang w:val="uk-UA" w:eastAsia="ru-RU"/>
        </w:rPr>
        <w:t xml:space="preserve"> </w:t>
      </w:r>
      <w:r w:rsidR="00BA5AEF" w:rsidRPr="00C50E6D">
        <w:rPr>
          <w:rFonts w:ascii="Times New Roman" w:eastAsia="Times New Roman" w:hAnsi="Times New Roman" w:cs="Times New Roman"/>
          <w:sz w:val="28"/>
          <w:szCs w:val="28"/>
          <w:lang w:val="uk-UA" w:eastAsia="ru-RU"/>
        </w:rPr>
        <w:t>[</w:t>
      </w:r>
      <w:r w:rsidR="00BA5AEF" w:rsidRPr="00C50E6D">
        <w:rPr>
          <w:rFonts w:ascii="Times New Roman" w:eastAsia="Times New Roman" w:hAnsi="Times New Roman" w:cs="Times New Roman"/>
          <w:sz w:val="28"/>
          <w:szCs w:val="28"/>
          <w:lang w:val="uk-UA" w:eastAsia="ru-RU"/>
        </w:rPr>
        <w:fldChar w:fldCharType="begin"/>
      </w:r>
      <w:r w:rsidR="00BA5AEF" w:rsidRPr="00C50E6D">
        <w:rPr>
          <w:rFonts w:ascii="Times New Roman" w:eastAsia="Times New Roman" w:hAnsi="Times New Roman" w:cs="Times New Roman"/>
          <w:sz w:val="28"/>
          <w:szCs w:val="28"/>
          <w:lang w:val="uk-UA" w:eastAsia="ru-RU"/>
        </w:rPr>
        <w:instrText xml:space="preserve"> REF _Ref92987427 \r \h </w:instrText>
      </w:r>
      <w:r w:rsidR="006A68C0" w:rsidRPr="00C50E6D">
        <w:rPr>
          <w:rFonts w:ascii="Times New Roman" w:eastAsia="Times New Roman" w:hAnsi="Times New Roman" w:cs="Times New Roman"/>
          <w:sz w:val="28"/>
          <w:szCs w:val="28"/>
          <w:lang w:val="uk-UA" w:eastAsia="ru-RU"/>
        </w:rPr>
        <w:instrText xml:space="preserve"> \* MERGEFORMAT </w:instrText>
      </w:r>
      <w:r w:rsidR="00BA5AEF" w:rsidRPr="00C50E6D">
        <w:rPr>
          <w:rFonts w:ascii="Times New Roman" w:eastAsia="Times New Roman" w:hAnsi="Times New Roman" w:cs="Times New Roman"/>
          <w:sz w:val="28"/>
          <w:szCs w:val="28"/>
          <w:lang w:val="uk-UA" w:eastAsia="ru-RU"/>
        </w:rPr>
      </w:r>
      <w:r w:rsidR="00BA5AEF"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14</w:t>
      </w:r>
      <w:r w:rsidR="00BA5AEF" w:rsidRPr="00C50E6D">
        <w:rPr>
          <w:rFonts w:ascii="Times New Roman" w:eastAsia="Times New Roman" w:hAnsi="Times New Roman" w:cs="Times New Roman"/>
          <w:sz w:val="28"/>
          <w:szCs w:val="28"/>
          <w:lang w:val="uk-UA" w:eastAsia="ru-RU"/>
        </w:rPr>
        <w:fldChar w:fldCharType="end"/>
      </w:r>
      <w:r w:rsidR="00BA5AEF" w:rsidRPr="00C50E6D">
        <w:rPr>
          <w:rFonts w:ascii="Times New Roman" w:eastAsia="Times New Roman" w:hAnsi="Times New Roman" w:cs="Times New Roman"/>
          <w:sz w:val="28"/>
          <w:szCs w:val="28"/>
          <w:lang w:val="uk-UA" w:eastAsia="ru-RU"/>
        </w:rPr>
        <w:t>].</w:t>
      </w:r>
    </w:p>
    <w:p w14:paraId="02130423" w14:textId="5595B0A8"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Мислення може здійснюватися за допомогою практичних дій, лише на рівні оперування уявленнями чи словами, тобто у внутрішньому плані. Отже, розвивається спроможність формулювати судження, умовиводи, вміння </w:t>
      </w:r>
      <w:r w:rsidRPr="00C50E6D">
        <w:rPr>
          <w:rFonts w:ascii="Times New Roman" w:eastAsia="Times New Roman" w:hAnsi="Times New Roman" w:cs="Times New Roman"/>
          <w:sz w:val="28"/>
          <w:szCs w:val="28"/>
          <w:lang w:val="uk-UA" w:eastAsia="ru-RU"/>
        </w:rPr>
        <w:lastRenderedPageBreak/>
        <w:t>застосовуват</w:t>
      </w:r>
      <w:r w:rsidR="00B219C7" w:rsidRPr="00C50E6D">
        <w:rPr>
          <w:rFonts w:ascii="Times New Roman" w:eastAsia="Times New Roman" w:hAnsi="Times New Roman" w:cs="Times New Roman"/>
          <w:sz w:val="28"/>
          <w:szCs w:val="28"/>
          <w:lang w:val="uk-UA" w:eastAsia="ru-RU"/>
        </w:rPr>
        <w:t>и знання за необхідних обставин</w:t>
      </w:r>
      <w:r w:rsidR="001E0369" w:rsidRPr="00C50E6D">
        <w:rPr>
          <w:rFonts w:ascii="Times New Roman" w:eastAsia="Times New Roman" w:hAnsi="Times New Roman" w:cs="Times New Roman"/>
          <w:sz w:val="28"/>
          <w:szCs w:val="28"/>
          <w:lang w:val="uk-UA" w:eastAsia="ru-RU"/>
        </w:rPr>
        <w:t xml:space="preserve"> [</w:t>
      </w:r>
      <w:r w:rsidR="00BA5AEF" w:rsidRPr="00C50E6D">
        <w:rPr>
          <w:rFonts w:ascii="Times New Roman" w:eastAsia="Times New Roman" w:hAnsi="Times New Roman" w:cs="Times New Roman"/>
          <w:sz w:val="28"/>
          <w:szCs w:val="28"/>
          <w:lang w:val="uk-UA" w:eastAsia="ru-RU"/>
        </w:rPr>
        <w:fldChar w:fldCharType="begin"/>
      </w:r>
      <w:r w:rsidR="00BA5AEF" w:rsidRPr="00C50E6D">
        <w:rPr>
          <w:rFonts w:ascii="Times New Roman" w:eastAsia="Times New Roman" w:hAnsi="Times New Roman" w:cs="Times New Roman"/>
          <w:sz w:val="28"/>
          <w:szCs w:val="28"/>
          <w:lang w:val="uk-UA" w:eastAsia="ru-RU"/>
        </w:rPr>
        <w:instrText xml:space="preserve"> REF _Ref92987410 \r \h </w:instrText>
      </w:r>
      <w:r w:rsidR="006A68C0" w:rsidRPr="00C50E6D">
        <w:rPr>
          <w:rFonts w:ascii="Times New Roman" w:eastAsia="Times New Roman" w:hAnsi="Times New Roman" w:cs="Times New Roman"/>
          <w:sz w:val="28"/>
          <w:szCs w:val="28"/>
          <w:lang w:val="uk-UA" w:eastAsia="ru-RU"/>
        </w:rPr>
        <w:instrText xml:space="preserve"> \* MERGEFORMAT </w:instrText>
      </w:r>
      <w:r w:rsidR="00BA5AEF" w:rsidRPr="00C50E6D">
        <w:rPr>
          <w:rFonts w:ascii="Times New Roman" w:eastAsia="Times New Roman" w:hAnsi="Times New Roman" w:cs="Times New Roman"/>
          <w:sz w:val="28"/>
          <w:szCs w:val="28"/>
          <w:lang w:val="uk-UA" w:eastAsia="ru-RU"/>
        </w:rPr>
      </w:r>
      <w:r w:rsidR="00BA5AEF"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12</w:t>
      </w:r>
      <w:r w:rsidR="00BA5AEF"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p>
    <w:p w14:paraId="05FC3F71" w14:textId="23E928B6"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Дидактичні ігри розвивають сенсорні відчуття дітей. Сприйняття та сенсорні процеси – основа пізнання дитиною навколишнього середовища. </w:t>
      </w:r>
      <w:r w:rsidRPr="00C50E6D">
        <w:rPr>
          <w:rFonts w:ascii="Times New Roman" w:eastAsia="Times New Roman" w:hAnsi="Times New Roman" w:cs="Times New Roman"/>
          <w:sz w:val="28"/>
          <w:szCs w:val="28"/>
          <w:lang w:eastAsia="ru-RU"/>
        </w:rPr>
        <w:t>Знайомство маленьких дітей із кольорами, формами та розміром є основою для створення сучасних технік та систем сенсорних вправ для дошкільного розвитку сприйняття дитиною довкілля. Дидактичні ігри також розвивають дитячу мову: поповнюється та активізується словниковий запас, формується звукова та вимовна правильність, розвивається зв</w:t>
      </w:r>
      <w:r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язне мовлення та вміння пр</w:t>
      </w:r>
      <w:r w:rsidR="00B219C7" w:rsidRPr="00C50E6D">
        <w:rPr>
          <w:rFonts w:ascii="Times New Roman" w:eastAsia="Times New Roman" w:hAnsi="Times New Roman" w:cs="Times New Roman"/>
          <w:sz w:val="28"/>
          <w:szCs w:val="28"/>
          <w:lang w:eastAsia="ru-RU"/>
        </w:rPr>
        <w:t>авильно висловлювати свою думку</w:t>
      </w:r>
      <w:r w:rsidR="001E0369" w:rsidRPr="00C50E6D">
        <w:rPr>
          <w:rFonts w:ascii="Times New Roman" w:eastAsia="Times New Roman" w:hAnsi="Times New Roman" w:cs="Times New Roman"/>
          <w:sz w:val="28"/>
          <w:szCs w:val="28"/>
          <w:lang w:val="uk-UA" w:eastAsia="ru-RU"/>
        </w:rPr>
        <w:t xml:space="preserve"> </w:t>
      </w:r>
      <w:r w:rsidR="004A6368" w:rsidRPr="00C50E6D">
        <w:rPr>
          <w:rFonts w:ascii="Times New Roman" w:eastAsia="Times New Roman" w:hAnsi="Times New Roman" w:cs="Times New Roman"/>
          <w:sz w:val="28"/>
          <w:szCs w:val="28"/>
          <w:lang w:val="uk-UA" w:eastAsia="ru-RU"/>
        </w:rPr>
        <w:t>[</w:t>
      </w:r>
      <w:r w:rsidR="00BA5AEF" w:rsidRPr="00C50E6D">
        <w:rPr>
          <w:rFonts w:ascii="Times New Roman" w:eastAsia="Times New Roman" w:hAnsi="Times New Roman" w:cs="Times New Roman"/>
          <w:sz w:val="28"/>
          <w:szCs w:val="28"/>
          <w:lang w:val="uk-UA" w:eastAsia="ru-RU"/>
        </w:rPr>
        <w:fldChar w:fldCharType="begin"/>
      </w:r>
      <w:r w:rsidR="00BA5AEF" w:rsidRPr="00C50E6D">
        <w:rPr>
          <w:rFonts w:ascii="Times New Roman" w:eastAsia="Times New Roman" w:hAnsi="Times New Roman" w:cs="Times New Roman"/>
          <w:sz w:val="28"/>
          <w:szCs w:val="28"/>
          <w:lang w:val="uk-UA" w:eastAsia="ru-RU"/>
        </w:rPr>
        <w:instrText xml:space="preserve"> REF _Ref92987397 \r \h </w:instrText>
      </w:r>
      <w:r w:rsidR="006A68C0" w:rsidRPr="00C50E6D">
        <w:rPr>
          <w:rFonts w:ascii="Times New Roman" w:eastAsia="Times New Roman" w:hAnsi="Times New Roman" w:cs="Times New Roman"/>
          <w:sz w:val="28"/>
          <w:szCs w:val="28"/>
          <w:lang w:val="uk-UA" w:eastAsia="ru-RU"/>
        </w:rPr>
        <w:instrText xml:space="preserve"> \* MERGEFORMAT </w:instrText>
      </w:r>
      <w:r w:rsidR="00BA5AEF" w:rsidRPr="00C50E6D">
        <w:rPr>
          <w:rFonts w:ascii="Times New Roman" w:eastAsia="Times New Roman" w:hAnsi="Times New Roman" w:cs="Times New Roman"/>
          <w:sz w:val="28"/>
          <w:szCs w:val="28"/>
          <w:lang w:val="uk-UA" w:eastAsia="ru-RU"/>
        </w:rPr>
      </w:r>
      <w:r w:rsidR="00BA5AEF"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20</w:t>
      </w:r>
      <w:r w:rsidR="00BA5AEF"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 с.</w:t>
      </w:r>
      <w:r w:rsidR="001E0369" w:rsidRPr="00C50E6D">
        <w:rPr>
          <w:rFonts w:ascii="Times New Roman" w:eastAsia="Times New Roman" w:hAnsi="Times New Roman" w:cs="Times New Roman"/>
          <w:sz w:val="28"/>
          <w:szCs w:val="28"/>
          <w:lang w:val="uk-UA" w:eastAsia="ru-RU"/>
        </w:rPr>
        <w:t> </w:t>
      </w:r>
      <w:r w:rsidRPr="00C50E6D">
        <w:rPr>
          <w:rFonts w:ascii="Times New Roman" w:eastAsia="Times New Roman" w:hAnsi="Times New Roman" w:cs="Times New Roman"/>
          <w:sz w:val="28"/>
          <w:szCs w:val="28"/>
          <w:lang w:val="uk-UA" w:eastAsia="ru-RU"/>
        </w:rPr>
        <w:t xml:space="preserve">56-62]. </w:t>
      </w:r>
    </w:p>
    <w:p w14:paraId="14761A65" w14:textId="148AD225"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Під час гри дитина намагається чогось навчитися, шукає, пробує та опрацьовує великий пласт нової, незнайомої раніше інформації щодо довкілля, усвідомлює та збагачує свій внутрішній світ. </w:t>
      </w:r>
      <w:r w:rsidRPr="00C50E6D">
        <w:rPr>
          <w:rFonts w:ascii="Times New Roman" w:eastAsia="Times New Roman" w:hAnsi="Times New Roman" w:cs="Times New Roman"/>
          <w:sz w:val="28"/>
          <w:szCs w:val="28"/>
          <w:lang w:eastAsia="ru-RU"/>
        </w:rPr>
        <w:t>Це,</w:t>
      </w:r>
      <w:r w:rsidR="001E0369"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eastAsia="ru-RU"/>
        </w:rPr>
        <w:t>у свою чергу, сприяє як сенсорному, так і загальному розвитку. Дидактичні завдання для багатьох ігор призначені для навчання дітей самостійному опрацюванню та опису того, що відбувається в природі та оточуючому житті.</w:t>
      </w:r>
      <w:r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eastAsia="ru-RU"/>
        </w:rPr>
        <w:t xml:space="preserve">У деяких іграх дітям доводиться активно використовувати різноманітні ситуативні поняття. Ось чому у багатьох іграх мислення набуває свого зросту та розвитку. Наприклад, у грі </w:t>
      </w:r>
      <w:r w:rsidR="001E0369"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Що відповісти?</w:t>
      </w:r>
      <w:r w:rsidR="001E0369"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 xml:space="preserve"> дитина повинна вміти ставити запитання так, щоб інші діти могли відповідати лише двома словами: «так» чи «ні». У свою чергу мова активується під час гри: спілкуючись один з одним при виконанні завдання, вирішуючи спірні питання. Гра також розвиває вміння аргументувати</w:t>
      </w:r>
      <w:r w:rsidR="00B219C7" w:rsidRPr="00C50E6D">
        <w:rPr>
          <w:rFonts w:ascii="Times New Roman" w:eastAsia="Times New Roman" w:hAnsi="Times New Roman" w:cs="Times New Roman"/>
          <w:sz w:val="28"/>
          <w:szCs w:val="28"/>
          <w:lang w:eastAsia="ru-RU"/>
        </w:rPr>
        <w:t xml:space="preserve"> свої твердження та припущення</w:t>
      </w:r>
      <w:r w:rsidR="001E0369" w:rsidRPr="00C50E6D">
        <w:rPr>
          <w:rFonts w:ascii="Times New Roman" w:eastAsia="Times New Roman" w:hAnsi="Times New Roman" w:cs="Times New Roman"/>
          <w:sz w:val="28"/>
          <w:szCs w:val="28"/>
          <w:lang w:val="uk-UA" w:eastAsia="ru-RU"/>
        </w:rPr>
        <w:t xml:space="preserve"> </w:t>
      </w:r>
      <w:r w:rsidR="004A6368" w:rsidRPr="00C50E6D">
        <w:rPr>
          <w:rFonts w:ascii="Times New Roman" w:eastAsia="Times New Roman" w:hAnsi="Times New Roman" w:cs="Times New Roman"/>
          <w:sz w:val="28"/>
          <w:szCs w:val="28"/>
          <w:lang w:eastAsia="ru-RU"/>
        </w:rPr>
        <w:t>[</w:t>
      </w:r>
      <w:r w:rsidR="00BA5AEF" w:rsidRPr="00C50E6D">
        <w:rPr>
          <w:rFonts w:ascii="Times New Roman" w:eastAsia="Times New Roman" w:hAnsi="Times New Roman" w:cs="Times New Roman"/>
          <w:sz w:val="28"/>
          <w:szCs w:val="28"/>
          <w:lang w:eastAsia="ru-RU"/>
        </w:rPr>
        <w:fldChar w:fldCharType="begin"/>
      </w:r>
      <w:r w:rsidR="00BA5AEF" w:rsidRPr="00C50E6D">
        <w:rPr>
          <w:rFonts w:ascii="Times New Roman" w:eastAsia="Times New Roman" w:hAnsi="Times New Roman" w:cs="Times New Roman"/>
          <w:sz w:val="28"/>
          <w:szCs w:val="28"/>
          <w:lang w:eastAsia="ru-RU"/>
        </w:rPr>
        <w:instrText xml:space="preserve"> REF _Ref92987383 \r \h </w:instrText>
      </w:r>
      <w:r w:rsidR="006A68C0" w:rsidRPr="00C50E6D">
        <w:rPr>
          <w:rFonts w:ascii="Times New Roman" w:eastAsia="Times New Roman" w:hAnsi="Times New Roman" w:cs="Times New Roman"/>
          <w:sz w:val="28"/>
          <w:szCs w:val="28"/>
          <w:lang w:eastAsia="ru-RU"/>
        </w:rPr>
        <w:instrText xml:space="preserve"> \* MERGEFORMAT </w:instrText>
      </w:r>
      <w:r w:rsidR="00BA5AEF" w:rsidRPr="00C50E6D">
        <w:rPr>
          <w:rFonts w:ascii="Times New Roman" w:eastAsia="Times New Roman" w:hAnsi="Times New Roman" w:cs="Times New Roman"/>
          <w:sz w:val="28"/>
          <w:szCs w:val="28"/>
          <w:lang w:eastAsia="ru-RU"/>
        </w:rPr>
      </w:r>
      <w:r w:rsidR="00BA5AEF" w:rsidRPr="00C50E6D">
        <w:rPr>
          <w:rFonts w:ascii="Times New Roman" w:eastAsia="Times New Roman" w:hAnsi="Times New Roman" w:cs="Times New Roman"/>
          <w:sz w:val="28"/>
          <w:szCs w:val="28"/>
          <w:lang w:eastAsia="ru-RU"/>
        </w:rPr>
        <w:fldChar w:fldCharType="separate"/>
      </w:r>
      <w:r w:rsidR="004F216D" w:rsidRPr="00C50E6D">
        <w:rPr>
          <w:rFonts w:ascii="Times New Roman" w:eastAsia="Times New Roman" w:hAnsi="Times New Roman" w:cs="Times New Roman"/>
          <w:sz w:val="28"/>
          <w:szCs w:val="28"/>
          <w:lang w:eastAsia="ru-RU"/>
        </w:rPr>
        <w:t>32</w:t>
      </w:r>
      <w:r w:rsidR="00BA5AEF" w:rsidRPr="00C50E6D">
        <w:rPr>
          <w:rFonts w:ascii="Times New Roman" w:eastAsia="Times New Roman" w:hAnsi="Times New Roman" w:cs="Times New Roman"/>
          <w:sz w:val="28"/>
          <w:szCs w:val="28"/>
          <w:lang w:eastAsia="ru-RU"/>
        </w:rPr>
        <w:fldChar w:fldCharType="end"/>
      </w:r>
      <w:r w:rsidRPr="00C50E6D">
        <w:rPr>
          <w:rFonts w:ascii="Times New Roman" w:eastAsia="Times New Roman" w:hAnsi="Times New Roman" w:cs="Times New Roman"/>
          <w:sz w:val="28"/>
          <w:szCs w:val="28"/>
          <w:lang w:eastAsia="ru-RU"/>
        </w:rPr>
        <w:t>].</w:t>
      </w:r>
      <w:r w:rsidRPr="00C50E6D">
        <w:rPr>
          <w:rFonts w:ascii="Times New Roman" w:eastAsia="Times New Roman" w:hAnsi="Times New Roman" w:cs="Times New Roman"/>
          <w:sz w:val="28"/>
          <w:szCs w:val="28"/>
          <w:lang w:val="uk-UA" w:eastAsia="ru-RU"/>
        </w:rPr>
        <w:t xml:space="preserve"> </w:t>
      </w:r>
    </w:p>
    <w:p w14:paraId="499B5304" w14:textId="77777777"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eastAsia="ru-RU"/>
        </w:rPr>
        <w:t>Дидактичні сенсорні ігри (як інші дидактичні ігри) з одного боку мають вікові моральні мотиви, з іншого - поважають принципи свободи та самовираження, дають можливість обирати та висловлювати свої почуття.</w:t>
      </w:r>
    </w:p>
    <w:p w14:paraId="66CC9532" w14:textId="42AA0C52"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З-поміж функцій сенсорних дидактичних ігор та впр</w:t>
      </w:r>
      <w:r w:rsidR="00B219C7" w:rsidRPr="00C50E6D">
        <w:rPr>
          <w:rFonts w:ascii="Times New Roman" w:eastAsia="Times New Roman" w:hAnsi="Times New Roman" w:cs="Times New Roman"/>
          <w:sz w:val="28"/>
          <w:szCs w:val="28"/>
          <w:lang w:val="uk-UA" w:eastAsia="ru-RU"/>
        </w:rPr>
        <w:t>ав науковці вирізняють наступні</w:t>
      </w:r>
      <w:r w:rsidR="000C02EE" w:rsidRPr="00C50E6D">
        <w:rPr>
          <w:rFonts w:ascii="Times New Roman" w:eastAsia="Times New Roman" w:hAnsi="Times New Roman" w:cs="Times New Roman"/>
          <w:sz w:val="28"/>
          <w:szCs w:val="28"/>
          <w:lang w:val="uk-UA" w:eastAsia="ru-RU"/>
        </w:rPr>
        <w:t>:</w:t>
      </w:r>
    </w:p>
    <w:p w14:paraId="518489B6" w14:textId="7EEDDB47" w:rsidR="00D412BD" w:rsidRPr="00C50E6D" w:rsidRDefault="000C02EE" w:rsidP="008B06BE">
      <w:pPr>
        <w:pStyle w:val="a6"/>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D412BD" w:rsidRPr="00C50E6D">
        <w:rPr>
          <w:rFonts w:ascii="Times New Roman" w:eastAsia="Times New Roman" w:hAnsi="Times New Roman" w:cs="Times New Roman"/>
          <w:sz w:val="28"/>
          <w:szCs w:val="28"/>
          <w:lang w:val="uk-UA" w:eastAsia="ru-RU"/>
        </w:rPr>
        <w:t>навчальна, що спрямована на організацію та подальше вдосконалення досвіду дітей, а також формування в них узагальнених уявлень та засобів дій</w:t>
      </w:r>
      <w:r w:rsidRPr="00C50E6D">
        <w:rPr>
          <w:rFonts w:ascii="Times New Roman" w:eastAsia="Times New Roman" w:hAnsi="Times New Roman" w:cs="Times New Roman"/>
          <w:sz w:val="28"/>
          <w:szCs w:val="28"/>
          <w:lang w:val="uk-UA" w:eastAsia="ru-RU"/>
        </w:rPr>
        <w:t>»;</w:t>
      </w:r>
    </w:p>
    <w:p w14:paraId="64A3F032" w14:textId="1BDB0D10" w:rsidR="00D412BD" w:rsidRPr="00C50E6D" w:rsidRDefault="000C02EE" w:rsidP="008B06BE">
      <w:pPr>
        <w:pStyle w:val="a6"/>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lastRenderedPageBreak/>
        <w:t>«</w:t>
      </w:r>
      <w:r w:rsidR="00D412BD" w:rsidRPr="00C50E6D">
        <w:rPr>
          <w:rFonts w:ascii="Times New Roman" w:eastAsia="Times New Roman" w:hAnsi="Times New Roman" w:cs="Times New Roman"/>
          <w:sz w:val="28"/>
          <w:szCs w:val="28"/>
          <w:lang w:val="uk-UA" w:eastAsia="ru-RU"/>
        </w:rPr>
        <w:t>розширення практики використання еталонів</w:t>
      </w:r>
      <w:r w:rsidRPr="00C50E6D">
        <w:rPr>
          <w:rFonts w:ascii="Times New Roman" w:eastAsia="Times New Roman" w:hAnsi="Times New Roman" w:cs="Times New Roman"/>
          <w:sz w:val="28"/>
          <w:szCs w:val="28"/>
          <w:lang w:val="uk-UA" w:eastAsia="ru-RU"/>
        </w:rPr>
        <w:t>»;</w:t>
      </w:r>
    </w:p>
    <w:p w14:paraId="00428948" w14:textId="71529972" w:rsidR="00D412BD" w:rsidRPr="00C50E6D" w:rsidRDefault="000C02EE" w:rsidP="008B06BE">
      <w:pPr>
        <w:pStyle w:val="a6"/>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D412BD" w:rsidRPr="00C50E6D">
        <w:rPr>
          <w:rFonts w:ascii="Times New Roman" w:eastAsia="Times New Roman" w:hAnsi="Times New Roman" w:cs="Times New Roman"/>
          <w:sz w:val="28"/>
          <w:szCs w:val="28"/>
          <w:lang w:val="uk-UA" w:eastAsia="ru-RU"/>
        </w:rPr>
        <w:t>орієнтування, що спрямована на використання раніше набутих дитиною знань</w:t>
      </w:r>
      <w:r w:rsidRPr="00C50E6D">
        <w:rPr>
          <w:rFonts w:ascii="Times New Roman" w:eastAsia="Times New Roman" w:hAnsi="Times New Roman" w:cs="Times New Roman"/>
          <w:sz w:val="28"/>
          <w:szCs w:val="28"/>
          <w:lang w:val="uk-UA" w:eastAsia="ru-RU"/>
        </w:rPr>
        <w:t>» [</w:t>
      </w:r>
      <w:r w:rsidRPr="00C50E6D">
        <w:rPr>
          <w:rFonts w:ascii="Times New Roman" w:eastAsia="Times New Roman" w:hAnsi="Times New Roman" w:cs="Times New Roman"/>
          <w:sz w:val="28"/>
          <w:szCs w:val="28"/>
          <w:lang w:val="uk-UA" w:eastAsia="ru-RU"/>
        </w:rPr>
        <w:fldChar w:fldCharType="begin"/>
      </w:r>
      <w:r w:rsidRPr="00C50E6D">
        <w:rPr>
          <w:rFonts w:ascii="Times New Roman" w:eastAsia="Times New Roman" w:hAnsi="Times New Roman" w:cs="Times New Roman"/>
          <w:sz w:val="28"/>
          <w:szCs w:val="28"/>
          <w:lang w:val="uk-UA" w:eastAsia="ru-RU"/>
        </w:rPr>
        <w:instrText xml:space="preserve"> REF _Ref92987224 \r \h </w:instrText>
      </w:r>
      <w:r w:rsidR="006A68C0" w:rsidRPr="00C50E6D">
        <w:rPr>
          <w:rFonts w:ascii="Times New Roman" w:hAnsi="Times New Roman" w:cs="Times New Roman"/>
          <w:sz w:val="28"/>
          <w:szCs w:val="28"/>
          <w:lang w:val="uk-UA" w:eastAsia="ru-RU"/>
        </w:rPr>
        <w:instrText xml:space="preserve"> \* MERGEFORMAT </w:instrText>
      </w:r>
      <w:r w:rsidRPr="00C50E6D">
        <w:rPr>
          <w:rFonts w:ascii="Times New Roman" w:eastAsia="Times New Roman" w:hAnsi="Times New Roman" w:cs="Times New Roman"/>
          <w:sz w:val="28"/>
          <w:szCs w:val="28"/>
          <w:lang w:val="uk-UA" w:eastAsia="ru-RU"/>
        </w:rPr>
      </w:r>
      <w:r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49</w:t>
      </w:r>
      <w:r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p>
    <w:p w14:paraId="13993DD7" w14:textId="00035999"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eastAsia="ru-RU"/>
        </w:rPr>
        <w:t>Використання дидактичних ігор під час навчання може варію</w:t>
      </w:r>
      <w:r w:rsidR="00B219C7" w:rsidRPr="00C50E6D">
        <w:rPr>
          <w:rFonts w:ascii="Times New Roman" w:eastAsia="Times New Roman" w:hAnsi="Times New Roman" w:cs="Times New Roman"/>
          <w:sz w:val="28"/>
          <w:szCs w:val="28"/>
          <w:lang w:eastAsia="ru-RU"/>
        </w:rPr>
        <w:t>ватися</w:t>
      </w:r>
      <w:r w:rsidRPr="00C50E6D">
        <w:rPr>
          <w:rFonts w:ascii="Times New Roman" w:eastAsia="Times New Roman" w:hAnsi="Times New Roman" w:cs="Times New Roman"/>
          <w:sz w:val="28"/>
          <w:szCs w:val="28"/>
          <w:lang w:eastAsia="ru-RU"/>
        </w:rPr>
        <w:t xml:space="preserve">: </w:t>
      </w:r>
    </w:p>
    <w:p w14:paraId="2302E5B1" w14:textId="77777777" w:rsidR="000C02EE" w:rsidRPr="00C50E6D" w:rsidRDefault="000C02EE" w:rsidP="008B06BE">
      <w:pPr>
        <w:pStyle w:val="a6"/>
        <w:widowControl w:val="0"/>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50E6D">
        <w:rPr>
          <w:rFonts w:ascii="Times New Roman" w:eastAsia="MS Gothic" w:hAnsi="Times New Roman" w:cs="Times New Roman"/>
          <w:sz w:val="28"/>
          <w:szCs w:val="28"/>
          <w:lang w:val="uk-UA" w:eastAsia="ru-RU"/>
        </w:rPr>
        <w:t>«в</w:t>
      </w:r>
      <w:r w:rsidR="00D412BD" w:rsidRPr="00C50E6D">
        <w:rPr>
          <w:rFonts w:ascii="Times New Roman" w:eastAsia="Times New Roman" w:hAnsi="Times New Roman" w:cs="Times New Roman"/>
          <w:sz w:val="28"/>
          <w:szCs w:val="28"/>
          <w:lang w:eastAsia="ru-RU"/>
        </w:rPr>
        <w:t xml:space="preserve">икористання як частина заняття; </w:t>
      </w:r>
    </w:p>
    <w:p w14:paraId="3F52BC2C" w14:textId="77777777" w:rsidR="000C02EE" w:rsidRPr="00C50E6D" w:rsidRDefault="00D412BD" w:rsidP="008B06BE">
      <w:pPr>
        <w:pStyle w:val="a6"/>
        <w:widowControl w:val="0"/>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eastAsia="ru-RU"/>
        </w:rPr>
        <w:t xml:space="preserve">як самостійний вид повноцінної освіти дитини; </w:t>
      </w:r>
    </w:p>
    <w:p w14:paraId="372CA28F" w14:textId="4063477D" w:rsidR="006C4159" w:rsidRPr="00C50E6D" w:rsidRDefault="00D412BD" w:rsidP="008B06BE">
      <w:pPr>
        <w:pStyle w:val="a6"/>
        <w:widowControl w:val="0"/>
        <w:numPr>
          <w:ilvl w:val="0"/>
          <w:numId w:val="16"/>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eastAsia="ru-RU"/>
        </w:rPr>
        <w:t>використання у повсякденному житті</w:t>
      </w:r>
      <w:r w:rsidR="000C02EE" w:rsidRPr="00C50E6D">
        <w:rPr>
          <w:rFonts w:ascii="Times New Roman" w:eastAsia="Times New Roman" w:hAnsi="Times New Roman" w:cs="Times New Roman"/>
          <w:sz w:val="28"/>
          <w:szCs w:val="28"/>
          <w:lang w:val="uk-UA" w:eastAsia="ru-RU"/>
        </w:rPr>
        <w:t>»</w:t>
      </w:r>
      <w:r w:rsidR="000C02EE" w:rsidRPr="00C50E6D">
        <w:rPr>
          <w:rFonts w:ascii="Times New Roman" w:eastAsia="Times New Roman" w:hAnsi="Times New Roman" w:cs="Times New Roman"/>
          <w:sz w:val="28"/>
          <w:szCs w:val="28"/>
          <w:lang w:eastAsia="ru-RU"/>
        </w:rPr>
        <w:t xml:space="preserve"> </w:t>
      </w:r>
      <w:r w:rsidR="006C4159" w:rsidRPr="00C50E6D">
        <w:rPr>
          <w:rFonts w:ascii="Times New Roman" w:eastAsia="Times New Roman" w:hAnsi="Times New Roman" w:cs="Times New Roman"/>
          <w:sz w:val="28"/>
          <w:szCs w:val="20"/>
          <w:lang w:val="uk-UA" w:eastAsia="ru-RU"/>
        </w:rPr>
        <w:t>[</w:t>
      </w:r>
      <w:r w:rsidR="006C4159" w:rsidRPr="00C50E6D">
        <w:rPr>
          <w:rFonts w:ascii="Times New Roman" w:eastAsia="Times New Roman" w:hAnsi="Times New Roman" w:cs="Times New Roman"/>
          <w:sz w:val="28"/>
          <w:szCs w:val="20"/>
          <w:lang w:val="uk-UA" w:eastAsia="ru-RU"/>
        </w:rPr>
        <w:fldChar w:fldCharType="begin"/>
      </w:r>
      <w:r w:rsidR="006C4159" w:rsidRPr="00C50E6D">
        <w:rPr>
          <w:rFonts w:ascii="Times New Roman" w:eastAsia="Times New Roman" w:hAnsi="Times New Roman" w:cs="Times New Roman"/>
          <w:sz w:val="28"/>
          <w:szCs w:val="20"/>
          <w:lang w:val="uk-UA" w:eastAsia="ru-RU"/>
        </w:rPr>
        <w:instrText xml:space="preserve"> REF _Ref94553987 \r \h </w:instrText>
      </w:r>
      <w:r w:rsidR="002F113C" w:rsidRPr="00C50E6D">
        <w:rPr>
          <w:rFonts w:ascii="Times New Roman" w:eastAsia="Times New Roman" w:hAnsi="Times New Roman" w:cs="Times New Roman"/>
          <w:sz w:val="28"/>
          <w:szCs w:val="20"/>
          <w:lang w:val="uk-UA" w:eastAsia="ru-RU"/>
        </w:rPr>
        <w:instrText xml:space="preserve"> \* MERGEFORMAT </w:instrText>
      </w:r>
      <w:r w:rsidR="006C4159" w:rsidRPr="00C50E6D">
        <w:rPr>
          <w:rFonts w:ascii="Times New Roman" w:eastAsia="Times New Roman" w:hAnsi="Times New Roman" w:cs="Times New Roman"/>
          <w:sz w:val="28"/>
          <w:szCs w:val="20"/>
          <w:lang w:val="uk-UA" w:eastAsia="ru-RU"/>
        </w:rPr>
      </w:r>
      <w:r w:rsidR="006C4159"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60</w:t>
      </w:r>
      <w:r w:rsidR="006C4159" w:rsidRPr="00C50E6D">
        <w:rPr>
          <w:rFonts w:ascii="Times New Roman" w:eastAsia="Times New Roman" w:hAnsi="Times New Roman" w:cs="Times New Roman"/>
          <w:sz w:val="28"/>
          <w:szCs w:val="20"/>
          <w:lang w:val="uk-UA" w:eastAsia="ru-RU"/>
        </w:rPr>
        <w:fldChar w:fldCharType="end"/>
      </w:r>
      <w:r w:rsidR="006C4159" w:rsidRPr="00C50E6D">
        <w:rPr>
          <w:rFonts w:ascii="Times New Roman" w:eastAsia="Times New Roman" w:hAnsi="Times New Roman" w:cs="Times New Roman"/>
          <w:sz w:val="28"/>
          <w:szCs w:val="20"/>
          <w:lang w:val="uk-UA" w:eastAsia="ru-RU"/>
        </w:rPr>
        <w:t>].</w:t>
      </w:r>
    </w:p>
    <w:p w14:paraId="108B93D8" w14:textId="77B615D2"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Для реалізації цих основних завдань використовуються</w:t>
      </w:r>
      <w:r w:rsidR="00B219C7" w:rsidRPr="00C50E6D">
        <w:rPr>
          <w:rFonts w:ascii="Times New Roman" w:eastAsia="Times New Roman" w:hAnsi="Times New Roman" w:cs="Times New Roman"/>
          <w:sz w:val="28"/>
          <w:szCs w:val="28"/>
          <w:lang w:val="uk-UA" w:eastAsia="ru-RU"/>
        </w:rPr>
        <w:t xml:space="preserve"> такі дидактичні ігри та вправи</w:t>
      </w:r>
      <w:r w:rsidRPr="00C50E6D">
        <w:rPr>
          <w:rFonts w:ascii="Times New Roman" w:eastAsia="Times New Roman" w:hAnsi="Times New Roman" w:cs="Times New Roman"/>
          <w:sz w:val="28"/>
          <w:szCs w:val="28"/>
          <w:lang w:val="uk-UA" w:eastAsia="ru-RU"/>
        </w:rPr>
        <w:t>:</w:t>
      </w:r>
      <w:r w:rsidR="001E0369"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колір – «Добери предмети одного кольору», </w:t>
      </w:r>
      <w:r w:rsidR="00D45792" w:rsidRPr="00C50E6D">
        <w:rPr>
          <w:rFonts w:ascii="Times New Roman" w:eastAsia="Times New Roman" w:hAnsi="Times New Roman" w:cs="Times New Roman"/>
          <w:sz w:val="28"/>
          <w:szCs w:val="28"/>
          <w:lang w:val="uk-UA" w:eastAsia="ru-RU"/>
        </w:rPr>
        <w:t xml:space="preserve">«Назви колір», </w:t>
      </w:r>
      <w:r w:rsidRPr="00C50E6D">
        <w:rPr>
          <w:rFonts w:ascii="Times New Roman" w:eastAsia="Times New Roman" w:hAnsi="Times New Roman" w:cs="Times New Roman"/>
          <w:sz w:val="28"/>
          <w:szCs w:val="28"/>
          <w:lang w:val="uk-UA" w:eastAsia="ru-RU"/>
        </w:rPr>
        <w:t xml:space="preserve">«Добери за кольором», </w:t>
      </w:r>
      <w:r w:rsidR="00D45792" w:rsidRPr="00C50E6D">
        <w:rPr>
          <w:rFonts w:ascii="Times New Roman" w:eastAsia="Times New Roman" w:hAnsi="Times New Roman" w:cs="Times New Roman"/>
          <w:sz w:val="28"/>
          <w:szCs w:val="28"/>
          <w:lang w:val="uk-UA" w:eastAsia="ru-RU"/>
        </w:rPr>
        <w:t xml:space="preserve">«Який предмет зайвий», </w:t>
      </w:r>
      <w:r w:rsidRPr="00C50E6D">
        <w:rPr>
          <w:rFonts w:ascii="Times New Roman" w:eastAsia="Times New Roman" w:hAnsi="Times New Roman" w:cs="Times New Roman"/>
          <w:sz w:val="28"/>
          <w:szCs w:val="28"/>
          <w:lang w:val="uk-UA" w:eastAsia="ru-RU"/>
        </w:rPr>
        <w:t xml:space="preserve">«Збери квітку», </w:t>
      </w:r>
      <w:r w:rsidR="00D45792" w:rsidRPr="00C50E6D">
        <w:rPr>
          <w:rFonts w:ascii="Times New Roman" w:eastAsia="Times New Roman" w:hAnsi="Times New Roman" w:cs="Times New Roman"/>
          <w:sz w:val="28"/>
          <w:szCs w:val="28"/>
          <w:lang w:val="uk-UA" w:eastAsia="ru-RU"/>
        </w:rPr>
        <w:t xml:space="preserve">«Допоможи метеликові», </w:t>
      </w:r>
      <w:r w:rsidRPr="00C50E6D">
        <w:rPr>
          <w:rFonts w:ascii="Times New Roman" w:eastAsia="Times New Roman" w:hAnsi="Times New Roman" w:cs="Times New Roman"/>
          <w:sz w:val="28"/>
          <w:szCs w:val="28"/>
          <w:lang w:val="uk-UA" w:eastAsia="ru-RU"/>
        </w:rPr>
        <w:t>«Допоможи півникові»,</w:t>
      </w:r>
      <w:r w:rsidR="00D45792" w:rsidRPr="00C50E6D">
        <w:rPr>
          <w:rFonts w:ascii="Times New Roman" w:eastAsia="Times New Roman" w:hAnsi="Times New Roman" w:cs="Times New Roman"/>
          <w:sz w:val="28"/>
          <w:szCs w:val="28"/>
          <w:lang w:val="uk-UA" w:eastAsia="ru-RU"/>
        </w:rPr>
        <w:t xml:space="preserve"> «Склади промені сонечка»,</w:t>
      </w:r>
      <w:r w:rsidR="00EB33E2"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«Ляльки-неваляйки», </w:t>
      </w:r>
      <w:r w:rsidR="00D45792" w:rsidRPr="00C50E6D">
        <w:rPr>
          <w:rFonts w:ascii="Times New Roman" w:eastAsia="Times New Roman" w:hAnsi="Times New Roman" w:cs="Times New Roman"/>
          <w:sz w:val="28"/>
          <w:szCs w:val="28"/>
          <w:lang w:val="uk-UA" w:eastAsia="ru-RU"/>
        </w:rPr>
        <w:t xml:space="preserve">«Веселі сніговички», </w:t>
      </w:r>
      <w:r w:rsidRPr="00C50E6D">
        <w:rPr>
          <w:rFonts w:ascii="Times New Roman" w:eastAsia="Times New Roman" w:hAnsi="Times New Roman" w:cs="Times New Roman"/>
          <w:sz w:val="28"/>
          <w:szCs w:val="28"/>
          <w:lang w:val="uk-UA" w:eastAsia="ru-RU"/>
        </w:rPr>
        <w:t>«Одягни ляльку»</w:t>
      </w:r>
      <w:r w:rsidR="00D45792" w:rsidRPr="00C50E6D">
        <w:rPr>
          <w:rFonts w:ascii="Times New Roman" w:eastAsia="Times New Roman" w:hAnsi="Times New Roman" w:cs="Times New Roman"/>
          <w:sz w:val="28"/>
          <w:szCs w:val="28"/>
          <w:lang w:val="uk-UA" w:eastAsia="ru-RU"/>
        </w:rPr>
        <w:t>, «Порятуй метеликів»</w:t>
      </w:r>
      <w:r w:rsidRPr="00C50E6D">
        <w:rPr>
          <w:rFonts w:ascii="Times New Roman" w:eastAsia="Times New Roman" w:hAnsi="Times New Roman" w:cs="Times New Roman"/>
          <w:sz w:val="28"/>
          <w:szCs w:val="28"/>
          <w:lang w:val="uk-UA" w:eastAsia="ru-RU"/>
        </w:rPr>
        <w:t xml:space="preserve"> та інші;</w:t>
      </w:r>
      <w:r w:rsidR="001E0369"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форма – «Прикрась ляльці плаття»,</w:t>
      </w:r>
      <w:r w:rsidR="00D45792" w:rsidRPr="00C50E6D">
        <w:rPr>
          <w:rFonts w:ascii="Times New Roman" w:eastAsia="Times New Roman" w:hAnsi="Times New Roman" w:cs="Times New Roman"/>
          <w:sz w:val="28"/>
          <w:szCs w:val="28"/>
          <w:lang w:val="uk-UA" w:eastAsia="ru-RU"/>
        </w:rPr>
        <w:t xml:space="preserve"> «Добери за формою»,</w:t>
      </w:r>
      <w:r w:rsidR="00EB33E2"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«Знайди таку ж іграшку», «Веселі м</w:t>
      </w:r>
      <w:r w:rsidR="001E0369"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ячики»,</w:t>
      </w:r>
      <w:r w:rsidR="00D45792" w:rsidRPr="00C50E6D">
        <w:rPr>
          <w:rFonts w:ascii="Times New Roman" w:eastAsia="Times New Roman" w:hAnsi="Times New Roman" w:cs="Times New Roman"/>
          <w:sz w:val="28"/>
          <w:szCs w:val="28"/>
          <w:lang w:val="uk-UA" w:eastAsia="ru-RU"/>
        </w:rPr>
        <w:t xml:space="preserve"> «Виросла ялинка», «Збери ягідки», і</w:t>
      </w:r>
      <w:r w:rsidRPr="00C50E6D">
        <w:rPr>
          <w:rFonts w:ascii="Times New Roman" w:eastAsia="Times New Roman" w:hAnsi="Times New Roman" w:cs="Times New Roman"/>
          <w:sz w:val="28"/>
          <w:szCs w:val="28"/>
          <w:lang w:val="uk-UA" w:eastAsia="ru-RU"/>
        </w:rPr>
        <w:t>гри-пазли та інші;</w:t>
      </w:r>
      <w:r w:rsidR="001E0369"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розмір – «Знайди таку ж стрічку», </w:t>
      </w:r>
      <w:r w:rsidR="00D45792" w:rsidRPr="00C50E6D">
        <w:rPr>
          <w:rFonts w:ascii="Times New Roman" w:eastAsia="Times New Roman" w:hAnsi="Times New Roman" w:cs="Times New Roman"/>
          <w:sz w:val="28"/>
          <w:szCs w:val="28"/>
          <w:lang w:val="uk-UA" w:eastAsia="ru-RU"/>
        </w:rPr>
        <w:t xml:space="preserve">«Добери колеса до машин», </w:t>
      </w:r>
      <w:r w:rsidRPr="00C50E6D">
        <w:rPr>
          <w:rFonts w:ascii="Times New Roman" w:eastAsia="Times New Roman" w:hAnsi="Times New Roman" w:cs="Times New Roman"/>
          <w:sz w:val="28"/>
          <w:szCs w:val="28"/>
          <w:lang w:val="uk-UA" w:eastAsia="ru-RU"/>
        </w:rPr>
        <w:t xml:space="preserve">«Яблучка та виноград», </w:t>
      </w:r>
      <w:r w:rsidR="00D45792" w:rsidRPr="00C50E6D">
        <w:rPr>
          <w:rFonts w:ascii="Times New Roman" w:eastAsia="Times New Roman" w:hAnsi="Times New Roman" w:cs="Times New Roman"/>
          <w:sz w:val="28"/>
          <w:szCs w:val="28"/>
          <w:lang w:val="uk-UA" w:eastAsia="ru-RU"/>
        </w:rPr>
        <w:t xml:space="preserve">«Лялька велика і мала», </w:t>
      </w:r>
      <w:r w:rsidRPr="00C50E6D">
        <w:rPr>
          <w:rFonts w:ascii="Times New Roman" w:eastAsia="Times New Roman" w:hAnsi="Times New Roman" w:cs="Times New Roman"/>
          <w:sz w:val="28"/>
          <w:szCs w:val="28"/>
          <w:lang w:val="uk-UA" w:eastAsia="ru-RU"/>
        </w:rPr>
        <w:t xml:space="preserve">ігри-пазли тощо. </w:t>
      </w:r>
    </w:p>
    <w:p w14:paraId="39F75221" w14:textId="0EF9BB1D"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Якщо розглядати дидактичні ігри як засіб сенсорного виховання в системі навчальної діяльності, то слід зазначити, що безпосередньо під-час заняття вони мають бути організовані за чітким планом. Зокрема, сенсорні ігри також можна використовувати як додаткові способи урізноманітнити та наповнити звичайний буденний розклад у закладах дошкільної освіти , використовувати ці розумові розваги під час ігрових годин, де діти обов’язково повинні мати у своєму розпорядженні різноманітні матеріали для самостійної гри. </w:t>
      </w:r>
      <w:r w:rsidRPr="00C50E6D">
        <w:rPr>
          <w:rFonts w:ascii="Times New Roman" w:eastAsia="Times New Roman" w:hAnsi="Times New Roman" w:cs="Times New Roman"/>
          <w:sz w:val="28"/>
          <w:szCs w:val="28"/>
          <w:lang w:eastAsia="ru-RU"/>
        </w:rPr>
        <w:t xml:space="preserve">Якщо дидактична гра триває протягом усього </w:t>
      </w:r>
      <w:r w:rsidR="007B6949" w:rsidRPr="00C50E6D">
        <w:rPr>
          <w:rFonts w:ascii="Times New Roman" w:eastAsia="Times New Roman" w:hAnsi="Times New Roman" w:cs="Times New Roman"/>
          <w:sz w:val="28"/>
          <w:szCs w:val="28"/>
          <w:lang w:val="uk-UA" w:eastAsia="ru-RU"/>
        </w:rPr>
        <w:t>заняття</w:t>
      </w:r>
      <w:r w:rsidRPr="00C50E6D">
        <w:rPr>
          <w:rFonts w:ascii="Times New Roman" w:eastAsia="Times New Roman" w:hAnsi="Times New Roman" w:cs="Times New Roman"/>
          <w:sz w:val="28"/>
          <w:szCs w:val="28"/>
          <w:lang w:eastAsia="ru-RU"/>
        </w:rPr>
        <w:t>, її зміст має бути пов’язан</w:t>
      </w:r>
      <w:r w:rsidR="007B6949" w:rsidRPr="00C50E6D">
        <w:rPr>
          <w:rFonts w:ascii="Times New Roman" w:eastAsia="Times New Roman" w:hAnsi="Times New Roman" w:cs="Times New Roman"/>
          <w:sz w:val="28"/>
          <w:szCs w:val="28"/>
          <w:lang w:val="uk-UA" w:eastAsia="ru-RU"/>
        </w:rPr>
        <w:t>ий</w:t>
      </w:r>
      <w:r w:rsidRPr="00C50E6D">
        <w:rPr>
          <w:rFonts w:ascii="Times New Roman" w:eastAsia="Times New Roman" w:hAnsi="Times New Roman" w:cs="Times New Roman"/>
          <w:sz w:val="28"/>
          <w:szCs w:val="28"/>
          <w:lang w:eastAsia="ru-RU"/>
        </w:rPr>
        <w:t xml:space="preserve"> із попереднім заняттям.</w:t>
      </w:r>
      <w:r w:rsidRPr="00C50E6D">
        <w:rPr>
          <w:rFonts w:ascii="Times New Roman" w:eastAsia="Times New Roman" w:hAnsi="Times New Roman" w:cs="Times New Roman"/>
          <w:sz w:val="28"/>
          <w:szCs w:val="28"/>
          <w:lang w:val="uk-UA" w:eastAsia="ru-RU"/>
        </w:rPr>
        <w:t xml:space="preserve"> </w:t>
      </w:r>
    </w:p>
    <w:p w14:paraId="6016A1AA" w14:textId="46664DA5"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eastAsia="ru-RU"/>
        </w:rPr>
        <w:t xml:space="preserve">Проведення дидактичної гри потребує високої педагогічної майстерності. Для вирішення дидактичних завдань через гру та під час її виконання педагог повинен зберегти покликання гри – що це насамперед цікаві заняття, зрозумілі та близькі дітям, які їм подобаються, викликають гарний емоційний стан, сприяють спілкуванню між дошкільнятами, створюють умови для виникнення та </w:t>
      </w:r>
      <w:r w:rsidRPr="00C50E6D">
        <w:rPr>
          <w:rFonts w:ascii="Times New Roman" w:eastAsia="Times New Roman" w:hAnsi="Times New Roman" w:cs="Times New Roman"/>
          <w:sz w:val="28"/>
          <w:szCs w:val="28"/>
          <w:lang w:eastAsia="ru-RU"/>
        </w:rPr>
        <w:lastRenderedPageBreak/>
        <w:t>зміцнення прихильностей та дружби, формують дитячу спільноту в межах даної групи дітей»</w:t>
      </w:r>
      <w:r w:rsidR="007B6949" w:rsidRPr="00C50E6D">
        <w:rPr>
          <w:rFonts w:ascii="Times New Roman" w:eastAsia="Times New Roman" w:hAnsi="Times New Roman" w:cs="Times New Roman"/>
          <w:sz w:val="28"/>
          <w:szCs w:val="28"/>
          <w:lang w:val="uk-UA" w:eastAsia="ru-RU"/>
        </w:rPr>
        <w:t xml:space="preserve"> </w:t>
      </w:r>
      <w:r w:rsidR="00852D3B" w:rsidRPr="00C50E6D">
        <w:rPr>
          <w:rFonts w:ascii="Times New Roman" w:eastAsia="Times New Roman" w:hAnsi="Times New Roman" w:cs="Times New Roman"/>
          <w:sz w:val="28"/>
          <w:szCs w:val="20"/>
          <w:lang w:val="uk-UA" w:eastAsia="ru-RU"/>
        </w:rPr>
        <w:t>[</w:t>
      </w:r>
      <w:r w:rsidR="00852D3B" w:rsidRPr="00C50E6D">
        <w:rPr>
          <w:rFonts w:ascii="Times New Roman" w:eastAsia="Times New Roman" w:hAnsi="Times New Roman" w:cs="Times New Roman"/>
          <w:sz w:val="28"/>
          <w:szCs w:val="20"/>
          <w:lang w:eastAsia="ru-RU"/>
        </w:rPr>
        <w:fldChar w:fldCharType="begin"/>
      </w:r>
      <w:r w:rsidR="00852D3B" w:rsidRPr="00C50E6D">
        <w:rPr>
          <w:rFonts w:ascii="Times New Roman" w:eastAsia="Times New Roman" w:hAnsi="Times New Roman" w:cs="Times New Roman"/>
          <w:sz w:val="28"/>
          <w:szCs w:val="20"/>
          <w:lang w:val="uk-UA" w:eastAsia="ru-RU"/>
        </w:rPr>
        <w:instrText xml:space="preserve"> </w:instrText>
      </w:r>
      <w:r w:rsidR="00852D3B" w:rsidRPr="00C50E6D">
        <w:rPr>
          <w:rFonts w:ascii="Times New Roman" w:eastAsia="Times New Roman" w:hAnsi="Times New Roman" w:cs="Times New Roman"/>
          <w:sz w:val="28"/>
          <w:szCs w:val="20"/>
          <w:lang w:eastAsia="ru-RU"/>
        </w:rPr>
        <w:instrText>REF</w:instrText>
      </w:r>
      <w:r w:rsidR="00852D3B" w:rsidRPr="00C50E6D">
        <w:rPr>
          <w:rFonts w:ascii="Times New Roman" w:eastAsia="Times New Roman" w:hAnsi="Times New Roman" w:cs="Times New Roman"/>
          <w:sz w:val="28"/>
          <w:szCs w:val="20"/>
          <w:lang w:val="uk-UA" w:eastAsia="ru-RU"/>
        </w:rPr>
        <w:instrText xml:space="preserve"> _</w:instrText>
      </w:r>
      <w:r w:rsidR="00852D3B" w:rsidRPr="00C50E6D">
        <w:rPr>
          <w:rFonts w:ascii="Times New Roman" w:eastAsia="Times New Roman" w:hAnsi="Times New Roman" w:cs="Times New Roman"/>
          <w:sz w:val="28"/>
          <w:szCs w:val="20"/>
          <w:lang w:eastAsia="ru-RU"/>
        </w:rPr>
        <w:instrText>Ref</w:instrText>
      </w:r>
      <w:r w:rsidR="00852D3B" w:rsidRPr="00C50E6D">
        <w:rPr>
          <w:rFonts w:ascii="Times New Roman" w:eastAsia="Times New Roman" w:hAnsi="Times New Roman" w:cs="Times New Roman"/>
          <w:sz w:val="28"/>
          <w:szCs w:val="20"/>
          <w:lang w:val="uk-UA" w:eastAsia="ru-RU"/>
        </w:rPr>
        <w:instrText>92987685 \</w:instrText>
      </w:r>
      <w:r w:rsidR="00852D3B" w:rsidRPr="00C50E6D">
        <w:rPr>
          <w:rFonts w:ascii="Times New Roman" w:eastAsia="Times New Roman" w:hAnsi="Times New Roman" w:cs="Times New Roman"/>
          <w:sz w:val="28"/>
          <w:szCs w:val="20"/>
          <w:lang w:eastAsia="ru-RU"/>
        </w:rPr>
        <w:instrText>r</w:instrText>
      </w:r>
      <w:r w:rsidR="00852D3B" w:rsidRPr="00C50E6D">
        <w:rPr>
          <w:rFonts w:ascii="Times New Roman" w:eastAsia="Times New Roman" w:hAnsi="Times New Roman" w:cs="Times New Roman"/>
          <w:sz w:val="28"/>
          <w:szCs w:val="20"/>
          <w:lang w:val="uk-UA" w:eastAsia="ru-RU"/>
        </w:rPr>
        <w:instrText xml:space="preserve"> \</w:instrText>
      </w:r>
      <w:r w:rsidR="00852D3B" w:rsidRPr="00C50E6D">
        <w:rPr>
          <w:rFonts w:ascii="Times New Roman" w:eastAsia="Times New Roman" w:hAnsi="Times New Roman" w:cs="Times New Roman"/>
          <w:sz w:val="28"/>
          <w:szCs w:val="20"/>
          <w:lang w:eastAsia="ru-RU"/>
        </w:rPr>
        <w:instrText>h</w:instrText>
      </w:r>
      <w:r w:rsidR="00852D3B" w:rsidRPr="00C50E6D">
        <w:rPr>
          <w:rFonts w:ascii="Times New Roman" w:eastAsia="Times New Roman" w:hAnsi="Times New Roman" w:cs="Times New Roman"/>
          <w:sz w:val="28"/>
          <w:szCs w:val="20"/>
          <w:lang w:val="uk-UA" w:eastAsia="ru-RU"/>
        </w:rPr>
        <w:instrText xml:space="preserve">  \* </w:instrText>
      </w:r>
      <w:r w:rsidR="00852D3B" w:rsidRPr="00C50E6D">
        <w:rPr>
          <w:rFonts w:ascii="Times New Roman" w:eastAsia="Times New Roman" w:hAnsi="Times New Roman" w:cs="Times New Roman"/>
          <w:sz w:val="28"/>
          <w:szCs w:val="20"/>
          <w:lang w:eastAsia="ru-RU"/>
        </w:rPr>
        <w:instrText>MERGEFORMAT</w:instrText>
      </w:r>
      <w:r w:rsidR="00852D3B" w:rsidRPr="00C50E6D">
        <w:rPr>
          <w:rFonts w:ascii="Times New Roman" w:eastAsia="Times New Roman" w:hAnsi="Times New Roman" w:cs="Times New Roman"/>
          <w:sz w:val="28"/>
          <w:szCs w:val="20"/>
          <w:lang w:val="uk-UA" w:eastAsia="ru-RU"/>
        </w:rPr>
        <w:instrText xml:space="preserve"> </w:instrText>
      </w:r>
      <w:r w:rsidR="00852D3B" w:rsidRPr="00C50E6D">
        <w:rPr>
          <w:rFonts w:ascii="Times New Roman" w:eastAsia="Times New Roman" w:hAnsi="Times New Roman" w:cs="Times New Roman"/>
          <w:sz w:val="28"/>
          <w:szCs w:val="20"/>
          <w:lang w:eastAsia="ru-RU"/>
        </w:rPr>
      </w:r>
      <w:r w:rsidR="00852D3B" w:rsidRPr="00C50E6D">
        <w:rPr>
          <w:rFonts w:ascii="Times New Roman" w:eastAsia="Times New Roman" w:hAnsi="Times New Roman" w:cs="Times New Roman"/>
          <w:sz w:val="28"/>
          <w:szCs w:val="20"/>
          <w:lang w:eastAsia="ru-RU"/>
        </w:rPr>
        <w:fldChar w:fldCharType="separate"/>
      </w:r>
      <w:r w:rsidR="004F216D" w:rsidRPr="00C50E6D">
        <w:rPr>
          <w:rFonts w:ascii="Times New Roman" w:eastAsia="Times New Roman" w:hAnsi="Times New Roman" w:cs="Times New Roman"/>
          <w:sz w:val="28"/>
          <w:szCs w:val="20"/>
          <w:lang w:val="uk-UA" w:eastAsia="ru-RU"/>
        </w:rPr>
        <w:t>47</w:t>
      </w:r>
      <w:r w:rsidR="00852D3B" w:rsidRPr="00C50E6D">
        <w:rPr>
          <w:rFonts w:ascii="Times New Roman" w:eastAsia="Times New Roman" w:hAnsi="Times New Roman" w:cs="Times New Roman"/>
          <w:sz w:val="28"/>
          <w:szCs w:val="20"/>
          <w:lang w:eastAsia="ru-RU"/>
        </w:rPr>
        <w:fldChar w:fldCharType="end"/>
      </w:r>
      <w:r w:rsidR="00852D3B" w:rsidRPr="00C50E6D">
        <w:rPr>
          <w:rFonts w:ascii="Times New Roman" w:eastAsia="Times New Roman" w:hAnsi="Times New Roman" w:cs="Times New Roman"/>
          <w:sz w:val="28"/>
          <w:szCs w:val="20"/>
          <w:lang w:val="uk-UA" w:eastAsia="ru-RU"/>
        </w:rPr>
        <w:t>].</w:t>
      </w:r>
    </w:p>
    <w:p w14:paraId="5F44E341" w14:textId="77777777"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eastAsia="ru-RU"/>
        </w:rPr>
        <w:t>Виходячи з поняття та сутності дидактичної гри у її застосуванні мають бути використані різноманітні способи подання інформації, а саме наочний, словесний, практичний. Дидактичні ігри недовготривалі (найчастіше рекомендують обмежуватись часом в 10-20 хвилин), тому важливо, щоб за цей час не перенапружувалась сенсорна та розумова активність гравців, не знижувався рівень зацікавленості у виконанні завдання. У плануванні сенсорних ігор дуже важливим фактором є вміння вихователя підібрати гру так, щоб ії зміст і форма виконання підтримували у дітях необхідний ступень їх уважності та відповідали віковим та розумовим нормам складності та новизни.</w:t>
      </w:r>
    </w:p>
    <w:p w14:paraId="70CF0F0D" w14:textId="4BDFE58D"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eastAsia="ru-RU"/>
        </w:rPr>
        <w:t>Гра відіграє особливу роль у розвитку дитини дошкільного віку. Психологи</w:t>
      </w:r>
      <w:r w:rsidR="00B219C7" w:rsidRPr="00C50E6D">
        <w:rPr>
          <w:rFonts w:ascii="Times New Roman" w:eastAsia="Times New Roman" w:hAnsi="Times New Roman" w:cs="Times New Roman"/>
          <w:sz w:val="28"/>
          <w:szCs w:val="28"/>
          <w:lang w:eastAsia="ru-RU"/>
        </w:rPr>
        <w:t xml:space="preserve"> Л.</w:t>
      </w:r>
      <w:r w:rsidR="00CB6824" w:rsidRPr="00C50E6D">
        <w:rPr>
          <w:rFonts w:ascii="Times New Roman" w:eastAsia="Times New Roman" w:hAnsi="Times New Roman" w:cs="Times New Roman"/>
          <w:sz w:val="28"/>
          <w:szCs w:val="28"/>
          <w:lang w:val="uk-UA" w:eastAsia="ru-RU"/>
        </w:rPr>
        <w:t> </w:t>
      </w:r>
      <w:r w:rsidR="00B219C7" w:rsidRPr="00C50E6D">
        <w:rPr>
          <w:rFonts w:ascii="Times New Roman" w:eastAsia="Times New Roman" w:hAnsi="Times New Roman" w:cs="Times New Roman"/>
          <w:sz w:val="28"/>
          <w:szCs w:val="28"/>
          <w:lang w:eastAsia="ru-RU"/>
        </w:rPr>
        <w:t>Виготський, Д. Ельконін, А. </w:t>
      </w:r>
      <w:r w:rsidRPr="00C50E6D">
        <w:rPr>
          <w:rFonts w:ascii="Times New Roman" w:eastAsia="Times New Roman" w:hAnsi="Times New Roman" w:cs="Times New Roman"/>
          <w:sz w:val="28"/>
          <w:szCs w:val="28"/>
          <w:lang w:eastAsia="ru-RU"/>
        </w:rPr>
        <w:t>Леонтьєв вважають, що дитина може розвиватися за її активної участ</w:t>
      </w:r>
      <w:r w:rsidR="00B219C7" w:rsidRPr="00C50E6D">
        <w:rPr>
          <w:rFonts w:ascii="Times New Roman" w:eastAsia="Times New Roman" w:hAnsi="Times New Roman" w:cs="Times New Roman"/>
          <w:sz w:val="28"/>
          <w:szCs w:val="28"/>
          <w:lang w:eastAsia="ru-RU"/>
        </w:rPr>
        <w:t>і в різноманітних видах занять</w:t>
      </w:r>
      <w:r w:rsidR="00CB6824" w:rsidRPr="00C50E6D">
        <w:rPr>
          <w:rFonts w:ascii="Times New Roman" w:eastAsia="Times New Roman" w:hAnsi="Times New Roman" w:cs="Times New Roman"/>
          <w:sz w:val="28"/>
          <w:szCs w:val="28"/>
          <w:lang w:val="uk-UA" w:eastAsia="ru-RU"/>
        </w:rPr>
        <w:t xml:space="preserve"> </w:t>
      </w:r>
      <w:r w:rsidR="008F0732" w:rsidRPr="00C50E6D">
        <w:rPr>
          <w:rFonts w:ascii="Times New Roman" w:eastAsia="Times New Roman" w:hAnsi="Times New Roman" w:cs="Times New Roman"/>
          <w:sz w:val="28"/>
          <w:szCs w:val="28"/>
          <w:lang w:eastAsia="ru-RU"/>
        </w:rPr>
        <w:t>[</w:t>
      </w:r>
      <w:r w:rsidR="000C02EE" w:rsidRPr="00C50E6D">
        <w:rPr>
          <w:rFonts w:ascii="Times New Roman" w:eastAsia="Times New Roman" w:hAnsi="Times New Roman" w:cs="Times New Roman"/>
          <w:sz w:val="28"/>
          <w:szCs w:val="28"/>
          <w:lang w:eastAsia="ru-RU"/>
        </w:rPr>
        <w:fldChar w:fldCharType="begin"/>
      </w:r>
      <w:r w:rsidR="000C02EE" w:rsidRPr="00C50E6D">
        <w:rPr>
          <w:rFonts w:ascii="Times New Roman" w:eastAsia="Times New Roman" w:hAnsi="Times New Roman" w:cs="Times New Roman"/>
          <w:sz w:val="28"/>
          <w:szCs w:val="28"/>
          <w:lang w:eastAsia="ru-RU"/>
        </w:rPr>
        <w:instrText xml:space="preserve"> REF _Ref92987080 \r \h </w:instrText>
      </w:r>
      <w:r w:rsidR="006A68C0" w:rsidRPr="00C50E6D">
        <w:rPr>
          <w:rFonts w:ascii="Times New Roman" w:eastAsia="Times New Roman" w:hAnsi="Times New Roman" w:cs="Times New Roman"/>
          <w:sz w:val="28"/>
          <w:szCs w:val="28"/>
          <w:lang w:eastAsia="ru-RU"/>
        </w:rPr>
        <w:instrText xml:space="preserve"> \* MERGEFORMAT </w:instrText>
      </w:r>
      <w:r w:rsidR="000C02EE" w:rsidRPr="00C50E6D">
        <w:rPr>
          <w:rFonts w:ascii="Times New Roman" w:eastAsia="Times New Roman" w:hAnsi="Times New Roman" w:cs="Times New Roman"/>
          <w:sz w:val="28"/>
          <w:szCs w:val="28"/>
          <w:lang w:eastAsia="ru-RU"/>
        </w:rPr>
      </w:r>
      <w:r w:rsidR="000C02EE" w:rsidRPr="00C50E6D">
        <w:rPr>
          <w:rFonts w:ascii="Times New Roman" w:eastAsia="Times New Roman" w:hAnsi="Times New Roman" w:cs="Times New Roman"/>
          <w:sz w:val="28"/>
          <w:szCs w:val="28"/>
          <w:lang w:eastAsia="ru-RU"/>
        </w:rPr>
        <w:fldChar w:fldCharType="separate"/>
      </w:r>
      <w:r w:rsidR="004F216D" w:rsidRPr="00C50E6D">
        <w:rPr>
          <w:rFonts w:ascii="Times New Roman" w:eastAsia="Times New Roman" w:hAnsi="Times New Roman" w:cs="Times New Roman"/>
          <w:sz w:val="28"/>
          <w:szCs w:val="28"/>
          <w:lang w:eastAsia="ru-RU"/>
        </w:rPr>
        <w:t>16</w:t>
      </w:r>
      <w:r w:rsidR="000C02EE" w:rsidRPr="00C50E6D">
        <w:rPr>
          <w:rFonts w:ascii="Times New Roman" w:eastAsia="Times New Roman" w:hAnsi="Times New Roman" w:cs="Times New Roman"/>
          <w:sz w:val="28"/>
          <w:szCs w:val="28"/>
          <w:lang w:eastAsia="ru-RU"/>
        </w:rPr>
        <w:fldChar w:fldCharType="end"/>
      </w:r>
      <w:r w:rsidRPr="00C50E6D">
        <w:rPr>
          <w:rFonts w:ascii="Times New Roman" w:eastAsia="Times New Roman" w:hAnsi="Times New Roman" w:cs="Times New Roman"/>
          <w:sz w:val="28"/>
          <w:szCs w:val="28"/>
          <w:lang w:eastAsia="ru-RU"/>
        </w:rPr>
        <w:t>].</w:t>
      </w:r>
      <w:r w:rsidRPr="00C50E6D">
        <w:rPr>
          <w:rFonts w:ascii="Times New Roman" w:eastAsia="Times New Roman" w:hAnsi="Times New Roman" w:cs="Times New Roman"/>
          <w:sz w:val="28"/>
          <w:szCs w:val="28"/>
          <w:lang w:val="uk-UA" w:eastAsia="ru-RU"/>
        </w:rPr>
        <w:t xml:space="preserve"> </w:t>
      </w:r>
    </w:p>
    <w:p w14:paraId="1D801E51" w14:textId="77777777" w:rsidR="00CB6824"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eastAsia="ru-RU"/>
        </w:rPr>
        <w:t>У юному віці сюжет гри повинен прогресувати за такими компонентами, як рівень складності, збільшення кількості персонажів, різноманітність ігрових дій. Якщо на початку засвоєння дидактичних ігор малечі пропонується гра з одним героєм та хід гри у багатьох випадках повторюється від початку до кінця одноманітний (наприклад, хлопчик декілька разів достає та складає у мішечок куб</w:t>
      </w:r>
      <w:r w:rsidR="00CB6824" w:rsidRPr="00C50E6D">
        <w:rPr>
          <w:rFonts w:ascii="Times New Roman" w:eastAsia="Times New Roman" w:hAnsi="Times New Roman" w:cs="Times New Roman"/>
          <w:sz w:val="28"/>
          <w:szCs w:val="28"/>
          <w:lang w:val="uk-UA" w:eastAsia="ru-RU"/>
        </w:rPr>
        <w:t>и</w:t>
      </w:r>
      <w:r w:rsidRPr="00C50E6D">
        <w:rPr>
          <w:rFonts w:ascii="Times New Roman" w:eastAsia="Times New Roman" w:hAnsi="Times New Roman" w:cs="Times New Roman"/>
          <w:sz w:val="28"/>
          <w:szCs w:val="28"/>
          <w:lang w:eastAsia="ru-RU"/>
        </w:rPr>
        <w:t xml:space="preserve">к відповідного кольору), то с розвитком вправності </w:t>
      </w:r>
      <w:r w:rsidR="00CB6824" w:rsidRPr="00C50E6D">
        <w:rPr>
          <w:rFonts w:ascii="Times New Roman" w:eastAsia="Times New Roman" w:hAnsi="Times New Roman" w:cs="Times New Roman"/>
          <w:sz w:val="28"/>
          <w:szCs w:val="28"/>
          <w:lang w:val="uk-UA" w:eastAsia="ru-RU"/>
        </w:rPr>
        <w:t>в</w:t>
      </w:r>
      <w:r w:rsidRPr="00C50E6D">
        <w:rPr>
          <w:rFonts w:ascii="Times New Roman" w:eastAsia="Times New Roman" w:hAnsi="Times New Roman" w:cs="Times New Roman"/>
          <w:sz w:val="28"/>
          <w:szCs w:val="28"/>
          <w:lang w:eastAsia="ru-RU"/>
        </w:rPr>
        <w:t xml:space="preserve"> іграх у дошкільнят повинні розгортатися у грі все більш насичені подіями та героями різноманітні та більш неочікувані (за віковими здібностями) ситуації. Також у іграх наявні взаємини та зв</w:t>
      </w:r>
      <w:r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язки між персонажами, але поки що вони визначаються сл</w:t>
      </w:r>
      <w:r w:rsidR="00CB6824" w:rsidRPr="00C50E6D">
        <w:rPr>
          <w:rFonts w:ascii="Times New Roman" w:eastAsia="Times New Roman" w:hAnsi="Times New Roman" w:cs="Times New Roman"/>
          <w:sz w:val="28"/>
          <w:szCs w:val="28"/>
          <w:lang w:val="uk-UA" w:eastAsia="ru-RU"/>
        </w:rPr>
        <w:t>а</w:t>
      </w:r>
      <w:r w:rsidRPr="00C50E6D">
        <w:rPr>
          <w:rFonts w:ascii="Times New Roman" w:eastAsia="Times New Roman" w:hAnsi="Times New Roman" w:cs="Times New Roman"/>
          <w:sz w:val="28"/>
          <w:szCs w:val="28"/>
          <w:lang w:eastAsia="ru-RU"/>
        </w:rPr>
        <w:t>бким взаємозв</w:t>
      </w:r>
      <w:r w:rsidRPr="00C50E6D">
        <w:rPr>
          <w:rFonts w:ascii="Times New Roman" w:eastAsia="Times New Roman" w:hAnsi="Times New Roman" w:cs="Times New Roman"/>
          <w:sz w:val="28"/>
          <w:szCs w:val="28"/>
          <w:lang w:val="uk-UA" w:eastAsia="ru-RU"/>
        </w:rPr>
        <w:t>’язком</w:t>
      </w:r>
      <w:r w:rsidRPr="00C50E6D">
        <w:rPr>
          <w:rFonts w:ascii="Times New Roman" w:eastAsia="Times New Roman" w:hAnsi="Times New Roman" w:cs="Times New Roman"/>
          <w:sz w:val="28"/>
          <w:szCs w:val="28"/>
          <w:lang w:eastAsia="ru-RU"/>
        </w:rPr>
        <w:t xml:space="preserve"> та включенням до загальної ситуації.</w:t>
      </w:r>
    </w:p>
    <w:p w14:paraId="528148C7" w14:textId="3BBA6160" w:rsidR="00D412BD" w:rsidRPr="00C50E6D" w:rsidRDefault="00CB6824"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Дослідниця </w:t>
      </w:r>
      <w:r w:rsidR="00B219C7" w:rsidRPr="00C50E6D">
        <w:rPr>
          <w:rFonts w:ascii="Times New Roman" w:eastAsia="Times New Roman" w:hAnsi="Times New Roman" w:cs="Times New Roman"/>
          <w:sz w:val="28"/>
          <w:szCs w:val="28"/>
          <w:lang w:val="uk-UA" w:eastAsia="ru-RU"/>
        </w:rPr>
        <w:t>Г.</w:t>
      </w:r>
      <w:r w:rsidR="00B219C7" w:rsidRPr="00C50E6D">
        <w:rPr>
          <w:rFonts w:ascii="Times New Roman" w:eastAsia="Times New Roman" w:hAnsi="Times New Roman" w:cs="Times New Roman"/>
          <w:sz w:val="28"/>
          <w:szCs w:val="28"/>
          <w:lang w:eastAsia="ru-RU"/>
        </w:rPr>
        <w:t> </w:t>
      </w:r>
      <w:r w:rsidR="00D412BD" w:rsidRPr="00C50E6D">
        <w:rPr>
          <w:rFonts w:ascii="Times New Roman" w:eastAsia="Times New Roman" w:hAnsi="Times New Roman" w:cs="Times New Roman"/>
          <w:sz w:val="28"/>
          <w:szCs w:val="28"/>
          <w:lang w:val="uk-UA" w:eastAsia="ru-RU"/>
        </w:rPr>
        <w:t>Урунтаєва, визначає три можливі варіанти розвитку ситуації</w:t>
      </w:r>
      <w:r w:rsidR="00D04426" w:rsidRPr="00C50E6D">
        <w:rPr>
          <w:rFonts w:ascii="Times New Roman" w:eastAsia="Times New Roman" w:hAnsi="Times New Roman" w:cs="Times New Roman"/>
          <w:sz w:val="28"/>
          <w:szCs w:val="28"/>
          <w:lang w:val="uk-UA" w:eastAsia="ru-RU"/>
        </w:rPr>
        <w:t xml:space="preserve"> </w:t>
      </w:r>
      <w:r w:rsidR="008F0732" w:rsidRPr="00C50E6D">
        <w:rPr>
          <w:rFonts w:ascii="Times New Roman" w:eastAsia="Times New Roman" w:hAnsi="Times New Roman" w:cs="Times New Roman"/>
          <w:sz w:val="28"/>
          <w:szCs w:val="28"/>
          <w:lang w:val="uk-UA" w:eastAsia="ru-RU"/>
        </w:rPr>
        <w:t>[</w:t>
      </w:r>
      <w:r w:rsidR="009B4D1E" w:rsidRPr="00C50E6D">
        <w:rPr>
          <w:rFonts w:ascii="Times New Roman" w:eastAsia="Times New Roman" w:hAnsi="Times New Roman" w:cs="Times New Roman"/>
          <w:sz w:val="28"/>
          <w:szCs w:val="28"/>
          <w:lang w:val="uk-UA" w:eastAsia="ru-RU"/>
        </w:rPr>
        <w:fldChar w:fldCharType="begin"/>
      </w:r>
      <w:r w:rsidR="009B4D1E" w:rsidRPr="00C50E6D">
        <w:rPr>
          <w:rFonts w:ascii="Times New Roman" w:eastAsia="Times New Roman" w:hAnsi="Times New Roman" w:cs="Times New Roman"/>
          <w:sz w:val="28"/>
          <w:szCs w:val="28"/>
          <w:lang w:val="uk-UA" w:eastAsia="ru-RU"/>
        </w:rPr>
        <w:instrText xml:space="preserve"> REF _Ref92987013 \r \h </w:instrText>
      </w:r>
      <w:r w:rsidR="006A68C0" w:rsidRPr="00C50E6D">
        <w:rPr>
          <w:rFonts w:ascii="Times New Roman" w:eastAsia="Times New Roman" w:hAnsi="Times New Roman" w:cs="Times New Roman"/>
          <w:sz w:val="28"/>
          <w:szCs w:val="28"/>
          <w:lang w:val="uk-UA" w:eastAsia="ru-RU"/>
        </w:rPr>
        <w:instrText xml:space="preserve"> \* MERGEFORMAT </w:instrText>
      </w:r>
      <w:r w:rsidR="009B4D1E" w:rsidRPr="00C50E6D">
        <w:rPr>
          <w:rFonts w:ascii="Times New Roman" w:eastAsia="Times New Roman" w:hAnsi="Times New Roman" w:cs="Times New Roman"/>
          <w:sz w:val="28"/>
          <w:szCs w:val="28"/>
          <w:lang w:val="uk-UA" w:eastAsia="ru-RU"/>
        </w:rPr>
      </w:r>
      <w:r w:rsidR="009B4D1E"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65</w:t>
      </w:r>
      <w:r w:rsidR="009B4D1E" w:rsidRPr="00C50E6D">
        <w:rPr>
          <w:rFonts w:ascii="Times New Roman" w:eastAsia="Times New Roman" w:hAnsi="Times New Roman" w:cs="Times New Roman"/>
          <w:sz w:val="28"/>
          <w:szCs w:val="28"/>
          <w:lang w:val="uk-UA" w:eastAsia="ru-RU"/>
        </w:rPr>
        <w:fldChar w:fldCharType="end"/>
      </w:r>
      <w:r w:rsidR="00D412BD" w:rsidRPr="00C50E6D">
        <w:rPr>
          <w:rFonts w:ascii="Times New Roman" w:eastAsia="Times New Roman" w:hAnsi="Times New Roman" w:cs="Times New Roman"/>
          <w:sz w:val="28"/>
          <w:szCs w:val="28"/>
          <w:lang w:val="uk-UA" w:eastAsia="ru-RU"/>
        </w:rPr>
        <w:t xml:space="preserve">]. Перший включає двох персонажів, один з яких є об’єктом дії іншого, наприклад доктор та його пацієнт. </w:t>
      </w:r>
      <w:r w:rsidR="00D412BD" w:rsidRPr="00C50E6D">
        <w:rPr>
          <w:rFonts w:ascii="Times New Roman" w:eastAsia="Times New Roman" w:hAnsi="Times New Roman" w:cs="Times New Roman"/>
          <w:sz w:val="28"/>
          <w:szCs w:val="28"/>
          <w:lang w:eastAsia="ru-RU"/>
        </w:rPr>
        <w:t xml:space="preserve">Другий – це самостійні дії, спільні для персонажів, наприклад, екскурсовод та його група. </w:t>
      </w:r>
      <w:r w:rsidR="00D412BD" w:rsidRPr="00C50E6D">
        <w:rPr>
          <w:rFonts w:ascii="Times New Roman" w:eastAsia="Times New Roman" w:hAnsi="Times New Roman" w:cs="Times New Roman"/>
          <w:sz w:val="28"/>
          <w:szCs w:val="28"/>
          <w:lang w:val="uk-UA" w:eastAsia="ru-RU"/>
        </w:rPr>
        <w:t xml:space="preserve">В третьому – персонажі обмінюються діями: покупець вибирає, а продавець – зважує товар. У віці трьох років можна побачити у дітей удосконалення сюжету гри, де окрім вже звичних </w:t>
      </w:r>
      <w:r w:rsidR="00D412BD" w:rsidRPr="00C50E6D">
        <w:rPr>
          <w:rFonts w:ascii="Times New Roman" w:eastAsia="Times New Roman" w:hAnsi="Times New Roman" w:cs="Times New Roman"/>
          <w:sz w:val="28"/>
          <w:szCs w:val="28"/>
          <w:lang w:val="uk-UA" w:eastAsia="ru-RU"/>
        </w:rPr>
        <w:lastRenderedPageBreak/>
        <w:t>дитині дій з</w:t>
      </w:r>
      <w:r w:rsidR="00D04426" w:rsidRPr="00C50E6D">
        <w:rPr>
          <w:rFonts w:ascii="Times New Roman" w:eastAsia="Times New Roman" w:hAnsi="Times New Roman" w:cs="Times New Roman"/>
          <w:sz w:val="28"/>
          <w:szCs w:val="28"/>
          <w:lang w:val="uk-UA" w:eastAsia="ru-RU"/>
        </w:rPr>
        <w:t>’</w:t>
      </w:r>
      <w:r w:rsidR="00D412BD" w:rsidRPr="00C50E6D">
        <w:rPr>
          <w:rFonts w:ascii="Times New Roman" w:eastAsia="Times New Roman" w:hAnsi="Times New Roman" w:cs="Times New Roman"/>
          <w:sz w:val="28"/>
          <w:szCs w:val="28"/>
          <w:lang w:val="uk-UA" w:eastAsia="ru-RU"/>
        </w:rPr>
        <w:t>являються деякі відносини між персонажами. Наприклад, співвідношення лідерства та підпорядкування, коли у грі «Дитячий садок», вчитель спрямовує та навчає, а діти його слухають Або поєднання керівництва і підпорядкування з рівноправним обміном діями, коли в цій же грі зображуються відносини м</w:t>
      </w:r>
      <w:r w:rsidR="00B219C7" w:rsidRPr="00C50E6D">
        <w:rPr>
          <w:rFonts w:ascii="Times New Roman" w:eastAsia="Times New Roman" w:hAnsi="Times New Roman" w:cs="Times New Roman"/>
          <w:sz w:val="28"/>
          <w:szCs w:val="28"/>
          <w:lang w:val="uk-UA" w:eastAsia="ru-RU"/>
        </w:rPr>
        <w:t>іж вихователем і батьками дітей</w:t>
      </w:r>
      <w:r w:rsidR="00D04426" w:rsidRPr="00C50E6D">
        <w:rPr>
          <w:rFonts w:ascii="Times New Roman" w:eastAsia="Times New Roman" w:hAnsi="Times New Roman" w:cs="Times New Roman"/>
          <w:sz w:val="28"/>
          <w:szCs w:val="28"/>
          <w:lang w:val="uk-UA" w:eastAsia="ru-RU"/>
        </w:rPr>
        <w:t xml:space="preserve"> </w:t>
      </w:r>
      <w:r w:rsidR="00AF6BC6" w:rsidRPr="00C50E6D">
        <w:rPr>
          <w:rFonts w:ascii="Times New Roman" w:eastAsia="Times New Roman" w:hAnsi="Times New Roman" w:cs="Times New Roman"/>
          <w:sz w:val="28"/>
          <w:szCs w:val="28"/>
          <w:lang w:val="uk-UA" w:eastAsia="ru-RU"/>
        </w:rPr>
        <w:t>[</w:t>
      </w:r>
      <w:r w:rsidR="0077330C" w:rsidRPr="00C50E6D">
        <w:rPr>
          <w:rFonts w:ascii="Times New Roman" w:eastAsia="Times New Roman" w:hAnsi="Times New Roman" w:cs="Times New Roman"/>
          <w:sz w:val="28"/>
          <w:szCs w:val="28"/>
          <w:lang w:val="uk-UA" w:eastAsia="ru-RU"/>
        </w:rPr>
        <w:fldChar w:fldCharType="begin"/>
      </w:r>
      <w:r w:rsidR="0077330C" w:rsidRPr="00C50E6D">
        <w:rPr>
          <w:rFonts w:ascii="Times New Roman" w:eastAsia="Times New Roman" w:hAnsi="Times New Roman" w:cs="Times New Roman"/>
          <w:sz w:val="28"/>
          <w:szCs w:val="28"/>
          <w:lang w:val="uk-UA" w:eastAsia="ru-RU"/>
        </w:rPr>
        <w:instrText xml:space="preserve"> REF _Ref92963906 \r \h </w:instrText>
      </w:r>
      <w:r w:rsidR="002F113C" w:rsidRPr="00C50E6D">
        <w:rPr>
          <w:rFonts w:ascii="Times New Roman" w:eastAsia="Times New Roman" w:hAnsi="Times New Roman" w:cs="Times New Roman"/>
          <w:sz w:val="28"/>
          <w:szCs w:val="28"/>
          <w:lang w:val="uk-UA" w:eastAsia="ru-RU"/>
        </w:rPr>
        <w:instrText xml:space="preserve"> \* MERGEFORMAT </w:instrText>
      </w:r>
      <w:r w:rsidR="0077330C" w:rsidRPr="00C50E6D">
        <w:rPr>
          <w:rFonts w:ascii="Times New Roman" w:eastAsia="Times New Roman" w:hAnsi="Times New Roman" w:cs="Times New Roman"/>
          <w:sz w:val="28"/>
          <w:szCs w:val="28"/>
          <w:lang w:val="uk-UA" w:eastAsia="ru-RU"/>
        </w:rPr>
      </w:r>
      <w:r w:rsidR="0077330C"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36</w:t>
      </w:r>
      <w:r w:rsidR="0077330C" w:rsidRPr="00C50E6D">
        <w:rPr>
          <w:rFonts w:ascii="Times New Roman" w:eastAsia="Times New Roman" w:hAnsi="Times New Roman" w:cs="Times New Roman"/>
          <w:sz w:val="28"/>
          <w:szCs w:val="28"/>
          <w:lang w:val="uk-UA" w:eastAsia="ru-RU"/>
        </w:rPr>
        <w:fldChar w:fldCharType="end"/>
      </w:r>
      <w:r w:rsidR="00D412BD" w:rsidRPr="00C50E6D">
        <w:rPr>
          <w:rFonts w:ascii="Times New Roman" w:eastAsia="Times New Roman" w:hAnsi="Times New Roman" w:cs="Times New Roman"/>
          <w:sz w:val="28"/>
          <w:szCs w:val="28"/>
          <w:lang w:val="uk-UA" w:eastAsia="ru-RU"/>
        </w:rPr>
        <w:t>, с.</w:t>
      </w:r>
      <w:r w:rsidR="00D04426" w:rsidRPr="00C50E6D">
        <w:rPr>
          <w:rFonts w:ascii="Times New Roman" w:eastAsia="Times New Roman" w:hAnsi="Times New Roman" w:cs="Times New Roman"/>
          <w:sz w:val="28"/>
          <w:szCs w:val="28"/>
          <w:lang w:val="uk-UA" w:eastAsia="ru-RU"/>
        </w:rPr>
        <w:t> </w:t>
      </w:r>
      <w:r w:rsidR="00D412BD" w:rsidRPr="00C50E6D">
        <w:rPr>
          <w:rFonts w:ascii="Times New Roman" w:eastAsia="Times New Roman" w:hAnsi="Times New Roman" w:cs="Times New Roman"/>
          <w:sz w:val="28"/>
          <w:szCs w:val="28"/>
          <w:lang w:val="uk-UA" w:eastAsia="ru-RU"/>
        </w:rPr>
        <w:t>66-67]</w:t>
      </w:r>
      <w:r w:rsidR="00D04426" w:rsidRPr="00C50E6D">
        <w:rPr>
          <w:rFonts w:ascii="Times New Roman" w:eastAsia="Times New Roman" w:hAnsi="Times New Roman" w:cs="Times New Roman"/>
          <w:sz w:val="28"/>
          <w:szCs w:val="28"/>
          <w:lang w:val="uk-UA" w:eastAsia="ru-RU"/>
        </w:rPr>
        <w:t>.</w:t>
      </w:r>
    </w:p>
    <w:p w14:paraId="44D1D93A" w14:textId="4C142C19"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eastAsia="ru-RU"/>
        </w:rPr>
        <w:t>Удосконалення ігрової діяльності сприяє формуванню взаємовідносин між дітьми, яке проход</w:t>
      </w:r>
      <w:r w:rsidR="00B219C7" w:rsidRPr="00C50E6D">
        <w:rPr>
          <w:rFonts w:ascii="Times New Roman" w:eastAsia="Times New Roman" w:hAnsi="Times New Roman" w:cs="Times New Roman"/>
          <w:sz w:val="28"/>
          <w:szCs w:val="28"/>
          <w:lang w:eastAsia="ru-RU"/>
        </w:rPr>
        <w:t>ить у три етапи</w:t>
      </w:r>
      <w:r w:rsidR="009B4D1E" w:rsidRPr="00C50E6D">
        <w:rPr>
          <w:rFonts w:ascii="Times New Roman" w:eastAsia="Times New Roman" w:hAnsi="Times New Roman" w:cs="Times New Roman"/>
          <w:sz w:val="28"/>
          <w:szCs w:val="28"/>
          <w:lang w:val="uk-UA" w:eastAsia="ru-RU"/>
        </w:rPr>
        <w:t>:</w:t>
      </w:r>
    </w:p>
    <w:p w14:paraId="4187653B" w14:textId="3137EFE9" w:rsidR="00D412BD" w:rsidRPr="00C50E6D" w:rsidRDefault="009B4D1E" w:rsidP="008B06BE">
      <w:pPr>
        <w:pStyle w:val="a6"/>
        <w:widowControl w:val="0"/>
        <w:numPr>
          <w:ilvl w:val="0"/>
          <w:numId w:val="3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AD5971" w:rsidRPr="00C50E6D">
        <w:rPr>
          <w:rFonts w:ascii="Times New Roman" w:eastAsia="Times New Roman" w:hAnsi="Times New Roman" w:cs="Times New Roman"/>
          <w:sz w:val="28"/>
          <w:szCs w:val="28"/>
          <w:lang w:val="uk-UA" w:eastAsia="ru-RU"/>
        </w:rPr>
        <w:t>п</w:t>
      </w:r>
      <w:r w:rsidR="00D412BD" w:rsidRPr="00C50E6D">
        <w:rPr>
          <w:rFonts w:ascii="Times New Roman" w:eastAsia="Times New Roman" w:hAnsi="Times New Roman" w:cs="Times New Roman"/>
          <w:sz w:val="28"/>
          <w:szCs w:val="28"/>
          <w:lang w:val="uk-UA" w:eastAsia="ru-RU"/>
        </w:rPr>
        <w:t>ервинні відносини між дітьми не є ігровими, хоча вони й розгортаються навколо організації гри: вибору місця, розділенням між собою іграшок тощо</w:t>
      </w:r>
      <w:r w:rsidRPr="00C50E6D">
        <w:rPr>
          <w:rFonts w:ascii="Times New Roman" w:eastAsia="Times New Roman" w:hAnsi="Times New Roman" w:cs="Times New Roman"/>
          <w:sz w:val="28"/>
          <w:szCs w:val="28"/>
          <w:lang w:val="uk-UA" w:eastAsia="ru-RU"/>
        </w:rPr>
        <w:t>»</w:t>
      </w:r>
      <w:r w:rsidR="00001E55" w:rsidRPr="00C50E6D">
        <w:rPr>
          <w:rFonts w:ascii="Times New Roman" w:eastAsia="Times New Roman" w:hAnsi="Times New Roman" w:cs="Times New Roman"/>
          <w:sz w:val="28"/>
          <w:szCs w:val="28"/>
          <w:lang w:val="uk-UA" w:eastAsia="ru-RU"/>
        </w:rPr>
        <w:t>;</w:t>
      </w:r>
    </w:p>
    <w:p w14:paraId="02435623" w14:textId="2B25D5BA" w:rsidR="00D412BD" w:rsidRPr="00C50E6D" w:rsidRDefault="009B4D1E" w:rsidP="008B06BE">
      <w:pPr>
        <w:pStyle w:val="a6"/>
        <w:widowControl w:val="0"/>
        <w:numPr>
          <w:ilvl w:val="0"/>
          <w:numId w:val="3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AD5971" w:rsidRPr="00C50E6D">
        <w:rPr>
          <w:rFonts w:ascii="Times New Roman" w:eastAsia="Times New Roman" w:hAnsi="Times New Roman" w:cs="Times New Roman"/>
          <w:sz w:val="28"/>
          <w:szCs w:val="28"/>
          <w:lang w:val="uk-UA" w:eastAsia="ru-RU"/>
        </w:rPr>
        <w:t>д</w:t>
      </w:r>
      <w:r w:rsidR="00D412BD" w:rsidRPr="00C50E6D">
        <w:rPr>
          <w:rFonts w:ascii="Times New Roman" w:eastAsia="Times New Roman" w:hAnsi="Times New Roman" w:cs="Times New Roman"/>
          <w:sz w:val="28"/>
          <w:szCs w:val="28"/>
          <w:lang w:eastAsia="ru-RU"/>
        </w:rPr>
        <w:t>итячі ігри визначаються такою властивістю, як «пліч-о-пліч, але не разом». У той же час, схоже, є тенденція цікавитись діяльністю однолітків та стежити, намагатись відтворити, скопіювати дії один одного. Бажання брати участь та втрутитись до дитячої гри іншого малюка викликає в останнього негативну реакцію: протест проти перешкод у формі скарг вихователям, криків та плачу. І тут між дітьми частіш за все можуть виникати перші конфліктні ситуації</w:t>
      </w:r>
      <w:r w:rsidRPr="00C50E6D">
        <w:rPr>
          <w:rFonts w:ascii="Times New Roman" w:eastAsia="Times New Roman" w:hAnsi="Times New Roman" w:cs="Times New Roman"/>
          <w:sz w:val="28"/>
          <w:szCs w:val="28"/>
          <w:lang w:val="uk-UA" w:eastAsia="ru-RU"/>
        </w:rPr>
        <w:t>»</w:t>
      </w:r>
      <w:r w:rsidR="00F0083C" w:rsidRPr="00C50E6D">
        <w:rPr>
          <w:rFonts w:ascii="Times New Roman" w:eastAsia="Times New Roman" w:hAnsi="Times New Roman" w:cs="Times New Roman"/>
          <w:sz w:val="28"/>
          <w:szCs w:val="28"/>
          <w:lang w:val="uk-UA" w:eastAsia="ru-RU"/>
        </w:rPr>
        <w:t>;</w:t>
      </w:r>
    </w:p>
    <w:p w14:paraId="6C4C3E0D" w14:textId="783666FB" w:rsidR="00D412BD" w:rsidRPr="00C50E6D" w:rsidRDefault="000C02EE" w:rsidP="008B06BE">
      <w:pPr>
        <w:pStyle w:val="a6"/>
        <w:widowControl w:val="0"/>
        <w:numPr>
          <w:ilvl w:val="0"/>
          <w:numId w:val="3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AD5971" w:rsidRPr="00C50E6D">
        <w:rPr>
          <w:rFonts w:ascii="Times New Roman" w:eastAsia="Times New Roman" w:hAnsi="Times New Roman" w:cs="Times New Roman"/>
          <w:sz w:val="28"/>
          <w:szCs w:val="28"/>
          <w:lang w:val="uk-UA" w:eastAsia="ru-RU"/>
        </w:rPr>
        <w:t>в</w:t>
      </w:r>
      <w:r w:rsidR="00D412BD" w:rsidRPr="00C50E6D">
        <w:rPr>
          <w:rFonts w:ascii="Times New Roman" w:eastAsia="Times New Roman" w:hAnsi="Times New Roman" w:cs="Times New Roman"/>
          <w:sz w:val="28"/>
          <w:szCs w:val="28"/>
          <w:lang w:val="uk-UA" w:eastAsia="ru-RU"/>
        </w:rPr>
        <w:t xml:space="preserve">иникає перша взаємодія дітей у грі, чому сприяє загальний ігровий майданчик та іграшки. </w:t>
      </w:r>
      <w:r w:rsidR="00D412BD" w:rsidRPr="00C50E6D">
        <w:rPr>
          <w:rFonts w:ascii="Times New Roman" w:eastAsia="Times New Roman" w:hAnsi="Times New Roman" w:cs="Times New Roman"/>
          <w:sz w:val="28"/>
          <w:szCs w:val="28"/>
          <w:lang w:eastAsia="ru-RU"/>
        </w:rPr>
        <w:t>Взаємодія дітей у цьому процесі визначається наявністю між ними обміну ігровими ходами. У таких відносинах дошкільнята грають кожен свою роль, яка несе кожна свою функцію: наприклад, один дістає відерце, а другий складає до нього паски. Обурення та протест щодо участі в грі іншої дитини поступово зникають. Якщо хтось починає гру, він охоче приймає у свою діяльність нового товариша. Якість та правильність гри контролюється та перевіряється самими гравцями і гра може бути зупинена, якщо хтось з гравців не дотримується первинних умов та правил гри. У іграх з рольовими компонентами складаються нові відносини, зумовлені якістю та кількістю виконуваних учасником функцій, що становлять собою передумови виникнення повноцінних взаємовідносин по ролям</w:t>
      </w:r>
      <w:r w:rsidRPr="00C50E6D">
        <w:rPr>
          <w:rFonts w:ascii="Times New Roman" w:eastAsia="Times New Roman" w:hAnsi="Times New Roman" w:cs="Times New Roman"/>
          <w:sz w:val="28"/>
          <w:szCs w:val="28"/>
          <w:lang w:val="uk-UA" w:eastAsia="ru-RU"/>
        </w:rPr>
        <w:t xml:space="preserve">» </w:t>
      </w:r>
      <w:r w:rsidR="00F0083C" w:rsidRPr="00C50E6D">
        <w:rPr>
          <w:rFonts w:ascii="Times New Roman" w:eastAsia="Times New Roman" w:hAnsi="Times New Roman" w:cs="Times New Roman"/>
          <w:sz w:val="28"/>
          <w:szCs w:val="28"/>
          <w:lang w:val="uk-UA" w:eastAsia="ru-RU"/>
        </w:rPr>
        <w:t>[</w:t>
      </w:r>
      <w:r w:rsidR="00F0083C" w:rsidRPr="00C50E6D">
        <w:rPr>
          <w:rFonts w:ascii="Times New Roman" w:eastAsia="Times New Roman" w:hAnsi="Times New Roman" w:cs="Times New Roman"/>
          <w:sz w:val="28"/>
          <w:szCs w:val="28"/>
          <w:lang w:eastAsia="ru-RU"/>
        </w:rPr>
        <w:fldChar w:fldCharType="begin"/>
      </w:r>
      <w:r w:rsidR="00F0083C" w:rsidRPr="00C50E6D">
        <w:rPr>
          <w:rFonts w:ascii="Times New Roman" w:eastAsia="Times New Roman" w:hAnsi="Times New Roman" w:cs="Times New Roman"/>
          <w:sz w:val="28"/>
          <w:szCs w:val="28"/>
          <w:lang w:val="uk-UA" w:eastAsia="ru-RU"/>
        </w:rPr>
        <w:instrText xml:space="preserve"> REF _Ref94562941 \r \h </w:instrText>
      </w:r>
      <w:r w:rsidR="002F113C" w:rsidRPr="00C50E6D">
        <w:rPr>
          <w:rFonts w:ascii="Times New Roman" w:eastAsia="Times New Roman" w:hAnsi="Times New Roman" w:cs="Times New Roman"/>
          <w:sz w:val="28"/>
          <w:szCs w:val="28"/>
          <w:lang w:eastAsia="ru-RU"/>
        </w:rPr>
        <w:instrText xml:space="preserve"> \* MERGEFORMAT </w:instrText>
      </w:r>
      <w:r w:rsidR="00F0083C" w:rsidRPr="00C50E6D">
        <w:rPr>
          <w:rFonts w:ascii="Times New Roman" w:eastAsia="Times New Roman" w:hAnsi="Times New Roman" w:cs="Times New Roman"/>
          <w:sz w:val="28"/>
          <w:szCs w:val="28"/>
          <w:lang w:eastAsia="ru-RU"/>
        </w:rPr>
      </w:r>
      <w:r w:rsidR="00F0083C" w:rsidRPr="00C50E6D">
        <w:rPr>
          <w:rFonts w:ascii="Times New Roman" w:eastAsia="Times New Roman" w:hAnsi="Times New Roman" w:cs="Times New Roman"/>
          <w:sz w:val="28"/>
          <w:szCs w:val="28"/>
          <w:lang w:eastAsia="ru-RU"/>
        </w:rPr>
        <w:fldChar w:fldCharType="separate"/>
      </w:r>
      <w:r w:rsidR="004F216D" w:rsidRPr="00C50E6D">
        <w:rPr>
          <w:rFonts w:ascii="Times New Roman" w:eastAsia="Times New Roman" w:hAnsi="Times New Roman" w:cs="Times New Roman"/>
          <w:sz w:val="28"/>
          <w:szCs w:val="28"/>
          <w:lang w:val="uk-UA" w:eastAsia="ru-RU"/>
        </w:rPr>
        <w:t>28</w:t>
      </w:r>
      <w:r w:rsidR="00F0083C" w:rsidRPr="00C50E6D">
        <w:rPr>
          <w:rFonts w:ascii="Times New Roman" w:eastAsia="Times New Roman" w:hAnsi="Times New Roman" w:cs="Times New Roman"/>
          <w:sz w:val="28"/>
          <w:szCs w:val="28"/>
          <w:lang w:eastAsia="ru-RU"/>
        </w:rPr>
        <w:fldChar w:fldCharType="end"/>
      </w:r>
      <w:r w:rsidR="00F0083C" w:rsidRPr="00C50E6D">
        <w:rPr>
          <w:rFonts w:ascii="Times New Roman" w:eastAsia="Times New Roman" w:hAnsi="Times New Roman" w:cs="Times New Roman"/>
          <w:sz w:val="28"/>
          <w:szCs w:val="28"/>
          <w:lang w:val="uk-UA" w:eastAsia="ru-RU"/>
        </w:rPr>
        <w:t>].</w:t>
      </w:r>
    </w:p>
    <w:p w14:paraId="43F5618D" w14:textId="01019D30"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eastAsia="ru-RU"/>
        </w:rPr>
        <w:t xml:space="preserve">Засобами використання ігрової діяльності найбільш інтенсивно </w:t>
      </w:r>
      <w:r w:rsidRPr="00C50E6D">
        <w:rPr>
          <w:rFonts w:ascii="Times New Roman" w:eastAsia="Times New Roman" w:hAnsi="Times New Roman" w:cs="Times New Roman"/>
          <w:sz w:val="28"/>
          <w:szCs w:val="28"/>
          <w:lang w:eastAsia="ru-RU"/>
        </w:rPr>
        <w:lastRenderedPageBreak/>
        <w:t>формуються психологічні та особистісні характеристики дитини. Гра складається з багатьох видів діяльності, кожен з яких має своє окреме значення. Ігрова діяльність впливає на формування довільності і поступовості, стійкості психічних процесів. Насамперед під час гри діти починають розвивати в себе такі якості, як довільна увага та пам</w:t>
      </w:r>
      <w:r w:rsidR="00AD5971"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ять. В нестабільних та змінних в умовах гри діти навчаються адаптуватись до ситуації, розвивають в собі зосередженість, ціль та навичку запам</w:t>
      </w:r>
      <w:r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ятовувати перемінні умови та гнучко обмінюватись ролями та навчаються якісному сп</w:t>
      </w:r>
      <w:r w:rsidR="00AD5971" w:rsidRPr="00C50E6D">
        <w:rPr>
          <w:rFonts w:ascii="Times New Roman" w:eastAsia="Times New Roman" w:hAnsi="Times New Roman" w:cs="Times New Roman"/>
          <w:sz w:val="28"/>
          <w:szCs w:val="28"/>
          <w:lang w:val="uk-UA" w:eastAsia="ru-RU"/>
        </w:rPr>
        <w:t>і</w:t>
      </w:r>
      <w:r w:rsidRPr="00C50E6D">
        <w:rPr>
          <w:rFonts w:ascii="Times New Roman" w:eastAsia="Times New Roman" w:hAnsi="Times New Roman" w:cs="Times New Roman"/>
          <w:sz w:val="28"/>
          <w:szCs w:val="28"/>
          <w:lang w:eastAsia="ru-RU"/>
        </w:rPr>
        <w:t>лкуванню з однолітками.</w:t>
      </w:r>
      <w:r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eastAsia="ru-RU"/>
        </w:rPr>
        <w:t>Усвідомлення та постановка мети</w:t>
      </w:r>
      <w:r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eastAsia="ru-RU"/>
        </w:rPr>
        <w:t>(концентрація уваги, пригадування умов та цілей гри) формується у дитини легше за все в процесі гри. Умови гри вимагають від дитини уваги до ігрової ситуації, ії змісту та сюжету. Якщо дитина не хоче концентрувати увагу на майбутній ігровій ситуації та не запам</w:t>
      </w:r>
      <w:r w:rsidR="00AD5971"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ятовує умови гри, їй стає тяжче взаємодіяти з однолітками, діти дуже критично сприймають легковажне ставлення товаришів до ігрової ситуації. Можна прийти до висновку, що емоційна потреба у спілкуванні та дружньому заохоченні змушує дитину до перших емоційно-вольових зусиль зосередження та за</w:t>
      </w:r>
      <w:r w:rsidR="00B219C7" w:rsidRPr="00C50E6D">
        <w:rPr>
          <w:rFonts w:ascii="Times New Roman" w:eastAsia="Times New Roman" w:hAnsi="Times New Roman" w:cs="Times New Roman"/>
          <w:sz w:val="28"/>
          <w:szCs w:val="28"/>
          <w:lang w:eastAsia="ru-RU"/>
        </w:rPr>
        <w:t>пам</w:t>
      </w:r>
      <w:r w:rsidR="00AD5971" w:rsidRPr="00C50E6D">
        <w:rPr>
          <w:rFonts w:ascii="Times New Roman" w:eastAsia="Times New Roman" w:hAnsi="Times New Roman" w:cs="Times New Roman"/>
          <w:sz w:val="28"/>
          <w:szCs w:val="28"/>
          <w:lang w:val="uk-UA" w:eastAsia="ru-RU"/>
        </w:rPr>
        <w:t>’</w:t>
      </w:r>
      <w:r w:rsidR="00B219C7" w:rsidRPr="00C50E6D">
        <w:rPr>
          <w:rFonts w:ascii="Times New Roman" w:eastAsia="Times New Roman" w:hAnsi="Times New Roman" w:cs="Times New Roman"/>
          <w:sz w:val="28"/>
          <w:szCs w:val="28"/>
          <w:lang w:eastAsia="ru-RU"/>
        </w:rPr>
        <w:t>ятовування нової інформації</w:t>
      </w:r>
      <w:r w:rsidR="00AD5971" w:rsidRPr="00C50E6D">
        <w:rPr>
          <w:rFonts w:ascii="Times New Roman" w:eastAsia="Times New Roman" w:hAnsi="Times New Roman" w:cs="Times New Roman"/>
          <w:sz w:val="28"/>
          <w:szCs w:val="28"/>
          <w:lang w:val="uk-UA" w:eastAsia="ru-RU"/>
        </w:rPr>
        <w:t xml:space="preserve"> </w:t>
      </w:r>
      <w:r w:rsidR="006955BD" w:rsidRPr="00C50E6D">
        <w:rPr>
          <w:rFonts w:ascii="Times New Roman" w:eastAsia="Times New Roman" w:hAnsi="Times New Roman" w:cs="Times New Roman"/>
          <w:sz w:val="28"/>
          <w:szCs w:val="28"/>
          <w:lang w:val="uk-UA" w:eastAsia="ru-RU"/>
        </w:rPr>
        <w:t>[</w:t>
      </w:r>
      <w:r w:rsidR="006955BD" w:rsidRPr="00C50E6D">
        <w:rPr>
          <w:rFonts w:ascii="Times New Roman" w:eastAsia="Times New Roman" w:hAnsi="Times New Roman" w:cs="Times New Roman"/>
          <w:sz w:val="28"/>
          <w:szCs w:val="28"/>
          <w:lang w:val="uk-UA" w:eastAsia="ru-RU"/>
        </w:rPr>
        <w:fldChar w:fldCharType="begin"/>
      </w:r>
      <w:r w:rsidR="006955BD" w:rsidRPr="00C50E6D">
        <w:rPr>
          <w:rFonts w:ascii="Times New Roman" w:eastAsia="Times New Roman" w:hAnsi="Times New Roman" w:cs="Times New Roman"/>
          <w:sz w:val="28"/>
          <w:szCs w:val="28"/>
          <w:lang w:val="uk-UA" w:eastAsia="ru-RU"/>
        </w:rPr>
        <w:instrText xml:space="preserve"> REF _Ref92968091 \r \h  \* MERGEFORMAT </w:instrText>
      </w:r>
      <w:r w:rsidR="006955BD" w:rsidRPr="00C50E6D">
        <w:rPr>
          <w:rFonts w:ascii="Times New Roman" w:eastAsia="Times New Roman" w:hAnsi="Times New Roman" w:cs="Times New Roman"/>
          <w:sz w:val="28"/>
          <w:szCs w:val="28"/>
          <w:lang w:val="uk-UA" w:eastAsia="ru-RU"/>
        </w:rPr>
      </w:r>
      <w:r w:rsidR="006955BD"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25</w:t>
      </w:r>
      <w:r w:rsidR="006955BD" w:rsidRPr="00C50E6D">
        <w:rPr>
          <w:rFonts w:ascii="Times New Roman" w:eastAsia="Times New Roman" w:hAnsi="Times New Roman" w:cs="Times New Roman"/>
          <w:sz w:val="28"/>
          <w:szCs w:val="28"/>
          <w:lang w:val="uk-UA" w:eastAsia="ru-RU"/>
        </w:rPr>
        <w:fldChar w:fldCharType="end"/>
      </w:r>
      <w:r w:rsidR="006955BD" w:rsidRPr="00C50E6D">
        <w:rPr>
          <w:rFonts w:ascii="Times New Roman" w:eastAsia="Times New Roman" w:hAnsi="Times New Roman" w:cs="Times New Roman"/>
          <w:sz w:val="28"/>
          <w:szCs w:val="28"/>
          <w:lang w:val="uk-UA" w:eastAsia="ru-RU"/>
        </w:rPr>
        <w:t>].</w:t>
      </w:r>
    </w:p>
    <w:p w14:paraId="37AC2D1F" w14:textId="5A19937C"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eastAsia="ru-RU"/>
        </w:rPr>
        <w:t xml:space="preserve">Обстановка у грі та ігрові дії надають постійний вплив на розвиток сенсорної активності дошкільника. Під час гри дитина вчиться працювати із замінником предмета </w:t>
      </w:r>
      <w:r w:rsidR="00237F28"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 xml:space="preserve"> вона дає предмету нову назву та взаємодіє з ним згідно цієї нової умови. Замінник стає помічником у розвитку мислення та фантазування. На основі роботи з предметами, що вона замінила, дитина вчиться думати про об</w:t>
      </w:r>
      <w:r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єктивно та всеобічно мислити про реальний предмет</w:t>
      </w:r>
      <w:r w:rsidR="00991336"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У той же час досвід ігрових і, особливо, реальних взаємин дитини в сюжетно-рольовій грі покладений в основу особливої властивості мислення, що дозволяє зрозуміти точку зору інших людей, передбачити їх майбутню поведінку і, залежно від цього, будувати свою власну поведінку. Найбільш важливим у навчальних іграх є розуміння дітьми змісту ігрової ситуації, участь у ній дорослих, емоційне залучення у ній та відтвор</w:t>
      </w:r>
      <w:r w:rsidR="00B219C7" w:rsidRPr="00C50E6D">
        <w:rPr>
          <w:rFonts w:ascii="Times New Roman" w:eastAsia="Times New Roman" w:hAnsi="Times New Roman" w:cs="Times New Roman"/>
          <w:sz w:val="28"/>
          <w:szCs w:val="28"/>
          <w:lang w:val="uk-UA" w:eastAsia="ru-RU"/>
        </w:rPr>
        <w:t>ення у своїй грі</w:t>
      </w:r>
      <w:r w:rsidR="003C762C" w:rsidRPr="00C50E6D">
        <w:rPr>
          <w:rFonts w:ascii="Times New Roman" w:eastAsia="Times New Roman" w:hAnsi="Times New Roman" w:cs="Times New Roman"/>
          <w:sz w:val="28"/>
          <w:szCs w:val="28"/>
          <w:lang w:val="uk-UA" w:eastAsia="ru-RU"/>
        </w:rPr>
        <w:t xml:space="preserve"> </w:t>
      </w:r>
      <w:r w:rsidR="00992FB2" w:rsidRPr="00C50E6D">
        <w:rPr>
          <w:rFonts w:ascii="Times New Roman" w:eastAsia="Times New Roman" w:hAnsi="Times New Roman" w:cs="Times New Roman"/>
          <w:sz w:val="28"/>
          <w:szCs w:val="20"/>
          <w:lang w:val="uk-UA" w:eastAsia="ru-RU"/>
        </w:rPr>
        <w:t>[</w:t>
      </w:r>
      <w:r w:rsidR="00992FB2" w:rsidRPr="00C50E6D">
        <w:rPr>
          <w:rFonts w:ascii="Times New Roman" w:eastAsia="Times New Roman" w:hAnsi="Times New Roman" w:cs="Times New Roman"/>
          <w:sz w:val="28"/>
          <w:szCs w:val="20"/>
          <w:lang w:val="uk-UA" w:eastAsia="ru-RU"/>
        </w:rPr>
        <w:fldChar w:fldCharType="begin"/>
      </w:r>
      <w:r w:rsidR="00992FB2" w:rsidRPr="00C50E6D">
        <w:rPr>
          <w:rFonts w:ascii="Times New Roman" w:eastAsia="Times New Roman" w:hAnsi="Times New Roman" w:cs="Times New Roman"/>
          <w:sz w:val="28"/>
          <w:szCs w:val="20"/>
          <w:lang w:val="uk-UA" w:eastAsia="ru-RU"/>
        </w:rPr>
        <w:instrText xml:space="preserve"> REF _Ref92987397 \r \h </w:instrText>
      </w:r>
      <w:r w:rsidR="002F113C" w:rsidRPr="00C50E6D">
        <w:rPr>
          <w:rFonts w:ascii="Times New Roman" w:eastAsia="Times New Roman" w:hAnsi="Times New Roman" w:cs="Times New Roman"/>
          <w:sz w:val="28"/>
          <w:szCs w:val="20"/>
          <w:lang w:val="uk-UA" w:eastAsia="ru-RU"/>
        </w:rPr>
        <w:instrText xml:space="preserve"> \* MERGEFORMAT </w:instrText>
      </w:r>
      <w:r w:rsidR="00992FB2" w:rsidRPr="00C50E6D">
        <w:rPr>
          <w:rFonts w:ascii="Times New Roman" w:eastAsia="Times New Roman" w:hAnsi="Times New Roman" w:cs="Times New Roman"/>
          <w:sz w:val="28"/>
          <w:szCs w:val="20"/>
          <w:lang w:val="uk-UA" w:eastAsia="ru-RU"/>
        </w:rPr>
      </w:r>
      <w:r w:rsidR="00992FB2" w:rsidRPr="00C50E6D">
        <w:rPr>
          <w:rFonts w:ascii="Times New Roman" w:eastAsia="Times New Roman" w:hAnsi="Times New Roman" w:cs="Times New Roman"/>
          <w:sz w:val="28"/>
          <w:szCs w:val="20"/>
          <w:lang w:val="uk-UA" w:eastAsia="ru-RU"/>
        </w:rPr>
        <w:fldChar w:fldCharType="separate"/>
      </w:r>
      <w:r w:rsidR="004F216D" w:rsidRPr="00C50E6D">
        <w:rPr>
          <w:rFonts w:ascii="Times New Roman" w:eastAsia="Times New Roman" w:hAnsi="Times New Roman" w:cs="Times New Roman"/>
          <w:sz w:val="28"/>
          <w:szCs w:val="20"/>
          <w:lang w:val="uk-UA" w:eastAsia="ru-RU"/>
        </w:rPr>
        <w:t>20</w:t>
      </w:r>
      <w:r w:rsidR="00992FB2" w:rsidRPr="00C50E6D">
        <w:rPr>
          <w:rFonts w:ascii="Times New Roman" w:eastAsia="Times New Roman" w:hAnsi="Times New Roman" w:cs="Times New Roman"/>
          <w:sz w:val="28"/>
          <w:szCs w:val="20"/>
          <w:lang w:val="uk-UA" w:eastAsia="ru-RU"/>
        </w:rPr>
        <w:fldChar w:fldCharType="end"/>
      </w:r>
      <w:r w:rsidR="00992FB2" w:rsidRPr="00C50E6D">
        <w:rPr>
          <w:rFonts w:ascii="Times New Roman" w:eastAsia="Times New Roman" w:hAnsi="Times New Roman" w:cs="Times New Roman"/>
          <w:sz w:val="28"/>
          <w:szCs w:val="20"/>
          <w:lang w:val="uk-UA" w:eastAsia="ru-RU"/>
        </w:rPr>
        <w:t>].</w:t>
      </w:r>
      <w:r w:rsidR="00237F28" w:rsidRPr="00C50E6D">
        <w:rPr>
          <w:rFonts w:ascii="Times New Roman" w:eastAsia="Times New Roman" w:hAnsi="Times New Roman" w:cs="Times New Roman"/>
          <w:sz w:val="28"/>
          <w:szCs w:val="20"/>
          <w:lang w:val="uk-UA" w:eastAsia="ru-RU"/>
        </w:rPr>
        <w:t xml:space="preserve"> </w:t>
      </w:r>
    </w:p>
    <w:p w14:paraId="634BE25D" w14:textId="36757886"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eastAsia="ru-RU"/>
        </w:rPr>
        <w:t xml:space="preserve">Розвиваючі ігри захоплюють і хвилюють дітей тільки тоді, коли вони </w:t>
      </w:r>
      <w:r w:rsidRPr="00C50E6D">
        <w:rPr>
          <w:rFonts w:ascii="Times New Roman" w:eastAsia="Times New Roman" w:hAnsi="Times New Roman" w:cs="Times New Roman"/>
          <w:sz w:val="28"/>
          <w:szCs w:val="28"/>
          <w:lang w:eastAsia="ru-RU"/>
        </w:rPr>
        <w:lastRenderedPageBreak/>
        <w:t xml:space="preserve">містять елементи новаторства та інтересу. Нова інформація </w:t>
      </w:r>
      <w:r w:rsidR="009B4D1E"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повинна базуватись на звичних малечі ситуаціях та обставинах, але може мати суттєво нові визначення та способи дії та мислення дитини, а також має бути зв</w:t>
      </w:r>
      <w:r w:rsidR="003C762C"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язана з вирішенням таких типів завдань у грі: постановка мети гри за допомогою нових засобів її реалізації, поступове підвищення самостійності дітей під час гри</w:t>
      </w:r>
      <w:r w:rsidR="003C762C"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eastAsia="ru-RU"/>
        </w:rPr>
        <w:t>тощо.</w:t>
      </w:r>
      <w:r w:rsidRPr="00C50E6D">
        <w:rPr>
          <w:rFonts w:ascii="Times New Roman" w:eastAsia="Times New Roman" w:hAnsi="Times New Roman" w:cs="Times New Roman"/>
          <w:sz w:val="28"/>
          <w:szCs w:val="28"/>
          <w:lang w:val="uk-UA" w:eastAsia="ru-RU"/>
        </w:rPr>
        <w:t xml:space="preserve"> Подібна демонстрація, спільна гра повторюються до тих пір, поки вони викликають цікавість у дітей. </w:t>
      </w:r>
      <w:r w:rsidRPr="00C50E6D">
        <w:rPr>
          <w:rFonts w:ascii="Times New Roman" w:eastAsia="Times New Roman" w:hAnsi="Times New Roman" w:cs="Times New Roman"/>
          <w:sz w:val="28"/>
          <w:szCs w:val="28"/>
          <w:lang w:eastAsia="ru-RU"/>
        </w:rPr>
        <w:t>Поступово ігровий процес ускладнюється, до нового сюжету додаються нові іграшки, а завершення ігрового квесту робиться за допомогою використання ще незнайомих дитині дій. З дітьми другого року життя одну й ту саму гру можна повторити 3-4 рази приблизно за 2-3 дні. Достатньо 1-2 рази зіграти в ту саму гру з дітьми з трирічного віку, а по</w:t>
      </w:r>
      <w:r w:rsidR="00B219C7" w:rsidRPr="00C50E6D">
        <w:rPr>
          <w:rFonts w:ascii="Times New Roman" w:eastAsia="Times New Roman" w:hAnsi="Times New Roman" w:cs="Times New Roman"/>
          <w:sz w:val="28"/>
          <w:szCs w:val="28"/>
          <w:lang w:eastAsia="ru-RU"/>
        </w:rPr>
        <w:t>тім ускладнювати її наповнення</w:t>
      </w:r>
      <w:r w:rsidR="009B4D1E"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eastAsia="ru-RU"/>
        </w:rPr>
        <w:t>Розвивальну розвагу краще почати з демонстрації іграшок, пояснення їх властивостей та способів взаємодії з ними. Потім ви можете запропонувати дітям завдання зі змістом, наприклад: «Лялька забруднилась. Давай викупаємо її разом»</w:t>
      </w:r>
      <w:r w:rsidR="00A30CE6" w:rsidRPr="00C50E6D">
        <w:rPr>
          <w:rFonts w:ascii="Times New Roman" w:eastAsia="Times New Roman" w:hAnsi="Times New Roman" w:cs="Times New Roman"/>
          <w:sz w:val="28"/>
          <w:szCs w:val="28"/>
          <w:lang w:val="uk-UA" w:eastAsia="ru-RU"/>
        </w:rPr>
        <w:t>.</w:t>
      </w:r>
    </w:p>
    <w:p w14:paraId="7137FD66" w14:textId="223BCFE5"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Сенсорні освітні ігри </w:t>
      </w:r>
      <w:r w:rsidR="009B4D1E"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можуть мати більш послідовну структуру навчання та гри; у цьому разі вони можуть бути повноцінною формою структурованого навчання</w:t>
      </w:r>
      <w:r w:rsidR="009B4D1E"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Окрім навчальних ігор </w:t>
      </w:r>
      <w:r w:rsidR="009B4D1E"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використовуються також окремі спеціальні дидактичні вправи, такі як розпізнавання та розріз</w:t>
      </w:r>
      <w:r w:rsidR="00B219C7" w:rsidRPr="00C50E6D">
        <w:rPr>
          <w:rFonts w:ascii="Times New Roman" w:eastAsia="Times New Roman" w:hAnsi="Times New Roman" w:cs="Times New Roman"/>
          <w:sz w:val="28"/>
          <w:szCs w:val="28"/>
          <w:lang w:val="uk-UA" w:eastAsia="ru-RU"/>
        </w:rPr>
        <w:t>нення величин, форм та кольорів</w:t>
      </w:r>
      <w:r w:rsidR="009B4D1E" w:rsidRPr="00C50E6D">
        <w:rPr>
          <w:rFonts w:ascii="Times New Roman" w:eastAsia="Times New Roman" w:hAnsi="Times New Roman" w:cs="Times New Roman"/>
          <w:sz w:val="28"/>
          <w:szCs w:val="28"/>
          <w:lang w:val="uk-UA" w:eastAsia="ru-RU"/>
        </w:rPr>
        <w:t>»</w:t>
      </w:r>
      <w:r w:rsidR="00A30CE6" w:rsidRPr="00C50E6D">
        <w:rPr>
          <w:rFonts w:ascii="Times New Roman" w:eastAsia="Times New Roman" w:hAnsi="Times New Roman" w:cs="Times New Roman"/>
          <w:sz w:val="28"/>
          <w:szCs w:val="28"/>
          <w:lang w:val="uk-UA" w:eastAsia="ru-RU"/>
        </w:rPr>
        <w:t xml:space="preserve"> </w:t>
      </w:r>
      <w:r w:rsidR="00F0083C" w:rsidRPr="00C50E6D">
        <w:rPr>
          <w:rFonts w:ascii="Times New Roman" w:eastAsia="Times New Roman" w:hAnsi="Times New Roman" w:cs="Times New Roman"/>
          <w:sz w:val="28"/>
          <w:szCs w:val="28"/>
          <w:lang w:val="uk-UA" w:eastAsia="ru-RU"/>
        </w:rPr>
        <w:t>[</w:t>
      </w:r>
      <w:r w:rsidR="00F0083C" w:rsidRPr="00C50E6D">
        <w:rPr>
          <w:rFonts w:ascii="Times New Roman" w:eastAsia="Times New Roman" w:hAnsi="Times New Roman" w:cs="Times New Roman"/>
          <w:sz w:val="28"/>
          <w:szCs w:val="28"/>
          <w:lang w:eastAsia="ru-RU"/>
        </w:rPr>
        <w:fldChar w:fldCharType="begin"/>
      </w:r>
      <w:r w:rsidR="00F0083C" w:rsidRPr="00C50E6D">
        <w:rPr>
          <w:rFonts w:ascii="Times New Roman" w:eastAsia="Times New Roman" w:hAnsi="Times New Roman" w:cs="Times New Roman"/>
          <w:sz w:val="28"/>
          <w:szCs w:val="28"/>
          <w:lang w:val="uk-UA" w:eastAsia="ru-RU"/>
        </w:rPr>
        <w:instrText xml:space="preserve"> REF _Ref94562941 \r \h </w:instrText>
      </w:r>
      <w:r w:rsidR="002F113C" w:rsidRPr="00C50E6D">
        <w:rPr>
          <w:rFonts w:ascii="Times New Roman" w:eastAsia="Times New Roman" w:hAnsi="Times New Roman" w:cs="Times New Roman"/>
          <w:sz w:val="28"/>
          <w:szCs w:val="28"/>
          <w:lang w:val="uk-UA" w:eastAsia="ru-RU"/>
        </w:rPr>
        <w:instrText xml:space="preserve"> \* </w:instrText>
      </w:r>
      <w:r w:rsidR="002F113C" w:rsidRPr="00C50E6D">
        <w:rPr>
          <w:rFonts w:ascii="Times New Roman" w:eastAsia="Times New Roman" w:hAnsi="Times New Roman" w:cs="Times New Roman"/>
          <w:sz w:val="28"/>
          <w:szCs w:val="28"/>
          <w:lang w:eastAsia="ru-RU"/>
        </w:rPr>
        <w:instrText>MERGEFORMAT</w:instrText>
      </w:r>
      <w:r w:rsidR="002F113C" w:rsidRPr="00C50E6D">
        <w:rPr>
          <w:rFonts w:ascii="Times New Roman" w:eastAsia="Times New Roman" w:hAnsi="Times New Roman" w:cs="Times New Roman"/>
          <w:sz w:val="28"/>
          <w:szCs w:val="28"/>
          <w:lang w:val="uk-UA" w:eastAsia="ru-RU"/>
        </w:rPr>
        <w:instrText xml:space="preserve"> </w:instrText>
      </w:r>
      <w:r w:rsidR="00F0083C" w:rsidRPr="00C50E6D">
        <w:rPr>
          <w:rFonts w:ascii="Times New Roman" w:eastAsia="Times New Roman" w:hAnsi="Times New Roman" w:cs="Times New Roman"/>
          <w:sz w:val="28"/>
          <w:szCs w:val="28"/>
          <w:lang w:eastAsia="ru-RU"/>
        </w:rPr>
      </w:r>
      <w:r w:rsidR="00F0083C" w:rsidRPr="00C50E6D">
        <w:rPr>
          <w:rFonts w:ascii="Times New Roman" w:eastAsia="Times New Roman" w:hAnsi="Times New Roman" w:cs="Times New Roman"/>
          <w:sz w:val="28"/>
          <w:szCs w:val="28"/>
          <w:lang w:eastAsia="ru-RU"/>
        </w:rPr>
        <w:fldChar w:fldCharType="separate"/>
      </w:r>
      <w:r w:rsidR="004F216D" w:rsidRPr="00C50E6D">
        <w:rPr>
          <w:rFonts w:ascii="Times New Roman" w:eastAsia="Times New Roman" w:hAnsi="Times New Roman" w:cs="Times New Roman"/>
          <w:sz w:val="28"/>
          <w:szCs w:val="28"/>
          <w:lang w:val="uk-UA" w:eastAsia="ru-RU"/>
        </w:rPr>
        <w:t>28</w:t>
      </w:r>
      <w:r w:rsidR="00F0083C" w:rsidRPr="00C50E6D">
        <w:rPr>
          <w:rFonts w:ascii="Times New Roman" w:eastAsia="Times New Roman" w:hAnsi="Times New Roman" w:cs="Times New Roman"/>
          <w:sz w:val="28"/>
          <w:szCs w:val="28"/>
          <w:lang w:eastAsia="ru-RU"/>
        </w:rPr>
        <w:fldChar w:fldCharType="end"/>
      </w:r>
      <w:r w:rsidR="00F0083C" w:rsidRPr="00C50E6D">
        <w:rPr>
          <w:rFonts w:ascii="Times New Roman" w:eastAsia="Times New Roman" w:hAnsi="Times New Roman" w:cs="Times New Roman"/>
          <w:sz w:val="28"/>
          <w:szCs w:val="28"/>
          <w:lang w:val="uk-UA" w:eastAsia="ru-RU"/>
        </w:rPr>
        <w:t>].</w:t>
      </w:r>
    </w:p>
    <w:p w14:paraId="0C011650" w14:textId="77777777"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val="uk-UA" w:eastAsia="ru-RU"/>
        </w:rPr>
        <w:t xml:space="preserve">Навчальна гра відіграє подвійну роль у ранньому дитинстві: вона спонукає дітей грати і збагачує їх ігровий досвід. </w:t>
      </w:r>
      <w:r w:rsidRPr="00C50E6D">
        <w:rPr>
          <w:rFonts w:ascii="Times New Roman" w:eastAsia="Times New Roman" w:hAnsi="Times New Roman" w:cs="Times New Roman"/>
          <w:sz w:val="28"/>
          <w:szCs w:val="28"/>
          <w:lang w:eastAsia="ru-RU"/>
        </w:rPr>
        <w:t xml:space="preserve">Діти набувають навичок у загальних іграх з дорослими, організованих у двох видах: </w:t>
      </w:r>
    </w:p>
    <w:p w14:paraId="20C1B00A" w14:textId="2B999CFD" w:rsidR="00D412BD" w:rsidRPr="00C50E6D" w:rsidRDefault="009B4D1E" w:rsidP="008B06BE">
      <w:pPr>
        <w:pStyle w:val="a6"/>
        <w:widowControl w:val="0"/>
        <w:numPr>
          <w:ilvl w:val="0"/>
          <w:numId w:val="15"/>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D412BD" w:rsidRPr="00C50E6D">
        <w:rPr>
          <w:rFonts w:ascii="Times New Roman" w:eastAsia="Times New Roman" w:hAnsi="Times New Roman" w:cs="Times New Roman"/>
          <w:sz w:val="28"/>
          <w:szCs w:val="28"/>
          <w:lang w:eastAsia="ru-RU"/>
        </w:rPr>
        <w:t>у спеціальних іграх, що проводяться у формі виховних занять</w:t>
      </w:r>
      <w:r w:rsidR="00A30CE6" w:rsidRPr="00C50E6D">
        <w:rPr>
          <w:rFonts w:ascii="Times New Roman" w:eastAsia="Times New Roman" w:hAnsi="Times New Roman" w:cs="Times New Roman"/>
          <w:sz w:val="28"/>
          <w:szCs w:val="28"/>
          <w:lang w:val="uk-UA" w:eastAsia="ru-RU"/>
        </w:rPr>
        <w:t>;</w:t>
      </w:r>
    </w:p>
    <w:p w14:paraId="32ECFB41" w14:textId="6BA3417B" w:rsidR="009B4D1E" w:rsidRPr="00C50E6D" w:rsidRDefault="00661666" w:rsidP="008B06BE">
      <w:pPr>
        <w:pStyle w:val="a6"/>
        <w:widowControl w:val="0"/>
        <w:numPr>
          <w:ilvl w:val="0"/>
          <w:numId w:val="15"/>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eastAsia="ru-RU"/>
        </w:rPr>
        <w:t xml:space="preserve"> </w:t>
      </w:r>
      <w:r w:rsidR="00AD48AF" w:rsidRPr="00C50E6D">
        <w:rPr>
          <w:rFonts w:ascii="Times New Roman" w:eastAsia="Times New Roman" w:hAnsi="Times New Roman" w:cs="Times New Roman"/>
          <w:sz w:val="28"/>
          <w:szCs w:val="28"/>
          <w:lang w:val="uk-UA" w:eastAsia="ru-RU"/>
        </w:rPr>
        <w:t>у грі</w:t>
      </w:r>
      <w:r w:rsidR="00D412BD" w:rsidRPr="00C50E6D">
        <w:rPr>
          <w:rFonts w:ascii="Times New Roman" w:eastAsia="Times New Roman" w:hAnsi="Times New Roman" w:cs="Times New Roman"/>
          <w:sz w:val="28"/>
          <w:szCs w:val="28"/>
          <w:lang w:eastAsia="ru-RU"/>
        </w:rPr>
        <w:t xml:space="preserve"> вихователя з дітьми у процесі самостійні</w:t>
      </w:r>
      <w:r w:rsidR="00B219C7" w:rsidRPr="00C50E6D">
        <w:rPr>
          <w:rFonts w:ascii="Times New Roman" w:eastAsia="Times New Roman" w:hAnsi="Times New Roman" w:cs="Times New Roman"/>
          <w:sz w:val="28"/>
          <w:szCs w:val="28"/>
          <w:lang w:eastAsia="ru-RU"/>
        </w:rPr>
        <w:t>й діяльності</w:t>
      </w:r>
      <w:r w:rsidR="009B4D1E" w:rsidRPr="00C50E6D">
        <w:rPr>
          <w:rFonts w:ascii="Times New Roman" w:eastAsia="Times New Roman" w:hAnsi="Times New Roman" w:cs="Times New Roman"/>
          <w:sz w:val="28"/>
          <w:szCs w:val="28"/>
          <w:lang w:val="uk-UA" w:eastAsia="ru-RU"/>
        </w:rPr>
        <w:t xml:space="preserve">» </w:t>
      </w:r>
      <w:r w:rsidR="00043916" w:rsidRPr="00C50E6D">
        <w:rPr>
          <w:rFonts w:ascii="Times New Roman" w:eastAsia="Times New Roman" w:hAnsi="Times New Roman" w:cs="Times New Roman"/>
          <w:sz w:val="28"/>
          <w:szCs w:val="28"/>
          <w:lang w:val="uk-UA" w:eastAsia="ru-RU"/>
        </w:rPr>
        <w:t>[</w:t>
      </w:r>
      <w:r w:rsidR="00C9127D" w:rsidRPr="00C50E6D">
        <w:rPr>
          <w:rFonts w:ascii="Times New Roman" w:eastAsia="Times New Roman" w:hAnsi="Times New Roman" w:cs="Times New Roman"/>
          <w:sz w:val="28"/>
          <w:szCs w:val="28"/>
          <w:lang w:val="uk-UA" w:eastAsia="ru-RU"/>
        </w:rPr>
        <w:fldChar w:fldCharType="begin"/>
      </w:r>
      <w:r w:rsidR="00C9127D" w:rsidRPr="00C50E6D">
        <w:rPr>
          <w:rFonts w:ascii="Times New Roman" w:eastAsia="Times New Roman" w:hAnsi="Times New Roman" w:cs="Times New Roman"/>
          <w:sz w:val="28"/>
          <w:szCs w:val="28"/>
          <w:lang w:val="uk-UA" w:eastAsia="ru-RU"/>
        </w:rPr>
        <w:instrText xml:space="preserve"> REF _Ref94554323 \r \h </w:instrText>
      </w:r>
      <w:r w:rsidR="002F113C" w:rsidRPr="00C50E6D">
        <w:rPr>
          <w:rFonts w:ascii="Times New Roman" w:eastAsia="Times New Roman" w:hAnsi="Times New Roman" w:cs="Times New Roman"/>
          <w:sz w:val="28"/>
          <w:szCs w:val="28"/>
          <w:lang w:val="uk-UA" w:eastAsia="ru-RU"/>
        </w:rPr>
        <w:instrText xml:space="preserve"> \* MERGEFORMAT </w:instrText>
      </w:r>
      <w:r w:rsidR="00C9127D" w:rsidRPr="00C50E6D">
        <w:rPr>
          <w:rFonts w:ascii="Times New Roman" w:eastAsia="Times New Roman" w:hAnsi="Times New Roman" w:cs="Times New Roman"/>
          <w:sz w:val="28"/>
          <w:szCs w:val="28"/>
          <w:lang w:val="uk-UA" w:eastAsia="ru-RU"/>
        </w:rPr>
      </w:r>
      <w:r w:rsidR="00C9127D"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62</w:t>
      </w:r>
      <w:r w:rsidR="00C9127D" w:rsidRPr="00C50E6D">
        <w:rPr>
          <w:rFonts w:ascii="Times New Roman" w:eastAsia="Times New Roman" w:hAnsi="Times New Roman" w:cs="Times New Roman"/>
          <w:sz w:val="28"/>
          <w:szCs w:val="28"/>
          <w:lang w:val="uk-UA" w:eastAsia="ru-RU"/>
        </w:rPr>
        <w:fldChar w:fldCharType="end"/>
      </w:r>
      <w:r w:rsidR="00043916" w:rsidRPr="00C50E6D">
        <w:rPr>
          <w:rFonts w:ascii="Times New Roman" w:eastAsia="Times New Roman" w:hAnsi="Times New Roman" w:cs="Times New Roman"/>
          <w:sz w:val="28"/>
          <w:szCs w:val="28"/>
          <w:lang w:val="uk-UA" w:eastAsia="ru-RU"/>
        </w:rPr>
        <w:t>].</w:t>
      </w:r>
    </w:p>
    <w:p w14:paraId="418B3338" w14:textId="222729A2" w:rsidR="00D412BD"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Націлений на результат фундаментальний педагогічний вплив також полягає у тому, що знання </w:t>
      </w:r>
      <w:r w:rsidR="00A30CE6" w:rsidRPr="00C50E6D">
        <w:rPr>
          <w:rFonts w:ascii="Times New Roman" w:eastAsia="Times New Roman" w:hAnsi="Times New Roman" w:cs="Times New Roman"/>
          <w:sz w:val="28"/>
          <w:szCs w:val="28"/>
          <w:lang w:val="uk-UA" w:eastAsia="ru-RU"/>
        </w:rPr>
        <w:t>та</w:t>
      </w:r>
      <w:r w:rsidRPr="00C50E6D">
        <w:rPr>
          <w:rFonts w:ascii="Times New Roman" w:eastAsia="Times New Roman" w:hAnsi="Times New Roman" w:cs="Times New Roman"/>
          <w:sz w:val="28"/>
          <w:szCs w:val="28"/>
          <w:lang w:val="uk-UA" w:eastAsia="ru-RU"/>
        </w:rPr>
        <w:t xml:space="preserve"> інформація демонструються вихователем дітям поступово</w:t>
      </w:r>
      <w:r w:rsidR="00A30CE6"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Щоб уявлення дітей були чіткими, а відомості, отримані ними, стійко утримувались в па</w:t>
      </w:r>
      <w:r w:rsidR="00A30CE6" w:rsidRPr="00C50E6D">
        <w:rPr>
          <w:rFonts w:ascii="Times New Roman" w:eastAsia="Times New Roman" w:hAnsi="Times New Roman" w:cs="Times New Roman"/>
          <w:sz w:val="28"/>
          <w:szCs w:val="28"/>
          <w:lang w:val="uk-UA" w:eastAsia="ru-RU"/>
        </w:rPr>
        <w:t>м’</w:t>
      </w:r>
      <w:r w:rsidRPr="00C50E6D">
        <w:rPr>
          <w:rFonts w:ascii="Times New Roman" w:eastAsia="Times New Roman" w:hAnsi="Times New Roman" w:cs="Times New Roman"/>
          <w:sz w:val="28"/>
          <w:szCs w:val="28"/>
          <w:lang w:val="uk-UA" w:eastAsia="ru-RU"/>
        </w:rPr>
        <w:t xml:space="preserve">яті, треба декілька раз їх закріплювати. Інформацію слід повторювати в заздалегідь заданій формі або зовсім трохи змінювати форму </w:t>
      </w:r>
      <w:r w:rsidRPr="00C50E6D">
        <w:rPr>
          <w:rFonts w:ascii="Times New Roman" w:eastAsia="Times New Roman" w:hAnsi="Times New Roman" w:cs="Times New Roman"/>
          <w:sz w:val="28"/>
          <w:szCs w:val="28"/>
          <w:lang w:val="uk-UA" w:eastAsia="ru-RU"/>
        </w:rPr>
        <w:lastRenderedPageBreak/>
        <w:t xml:space="preserve">подачі, адже в процесі навчання дитині вкрай складно засвоювати все нову і нову інформацію. </w:t>
      </w:r>
      <w:r w:rsidRPr="00C50E6D">
        <w:rPr>
          <w:rFonts w:ascii="Times New Roman" w:eastAsia="Times New Roman" w:hAnsi="Times New Roman" w:cs="Times New Roman"/>
          <w:sz w:val="28"/>
          <w:szCs w:val="28"/>
          <w:lang w:eastAsia="ru-RU"/>
        </w:rPr>
        <w:t xml:space="preserve">Повторення з деякими елементами новизни зберігають інтерес дітей до тієї ж самої інформації. Найголовніше у вихованні дітей дошкільного віку </w:t>
      </w:r>
      <w:r w:rsidR="00991336"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eastAsia="ru-RU"/>
        </w:rPr>
        <w:t>це збагатити та покращити її сенсорний досвід у процесі ігрової діяльності.</w:t>
      </w:r>
    </w:p>
    <w:p w14:paraId="44D7AEBC" w14:textId="6F79A550" w:rsidR="00D16355" w:rsidRPr="00C50E6D" w:rsidRDefault="00D412BD" w:rsidP="004C3730">
      <w:pPr>
        <w:widowControl w:val="0"/>
        <w:spacing w:after="0" w:line="360" w:lineRule="auto"/>
        <w:ind w:firstLine="709"/>
        <w:jc w:val="both"/>
        <w:rPr>
          <w:rFonts w:ascii="Times New Roman" w:eastAsia="Times New Roman" w:hAnsi="Times New Roman" w:cs="Times New Roman"/>
          <w:sz w:val="28"/>
          <w:szCs w:val="28"/>
          <w:lang w:eastAsia="ru-RU"/>
        </w:rPr>
      </w:pPr>
      <w:r w:rsidRPr="00C50E6D">
        <w:rPr>
          <w:rFonts w:ascii="Times New Roman" w:eastAsia="Times New Roman" w:hAnsi="Times New Roman" w:cs="Times New Roman"/>
          <w:sz w:val="28"/>
          <w:szCs w:val="28"/>
          <w:lang w:eastAsia="ru-RU"/>
        </w:rPr>
        <w:t>Велике значення для розумової діяльності має здатність дитини прогресувати та з часом вміти самостійно перетворювати набуту інформацію про можливі варіанти гри у самостійно створену дидактичну гру. Діти особливо добре засвоюють інформацію про навколишній світ, коли вони мають можливість саме приймати безпосередню участь у процесі, а не просто споглядати за ігровою та звичайною діяльністю. Особливу роль у створенні мисленєвих взаємозв</w:t>
      </w:r>
      <w:r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язків у дошкільняти мають розвиваючі ігри, де формуються організованість та цілеспрямованість, ситуації підпорядкування, а досягнення результату викликають емоційні почуття радості. На цьому етапі розвитку дітей формується перше ставлення до оточуючого середовища, інтерес до дорослих активних і буденних справ, готовність брати участь у їхній діяльності (потримати молоток, підносити воду до відра тощо</w:t>
      </w:r>
      <w:r w:rsidR="00A30CE6"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eastAsia="ru-RU"/>
        </w:rPr>
        <w:t>. Також у цей період розвитку набувають можливості перші ознаки співчутливості та емоційного включення до питань і проблем оточуючих людей.</w:t>
      </w:r>
    </w:p>
    <w:p w14:paraId="5C5846CC" w14:textId="77777777" w:rsidR="00D16355" w:rsidRPr="00C50E6D" w:rsidRDefault="00D16355"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Раннє дитинство та дошкільний вік є дуже важливим періодом у розвитку дитини, періодом усвідомлення навколишньої дійсності. Необхідно дати дитині можливість отримати найрізноманітніший і корисний сенсорний досвід.</w:t>
      </w:r>
    </w:p>
    <w:p w14:paraId="41A0DA66" w14:textId="77777777" w:rsidR="00D16355" w:rsidRPr="00C50E6D" w:rsidRDefault="00D16355"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Від рівня сенсорного розвитку залежить і психічний розвиток дитини. Навчання в основному повинно базуватися на розвитку таких здібностей, як наслідування, відтворення, вміння бачити і слухати, порівнювати, розрізняти, порівнювати, узагальнювати. Ці знання потрібні в майбутньому для набуття певних навичок, знань, життєвого досвіду.</w:t>
      </w:r>
    </w:p>
    <w:p w14:paraId="52E7502C" w14:textId="54F3E459" w:rsidR="00D16355" w:rsidRPr="00C50E6D" w:rsidRDefault="00D16355"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Без </w:t>
      </w:r>
      <w:r w:rsidR="009B4D1E" w:rsidRPr="00C50E6D">
        <w:rPr>
          <w:rFonts w:ascii="Times New Roman" w:hAnsi="Times New Roman" w:cs="Times New Roman"/>
          <w:sz w:val="28"/>
          <w:szCs w:val="28"/>
          <w:lang w:val="uk-UA"/>
        </w:rPr>
        <w:t>достатнього</w:t>
      </w:r>
      <w:r w:rsidRPr="00C50E6D">
        <w:rPr>
          <w:rFonts w:ascii="Times New Roman" w:hAnsi="Times New Roman" w:cs="Times New Roman"/>
          <w:sz w:val="28"/>
          <w:szCs w:val="28"/>
          <w:lang w:val="uk-UA"/>
        </w:rPr>
        <w:t xml:space="preserve"> розвитку сприйняття неможливо пізнати якість предметів, без уміння спостерігати дитина не засвоює багато явищ навколишнього середовища. Без спеціальних виховних прийомів сенсорний розвиток не буде успішним, він буде поверхневим, неповним і часто навіть неправильним.</w:t>
      </w:r>
    </w:p>
    <w:p w14:paraId="0EFB8F04" w14:textId="2B8C10FC" w:rsidR="00D16355" w:rsidRPr="00C50E6D" w:rsidRDefault="00D16355"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lastRenderedPageBreak/>
        <w:t xml:space="preserve">У дошкільному дитинстві найважливішим є не обсяг знань, які дитина отримує в певному віці, а рівень розвитку сенсорних і розумових здібностей і рівень розвитку таких психічних процесів, як пам'ять, </w:t>
      </w:r>
      <w:r w:rsidR="009B4D1E" w:rsidRPr="00C50E6D">
        <w:rPr>
          <w:rFonts w:ascii="Times New Roman" w:hAnsi="Times New Roman" w:cs="Times New Roman"/>
          <w:sz w:val="28"/>
          <w:szCs w:val="28"/>
          <w:lang w:val="uk-UA"/>
        </w:rPr>
        <w:t xml:space="preserve">увага та </w:t>
      </w:r>
      <w:r w:rsidRPr="00C50E6D">
        <w:rPr>
          <w:rFonts w:ascii="Times New Roman" w:hAnsi="Times New Roman" w:cs="Times New Roman"/>
          <w:sz w:val="28"/>
          <w:szCs w:val="28"/>
          <w:lang w:val="uk-UA"/>
        </w:rPr>
        <w:t>мислення. Тому важливо розвивати орієнтаційно-пізнавальну діяльність дитини та її здатність до сприйняття.</w:t>
      </w:r>
    </w:p>
    <w:p w14:paraId="47E3C068" w14:textId="7042601B" w:rsidR="00D16355" w:rsidRPr="00C50E6D" w:rsidRDefault="00D16355"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Таким чином, можна зробити висновок, що дидактичні </w:t>
      </w:r>
      <w:r w:rsidR="009B4D1E" w:rsidRPr="00C50E6D">
        <w:rPr>
          <w:rFonts w:ascii="Times New Roman" w:hAnsi="Times New Roman" w:cs="Times New Roman"/>
          <w:sz w:val="28"/>
          <w:szCs w:val="28"/>
          <w:lang w:val="uk-UA"/>
        </w:rPr>
        <w:t xml:space="preserve">вправи та </w:t>
      </w:r>
      <w:r w:rsidRPr="00C50E6D">
        <w:rPr>
          <w:rFonts w:ascii="Times New Roman" w:hAnsi="Times New Roman" w:cs="Times New Roman"/>
          <w:sz w:val="28"/>
          <w:szCs w:val="28"/>
          <w:lang w:val="uk-UA"/>
        </w:rPr>
        <w:t>ігри є важливою частиною сенсорного навчання і можуть бути використані як фактор загального розвитку особистості дітей дошкільного віку.</w:t>
      </w:r>
    </w:p>
    <w:p w14:paraId="064218E2" w14:textId="22AC1375" w:rsidR="00D16355" w:rsidRPr="00C50E6D" w:rsidRDefault="00D16355" w:rsidP="004C3730">
      <w:pPr>
        <w:widowControl w:val="0"/>
        <w:spacing w:after="0" w:line="360" w:lineRule="auto"/>
        <w:ind w:firstLine="709"/>
        <w:rPr>
          <w:rFonts w:ascii="Times New Roman" w:hAnsi="Times New Roman" w:cs="Times New Roman"/>
          <w:sz w:val="28"/>
          <w:szCs w:val="28"/>
          <w:lang w:val="uk-UA"/>
        </w:rPr>
      </w:pPr>
    </w:p>
    <w:p w14:paraId="3E7338F0" w14:textId="77777777" w:rsidR="008A6A9F" w:rsidRPr="00C50E6D" w:rsidRDefault="008A6A9F" w:rsidP="004C3730">
      <w:pPr>
        <w:widowControl w:val="0"/>
        <w:spacing w:after="0" w:line="360" w:lineRule="auto"/>
        <w:ind w:firstLine="709"/>
        <w:rPr>
          <w:rFonts w:ascii="Times New Roman" w:hAnsi="Times New Roman" w:cs="Times New Roman"/>
          <w:sz w:val="28"/>
          <w:szCs w:val="28"/>
          <w:lang w:val="uk-UA"/>
        </w:rPr>
      </w:pPr>
    </w:p>
    <w:p w14:paraId="2A5E7D5E" w14:textId="5732EF7E" w:rsidR="00D412BD" w:rsidRPr="00C50E6D" w:rsidRDefault="00CE5F2E" w:rsidP="004C3730">
      <w:pPr>
        <w:pStyle w:val="a6"/>
        <w:widowControl w:val="0"/>
        <w:numPr>
          <w:ilvl w:val="1"/>
          <w:numId w:val="4"/>
        </w:numPr>
        <w:spacing w:after="0" w:line="360" w:lineRule="auto"/>
        <w:ind w:left="0" w:firstLine="709"/>
        <w:rPr>
          <w:rFonts w:ascii="Times New Roman" w:eastAsia="Times New Roman" w:hAnsi="Times New Roman" w:cs="Times New Roman"/>
          <w:b/>
          <w:sz w:val="28"/>
          <w:szCs w:val="20"/>
          <w:lang w:val="uk-UA" w:eastAsia="ru-RU"/>
        </w:rPr>
      </w:pPr>
      <w:r w:rsidRPr="00C50E6D">
        <w:rPr>
          <w:rFonts w:ascii="Times New Roman" w:hAnsi="Times New Roman" w:cs="Times New Roman"/>
          <w:b/>
          <w:sz w:val="28"/>
          <w:szCs w:val="28"/>
          <w:lang w:val="uk-UA"/>
        </w:rPr>
        <w:t>Педагогічні умови в</w:t>
      </w:r>
      <w:r w:rsidR="00D20CC2" w:rsidRPr="00C50E6D">
        <w:rPr>
          <w:rFonts w:ascii="Times New Roman" w:hAnsi="Times New Roman" w:cs="Times New Roman"/>
          <w:b/>
          <w:sz w:val="28"/>
          <w:szCs w:val="28"/>
          <w:lang w:val="uk-UA"/>
        </w:rPr>
        <w:t>икористання дидактичної гри у сенсорному вихованні дітей дошкільного віку</w:t>
      </w:r>
    </w:p>
    <w:p w14:paraId="4630D55C" w14:textId="14479B96" w:rsidR="00FF37BB" w:rsidRPr="00C50E6D" w:rsidRDefault="00FF37BB" w:rsidP="004C3730">
      <w:pPr>
        <w:widowControl w:val="0"/>
        <w:spacing w:after="0" w:line="360" w:lineRule="auto"/>
        <w:ind w:left="170" w:right="57" w:firstLine="709"/>
        <w:rPr>
          <w:rFonts w:ascii="Times New Roman" w:eastAsia="Times New Roman" w:hAnsi="Times New Roman" w:cs="Times New Roman"/>
          <w:sz w:val="24"/>
          <w:szCs w:val="24"/>
          <w:lang w:val="uk-UA" w:eastAsia="ru-RU"/>
        </w:rPr>
      </w:pPr>
    </w:p>
    <w:p w14:paraId="32C97F2E" w14:textId="54FBC319" w:rsidR="00A87BF7" w:rsidRPr="00C50E6D" w:rsidRDefault="00A87BF7"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Ігри – це особливі заняття, які починаються у дитинстві і супроводжують людину протягом усього життя. Завдяки активній грі у дитини формуються важливі для розвитку психіки й становлення готових психологічних процесів поведінкові норми та відповідні віку зміни, що дають можливість переходу на новий, вищий етап розвитку.</w:t>
      </w:r>
    </w:p>
    <w:p w14:paraId="1F549C00" w14:textId="5A429ABC" w:rsidR="00261EC8" w:rsidRPr="00C50E6D" w:rsidRDefault="00A87BF7"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У дошкільному віці збагачу</w:t>
      </w:r>
      <w:r w:rsidR="00261EC8" w:rsidRPr="00C50E6D">
        <w:rPr>
          <w:rFonts w:ascii="Times New Roman" w:eastAsia="Times New Roman" w:hAnsi="Times New Roman" w:cs="Times New Roman"/>
          <w:sz w:val="28"/>
          <w:szCs w:val="28"/>
          <w:lang w:val="uk-UA" w:eastAsia="ru-RU"/>
        </w:rPr>
        <w:t>ється</w:t>
      </w:r>
      <w:r w:rsidRPr="00C50E6D">
        <w:rPr>
          <w:rFonts w:ascii="Times New Roman" w:eastAsia="Times New Roman" w:hAnsi="Times New Roman" w:cs="Times New Roman"/>
          <w:sz w:val="28"/>
          <w:szCs w:val="28"/>
          <w:lang w:val="uk-UA" w:eastAsia="ru-RU"/>
        </w:rPr>
        <w:t xml:space="preserve"> і вдосконал</w:t>
      </w:r>
      <w:r w:rsidR="00261EC8" w:rsidRPr="00C50E6D">
        <w:rPr>
          <w:rFonts w:ascii="Times New Roman" w:eastAsia="Times New Roman" w:hAnsi="Times New Roman" w:cs="Times New Roman"/>
          <w:sz w:val="28"/>
          <w:szCs w:val="28"/>
          <w:lang w:val="uk-UA" w:eastAsia="ru-RU"/>
        </w:rPr>
        <w:t>юється</w:t>
      </w:r>
      <w:r w:rsidRPr="00C50E6D">
        <w:rPr>
          <w:rFonts w:ascii="Times New Roman" w:eastAsia="Times New Roman" w:hAnsi="Times New Roman" w:cs="Times New Roman"/>
          <w:sz w:val="28"/>
          <w:szCs w:val="28"/>
          <w:lang w:val="uk-UA" w:eastAsia="ru-RU"/>
        </w:rPr>
        <w:t xml:space="preserve"> сенсорний досвід дитини, емоційні здібності та способи мислення</w:t>
      </w:r>
      <w:r w:rsidR="00261EC8" w:rsidRPr="00C50E6D">
        <w:rPr>
          <w:rFonts w:ascii="Times New Roman" w:eastAsia="Times New Roman" w:hAnsi="Times New Roman" w:cs="Times New Roman"/>
          <w:sz w:val="28"/>
          <w:szCs w:val="28"/>
          <w:lang w:val="uk-UA" w:eastAsia="ru-RU"/>
        </w:rPr>
        <w:t xml:space="preserve">. У </w:t>
      </w:r>
      <w:r w:rsidR="000227A6" w:rsidRPr="00C50E6D">
        <w:rPr>
          <w:rFonts w:ascii="Times New Roman" w:eastAsia="Times New Roman" w:hAnsi="Times New Roman" w:cs="Times New Roman"/>
          <w:sz w:val="28"/>
          <w:szCs w:val="28"/>
          <w:lang w:val="uk-UA" w:eastAsia="ru-RU"/>
        </w:rPr>
        <w:t>зв</w:t>
      </w:r>
      <w:r w:rsidR="00CE2B80" w:rsidRPr="00C50E6D">
        <w:rPr>
          <w:rFonts w:ascii="Times New Roman" w:eastAsia="Times New Roman" w:hAnsi="Times New Roman" w:cs="Times New Roman"/>
          <w:sz w:val="28"/>
          <w:szCs w:val="28"/>
          <w:lang w:val="uk-UA" w:eastAsia="ru-RU"/>
        </w:rPr>
        <w:t>’</w:t>
      </w:r>
      <w:r w:rsidR="000227A6" w:rsidRPr="00C50E6D">
        <w:rPr>
          <w:rFonts w:ascii="Times New Roman" w:eastAsia="Times New Roman" w:hAnsi="Times New Roman" w:cs="Times New Roman"/>
          <w:sz w:val="28"/>
          <w:szCs w:val="28"/>
          <w:lang w:val="uk-UA" w:eastAsia="ru-RU"/>
        </w:rPr>
        <w:t>язку зі</w:t>
      </w:r>
      <w:r w:rsidR="00261EC8" w:rsidRPr="00C50E6D">
        <w:rPr>
          <w:rFonts w:ascii="Times New Roman" w:eastAsia="Times New Roman" w:hAnsi="Times New Roman" w:cs="Times New Roman"/>
          <w:sz w:val="28"/>
          <w:szCs w:val="28"/>
          <w:lang w:val="uk-UA" w:eastAsia="ru-RU"/>
        </w:rPr>
        <w:t xml:space="preserve"> швидким розвитком</w:t>
      </w:r>
      <w:r w:rsidR="0077441A" w:rsidRPr="00C50E6D">
        <w:rPr>
          <w:rFonts w:ascii="Times New Roman" w:eastAsia="Times New Roman" w:hAnsi="Times New Roman" w:cs="Times New Roman"/>
          <w:sz w:val="28"/>
          <w:szCs w:val="28"/>
          <w:lang w:val="uk-UA" w:eastAsia="ru-RU"/>
        </w:rPr>
        <w:t xml:space="preserve"> </w:t>
      </w:r>
      <w:r w:rsidR="00261EC8" w:rsidRPr="00C50E6D">
        <w:rPr>
          <w:rFonts w:ascii="Times New Roman" w:eastAsia="Times New Roman" w:hAnsi="Times New Roman" w:cs="Times New Roman"/>
          <w:sz w:val="28"/>
          <w:szCs w:val="28"/>
          <w:lang w:val="uk-UA" w:eastAsia="ru-RU"/>
        </w:rPr>
        <w:t>залуч</w:t>
      </w:r>
      <w:r w:rsidR="000C6C79" w:rsidRPr="00C50E6D">
        <w:rPr>
          <w:rFonts w:ascii="Times New Roman" w:eastAsia="Times New Roman" w:hAnsi="Times New Roman" w:cs="Times New Roman"/>
          <w:sz w:val="28"/>
          <w:szCs w:val="28"/>
          <w:lang w:val="uk-UA" w:eastAsia="ru-RU"/>
        </w:rPr>
        <w:t>а</w:t>
      </w:r>
      <w:r w:rsidR="00261EC8" w:rsidRPr="00C50E6D">
        <w:rPr>
          <w:rFonts w:ascii="Times New Roman" w:eastAsia="Times New Roman" w:hAnsi="Times New Roman" w:cs="Times New Roman"/>
          <w:sz w:val="28"/>
          <w:szCs w:val="28"/>
          <w:lang w:val="uk-UA" w:eastAsia="ru-RU"/>
        </w:rPr>
        <w:t>ється уява, формується націлена увага та свідома пам</w:t>
      </w:r>
      <w:r w:rsidR="00CE2B80" w:rsidRPr="00C50E6D">
        <w:rPr>
          <w:rFonts w:ascii="Times New Roman" w:eastAsia="Times New Roman" w:hAnsi="Times New Roman" w:cs="Times New Roman"/>
          <w:sz w:val="28"/>
          <w:szCs w:val="28"/>
          <w:lang w:val="uk-UA" w:eastAsia="ru-RU"/>
        </w:rPr>
        <w:t>’</w:t>
      </w:r>
      <w:r w:rsidR="00261EC8" w:rsidRPr="00C50E6D">
        <w:rPr>
          <w:rFonts w:ascii="Times New Roman" w:eastAsia="Times New Roman" w:hAnsi="Times New Roman" w:cs="Times New Roman"/>
          <w:sz w:val="28"/>
          <w:szCs w:val="28"/>
          <w:lang w:val="uk-UA" w:eastAsia="ru-RU"/>
        </w:rPr>
        <w:t xml:space="preserve">ять. </w:t>
      </w:r>
      <w:r w:rsidRPr="00C50E6D">
        <w:rPr>
          <w:rFonts w:ascii="Times New Roman" w:eastAsia="Times New Roman" w:hAnsi="Times New Roman" w:cs="Times New Roman"/>
          <w:sz w:val="28"/>
          <w:szCs w:val="28"/>
          <w:lang w:val="uk-UA" w:eastAsia="ru-RU"/>
        </w:rPr>
        <w:t>Пізнання світу через досвід і сприйняття</w:t>
      </w:r>
      <w:r w:rsidR="00261EC8"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створює умови для виникнення більш складних процесів мислення, пізнання та уяви.</w:t>
      </w:r>
    </w:p>
    <w:p w14:paraId="43E33D3E" w14:textId="07F17601" w:rsidR="00B421C8" w:rsidRPr="00C50E6D" w:rsidRDefault="00A87BF7"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Розвинена чутливість </w:t>
      </w:r>
      <w:r w:rsidR="00261EC8"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261EC8"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основа вдосконалення практичної діяльності дитини</w:t>
      </w:r>
      <w:r w:rsidR="00261EC8" w:rsidRPr="00C50E6D">
        <w:rPr>
          <w:rFonts w:ascii="Times New Roman" w:eastAsia="Times New Roman" w:hAnsi="Times New Roman" w:cs="Times New Roman"/>
          <w:sz w:val="28"/>
          <w:szCs w:val="28"/>
          <w:lang w:val="uk-UA" w:eastAsia="ru-RU"/>
        </w:rPr>
        <w:t>» [</w:t>
      </w:r>
      <w:r w:rsidR="00261EC8" w:rsidRPr="00C50E6D">
        <w:rPr>
          <w:rFonts w:ascii="Times New Roman" w:eastAsia="Times New Roman" w:hAnsi="Times New Roman" w:cs="Times New Roman"/>
          <w:sz w:val="28"/>
          <w:szCs w:val="28"/>
          <w:lang w:val="uk-UA" w:eastAsia="ru-RU"/>
        </w:rPr>
        <w:fldChar w:fldCharType="begin"/>
      </w:r>
      <w:r w:rsidR="00261EC8" w:rsidRPr="00C50E6D">
        <w:rPr>
          <w:rFonts w:ascii="Times New Roman" w:eastAsia="Times New Roman" w:hAnsi="Times New Roman" w:cs="Times New Roman"/>
          <w:sz w:val="28"/>
          <w:szCs w:val="28"/>
          <w:lang w:val="uk-UA" w:eastAsia="ru-RU"/>
        </w:rPr>
        <w:instrText xml:space="preserve"> REF _Ref92962154 \r \h  \* MERGEFORMAT </w:instrText>
      </w:r>
      <w:r w:rsidR="00261EC8" w:rsidRPr="00C50E6D">
        <w:rPr>
          <w:rFonts w:ascii="Times New Roman" w:eastAsia="Times New Roman" w:hAnsi="Times New Roman" w:cs="Times New Roman"/>
          <w:sz w:val="28"/>
          <w:szCs w:val="28"/>
          <w:lang w:val="uk-UA" w:eastAsia="ru-RU"/>
        </w:rPr>
      </w:r>
      <w:r w:rsidR="00261EC8"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w:t>
      </w:r>
      <w:r w:rsidR="00261EC8" w:rsidRPr="00C50E6D">
        <w:rPr>
          <w:rFonts w:ascii="Times New Roman" w:eastAsia="Times New Roman" w:hAnsi="Times New Roman" w:cs="Times New Roman"/>
          <w:sz w:val="28"/>
          <w:szCs w:val="28"/>
          <w:lang w:val="uk-UA" w:eastAsia="ru-RU"/>
        </w:rPr>
        <w:fldChar w:fldCharType="end"/>
      </w:r>
      <w:r w:rsidR="00261EC8"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Зміни в організмі дитини відбуваються не самостійно, а завдяки тому, що </w:t>
      </w:r>
      <w:r w:rsidR="00261EC8"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дошкільники засвоюють нові перцептивні дії, спрямовані на вивчення предметів і явищ дійсності, їх різних властивостей і відносин</w:t>
      </w:r>
      <w:r w:rsidR="00261EC8" w:rsidRPr="00C50E6D">
        <w:rPr>
          <w:rFonts w:ascii="Times New Roman" w:eastAsia="Times New Roman" w:hAnsi="Times New Roman" w:cs="Times New Roman"/>
          <w:sz w:val="28"/>
          <w:szCs w:val="28"/>
          <w:lang w:val="uk-UA" w:eastAsia="ru-RU"/>
        </w:rPr>
        <w:t>»</w:t>
      </w:r>
      <w:r w:rsidR="00D17911" w:rsidRPr="00C50E6D">
        <w:rPr>
          <w:rFonts w:ascii="Times New Roman" w:eastAsia="Times New Roman" w:hAnsi="Times New Roman" w:cs="Times New Roman"/>
          <w:sz w:val="28"/>
          <w:szCs w:val="28"/>
          <w:lang w:val="uk-UA" w:eastAsia="ru-RU"/>
        </w:rPr>
        <w:t xml:space="preserve"> [</w:t>
      </w:r>
      <w:r w:rsidR="00CE2B80" w:rsidRPr="00C50E6D">
        <w:rPr>
          <w:rFonts w:ascii="Times New Roman" w:eastAsia="Times New Roman" w:hAnsi="Times New Roman" w:cs="Times New Roman"/>
          <w:sz w:val="28"/>
          <w:szCs w:val="28"/>
          <w:lang w:val="uk-UA" w:eastAsia="ru-RU"/>
        </w:rPr>
        <w:t>10].</w:t>
      </w:r>
      <w:r w:rsidR="00237F28"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У дошкільному віці у дитини формується бажання розуміти фігури, порівнювати їх схожість і відмінність зі звичними предметами. Найбільш характерні зміни в перші роки життя дитини пов</w:t>
      </w:r>
      <w:r w:rsidR="00CE2B80"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язані переважно з розвитком її основних відчуттів. </w:t>
      </w:r>
      <w:r w:rsidRPr="00C50E6D">
        <w:rPr>
          <w:rFonts w:ascii="Times New Roman" w:eastAsia="Times New Roman" w:hAnsi="Times New Roman" w:cs="Times New Roman"/>
          <w:sz w:val="28"/>
          <w:szCs w:val="28"/>
          <w:lang w:val="uk-UA" w:eastAsia="ru-RU"/>
        </w:rPr>
        <w:lastRenderedPageBreak/>
        <w:t xml:space="preserve">Відчуття – </w:t>
      </w:r>
      <w:r w:rsidR="00B421C8"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це відображення певних властивостей, предметів і явищ об’єктивного світу, а також внутрішніх станів організму з безпосереднім впливом на відповідні рецептори</w:t>
      </w:r>
      <w:r w:rsidR="00B421C8" w:rsidRPr="00C50E6D">
        <w:rPr>
          <w:rFonts w:ascii="Times New Roman" w:eastAsia="Times New Roman" w:hAnsi="Times New Roman" w:cs="Times New Roman"/>
          <w:sz w:val="28"/>
          <w:szCs w:val="28"/>
          <w:lang w:val="uk-UA" w:eastAsia="ru-RU"/>
        </w:rPr>
        <w:t xml:space="preserve">» </w:t>
      </w:r>
      <w:r w:rsidR="00D17911" w:rsidRPr="00C50E6D">
        <w:rPr>
          <w:rFonts w:ascii="Times New Roman" w:eastAsia="Times New Roman" w:hAnsi="Times New Roman" w:cs="Times New Roman"/>
          <w:sz w:val="28"/>
          <w:szCs w:val="28"/>
          <w:lang w:val="uk-UA" w:eastAsia="ru-RU"/>
        </w:rPr>
        <w:t>[</w:t>
      </w:r>
      <w:r w:rsidR="00D17911" w:rsidRPr="00C50E6D">
        <w:rPr>
          <w:rFonts w:ascii="Times New Roman" w:eastAsia="Times New Roman" w:hAnsi="Times New Roman" w:cs="Times New Roman"/>
          <w:sz w:val="28"/>
          <w:szCs w:val="28"/>
          <w:lang w:val="uk-UA" w:eastAsia="ru-RU"/>
        </w:rPr>
        <w:fldChar w:fldCharType="begin"/>
      </w:r>
      <w:r w:rsidR="00D17911" w:rsidRPr="00C50E6D">
        <w:rPr>
          <w:rFonts w:ascii="Times New Roman" w:eastAsia="Times New Roman" w:hAnsi="Times New Roman" w:cs="Times New Roman"/>
          <w:sz w:val="28"/>
          <w:szCs w:val="28"/>
          <w:lang w:val="uk-UA" w:eastAsia="ru-RU"/>
        </w:rPr>
        <w:instrText xml:space="preserve"> REF _Ref92962154 \r \h  \* MERGEFORMAT </w:instrText>
      </w:r>
      <w:r w:rsidR="00D17911" w:rsidRPr="00C50E6D">
        <w:rPr>
          <w:rFonts w:ascii="Times New Roman" w:eastAsia="Times New Roman" w:hAnsi="Times New Roman" w:cs="Times New Roman"/>
          <w:sz w:val="28"/>
          <w:szCs w:val="28"/>
          <w:lang w:val="uk-UA" w:eastAsia="ru-RU"/>
        </w:rPr>
      </w:r>
      <w:r w:rsidR="00D17911"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w:t>
      </w:r>
      <w:r w:rsidR="00D17911" w:rsidRPr="00C50E6D">
        <w:rPr>
          <w:rFonts w:ascii="Times New Roman" w:eastAsia="Times New Roman" w:hAnsi="Times New Roman" w:cs="Times New Roman"/>
          <w:sz w:val="28"/>
          <w:szCs w:val="28"/>
          <w:lang w:val="uk-UA" w:eastAsia="ru-RU"/>
        </w:rPr>
        <w:fldChar w:fldCharType="end"/>
      </w:r>
      <w:r w:rsidR="00D17911" w:rsidRPr="00C50E6D">
        <w:rPr>
          <w:rFonts w:ascii="Times New Roman" w:eastAsia="Times New Roman" w:hAnsi="Times New Roman" w:cs="Times New Roman"/>
          <w:sz w:val="28"/>
          <w:szCs w:val="28"/>
          <w:lang w:val="uk-UA" w:eastAsia="ru-RU"/>
        </w:rPr>
        <w:t>].</w:t>
      </w:r>
    </w:p>
    <w:p w14:paraId="073BE66C" w14:textId="1274D21D" w:rsidR="00A87BF7" w:rsidRPr="00C50E6D" w:rsidRDefault="00A87BF7"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Розвиток емоцій дитини значною мірою зумовлений розвитком його психофізичних функцій (</w:t>
      </w:r>
      <w:r w:rsidR="00B421C8" w:rsidRPr="00C50E6D">
        <w:rPr>
          <w:rFonts w:ascii="Times New Roman" w:eastAsia="Times New Roman" w:hAnsi="Times New Roman" w:cs="Times New Roman"/>
          <w:sz w:val="28"/>
          <w:szCs w:val="28"/>
          <w:lang w:val="uk-UA" w:eastAsia="ru-RU"/>
        </w:rPr>
        <w:t xml:space="preserve">мнемічної, </w:t>
      </w:r>
      <w:r w:rsidRPr="00C50E6D">
        <w:rPr>
          <w:rFonts w:ascii="Times New Roman" w:eastAsia="Times New Roman" w:hAnsi="Times New Roman" w:cs="Times New Roman"/>
          <w:sz w:val="28"/>
          <w:szCs w:val="28"/>
          <w:lang w:val="uk-UA" w:eastAsia="ru-RU"/>
        </w:rPr>
        <w:t xml:space="preserve">сенсорної, </w:t>
      </w:r>
      <w:r w:rsidR="00B421C8" w:rsidRPr="00C50E6D">
        <w:rPr>
          <w:rFonts w:ascii="Times New Roman" w:eastAsia="Times New Roman" w:hAnsi="Times New Roman" w:cs="Times New Roman"/>
          <w:sz w:val="28"/>
          <w:szCs w:val="28"/>
          <w:lang w:val="uk-UA" w:eastAsia="ru-RU"/>
        </w:rPr>
        <w:t>тонічної</w:t>
      </w:r>
      <w:r w:rsidRPr="00C50E6D">
        <w:rPr>
          <w:rFonts w:ascii="Times New Roman" w:eastAsia="Times New Roman" w:hAnsi="Times New Roman" w:cs="Times New Roman"/>
          <w:sz w:val="28"/>
          <w:szCs w:val="28"/>
          <w:lang w:val="uk-UA" w:eastAsia="ru-RU"/>
        </w:rPr>
        <w:t xml:space="preserve">, </w:t>
      </w:r>
      <w:r w:rsidR="00B421C8" w:rsidRPr="00C50E6D">
        <w:rPr>
          <w:rFonts w:ascii="Times New Roman" w:eastAsia="Times New Roman" w:hAnsi="Times New Roman" w:cs="Times New Roman"/>
          <w:sz w:val="28"/>
          <w:szCs w:val="28"/>
          <w:lang w:val="uk-UA" w:eastAsia="ru-RU"/>
        </w:rPr>
        <w:t xml:space="preserve">мовленнєвої </w:t>
      </w:r>
      <w:r w:rsidRPr="00C50E6D">
        <w:rPr>
          <w:rFonts w:ascii="Times New Roman" w:eastAsia="Times New Roman" w:hAnsi="Times New Roman" w:cs="Times New Roman"/>
          <w:sz w:val="28"/>
          <w:szCs w:val="28"/>
          <w:lang w:val="uk-UA" w:eastAsia="ru-RU"/>
        </w:rPr>
        <w:t>та ін.). Аналізатори нашого тіла є матеріальним втіленням відчуттів. Виходячи з фізіологічних потреб, можемо визначити наші емоції як рефлекс, процес реакції організму на його роботу (</w:t>
      </w:r>
      <w:r w:rsidR="00B421C8" w:rsidRPr="00C50E6D">
        <w:rPr>
          <w:rFonts w:ascii="Times New Roman" w:eastAsia="Times New Roman" w:hAnsi="Times New Roman" w:cs="Times New Roman"/>
          <w:sz w:val="28"/>
          <w:szCs w:val="28"/>
          <w:lang w:val="uk-UA" w:eastAsia="ru-RU"/>
        </w:rPr>
        <w:t>І.</w:t>
      </w:r>
      <w:r w:rsidR="00CE2B80" w:rsidRPr="00C50E6D">
        <w:rPr>
          <w:rFonts w:ascii="Times New Roman" w:eastAsia="Times New Roman" w:hAnsi="Times New Roman" w:cs="Times New Roman"/>
          <w:sz w:val="28"/>
          <w:szCs w:val="28"/>
          <w:lang w:val="uk-UA" w:eastAsia="ru-RU"/>
        </w:rPr>
        <w:t> </w:t>
      </w:r>
      <w:r w:rsidR="00B421C8" w:rsidRPr="00C50E6D">
        <w:rPr>
          <w:rFonts w:ascii="Times New Roman" w:eastAsia="Times New Roman" w:hAnsi="Times New Roman" w:cs="Times New Roman"/>
          <w:sz w:val="28"/>
          <w:szCs w:val="28"/>
          <w:lang w:val="uk-UA" w:eastAsia="ru-RU"/>
        </w:rPr>
        <w:t xml:space="preserve">Павлов, </w:t>
      </w:r>
      <w:r w:rsidRPr="00C50E6D">
        <w:rPr>
          <w:rFonts w:ascii="Times New Roman" w:eastAsia="Times New Roman" w:hAnsi="Times New Roman" w:cs="Times New Roman"/>
          <w:sz w:val="28"/>
          <w:szCs w:val="28"/>
          <w:lang w:val="uk-UA" w:eastAsia="ru-RU"/>
        </w:rPr>
        <w:t>І.</w:t>
      </w:r>
      <w:r w:rsidR="00CE2B80" w:rsidRPr="00C50E6D">
        <w:rPr>
          <w:rFonts w:ascii="Times New Roman" w:eastAsia="Times New Roman" w:hAnsi="Times New Roman" w:cs="Times New Roman"/>
          <w:sz w:val="28"/>
          <w:szCs w:val="28"/>
          <w:lang w:val="uk-UA" w:eastAsia="ru-RU"/>
        </w:rPr>
        <w:t> </w:t>
      </w:r>
      <w:r w:rsidRPr="00C50E6D">
        <w:rPr>
          <w:rFonts w:ascii="Times New Roman" w:eastAsia="Times New Roman" w:hAnsi="Times New Roman" w:cs="Times New Roman"/>
          <w:sz w:val="28"/>
          <w:szCs w:val="28"/>
          <w:lang w:val="uk-UA" w:eastAsia="ru-RU"/>
        </w:rPr>
        <w:t xml:space="preserve">Сєченов). З кожним роком чутливість аналізаторів зростає. Наприклад, у дітей дошкільного віку гострота зору підвищується на 15-20%, а у дітей старшого віку на 25-30%. Помітність цих змін можна відстежувати залежно від ситуації використання: спостерігається значне покращення гостроти зору під час гри (в середньому </w:t>
      </w:r>
      <w:r w:rsidR="00237F28" w:rsidRPr="00C50E6D">
        <w:rPr>
          <w:rFonts w:ascii="Times New Roman" w:eastAsia="Times New Roman" w:hAnsi="Times New Roman" w:cs="Times New Roman"/>
          <w:sz w:val="28"/>
          <w:szCs w:val="28"/>
          <w:lang w:val="uk-UA" w:eastAsia="ru-RU"/>
        </w:rPr>
        <w:t>у дітей віком від 4 до 5 років –</w:t>
      </w:r>
      <w:r w:rsidR="00B421C8"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17,2%; </w:t>
      </w:r>
      <w:r w:rsidR="00B421C8" w:rsidRPr="00C50E6D">
        <w:rPr>
          <w:rFonts w:ascii="Times New Roman" w:eastAsia="Times New Roman" w:hAnsi="Times New Roman" w:cs="Times New Roman"/>
          <w:sz w:val="28"/>
          <w:szCs w:val="28"/>
          <w:lang w:val="uk-UA" w:eastAsia="ru-RU"/>
        </w:rPr>
        <w:t>від 5 років -</w:t>
      </w:r>
      <w:r w:rsidR="0077441A"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у </w:t>
      </w:r>
      <w:r w:rsidR="00B421C8" w:rsidRPr="00C50E6D">
        <w:rPr>
          <w:rFonts w:ascii="Times New Roman" w:eastAsia="Times New Roman" w:hAnsi="Times New Roman" w:cs="Times New Roman"/>
          <w:sz w:val="28"/>
          <w:szCs w:val="28"/>
          <w:lang w:val="uk-UA" w:eastAsia="ru-RU"/>
        </w:rPr>
        <w:t>29,8%</w:t>
      </w:r>
      <w:r w:rsidRPr="00C50E6D">
        <w:rPr>
          <w:rFonts w:ascii="Times New Roman" w:eastAsia="Times New Roman" w:hAnsi="Times New Roman" w:cs="Times New Roman"/>
          <w:sz w:val="28"/>
          <w:szCs w:val="28"/>
          <w:lang w:val="uk-UA" w:eastAsia="ru-RU"/>
        </w:rPr>
        <w:t xml:space="preserve">; </w:t>
      </w:r>
      <w:r w:rsidR="00B421C8" w:rsidRPr="00C50E6D">
        <w:rPr>
          <w:rFonts w:ascii="Times New Roman" w:eastAsia="Times New Roman" w:hAnsi="Times New Roman" w:cs="Times New Roman"/>
          <w:sz w:val="28"/>
          <w:szCs w:val="28"/>
          <w:lang w:val="uk-UA" w:eastAsia="ru-RU"/>
        </w:rPr>
        <w:t xml:space="preserve">у дітей віком 6 до 7 років - </w:t>
      </w:r>
      <w:r w:rsidRPr="00C50E6D">
        <w:rPr>
          <w:rFonts w:ascii="Times New Roman" w:eastAsia="Times New Roman" w:hAnsi="Times New Roman" w:cs="Times New Roman"/>
          <w:sz w:val="28"/>
          <w:szCs w:val="28"/>
          <w:lang w:val="uk-UA" w:eastAsia="ru-RU"/>
        </w:rPr>
        <w:t>30,2%).</w:t>
      </w:r>
    </w:p>
    <w:p w14:paraId="20035FDB" w14:textId="6048F5B8" w:rsidR="00A87BF7" w:rsidRPr="00C50E6D" w:rsidRDefault="00A87BF7"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У дошкільному віці також підвищується якість кольороподілу, зокрема збагачується його палітра. Діти до 2</w:t>
      </w:r>
      <w:r w:rsidR="00CE2B80" w:rsidRPr="00C50E6D">
        <w:rPr>
          <w:rFonts w:ascii="Times New Roman" w:eastAsia="Times New Roman" w:hAnsi="Times New Roman" w:cs="Times New Roman"/>
          <w:sz w:val="28"/>
          <w:szCs w:val="28"/>
          <w:lang w:val="uk-UA" w:eastAsia="ru-RU"/>
        </w:rPr>
        <w:t>-х</w:t>
      </w:r>
      <w:r w:rsidRPr="00C50E6D">
        <w:rPr>
          <w:rFonts w:ascii="Times New Roman" w:eastAsia="Times New Roman" w:hAnsi="Times New Roman" w:cs="Times New Roman"/>
          <w:sz w:val="28"/>
          <w:szCs w:val="28"/>
          <w:lang w:val="uk-UA" w:eastAsia="ru-RU"/>
        </w:rPr>
        <w:t xml:space="preserve"> років легко розрізняють 4 основних кольори: синій, </w:t>
      </w:r>
      <w:r w:rsidR="00D008D9" w:rsidRPr="00C50E6D">
        <w:rPr>
          <w:rFonts w:ascii="Times New Roman" w:eastAsia="Times New Roman" w:hAnsi="Times New Roman" w:cs="Times New Roman"/>
          <w:sz w:val="28"/>
          <w:szCs w:val="28"/>
          <w:lang w:val="uk-UA" w:eastAsia="ru-RU"/>
        </w:rPr>
        <w:t xml:space="preserve">червоний, жовтий і </w:t>
      </w:r>
      <w:r w:rsidRPr="00C50E6D">
        <w:rPr>
          <w:rFonts w:ascii="Times New Roman" w:eastAsia="Times New Roman" w:hAnsi="Times New Roman" w:cs="Times New Roman"/>
          <w:sz w:val="28"/>
          <w:szCs w:val="28"/>
          <w:lang w:val="uk-UA" w:eastAsia="ru-RU"/>
        </w:rPr>
        <w:t>зелений</w:t>
      </w:r>
      <w:r w:rsidR="00D008D9" w:rsidRPr="00C50E6D">
        <w:rPr>
          <w:rFonts w:ascii="Times New Roman" w:eastAsia="Times New Roman" w:hAnsi="Times New Roman" w:cs="Times New Roman"/>
          <w:sz w:val="28"/>
          <w:szCs w:val="28"/>
          <w:lang w:val="uk-UA" w:eastAsia="ru-RU"/>
        </w:rPr>
        <w:t xml:space="preserve">. Складніше розрізняються </w:t>
      </w:r>
      <w:r w:rsidRPr="00C50E6D">
        <w:rPr>
          <w:rFonts w:ascii="Times New Roman" w:eastAsia="Times New Roman" w:hAnsi="Times New Roman" w:cs="Times New Roman"/>
          <w:sz w:val="28"/>
          <w:szCs w:val="28"/>
          <w:lang w:val="uk-UA" w:eastAsia="ru-RU"/>
        </w:rPr>
        <w:t>проміжні кольори: синій</w:t>
      </w:r>
      <w:r w:rsidR="00D008D9"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D008D9" w:rsidRPr="00C50E6D">
        <w:rPr>
          <w:rFonts w:ascii="Times New Roman" w:eastAsia="Times New Roman" w:hAnsi="Times New Roman" w:cs="Times New Roman"/>
          <w:sz w:val="28"/>
          <w:szCs w:val="28"/>
          <w:lang w:val="uk-UA" w:eastAsia="ru-RU"/>
        </w:rPr>
        <w:t xml:space="preserve">помаранчевий </w:t>
      </w:r>
      <w:r w:rsidRPr="00C50E6D">
        <w:rPr>
          <w:rFonts w:ascii="Times New Roman" w:eastAsia="Times New Roman" w:hAnsi="Times New Roman" w:cs="Times New Roman"/>
          <w:sz w:val="28"/>
          <w:szCs w:val="28"/>
          <w:lang w:val="uk-UA" w:eastAsia="ru-RU"/>
        </w:rPr>
        <w:t xml:space="preserve">і рожевий. </w:t>
      </w:r>
      <w:r w:rsidR="00D008D9" w:rsidRPr="00C50E6D">
        <w:rPr>
          <w:rFonts w:ascii="Times New Roman" w:eastAsia="Times New Roman" w:hAnsi="Times New Roman" w:cs="Times New Roman"/>
          <w:sz w:val="28"/>
          <w:szCs w:val="28"/>
          <w:lang w:val="uk-UA" w:eastAsia="ru-RU"/>
        </w:rPr>
        <w:t>Звернемо увагу, що «д</w:t>
      </w:r>
      <w:r w:rsidRPr="00C50E6D">
        <w:rPr>
          <w:rFonts w:ascii="Times New Roman" w:eastAsia="Times New Roman" w:hAnsi="Times New Roman" w:cs="Times New Roman"/>
          <w:sz w:val="28"/>
          <w:szCs w:val="28"/>
          <w:lang w:val="uk-UA" w:eastAsia="ru-RU"/>
        </w:rPr>
        <w:t>іти 4</w:t>
      </w:r>
      <w:r w:rsidR="00CE2B80" w:rsidRPr="00C50E6D">
        <w:rPr>
          <w:rFonts w:ascii="Times New Roman" w:eastAsia="Times New Roman" w:hAnsi="Times New Roman" w:cs="Times New Roman"/>
          <w:sz w:val="28"/>
          <w:szCs w:val="28"/>
          <w:lang w:val="uk-UA" w:eastAsia="ru-RU"/>
        </w:rPr>
        <w:t>-х</w:t>
      </w:r>
      <w:r w:rsidRPr="00C50E6D">
        <w:rPr>
          <w:rFonts w:ascii="Times New Roman" w:eastAsia="Times New Roman" w:hAnsi="Times New Roman" w:cs="Times New Roman"/>
          <w:sz w:val="28"/>
          <w:szCs w:val="28"/>
          <w:lang w:val="uk-UA" w:eastAsia="ru-RU"/>
        </w:rPr>
        <w:t xml:space="preserve"> років можуть поєднувати основні кольори </w:t>
      </w:r>
      <w:r w:rsidR="00D008D9" w:rsidRPr="00C50E6D">
        <w:rPr>
          <w:rFonts w:ascii="Times New Roman" w:eastAsia="Times New Roman" w:hAnsi="Times New Roman" w:cs="Times New Roman"/>
          <w:sz w:val="28"/>
          <w:szCs w:val="28"/>
          <w:lang w:val="uk-UA" w:eastAsia="ru-RU"/>
        </w:rPr>
        <w:t xml:space="preserve">з їх </w:t>
      </w:r>
      <w:r w:rsidRPr="00C50E6D">
        <w:rPr>
          <w:rFonts w:ascii="Times New Roman" w:eastAsia="Times New Roman" w:hAnsi="Times New Roman" w:cs="Times New Roman"/>
          <w:sz w:val="28"/>
          <w:szCs w:val="28"/>
          <w:lang w:val="uk-UA" w:eastAsia="ru-RU"/>
        </w:rPr>
        <w:t>назвами, а діти 5</w:t>
      </w:r>
      <w:r w:rsidR="00CE2B80" w:rsidRPr="00C50E6D">
        <w:rPr>
          <w:rFonts w:ascii="Times New Roman" w:eastAsia="Times New Roman" w:hAnsi="Times New Roman" w:cs="Times New Roman"/>
          <w:sz w:val="28"/>
          <w:szCs w:val="28"/>
          <w:lang w:val="uk-UA" w:eastAsia="ru-RU"/>
        </w:rPr>
        <w:t>-ти</w:t>
      </w:r>
      <w:r w:rsidRPr="00C50E6D">
        <w:rPr>
          <w:rFonts w:ascii="Times New Roman" w:eastAsia="Times New Roman" w:hAnsi="Times New Roman" w:cs="Times New Roman"/>
          <w:sz w:val="28"/>
          <w:szCs w:val="28"/>
          <w:lang w:val="uk-UA" w:eastAsia="ru-RU"/>
        </w:rPr>
        <w:t xml:space="preserve"> років можуть поєднувати назви та суть </w:t>
      </w:r>
      <w:r w:rsidR="00D008D9" w:rsidRPr="00C50E6D">
        <w:rPr>
          <w:rFonts w:ascii="Times New Roman" w:eastAsia="Times New Roman" w:hAnsi="Times New Roman" w:cs="Times New Roman"/>
          <w:sz w:val="28"/>
          <w:szCs w:val="28"/>
          <w:lang w:val="uk-UA" w:eastAsia="ru-RU"/>
        </w:rPr>
        <w:t>проміжних кольорів».</w:t>
      </w:r>
      <w:r w:rsidR="0077441A" w:rsidRPr="00C50E6D">
        <w:rPr>
          <w:rFonts w:ascii="Times New Roman" w:eastAsia="Times New Roman" w:hAnsi="Times New Roman" w:cs="Times New Roman"/>
          <w:sz w:val="28"/>
          <w:szCs w:val="28"/>
          <w:lang w:val="uk-UA" w:eastAsia="ru-RU"/>
        </w:rPr>
        <w:t xml:space="preserve"> </w:t>
      </w:r>
      <w:r w:rsidR="00D008D9" w:rsidRPr="00C50E6D">
        <w:rPr>
          <w:rFonts w:ascii="Times New Roman" w:eastAsia="Times New Roman" w:hAnsi="Times New Roman" w:cs="Times New Roman"/>
          <w:sz w:val="28"/>
          <w:szCs w:val="28"/>
          <w:lang w:val="uk-UA" w:eastAsia="ru-RU"/>
        </w:rPr>
        <w:t>Діти дошкіль</w:t>
      </w:r>
      <w:r w:rsidR="000C6C79" w:rsidRPr="00C50E6D">
        <w:rPr>
          <w:rFonts w:ascii="Times New Roman" w:eastAsia="Times New Roman" w:hAnsi="Times New Roman" w:cs="Times New Roman"/>
          <w:sz w:val="28"/>
          <w:szCs w:val="28"/>
          <w:lang w:val="uk-UA" w:eastAsia="ru-RU"/>
        </w:rPr>
        <w:t>но</w:t>
      </w:r>
      <w:r w:rsidR="00D008D9" w:rsidRPr="00C50E6D">
        <w:rPr>
          <w:rFonts w:ascii="Times New Roman" w:eastAsia="Times New Roman" w:hAnsi="Times New Roman" w:cs="Times New Roman"/>
          <w:sz w:val="28"/>
          <w:szCs w:val="28"/>
          <w:lang w:val="uk-UA" w:eastAsia="ru-RU"/>
        </w:rPr>
        <w:t xml:space="preserve">го середнього віку </w:t>
      </w:r>
      <w:r w:rsidRPr="00C50E6D">
        <w:rPr>
          <w:rFonts w:ascii="Times New Roman" w:eastAsia="Times New Roman" w:hAnsi="Times New Roman" w:cs="Times New Roman"/>
          <w:sz w:val="28"/>
          <w:szCs w:val="28"/>
          <w:lang w:val="uk-UA" w:eastAsia="ru-RU"/>
        </w:rPr>
        <w:t xml:space="preserve">починають розрізняти відтінки яскравих кольорів, що допомагає </w:t>
      </w:r>
      <w:r w:rsidR="00D008D9" w:rsidRPr="00C50E6D">
        <w:rPr>
          <w:rFonts w:ascii="Times New Roman" w:eastAsia="Times New Roman" w:hAnsi="Times New Roman" w:cs="Times New Roman"/>
          <w:sz w:val="28"/>
          <w:szCs w:val="28"/>
          <w:lang w:val="uk-UA" w:eastAsia="ru-RU"/>
        </w:rPr>
        <w:t>зрозуміти й визначити</w:t>
      </w:r>
      <w:r w:rsidRPr="00C50E6D">
        <w:rPr>
          <w:rFonts w:ascii="Times New Roman" w:eastAsia="Times New Roman" w:hAnsi="Times New Roman" w:cs="Times New Roman"/>
          <w:sz w:val="28"/>
          <w:szCs w:val="28"/>
          <w:lang w:val="uk-UA" w:eastAsia="ru-RU"/>
        </w:rPr>
        <w:t xml:space="preserve"> </w:t>
      </w:r>
      <w:r w:rsidR="0079212F" w:rsidRPr="00C50E6D">
        <w:rPr>
          <w:rFonts w:ascii="Times New Roman" w:eastAsia="Times New Roman" w:hAnsi="Times New Roman" w:cs="Times New Roman"/>
          <w:sz w:val="28"/>
          <w:szCs w:val="28"/>
          <w:lang w:val="uk-UA" w:eastAsia="ru-RU"/>
        </w:rPr>
        <w:t>поняття</w:t>
      </w:r>
      <w:r w:rsidRPr="00C50E6D">
        <w:rPr>
          <w:rFonts w:ascii="Times New Roman" w:eastAsia="Times New Roman" w:hAnsi="Times New Roman" w:cs="Times New Roman"/>
          <w:sz w:val="28"/>
          <w:szCs w:val="28"/>
          <w:lang w:val="uk-UA" w:eastAsia="ru-RU"/>
        </w:rPr>
        <w:t xml:space="preserve"> таких слів, як </w:t>
      </w:r>
      <w:r w:rsidR="0079212F" w:rsidRPr="00C50E6D">
        <w:rPr>
          <w:rFonts w:ascii="Times New Roman" w:eastAsia="Times New Roman" w:hAnsi="Times New Roman" w:cs="Times New Roman"/>
          <w:sz w:val="28"/>
          <w:szCs w:val="28"/>
          <w:lang w:val="uk-UA" w:eastAsia="ru-RU"/>
        </w:rPr>
        <w:t xml:space="preserve">«світлий» й </w:t>
      </w:r>
      <w:r w:rsidRPr="00C50E6D">
        <w:rPr>
          <w:rFonts w:ascii="Times New Roman" w:eastAsia="Times New Roman" w:hAnsi="Times New Roman" w:cs="Times New Roman"/>
          <w:sz w:val="28"/>
          <w:szCs w:val="28"/>
          <w:lang w:val="uk-UA" w:eastAsia="ru-RU"/>
        </w:rPr>
        <w:t>«темний» [</w:t>
      </w:r>
      <w:r w:rsidR="00B421C8" w:rsidRPr="00C50E6D">
        <w:rPr>
          <w:rFonts w:ascii="Times New Roman" w:eastAsia="Times New Roman" w:hAnsi="Times New Roman" w:cs="Times New Roman"/>
          <w:sz w:val="28"/>
          <w:szCs w:val="28"/>
          <w:lang w:val="uk-UA" w:eastAsia="ru-RU"/>
        </w:rPr>
        <w:fldChar w:fldCharType="begin"/>
      </w:r>
      <w:r w:rsidR="00B421C8" w:rsidRPr="00C50E6D">
        <w:rPr>
          <w:rFonts w:ascii="Times New Roman" w:eastAsia="Times New Roman" w:hAnsi="Times New Roman" w:cs="Times New Roman"/>
          <w:sz w:val="28"/>
          <w:szCs w:val="28"/>
          <w:lang w:val="uk-UA" w:eastAsia="ru-RU"/>
        </w:rPr>
        <w:instrText xml:space="preserve"> REF _Ref92962517 \r \h </w:instrText>
      </w:r>
      <w:r w:rsidR="00D008D9" w:rsidRPr="00C50E6D">
        <w:rPr>
          <w:rFonts w:ascii="Times New Roman" w:eastAsia="Times New Roman" w:hAnsi="Times New Roman" w:cs="Times New Roman"/>
          <w:sz w:val="28"/>
          <w:szCs w:val="28"/>
          <w:lang w:val="uk-UA" w:eastAsia="ru-RU"/>
        </w:rPr>
        <w:instrText xml:space="preserve"> \* MERGEFORMAT </w:instrText>
      </w:r>
      <w:r w:rsidR="00B421C8" w:rsidRPr="00C50E6D">
        <w:rPr>
          <w:rFonts w:ascii="Times New Roman" w:eastAsia="Times New Roman" w:hAnsi="Times New Roman" w:cs="Times New Roman"/>
          <w:sz w:val="28"/>
          <w:szCs w:val="28"/>
          <w:lang w:val="uk-UA" w:eastAsia="ru-RU"/>
        </w:rPr>
      </w:r>
      <w:r w:rsidR="00B421C8"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9</w:t>
      </w:r>
      <w:r w:rsidR="00B421C8"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p>
    <w:p w14:paraId="3C8104E3" w14:textId="3A60C03D" w:rsidR="00A87BF7" w:rsidRPr="00C50E6D" w:rsidRDefault="00A87BF7"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Також активно підвищується чутливість слуху в дошкільному віці: </w:t>
      </w:r>
      <w:r w:rsidR="0079212F"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у старших дошкільників чіткість слуху в 3-4 рази вища, ніж у молодших</w:t>
      </w:r>
      <w:r w:rsidR="0079212F"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79212F" w:rsidRPr="00C50E6D">
        <w:rPr>
          <w:rFonts w:ascii="Times New Roman" w:eastAsia="Times New Roman" w:hAnsi="Times New Roman" w:cs="Times New Roman"/>
          <w:sz w:val="28"/>
          <w:szCs w:val="28"/>
          <w:lang w:val="uk-UA" w:eastAsia="ru-RU"/>
        </w:rPr>
        <w:t>У цей період «в</w:t>
      </w:r>
      <w:r w:rsidRPr="00C50E6D">
        <w:rPr>
          <w:rFonts w:ascii="Times New Roman" w:eastAsia="Times New Roman" w:hAnsi="Times New Roman" w:cs="Times New Roman"/>
          <w:sz w:val="28"/>
          <w:szCs w:val="28"/>
          <w:lang w:val="uk-UA" w:eastAsia="ru-RU"/>
        </w:rPr>
        <w:t>ідбувається поступовий розвиток сприйняття тонального слуху</w:t>
      </w:r>
      <w:r w:rsidR="0079212F"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Пороги чутливості </w:t>
      </w:r>
      <w:r w:rsidR="0079212F"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для дітей віком від 3 до 4 років відрізняються </w:t>
      </w:r>
      <w:r w:rsidR="0079212F" w:rsidRPr="00C50E6D">
        <w:rPr>
          <w:rFonts w:ascii="Times New Roman" w:eastAsia="Times New Roman" w:hAnsi="Times New Roman" w:cs="Times New Roman"/>
          <w:sz w:val="28"/>
          <w:szCs w:val="28"/>
          <w:lang w:val="uk-UA" w:eastAsia="ru-RU"/>
        </w:rPr>
        <w:t xml:space="preserve">від чутливості дорослих на 7-11 дБ та на 5-8 дБ для дітей 5-6 років» </w:t>
      </w:r>
      <w:r w:rsidRPr="00C50E6D">
        <w:rPr>
          <w:rFonts w:ascii="Times New Roman" w:eastAsia="Times New Roman" w:hAnsi="Times New Roman" w:cs="Times New Roman"/>
          <w:sz w:val="28"/>
          <w:szCs w:val="28"/>
          <w:lang w:val="uk-UA" w:eastAsia="ru-RU"/>
        </w:rPr>
        <w:t>[</w:t>
      </w:r>
      <w:r w:rsidR="00B421C8" w:rsidRPr="00C50E6D">
        <w:rPr>
          <w:rFonts w:ascii="Times New Roman" w:eastAsia="Times New Roman" w:hAnsi="Times New Roman" w:cs="Times New Roman"/>
          <w:sz w:val="28"/>
          <w:szCs w:val="28"/>
          <w:lang w:val="uk-UA" w:eastAsia="ru-RU"/>
        </w:rPr>
        <w:fldChar w:fldCharType="begin"/>
      </w:r>
      <w:r w:rsidR="00B421C8" w:rsidRPr="00C50E6D">
        <w:rPr>
          <w:rFonts w:ascii="Times New Roman" w:eastAsia="Times New Roman" w:hAnsi="Times New Roman" w:cs="Times New Roman"/>
          <w:sz w:val="28"/>
          <w:szCs w:val="28"/>
          <w:lang w:val="uk-UA" w:eastAsia="ru-RU"/>
        </w:rPr>
        <w:instrText xml:space="preserve"> REF _Ref92962532 \r \h </w:instrText>
      </w:r>
      <w:r w:rsidR="0079212F" w:rsidRPr="00C50E6D">
        <w:rPr>
          <w:rFonts w:ascii="Times New Roman" w:eastAsia="Times New Roman" w:hAnsi="Times New Roman" w:cs="Times New Roman"/>
          <w:sz w:val="28"/>
          <w:szCs w:val="28"/>
          <w:lang w:val="uk-UA" w:eastAsia="ru-RU"/>
        </w:rPr>
        <w:instrText xml:space="preserve"> \* MERGEFORMAT </w:instrText>
      </w:r>
      <w:r w:rsidR="00B421C8" w:rsidRPr="00C50E6D">
        <w:rPr>
          <w:rFonts w:ascii="Times New Roman" w:eastAsia="Times New Roman" w:hAnsi="Times New Roman" w:cs="Times New Roman"/>
          <w:sz w:val="28"/>
          <w:szCs w:val="28"/>
          <w:lang w:val="uk-UA" w:eastAsia="ru-RU"/>
        </w:rPr>
      </w:r>
      <w:r w:rsidR="00B421C8"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23</w:t>
      </w:r>
      <w:r w:rsidR="00B421C8"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p>
    <w:p w14:paraId="4E3FADFC" w14:textId="49117804" w:rsidR="00B421C8" w:rsidRPr="00C50E6D" w:rsidRDefault="0079212F"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Вміння розпізнавати висоту звуку також починає формуватись у</w:t>
      </w:r>
      <w:r w:rsidR="00A87BF7" w:rsidRPr="00C50E6D">
        <w:rPr>
          <w:rFonts w:ascii="Times New Roman" w:eastAsia="Times New Roman" w:hAnsi="Times New Roman" w:cs="Times New Roman"/>
          <w:sz w:val="28"/>
          <w:szCs w:val="28"/>
          <w:lang w:val="uk-UA" w:eastAsia="ru-RU"/>
        </w:rPr>
        <w:t xml:space="preserve"> дошкільний період</w:t>
      </w:r>
      <w:r w:rsidRPr="00C50E6D">
        <w:rPr>
          <w:rFonts w:ascii="Times New Roman" w:eastAsia="Times New Roman" w:hAnsi="Times New Roman" w:cs="Times New Roman"/>
          <w:sz w:val="28"/>
          <w:szCs w:val="28"/>
          <w:lang w:val="uk-UA" w:eastAsia="ru-RU"/>
        </w:rPr>
        <w:t>. Проте</w:t>
      </w:r>
      <w:r w:rsidR="00A87BF7"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музичний слух й </w:t>
      </w:r>
      <w:r w:rsidR="00A87BF7" w:rsidRPr="00C50E6D">
        <w:rPr>
          <w:rFonts w:ascii="Times New Roman" w:eastAsia="Times New Roman" w:hAnsi="Times New Roman" w:cs="Times New Roman"/>
          <w:sz w:val="28"/>
          <w:szCs w:val="28"/>
          <w:lang w:val="uk-UA" w:eastAsia="ru-RU"/>
        </w:rPr>
        <w:t>фонематичний (мовний)</w:t>
      </w:r>
      <w:r w:rsidRPr="00C50E6D">
        <w:rPr>
          <w:rFonts w:ascii="Times New Roman" w:eastAsia="Times New Roman" w:hAnsi="Times New Roman" w:cs="Times New Roman"/>
          <w:sz w:val="28"/>
          <w:szCs w:val="28"/>
          <w:lang w:val="uk-UA" w:eastAsia="ru-RU"/>
        </w:rPr>
        <w:t xml:space="preserve"> </w:t>
      </w:r>
      <w:r w:rsidR="00A87BF7" w:rsidRPr="00C50E6D">
        <w:rPr>
          <w:rFonts w:ascii="Times New Roman" w:eastAsia="Times New Roman" w:hAnsi="Times New Roman" w:cs="Times New Roman"/>
          <w:sz w:val="28"/>
          <w:szCs w:val="28"/>
          <w:lang w:val="uk-UA" w:eastAsia="ru-RU"/>
        </w:rPr>
        <w:t xml:space="preserve">розвиваються не однаково. Фонематичний слух починає розвиватися в кінці першого року життя малюка і на початку дошкільного віку дитина розрізняє всі </w:t>
      </w:r>
      <w:r w:rsidR="00A87BF7" w:rsidRPr="00C50E6D">
        <w:rPr>
          <w:rFonts w:ascii="Times New Roman" w:eastAsia="Times New Roman" w:hAnsi="Times New Roman" w:cs="Times New Roman"/>
          <w:sz w:val="28"/>
          <w:szCs w:val="28"/>
          <w:lang w:val="uk-UA" w:eastAsia="ru-RU"/>
        </w:rPr>
        <w:lastRenderedPageBreak/>
        <w:t xml:space="preserve">звуки рідної мови, опановує пасивне та активне мовлення. Сприйняття висоти звуків, співвідношення між ними </w:t>
      </w:r>
      <w:r w:rsidRPr="00C50E6D">
        <w:rPr>
          <w:rFonts w:ascii="Times New Roman" w:eastAsia="Times New Roman" w:hAnsi="Times New Roman" w:cs="Times New Roman"/>
          <w:sz w:val="28"/>
          <w:szCs w:val="28"/>
          <w:lang w:val="uk-UA" w:eastAsia="ru-RU"/>
        </w:rPr>
        <w:t>важко дається</w:t>
      </w:r>
      <w:r w:rsidR="00A87BF7" w:rsidRPr="00C50E6D">
        <w:rPr>
          <w:rFonts w:ascii="Times New Roman" w:eastAsia="Times New Roman" w:hAnsi="Times New Roman" w:cs="Times New Roman"/>
          <w:sz w:val="28"/>
          <w:szCs w:val="28"/>
          <w:lang w:val="uk-UA" w:eastAsia="ru-RU"/>
        </w:rPr>
        <w:t xml:space="preserve"> багатьом дітям 5 років. Сприйняття звуків, зокрема розпізнавання їх </w:t>
      </w:r>
      <w:r w:rsidRPr="00C50E6D">
        <w:rPr>
          <w:rFonts w:ascii="Times New Roman" w:eastAsia="Times New Roman" w:hAnsi="Times New Roman" w:cs="Times New Roman"/>
          <w:sz w:val="28"/>
          <w:szCs w:val="28"/>
          <w:lang w:val="uk-UA" w:eastAsia="ru-RU"/>
        </w:rPr>
        <w:t xml:space="preserve">тембру, </w:t>
      </w:r>
      <w:r w:rsidR="00A87BF7" w:rsidRPr="00C50E6D">
        <w:rPr>
          <w:rFonts w:ascii="Times New Roman" w:eastAsia="Times New Roman" w:hAnsi="Times New Roman" w:cs="Times New Roman"/>
          <w:sz w:val="28"/>
          <w:szCs w:val="28"/>
          <w:lang w:val="uk-UA" w:eastAsia="ru-RU"/>
        </w:rPr>
        <w:t>висоти, має індивідуальні особливості. Під час прослуховування музики дошкільнята зосереджуються переважно на її динаміці (</w:t>
      </w:r>
      <w:r w:rsidR="00CF6F9A" w:rsidRPr="00C50E6D">
        <w:rPr>
          <w:rFonts w:ascii="Times New Roman" w:eastAsia="Times New Roman" w:hAnsi="Times New Roman" w:cs="Times New Roman"/>
          <w:sz w:val="28"/>
          <w:szCs w:val="28"/>
          <w:lang w:val="uk-UA" w:eastAsia="ru-RU"/>
        </w:rPr>
        <w:t xml:space="preserve">темп, </w:t>
      </w:r>
      <w:r w:rsidR="00A87BF7" w:rsidRPr="00C50E6D">
        <w:rPr>
          <w:rFonts w:ascii="Times New Roman" w:eastAsia="Times New Roman" w:hAnsi="Times New Roman" w:cs="Times New Roman"/>
          <w:sz w:val="28"/>
          <w:szCs w:val="28"/>
          <w:lang w:val="uk-UA" w:eastAsia="ru-RU"/>
        </w:rPr>
        <w:t xml:space="preserve">ритм), </w:t>
      </w:r>
      <w:r w:rsidR="00CF6F9A" w:rsidRPr="00C50E6D">
        <w:rPr>
          <w:rFonts w:ascii="Times New Roman" w:eastAsia="Times New Roman" w:hAnsi="Times New Roman" w:cs="Times New Roman"/>
          <w:sz w:val="28"/>
          <w:szCs w:val="28"/>
          <w:lang w:val="uk-UA" w:eastAsia="ru-RU"/>
        </w:rPr>
        <w:t xml:space="preserve">гармонію й </w:t>
      </w:r>
      <w:r w:rsidR="00A87BF7" w:rsidRPr="00C50E6D">
        <w:rPr>
          <w:rFonts w:ascii="Times New Roman" w:eastAsia="Times New Roman" w:hAnsi="Times New Roman" w:cs="Times New Roman"/>
          <w:sz w:val="28"/>
          <w:szCs w:val="28"/>
          <w:lang w:val="uk-UA" w:eastAsia="ru-RU"/>
        </w:rPr>
        <w:t xml:space="preserve">мелодію </w:t>
      </w:r>
      <w:r w:rsidR="00CF6F9A" w:rsidRPr="00C50E6D">
        <w:rPr>
          <w:rFonts w:ascii="Times New Roman" w:eastAsia="Times New Roman" w:hAnsi="Times New Roman" w:cs="Times New Roman"/>
          <w:sz w:val="28"/>
          <w:szCs w:val="28"/>
          <w:lang w:val="uk-UA" w:eastAsia="ru-RU"/>
        </w:rPr>
        <w:t xml:space="preserve">сприймають </w:t>
      </w:r>
      <w:r w:rsidR="00A87BF7" w:rsidRPr="00C50E6D">
        <w:rPr>
          <w:rFonts w:ascii="Times New Roman" w:eastAsia="Times New Roman" w:hAnsi="Times New Roman" w:cs="Times New Roman"/>
          <w:sz w:val="28"/>
          <w:szCs w:val="28"/>
          <w:lang w:val="uk-UA" w:eastAsia="ru-RU"/>
        </w:rPr>
        <w:t>гірше.</w:t>
      </w:r>
    </w:p>
    <w:p w14:paraId="39B5556B" w14:textId="377DCE4E" w:rsidR="00B13BF0" w:rsidRPr="00C50E6D" w:rsidRDefault="00CF6F9A"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Для розвитку музичного слуху у дітей дошкільного віку використовуються різноманітні прийоми і методи. Наприклад, метод непрямого моделювання може навчити дітей моделювати властивості та зв’язки певних об’єктів за допомогою інших об’єктів. Наприклад, «він використовується в дошкільних закладах, особливо у старших дошкільників, для тренування поняття низ</w:t>
      </w:r>
      <w:r w:rsidR="000C6C79" w:rsidRPr="00C50E6D">
        <w:rPr>
          <w:rFonts w:ascii="Times New Roman" w:eastAsia="Times New Roman" w:hAnsi="Times New Roman" w:cs="Times New Roman"/>
          <w:sz w:val="28"/>
          <w:szCs w:val="28"/>
          <w:lang w:val="uk-UA" w:eastAsia="ru-RU"/>
        </w:rPr>
        <w:t>ь</w:t>
      </w:r>
      <w:r w:rsidRPr="00C50E6D">
        <w:rPr>
          <w:rFonts w:ascii="Times New Roman" w:eastAsia="Times New Roman" w:hAnsi="Times New Roman" w:cs="Times New Roman"/>
          <w:sz w:val="28"/>
          <w:szCs w:val="28"/>
          <w:lang w:val="uk-UA" w:eastAsia="ru-RU"/>
        </w:rPr>
        <w:t xml:space="preserve">ких і високих, коротких й довгих звуків, розрізнення їх, розпізнавання напрямку мелодичного руху (донотний період навчання)» </w:t>
      </w:r>
      <w:r w:rsidR="00442A4A" w:rsidRPr="00C50E6D">
        <w:rPr>
          <w:rFonts w:ascii="Times New Roman" w:eastAsia="Times New Roman" w:hAnsi="Times New Roman" w:cs="Times New Roman"/>
          <w:sz w:val="28"/>
          <w:szCs w:val="28"/>
          <w:lang w:val="uk-UA" w:eastAsia="ru-RU"/>
        </w:rPr>
        <w:t>[</w:t>
      </w:r>
      <w:r w:rsidR="00442A4A" w:rsidRPr="00C50E6D">
        <w:rPr>
          <w:rFonts w:ascii="Times New Roman" w:eastAsia="Times New Roman" w:hAnsi="Times New Roman" w:cs="Times New Roman"/>
          <w:sz w:val="28"/>
          <w:szCs w:val="28"/>
          <w:lang w:val="uk-UA" w:eastAsia="ru-RU"/>
        </w:rPr>
        <w:fldChar w:fldCharType="begin"/>
      </w:r>
      <w:r w:rsidR="00442A4A" w:rsidRPr="00C50E6D">
        <w:rPr>
          <w:rFonts w:ascii="Times New Roman" w:eastAsia="Times New Roman" w:hAnsi="Times New Roman" w:cs="Times New Roman"/>
          <w:sz w:val="28"/>
          <w:szCs w:val="28"/>
          <w:lang w:val="uk-UA" w:eastAsia="ru-RU"/>
        </w:rPr>
        <w:instrText xml:space="preserve"> REF _Ref92987862 \r \h  \* MERGEFORMAT </w:instrText>
      </w:r>
      <w:r w:rsidR="00442A4A" w:rsidRPr="00C50E6D">
        <w:rPr>
          <w:rFonts w:ascii="Times New Roman" w:eastAsia="Times New Roman" w:hAnsi="Times New Roman" w:cs="Times New Roman"/>
          <w:sz w:val="28"/>
          <w:szCs w:val="28"/>
          <w:lang w:val="uk-UA" w:eastAsia="ru-RU"/>
        </w:rPr>
      </w:r>
      <w:r w:rsidR="00442A4A"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24</w:t>
      </w:r>
      <w:r w:rsidR="00442A4A" w:rsidRPr="00C50E6D">
        <w:rPr>
          <w:rFonts w:ascii="Times New Roman" w:eastAsia="Times New Roman" w:hAnsi="Times New Roman" w:cs="Times New Roman"/>
          <w:sz w:val="28"/>
          <w:szCs w:val="28"/>
          <w:lang w:val="uk-UA" w:eastAsia="ru-RU"/>
        </w:rPr>
        <w:fldChar w:fldCharType="end"/>
      </w:r>
      <w:r w:rsidR="00442A4A" w:rsidRPr="00C50E6D">
        <w:rPr>
          <w:rFonts w:ascii="Times New Roman" w:eastAsia="Times New Roman" w:hAnsi="Times New Roman" w:cs="Times New Roman"/>
          <w:sz w:val="28"/>
          <w:szCs w:val="28"/>
          <w:lang w:val="uk-UA" w:eastAsia="ru-RU"/>
        </w:rPr>
        <w:t>].</w:t>
      </w:r>
    </w:p>
    <w:p w14:paraId="48854166" w14:textId="3B1D1E1E" w:rsidR="00CF6F9A" w:rsidRPr="00C50E6D" w:rsidRDefault="00CF6F9A"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У цей період </w:t>
      </w:r>
      <w:r w:rsidR="00B13BF0"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покращуються тактильні </w:t>
      </w:r>
      <w:r w:rsidR="00B13BF0" w:rsidRPr="00C50E6D">
        <w:rPr>
          <w:rFonts w:ascii="Times New Roman" w:eastAsia="Times New Roman" w:hAnsi="Times New Roman" w:cs="Times New Roman"/>
          <w:sz w:val="28"/>
          <w:szCs w:val="28"/>
          <w:lang w:val="uk-UA" w:eastAsia="ru-RU"/>
        </w:rPr>
        <w:t xml:space="preserve">й кінестетичні </w:t>
      </w:r>
      <w:r w:rsidRPr="00C50E6D">
        <w:rPr>
          <w:rFonts w:ascii="Times New Roman" w:eastAsia="Times New Roman" w:hAnsi="Times New Roman" w:cs="Times New Roman"/>
          <w:sz w:val="28"/>
          <w:szCs w:val="28"/>
          <w:lang w:val="uk-UA" w:eastAsia="ru-RU"/>
        </w:rPr>
        <w:t xml:space="preserve">відчуття, про що свідчить здатність розпізнавати вагу предметів, яка від 4 до 7 років приблизно вдвічі </w:t>
      </w:r>
      <w:r w:rsidR="00B13BF0" w:rsidRPr="00C50E6D">
        <w:rPr>
          <w:rFonts w:ascii="Times New Roman" w:eastAsia="Times New Roman" w:hAnsi="Times New Roman" w:cs="Times New Roman"/>
          <w:sz w:val="28"/>
          <w:szCs w:val="28"/>
          <w:lang w:val="uk-UA" w:eastAsia="ru-RU"/>
        </w:rPr>
        <w:t>покращується».</w:t>
      </w:r>
      <w:r w:rsidRPr="00C50E6D">
        <w:rPr>
          <w:rFonts w:ascii="Times New Roman" w:eastAsia="Times New Roman" w:hAnsi="Times New Roman" w:cs="Times New Roman"/>
          <w:sz w:val="28"/>
          <w:szCs w:val="28"/>
          <w:lang w:val="uk-UA" w:eastAsia="ru-RU"/>
        </w:rPr>
        <w:t xml:space="preserve"> У дошкільному віці також </w:t>
      </w:r>
      <w:r w:rsidR="00B13BF0"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розвиваються нюхові відчуття, тому старші дошкільники менше помиляються у розпізнаванні запахів, точніше їх називають</w:t>
      </w:r>
      <w:r w:rsidR="00B13BF0"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B13BF0" w:rsidRPr="00C50E6D">
        <w:rPr>
          <w:rFonts w:ascii="Times New Roman" w:eastAsia="Times New Roman" w:hAnsi="Times New Roman" w:cs="Times New Roman"/>
          <w:sz w:val="28"/>
          <w:szCs w:val="28"/>
          <w:lang w:val="uk-UA" w:eastAsia="ru-RU"/>
        </w:rPr>
        <w:fldChar w:fldCharType="begin"/>
      </w:r>
      <w:r w:rsidR="00B13BF0" w:rsidRPr="00C50E6D">
        <w:rPr>
          <w:rFonts w:ascii="Times New Roman" w:eastAsia="Times New Roman" w:hAnsi="Times New Roman" w:cs="Times New Roman"/>
          <w:sz w:val="28"/>
          <w:szCs w:val="28"/>
          <w:lang w:val="uk-UA" w:eastAsia="ru-RU"/>
        </w:rPr>
        <w:instrText xml:space="preserve"> REF _Ref92963627 \r \h  \* MERGEFORMAT </w:instrText>
      </w:r>
      <w:r w:rsidR="00B13BF0" w:rsidRPr="00C50E6D">
        <w:rPr>
          <w:rFonts w:ascii="Times New Roman" w:eastAsia="Times New Roman" w:hAnsi="Times New Roman" w:cs="Times New Roman"/>
          <w:sz w:val="28"/>
          <w:szCs w:val="28"/>
          <w:lang w:val="uk-UA" w:eastAsia="ru-RU"/>
        </w:rPr>
      </w:r>
      <w:r w:rsidR="00B13BF0"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26</w:t>
      </w:r>
      <w:r w:rsidR="00B13BF0"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p>
    <w:p w14:paraId="1CA7BB75" w14:textId="4CCDFE3F" w:rsidR="00366D57" w:rsidRPr="00C50E6D" w:rsidRDefault="00CF6F9A"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Сенсорне виховання </w:t>
      </w:r>
      <w:r w:rsidR="00B13BF0"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спрямоване на формування та розвиток у дітей сенсорних процесів (відчуттів, </w:t>
      </w:r>
      <w:r w:rsidR="00B13BF0" w:rsidRPr="00C50E6D">
        <w:rPr>
          <w:rFonts w:ascii="Times New Roman" w:eastAsia="Times New Roman" w:hAnsi="Times New Roman" w:cs="Times New Roman"/>
          <w:sz w:val="28"/>
          <w:szCs w:val="28"/>
          <w:lang w:val="uk-UA" w:eastAsia="ru-RU"/>
        </w:rPr>
        <w:t xml:space="preserve">уявлень, </w:t>
      </w:r>
      <w:r w:rsidRPr="00C50E6D">
        <w:rPr>
          <w:rFonts w:ascii="Times New Roman" w:eastAsia="Times New Roman" w:hAnsi="Times New Roman" w:cs="Times New Roman"/>
          <w:sz w:val="28"/>
          <w:szCs w:val="28"/>
          <w:lang w:val="uk-UA" w:eastAsia="ru-RU"/>
        </w:rPr>
        <w:t>сприймань), за допомогою яких вони набувають досвіду орієнтування у зовнішніх властивостях предметів і явищ</w:t>
      </w:r>
      <w:r w:rsidR="00B13BF0"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Його завдання — </w:t>
      </w:r>
      <w:r w:rsidR="00B13BF0"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навчити дошкільників точно, всебічно й чітко сприймати предмети, їх властивості та взаємозв’язки (</w:t>
      </w:r>
      <w:r w:rsidR="00B13BF0" w:rsidRPr="00C50E6D">
        <w:rPr>
          <w:rFonts w:ascii="Times New Roman" w:eastAsia="Times New Roman" w:hAnsi="Times New Roman" w:cs="Times New Roman"/>
          <w:sz w:val="28"/>
          <w:szCs w:val="28"/>
          <w:lang w:val="uk-UA" w:eastAsia="ru-RU"/>
        </w:rPr>
        <w:t xml:space="preserve">розмір, </w:t>
      </w:r>
      <w:r w:rsidRPr="00C50E6D">
        <w:rPr>
          <w:rFonts w:ascii="Times New Roman" w:eastAsia="Times New Roman" w:hAnsi="Times New Roman" w:cs="Times New Roman"/>
          <w:sz w:val="28"/>
          <w:szCs w:val="28"/>
          <w:lang w:val="uk-UA" w:eastAsia="ru-RU"/>
        </w:rPr>
        <w:t xml:space="preserve">форму, </w:t>
      </w:r>
      <w:r w:rsidR="00B13BF0" w:rsidRPr="00C50E6D">
        <w:rPr>
          <w:rFonts w:ascii="Times New Roman" w:eastAsia="Times New Roman" w:hAnsi="Times New Roman" w:cs="Times New Roman"/>
          <w:sz w:val="28"/>
          <w:szCs w:val="28"/>
          <w:lang w:val="uk-UA" w:eastAsia="ru-RU"/>
        </w:rPr>
        <w:t>колір,</w:t>
      </w:r>
      <w:r w:rsidRPr="00C50E6D">
        <w:rPr>
          <w:rFonts w:ascii="Times New Roman" w:eastAsia="Times New Roman" w:hAnsi="Times New Roman" w:cs="Times New Roman"/>
          <w:sz w:val="28"/>
          <w:szCs w:val="28"/>
          <w:lang w:val="uk-UA" w:eastAsia="ru-RU"/>
        </w:rPr>
        <w:t xml:space="preserve"> розташування в просторі, висоту тощо)</w:t>
      </w:r>
      <w:r w:rsidR="00B13BF0"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Без такого навчання </w:t>
      </w:r>
      <w:r w:rsidR="00366D57"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сприйняття дитини тривалий час буде поверховим, уривчастим, не створить необхідної основи для загального психічного розвитку, не сформує спостережливість, мислення, мовлення, не в повній мірі засвоїть знання та навички в початковій школі тощо</w:t>
      </w:r>
      <w:r w:rsidR="00366D57" w:rsidRPr="00C50E6D">
        <w:rPr>
          <w:rFonts w:ascii="Times New Roman" w:eastAsia="Times New Roman" w:hAnsi="Times New Roman" w:cs="Times New Roman"/>
          <w:sz w:val="28"/>
          <w:szCs w:val="28"/>
          <w:lang w:val="uk-UA" w:eastAsia="ru-RU"/>
        </w:rPr>
        <w:t>» [</w:t>
      </w:r>
      <w:r w:rsidR="00366D57" w:rsidRPr="00C50E6D">
        <w:rPr>
          <w:rFonts w:ascii="Times New Roman" w:eastAsia="Times New Roman" w:hAnsi="Times New Roman" w:cs="Times New Roman"/>
          <w:sz w:val="28"/>
          <w:szCs w:val="28"/>
          <w:lang w:val="uk-UA" w:eastAsia="ru-RU"/>
        </w:rPr>
        <w:fldChar w:fldCharType="begin"/>
      </w:r>
      <w:r w:rsidR="00366D57" w:rsidRPr="00C50E6D">
        <w:rPr>
          <w:rFonts w:ascii="Times New Roman" w:eastAsia="Times New Roman" w:hAnsi="Times New Roman" w:cs="Times New Roman"/>
          <w:sz w:val="28"/>
          <w:szCs w:val="28"/>
          <w:lang w:val="uk-UA" w:eastAsia="ru-RU"/>
        </w:rPr>
        <w:instrText xml:space="preserve"> REF _Ref92963739 \r \h  \* MERGEFORMAT </w:instrText>
      </w:r>
      <w:r w:rsidR="00366D57" w:rsidRPr="00C50E6D">
        <w:rPr>
          <w:rFonts w:ascii="Times New Roman" w:eastAsia="Times New Roman" w:hAnsi="Times New Roman" w:cs="Times New Roman"/>
          <w:sz w:val="28"/>
          <w:szCs w:val="28"/>
          <w:lang w:val="uk-UA" w:eastAsia="ru-RU"/>
        </w:rPr>
      </w:r>
      <w:r w:rsidR="00366D57"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34</w:t>
      </w:r>
      <w:r w:rsidR="00366D57" w:rsidRPr="00C50E6D">
        <w:rPr>
          <w:rFonts w:ascii="Times New Roman" w:eastAsia="Times New Roman" w:hAnsi="Times New Roman" w:cs="Times New Roman"/>
          <w:sz w:val="28"/>
          <w:szCs w:val="28"/>
          <w:lang w:val="uk-UA" w:eastAsia="ru-RU"/>
        </w:rPr>
        <w:fldChar w:fldCharType="end"/>
      </w:r>
      <w:r w:rsidR="00366D57" w:rsidRPr="00C50E6D">
        <w:rPr>
          <w:rFonts w:ascii="Times New Roman" w:eastAsia="Times New Roman" w:hAnsi="Times New Roman" w:cs="Times New Roman"/>
          <w:sz w:val="28"/>
          <w:szCs w:val="28"/>
          <w:lang w:val="uk-UA" w:eastAsia="ru-RU"/>
        </w:rPr>
        <w:t>].</w:t>
      </w:r>
    </w:p>
    <w:p w14:paraId="4851AB92" w14:textId="47C9DD5F" w:rsidR="00366D57" w:rsidRPr="00C50E6D" w:rsidRDefault="00CF6F9A"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Сприйняття як цілісне відображення </w:t>
      </w:r>
      <w:r w:rsidR="00366D57" w:rsidRPr="00C50E6D">
        <w:rPr>
          <w:rFonts w:ascii="Times New Roman" w:eastAsia="Times New Roman" w:hAnsi="Times New Roman" w:cs="Times New Roman"/>
          <w:sz w:val="28"/>
          <w:szCs w:val="28"/>
          <w:lang w:val="uk-UA" w:eastAsia="ru-RU"/>
        </w:rPr>
        <w:t xml:space="preserve">ситуацій, </w:t>
      </w:r>
      <w:r w:rsidRPr="00C50E6D">
        <w:rPr>
          <w:rFonts w:ascii="Times New Roman" w:eastAsia="Times New Roman" w:hAnsi="Times New Roman" w:cs="Times New Roman"/>
          <w:sz w:val="28"/>
          <w:szCs w:val="28"/>
          <w:lang w:val="uk-UA" w:eastAsia="ru-RU"/>
        </w:rPr>
        <w:t>предметів, явищ відбувається в свідомості людини за безпосередньої дії об</w:t>
      </w:r>
      <w:r w:rsidR="00CE2B80"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єктів на аналізатори. Процес переходу від </w:t>
      </w:r>
      <w:r w:rsidR="00366D57" w:rsidRPr="00C50E6D">
        <w:rPr>
          <w:rFonts w:ascii="Times New Roman" w:eastAsia="Times New Roman" w:hAnsi="Times New Roman" w:cs="Times New Roman"/>
          <w:sz w:val="28"/>
          <w:szCs w:val="28"/>
          <w:lang w:val="uk-UA" w:eastAsia="ru-RU"/>
        </w:rPr>
        <w:t>відчуття</w:t>
      </w:r>
      <w:r w:rsidRPr="00C50E6D">
        <w:rPr>
          <w:rFonts w:ascii="Times New Roman" w:eastAsia="Times New Roman" w:hAnsi="Times New Roman" w:cs="Times New Roman"/>
          <w:sz w:val="28"/>
          <w:szCs w:val="28"/>
          <w:lang w:val="uk-UA" w:eastAsia="ru-RU"/>
        </w:rPr>
        <w:t xml:space="preserve"> до сприйняття — це перехід до більш складного відображення світу, що підвищує здатність людини до адаптації та активної його </w:t>
      </w:r>
      <w:r w:rsidRPr="00C50E6D">
        <w:rPr>
          <w:rFonts w:ascii="Times New Roman" w:eastAsia="Times New Roman" w:hAnsi="Times New Roman" w:cs="Times New Roman"/>
          <w:sz w:val="28"/>
          <w:szCs w:val="28"/>
          <w:lang w:val="uk-UA" w:eastAsia="ru-RU"/>
        </w:rPr>
        <w:lastRenderedPageBreak/>
        <w:t>трансформації.</w:t>
      </w:r>
      <w:r w:rsidR="00366D57" w:rsidRPr="00C50E6D">
        <w:rPr>
          <w:rFonts w:ascii="Times New Roman" w:eastAsia="Times New Roman" w:hAnsi="Times New Roman" w:cs="Times New Roman"/>
          <w:sz w:val="28"/>
          <w:szCs w:val="28"/>
          <w:lang w:val="uk-UA" w:eastAsia="ru-RU"/>
        </w:rPr>
        <w:t xml:space="preserve"> </w:t>
      </w:r>
    </w:p>
    <w:p w14:paraId="7F0B65C7" w14:textId="6DBF9662" w:rsidR="00CF6F9A" w:rsidRPr="00C50E6D" w:rsidRDefault="001B0E00"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Розвиток сприйняття – </w:t>
      </w:r>
      <w:r w:rsidR="00366D57" w:rsidRPr="00C50E6D">
        <w:rPr>
          <w:rFonts w:ascii="Times New Roman" w:eastAsia="Times New Roman" w:hAnsi="Times New Roman" w:cs="Times New Roman"/>
          <w:sz w:val="28"/>
          <w:szCs w:val="28"/>
          <w:lang w:val="uk-UA" w:eastAsia="ru-RU"/>
        </w:rPr>
        <w:t>«</w:t>
      </w:r>
      <w:r w:rsidR="00CF6F9A" w:rsidRPr="00C50E6D">
        <w:rPr>
          <w:rFonts w:ascii="Times New Roman" w:eastAsia="Times New Roman" w:hAnsi="Times New Roman" w:cs="Times New Roman"/>
          <w:sz w:val="28"/>
          <w:szCs w:val="28"/>
          <w:lang w:val="uk-UA" w:eastAsia="ru-RU"/>
        </w:rPr>
        <w:t>складний процес, який передбачає засвоєння дитиною певних сенсорних стандартів, які є результатом соціального досвіду; оволоді</w:t>
      </w:r>
      <w:r w:rsidR="00366D57" w:rsidRPr="00C50E6D">
        <w:rPr>
          <w:rFonts w:ascii="Times New Roman" w:eastAsia="Times New Roman" w:hAnsi="Times New Roman" w:cs="Times New Roman"/>
          <w:sz w:val="28"/>
          <w:szCs w:val="28"/>
          <w:lang w:val="uk-UA" w:eastAsia="ru-RU"/>
        </w:rPr>
        <w:t>ння</w:t>
      </w:r>
      <w:r w:rsidR="00CF6F9A" w:rsidRPr="00C50E6D">
        <w:rPr>
          <w:rFonts w:ascii="Times New Roman" w:eastAsia="Times New Roman" w:hAnsi="Times New Roman" w:cs="Times New Roman"/>
          <w:sz w:val="28"/>
          <w:szCs w:val="28"/>
          <w:lang w:val="uk-UA" w:eastAsia="ru-RU"/>
        </w:rPr>
        <w:t xml:space="preserve"> прийомами огляду об’єктів</w:t>
      </w:r>
      <w:r w:rsidR="00366D57" w:rsidRPr="00C50E6D">
        <w:rPr>
          <w:rFonts w:ascii="Times New Roman" w:eastAsia="Times New Roman" w:hAnsi="Times New Roman" w:cs="Times New Roman"/>
          <w:sz w:val="28"/>
          <w:szCs w:val="28"/>
          <w:lang w:val="uk-UA" w:eastAsia="ru-RU"/>
        </w:rPr>
        <w:t>» [</w:t>
      </w:r>
      <w:r w:rsidR="00366D57" w:rsidRPr="00C50E6D">
        <w:rPr>
          <w:rFonts w:ascii="Times New Roman" w:eastAsia="Times New Roman" w:hAnsi="Times New Roman" w:cs="Times New Roman"/>
          <w:sz w:val="28"/>
          <w:szCs w:val="28"/>
          <w:lang w:val="uk-UA" w:eastAsia="ru-RU"/>
        </w:rPr>
        <w:fldChar w:fldCharType="begin"/>
      </w:r>
      <w:r w:rsidR="00366D57" w:rsidRPr="00C50E6D">
        <w:rPr>
          <w:rFonts w:ascii="Times New Roman" w:eastAsia="Times New Roman" w:hAnsi="Times New Roman" w:cs="Times New Roman"/>
          <w:sz w:val="28"/>
          <w:szCs w:val="28"/>
          <w:lang w:val="uk-UA" w:eastAsia="ru-RU"/>
        </w:rPr>
        <w:instrText xml:space="preserve"> REF _Ref92963906 \r \h  \* MERGEFORMAT </w:instrText>
      </w:r>
      <w:r w:rsidR="00366D57" w:rsidRPr="00C50E6D">
        <w:rPr>
          <w:rFonts w:ascii="Times New Roman" w:eastAsia="Times New Roman" w:hAnsi="Times New Roman" w:cs="Times New Roman"/>
          <w:sz w:val="28"/>
          <w:szCs w:val="28"/>
          <w:lang w:val="uk-UA" w:eastAsia="ru-RU"/>
        </w:rPr>
      </w:r>
      <w:r w:rsidR="00366D57"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36</w:t>
      </w:r>
      <w:r w:rsidR="00366D57" w:rsidRPr="00C50E6D">
        <w:rPr>
          <w:rFonts w:ascii="Times New Roman" w:eastAsia="Times New Roman" w:hAnsi="Times New Roman" w:cs="Times New Roman"/>
          <w:sz w:val="28"/>
          <w:szCs w:val="28"/>
          <w:lang w:val="uk-UA" w:eastAsia="ru-RU"/>
        </w:rPr>
        <w:fldChar w:fldCharType="end"/>
      </w:r>
      <w:r w:rsidR="00366D57" w:rsidRPr="00C50E6D">
        <w:rPr>
          <w:rFonts w:ascii="Times New Roman" w:eastAsia="Times New Roman" w:hAnsi="Times New Roman" w:cs="Times New Roman"/>
          <w:sz w:val="28"/>
          <w:szCs w:val="28"/>
          <w:lang w:val="uk-UA" w:eastAsia="ru-RU"/>
        </w:rPr>
        <w:t>].</w:t>
      </w:r>
      <w:r w:rsidR="00CF6F9A" w:rsidRPr="00C50E6D">
        <w:rPr>
          <w:rFonts w:ascii="Times New Roman" w:eastAsia="Times New Roman" w:hAnsi="Times New Roman" w:cs="Times New Roman"/>
          <w:sz w:val="28"/>
          <w:szCs w:val="28"/>
          <w:lang w:val="uk-UA" w:eastAsia="ru-RU"/>
        </w:rPr>
        <w:t xml:space="preserve"> Сенсорні норми (лат. sensorium – орган чуття) – </w:t>
      </w:r>
      <w:r w:rsidR="00366D57" w:rsidRPr="00C50E6D">
        <w:rPr>
          <w:rFonts w:ascii="Times New Roman" w:eastAsia="Times New Roman" w:hAnsi="Times New Roman" w:cs="Times New Roman"/>
          <w:sz w:val="28"/>
          <w:szCs w:val="28"/>
          <w:lang w:val="uk-UA" w:eastAsia="ru-RU"/>
        </w:rPr>
        <w:t>«</w:t>
      </w:r>
      <w:r w:rsidR="00CF6F9A" w:rsidRPr="00C50E6D">
        <w:rPr>
          <w:rFonts w:ascii="Times New Roman" w:eastAsia="Times New Roman" w:hAnsi="Times New Roman" w:cs="Times New Roman"/>
          <w:sz w:val="28"/>
          <w:szCs w:val="28"/>
          <w:lang w:val="uk-UA" w:eastAsia="ru-RU"/>
        </w:rPr>
        <w:t>вироблені уявленнями людства про основні властивості та відносини між предметами та явищами в навколишній дійсності</w:t>
      </w:r>
      <w:r w:rsidR="00366D57" w:rsidRPr="00C50E6D">
        <w:rPr>
          <w:rFonts w:ascii="Times New Roman" w:eastAsia="Times New Roman" w:hAnsi="Times New Roman" w:cs="Times New Roman"/>
          <w:sz w:val="28"/>
          <w:szCs w:val="28"/>
          <w:lang w:val="uk-UA" w:eastAsia="ru-RU"/>
        </w:rPr>
        <w:t xml:space="preserve">» </w:t>
      </w:r>
      <w:r w:rsidR="00CF6F9A" w:rsidRPr="00C50E6D">
        <w:rPr>
          <w:rFonts w:ascii="Times New Roman" w:eastAsia="Times New Roman" w:hAnsi="Times New Roman" w:cs="Times New Roman"/>
          <w:sz w:val="28"/>
          <w:szCs w:val="28"/>
          <w:lang w:val="uk-UA" w:eastAsia="ru-RU"/>
        </w:rPr>
        <w:t>[</w:t>
      </w:r>
      <w:r w:rsidR="00366D57" w:rsidRPr="00C50E6D">
        <w:rPr>
          <w:rFonts w:ascii="Times New Roman" w:eastAsia="Times New Roman" w:hAnsi="Times New Roman" w:cs="Times New Roman"/>
          <w:sz w:val="28"/>
          <w:szCs w:val="28"/>
          <w:lang w:val="uk-UA" w:eastAsia="ru-RU"/>
        </w:rPr>
        <w:fldChar w:fldCharType="begin"/>
      </w:r>
      <w:r w:rsidR="00366D57" w:rsidRPr="00C50E6D">
        <w:rPr>
          <w:rFonts w:ascii="Times New Roman" w:eastAsia="Times New Roman" w:hAnsi="Times New Roman" w:cs="Times New Roman"/>
          <w:sz w:val="28"/>
          <w:szCs w:val="28"/>
          <w:lang w:val="uk-UA" w:eastAsia="ru-RU"/>
        </w:rPr>
        <w:instrText xml:space="preserve"> REF _Ref92963906 \r \h  \* MERGEFORMAT </w:instrText>
      </w:r>
      <w:r w:rsidR="00366D57" w:rsidRPr="00C50E6D">
        <w:rPr>
          <w:rFonts w:ascii="Times New Roman" w:eastAsia="Times New Roman" w:hAnsi="Times New Roman" w:cs="Times New Roman"/>
          <w:sz w:val="28"/>
          <w:szCs w:val="28"/>
          <w:lang w:val="uk-UA" w:eastAsia="ru-RU"/>
        </w:rPr>
      </w:r>
      <w:r w:rsidR="00366D57"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36</w:t>
      </w:r>
      <w:r w:rsidR="00366D57" w:rsidRPr="00C50E6D">
        <w:rPr>
          <w:rFonts w:ascii="Times New Roman" w:eastAsia="Times New Roman" w:hAnsi="Times New Roman" w:cs="Times New Roman"/>
          <w:sz w:val="28"/>
          <w:szCs w:val="28"/>
          <w:lang w:val="uk-UA" w:eastAsia="ru-RU"/>
        </w:rPr>
        <w:fldChar w:fldCharType="end"/>
      </w:r>
      <w:r w:rsidR="00CF6F9A" w:rsidRPr="00C50E6D">
        <w:rPr>
          <w:rFonts w:ascii="Times New Roman" w:eastAsia="Times New Roman" w:hAnsi="Times New Roman" w:cs="Times New Roman"/>
          <w:sz w:val="28"/>
          <w:szCs w:val="28"/>
          <w:lang w:val="uk-UA" w:eastAsia="ru-RU"/>
        </w:rPr>
        <w:t>]. Ці стандарти служать загальним прикладом властивостей і зв</w:t>
      </w:r>
      <w:r w:rsidR="00CE2B80" w:rsidRPr="00C50E6D">
        <w:rPr>
          <w:rFonts w:ascii="Times New Roman" w:eastAsia="Times New Roman" w:hAnsi="Times New Roman" w:cs="Times New Roman"/>
          <w:sz w:val="28"/>
          <w:szCs w:val="28"/>
          <w:lang w:val="uk-UA" w:eastAsia="ru-RU"/>
        </w:rPr>
        <w:t>’</w:t>
      </w:r>
      <w:r w:rsidR="00CF6F9A" w:rsidRPr="00C50E6D">
        <w:rPr>
          <w:rFonts w:ascii="Times New Roman" w:eastAsia="Times New Roman" w:hAnsi="Times New Roman" w:cs="Times New Roman"/>
          <w:sz w:val="28"/>
          <w:szCs w:val="28"/>
          <w:lang w:val="uk-UA" w:eastAsia="ru-RU"/>
        </w:rPr>
        <w:t>язків об</w:t>
      </w:r>
      <w:r w:rsidR="00CE2B80" w:rsidRPr="00C50E6D">
        <w:rPr>
          <w:rFonts w:ascii="Times New Roman" w:eastAsia="Times New Roman" w:hAnsi="Times New Roman" w:cs="Times New Roman"/>
          <w:sz w:val="28"/>
          <w:szCs w:val="28"/>
          <w:lang w:val="uk-UA" w:eastAsia="ru-RU"/>
        </w:rPr>
        <w:t>’</w:t>
      </w:r>
      <w:r w:rsidR="00CF6F9A" w:rsidRPr="00C50E6D">
        <w:rPr>
          <w:rFonts w:ascii="Times New Roman" w:eastAsia="Times New Roman" w:hAnsi="Times New Roman" w:cs="Times New Roman"/>
          <w:sz w:val="28"/>
          <w:szCs w:val="28"/>
          <w:lang w:val="uk-UA" w:eastAsia="ru-RU"/>
        </w:rPr>
        <w:t xml:space="preserve">єкта. Наприклад, у сприйнятті форми чуттєвими нормами є геометричні фігури (квадрат, </w:t>
      </w:r>
      <w:r w:rsidR="00366D57" w:rsidRPr="00C50E6D">
        <w:rPr>
          <w:rFonts w:ascii="Times New Roman" w:eastAsia="Times New Roman" w:hAnsi="Times New Roman" w:cs="Times New Roman"/>
          <w:sz w:val="28"/>
          <w:szCs w:val="28"/>
          <w:lang w:val="uk-UA" w:eastAsia="ru-RU"/>
        </w:rPr>
        <w:t xml:space="preserve">коло, овал, циліндр, </w:t>
      </w:r>
      <w:r w:rsidR="00CF6F9A" w:rsidRPr="00C50E6D">
        <w:rPr>
          <w:rFonts w:ascii="Times New Roman" w:eastAsia="Times New Roman" w:hAnsi="Times New Roman" w:cs="Times New Roman"/>
          <w:sz w:val="28"/>
          <w:szCs w:val="28"/>
          <w:lang w:val="uk-UA" w:eastAsia="ru-RU"/>
        </w:rPr>
        <w:t>трикутни</w:t>
      </w:r>
      <w:r w:rsidR="00366D57" w:rsidRPr="00C50E6D">
        <w:rPr>
          <w:rFonts w:ascii="Times New Roman" w:eastAsia="Times New Roman" w:hAnsi="Times New Roman" w:cs="Times New Roman"/>
          <w:sz w:val="28"/>
          <w:szCs w:val="28"/>
          <w:lang w:val="uk-UA" w:eastAsia="ru-RU"/>
        </w:rPr>
        <w:t>к</w:t>
      </w:r>
      <w:r w:rsidR="00CF6F9A" w:rsidRPr="00C50E6D">
        <w:rPr>
          <w:rFonts w:ascii="Times New Roman" w:eastAsia="Times New Roman" w:hAnsi="Times New Roman" w:cs="Times New Roman"/>
          <w:sz w:val="28"/>
          <w:szCs w:val="28"/>
          <w:lang w:val="uk-UA" w:eastAsia="ru-RU"/>
        </w:rPr>
        <w:t xml:space="preserve"> тощо), кольори </w:t>
      </w:r>
      <w:r w:rsidR="006A3951" w:rsidRPr="00C50E6D">
        <w:rPr>
          <w:rFonts w:ascii="Times New Roman" w:eastAsia="Times New Roman" w:hAnsi="Times New Roman" w:cs="Times New Roman"/>
          <w:sz w:val="28"/>
          <w:szCs w:val="28"/>
          <w:lang w:val="uk-UA" w:eastAsia="ru-RU"/>
        </w:rPr>
        <w:t>–</w:t>
      </w:r>
      <w:r w:rsidR="00CF6F9A" w:rsidRPr="00C50E6D">
        <w:rPr>
          <w:rFonts w:ascii="Times New Roman" w:eastAsia="Times New Roman" w:hAnsi="Times New Roman" w:cs="Times New Roman"/>
          <w:sz w:val="28"/>
          <w:szCs w:val="28"/>
          <w:lang w:val="uk-UA" w:eastAsia="ru-RU"/>
        </w:rPr>
        <w:t xml:space="preserve"> сім кольорів у спектрі, а також чорний</w:t>
      </w:r>
      <w:r w:rsidR="00366D57" w:rsidRPr="00C50E6D">
        <w:rPr>
          <w:rFonts w:ascii="Times New Roman" w:eastAsia="Times New Roman" w:hAnsi="Times New Roman" w:cs="Times New Roman"/>
          <w:sz w:val="28"/>
          <w:szCs w:val="28"/>
          <w:lang w:val="uk-UA" w:eastAsia="ru-RU"/>
        </w:rPr>
        <w:t xml:space="preserve"> і білий</w:t>
      </w:r>
      <w:r w:rsidR="00CF6F9A" w:rsidRPr="00C50E6D">
        <w:rPr>
          <w:rFonts w:ascii="Times New Roman" w:eastAsia="Times New Roman" w:hAnsi="Times New Roman" w:cs="Times New Roman"/>
          <w:sz w:val="28"/>
          <w:szCs w:val="28"/>
          <w:lang w:val="uk-UA" w:eastAsia="ru-RU"/>
        </w:rPr>
        <w:t>.</w:t>
      </w:r>
    </w:p>
    <w:p w14:paraId="734C85E4" w14:textId="5CE95EB6" w:rsidR="00CF6F9A" w:rsidRPr="00C50E6D" w:rsidRDefault="00CF6F9A"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У природі є різноманітні </w:t>
      </w:r>
      <w:r w:rsidR="00366D57" w:rsidRPr="00C50E6D">
        <w:rPr>
          <w:rFonts w:ascii="Times New Roman" w:eastAsia="Times New Roman" w:hAnsi="Times New Roman" w:cs="Times New Roman"/>
          <w:sz w:val="28"/>
          <w:szCs w:val="28"/>
          <w:lang w:val="uk-UA" w:eastAsia="ru-RU"/>
        </w:rPr>
        <w:t xml:space="preserve">кольори й </w:t>
      </w:r>
      <w:r w:rsidRPr="00C50E6D">
        <w:rPr>
          <w:rFonts w:ascii="Times New Roman" w:eastAsia="Times New Roman" w:hAnsi="Times New Roman" w:cs="Times New Roman"/>
          <w:sz w:val="28"/>
          <w:szCs w:val="28"/>
          <w:lang w:val="uk-UA" w:eastAsia="ru-RU"/>
        </w:rPr>
        <w:t>форми</w:t>
      </w:r>
      <w:r w:rsidR="00366D57"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але людство розташувало їх у певній системі. Оволодіння чуттєвими стандартами дає змогу сприймати світ крізь призму соціального досвіду. Таким чином, дитина вчиться бачити властивості предметів як варіацію або комбінацію відомих закономірностей.</w:t>
      </w:r>
    </w:p>
    <w:p w14:paraId="59B96CBE" w14:textId="1ED953E8" w:rsidR="00CF6F9A" w:rsidRPr="00C50E6D" w:rsidRDefault="00CF6F9A"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Забезпеч</w:t>
      </w:r>
      <w:r w:rsidR="00F05AB0" w:rsidRPr="00C50E6D">
        <w:rPr>
          <w:rFonts w:ascii="Times New Roman" w:eastAsia="Times New Roman" w:hAnsi="Times New Roman" w:cs="Times New Roman"/>
          <w:sz w:val="28"/>
          <w:szCs w:val="28"/>
          <w:lang w:val="uk-UA" w:eastAsia="ru-RU"/>
        </w:rPr>
        <w:t>ення</w:t>
      </w:r>
      <w:r w:rsidRPr="00C50E6D">
        <w:rPr>
          <w:rFonts w:ascii="Times New Roman" w:eastAsia="Times New Roman" w:hAnsi="Times New Roman" w:cs="Times New Roman"/>
          <w:sz w:val="28"/>
          <w:szCs w:val="28"/>
          <w:lang w:val="uk-UA" w:eastAsia="ru-RU"/>
        </w:rPr>
        <w:t xml:space="preserve"> засвоєння сенсорних еталонів </w:t>
      </w:r>
      <w:r w:rsidR="006A3951"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F05AB0" w:rsidRPr="00C50E6D">
        <w:rPr>
          <w:rFonts w:ascii="Times New Roman" w:eastAsia="Times New Roman" w:hAnsi="Times New Roman" w:cs="Times New Roman"/>
          <w:sz w:val="28"/>
          <w:szCs w:val="28"/>
          <w:lang w:val="uk-UA" w:eastAsia="ru-RU"/>
        </w:rPr>
        <w:t>отримання</w:t>
      </w:r>
      <w:r w:rsidRPr="00C50E6D">
        <w:rPr>
          <w:rFonts w:ascii="Times New Roman" w:eastAsia="Times New Roman" w:hAnsi="Times New Roman" w:cs="Times New Roman"/>
          <w:sz w:val="28"/>
          <w:szCs w:val="28"/>
          <w:lang w:val="uk-UA" w:eastAsia="ru-RU"/>
        </w:rPr>
        <w:t xml:space="preserve"> уявлен</w:t>
      </w:r>
      <w:r w:rsidR="00F05AB0" w:rsidRPr="00C50E6D">
        <w:rPr>
          <w:rFonts w:ascii="Times New Roman" w:eastAsia="Times New Roman" w:hAnsi="Times New Roman" w:cs="Times New Roman"/>
          <w:sz w:val="28"/>
          <w:szCs w:val="28"/>
          <w:lang w:val="uk-UA" w:eastAsia="ru-RU"/>
        </w:rPr>
        <w:t>ь</w:t>
      </w:r>
      <w:r w:rsidRPr="00C50E6D">
        <w:rPr>
          <w:rFonts w:ascii="Times New Roman" w:eastAsia="Times New Roman" w:hAnsi="Times New Roman" w:cs="Times New Roman"/>
          <w:sz w:val="28"/>
          <w:szCs w:val="28"/>
          <w:lang w:val="uk-UA" w:eastAsia="ru-RU"/>
        </w:rPr>
        <w:t xml:space="preserve"> про основні варіації кожної властивості об</w:t>
      </w:r>
      <w:r w:rsidR="00CE2B80"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єкта (розмір, </w:t>
      </w:r>
      <w:r w:rsidR="00F05AB0" w:rsidRPr="00C50E6D">
        <w:rPr>
          <w:rFonts w:ascii="Times New Roman" w:eastAsia="Times New Roman" w:hAnsi="Times New Roman" w:cs="Times New Roman"/>
          <w:sz w:val="28"/>
          <w:szCs w:val="28"/>
          <w:lang w:val="uk-UA" w:eastAsia="ru-RU"/>
        </w:rPr>
        <w:t xml:space="preserve">колір, </w:t>
      </w:r>
      <w:r w:rsidRPr="00C50E6D">
        <w:rPr>
          <w:rFonts w:ascii="Times New Roman" w:eastAsia="Times New Roman" w:hAnsi="Times New Roman" w:cs="Times New Roman"/>
          <w:sz w:val="28"/>
          <w:szCs w:val="28"/>
          <w:lang w:val="uk-UA" w:eastAsia="ru-RU"/>
        </w:rPr>
        <w:t>форм</w:t>
      </w:r>
      <w:r w:rsidR="00F05AB0" w:rsidRPr="00C50E6D">
        <w:rPr>
          <w:rFonts w:ascii="Times New Roman" w:eastAsia="Times New Roman" w:hAnsi="Times New Roman" w:cs="Times New Roman"/>
          <w:sz w:val="28"/>
          <w:szCs w:val="28"/>
          <w:lang w:val="uk-UA" w:eastAsia="ru-RU"/>
        </w:rPr>
        <w:t>у</w:t>
      </w:r>
      <w:r w:rsidRPr="00C50E6D">
        <w:rPr>
          <w:rFonts w:ascii="Times New Roman" w:eastAsia="Times New Roman" w:hAnsi="Times New Roman" w:cs="Times New Roman"/>
          <w:sz w:val="28"/>
          <w:szCs w:val="28"/>
          <w:lang w:val="uk-UA" w:eastAsia="ru-RU"/>
        </w:rPr>
        <w:t xml:space="preserve"> тощо). Однак такі </w:t>
      </w:r>
      <w:r w:rsidR="00F05AB0" w:rsidRPr="00C50E6D">
        <w:rPr>
          <w:rFonts w:ascii="Times New Roman" w:eastAsia="Times New Roman" w:hAnsi="Times New Roman" w:cs="Times New Roman"/>
          <w:sz w:val="28"/>
          <w:szCs w:val="28"/>
          <w:lang w:val="uk-UA" w:eastAsia="ru-RU"/>
        </w:rPr>
        <w:t>уявлення</w:t>
      </w:r>
      <w:r w:rsidRPr="00C50E6D">
        <w:rPr>
          <w:rFonts w:ascii="Times New Roman" w:eastAsia="Times New Roman" w:hAnsi="Times New Roman" w:cs="Times New Roman"/>
          <w:sz w:val="28"/>
          <w:szCs w:val="28"/>
          <w:lang w:val="uk-UA" w:eastAsia="ru-RU"/>
        </w:rPr>
        <w:t xml:space="preserve"> не зможуть безпосередньо керувати сприйняттям, якщо дитина не вміє розглядати предмети - визначати, яка модель відповідає властивостям того чи іншого предмета, з яким вона займається </w:t>
      </w:r>
      <w:r w:rsidR="006A3951"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в грі, </w:t>
      </w:r>
      <w:r w:rsidR="00F05AB0" w:rsidRPr="00C50E6D">
        <w:rPr>
          <w:rFonts w:ascii="Times New Roman" w:eastAsia="Times New Roman" w:hAnsi="Times New Roman" w:cs="Times New Roman"/>
          <w:sz w:val="28"/>
          <w:szCs w:val="28"/>
          <w:lang w:val="uk-UA" w:eastAsia="ru-RU"/>
        </w:rPr>
        <w:t>у</w:t>
      </w:r>
      <w:r w:rsidRPr="00C50E6D">
        <w:rPr>
          <w:rFonts w:ascii="Times New Roman" w:eastAsia="Times New Roman" w:hAnsi="Times New Roman" w:cs="Times New Roman"/>
          <w:sz w:val="28"/>
          <w:szCs w:val="28"/>
          <w:lang w:val="uk-UA" w:eastAsia="ru-RU"/>
        </w:rPr>
        <w:t xml:space="preserve"> класі</w:t>
      </w:r>
      <w:r w:rsidR="00F05AB0" w:rsidRPr="00C50E6D">
        <w:rPr>
          <w:rFonts w:ascii="Times New Roman" w:eastAsia="Times New Roman" w:hAnsi="Times New Roman" w:cs="Times New Roman"/>
          <w:sz w:val="28"/>
          <w:szCs w:val="28"/>
          <w:lang w:val="uk-UA" w:eastAsia="ru-RU"/>
        </w:rPr>
        <w:t xml:space="preserve"> тощо</w:t>
      </w:r>
      <w:r w:rsidRPr="00C50E6D">
        <w:rPr>
          <w:rFonts w:ascii="Times New Roman" w:eastAsia="Times New Roman" w:hAnsi="Times New Roman" w:cs="Times New Roman"/>
          <w:sz w:val="28"/>
          <w:szCs w:val="28"/>
          <w:lang w:val="uk-UA" w:eastAsia="ru-RU"/>
        </w:rPr>
        <w:t xml:space="preserve">. </w:t>
      </w:r>
      <w:r w:rsidR="00F05AB0" w:rsidRPr="00C50E6D">
        <w:rPr>
          <w:rFonts w:ascii="Times New Roman" w:eastAsia="Times New Roman" w:hAnsi="Times New Roman" w:cs="Times New Roman"/>
          <w:sz w:val="28"/>
          <w:szCs w:val="28"/>
          <w:lang w:val="uk-UA" w:eastAsia="ru-RU"/>
        </w:rPr>
        <w:t xml:space="preserve">Цим способам необхідно спеціально навчати дитину. </w:t>
      </w:r>
      <w:r w:rsidRPr="00C50E6D">
        <w:rPr>
          <w:rFonts w:ascii="Times New Roman" w:eastAsia="Times New Roman" w:hAnsi="Times New Roman" w:cs="Times New Roman"/>
          <w:sz w:val="28"/>
          <w:szCs w:val="28"/>
          <w:lang w:val="uk-UA" w:eastAsia="ru-RU"/>
        </w:rPr>
        <w:t xml:space="preserve">Зміст сенсорного виховання в дошкільному віці полягає в ознайомленні дітей з сенсорними нормами та </w:t>
      </w:r>
      <w:r w:rsidR="00F05AB0" w:rsidRPr="00C50E6D">
        <w:rPr>
          <w:rFonts w:ascii="Times New Roman" w:eastAsia="Times New Roman" w:hAnsi="Times New Roman" w:cs="Times New Roman"/>
          <w:sz w:val="28"/>
          <w:szCs w:val="28"/>
          <w:lang w:val="uk-UA" w:eastAsia="ru-RU"/>
        </w:rPr>
        <w:t xml:space="preserve">у </w:t>
      </w:r>
      <w:r w:rsidRPr="00C50E6D">
        <w:rPr>
          <w:rFonts w:ascii="Times New Roman" w:eastAsia="Times New Roman" w:hAnsi="Times New Roman" w:cs="Times New Roman"/>
          <w:sz w:val="28"/>
          <w:szCs w:val="28"/>
          <w:lang w:val="uk-UA" w:eastAsia="ru-RU"/>
        </w:rPr>
        <w:t>навчанні їх розглядати предмети.</w:t>
      </w:r>
    </w:p>
    <w:p w14:paraId="0E1BE4DA" w14:textId="77777777" w:rsidR="00C91E7F" w:rsidRPr="00C50E6D" w:rsidRDefault="00CF6F9A"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У повсякденному житті під час самостійних ігор, роботи та прогулянок діти мають справу з багатьма властивостями предметів, але лише деякі з них помічають їх, розрізняють і усвідомлюють. Практика і конкретні дослідження підтверджують, що набутий спонтанно, без супроводу дорослого, чуттєвий досвід досить бідний, поверхневий. При </w:t>
      </w:r>
      <w:r w:rsidR="00F05AB0" w:rsidRPr="00C50E6D">
        <w:rPr>
          <w:rFonts w:ascii="Times New Roman" w:eastAsia="Times New Roman" w:hAnsi="Times New Roman" w:cs="Times New Roman"/>
          <w:sz w:val="28"/>
          <w:szCs w:val="28"/>
          <w:lang w:val="uk-UA" w:eastAsia="ru-RU"/>
        </w:rPr>
        <w:t xml:space="preserve">керівництві </w:t>
      </w:r>
      <w:r w:rsidRPr="00C50E6D">
        <w:rPr>
          <w:rFonts w:ascii="Times New Roman" w:eastAsia="Times New Roman" w:hAnsi="Times New Roman" w:cs="Times New Roman"/>
          <w:sz w:val="28"/>
          <w:szCs w:val="28"/>
          <w:lang w:val="uk-UA" w:eastAsia="ru-RU"/>
        </w:rPr>
        <w:t>сенсорним вихованням дитини необхідно враховувати її вік.</w:t>
      </w:r>
    </w:p>
    <w:p w14:paraId="0067C449" w14:textId="15709FD4" w:rsidR="00C91E7F" w:rsidRPr="00C50E6D" w:rsidRDefault="00C91E7F"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До трьох років дитина ще не може зрозуміти значення зразків (еталонів), з якими варто порівнювати властивості предметів. Кулька, коло або</w:t>
      </w:r>
      <w:r w:rsidR="0077441A"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кольорова </w:t>
      </w:r>
      <w:r w:rsidRPr="00C50E6D">
        <w:rPr>
          <w:rFonts w:ascii="Times New Roman" w:eastAsia="Times New Roman" w:hAnsi="Times New Roman" w:cs="Times New Roman"/>
          <w:sz w:val="28"/>
          <w:szCs w:val="28"/>
          <w:lang w:val="uk-UA" w:eastAsia="ru-RU"/>
        </w:rPr>
        <w:lastRenderedPageBreak/>
        <w:t>смужка для неї конкретні й одиничні, як годинник, м’яч, книга,чашка тощо. На цьому етапі слід «забезпечити накопичення різних ідей, сформувати основу для подальшого засвоєння та використання сенсорних норм, використання основних видів коль</w:t>
      </w:r>
      <w:r w:rsidR="000C6C79" w:rsidRPr="00C50E6D">
        <w:rPr>
          <w:rFonts w:ascii="Times New Roman" w:eastAsia="Times New Roman" w:hAnsi="Times New Roman" w:cs="Times New Roman"/>
          <w:sz w:val="28"/>
          <w:szCs w:val="28"/>
          <w:lang w:val="uk-UA" w:eastAsia="ru-RU"/>
        </w:rPr>
        <w:t>о</w:t>
      </w:r>
      <w:r w:rsidRPr="00C50E6D">
        <w:rPr>
          <w:rFonts w:ascii="Times New Roman" w:eastAsia="Times New Roman" w:hAnsi="Times New Roman" w:cs="Times New Roman"/>
          <w:sz w:val="28"/>
          <w:szCs w:val="28"/>
          <w:lang w:val="uk-UA" w:eastAsia="ru-RU"/>
        </w:rPr>
        <w:t>рів і форм у роботі з дітьми, які потім слугуватимуть еталонами» [</w:t>
      </w:r>
      <w:r w:rsidRPr="00C50E6D">
        <w:rPr>
          <w:rFonts w:ascii="Times New Roman" w:eastAsia="Times New Roman" w:hAnsi="Times New Roman" w:cs="Times New Roman"/>
          <w:sz w:val="28"/>
          <w:szCs w:val="28"/>
          <w:lang w:val="uk-UA" w:eastAsia="ru-RU"/>
        </w:rPr>
        <w:fldChar w:fldCharType="begin"/>
      </w:r>
      <w:r w:rsidRPr="00C50E6D">
        <w:rPr>
          <w:rFonts w:ascii="Times New Roman" w:eastAsia="Times New Roman" w:hAnsi="Times New Roman" w:cs="Times New Roman"/>
          <w:sz w:val="28"/>
          <w:szCs w:val="28"/>
          <w:lang w:val="uk-UA" w:eastAsia="ru-RU"/>
        </w:rPr>
        <w:instrText xml:space="preserve"> REF _Ref92964562 \r \h  \* MERGEFORMAT </w:instrText>
      </w:r>
      <w:r w:rsidRPr="00C50E6D">
        <w:rPr>
          <w:rFonts w:ascii="Times New Roman" w:eastAsia="Times New Roman" w:hAnsi="Times New Roman" w:cs="Times New Roman"/>
          <w:sz w:val="28"/>
          <w:szCs w:val="28"/>
          <w:lang w:val="uk-UA" w:eastAsia="ru-RU"/>
        </w:rPr>
      </w:r>
      <w:r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42</w:t>
      </w:r>
      <w:r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p>
    <w:p w14:paraId="55C31DA2" w14:textId="28D2B22A" w:rsidR="00B6572A" w:rsidRPr="00C50E6D" w:rsidRDefault="00C91E7F"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Вихователь повинен використовувати назви форм</w:t>
      </w:r>
      <w:r w:rsidR="00B6572A" w:rsidRPr="00C50E6D">
        <w:rPr>
          <w:rFonts w:ascii="Times New Roman" w:eastAsia="Times New Roman" w:hAnsi="Times New Roman" w:cs="Times New Roman"/>
          <w:sz w:val="28"/>
          <w:szCs w:val="28"/>
          <w:lang w:eastAsia="ru-RU"/>
        </w:rPr>
        <w:t xml:space="preserve"> </w:t>
      </w:r>
      <w:r w:rsidR="00B6572A" w:rsidRPr="00C50E6D">
        <w:rPr>
          <w:rFonts w:ascii="Times New Roman" w:eastAsia="Times New Roman" w:hAnsi="Times New Roman" w:cs="Times New Roman"/>
          <w:sz w:val="28"/>
          <w:szCs w:val="28"/>
          <w:lang w:val="uk-UA" w:eastAsia="ru-RU"/>
        </w:rPr>
        <w:t>й кольорів</w:t>
      </w:r>
      <w:r w:rsidRPr="00C50E6D">
        <w:rPr>
          <w:rFonts w:ascii="Times New Roman" w:eastAsia="Times New Roman" w:hAnsi="Times New Roman" w:cs="Times New Roman"/>
          <w:sz w:val="28"/>
          <w:szCs w:val="28"/>
          <w:lang w:val="uk-UA" w:eastAsia="ru-RU"/>
        </w:rPr>
        <w:t xml:space="preserve">, організовувати такі дії дітей з предметами, які привертають увагу до їх специфічних характеристик, сприятимуть формуванню відповідних уявлень. Немає підстав вимагати від дитини запам’ятовування їх. Повне засвоєння назв можливе лише після засвоєння </w:t>
      </w:r>
      <w:r w:rsidR="00B6572A" w:rsidRPr="00C50E6D">
        <w:rPr>
          <w:rFonts w:ascii="Times New Roman" w:eastAsia="Times New Roman" w:hAnsi="Times New Roman" w:cs="Times New Roman"/>
          <w:sz w:val="28"/>
          <w:szCs w:val="28"/>
          <w:lang w:val="uk-UA" w:eastAsia="ru-RU"/>
        </w:rPr>
        <w:t>сенсорних еталонів.</w:t>
      </w:r>
    </w:p>
    <w:p w14:paraId="2FE51491" w14:textId="204153B8" w:rsidR="00920FE9" w:rsidRPr="00C50E6D" w:rsidRDefault="00C91E7F"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У цій роботі важливо знати і використовувати дії, що забезпечують виділення властивостей і формування основних уявлень про них. Такими діями є порівняння предметів за </w:t>
      </w:r>
      <w:r w:rsidR="00920FE9" w:rsidRPr="00C50E6D">
        <w:rPr>
          <w:rFonts w:ascii="Times New Roman" w:eastAsia="Times New Roman" w:hAnsi="Times New Roman" w:cs="Times New Roman"/>
          <w:sz w:val="28"/>
          <w:szCs w:val="28"/>
          <w:lang w:val="uk-UA" w:eastAsia="ru-RU"/>
        </w:rPr>
        <w:t xml:space="preserve">розміром, </w:t>
      </w:r>
      <w:r w:rsidRPr="00C50E6D">
        <w:rPr>
          <w:rFonts w:ascii="Times New Roman" w:eastAsia="Times New Roman" w:hAnsi="Times New Roman" w:cs="Times New Roman"/>
          <w:sz w:val="28"/>
          <w:szCs w:val="28"/>
          <w:lang w:val="uk-UA" w:eastAsia="ru-RU"/>
        </w:rPr>
        <w:t>формою, кольором: дитина вибирає пар</w:t>
      </w:r>
      <w:r w:rsidR="00920FE9" w:rsidRPr="00C50E6D">
        <w:rPr>
          <w:rFonts w:ascii="Times New Roman" w:eastAsia="Times New Roman" w:hAnsi="Times New Roman" w:cs="Times New Roman"/>
          <w:sz w:val="28"/>
          <w:szCs w:val="28"/>
          <w:lang w:val="uk-UA" w:eastAsia="ru-RU"/>
        </w:rPr>
        <w:t>у</w:t>
      </w:r>
      <w:r w:rsidRPr="00C50E6D">
        <w:rPr>
          <w:rFonts w:ascii="Times New Roman" w:eastAsia="Times New Roman" w:hAnsi="Times New Roman" w:cs="Times New Roman"/>
          <w:sz w:val="28"/>
          <w:szCs w:val="28"/>
          <w:lang w:val="uk-UA" w:eastAsia="ru-RU"/>
        </w:rPr>
        <w:t xml:space="preserve"> з групи предметів або дивиться серед </w:t>
      </w:r>
      <w:r w:rsidR="00920FE9" w:rsidRPr="00C50E6D">
        <w:rPr>
          <w:rFonts w:ascii="Times New Roman" w:eastAsia="Times New Roman" w:hAnsi="Times New Roman" w:cs="Times New Roman"/>
          <w:sz w:val="28"/>
          <w:szCs w:val="28"/>
          <w:lang w:val="uk-UA" w:eastAsia="ru-RU"/>
        </w:rPr>
        <w:t>тих</w:t>
      </w:r>
      <w:r w:rsidRPr="00C50E6D">
        <w:rPr>
          <w:rFonts w:ascii="Times New Roman" w:eastAsia="Times New Roman" w:hAnsi="Times New Roman" w:cs="Times New Roman"/>
          <w:sz w:val="28"/>
          <w:szCs w:val="28"/>
          <w:lang w:val="uk-UA" w:eastAsia="ru-RU"/>
        </w:rPr>
        <w:t xml:space="preserve">, </w:t>
      </w:r>
      <w:r w:rsidR="00920FE9" w:rsidRPr="00C50E6D">
        <w:rPr>
          <w:rFonts w:ascii="Times New Roman" w:eastAsia="Times New Roman" w:hAnsi="Times New Roman" w:cs="Times New Roman"/>
          <w:sz w:val="28"/>
          <w:szCs w:val="28"/>
          <w:lang w:val="uk-UA" w:eastAsia="ru-RU"/>
        </w:rPr>
        <w:t>що</w:t>
      </w:r>
      <w:r w:rsidRPr="00C50E6D">
        <w:rPr>
          <w:rFonts w:ascii="Times New Roman" w:eastAsia="Times New Roman" w:hAnsi="Times New Roman" w:cs="Times New Roman"/>
          <w:sz w:val="28"/>
          <w:szCs w:val="28"/>
          <w:lang w:val="uk-UA" w:eastAsia="ru-RU"/>
        </w:rPr>
        <w:t xml:space="preserve"> називають доросл</w:t>
      </w:r>
      <w:r w:rsidR="00920FE9" w:rsidRPr="00C50E6D">
        <w:rPr>
          <w:rFonts w:ascii="Times New Roman" w:eastAsia="Times New Roman" w:hAnsi="Times New Roman" w:cs="Times New Roman"/>
          <w:sz w:val="28"/>
          <w:szCs w:val="28"/>
          <w:lang w:val="uk-UA" w:eastAsia="ru-RU"/>
        </w:rPr>
        <w:t>і</w:t>
      </w:r>
      <w:r w:rsidRPr="00C50E6D">
        <w:rPr>
          <w:rFonts w:ascii="Times New Roman" w:eastAsia="Times New Roman" w:hAnsi="Times New Roman" w:cs="Times New Roman"/>
          <w:sz w:val="28"/>
          <w:szCs w:val="28"/>
          <w:lang w:val="uk-UA" w:eastAsia="ru-RU"/>
        </w:rPr>
        <w:t>. Важливо, щоб вона навчилася використовувати будь-який предмет як зразок, який допоможе їй освоїти загальноприйняті стандарти.</w:t>
      </w:r>
      <w:r w:rsidR="00920FE9" w:rsidRPr="00C50E6D">
        <w:rPr>
          <w:rFonts w:ascii="Times New Roman" w:eastAsia="Times New Roman" w:hAnsi="Times New Roman" w:cs="Times New Roman"/>
          <w:sz w:val="28"/>
          <w:szCs w:val="28"/>
          <w:lang w:val="uk-UA" w:eastAsia="ru-RU"/>
        </w:rPr>
        <w:t xml:space="preserve"> </w:t>
      </w:r>
    </w:p>
    <w:p w14:paraId="6E67AC2E" w14:textId="28A1BC51" w:rsidR="00920FE9" w:rsidRPr="00C50E6D" w:rsidRDefault="00C91E7F"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Дитині легше вибрати предмет за формою, важче – за розміром (висотою) і найважче – за кольором. Коли вони опановують порівн</w:t>
      </w:r>
      <w:r w:rsidR="00920FE9" w:rsidRPr="00C50E6D">
        <w:rPr>
          <w:rFonts w:ascii="Times New Roman" w:eastAsia="Times New Roman" w:hAnsi="Times New Roman" w:cs="Times New Roman"/>
          <w:sz w:val="28"/>
          <w:szCs w:val="28"/>
          <w:lang w:val="uk-UA" w:eastAsia="ru-RU"/>
        </w:rPr>
        <w:t>я</w:t>
      </w:r>
      <w:r w:rsidR="000C6C79" w:rsidRPr="00C50E6D">
        <w:rPr>
          <w:rFonts w:ascii="Times New Roman" w:eastAsia="Times New Roman" w:hAnsi="Times New Roman" w:cs="Times New Roman"/>
          <w:sz w:val="28"/>
          <w:szCs w:val="28"/>
          <w:lang w:val="uk-UA" w:eastAsia="ru-RU"/>
        </w:rPr>
        <w:t>нн</w:t>
      </w:r>
      <w:r w:rsidR="00920FE9" w:rsidRPr="00C50E6D">
        <w:rPr>
          <w:rFonts w:ascii="Times New Roman" w:eastAsia="Times New Roman" w:hAnsi="Times New Roman" w:cs="Times New Roman"/>
          <w:sz w:val="28"/>
          <w:szCs w:val="28"/>
          <w:lang w:val="uk-UA" w:eastAsia="ru-RU"/>
        </w:rPr>
        <w:t>я</w:t>
      </w:r>
      <w:r w:rsidRPr="00C50E6D">
        <w:rPr>
          <w:rFonts w:ascii="Times New Roman" w:eastAsia="Times New Roman" w:hAnsi="Times New Roman" w:cs="Times New Roman"/>
          <w:sz w:val="28"/>
          <w:szCs w:val="28"/>
          <w:lang w:val="uk-UA" w:eastAsia="ru-RU"/>
        </w:rPr>
        <w:t xml:space="preserve"> предмет</w:t>
      </w:r>
      <w:r w:rsidR="00920FE9" w:rsidRPr="00C50E6D">
        <w:rPr>
          <w:rFonts w:ascii="Times New Roman" w:eastAsia="Times New Roman" w:hAnsi="Times New Roman" w:cs="Times New Roman"/>
          <w:sz w:val="28"/>
          <w:szCs w:val="28"/>
          <w:lang w:val="uk-UA" w:eastAsia="ru-RU"/>
        </w:rPr>
        <w:t xml:space="preserve">ів </w:t>
      </w:r>
      <w:r w:rsidRPr="00C50E6D">
        <w:rPr>
          <w:rFonts w:ascii="Times New Roman" w:eastAsia="Times New Roman" w:hAnsi="Times New Roman" w:cs="Times New Roman"/>
          <w:sz w:val="28"/>
          <w:szCs w:val="28"/>
          <w:lang w:val="uk-UA" w:eastAsia="ru-RU"/>
        </w:rPr>
        <w:t>за властивостями, вибира</w:t>
      </w:r>
      <w:r w:rsidR="00920FE9" w:rsidRPr="00C50E6D">
        <w:rPr>
          <w:rFonts w:ascii="Times New Roman" w:eastAsia="Times New Roman" w:hAnsi="Times New Roman" w:cs="Times New Roman"/>
          <w:sz w:val="28"/>
          <w:szCs w:val="28"/>
          <w:lang w:val="uk-UA" w:eastAsia="ru-RU"/>
        </w:rPr>
        <w:t xml:space="preserve">ючи </w:t>
      </w:r>
      <w:r w:rsidRPr="00C50E6D">
        <w:rPr>
          <w:rFonts w:ascii="Times New Roman" w:eastAsia="Times New Roman" w:hAnsi="Times New Roman" w:cs="Times New Roman"/>
          <w:sz w:val="28"/>
          <w:szCs w:val="28"/>
          <w:lang w:val="uk-UA" w:eastAsia="ru-RU"/>
        </w:rPr>
        <w:t>предмети з однаковими властивостями, діти спочатку кладуть їх один на одного, порівнюючи їх форму, розмір чи колір. Це їм дається легко, і згодом, оволодівши прийомами зовнішнього порівняння, переходять до порівняння «на око» (зорове порівняння).</w:t>
      </w:r>
    </w:p>
    <w:p w14:paraId="64E4D5B7" w14:textId="339E97A4" w:rsidR="00920FE9" w:rsidRPr="00C50E6D" w:rsidRDefault="00C91E7F"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У </w:t>
      </w:r>
      <w:r w:rsidR="00920FE9" w:rsidRPr="00C50E6D">
        <w:rPr>
          <w:rFonts w:ascii="Times New Roman" w:eastAsia="Times New Roman" w:hAnsi="Times New Roman" w:cs="Times New Roman"/>
          <w:sz w:val="28"/>
          <w:szCs w:val="28"/>
          <w:lang w:val="uk-UA" w:eastAsia="ru-RU"/>
        </w:rPr>
        <w:t>«ранньому</w:t>
      </w:r>
      <w:r w:rsidRPr="00C50E6D">
        <w:rPr>
          <w:rFonts w:ascii="Times New Roman" w:eastAsia="Times New Roman" w:hAnsi="Times New Roman" w:cs="Times New Roman"/>
          <w:sz w:val="28"/>
          <w:szCs w:val="28"/>
          <w:lang w:val="uk-UA" w:eastAsia="ru-RU"/>
        </w:rPr>
        <w:t xml:space="preserve"> та молодшому дошкільному віці в процесі сенсорного виховання доцільно використовувати плоскі предмети, які легко та зручно </w:t>
      </w:r>
      <w:r w:rsidR="00920FE9" w:rsidRPr="00C50E6D">
        <w:rPr>
          <w:rFonts w:ascii="Times New Roman" w:eastAsia="Times New Roman" w:hAnsi="Times New Roman" w:cs="Times New Roman"/>
          <w:sz w:val="28"/>
          <w:szCs w:val="28"/>
          <w:lang w:val="uk-UA" w:eastAsia="ru-RU"/>
        </w:rPr>
        <w:t>прикладати</w:t>
      </w:r>
      <w:r w:rsidRPr="00C50E6D">
        <w:rPr>
          <w:rFonts w:ascii="Times New Roman" w:eastAsia="Times New Roman" w:hAnsi="Times New Roman" w:cs="Times New Roman"/>
          <w:sz w:val="28"/>
          <w:szCs w:val="28"/>
          <w:lang w:val="uk-UA" w:eastAsia="ru-RU"/>
        </w:rPr>
        <w:t>,</w:t>
      </w:r>
      <w:r w:rsidR="00920FE9" w:rsidRPr="00C50E6D">
        <w:rPr>
          <w:rFonts w:ascii="Times New Roman" w:eastAsia="Times New Roman" w:hAnsi="Times New Roman" w:cs="Times New Roman"/>
          <w:sz w:val="28"/>
          <w:szCs w:val="28"/>
          <w:lang w:val="uk-UA" w:eastAsia="ru-RU"/>
        </w:rPr>
        <w:t xml:space="preserve"> накладати</w:t>
      </w:r>
      <w:r w:rsidRPr="00C50E6D">
        <w:rPr>
          <w:rFonts w:ascii="Times New Roman" w:eastAsia="Times New Roman" w:hAnsi="Times New Roman" w:cs="Times New Roman"/>
          <w:sz w:val="28"/>
          <w:szCs w:val="28"/>
          <w:lang w:val="uk-UA" w:eastAsia="ru-RU"/>
        </w:rPr>
        <w:t>, порівнювати певні властивості</w:t>
      </w:r>
      <w:r w:rsidR="00920FE9" w:rsidRPr="00C50E6D">
        <w:rPr>
          <w:rFonts w:ascii="Times New Roman" w:eastAsia="Times New Roman" w:hAnsi="Times New Roman" w:cs="Times New Roman"/>
          <w:sz w:val="28"/>
          <w:szCs w:val="28"/>
          <w:lang w:val="uk-UA" w:eastAsia="ru-RU"/>
        </w:rPr>
        <w:t>» [</w:t>
      </w:r>
      <w:r w:rsidR="00531C78" w:rsidRPr="00C50E6D">
        <w:rPr>
          <w:rFonts w:ascii="Times New Roman" w:eastAsia="Times New Roman" w:hAnsi="Times New Roman" w:cs="Times New Roman"/>
          <w:sz w:val="28"/>
          <w:szCs w:val="28"/>
          <w:lang w:val="uk-UA" w:eastAsia="ru-RU"/>
        </w:rPr>
        <w:fldChar w:fldCharType="begin"/>
      </w:r>
      <w:r w:rsidR="00531C78" w:rsidRPr="00C50E6D">
        <w:rPr>
          <w:rFonts w:ascii="Times New Roman" w:eastAsia="Times New Roman" w:hAnsi="Times New Roman" w:cs="Times New Roman"/>
          <w:sz w:val="28"/>
          <w:szCs w:val="28"/>
          <w:lang w:val="uk-UA" w:eastAsia="ru-RU"/>
        </w:rPr>
        <w:instrText xml:space="preserve"> REF _Ref92987880 \r \h </w:instrText>
      </w:r>
      <w:r w:rsidR="00C673A2" w:rsidRPr="00C50E6D">
        <w:rPr>
          <w:rFonts w:ascii="Times New Roman" w:eastAsia="Times New Roman" w:hAnsi="Times New Roman" w:cs="Times New Roman"/>
          <w:sz w:val="28"/>
          <w:szCs w:val="28"/>
          <w:lang w:val="uk-UA" w:eastAsia="ru-RU"/>
        </w:rPr>
        <w:instrText xml:space="preserve"> \* MERGEFORMAT </w:instrText>
      </w:r>
      <w:r w:rsidR="00531C78" w:rsidRPr="00C50E6D">
        <w:rPr>
          <w:rFonts w:ascii="Times New Roman" w:eastAsia="Times New Roman" w:hAnsi="Times New Roman" w:cs="Times New Roman"/>
          <w:sz w:val="28"/>
          <w:szCs w:val="28"/>
          <w:lang w:val="uk-UA" w:eastAsia="ru-RU"/>
        </w:rPr>
      </w:r>
      <w:r w:rsidR="00531C78"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58</w:t>
      </w:r>
      <w:r w:rsidR="00531C78" w:rsidRPr="00C50E6D">
        <w:rPr>
          <w:rFonts w:ascii="Times New Roman" w:eastAsia="Times New Roman" w:hAnsi="Times New Roman" w:cs="Times New Roman"/>
          <w:sz w:val="28"/>
          <w:szCs w:val="28"/>
          <w:lang w:val="uk-UA" w:eastAsia="ru-RU"/>
        </w:rPr>
        <w:fldChar w:fldCharType="end"/>
      </w:r>
      <w:r w:rsidR="00920FE9"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920FE9" w:rsidRPr="00C50E6D">
        <w:rPr>
          <w:rFonts w:ascii="Times New Roman" w:eastAsia="Times New Roman" w:hAnsi="Times New Roman" w:cs="Times New Roman"/>
          <w:sz w:val="28"/>
          <w:szCs w:val="28"/>
          <w:lang w:val="uk-UA" w:eastAsia="ru-RU"/>
        </w:rPr>
        <w:t>Наб</w:t>
      </w:r>
      <w:r w:rsidR="000C6C79" w:rsidRPr="00C50E6D">
        <w:rPr>
          <w:rFonts w:ascii="Times New Roman" w:eastAsia="Times New Roman" w:hAnsi="Times New Roman" w:cs="Times New Roman"/>
          <w:sz w:val="28"/>
          <w:szCs w:val="28"/>
          <w:lang w:val="uk-UA" w:eastAsia="ru-RU"/>
        </w:rPr>
        <w:t>у</w:t>
      </w:r>
      <w:r w:rsidR="00920FE9" w:rsidRPr="00C50E6D">
        <w:rPr>
          <w:rFonts w:ascii="Times New Roman" w:eastAsia="Times New Roman" w:hAnsi="Times New Roman" w:cs="Times New Roman"/>
          <w:sz w:val="28"/>
          <w:szCs w:val="28"/>
          <w:lang w:val="uk-UA" w:eastAsia="ru-RU"/>
        </w:rPr>
        <w:t xml:space="preserve">вши досвід </w:t>
      </w:r>
      <w:r w:rsidRPr="00C50E6D">
        <w:rPr>
          <w:rFonts w:ascii="Times New Roman" w:eastAsia="Times New Roman" w:hAnsi="Times New Roman" w:cs="Times New Roman"/>
          <w:sz w:val="28"/>
          <w:szCs w:val="28"/>
          <w:lang w:val="uk-UA" w:eastAsia="ru-RU"/>
        </w:rPr>
        <w:t xml:space="preserve">можна </w:t>
      </w:r>
      <w:r w:rsidR="00920FE9" w:rsidRPr="00C50E6D">
        <w:rPr>
          <w:rFonts w:ascii="Times New Roman" w:eastAsia="Times New Roman" w:hAnsi="Times New Roman" w:cs="Times New Roman"/>
          <w:sz w:val="28"/>
          <w:szCs w:val="28"/>
          <w:lang w:val="uk-UA" w:eastAsia="ru-RU"/>
        </w:rPr>
        <w:t xml:space="preserve">почати </w:t>
      </w:r>
      <w:r w:rsidRPr="00C50E6D">
        <w:rPr>
          <w:rFonts w:ascii="Times New Roman" w:eastAsia="Times New Roman" w:hAnsi="Times New Roman" w:cs="Times New Roman"/>
          <w:sz w:val="28"/>
          <w:szCs w:val="28"/>
          <w:lang w:val="uk-UA" w:eastAsia="ru-RU"/>
        </w:rPr>
        <w:t xml:space="preserve">використовувати </w:t>
      </w:r>
      <w:r w:rsidR="00920FE9" w:rsidRPr="00C50E6D">
        <w:rPr>
          <w:rFonts w:ascii="Times New Roman" w:eastAsia="Times New Roman" w:hAnsi="Times New Roman" w:cs="Times New Roman"/>
          <w:sz w:val="28"/>
          <w:szCs w:val="28"/>
          <w:lang w:val="uk-UA" w:eastAsia="ru-RU"/>
        </w:rPr>
        <w:t xml:space="preserve">більш </w:t>
      </w:r>
      <w:r w:rsidR="007F75FA" w:rsidRPr="00C50E6D">
        <w:rPr>
          <w:rFonts w:ascii="Times New Roman" w:eastAsia="Times New Roman" w:hAnsi="Times New Roman" w:cs="Times New Roman"/>
          <w:sz w:val="28"/>
          <w:szCs w:val="28"/>
          <w:lang w:val="uk-UA" w:eastAsia="ru-RU"/>
        </w:rPr>
        <w:t>об'ємні</w:t>
      </w:r>
      <w:r w:rsidR="00920FE9"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предмети.</w:t>
      </w:r>
    </w:p>
    <w:p w14:paraId="49669D01" w14:textId="235CB079" w:rsidR="00C91E7F" w:rsidRPr="00C50E6D" w:rsidRDefault="00C91E7F"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Сучасні методи сенсорного виховання насамперед спрямовані на формування пізнавальної активності дитини. Для цього в</w:t>
      </w:r>
      <w:r w:rsidR="00982BDC" w:rsidRPr="00C50E6D">
        <w:rPr>
          <w:rFonts w:ascii="Times New Roman" w:eastAsia="Times New Roman" w:hAnsi="Times New Roman" w:cs="Times New Roman"/>
          <w:sz w:val="28"/>
          <w:szCs w:val="28"/>
          <w:lang w:val="uk-UA" w:eastAsia="ru-RU"/>
        </w:rPr>
        <w:t>она</w:t>
      </w:r>
      <w:r w:rsidRPr="00C50E6D">
        <w:rPr>
          <w:rFonts w:ascii="Times New Roman" w:eastAsia="Times New Roman" w:hAnsi="Times New Roman" w:cs="Times New Roman"/>
          <w:sz w:val="28"/>
          <w:szCs w:val="28"/>
          <w:lang w:val="uk-UA" w:eastAsia="ru-RU"/>
        </w:rPr>
        <w:t xml:space="preserve"> повин</w:t>
      </w:r>
      <w:r w:rsidR="00982BDC" w:rsidRPr="00C50E6D">
        <w:rPr>
          <w:rFonts w:ascii="Times New Roman" w:eastAsia="Times New Roman" w:hAnsi="Times New Roman" w:cs="Times New Roman"/>
          <w:sz w:val="28"/>
          <w:szCs w:val="28"/>
          <w:lang w:val="uk-UA" w:eastAsia="ru-RU"/>
        </w:rPr>
        <w:t>на</w:t>
      </w:r>
      <w:r w:rsidRPr="00C50E6D">
        <w:rPr>
          <w:rFonts w:ascii="Times New Roman" w:eastAsia="Times New Roman" w:hAnsi="Times New Roman" w:cs="Times New Roman"/>
          <w:sz w:val="28"/>
          <w:szCs w:val="28"/>
          <w:lang w:val="uk-UA" w:eastAsia="ru-RU"/>
        </w:rPr>
        <w:t xml:space="preserve"> мати процедуру перегляду, в залежності від його призначення. Перед</w:t>
      </w:r>
      <w:r w:rsidR="00982BDC" w:rsidRPr="00C50E6D">
        <w:rPr>
          <w:rFonts w:ascii="Times New Roman" w:eastAsia="Times New Roman" w:hAnsi="Times New Roman" w:cs="Times New Roman"/>
          <w:sz w:val="28"/>
          <w:szCs w:val="28"/>
          <w:lang w:val="uk-UA" w:eastAsia="ru-RU"/>
        </w:rPr>
        <w:t xml:space="preserve"> конструюванням</w:t>
      </w:r>
      <w:r w:rsidRPr="00C50E6D">
        <w:rPr>
          <w:rFonts w:ascii="Times New Roman" w:eastAsia="Times New Roman" w:hAnsi="Times New Roman" w:cs="Times New Roman"/>
          <w:sz w:val="28"/>
          <w:szCs w:val="28"/>
          <w:lang w:val="uk-UA" w:eastAsia="ru-RU"/>
        </w:rPr>
        <w:t>, наприклад, акцент робиться на конструкції, основних компонентах кріплення, розгля</w:t>
      </w:r>
      <w:r w:rsidR="00982BDC" w:rsidRPr="00C50E6D">
        <w:rPr>
          <w:rFonts w:ascii="Times New Roman" w:eastAsia="Times New Roman" w:hAnsi="Times New Roman" w:cs="Times New Roman"/>
          <w:sz w:val="28"/>
          <w:szCs w:val="28"/>
          <w:lang w:val="uk-UA" w:eastAsia="ru-RU"/>
        </w:rPr>
        <w:t xml:space="preserve">дання </w:t>
      </w:r>
      <w:r w:rsidRPr="00C50E6D">
        <w:rPr>
          <w:rFonts w:ascii="Times New Roman" w:eastAsia="Times New Roman" w:hAnsi="Times New Roman" w:cs="Times New Roman"/>
          <w:sz w:val="28"/>
          <w:szCs w:val="28"/>
          <w:lang w:val="uk-UA" w:eastAsia="ru-RU"/>
        </w:rPr>
        <w:t>об’єкт</w:t>
      </w:r>
      <w:r w:rsidR="00982BDC" w:rsidRPr="00C50E6D">
        <w:rPr>
          <w:rFonts w:ascii="Times New Roman" w:eastAsia="Times New Roman" w:hAnsi="Times New Roman" w:cs="Times New Roman"/>
          <w:sz w:val="28"/>
          <w:szCs w:val="28"/>
          <w:lang w:val="uk-UA" w:eastAsia="ru-RU"/>
        </w:rPr>
        <w:t>у</w:t>
      </w:r>
      <w:r w:rsidRPr="00C50E6D">
        <w:rPr>
          <w:rFonts w:ascii="Times New Roman" w:eastAsia="Times New Roman" w:hAnsi="Times New Roman" w:cs="Times New Roman"/>
          <w:sz w:val="28"/>
          <w:szCs w:val="28"/>
          <w:lang w:val="uk-UA" w:eastAsia="ru-RU"/>
        </w:rPr>
        <w:t xml:space="preserve"> під різними кутами, щоб визначити </w:t>
      </w:r>
      <w:r w:rsidRPr="00C50E6D">
        <w:rPr>
          <w:rFonts w:ascii="Times New Roman" w:eastAsia="Times New Roman" w:hAnsi="Times New Roman" w:cs="Times New Roman"/>
          <w:sz w:val="28"/>
          <w:szCs w:val="28"/>
          <w:lang w:val="uk-UA" w:eastAsia="ru-RU"/>
        </w:rPr>
        <w:lastRenderedPageBreak/>
        <w:t xml:space="preserve">його форму. Перед малюванням увагу дітей зосереджується на контурі предмета. Для цього вихователь пропонує обвести пальцем або долонею по його зовнішній частині, </w:t>
      </w:r>
      <w:r w:rsidR="00982BDC" w:rsidRPr="00C50E6D">
        <w:rPr>
          <w:rFonts w:ascii="Times New Roman" w:eastAsia="Times New Roman" w:hAnsi="Times New Roman" w:cs="Times New Roman"/>
          <w:sz w:val="28"/>
          <w:szCs w:val="28"/>
          <w:lang w:val="uk-UA" w:eastAsia="ru-RU"/>
        </w:rPr>
        <w:t xml:space="preserve">а потім в повітрі </w:t>
      </w:r>
      <w:r w:rsidRPr="00C50E6D">
        <w:rPr>
          <w:rFonts w:ascii="Times New Roman" w:eastAsia="Times New Roman" w:hAnsi="Times New Roman" w:cs="Times New Roman"/>
          <w:sz w:val="28"/>
          <w:szCs w:val="28"/>
          <w:lang w:val="uk-UA" w:eastAsia="ru-RU"/>
        </w:rPr>
        <w:t>рухом руки відтворити її форму.</w:t>
      </w:r>
    </w:p>
    <w:p w14:paraId="00A20875" w14:textId="560700D1" w:rsidR="00C91E7F" w:rsidRPr="00C50E6D" w:rsidRDefault="00C91E7F"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Характер вивчення предметів залежить від подальшої продуктивної діяльності дітей. При організації дошкільної діяльності виділяють такі основні моменти</w:t>
      </w:r>
      <w:r w:rsidR="00982BDC" w:rsidRPr="00C50E6D">
        <w:rPr>
          <w:rFonts w:ascii="Times New Roman" w:eastAsia="Times New Roman" w:hAnsi="Times New Roman" w:cs="Times New Roman"/>
          <w:sz w:val="28"/>
          <w:szCs w:val="28"/>
          <w:lang w:val="uk-UA" w:eastAsia="ru-RU"/>
        </w:rPr>
        <w:t>:</w:t>
      </w:r>
    </w:p>
    <w:p w14:paraId="632B22DB" w14:textId="54CB7192" w:rsidR="00C91E7F" w:rsidRPr="00C50E6D" w:rsidRDefault="00982BDC" w:rsidP="008B06BE">
      <w:pPr>
        <w:pStyle w:val="a6"/>
        <w:widowControl w:val="0"/>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91E7F" w:rsidRPr="00C50E6D">
        <w:rPr>
          <w:rFonts w:ascii="Times New Roman" w:eastAsia="Times New Roman" w:hAnsi="Times New Roman" w:cs="Times New Roman"/>
          <w:sz w:val="28"/>
          <w:szCs w:val="28"/>
          <w:lang w:val="uk-UA" w:eastAsia="ru-RU"/>
        </w:rPr>
        <w:t>сприйняття цілого предмета, що створює загальне враження про нього</w:t>
      </w:r>
      <w:r w:rsidRPr="00C50E6D">
        <w:rPr>
          <w:rFonts w:ascii="Times New Roman" w:eastAsia="Times New Roman" w:hAnsi="Times New Roman" w:cs="Times New Roman"/>
          <w:sz w:val="28"/>
          <w:szCs w:val="28"/>
          <w:lang w:val="uk-UA" w:eastAsia="ru-RU"/>
        </w:rPr>
        <w:t>»;</w:t>
      </w:r>
    </w:p>
    <w:p w14:paraId="08E507CD" w14:textId="6C235D39" w:rsidR="00C91E7F" w:rsidRPr="00C50E6D" w:rsidRDefault="00982BDC" w:rsidP="008B06BE">
      <w:pPr>
        <w:pStyle w:val="a6"/>
        <w:widowControl w:val="0"/>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91E7F" w:rsidRPr="00C50E6D">
        <w:rPr>
          <w:rFonts w:ascii="Times New Roman" w:eastAsia="Times New Roman" w:hAnsi="Times New Roman" w:cs="Times New Roman"/>
          <w:sz w:val="28"/>
          <w:szCs w:val="28"/>
          <w:lang w:val="uk-UA" w:eastAsia="ru-RU"/>
        </w:rPr>
        <w:t xml:space="preserve">виділення основних частин </w:t>
      </w:r>
      <w:r w:rsidRPr="00C50E6D">
        <w:rPr>
          <w:rFonts w:ascii="Times New Roman" w:eastAsia="Times New Roman" w:hAnsi="Times New Roman" w:cs="Times New Roman"/>
          <w:sz w:val="28"/>
          <w:szCs w:val="28"/>
          <w:lang w:val="uk-UA" w:eastAsia="ru-RU"/>
        </w:rPr>
        <w:t>предмету</w:t>
      </w:r>
      <w:r w:rsidR="00C91E7F" w:rsidRPr="00C50E6D">
        <w:rPr>
          <w:rFonts w:ascii="Times New Roman" w:eastAsia="Times New Roman" w:hAnsi="Times New Roman" w:cs="Times New Roman"/>
          <w:sz w:val="28"/>
          <w:szCs w:val="28"/>
          <w:lang w:val="uk-UA" w:eastAsia="ru-RU"/>
        </w:rPr>
        <w:t>, визначення їх властивостей</w:t>
      </w:r>
      <w:r w:rsidRPr="00C50E6D">
        <w:rPr>
          <w:rFonts w:ascii="Times New Roman" w:eastAsia="Times New Roman" w:hAnsi="Times New Roman" w:cs="Times New Roman"/>
          <w:sz w:val="28"/>
          <w:szCs w:val="28"/>
          <w:lang w:val="uk-UA" w:eastAsia="ru-RU"/>
        </w:rPr>
        <w:t>»;</w:t>
      </w:r>
    </w:p>
    <w:p w14:paraId="5568F30D" w14:textId="1F7843CD" w:rsidR="00C91E7F" w:rsidRPr="00C50E6D" w:rsidRDefault="00982BDC" w:rsidP="008B06BE">
      <w:pPr>
        <w:pStyle w:val="a6"/>
        <w:widowControl w:val="0"/>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91E7F" w:rsidRPr="00C50E6D">
        <w:rPr>
          <w:rFonts w:ascii="Times New Roman" w:eastAsia="Times New Roman" w:hAnsi="Times New Roman" w:cs="Times New Roman"/>
          <w:sz w:val="28"/>
          <w:szCs w:val="28"/>
          <w:lang w:val="uk-UA" w:eastAsia="ru-RU"/>
        </w:rPr>
        <w:t>визнач</w:t>
      </w:r>
      <w:r w:rsidRPr="00C50E6D">
        <w:rPr>
          <w:rFonts w:ascii="Times New Roman" w:eastAsia="Times New Roman" w:hAnsi="Times New Roman" w:cs="Times New Roman"/>
          <w:sz w:val="28"/>
          <w:szCs w:val="28"/>
          <w:lang w:val="uk-UA" w:eastAsia="ru-RU"/>
        </w:rPr>
        <w:t>ення</w:t>
      </w:r>
      <w:r w:rsidR="00C91E7F" w:rsidRPr="00C50E6D">
        <w:rPr>
          <w:rFonts w:ascii="Times New Roman" w:eastAsia="Times New Roman" w:hAnsi="Times New Roman" w:cs="Times New Roman"/>
          <w:sz w:val="28"/>
          <w:szCs w:val="28"/>
          <w:lang w:val="uk-UA" w:eastAsia="ru-RU"/>
        </w:rPr>
        <w:t xml:space="preserve"> просторов</w:t>
      </w:r>
      <w:r w:rsidRPr="00C50E6D">
        <w:rPr>
          <w:rFonts w:ascii="Times New Roman" w:eastAsia="Times New Roman" w:hAnsi="Times New Roman" w:cs="Times New Roman"/>
          <w:sz w:val="28"/>
          <w:szCs w:val="28"/>
          <w:lang w:val="uk-UA" w:eastAsia="ru-RU"/>
        </w:rPr>
        <w:t xml:space="preserve">ого </w:t>
      </w:r>
      <w:r w:rsidR="00C91E7F" w:rsidRPr="00C50E6D">
        <w:rPr>
          <w:rFonts w:ascii="Times New Roman" w:eastAsia="Times New Roman" w:hAnsi="Times New Roman" w:cs="Times New Roman"/>
          <w:sz w:val="28"/>
          <w:szCs w:val="28"/>
          <w:lang w:val="uk-UA" w:eastAsia="ru-RU"/>
        </w:rPr>
        <w:t>розташування окремих частин по відношенню до інших</w:t>
      </w:r>
      <w:r w:rsidRPr="00C50E6D">
        <w:rPr>
          <w:rFonts w:ascii="Times New Roman" w:eastAsia="Times New Roman" w:hAnsi="Times New Roman" w:cs="Times New Roman"/>
          <w:sz w:val="28"/>
          <w:szCs w:val="28"/>
          <w:lang w:val="uk-UA" w:eastAsia="ru-RU"/>
        </w:rPr>
        <w:t xml:space="preserve"> (нижче, вище, праворуч, ліворуч)»;</w:t>
      </w:r>
    </w:p>
    <w:p w14:paraId="364120AD" w14:textId="0E6C68E0" w:rsidR="00C91E7F" w:rsidRPr="00C50E6D" w:rsidRDefault="00982BDC" w:rsidP="008B06BE">
      <w:pPr>
        <w:pStyle w:val="a6"/>
        <w:widowControl w:val="0"/>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91E7F" w:rsidRPr="00C50E6D">
        <w:rPr>
          <w:rFonts w:ascii="Times New Roman" w:eastAsia="Times New Roman" w:hAnsi="Times New Roman" w:cs="Times New Roman"/>
          <w:sz w:val="28"/>
          <w:szCs w:val="28"/>
          <w:lang w:val="uk-UA" w:eastAsia="ru-RU"/>
        </w:rPr>
        <w:t>ізолюва</w:t>
      </w:r>
      <w:r w:rsidRPr="00C50E6D">
        <w:rPr>
          <w:rFonts w:ascii="Times New Roman" w:eastAsia="Times New Roman" w:hAnsi="Times New Roman" w:cs="Times New Roman"/>
          <w:sz w:val="28"/>
          <w:szCs w:val="28"/>
          <w:lang w:val="uk-UA" w:eastAsia="ru-RU"/>
        </w:rPr>
        <w:t>ння</w:t>
      </w:r>
      <w:r w:rsidR="00C91E7F" w:rsidRPr="00C50E6D">
        <w:rPr>
          <w:rFonts w:ascii="Times New Roman" w:eastAsia="Times New Roman" w:hAnsi="Times New Roman" w:cs="Times New Roman"/>
          <w:sz w:val="28"/>
          <w:szCs w:val="28"/>
          <w:lang w:val="uk-UA" w:eastAsia="ru-RU"/>
        </w:rPr>
        <w:t xml:space="preserve"> дрібн</w:t>
      </w:r>
      <w:r w:rsidRPr="00C50E6D">
        <w:rPr>
          <w:rFonts w:ascii="Times New Roman" w:eastAsia="Times New Roman" w:hAnsi="Times New Roman" w:cs="Times New Roman"/>
          <w:sz w:val="28"/>
          <w:szCs w:val="28"/>
          <w:lang w:val="uk-UA" w:eastAsia="ru-RU"/>
        </w:rPr>
        <w:t>их</w:t>
      </w:r>
      <w:r w:rsidR="00C91E7F" w:rsidRPr="00C50E6D">
        <w:rPr>
          <w:rFonts w:ascii="Times New Roman" w:eastAsia="Times New Roman" w:hAnsi="Times New Roman" w:cs="Times New Roman"/>
          <w:sz w:val="28"/>
          <w:szCs w:val="28"/>
          <w:lang w:val="uk-UA" w:eastAsia="ru-RU"/>
        </w:rPr>
        <w:t xml:space="preserve"> частин </w:t>
      </w:r>
      <w:r w:rsidRPr="00C50E6D">
        <w:rPr>
          <w:rFonts w:ascii="Times New Roman" w:eastAsia="Times New Roman" w:hAnsi="Times New Roman" w:cs="Times New Roman"/>
          <w:sz w:val="28"/>
          <w:szCs w:val="28"/>
          <w:lang w:val="uk-UA" w:eastAsia="ru-RU"/>
        </w:rPr>
        <w:t>предмету</w:t>
      </w:r>
      <w:r w:rsidR="00C91E7F" w:rsidRPr="00C50E6D">
        <w:rPr>
          <w:rFonts w:ascii="Times New Roman" w:eastAsia="Times New Roman" w:hAnsi="Times New Roman" w:cs="Times New Roman"/>
          <w:sz w:val="28"/>
          <w:szCs w:val="28"/>
          <w:lang w:val="uk-UA" w:eastAsia="ru-RU"/>
        </w:rPr>
        <w:t xml:space="preserve"> та висвітл</w:t>
      </w:r>
      <w:r w:rsidRPr="00C50E6D">
        <w:rPr>
          <w:rFonts w:ascii="Times New Roman" w:eastAsia="Times New Roman" w:hAnsi="Times New Roman" w:cs="Times New Roman"/>
          <w:sz w:val="28"/>
          <w:szCs w:val="28"/>
          <w:lang w:val="uk-UA" w:eastAsia="ru-RU"/>
        </w:rPr>
        <w:t>ення</w:t>
      </w:r>
      <w:r w:rsidR="00C91E7F" w:rsidRPr="00C50E6D">
        <w:rPr>
          <w:rFonts w:ascii="Times New Roman" w:eastAsia="Times New Roman" w:hAnsi="Times New Roman" w:cs="Times New Roman"/>
          <w:sz w:val="28"/>
          <w:szCs w:val="28"/>
          <w:lang w:val="uk-UA" w:eastAsia="ru-RU"/>
        </w:rPr>
        <w:t xml:space="preserve"> їх просторов</w:t>
      </w:r>
      <w:r w:rsidRPr="00C50E6D">
        <w:rPr>
          <w:rFonts w:ascii="Times New Roman" w:eastAsia="Times New Roman" w:hAnsi="Times New Roman" w:cs="Times New Roman"/>
          <w:sz w:val="28"/>
          <w:szCs w:val="28"/>
          <w:lang w:val="uk-UA" w:eastAsia="ru-RU"/>
        </w:rPr>
        <w:t>ого</w:t>
      </w:r>
      <w:r w:rsidR="00C91E7F" w:rsidRPr="00C50E6D">
        <w:rPr>
          <w:rFonts w:ascii="Times New Roman" w:eastAsia="Times New Roman" w:hAnsi="Times New Roman" w:cs="Times New Roman"/>
          <w:sz w:val="28"/>
          <w:szCs w:val="28"/>
          <w:lang w:val="uk-UA" w:eastAsia="ru-RU"/>
        </w:rPr>
        <w:t xml:space="preserve"> розташування по відношенню до основних</w:t>
      </w:r>
      <w:r w:rsidRPr="00C50E6D">
        <w:rPr>
          <w:rFonts w:ascii="Times New Roman" w:eastAsia="Times New Roman" w:hAnsi="Times New Roman" w:cs="Times New Roman"/>
          <w:sz w:val="28"/>
          <w:szCs w:val="28"/>
          <w:lang w:val="uk-UA" w:eastAsia="ru-RU"/>
        </w:rPr>
        <w:t>»;</w:t>
      </w:r>
    </w:p>
    <w:p w14:paraId="7B8F5659" w14:textId="489E882D" w:rsidR="00C91E7F" w:rsidRPr="00C50E6D" w:rsidRDefault="00982BDC" w:rsidP="008B06BE">
      <w:pPr>
        <w:pStyle w:val="a6"/>
        <w:widowControl w:val="0"/>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91E7F" w:rsidRPr="00C50E6D">
        <w:rPr>
          <w:rFonts w:ascii="Times New Roman" w:eastAsia="Times New Roman" w:hAnsi="Times New Roman" w:cs="Times New Roman"/>
          <w:sz w:val="28"/>
          <w:szCs w:val="28"/>
          <w:lang w:val="uk-UA" w:eastAsia="ru-RU"/>
        </w:rPr>
        <w:t>повторне цілісне уявлення про предмет, закріплення враження</w:t>
      </w:r>
      <w:r w:rsidRPr="00C50E6D">
        <w:rPr>
          <w:rFonts w:ascii="Times New Roman" w:eastAsia="Times New Roman" w:hAnsi="Times New Roman" w:cs="Times New Roman"/>
          <w:sz w:val="28"/>
          <w:szCs w:val="28"/>
          <w:lang w:val="uk-UA" w:eastAsia="ru-RU"/>
        </w:rPr>
        <w:t xml:space="preserve">» </w:t>
      </w:r>
      <w:r w:rsidR="00AD2A9D" w:rsidRPr="00C50E6D">
        <w:rPr>
          <w:rFonts w:ascii="Times New Roman" w:eastAsia="Times New Roman" w:hAnsi="Times New Roman" w:cs="Times New Roman"/>
          <w:sz w:val="28"/>
          <w:szCs w:val="28"/>
          <w:lang w:val="uk-UA" w:eastAsia="ru-RU"/>
        </w:rPr>
        <w:t>[</w:t>
      </w:r>
      <w:r w:rsidR="00AD2A9D" w:rsidRPr="00C50E6D">
        <w:rPr>
          <w:rFonts w:ascii="Times New Roman" w:eastAsia="Times New Roman" w:hAnsi="Times New Roman" w:cs="Times New Roman"/>
          <w:sz w:val="28"/>
          <w:szCs w:val="28"/>
          <w:lang w:val="uk-UA" w:eastAsia="ru-RU"/>
        </w:rPr>
        <w:fldChar w:fldCharType="begin"/>
      </w:r>
      <w:r w:rsidR="00AD2A9D" w:rsidRPr="00C50E6D">
        <w:rPr>
          <w:rFonts w:ascii="Times New Roman" w:eastAsia="Times New Roman" w:hAnsi="Times New Roman" w:cs="Times New Roman"/>
          <w:sz w:val="28"/>
          <w:szCs w:val="28"/>
          <w:lang w:val="uk-UA" w:eastAsia="ru-RU"/>
        </w:rPr>
        <w:instrText xml:space="preserve"> REF _Ref92980230 \r \h  \* MERGEFORMAT </w:instrText>
      </w:r>
      <w:r w:rsidR="00AD2A9D" w:rsidRPr="00C50E6D">
        <w:rPr>
          <w:rFonts w:ascii="Times New Roman" w:eastAsia="Times New Roman" w:hAnsi="Times New Roman" w:cs="Times New Roman"/>
          <w:sz w:val="28"/>
          <w:szCs w:val="28"/>
          <w:lang w:val="uk-UA" w:eastAsia="ru-RU"/>
        </w:rPr>
      </w:r>
      <w:r w:rsidR="00AD2A9D"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48</w:t>
      </w:r>
      <w:r w:rsidR="00AD2A9D" w:rsidRPr="00C50E6D">
        <w:rPr>
          <w:rFonts w:ascii="Times New Roman" w:eastAsia="Times New Roman" w:hAnsi="Times New Roman" w:cs="Times New Roman"/>
          <w:sz w:val="28"/>
          <w:szCs w:val="28"/>
          <w:lang w:val="uk-UA" w:eastAsia="ru-RU"/>
        </w:rPr>
        <w:fldChar w:fldCharType="end"/>
      </w:r>
      <w:r w:rsidR="00AD2A9D" w:rsidRPr="00C50E6D">
        <w:rPr>
          <w:rFonts w:ascii="Times New Roman" w:eastAsia="Times New Roman" w:hAnsi="Times New Roman" w:cs="Times New Roman"/>
          <w:sz w:val="28"/>
          <w:szCs w:val="28"/>
          <w:lang w:val="uk-UA" w:eastAsia="ru-RU"/>
        </w:rPr>
        <w:t>].</w:t>
      </w:r>
    </w:p>
    <w:p w14:paraId="44F09BCD" w14:textId="38D58A8F" w:rsidR="00C91E7F" w:rsidRPr="00C50E6D" w:rsidRDefault="00C91E7F"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У такому порядку </w:t>
      </w:r>
      <w:r w:rsidR="00884295" w:rsidRPr="00C50E6D">
        <w:rPr>
          <w:rFonts w:ascii="Times New Roman" w:eastAsia="Times New Roman" w:hAnsi="Times New Roman" w:cs="Times New Roman"/>
          <w:sz w:val="28"/>
          <w:szCs w:val="28"/>
          <w:lang w:val="uk-UA" w:eastAsia="ru-RU"/>
        </w:rPr>
        <w:t xml:space="preserve">обстежують будь-які </w:t>
      </w:r>
      <w:r w:rsidRPr="00C50E6D">
        <w:rPr>
          <w:rFonts w:ascii="Times New Roman" w:eastAsia="Times New Roman" w:hAnsi="Times New Roman" w:cs="Times New Roman"/>
          <w:sz w:val="28"/>
          <w:szCs w:val="28"/>
          <w:lang w:val="uk-UA" w:eastAsia="ru-RU"/>
        </w:rPr>
        <w:t>предмет</w:t>
      </w:r>
      <w:r w:rsidR="00884295" w:rsidRPr="00C50E6D">
        <w:rPr>
          <w:rFonts w:ascii="Times New Roman" w:eastAsia="Times New Roman" w:hAnsi="Times New Roman" w:cs="Times New Roman"/>
          <w:sz w:val="28"/>
          <w:szCs w:val="28"/>
          <w:lang w:val="uk-UA" w:eastAsia="ru-RU"/>
        </w:rPr>
        <w:t>и</w:t>
      </w:r>
      <w:r w:rsidRPr="00C50E6D">
        <w:rPr>
          <w:rFonts w:ascii="Times New Roman" w:eastAsia="Times New Roman" w:hAnsi="Times New Roman" w:cs="Times New Roman"/>
          <w:sz w:val="28"/>
          <w:szCs w:val="28"/>
          <w:lang w:val="uk-UA" w:eastAsia="ru-RU"/>
        </w:rPr>
        <w:t xml:space="preserve">, </w:t>
      </w:r>
      <w:r w:rsidR="000674C9" w:rsidRPr="00C50E6D">
        <w:rPr>
          <w:rFonts w:ascii="Times New Roman" w:eastAsia="Times New Roman" w:hAnsi="Times New Roman" w:cs="Times New Roman"/>
          <w:sz w:val="28"/>
          <w:szCs w:val="28"/>
          <w:lang w:val="uk-UA" w:eastAsia="ru-RU"/>
        </w:rPr>
        <w:t xml:space="preserve">тому воно має назву </w:t>
      </w:r>
      <w:r w:rsidRPr="00C50E6D">
        <w:rPr>
          <w:rFonts w:ascii="Times New Roman" w:eastAsia="Times New Roman" w:hAnsi="Times New Roman" w:cs="Times New Roman"/>
          <w:sz w:val="28"/>
          <w:szCs w:val="28"/>
          <w:lang w:val="uk-UA" w:eastAsia="ru-RU"/>
        </w:rPr>
        <w:t>узагальнен</w:t>
      </w:r>
      <w:r w:rsidR="000674C9" w:rsidRPr="00C50E6D">
        <w:rPr>
          <w:rFonts w:ascii="Times New Roman" w:eastAsia="Times New Roman" w:hAnsi="Times New Roman" w:cs="Times New Roman"/>
          <w:sz w:val="28"/>
          <w:szCs w:val="28"/>
          <w:lang w:val="uk-UA" w:eastAsia="ru-RU"/>
        </w:rPr>
        <w:t>ня.</w:t>
      </w:r>
    </w:p>
    <w:p w14:paraId="3BC08DF2" w14:textId="09BFF90E" w:rsidR="00C91E7F" w:rsidRPr="00C50E6D" w:rsidRDefault="000674C9"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Під час роботи на природі, д</w:t>
      </w:r>
      <w:r w:rsidR="00C91E7F" w:rsidRPr="00C50E6D">
        <w:rPr>
          <w:rFonts w:ascii="Times New Roman" w:eastAsia="Times New Roman" w:hAnsi="Times New Roman" w:cs="Times New Roman"/>
          <w:sz w:val="28"/>
          <w:szCs w:val="28"/>
          <w:lang w:val="uk-UA" w:eastAsia="ru-RU"/>
        </w:rPr>
        <w:t xml:space="preserve">ля </w:t>
      </w:r>
      <w:r w:rsidRPr="00C50E6D">
        <w:rPr>
          <w:rFonts w:ascii="Times New Roman" w:eastAsia="Times New Roman" w:hAnsi="Times New Roman" w:cs="Times New Roman"/>
          <w:sz w:val="28"/>
          <w:szCs w:val="28"/>
          <w:lang w:val="uk-UA" w:eastAsia="ru-RU"/>
        </w:rPr>
        <w:t xml:space="preserve">обстеження, </w:t>
      </w:r>
      <w:r w:rsidR="00C91E7F" w:rsidRPr="00C50E6D">
        <w:rPr>
          <w:rFonts w:ascii="Times New Roman" w:eastAsia="Times New Roman" w:hAnsi="Times New Roman" w:cs="Times New Roman"/>
          <w:sz w:val="28"/>
          <w:szCs w:val="28"/>
          <w:lang w:val="uk-UA" w:eastAsia="ru-RU"/>
        </w:rPr>
        <w:t xml:space="preserve">дітям важливо вміти розрізняти </w:t>
      </w:r>
      <w:r w:rsidRPr="00C50E6D">
        <w:rPr>
          <w:rFonts w:ascii="Times New Roman" w:eastAsia="Times New Roman" w:hAnsi="Times New Roman" w:cs="Times New Roman"/>
          <w:sz w:val="28"/>
          <w:szCs w:val="28"/>
          <w:lang w:val="uk-UA" w:eastAsia="ru-RU"/>
        </w:rPr>
        <w:t xml:space="preserve">вологу землю та </w:t>
      </w:r>
      <w:r w:rsidR="00C91E7F" w:rsidRPr="00C50E6D">
        <w:rPr>
          <w:rFonts w:ascii="Times New Roman" w:eastAsia="Times New Roman" w:hAnsi="Times New Roman" w:cs="Times New Roman"/>
          <w:sz w:val="28"/>
          <w:szCs w:val="28"/>
          <w:lang w:val="uk-UA" w:eastAsia="ru-RU"/>
        </w:rPr>
        <w:t>суху</w:t>
      </w:r>
      <w:r w:rsidRPr="00C50E6D">
        <w:rPr>
          <w:rFonts w:ascii="Times New Roman" w:eastAsia="Times New Roman" w:hAnsi="Times New Roman" w:cs="Times New Roman"/>
          <w:sz w:val="28"/>
          <w:szCs w:val="28"/>
          <w:lang w:val="uk-UA" w:eastAsia="ru-RU"/>
        </w:rPr>
        <w:t>, дикоростучу рослину від культурної</w:t>
      </w:r>
      <w:r w:rsidR="00C91E7F" w:rsidRPr="00C50E6D">
        <w:rPr>
          <w:rFonts w:ascii="Times New Roman" w:eastAsia="Times New Roman" w:hAnsi="Times New Roman" w:cs="Times New Roman"/>
          <w:sz w:val="28"/>
          <w:szCs w:val="28"/>
          <w:lang w:val="uk-UA" w:eastAsia="ru-RU"/>
        </w:rPr>
        <w:t xml:space="preserve">. Для цього їм потрібно уявлення про характерні властивості ґрунту (колір, </w:t>
      </w:r>
      <w:r w:rsidR="00125258" w:rsidRPr="00C50E6D">
        <w:rPr>
          <w:rFonts w:ascii="Times New Roman" w:eastAsia="Times New Roman" w:hAnsi="Times New Roman" w:cs="Times New Roman"/>
          <w:sz w:val="28"/>
          <w:szCs w:val="28"/>
          <w:lang w:val="uk-UA" w:eastAsia="ru-RU"/>
        </w:rPr>
        <w:t xml:space="preserve">вологість, </w:t>
      </w:r>
      <w:r w:rsidR="00C91E7F" w:rsidRPr="00C50E6D">
        <w:rPr>
          <w:rFonts w:ascii="Times New Roman" w:eastAsia="Times New Roman" w:hAnsi="Times New Roman" w:cs="Times New Roman"/>
          <w:sz w:val="28"/>
          <w:szCs w:val="28"/>
          <w:lang w:val="uk-UA" w:eastAsia="ru-RU"/>
        </w:rPr>
        <w:t>текстур</w:t>
      </w:r>
      <w:r w:rsidR="00125258" w:rsidRPr="00C50E6D">
        <w:rPr>
          <w:rFonts w:ascii="Times New Roman" w:eastAsia="Times New Roman" w:hAnsi="Times New Roman" w:cs="Times New Roman"/>
          <w:sz w:val="28"/>
          <w:szCs w:val="28"/>
          <w:lang w:val="uk-UA" w:eastAsia="ru-RU"/>
        </w:rPr>
        <w:t>у</w:t>
      </w:r>
      <w:r w:rsidR="00C91E7F" w:rsidRPr="00C50E6D">
        <w:rPr>
          <w:rFonts w:ascii="Times New Roman" w:eastAsia="Times New Roman" w:hAnsi="Times New Roman" w:cs="Times New Roman"/>
          <w:sz w:val="28"/>
          <w:szCs w:val="28"/>
          <w:lang w:val="uk-UA" w:eastAsia="ru-RU"/>
        </w:rPr>
        <w:t xml:space="preserve">) </w:t>
      </w:r>
      <w:r w:rsidR="00125258" w:rsidRPr="00C50E6D">
        <w:rPr>
          <w:rFonts w:ascii="Times New Roman" w:eastAsia="Times New Roman" w:hAnsi="Times New Roman" w:cs="Times New Roman"/>
          <w:sz w:val="28"/>
          <w:szCs w:val="28"/>
          <w:lang w:val="uk-UA" w:eastAsia="ru-RU"/>
        </w:rPr>
        <w:t xml:space="preserve">й </w:t>
      </w:r>
      <w:r w:rsidR="00C91E7F" w:rsidRPr="00C50E6D">
        <w:rPr>
          <w:rFonts w:ascii="Times New Roman" w:eastAsia="Times New Roman" w:hAnsi="Times New Roman" w:cs="Times New Roman"/>
          <w:sz w:val="28"/>
          <w:szCs w:val="28"/>
          <w:lang w:val="uk-UA" w:eastAsia="ru-RU"/>
        </w:rPr>
        <w:t xml:space="preserve">рослин (ознаки </w:t>
      </w:r>
      <w:r w:rsidR="00125258" w:rsidRPr="00C50E6D">
        <w:rPr>
          <w:rFonts w:ascii="Times New Roman" w:eastAsia="Times New Roman" w:hAnsi="Times New Roman" w:cs="Times New Roman"/>
          <w:sz w:val="28"/>
          <w:szCs w:val="28"/>
          <w:lang w:val="uk-UA" w:eastAsia="ru-RU"/>
        </w:rPr>
        <w:t xml:space="preserve">листя і </w:t>
      </w:r>
      <w:r w:rsidR="00C91E7F" w:rsidRPr="00C50E6D">
        <w:rPr>
          <w:rFonts w:ascii="Times New Roman" w:eastAsia="Times New Roman" w:hAnsi="Times New Roman" w:cs="Times New Roman"/>
          <w:sz w:val="28"/>
          <w:szCs w:val="28"/>
          <w:lang w:val="uk-UA" w:eastAsia="ru-RU"/>
        </w:rPr>
        <w:t>стебла). Розрізнення звуків мови (звукорозбір слів, формування фонематичного слуху) організовується у вигляді підкресленої та артикульованої вимови.</w:t>
      </w:r>
    </w:p>
    <w:p w14:paraId="4AD17420" w14:textId="7DF7F68F" w:rsidR="00125258" w:rsidRPr="00C50E6D" w:rsidRDefault="00125258"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Тому способи обстеження, які використовуються в сенсорному вихованні, залежать від характерних властивостей об’єктів (форма, колір, запах, звук тощо) і від їх призначення. Вони спрямовані на організацію пізнавальних дій дитини, формування її розумової діяльності. </w:t>
      </w:r>
    </w:p>
    <w:p w14:paraId="16BAD489" w14:textId="008C8008" w:rsidR="00125258" w:rsidRPr="00C50E6D" w:rsidRDefault="00125258"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У дошкільних закладах сенсорне виховання здійснюється на уроці та в повсякденному житті під час різноманітних занять дітей. Усі його форми спрямовані на створення у дітей багатого чуттєвого досвіду, вміння </w:t>
      </w:r>
      <w:r w:rsidRPr="00C50E6D">
        <w:rPr>
          <w:rFonts w:ascii="Times New Roman" w:eastAsia="Times New Roman" w:hAnsi="Times New Roman" w:cs="Times New Roman"/>
          <w:sz w:val="28"/>
          <w:szCs w:val="28"/>
          <w:lang w:val="uk-UA" w:eastAsia="ru-RU"/>
        </w:rPr>
        <w:lastRenderedPageBreak/>
        <w:t>орієнтуватися в різних властивостях предметів, виховувати культуру сприйняття, уваги, уміння реагувати на безпосередній вплив дійсності.</w:t>
      </w:r>
    </w:p>
    <w:p w14:paraId="5E78EF89" w14:textId="36DD840B" w:rsidR="00125258" w:rsidRPr="00C50E6D" w:rsidRDefault="00125258"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Наукова література пропонує ряд дидактичних умов успішного використання дидактичних ігор у дошкільному навчанні</w:t>
      </w:r>
      <w:r w:rsidR="00D83501" w:rsidRPr="00C50E6D">
        <w:rPr>
          <w:rFonts w:ascii="Times New Roman" w:eastAsia="Times New Roman" w:hAnsi="Times New Roman" w:cs="Times New Roman"/>
          <w:sz w:val="28"/>
          <w:szCs w:val="28"/>
          <w:lang w:val="uk-UA" w:eastAsia="ru-RU"/>
        </w:rPr>
        <w:t>:</w:t>
      </w:r>
    </w:p>
    <w:p w14:paraId="608A55E0" w14:textId="407D1C26" w:rsidR="00125258" w:rsidRPr="00C50E6D" w:rsidRDefault="00D83501" w:rsidP="008B06BE">
      <w:pPr>
        <w:pStyle w:val="a6"/>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125258" w:rsidRPr="00C50E6D">
        <w:rPr>
          <w:rFonts w:ascii="Times New Roman" w:eastAsia="Times New Roman" w:hAnsi="Times New Roman" w:cs="Times New Roman"/>
          <w:sz w:val="28"/>
          <w:szCs w:val="28"/>
          <w:lang w:val="uk-UA" w:eastAsia="ru-RU"/>
        </w:rPr>
        <w:t xml:space="preserve">органічне включення гри в структуру </w:t>
      </w:r>
      <w:r w:rsidR="009C45ED" w:rsidRPr="00C50E6D">
        <w:rPr>
          <w:rFonts w:ascii="Times New Roman" w:eastAsia="Times New Roman" w:hAnsi="Times New Roman" w:cs="Times New Roman"/>
          <w:sz w:val="28"/>
          <w:szCs w:val="28"/>
          <w:lang w:val="uk-UA" w:eastAsia="ru-RU"/>
        </w:rPr>
        <w:t>заняття</w:t>
      </w:r>
      <w:r w:rsidRPr="00C50E6D">
        <w:rPr>
          <w:rFonts w:ascii="Times New Roman" w:eastAsia="Times New Roman" w:hAnsi="Times New Roman" w:cs="Times New Roman"/>
          <w:sz w:val="28"/>
          <w:szCs w:val="28"/>
          <w:lang w:val="uk-UA" w:eastAsia="ru-RU"/>
        </w:rPr>
        <w:t>»;</w:t>
      </w:r>
    </w:p>
    <w:p w14:paraId="360D5CED" w14:textId="007C6D63" w:rsidR="00125258" w:rsidRPr="00C50E6D" w:rsidRDefault="00D83501" w:rsidP="008B06BE">
      <w:pPr>
        <w:pStyle w:val="a6"/>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bookmarkStart w:id="13" w:name="_Hlk92967398"/>
      <w:r w:rsidRPr="00C50E6D">
        <w:rPr>
          <w:rFonts w:ascii="Times New Roman" w:eastAsia="Times New Roman" w:hAnsi="Times New Roman" w:cs="Times New Roman"/>
          <w:sz w:val="28"/>
          <w:szCs w:val="28"/>
          <w:lang w:val="uk-UA" w:eastAsia="ru-RU"/>
        </w:rPr>
        <w:t>«</w:t>
      </w:r>
      <w:bookmarkEnd w:id="13"/>
      <w:r w:rsidR="00125258" w:rsidRPr="00C50E6D">
        <w:rPr>
          <w:rFonts w:ascii="Times New Roman" w:eastAsia="Times New Roman" w:hAnsi="Times New Roman" w:cs="Times New Roman"/>
          <w:sz w:val="28"/>
          <w:szCs w:val="28"/>
          <w:lang w:val="uk-UA" w:eastAsia="ru-RU"/>
        </w:rPr>
        <w:t>посил</w:t>
      </w:r>
      <w:r w:rsidRPr="00C50E6D">
        <w:rPr>
          <w:rFonts w:ascii="Times New Roman" w:eastAsia="Times New Roman" w:hAnsi="Times New Roman" w:cs="Times New Roman"/>
          <w:sz w:val="28"/>
          <w:szCs w:val="28"/>
          <w:lang w:val="uk-UA" w:eastAsia="ru-RU"/>
        </w:rPr>
        <w:t xml:space="preserve">ення </w:t>
      </w:r>
      <w:r w:rsidR="00125258" w:rsidRPr="00C50E6D">
        <w:rPr>
          <w:rFonts w:ascii="Times New Roman" w:eastAsia="Times New Roman" w:hAnsi="Times New Roman" w:cs="Times New Roman"/>
          <w:sz w:val="28"/>
          <w:szCs w:val="28"/>
          <w:lang w:val="uk-UA" w:eastAsia="ru-RU"/>
        </w:rPr>
        <w:t>орієнтаці</w:t>
      </w:r>
      <w:r w:rsidRPr="00C50E6D">
        <w:rPr>
          <w:rFonts w:ascii="Times New Roman" w:eastAsia="Times New Roman" w:hAnsi="Times New Roman" w:cs="Times New Roman"/>
          <w:sz w:val="28"/>
          <w:szCs w:val="28"/>
          <w:lang w:val="uk-UA" w:eastAsia="ru-RU"/>
        </w:rPr>
        <w:t xml:space="preserve">ї </w:t>
      </w:r>
      <w:r w:rsidR="00125258" w:rsidRPr="00C50E6D">
        <w:rPr>
          <w:rFonts w:ascii="Times New Roman" w:eastAsia="Times New Roman" w:hAnsi="Times New Roman" w:cs="Times New Roman"/>
          <w:sz w:val="28"/>
          <w:szCs w:val="28"/>
          <w:lang w:val="uk-UA" w:eastAsia="ru-RU"/>
        </w:rPr>
        <w:t>на розвиток</w:t>
      </w:r>
      <w:r w:rsidRPr="00C50E6D">
        <w:rPr>
          <w:rFonts w:ascii="Times New Roman" w:eastAsia="Times New Roman" w:hAnsi="Times New Roman" w:cs="Times New Roman"/>
          <w:sz w:val="28"/>
          <w:szCs w:val="28"/>
          <w:lang w:val="uk-UA" w:eastAsia="ru-RU"/>
        </w:rPr>
        <w:t>»;</w:t>
      </w:r>
    </w:p>
    <w:p w14:paraId="39B2AED0" w14:textId="5F9731DA" w:rsidR="00125258" w:rsidRPr="00C50E6D" w:rsidRDefault="00D83501" w:rsidP="008B06BE">
      <w:pPr>
        <w:pStyle w:val="a6"/>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125258" w:rsidRPr="00C50E6D">
        <w:rPr>
          <w:rFonts w:ascii="Times New Roman" w:eastAsia="Times New Roman" w:hAnsi="Times New Roman" w:cs="Times New Roman"/>
          <w:sz w:val="28"/>
          <w:szCs w:val="28"/>
          <w:lang w:val="uk-UA" w:eastAsia="ru-RU"/>
        </w:rPr>
        <w:t xml:space="preserve">грамотне керівництво </w:t>
      </w:r>
      <w:r w:rsidR="009C45ED" w:rsidRPr="00C50E6D">
        <w:rPr>
          <w:rFonts w:ascii="Times New Roman" w:eastAsia="Times New Roman" w:hAnsi="Times New Roman" w:cs="Times New Roman"/>
          <w:sz w:val="28"/>
          <w:szCs w:val="28"/>
          <w:lang w:val="uk-UA" w:eastAsia="ru-RU"/>
        </w:rPr>
        <w:t>педагогом</w:t>
      </w:r>
      <w:r w:rsidR="00125258" w:rsidRPr="00C50E6D">
        <w:rPr>
          <w:rFonts w:ascii="Times New Roman" w:eastAsia="Times New Roman" w:hAnsi="Times New Roman" w:cs="Times New Roman"/>
          <w:sz w:val="28"/>
          <w:szCs w:val="28"/>
          <w:lang w:val="uk-UA" w:eastAsia="ru-RU"/>
        </w:rPr>
        <w:t xml:space="preserve"> процесом ігрової діяльності</w:t>
      </w:r>
      <w:r w:rsidRPr="00C50E6D">
        <w:rPr>
          <w:rFonts w:ascii="Times New Roman" w:eastAsia="Times New Roman" w:hAnsi="Times New Roman" w:cs="Times New Roman"/>
          <w:sz w:val="28"/>
          <w:szCs w:val="28"/>
          <w:lang w:val="uk-UA" w:eastAsia="ru-RU"/>
        </w:rPr>
        <w:t>»;</w:t>
      </w:r>
    </w:p>
    <w:p w14:paraId="16E93CAE" w14:textId="4D218193" w:rsidR="00125258" w:rsidRPr="00C50E6D" w:rsidRDefault="00D83501" w:rsidP="008B06BE">
      <w:pPr>
        <w:pStyle w:val="a6"/>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125258" w:rsidRPr="00C50E6D">
        <w:rPr>
          <w:rFonts w:ascii="Times New Roman" w:eastAsia="Times New Roman" w:hAnsi="Times New Roman" w:cs="Times New Roman"/>
          <w:sz w:val="28"/>
          <w:szCs w:val="28"/>
          <w:lang w:val="uk-UA" w:eastAsia="ru-RU"/>
        </w:rPr>
        <w:t>правильний вибір і використання ігрового обладнання</w:t>
      </w:r>
      <w:r w:rsidRPr="00C50E6D">
        <w:rPr>
          <w:rFonts w:ascii="Times New Roman" w:eastAsia="Times New Roman" w:hAnsi="Times New Roman" w:cs="Times New Roman"/>
          <w:sz w:val="28"/>
          <w:szCs w:val="28"/>
          <w:lang w:val="uk-UA" w:eastAsia="ru-RU"/>
        </w:rPr>
        <w:t>»;</w:t>
      </w:r>
    </w:p>
    <w:p w14:paraId="0CC98DE5" w14:textId="47087308" w:rsidR="00125258" w:rsidRPr="00C50E6D" w:rsidRDefault="00D83501" w:rsidP="008B06BE">
      <w:pPr>
        <w:pStyle w:val="a6"/>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AA2156" w:rsidRPr="00C50E6D">
        <w:rPr>
          <w:rFonts w:ascii="Times New Roman" w:eastAsia="Times New Roman" w:hAnsi="Times New Roman" w:cs="Times New Roman"/>
          <w:sz w:val="28"/>
          <w:szCs w:val="28"/>
          <w:lang w:val="uk-UA" w:eastAsia="ru-RU"/>
        </w:rPr>
        <w:t>захоплюючі назви; наявність справді ігрових елементів</w:t>
      </w:r>
      <w:r w:rsidRPr="00C50E6D">
        <w:rPr>
          <w:rFonts w:ascii="Times New Roman" w:eastAsia="Times New Roman" w:hAnsi="Times New Roman" w:cs="Times New Roman"/>
          <w:sz w:val="28"/>
          <w:szCs w:val="28"/>
          <w:lang w:val="uk-UA" w:eastAsia="ru-RU"/>
        </w:rPr>
        <w:t>»;</w:t>
      </w:r>
    </w:p>
    <w:p w14:paraId="2B5543E3" w14:textId="791EF456" w:rsidR="00125258" w:rsidRPr="00C50E6D" w:rsidRDefault="00D83501" w:rsidP="008B06BE">
      <w:pPr>
        <w:pStyle w:val="a6"/>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125258" w:rsidRPr="00C50E6D">
        <w:rPr>
          <w:rFonts w:ascii="Times New Roman" w:eastAsia="Times New Roman" w:hAnsi="Times New Roman" w:cs="Times New Roman"/>
          <w:sz w:val="28"/>
          <w:szCs w:val="28"/>
          <w:lang w:val="uk-UA" w:eastAsia="ru-RU"/>
        </w:rPr>
        <w:t xml:space="preserve">акцент гри на розвиток сенсорних </w:t>
      </w:r>
      <w:r w:rsidR="00AA2156" w:rsidRPr="00C50E6D">
        <w:rPr>
          <w:rFonts w:ascii="Times New Roman" w:eastAsia="Times New Roman" w:hAnsi="Times New Roman" w:cs="Times New Roman"/>
          <w:sz w:val="28"/>
          <w:szCs w:val="28"/>
          <w:lang w:val="uk-UA" w:eastAsia="ru-RU"/>
        </w:rPr>
        <w:t xml:space="preserve">умінь та </w:t>
      </w:r>
      <w:r w:rsidR="00125258" w:rsidRPr="00C50E6D">
        <w:rPr>
          <w:rFonts w:ascii="Times New Roman" w:eastAsia="Times New Roman" w:hAnsi="Times New Roman" w:cs="Times New Roman"/>
          <w:sz w:val="28"/>
          <w:szCs w:val="28"/>
          <w:lang w:val="uk-UA" w:eastAsia="ru-RU"/>
        </w:rPr>
        <w:t>навичок</w:t>
      </w:r>
      <w:r w:rsidRPr="00C50E6D">
        <w:rPr>
          <w:rFonts w:ascii="Times New Roman" w:eastAsia="Times New Roman" w:hAnsi="Times New Roman" w:cs="Times New Roman"/>
          <w:sz w:val="28"/>
          <w:szCs w:val="28"/>
          <w:lang w:val="uk-UA" w:eastAsia="ru-RU"/>
        </w:rPr>
        <w:t>»;</w:t>
      </w:r>
    </w:p>
    <w:p w14:paraId="011A3010" w14:textId="7A34DF95" w:rsidR="00125258" w:rsidRPr="00C50E6D" w:rsidRDefault="00D83501" w:rsidP="008B06BE">
      <w:pPr>
        <w:pStyle w:val="a6"/>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125258" w:rsidRPr="00C50E6D">
        <w:rPr>
          <w:rFonts w:ascii="Times New Roman" w:eastAsia="Times New Roman" w:hAnsi="Times New Roman" w:cs="Times New Roman"/>
          <w:sz w:val="28"/>
          <w:szCs w:val="28"/>
          <w:lang w:val="uk-UA" w:eastAsia="ru-RU"/>
        </w:rPr>
        <w:t>поступове збільшення складності дидактичних ігор з урахуванням рівня навченості дітей та ступеня їх підготовки</w:t>
      </w:r>
      <w:r w:rsidRPr="00C50E6D">
        <w:rPr>
          <w:rFonts w:ascii="Times New Roman" w:eastAsia="Times New Roman" w:hAnsi="Times New Roman" w:cs="Times New Roman"/>
          <w:sz w:val="28"/>
          <w:szCs w:val="28"/>
          <w:lang w:val="uk-UA" w:eastAsia="ru-RU"/>
        </w:rPr>
        <w:t>»;</w:t>
      </w:r>
    </w:p>
    <w:p w14:paraId="4BD9BC32" w14:textId="2E246E11" w:rsidR="00AA2156" w:rsidRPr="00C50E6D" w:rsidRDefault="00D83501" w:rsidP="008B06BE">
      <w:pPr>
        <w:pStyle w:val="a6"/>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125258" w:rsidRPr="00C50E6D">
        <w:rPr>
          <w:rFonts w:ascii="Times New Roman" w:eastAsia="Times New Roman" w:hAnsi="Times New Roman" w:cs="Times New Roman"/>
          <w:sz w:val="28"/>
          <w:szCs w:val="28"/>
          <w:lang w:val="uk-UA" w:eastAsia="ru-RU"/>
        </w:rPr>
        <w:t>враховува</w:t>
      </w:r>
      <w:r w:rsidR="00AA2156" w:rsidRPr="00C50E6D">
        <w:rPr>
          <w:rFonts w:ascii="Times New Roman" w:eastAsia="Times New Roman" w:hAnsi="Times New Roman" w:cs="Times New Roman"/>
          <w:sz w:val="28"/>
          <w:szCs w:val="28"/>
          <w:lang w:val="uk-UA" w:eastAsia="ru-RU"/>
        </w:rPr>
        <w:t>ння</w:t>
      </w:r>
      <w:r w:rsidR="00125258" w:rsidRPr="00C50E6D">
        <w:rPr>
          <w:rFonts w:ascii="Times New Roman" w:eastAsia="Times New Roman" w:hAnsi="Times New Roman" w:cs="Times New Roman"/>
          <w:sz w:val="28"/>
          <w:szCs w:val="28"/>
          <w:lang w:val="uk-UA" w:eastAsia="ru-RU"/>
        </w:rPr>
        <w:t xml:space="preserve"> віков</w:t>
      </w:r>
      <w:r w:rsidR="00AA2156" w:rsidRPr="00C50E6D">
        <w:rPr>
          <w:rFonts w:ascii="Times New Roman" w:eastAsia="Times New Roman" w:hAnsi="Times New Roman" w:cs="Times New Roman"/>
          <w:sz w:val="28"/>
          <w:szCs w:val="28"/>
          <w:lang w:val="uk-UA" w:eastAsia="ru-RU"/>
        </w:rPr>
        <w:t xml:space="preserve">их та індивідуальних </w:t>
      </w:r>
      <w:r w:rsidR="00125258" w:rsidRPr="00C50E6D">
        <w:rPr>
          <w:rFonts w:ascii="Times New Roman" w:eastAsia="Times New Roman" w:hAnsi="Times New Roman" w:cs="Times New Roman"/>
          <w:sz w:val="28"/>
          <w:szCs w:val="28"/>
          <w:lang w:val="uk-UA" w:eastAsia="ru-RU"/>
        </w:rPr>
        <w:t>особливос</w:t>
      </w:r>
      <w:r w:rsidR="007F75FA" w:rsidRPr="00C50E6D">
        <w:rPr>
          <w:rFonts w:ascii="Times New Roman" w:eastAsia="Times New Roman" w:hAnsi="Times New Roman" w:cs="Times New Roman"/>
          <w:sz w:val="28"/>
          <w:szCs w:val="28"/>
          <w:lang w:val="uk-UA" w:eastAsia="ru-RU"/>
        </w:rPr>
        <w:t>тей</w:t>
      </w:r>
      <w:r w:rsidR="00125258" w:rsidRPr="00C50E6D">
        <w:rPr>
          <w:rFonts w:ascii="Times New Roman" w:eastAsia="Times New Roman" w:hAnsi="Times New Roman" w:cs="Times New Roman"/>
          <w:sz w:val="28"/>
          <w:szCs w:val="28"/>
          <w:lang w:val="uk-UA" w:eastAsia="ru-RU"/>
        </w:rPr>
        <w:t xml:space="preserve"> дітей дошкільного віку</w:t>
      </w:r>
      <w:r w:rsidR="00AA2156" w:rsidRPr="00C50E6D">
        <w:rPr>
          <w:rFonts w:ascii="Times New Roman" w:eastAsia="Times New Roman" w:hAnsi="Times New Roman" w:cs="Times New Roman"/>
          <w:sz w:val="28"/>
          <w:szCs w:val="28"/>
          <w:lang w:val="uk-UA" w:eastAsia="ru-RU"/>
        </w:rPr>
        <w:t>»;</w:t>
      </w:r>
    </w:p>
    <w:p w14:paraId="64B28C0F" w14:textId="4207E56B" w:rsidR="00125258" w:rsidRPr="00C50E6D" w:rsidRDefault="00AA2156" w:rsidP="008B06BE">
      <w:pPr>
        <w:pStyle w:val="a6"/>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125258" w:rsidRPr="00C50E6D">
        <w:rPr>
          <w:rFonts w:ascii="Times New Roman" w:eastAsia="Times New Roman" w:hAnsi="Times New Roman" w:cs="Times New Roman"/>
          <w:sz w:val="28"/>
          <w:szCs w:val="28"/>
          <w:lang w:val="uk-UA" w:eastAsia="ru-RU"/>
        </w:rPr>
        <w:t>зв</w:t>
      </w:r>
      <w:r w:rsidR="009C45ED" w:rsidRPr="00C50E6D">
        <w:rPr>
          <w:rFonts w:ascii="Times New Roman" w:eastAsia="Times New Roman" w:hAnsi="Times New Roman" w:cs="Times New Roman"/>
          <w:sz w:val="28"/>
          <w:szCs w:val="28"/>
          <w:lang w:val="uk-UA" w:eastAsia="ru-RU"/>
        </w:rPr>
        <w:t>’</w:t>
      </w:r>
      <w:r w:rsidR="00125258" w:rsidRPr="00C50E6D">
        <w:rPr>
          <w:rFonts w:ascii="Times New Roman" w:eastAsia="Times New Roman" w:hAnsi="Times New Roman" w:cs="Times New Roman"/>
          <w:sz w:val="28"/>
          <w:szCs w:val="28"/>
          <w:lang w:val="uk-UA" w:eastAsia="ru-RU"/>
        </w:rPr>
        <w:t>язок дидактичної гри з іншими видами аудиторної діяльності</w:t>
      </w:r>
      <w:r w:rsidR="00D83501" w:rsidRPr="00C50E6D">
        <w:rPr>
          <w:rFonts w:ascii="Times New Roman" w:eastAsia="Times New Roman" w:hAnsi="Times New Roman" w:cs="Times New Roman"/>
          <w:sz w:val="28"/>
          <w:szCs w:val="28"/>
          <w:lang w:val="uk-UA" w:eastAsia="ru-RU"/>
        </w:rPr>
        <w:t xml:space="preserve">»; </w:t>
      </w:r>
    </w:p>
    <w:p w14:paraId="284D6D14" w14:textId="621012AF" w:rsidR="00AA2156" w:rsidRPr="00C50E6D" w:rsidRDefault="00D83501" w:rsidP="008B06BE">
      <w:pPr>
        <w:pStyle w:val="a6"/>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125258" w:rsidRPr="00C50E6D">
        <w:rPr>
          <w:rFonts w:ascii="Times New Roman" w:eastAsia="Times New Roman" w:hAnsi="Times New Roman" w:cs="Times New Roman"/>
          <w:sz w:val="28"/>
          <w:szCs w:val="28"/>
          <w:lang w:val="uk-UA" w:eastAsia="ru-RU"/>
        </w:rPr>
        <w:t xml:space="preserve">урізноманітнення видів ігор </w:t>
      </w:r>
      <w:r w:rsidR="009C45ED" w:rsidRPr="00C50E6D">
        <w:rPr>
          <w:rFonts w:ascii="Times New Roman" w:eastAsia="Times New Roman" w:hAnsi="Times New Roman" w:cs="Times New Roman"/>
          <w:sz w:val="28"/>
          <w:szCs w:val="28"/>
          <w:lang w:val="uk-UA" w:eastAsia="ru-RU"/>
        </w:rPr>
        <w:t xml:space="preserve">в освітньому </w:t>
      </w:r>
      <w:r w:rsidR="00125258" w:rsidRPr="00C50E6D">
        <w:rPr>
          <w:rFonts w:ascii="Times New Roman" w:eastAsia="Times New Roman" w:hAnsi="Times New Roman" w:cs="Times New Roman"/>
          <w:sz w:val="28"/>
          <w:szCs w:val="28"/>
          <w:lang w:val="uk-UA" w:eastAsia="ru-RU"/>
        </w:rPr>
        <w:t>процесі тощо</w:t>
      </w:r>
      <w:r w:rsidRPr="00C50E6D">
        <w:rPr>
          <w:rFonts w:ascii="Times New Roman" w:eastAsia="Times New Roman" w:hAnsi="Times New Roman" w:cs="Times New Roman"/>
          <w:sz w:val="28"/>
          <w:szCs w:val="28"/>
          <w:lang w:val="uk-UA" w:eastAsia="ru-RU"/>
        </w:rPr>
        <w:t>» [</w:t>
      </w:r>
      <w:r w:rsidR="00B50D97" w:rsidRPr="00C50E6D">
        <w:rPr>
          <w:rFonts w:ascii="Times New Roman" w:eastAsia="Times New Roman" w:hAnsi="Times New Roman" w:cs="Times New Roman"/>
          <w:sz w:val="28"/>
          <w:szCs w:val="28"/>
          <w:lang w:val="uk-UA" w:eastAsia="ru-RU"/>
        </w:rPr>
        <w:fldChar w:fldCharType="begin"/>
      </w:r>
      <w:r w:rsidR="00B50D97" w:rsidRPr="00C50E6D">
        <w:rPr>
          <w:rFonts w:ascii="Times New Roman" w:eastAsia="Times New Roman" w:hAnsi="Times New Roman" w:cs="Times New Roman"/>
          <w:sz w:val="28"/>
          <w:szCs w:val="28"/>
          <w:lang w:val="uk-UA" w:eastAsia="ru-RU"/>
        </w:rPr>
        <w:instrText xml:space="preserve"> REF _Ref94558391 \r \h </w:instrText>
      </w:r>
      <w:r w:rsidR="00C673A2" w:rsidRPr="00C50E6D">
        <w:rPr>
          <w:rFonts w:ascii="Times New Roman" w:eastAsia="Times New Roman" w:hAnsi="Times New Roman" w:cs="Times New Roman"/>
          <w:sz w:val="28"/>
          <w:szCs w:val="28"/>
          <w:lang w:val="uk-UA" w:eastAsia="ru-RU"/>
        </w:rPr>
        <w:instrText xml:space="preserve"> \* MERGEFORMAT </w:instrText>
      </w:r>
      <w:r w:rsidR="00B50D97" w:rsidRPr="00C50E6D">
        <w:rPr>
          <w:rFonts w:ascii="Times New Roman" w:eastAsia="Times New Roman" w:hAnsi="Times New Roman" w:cs="Times New Roman"/>
          <w:sz w:val="28"/>
          <w:szCs w:val="28"/>
          <w:lang w:val="uk-UA" w:eastAsia="ru-RU"/>
        </w:rPr>
      </w:r>
      <w:r w:rsidR="00B50D97"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42</w:t>
      </w:r>
      <w:r w:rsidR="00B50D97"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r w:rsidR="00B50D97" w:rsidRPr="00C50E6D">
        <w:rPr>
          <w:rFonts w:ascii="Times New Roman" w:eastAsia="Times New Roman" w:hAnsi="Times New Roman" w:cs="Times New Roman"/>
          <w:sz w:val="28"/>
          <w:szCs w:val="28"/>
          <w:lang w:val="uk-UA" w:eastAsia="ru-RU"/>
        </w:rPr>
        <w:t>.</w:t>
      </w:r>
    </w:p>
    <w:p w14:paraId="05C15366" w14:textId="291867A8" w:rsidR="00125258" w:rsidRPr="00C50E6D" w:rsidRDefault="00125258"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На нашу думку, цю групу педагогічних питань слід доповнити такими елементами:</w:t>
      </w:r>
    </w:p>
    <w:p w14:paraId="64A91DC2" w14:textId="77777777" w:rsidR="00125258" w:rsidRPr="00C50E6D" w:rsidRDefault="00125258" w:rsidP="008B06BE">
      <w:pPr>
        <w:pStyle w:val="a6"/>
        <w:widowControl w:val="0"/>
        <w:numPr>
          <w:ilvl w:val="0"/>
          <w:numId w:val="7"/>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Забезпечити взаємозв’язок навчальної та ігрової діяльності в процесі сенсорного виховання дітей дошкільного віку.</w:t>
      </w:r>
    </w:p>
    <w:p w14:paraId="46E79409" w14:textId="7E930DBB" w:rsidR="00125258" w:rsidRPr="00C50E6D" w:rsidRDefault="00125258" w:rsidP="008B06BE">
      <w:pPr>
        <w:pStyle w:val="a6"/>
        <w:widowControl w:val="0"/>
        <w:numPr>
          <w:ilvl w:val="0"/>
          <w:numId w:val="7"/>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Реалізація структурних компонентів у дидактичній грі під час сенсорного виховання відповідно до вікових показників розвитку дітей дошкільного віку.</w:t>
      </w:r>
    </w:p>
    <w:p w14:paraId="3D270113" w14:textId="77777777" w:rsidR="00125258" w:rsidRPr="00C50E6D" w:rsidRDefault="00125258" w:rsidP="008B06BE">
      <w:pPr>
        <w:pStyle w:val="a6"/>
        <w:widowControl w:val="0"/>
        <w:numPr>
          <w:ilvl w:val="0"/>
          <w:numId w:val="7"/>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Колективний та індивідуальний моніторинг навчання та результатів навчання.</w:t>
      </w:r>
    </w:p>
    <w:p w14:paraId="1C610DA5" w14:textId="652649A2" w:rsidR="00125258" w:rsidRPr="00C50E6D" w:rsidRDefault="00125258" w:rsidP="008B06BE">
      <w:pPr>
        <w:pStyle w:val="a6"/>
        <w:widowControl w:val="0"/>
        <w:numPr>
          <w:ilvl w:val="0"/>
          <w:numId w:val="7"/>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Систематичне і си</w:t>
      </w:r>
      <w:r w:rsidR="00AA2156" w:rsidRPr="00C50E6D">
        <w:rPr>
          <w:rFonts w:ascii="Times New Roman" w:eastAsia="Times New Roman" w:hAnsi="Times New Roman" w:cs="Times New Roman"/>
          <w:sz w:val="28"/>
          <w:szCs w:val="28"/>
          <w:lang w:val="uk-UA" w:eastAsia="ru-RU"/>
        </w:rPr>
        <w:t>стемне</w:t>
      </w:r>
      <w:r w:rsidRPr="00C50E6D">
        <w:rPr>
          <w:rFonts w:ascii="Times New Roman" w:eastAsia="Times New Roman" w:hAnsi="Times New Roman" w:cs="Times New Roman"/>
          <w:sz w:val="28"/>
          <w:szCs w:val="28"/>
          <w:lang w:val="uk-UA" w:eastAsia="ru-RU"/>
        </w:rPr>
        <w:t xml:space="preserve"> використання дидактичних ігор.</w:t>
      </w:r>
    </w:p>
    <w:p w14:paraId="52554151" w14:textId="12B257F2" w:rsidR="00125258" w:rsidRPr="00C50E6D" w:rsidRDefault="00125258" w:rsidP="008B06BE">
      <w:pPr>
        <w:pStyle w:val="a6"/>
        <w:widowControl w:val="0"/>
        <w:numPr>
          <w:ilvl w:val="0"/>
          <w:numId w:val="7"/>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Використання дидактичних ігор </w:t>
      </w:r>
      <w:r w:rsidR="00AA2156" w:rsidRPr="00C50E6D">
        <w:rPr>
          <w:rFonts w:ascii="Times New Roman" w:eastAsia="Times New Roman" w:hAnsi="Times New Roman" w:cs="Times New Roman"/>
          <w:sz w:val="28"/>
          <w:szCs w:val="28"/>
          <w:lang w:val="uk-UA" w:eastAsia="ru-RU"/>
        </w:rPr>
        <w:t>під час</w:t>
      </w:r>
      <w:r w:rsidRPr="00C50E6D">
        <w:rPr>
          <w:rFonts w:ascii="Times New Roman" w:eastAsia="Times New Roman" w:hAnsi="Times New Roman" w:cs="Times New Roman"/>
          <w:sz w:val="28"/>
          <w:szCs w:val="28"/>
          <w:lang w:val="uk-UA" w:eastAsia="ru-RU"/>
        </w:rPr>
        <w:t xml:space="preserve"> дозвілля.</w:t>
      </w:r>
    </w:p>
    <w:p w14:paraId="3DA034A2" w14:textId="6B99928F" w:rsidR="00125258" w:rsidRPr="00C50E6D" w:rsidRDefault="00125258"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Планування навчання дітей є </w:t>
      </w:r>
      <w:r w:rsidR="00531C23"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одним із найважливіших принципів вирішення комплексу педагогічних завдань у дошкільних закладах, що свідчить про актуальність педагогічних умов забезпечення взаємозв’язку навчальної та </w:t>
      </w:r>
      <w:r w:rsidRPr="00C50E6D">
        <w:rPr>
          <w:rFonts w:ascii="Times New Roman" w:eastAsia="Times New Roman" w:hAnsi="Times New Roman" w:cs="Times New Roman"/>
          <w:sz w:val="28"/>
          <w:szCs w:val="28"/>
          <w:lang w:val="uk-UA" w:eastAsia="ru-RU"/>
        </w:rPr>
        <w:lastRenderedPageBreak/>
        <w:t>ігрової діяльності в сенсорному процесі виховання дітей дошкільного віку</w:t>
      </w:r>
      <w:r w:rsidR="009670B1" w:rsidRPr="00C50E6D">
        <w:rPr>
          <w:rFonts w:ascii="Times New Roman" w:eastAsia="Times New Roman" w:hAnsi="Times New Roman" w:cs="Times New Roman"/>
          <w:sz w:val="28"/>
          <w:szCs w:val="28"/>
          <w:lang w:val="uk-UA" w:eastAsia="ru-RU"/>
        </w:rPr>
        <w:t xml:space="preserve">, оскільки лише при правильному плануванні можна </w:t>
      </w:r>
      <w:r w:rsidRPr="00C50E6D">
        <w:rPr>
          <w:rFonts w:ascii="Times New Roman" w:eastAsia="Times New Roman" w:hAnsi="Times New Roman" w:cs="Times New Roman"/>
          <w:sz w:val="28"/>
          <w:szCs w:val="28"/>
          <w:lang w:val="uk-UA" w:eastAsia="ru-RU"/>
        </w:rPr>
        <w:t>реалізувати програму комплексного виховання та розвитку особистості дитини</w:t>
      </w:r>
      <w:r w:rsidR="00531C23" w:rsidRPr="00C50E6D">
        <w:rPr>
          <w:rFonts w:ascii="Times New Roman" w:eastAsia="Times New Roman" w:hAnsi="Times New Roman" w:cs="Times New Roman"/>
          <w:sz w:val="28"/>
          <w:szCs w:val="28"/>
          <w:lang w:val="uk-UA" w:eastAsia="ru-RU"/>
        </w:rPr>
        <w:t>» [</w:t>
      </w:r>
      <w:r w:rsidR="00531C23" w:rsidRPr="00C50E6D">
        <w:rPr>
          <w:rFonts w:ascii="Times New Roman" w:eastAsia="Times New Roman" w:hAnsi="Times New Roman" w:cs="Times New Roman"/>
          <w:sz w:val="28"/>
          <w:szCs w:val="28"/>
          <w:lang w:val="uk-UA" w:eastAsia="ru-RU"/>
        </w:rPr>
        <w:fldChar w:fldCharType="begin"/>
      </w:r>
      <w:r w:rsidR="00531C23" w:rsidRPr="00C50E6D">
        <w:rPr>
          <w:rFonts w:ascii="Times New Roman" w:eastAsia="Times New Roman" w:hAnsi="Times New Roman" w:cs="Times New Roman"/>
          <w:sz w:val="28"/>
          <w:szCs w:val="28"/>
          <w:lang w:val="uk-UA" w:eastAsia="ru-RU"/>
        </w:rPr>
        <w:instrText xml:space="preserve"> REF _Ref92968091 \r \h  \* MERGEFORMAT </w:instrText>
      </w:r>
      <w:r w:rsidR="00531C23" w:rsidRPr="00C50E6D">
        <w:rPr>
          <w:rFonts w:ascii="Times New Roman" w:eastAsia="Times New Roman" w:hAnsi="Times New Roman" w:cs="Times New Roman"/>
          <w:sz w:val="28"/>
          <w:szCs w:val="28"/>
          <w:lang w:val="uk-UA" w:eastAsia="ru-RU"/>
        </w:rPr>
      </w:r>
      <w:r w:rsidR="00531C23"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25</w:t>
      </w:r>
      <w:r w:rsidR="00531C23" w:rsidRPr="00C50E6D">
        <w:rPr>
          <w:rFonts w:ascii="Times New Roman" w:eastAsia="Times New Roman" w:hAnsi="Times New Roman" w:cs="Times New Roman"/>
          <w:sz w:val="28"/>
          <w:szCs w:val="28"/>
          <w:lang w:val="uk-UA" w:eastAsia="ru-RU"/>
        </w:rPr>
        <w:fldChar w:fldCharType="end"/>
      </w:r>
      <w:r w:rsidR="00531C23" w:rsidRPr="00C50E6D">
        <w:rPr>
          <w:rFonts w:ascii="Times New Roman" w:eastAsia="Times New Roman" w:hAnsi="Times New Roman" w:cs="Times New Roman"/>
          <w:sz w:val="28"/>
          <w:szCs w:val="28"/>
          <w:lang w:val="uk-UA" w:eastAsia="ru-RU"/>
        </w:rPr>
        <w:t>]. Зазначимо, що «е</w:t>
      </w:r>
      <w:r w:rsidRPr="00C50E6D">
        <w:rPr>
          <w:rFonts w:ascii="Times New Roman" w:eastAsia="Times New Roman" w:hAnsi="Times New Roman" w:cs="Times New Roman"/>
          <w:sz w:val="28"/>
          <w:szCs w:val="28"/>
          <w:lang w:val="uk-UA" w:eastAsia="ru-RU"/>
        </w:rPr>
        <w:t>фективність реалізації структурних компонентів дидактичної гри під час сенсорного виховання значною мірою залежить від віку розвитку дітей дошкільного віку</w:t>
      </w:r>
      <w:r w:rsidR="00531C23"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w:t>
      </w:r>
      <w:r w:rsidR="00531C23" w:rsidRPr="00C50E6D">
        <w:rPr>
          <w:rFonts w:ascii="Times New Roman" w:eastAsia="Times New Roman" w:hAnsi="Times New Roman" w:cs="Times New Roman"/>
          <w:sz w:val="28"/>
          <w:szCs w:val="28"/>
          <w:lang w:val="uk-UA" w:eastAsia="ru-RU"/>
        </w:rPr>
        <w:fldChar w:fldCharType="begin"/>
      </w:r>
      <w:r w:rsidR="00531C23" w:rsidRPr="00C50E6D">
        <w:rPr>
          <w:rFonts w:ascii="Times New Roman" w:eastAsia="Times New Roman" w:hAnsi="Times New Roman" w:cs="Times New Roman"/>
          <w:sz w:val="28"/>
          <w:szCs w:val="28"/>
          <w:lang w:val="uk-UA" w:eastAsia="ru-RU"/>
        </w:rPr>
        <w:instrText xml:space="preserve"> REF _Ref92968091 \r \h  \* MERGEFORMAT </w:instrText>
      </w:r>
      <w:r w:rsidR="00531C23" w:rsidRPr="00C50E6D">
        <w:rPr>
          <w:rFonts w:ascii="Times New Roman" w:eastAsia="Times New Roman" w:hAnsi="Times New Roman" w:cs="Times New Roman"/>
          <w:sz w:val="28"/>
          <w:szCs w:val="28"/>
          <w:lang w:val="uk-UA" w:eastAsia="ru-RU"/>
        </w:rPr>
      </w:r>
      <w:r w:rsidR="00531C23"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25</w:t>
      </w:r>
      <w:r w:rsidR="00531C23"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p>
    <w:p w14:paraId="46100C7C" w14:textId="04B1C7AB" w:rsidR="00125258" w:rsidRPr="00C50E6D" w:rsidRDefault="00125258"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Плануючи уроки для ознайомлення з розмір</w:t>
      </w:r>
      <w:r w:rsidR="00B10611" w:rsidRPr="00C50E6D">
        <w:rPr>
          <w:rFonts w:ascii="Times New Roman" w:eastAsia="Times New Roman" w:hAnsi="Times New Roman" w:cs="Times New Roman"/>
          <w:sz w:val="28"/>
          <w:szCs w:val="28"/>
          <w:lang w:val="uk-UA" w:eastAsia="ru-RU"/>
        </w:rPr>
        <w:t>ом</w:t>
      </w:r>
      <w:r w:rsidRPr="00C50E6D">
        <w:rPr>
          <w:rFonts w:ascii="Times New Roman" w:eastAsia="Times New Roman" w:hAnsi="Times New Roman" w:cs="Times New Roman"/>
          <w:sz w:val="28"/>
          <w:szCs w:val="28"/>
          <w:lang w:val="uk-UA" w:eastAsia="ru-RU"/>
        </w:rPr>
        <w:t xml:space="preserve">, </w:t>
      </w:r>
      <w:r w:rsidR="00B10611" w:rsidRPr="00C50E6D">
        <w:rPr>
          <w:rFonts w:ascii="Times New Roman" w:eastAsia="Times New Roman" w:hAnsi="Times New Roman" w:cs="Times New Roman"/>
          <w:sz w:val="28"/>
          <w:szCs w:val="28"/>
          <w:lang w:val="uk-UA" w:eastAsia="ru-RU"/>
        </w:rPr>
        <w:t xml:space="preserve">кольором, </w:t>
      </w:r>
      <w:r w:rsidRPr="00C50E6D">
        <w:rPr>
          <w:rFonts w:ascii="Times New Roman" w:eastAsia="Times New Roman" w:hAnsi="Times New Roman" w:cs="Times New Roman"/>
          <w:sz w:val="28"/>
          <w:szCs w:val="28"/>
          <w:lang w:val="uk-UA" w:eastAsia="ru-RU"/>
        </w:rPr>
        <w:t xml:space="preserve">формою предметів, </w:t>
      </w:r>
      <w:r w:rsidR="00B10611" w:rsidRPr="00C50E6D">
        <w:rPr>
          <w:rFonts w:ascii="Times New Roman" w:eastAsia="Times New Roman" w:hAnsi="Times New Roman" w:cs="Times New Roman"/>
          <w:sz w:val="28"/>
          <w:szCs w:val="28"/>
          <w:lang w:val="uk-UA" w:eastAsia="ru-RU"/>
        </w:rPr>
        <w:t>необхідно в</w:t>
      </w:r>
      <w:r w:rsidRPr="00C50E6D">
        <w:rPr>
          <w:rFonts w:ascii="Times New Roman" w:eastAsia="Times New Roman" w:hAnsi="Times New Roman" w:cs="Times New Roman"/>
          <w:sz w:val="28"/>
          <w:szCs w:val="28"/>
          <w:lang w:val="uk-UA" w:eastAsia="ru-RU"/>
        </w:rPr>
        <w:t>рахову</w:t>
      </w:r>
      <w:r w:rsidR="00B10611" w:rsidRPr="00C50E6D">
        <w:rPr>
          <w:rFonts w:ascii="Times New Roman" w:eastAsia="Times New Roman" w:hAnsi="Times New Roman" w:cs="Times New Roman"/>
          <w:sz w:val="28"/>
          <w:szCs w:val="28"/>
          <w:lang w:val="uk-UA" w:eastAsia="ru-RU"/>
        </w:rPr>
        <w:t>вати</w:t>
      </w:r>
      <w:r w:rsidRPr="00C50E6D">
        <w:rPr>
          <w:rFonts w:ascii="Times New Roman" w:eastAsia="Times New Roman" w:hAnsi="Times New Roman" w:cs="Times New Roman"/>
          <w:sz w:val="28"/>
          <w:szCs w:val="28"/>
          <w:lang w:val="uk-UA" w:eastAsia="ru-RU"/>
        </w:rPr>
        <w:t xml:space="preserve"> не тільки вік дітей, рівень їх розвитку, а й індивідуальні особливості. Заняття сенсорного виховання рекомендовані для дітей від 9 місяців і старше. Ці </w:t>
      </w:r>
      <w:r w:rsidR="009C45ED" w:rsidRPr="00C50E6D">
        <w:rPr>
          <w:rFonts w:ascii="Times New Roman" w:eastAsia="Times New Roman" w:hAnsi="Times New Roman" w:cs="Times New Roman"/>
          <w:sz w:val="28"/>
          <w:szCs w:val="28"/>
          <w:lang w:val="uk-UA" w:eastAsia="ru-RU"/>
        </w:rPr>
        <w:t>заняття</w:t>
      </w:r>
      <w:r w:rsidRPr="00C50E6D">
        <w:rPr>
          <w:rFonts w:ascii="Times New Roman" w:eastAsia="Times New Roman" w:hAnsi="Times New Roman" w:cs="Times New Roman"/>
          <w:sz w:val="28"/>
          <w:szCs w:val="28"/>
          <w:lang w:val="uk-UA" w:eastAsia="ru-RU"/>
        </w:rPr>
        <w:t xml:space="preserve"> можуть бути не менш цікавими як для малюків, так і для дітей старшого віку. Кількість дітей може бути від 3-4 до 6-8 в залежності від віку та рівня інтелектуального розвитку. Заняття з дітьми першого року життя проходять індивідуально.</w:t>
      </w:r>
    </w:p>
    <w:p w14:paraId="390B3038" w14:textId="59BCCA94" w:rsidR="00125258" w:rsidRPr="00C50E6D" w:rsidRDefault="00125258"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Якщо в підгрупі буде двоє маленьких дітей від 1 року і 3 місяців, можливе об’єднання від 2 до 4 дітей старшого віку одночасно. Якщо наймолодшим у групі півтора року, то в підгрупі можуть одночасно займатися від 6 до 8 дітей </w:t>
      </w:r>
      <w:r w:rsidR="00992FB2" w:rsidRPr="00C50E6D">
        <w:rPr>
          <w:rFonts w:ascii="Times New Roman" w:eastAsia="Times New Roman" w:hAnsi="Times New Roman" w:cs="Times New Roman"/>
          <w:sz w:val="28"/>
          <w:szCs w:val="28"/>
          <w:lang w:val="uk-UA" w:eastAsia="ru-RU"/>
        </w:rPr>
        <w:t>[</w:t>
      </w:r>
      <w:r w:rsidR="00992FB2" w:rsidRPr="00C50E6D">
        <w:rPr>
          <w:rFonts w:ascii="Times New Roman" w:eastAsia="Times New Roman" w:hAnsi="Times New Roman" w:cs="Times New Roman"/>
          <w:sz w:val="28"/>
          <w:szCs w:val="28"/>
          <w:lang w:val="uk-UA" w:eastAsia="ru-RU"/>
        </w:rPr>
        <w:fldChar w:fldCharType="begin"/>
      </w:r>
      <w:r w:rsidR="00992FB2" w:rsidRPr="00C50E6D">
        <w:rPr>
          <w:rFonts w:ascii="Times New Roman" w:eastAsia="Times New Roman" w:hAnsi="Times New Roman" w:cs="Times New Roman"/>
          <w:sz w:val="28"/>
          <w:szCs w:val="28"/>
          <w:lang w:val="uk-UA" w:eastAsia="ru-RU"/>
        </w:rPr>
        <w:instrText xml:space="preserve"> REF _Ref92987397 \r \h </w:instrText>
      </w:r>
      <w:r w:rsidR="00C673A2" w:rsidRPr="00C50E6D">
        <w:rPr>
          <w:rFonts w:ascii="Times New Roman" w:eastAsia="Times New Roman" w:hAnsi="Times New Roman" w:cs="Times New Roman"/>
          <w:sz w:val="28"/>
          <w:szCs w:val="28"/>
          <w:lang w:val="uk-UA" w:eastAsia="ru-RU"/>
        </w:rPr>
        <w:instrText xml:space="preserve"> \* MERGEFORMAT </w:instrText>
      </w:r>
      <w:r w:rsidR="00992FB2" w:rsidRPr="00C50E6D">
        <w:rPr>
          <w:rFonts w:ascii="Times New Roman" w:eastAsia="Times New Roman" w:hAnsi="Times New Roman" w:cs="Times New Roman"/>
          <w:sz w:val="28"/>
          <w:szCs w:val="28"/>
          <w:lang w:val="uk-UA" w:eastAsia="ru-RU"/>
        </w:rPr>
      </w:r>
      <w:r w:rsidR="00992FB2"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20</w:t>
      </w:r>
      <w:r w:rsidR="00992FB2" w:rsidRPr="00C50E6D">
        <w:rPr>
          <w:rFonts w:ascii="Times New Roman" w:eastAsia="Times New Roman" w:hAnsi="Times New Roman" w:cs="Times New Roman"/>
          <w:sz w:val="28"/>
          <w:szCs w:val="28"/>
          <w:lang w:val="uk-UA" w:eastAsia="ru-RU"/>
        </w:rPr>
        <w:fldChar w:fldCharType="end"/>
      </w:r>
      <w:r w:rsidR="00992FB2" w:rsidRPr="00C50E6D">
        <w:rPr>
          <w:rFonts w:ascii="Times New Roman" w:eastAsia="Times New Roman" w:hAnsi="Times New Roman" w:cs="Times New Roman"/>
          <w:sz w:val="28"/>
          <w:szCs w:val="28"/>
          <w:lang w:val="uk-UA" w:eastAsia="ru-RU"/>
        </w:rPr>
        <w:t>].</w:t>
      </w:r>
    </w:p>
    <w:p w14:paraId="5D439A2D" w14:textId="6DB36174" w:rsidR="00961110" w:rsidRPr="00C50E6D" w:rsidRDefault="00B10611"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Перед </w:t>
      </w:r>
      <w:r w:rsidR="00961110" w:rsidRPr="00C50E6D">
        <w:rPr>
          <w:rFonts w:ascii="Times New Roman" w:eastAsia="Times New Roman" w:hAnsi="Times New Roman" w:cs="Times New Roman"/>
          <w:sz w:val="28"/>
          <w:szCs w:val="28"/>
          <w:lang w:val="uk-UA" w:eastAsia="ru-RU"/>
        </w:rPr>
        <w:t>початком</w:t>
      </w:r>
      <w:r w:rsidRPr="00C50E6D">
        <w:rPr>
          <w:rFonts w:ascii="Times New Roman" w:eastAsia="Times New Roman" w:hAnsi="Times New Roman" w:cs="Times New Roman"/>
          <w:sz w:val="28"/>
          <w:szCs w:val="28"/>
          <w:lang w:val="uk-UA" w:eastAsia="ru-RU"/>
        </w:rPr>
        <w:t xml:space="preserve"> першого уроку сенсорного виховання з дітьми другого року життя слід навчити дітей сидіти на місці, слухати вихователя, виконувати його </w:t>
      </w:r>
      <w:r w:rsidR="00961110" w:rsidRPr="00C50E6D">
        <w:rPr>
          <w:rFonts w:ascii="Times New Roman" w:eastAsia="Times New Roman" w:hAnsi="Times New Roman" w:cs="Times New Roman"/>
          <w:sz w:val="28"/>
          <w:szCs w:val="28"/>
          <w:lang w:val="uk-UA" w:eastAsia="ru-RU"/>
        </w:rPr>
        <w:t xml:space="preserve">вимоги та </w:t>
      </w:r>
      <w:r w:rsidRPr="00C50E6D">
        <w:rPr>
          <w:rFonts w:ascii="Times New Roman" w:eastAsia="Times New Roman" w:hAnsi="Times New Roman" w:cs="Times New Roman"/>
          <w:sz w:val="28"/>
          <w:szCs w:val="28"/>
          <w:lang w:val="uk-UA" w:eastAsia="ru-RU"/>
        </w:rPr>
        <w:t xml:space="preserve">вказівки. Навчання дітей раннього віку на уроці є досить складним процесом, можливим на певному рівні нервово-психічного розвитку дітей. На уроках сенсорного виховання кожне завдання передбачає розв’язання сенсорних завдань </w:t>
      </w:r>
      <w:r w:rsidR="00961110" w:rsidRPr="00C50E6D">
        <w:rPr>
          <w:rFonts w:ascii="Times New Roman" w:eastAsia="Times New Roman" w:hAnsi="Times New Roman" w:cs="Times New Roman"/>
          <w:sz w:val="28"/>
          <w:szCs w:val="28"/>
          <w:lang w:val="uk-UA" w:eastAsia="ru-RU"/>
        </w:rPr>
        <w:t>за наявності певних навичок та вмінь у дітей. На</w:t>
      </w:r>
      <w:r w:rsidRPr="00C50E6D">
        <w:rPr>
          <w:rFonts w:ascii="Times New Roman" w:eastAsia="Times New Roman" w:hAnsi="Times New Roman" w:cs="Times New Roman"/>
          <w:sz w:val="28"/>
          <w:szCs w:val="28"/>
          <w:lang w:val="uk-UA" w:eastAsia="ru-RU"/>
        </w:rPr>
        <w:t xml:space="preserve">томість діти </w:t>
      </w:r>
      <w:r w:rsidR="00961110" w:rsidRPr="00C50E6D">
        <w:rPr>
          <w:rFonts w:ascii="Times New Roman" w:eastAsia="Times New Roman" w:hAnsi="Times New Roman" w:cs="Times New Roman"/>
          <w:sz w:val="28"/>
          <w:szCs w:val="28"/>
          <w:lang w:val="uk-UA" w:eastAsia="ru-RU"/>
        </w:rPr>
        <w:t xml:space="preserve">на цих уроках </w:t>
      </w:r>
      <w:r w:rsidRPr="00C50E6D">
        <w:rPr>
          <w:rFonts w:ascii="Times New Roman" w:eastAsia="Times New Roman" w:hAnsi="Times New Roman" w:cs="Times New Roman"/>
          <w:sz w:val="28"/>
          <w:szCs w:val="28"/>
          <w:lang w:val="uk-UA" w:eastAsia="ru-RU"/>
        </w:rPr>
        <w:t>отримують нові знання, навички, які використовують в інших видах діяльності. Сенсорне виховання організовується в тісному зв</w:t>
      </w:r>
      <w:r w:rsidR="009C45ED"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язку з усіма іншими </w:t>
      </w:r>
      <w:r w:rsidR="00961110" w:rsidRPr="00C50E6D">
        <w:rPr>
          <w:rFonts w:ascii="Times New Roman" w:eastAsia="Times New Roman" w:hAnsi="Times New Roman" w:cs="Times New Roman"/>
          <w:sz w:val="28"/>
          <w:szCs w:val="28"/>
          <w:lang w:val="uk-UA" w:eastAsia="ru-RU"/>
        </w:rPr>
        <w:t>видами роботи.</w:t>
      </w:r>
    </w:p>
    <w:p w14:paraId="30476152" w14:textId="35473C5D" w:rsidR="00564D92" w:rsidRPr="00C50E6D" w:rsidRDefault="00B10611"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Така вдала організація занять з ознайомлення з </w:t>
      </w:r>
      <w:r w:rsidR="00961110" w:rsidRPr="00C50E6D">
        <w:rPr>
          <w:rFonts w:ascii="Times New Roman" w:eastAsia="Times New Roman" w:hAnsi="Times New Roman" w:cs="Times New Roman"/>
          <w:sz w:val="28"/>
          <w:szCs w:val="28"/>
          <w:lang w:val="uk-UA" w:eastAsia="ru-RU"/>
        </w:rPr>
        <w:t xml:space="preserve">формою, </w:t>
      </w:r>
      <w:r w:rsidRPr="00C50E6D">
        <w:rPr>
          <w:rFonts w:ascii="Times New Roman" w:eastAsia="Times New Roman" w:hAnsi="Times New Roman" w:cs="Times New Roman"/>
          <w:sz w:val="28"/>
          <w:szCs w:val="28"/>
          <w:lang w:val="uk-UA" w:eastAsia="ru-RU"/>
        </w:rPr>
        <w:t xml:space="preserve">розмірами, кольором предметів можлива за наявності певного рівня фізичного розвитку дитини. В першу чергу це стосується розвитку рухів рук при виконанні вставляючих дій, </w:t>
      </w:r>
      <w:r w:rsidR="00961110" w:rsidRPr="00C50E6D">
        <w:rPr>
          <w:rFonts w:ascii="Times New Roman" w:eastAsia="Times New Roman" w:hAnsi="Times New Roman" w:cs="Times New Roman"/>
          <w:sz w:val="28"/>
          <w:szCs w:val="28"/>
          <w:lang w:val="uk-UA" w:eastAsia="ru-RU"/>
        </w:rPr>
        <w:t xml:space="preserve">наприклад, </w:t>
      </w:r>
      <w:r w:rsidRPr="00C50E6D">
        <w:rPr>
          <w:rFonts w:ascii="Times New Roman" w:eastAsia="Times New Roman" w:hAnsi="Times New Roman" w:cs="Times New Roman"/>
          <w:sz w:val="28"/>
          <w:szCs w:val="28"/>
          <w:lang w:val="uk-UA" w:eastAsia="ru-RU"/>
        </w:rPr>
        <w:t>мозаїкою, розпису фарбою</w:t>
      </w:r>
      <w:r w:rsidR="00961110" w:rsidRPr="00C50E6D">
        <w:rPr>
          <w:rFonts w:ascii="Times New Roman" w:eastAsia="Times New Roman" w:hAnsi="Times New Roman" w:cs="Times New Roman"/>
          <w:sz w:val="28"/>
          <w:szCs w:val="28"/>
          <w:lang w:val="uk-UA" w:eastAsia="ru-RU"/>
        </w:rPr>
        <w:t xml:space="preserve"> тощо. </w:t>
      </w:r>
      <w:r w:rsidRPr="00C50E6D">
        <w:rPr>
          <w:rFonts w:ascii="Times New Roman" w:eastAsia="Times New Roman" w:hAnsi="Times New Roman" w:cs="Times New Roman"/>
          <w:sz w:val="28"/>
          <w:szCs w:val="28"/>
          <w:lang w:val="uk-UA" w:eastAsia="ru-RU"/>
        </w:rPr>
        <w:t>На першому році життя дітей захоплюють дії зі світловими іграшками різно</w:t>
      </w:r>
      <w:r w:rsidR="00961110" w:rsidRPr="00C50E6D">
        <w:rPr>
          <w:rFonts w:ascii="Times New Roman" w:eastAsia="Times New Roman" w:hAnsi="Times New Roman" w:cs="Times New Roman"/>
          <w:sz w:val="28"/>
          <w:szCs w:val="28"/>
          <w:lang w:val="uk-UA" w:eastAsia="ru-RU"/>
        </w:rPr>
        <w:t>го розміру та</w:t>
      </w:r>
      <w:r w:rsidRPr="00C50E6D">
        <w:rPr>
          <w:rFonts w:ascii="Times New Roman" w:eastAsia="Times New Roman" w:hAnsi="Times New Roman" w:cs="Times New Roman"/>
          <w:sz w:val="28"/>
          <w:szCs w:val="28"/>
          <w:lang w:val="uk-UA" w:eastAsia="ru-RU"/>
        </w:rPr>
        <w:t xml:space="preserve"> форми: </w:t>
      </w:r>
      <w:r w:rsidR="00961110" w:rsidRPr="00C50E6D">
        <w:rPr>
          <w:rFonts w:ascii="Times New Roman" w:eastAsia="Times New Roman" w:hAnsi="Times New Roman" w:cs="Times New Roman"/>
          <w:sz w:val="28"/>
          <w:szCs w:val="28"/>
          <w:lang w:val="uk-UA" w:eastAsia="ru-RU"/>
        </w:rPr>
        <w:lastRenderedPageBreak/>
        <w:t>розкладання предметів, нанизування кілець</w:t>
      </w:r>
      <w:r w:rsidRPr="00C50E6D">
        <w:rPr>
          <w:rFonts w:ascii="Times New Roman" w:eastAsia="Times New Roman" w:hAnsi="Times New Roman" w:cs="Times New Roman"/>
          <w:sz w:val="28"/>
          <w:szCs w:val="28"/>
          <w:lang w:val="uk-UA" w:eastAsia="ru-RU"/>
        </w:rPr>
        <w:t xml:space="preserve"> тощо. Сенсорні завдання в цьому віці не </w:t>
      </w:r>
      <w:r w:rsidR="00564D92" w:rsidRPr="00C50E6D">
        <w:rPr>
          <w:rFonts w:ascii="Times New Roman" w:eastAsia="Times New Roman" w:hAnsi="Times New Roman" w:cs="Times New Roman"/>
          <w:sz w:val="28"/>
          <w:szCs w:val="28"/>
          <w:lang w:val="uk-UA" w:eastAsia="ru-RU"/>
        </w:rPr>
        <w:t>є головними</w:t>
      </w:r>
      <w:r w:rsidRPr="00C50E6D">
        <w:rPr>
          <w:rFonts w:ascii="Times New Roman" w:eastAsia="Times New Roman" w:hAnsi="Times New Roman" w:cs="Times New Roman"/>
          <w:sz w:val="28"/>
          <w:szCs w:val="28"/>
          <w:lang w:val="uk-UA" w:eastAsia="ru-RU"/>
        </w:rPr>
        <w:t xml:space="preserve"> </w:t>
      </w:r>
      <w:r w:rsidR="006C4159" w:rsidRPr="00C50E6D">
        <w:rPr>
          <w:rFonts w:ascii="Times New Roman" w:eastAsia="Times New Roman" w:hAnsi="Times New Roman" w:cs="Times New Roman"/>
          <w:sz w:val="28"/>
          <w:szCs w:val="28"/>
          <w:lang w:val="uk-UA" w:eastAsia="ru-RU"/>
        </w:rPr>
        <w:t>[</w:t>
      </w:r>
      <w:r w:rsidR="006C4159" w:rsidRPr="00C50E6D">
        <w:rPr>
          <w:rFonts w:ascii="Times New Roman" w:eastAsia="Times New Roman" w:hAnsi="Times New Roman" w:cs="Times New Roman"/>
          <w:sz w:val="28"/>
          <w:szCs w:val="28"/>
          <w:lang w:val="uk-UA" w:eastAsia="ru-RU"/>
        </w:rPr>
        <w:fldChar w:fldCharType="begin"/>
      </w:r>
      <w:r w:rsidR="006C4159" w:rsidRPr="00C50E6D">
        <w:rPr>
          <w:rFonts w:ascii="Times New Roman" w:eastAsia="Times New Roman" w:hAnsi="Times New Roman" w:cs="Times New Roman"/>
          <w:sz w:val="28"/>
          <w:szCs w:val="28"/>
          <w:lang w:val="uk-UA" w:eastAsia="ru-RU"/>
        </w:rPr>
        <w:instrText xml:space="preserve"> REF _Ref94553987 \r \h </w:instrText>
      </w:r>
      <w:r w:rsidR="00C673A2" w:rsidRPr="00C50E6D">
        <w:rPr>
          <w:rFonts w:ascii="Times New Roman" w:eastAsia="Times New Roman" w:hAnsi="Times New Roman" w:cs="Times New Roman"/>
          <w:sz w:val="28"/>
          <w:szCs w:val="28"/>
          <w:lang w:val="uk-UA" w:eastAsia="ru-RU"/>
        </w:rPr>
        <w:instrText xml:space="preserve"> \* MERGEFORMAT </w:instrText>
      </w:r>
      <w:r w:rsidR="006C4159" w:rsidRPr="00C50E6D">
        <w:rPr>
          <w:rFonts w:ascii="Times New Roman" w:eastAsia="Times New Roman" w:hAnsi="Times New Roman" w:cs="Times New Roman"/>
          <w:sz w:val="28"/>
          <w:szCs w:val="28"/>
          <w:lang w:val="uk-UA" w:eastAsia="ru-RU"/>
        </w:rPr>
      </w:r>
      <w:r w:rsidR="006C4159"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60</w:t>
      </w:r>
      <w:r w:rsidR="006C4159" w:rsidRPr="00C50E6D">
        <w:rPr>
          <w:rFonts w:ascii="Times New Roman" w:eastAsia="Times New Roman" w:hAnsi="Times New Roman" w:cs="Times New Roman"/>
          <w:sz w:val="28"/>
          <w:szCs w:val="28"/>
          <w:lang w:val="uk-UA" w:eastAsia="ru-RU"/>
        </w:rPr>
        <w:fldChar w:fldCharType="end"/>
      </w:r>
      <w:r w:rsidR="006C4159" w:rsidRPr="00C50E6D">
        <w:rPr>
          <w:rFonts w:ascii="Times New Roman" w:eastAsia="Times New Roman" w:hAnsi="Times New Roman" w:cs="Times New Roman"/>
          <w:sz w:val="28"/>
          <w:szCs w:val="28"/>
          <w:lang w:val="uk-UA" w:eastAsia="ru-RU"/>
        </w:rPr>
        <w:t>].</w:t>
      </w:r>
    </w:p>
    <w:p w14:paraId="140E0678" w14:textId="542281EA" w:rsidR="0086568C" w:rsidRPr="00C50E6D" w:rsidRDefault="00BE4B63"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На деяких заняттях необхідно ді</w:t>
      </w:r>
      <w:r w:rsidR="00324E68" w:rsidRPr="00C50E6D">
        <w:rPr>
          <w:rFonts w:ascii="Times New Roman" w:eastAsia="Times New Roman" w:hAnsi="Times New Roman" w:cs="Times New Roman"/>
          <w:sz w:val="28"/>
          <w:szCs w:val="28"/>
          <w:lang w:val="uk-UA" w:eastAsia="ru-RU"/>
        </w:rPr>
        <w:t>т</w:t>
      </w:r>
      <w:r w:rsidRPr="00C50E6D">
        <w:rPr>
          <w:rFonts w:ascii="Times New Roman" w:eastAsia="Times New Roman" w:hAnsi="Times New Roman" w:cs="Times New Roman"/>
          <w:sz w:val="28"/>
          <w:szCs w:val="28"/>
          <w:lang w:val="uk-UA" w:eastAsia="ru-RU"/>
        </w:rPr>
        <w:t>ям працювати у парах або ж вміти</w:t>
      </w:r>
      <w:r w:rsidR="00B10611" w:rsidRPr="00C50E6D">
        <w:rPr>
          <w:rFonts w:ascii="Times New Roman" w:eastAsia="Times New Roman" w:hAnsi="Times New Roman" w:cs="Times New Roman"/>
          <w:sz w:val="28"/>
          <w:szCs w:val="28"/>
          <w:lang w:val="uk-UA" w:eastAsia="ru-RU"/>
        </w:rPr>
        <w:t xml:space="preserve"> тихо </w:t>
      </w:r>
      <w:r w:rsidR="009C45ED" w:rsidRPr="00C50E6D">
        <w:rPr>
          <w:rFonts w:ascii="Times New Roman" w:eastAsia="Times New Roman" w:hAnsi="Times New Roman" w:cs="Times New Roman"/>
          <w:sz w:val="28"/>
          <w:szCs w:val="28"/>
          <w:lang w:val="uk-UA" w:eastAsia="ru-RU"/>
        </w:rPr>
        <w:t>себе поводити</w:t>
      </w:r>
      <w:r w:rsidR="00B10611" w:rsidRPr="00C50E6D">
        <w:rPr>
          <w:rFonts w:ascii="Times New Roman" w:eastAsia="Times New Roman" w:hAnsi="Times New Roman" w:cs="Times New Roman"/>
          <w:sz w:val="28"/>
          <w:szCs w:val="28"/>
          <w:lang w:val="uk-UA" w:eastAsia="ru-RU"/>
        </w:rPr>
        <w:t>, щоб не заважати іншим дітям, а це</w:t>
      </w:r>
      <w:r w:rsidR="009C45ED" w:rsidRPr="00C50E6D">
        <w:rPr>
          <w:rFonts w:ascii="Times New Roman" w:eastAsia="Times New Roman" w:hAnsi="Times New Roman" w:cs="Times New Roman"/>
          <w:sz w:val="28"/>
          <w:szCs w:val="28"/>
          <w:lang w:val="uk-UA" w:eastAsia="ru-RU"/>
        </w:rPr>
        <w:t>,</w:t>
      </w:r>
      <w:r w:rsidR="00B10611" w:rsidRPr="00C50E6D">
        <w:rPr>
          <w:rFonts w:ascii="Times New Roman" w:eastAsia="Times New Roman" w:hAnsi="Times New Roman" w:cs="Times New Roman"/>
          <w:sz w:val="28"/>
          <w:szCs w:val="28"/>
          <w:lang w:val="uk-UA" w:eastAsia="ru-RU"/>
        </w:rPr>
        <w:t xml:space="preserve"> в свою чергу</w:t>
      </w:r>
      <w:r w:rsidR="009C45ED" w:rsidRPr="00C50E6D">
        <w:rPr>
          <w:rFonts w:ascii="Times New Roman" w:eastAsia="Times New Roman" w:hAnsi="Times New Roman" w:cs="Times New Roman"/>
          <w:sz w:val="28"/>
          <w:szCs w:val="28"/>
          <w:lang w:val="uk-UA" w:eastAsia="ru-RU"/>
        </w:rPr>
        <w:t>,</w:t>
      </w:r>
      <w:r w:rsidR="00B10611" w:rsidRPr="00C50E6D">
        <w:rPr>
          <w:rFonts w:ascii="Times New Roman" w:eastAsia="Times New Roman" w:hAnsi="Times New Roman" w:cs="Times New Roman"/>
          <w:sz w:val="28"/>
          <w:szCs w:val="28"/>
          <w:lang w:val="uk-UA" w:eastAsia="ru-RU"/>
        </w:rPr>
        <w:t xml:space="preserve"> вимагає певного рівня взаємин, які досягаються в процесі морального виховання. На кожному </w:t>
      </w:r>
      <w:r w:rsidR="009C45ED" w:rsidRPr="00C50E6D">
        <w:rPr>
          <w:rFonts w:ascii="Times New Roman" w:eastAsia="Times New Roman" w:hAnsi="Times New Roman" w:cs="Times New Roman"/>
          <w:sz w:val="28"/>
          <w:szCs w:val="28"/>
          <w:lang w:val="uk-UA" w:eastAsia="ru-RU"/>
        </w:rPr>
        <w:t>занятті</w:t>
      </w:r>
      <w:r w:rsidR="00B10611" w:rsidRPr="00C50E6D">
        <w:rPr>
          <w:rFonts w:ascii="Times New Roman" w:eastAsia="Times New Roman" w:hAnsi="Times New Roman" w:cs="Times New Roman"/>
          <w:sz w:val="28"/>
          <w:szCs w:val="28"/>
          <w:lang w:val="uk-UA" w:eastAsia="ru-RU"/>
        </w:rPr>
        <w:t xml:space="preserve"> діти також вчаться виконувати елементарні домашні завдання. Вони повинні </w:t>
      </w:r>
      <w:r w:rsidRPr="00C50E6D">
        <w:rPr>
          <w:rFonts w:ascii="Times New Roman" w:eastAsia="Times New Roman" w:hAnsi="Times New Roman" w:cs="Times New Roman"/>
          <w:sz w:val="28"/>
          <w:szCs w:val="28"/>
          <w:lang w:val="uk-UA" w:eastAsia="ru-RU"/>
        </w:rPr>
        <w:t xml:space="preserve">приносити свої роботи </w:t>
      </w:r>
      <w:r w:rsidR="00B10611" w:rsidRPr="00C50E6D">
        <w:rPr>
          <w:rFonts w:ascii="Times New Roman" w:eastAsia="Times New Roman" w:hAnsi="Times New Roman" w:cs="Times New Roman"/>
          <w:sz w:val="28"/>
          <w:szCs w:val="28"/>
          <w:lang w:val="uk-UA" w:eastAsia="ru-RU"/>
        </w:rPr>
        <w:t>до столу вихователя</w:t>
      </w:r>
      <w:r w:rsidRPr="00C50E6D">
        <w:rPr>
          <w:rFonts w:ascii="Times New Roman" w:eastAsia="Times New Roman" w:hAnsi="Times New Roman" w:cs="Times New Roman"/>
          <w:sz w:val="28"/>
          <w:szCs w:val="28"/>
          <w:lang w:val="uk-UA" w:eastAsia="ru-RU"/>
        </w:rPr>
        <w:t xml:space="preserve">, а згодом забирати </w:t>
      </w:r>
      <w:r w:rsidR="00B10611" w:rsidRPr="00C50E6D">
        <w:rPr>
          <w:rFonts w:ascii="Times New Roman" w:eastAsia="Times New Roman" w:hAnsi="Times New Roman" w:cs="Times New Roman"/>
          <w:sz w:val="28"/>
          <w:szCs w:val="28"/>
          <w:lang w:val="uk-UA" w:eastAsia="ru-RU"/>
        </w:rPr>
        <w:t xml:space="preserve">його. Педагог повинен стежити, щоб діти робили це тихо, не відволікаючи тих, хто ще не виконав завдання. Естетичний вигляд </w:t>
      </w:r>
      <w:r w:rsidR="0086568C" w:rsidRPr="00C50E6D">
        <w:rPr>
          <w:rFonts w:ascii="Times New Roman" w:eastAsia="Times New Roman" w:hAnsi="Times New Roman" w:cs="Times New Roman"/>
          <w:sz w:val="28"/>
          <w:szCs w:val="28"/>
          <w:lang w:val="uk-UA" w:eastAsia="ru-RU"/>
        </w:rPr>
        <w:t xml:space="preserve">занять </w:t>
      </w:r>
      <w:r w:rsidR="00B10611" w:rsidRPr="00C50E6D">
        <w:rPr>
          <w:rFonts w:ascii="Times New Roman" w:eastAsia="Times New Roman" w:hAnsi="Times New Roman" w:cs="Times New Roman"/>
          <w:sz w:val="28"/>
          <w:szCs w:val="28"/>
          <w:lang w:val="uk-UA" w:eastAsia="ru-RU"/>
        </w:rPr>
        <w:t>сенсорного виховання значною мірою визначається якістю підготовки навчального матеріалу. Чисті відтінки (кольори веселки), приємна фактура, чітка форма засобів навчання приносять дітям радість, сприяють накопиченню чуттєвих уявлень на рівні їх значення.</w:t>
      </w:r>
    </w:p>
    <w:p w14:paraId="59E9D8D0" w14:textId="1AB9D1C9" w:rsidR="0086568C" w:rsidRPr="00C50E6D" w:rsidRDefault="00B10611"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Тематичне планування матеріалу відповідає порі року, сезонним явищам, програмі екологічних знань [</w:t>
      </w:r>
      <w:r w:rsidR="002E03A8" w:rsidRPr="00C50E6D">
        <w:rPr>
          <w:rFonts w:ascii="Times New Roman" w:eastAsia="Times New Roman" w:hAnsi="Times New Roman" w:cs="Times New Roman"/>
          <w:sz w:val="28"/>
          <w:szCs w:val="28"/>
          <w:lang w:val="uk-UA" w:eastAsia="ru-RU"/>
        </w:rPr>
        <w:fldChar w:fldCharType="begin"/>
      </w:r>
      <w:r w:rsidR="002E03A8" w:rsidRPr="00C50E6D">
        <w:rPr>
          <w:rFonts w:ascii="Times New Roman" w:eastAsia="Times New Roman" w:hAnsi="Times New Roman" w:cs="Times New Roman"/>
          <w:sz w:val="28"/>
          <w:szCs w:val="28"/>
          <w:lang w:val="uk-UA" w:eastAsia="ru-RU"/>
        </w:rPr>
        <w:instrText xml:space="preserve"> REF _Ref92987906 \r \h </w:instrText>
      </w:r>
      <w:r w:rsidR="00C673A2" w:rsidRPr="00C50E6D">
        <w:rPr>
          <w:rFonts w:ascii="Times New Roman" w:eastAsia="Times New Roman" w:hAnsi="Times New Roman" w:cs="Times New Roman"/>
          <w:sz w:val="28"/>
          <w:szCs w:val="28"/>
          <w:lang w:val="uk-UA" w:eastAsia="ru-RU"/>
        </w:rPr>
        <w:instrText xml:space="preserve"> \* MERGEFORMAT </w:instrText>
      </w:r>
      <w:r w:rsidR="002E03A8" w:rsidRPr="00C50E6D">
        <w:rPr>
          <w:rFonts w:ascii="Times New Roman" w:eastAsia="Times New Roman" w:hAnsi="Times New Roman" w:cs="Times New Roman"/>
          <w:sz w:val="28"/>
          <w:szCs w:val="28"/>
          <w:lang w:val="uk-UA" w:eastAsia="ru-RU"/>
        </w:rPr>
      </w:r>
      <w:r w:rsidR="002E03A8"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1</w:t>
      </w:r>
      <w:r w:rsidR="002E03A8"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 Тому перед тим, як запропонувати дітям розфарбувати на тему «Листя дерев», покладіть гілки у воду і дочекайтеся розпускання бруньок. Розпис фарбою на тему «Кульбаба і жук на лузі» можна зробити після спостереження за весняною галявиною зі світлими кульбабами. Малюнок на тему «Світло вночі» слід починати із спостереження за освітленими вікнами в будинках.</w:t>
      </w:r>
    </w:p>
    <w:p w14:paraId="75A90ADC" w14:textId="528B0D6A" w:rsidR="00B10611" w:rsidRPr="00C50E6D" w:rsidRDefault="0086568C"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Звернемо увагу, що «в</w:t>
      </w:r>
      <w:r w:rsidR="00B10611" w:rsidRPr="00C50E6D">
        <w:rPr>
          <w:rFonts w:ascii="Times New Roman" w:eastAsia="Times New Roman" w:hAnsi="Times New Roman" w:cs="Times New Roman"/>
          <w:sz w:val="28"/>
          <w:szCs w:val="28"/>
          <w:lang w:val="uk-UA" w:eastAsia="ru-RU"/>
        </w:rPr>
        <w:t xml:space="preserve">ажливим чинником планування уроків для ознайомлення дітей з </w:t>
      </w:r>
      <w:r w:rsidRPr="00C50E6D">
        <w:rPr>
          <w:rFonts w:ascii="Times New Roman" w:eastAsia="Times New Roman" w:hAnsi="Times New Roman" w:cs="Times New Roman"/>
          <w:sz w:val="28"/>
          <w:szCs w:val="28"/>
          <w:lang w:val="uk-UA" w:eastAsia="ru-RU"/>
        </w:rPr>
        <w:t xml:space="preserve">формою, </w:t>
      </w:r>
      <w:r w:rsidR="00B10611" w:rsidRPr="00C50E6D">
        <w:rPr>
          <w:rFonts w:ascii="Times New Roman" w:eastAsia="Times New Roman" w:hAnsi="Times New Roman" w:cs="Times New Roman"/>
          <w:sz w:val="28"/>
          <w:szCs w:val="28"/>
          <w:lang w:val="uk-UA" w:eastAsia="ru-RU"/>
        </w:rPr>
        <w:t>кольором, розміром предметів є принцип послідовності, що передбачає поступове ускладнення завдань</w:t>
      </w:r>
      <w:r w:rsidRPr="00C50E6D">
        <w:rPr>
          <w:rFonts w:ascii="Times New Roman" w:eastAsia="Times New Roman" w:hAnsi="Times New Roman" w:cs="Times New Roman"/>
          <w:sz w:val="28"/>
          <w:szCs w:val="28"/>
          <w:lang w:val="uk-UA" w:eastAsia="ru-RU"/>
        </w:rPr>
        <w:t>»</w:t>
      </w:r>
      <w:r w:rsidR="00B10611"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fldChar w:fldCharType="begin"/>
      </w:r>
      <w:r w:rsidRPr="00C50E6D">
        <w:rPr>
          <w:rFonts w:ascii="Times New Roman" w:eastAsia="Times New Roman" w:hAnsi="Times New Roman" w:cs="Times New Roman"/>
          <w:sz w:val="28"/>
          <w:szCs w:val="28"/>
          <w:lang w:val="uk-UA" w:eastAsia="ru-RU"/>
        </w:rPr>
        <w:instrText xml:space="preserve"> REF _Ref92973342 \r \h  \* MERGEFORMAT </w:instrText>
      </w:r>
      <w:r w:rsidRPr="00C50E6D">
        <w:rPr>
          <w:rFonts w:ascii="Times New Roman" w:eastAsia="Times New Roman" w:hAnsi="Times New Roman" w:cs="Times New Roman"/>
          <w:sz w:val="28"/>
          <w:szCs w:val="28"/>
          <w:lang w:val="uk-UA" w:eastAsia="ru-RU"/>
        </w:rPr>
      </w:r>
      <w:r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19</w:t>
      </w:r>
      <w:r w:rsidRPr="00C50E6D">
        <w:rPr>
          <w:rFonts w:ascii="Times New Roman" w:eastAsia="Times New Roman" w:hAnsi="Times New Roman" w:cs="Times New Roman"/>
          <w:sz w:val="28"/>
          <w:szCs w:val="28"/>
          <w:lang w:val="uk-UA" w:eastAsia="ru-RU"/>
        </w:rPr>
        <w:fldChar w:fldCharType="end"/>
      </w:r>
      <w:r w:rsidR="00B10611" w:rsidRPr="00C50E6D">
        <w:rPr>
          <w:rFonts w:ascii="Times New Roman" w:eastAsia="Times New Roman" w:hAnsi="Times New Roman" w:cs="Times New Roman"/>
          <w:sz w:val="28"/>
          <w:szCs w:val="28"/>
          <w:lang w:val="uk-UA" w:eastAsia="ru-RU"/>
        </w:rPr>
        <w:t>]. Ця складність</w:t>
      </w:r>
      <w:r w:rsidR="00D454B7" w:rsidRPr="00C50E6D">
        <w:rPr>
          <w:rFonts w:ascii="Times New Roman" w:eastAsia="Times New Roman" w:hAnsi="Times New Roman" w:cs="Times New Roman"/>
          <w:sz w:val="28"/>
          <w:szCs w:val="28"/>
          <w:lang w:val="uk-UA" w:eastAsia="ru-RU"/>
        </w:rPr>
        <w:t>»</w:t>
      </w:r>
      <w:r w:rsidR="00B10611" w:rsidRPr="00C50E6D">
        <w:rPr>
          <w:rFonts w:ascii="Times New Roman" w:eastAsia="Times New Roman" w:hAnsi="Times New Roman" w:cs="Times New Roman"/>
          <w:sz w:val="28"/>
          <w:szCs w:val="28"/>
          <w:lang w:val="uk-UA" w:eastAsia="ru-RU"/>
        </w:rPr>
        <w:t xml:space="preserve"> коливається від елементарних завдань групування однорідних предметів за різними чуттєвими якостями, до співвідношення предметів, неоднорідних за розміром, формою, кольором, і пояснення цих характеристик і властивостей у наочній та елементарній продуктивній діяльності</w:t>
      </w:r>
      <w:r w:rsidR="00D454B7" w:rsidRPr="00C50E6D">
        <w:rPr>
          <w:rFonts w:ascii="Times New Roman" w:eastAsia="Times New Roman" w:hAnsi="Times New Roman" w:cs="Times New Roman"/>
          <w:sz w:val="28"/>
          <w:szCs w:val="28"/>
          <w:lang w:val="uk-UA" w:eastAsia="ru-RU"/>
        </w:rPr>
        <w:t>» [</w:t>
      </w:r>
      <w:r w:rsidR="00D454B7" w:rsidRPr="00C50E6D">
        <w:rPr>
          <w:rFonts w:ascii="Times New Roman" w:eastAsia="Times New Roman" w:hAnsi="Times New Roman" w:cs="Times New Roman"/>
          <w:sz w:val="28"/>
          <w:szCs w:val="28"/>
          <w:lang w:val="uk-UA" w:eastAsia="ru-RU"/>
        </w:rPr>
        <w:fldChar w:fldCharType="begin"/>
      </w:r>
      <w:r w:rsidR="00D454B7" w:rsidRPr="00C50E6D">
        <w:rPr>
          <w:rFonts w:ascii="Times New Roman" w:eastAsia="Times New Roman" w:hAnsi="Times New Roman" w:cs="Times New Roman"/>
          <w:sz w:val="28"/>
          <w:szCs w:val="28"/>
          <w:lang w:val="uk-UA" w:eastAsia="ru-RU"/>
        </w:rPr>
        <w:instrText xml:space="preserve"> REF _Ref92973515 \r \h  \* MERGEFORMAT </w:instrText>
      </w:r>
      <w:r w:rsidR="00D454B7" w:rsidRPr="00C50E6D">
        <w:rPr>
          <w:rFonts w:ascii="Times New Roman" w:eastAsia="Times New Roman" w:hAnsi="Times New Roman" w:cs="Times New Roman"/>
          <w:sz w:val="28"/>
          <w:szCs w:val="28"/>
          <w:lang w:val="uk-UA" w:eastAsia="ru-RU"/>
        </w:rPr>
      </w:r>
      <w:r w:rsidR="00D454B7"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56</w:t>
      </w:r>
      <w:r w:rsidR="00D454B7" w:rsidRPr="00C50E6D">
        <w:rPr>
          <w:rFonts w:ascii="Times New Roman" w:eastAsia="Times New Roman" w:hAnsi="Times New Roman" w:cs="Times New Roman"/>
          <w:sz w:val="28"/>
          <w:szCs w:val="28"/>
          <w:lang w:val="uk-UA" w:eastAsia="ru-RU"/>
        </w:rPr>
        <w:fldChar w:fldCharType="end"/>
      </w:r>
      <w:r w:rsidR="00D454B7" w:rsidRPr="00C50E6D">
        <w:rPr>
          <w:rFonts w:ascii="Times New Roman" w:eastAsia="Times New Roman" w:hAnsi="Times New Roman" w:cs="Times New Roman"/>
          <w:sz w:val="28"/>
          <w:szCs w:val="28"/>
          <w:lang w:val="uk-UA" w:eastAsia="ru-RU"/>
        </w:rPr>
        <w:t>].</w:t>
      </w:r>
      <w:r w:rsidR="00B10611" w:rsidRPr="00C50E6D">
        <w:rPr>
          <w:rFonts w:ascii="Times New Roman" w:eastAsia="Times New Roman" w:hAnsi="Times New Roman" w:cs="Times New Roman"/>
          <w:sz w:val="28"/>
          <w:szCs w:val="28"/>
          <w:lang w:val="uk-UA" w:eastAsia="ru-RU"/>
        </w:rPr>
        <w:t xml:space="preserve"> Принцип зв’язності </w:t>
      </w:r>
      <w:r w:rsidR="00D454B7"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почина</w:t>
      </w:r>
      <w:r w:rsidR="00D454B7" w:rsidRPr="00C50E6D">
        <w:rPr>
          <w:rFonts w:ascii="Times New Roman" w:eastAsia="Times New Roman" w:hAnsi="Times New Roman" w:cs="Times New Roman"/>
          <w:sz w:val="28"/>
          <w:szCs w:val="28"/>
          <w:lang w:val="uk-UA" w:eastAsia="ru-RU"/>
        </w:rPr>
        <w:t>є</w:t>
      </w:r>
      <w:r w:rsidRPr="00C50E6D">
        <w:rPr>
          <w:rFonts w:ascii="Times New Roman" w:eastAsia="Times New Roman" w:hAnsi="Times New Roman" w:cs="Times New Roman"/>
          <w:sz w:val="28"/>
          <w:szCs w:val="28"/>
          <w:lang w:val="uk-UA" w:eastAsia="ru-RU"/>
        </w:rPr>
        <w:t>ться в</w:t>
      </w:r>
      <w:r w:rsidR="00D454B7" w:rsidRPr="00C50E6D">
        <w:rPr>
          <w:rFonts w:ascii="Times New Roman" w:eastAsia="Times New Roman" w:hAnsi="Times New Roman" w:cs="Times New Roman"/>
          <w:sz w:val="28"/>
          <w:szCs w:val="28"/>
          <w:lang w:val="uk-UA" w:eastAsia="ru-RU"/>
        </w:rPr>
        <w:t>ід</w:t>
      </w:r>
      <w:r w:rsidRPr="00C50E6D">
        <w:rPr>
          <w:rFonts w:ascii="Times New Roman" w:eastAsia="Times New Roman" w:hAnsi="Times New Roman" w:cs="Times New Roman"/>
          <w:sz w:val="28"/>
          <w:szCs w:val="28"/>
          <w:lang w:val="uk-UA" w:eastAsia="ru-RU"/>
        </w:rPr>
        <w:t xml:space="preserve"> знайомства дітей</w:t>
      </w:r>
      <w:r w:rsidR="00B10611" w:rsidRPr="00C50E6D">
        <w:rPr>
          <w:rFonts w:ascii="Times New Roman" w:eastAsia="Times New Roman" w:hAnsi="Times New Roman" w:cs="Times New Roman"/>
          <w:sz w:val="28"/>
          <w:szCs w:val="28"/>
          <w:lang w:val="uk-UA" w:eastAsia="ru-RU"/>
        </w:rPr>
        <w:t xml:space="preserve"> з відчутними сенсорними властивостями –</w:t>
      </w:r>
      <w:r w:rsidRPr="00C50E6D">
        <w:rPr>
          <w:rFonts w:ascii="Times New Roman" w:eastAsia="Times New Roman" w:hAnsi="Times New Roman" w:cs="Times New Roman"/>
          <w:sz w:val="28"/>
          <w:szCs w:val="28"/>
          <w:lang w:val="uk-UA" w:eastAsia="ru-RU"/>
        </w:rPr>
        <w:t xml:space="preserve"> </w:t>
      </w:r>
      <w:r w:rsidR="00B10611" w:rsidRPr="00C50E6D">
        <w:rPr>
          <w:rFonts w:ascii="Times New Roman" w:eastAsia="Times New Roman" w:hAnsi="Times New Roman" w:cs="Times New Roman"/>
          <w:sz w:val="28"/>
          <w:szCs w:val="28"/>
          <w:lang w:val="uk-UA" w:eastAsia="ru-RU"/>
        </w:rPr>
        <w:t xml:space="preserve">формою </w:t>
      </w:r>
      <w:r w:rsidRPr="00C50E6D">
        <w:rPr>
          <w:rFonts w:ascii="Times New Roman" w:eastAsia="Times New Roman" w:hAnsi="Times New Roman" w:cs="Times New Roman"/>
          <w:sz w:val="28"/>
          <w:szCs w:val="28"/>
          <w:lang w:val="uk-UA" w:eastAsia="ru-RU"/>
        </w:rPr>
        <w:t xml:space="preserve">й розміром </w:t>
      </w:r>
      <w:r w:rsidR="00B10611" w:rsidRPr="00C50E6D">
        <w:rPr>
          <w:rFonts w:ascii="Times New Roman" w:eastAsia="Times New Roman" w:hAnsi="Times New Roman" w:cs="Times New Roman"/>
          <w:sz w:val="28"/>
          <w:szCs w:val="28"/>
          <w:lang w:val="uk-UA" w:eastAsia="ru-RU"/>
        </w:rPr>
        <w:t xml:space="preserve">предметів, які можна розглянути на дотик, </w:t>
      </w:r>
      <w:r w:rsidRPr="00C50E6D">
        <w:rPr>
          <w:rFonts w:ascii="Times New Roman" w:eastAsia="Times New Roman" w:hAnsi="Times New Roman" w:cs="Times New Roman"/>
          <w:sz w:val="28"/>
          <w:szCs w:val="28"/>
          <w:lang w:val="uk-UA" w:eastAsia="ru-RU"/>
        </w:rPr>
        <w:t>а п</w:t>
      </w:r>
      <w:r w:rsidR="00B10611" w:rsidRPr="00C50E6D">
        <w:rPr>
          <w:rFonts w:ascii="Times New Roman" w:eastAsia="Times New Roman" w:hAnsi="Times New Roman" w:cs="Times New Roman"/>
          <w:sz w:val="28"/>
          <w:szCs w:val="28"/>
          <w:lang w:val="uk-UA" w:eastAsia="ru-RU"/>
        </w:rPr>
        <w:t>отім з сенсорними властивостями, такими як колір,</w:t>
      </w:r>
      <w:r w:rsidRPr="00C50E6D">
        <w:rPr>
          <w:rFonts w:ascii="Times New Roman" w:eastAsia="Times New Roman" w:hAnsi="Times New Roman" w:cs="Times New Roman"/>
          <w:sz w:val="28"/>
          <w:szCs w:val="28"/>
          <w:lang w:val="uk-UA" w:eastAsia="ru-RU"/>
        </w:rPr>
        <w:t xml:space="preserve"> який опановується завдяки з</w:t>
      </w:r>
      <w:r w:rsidR="00324E68" w:rsidRPr="00C50E6D">
        <w:rPr>
          <w:rFonts w:ascii="Times New Roman" w:eastAsia="Times New Roman" w:hAnsi="Times New Roman" w:cs="Times New Roman"/>
          <w:sz w:val="28"/>
          <w:szCs w:val="28"/>
          <w:lang w:val="uk-UA" w:eastAsia="ru-RU"/>
        </w:rPr>
        <w:t>о</w:t>
      </w:r>
      <w:r w:rsidRPr="00C50E6D">
        <w:rPr>
          <w:rFonts w:ascii="Times New Roman" w:eastAsia="Times New Roman" w:hAnsi="Times New Roman" w:cs="Times New Roman"/>
          <w:sz w:val="28"/>
          <w:szCs w:val="28"/>
          <w:lang w:val="uk-UA" w:eastAsia="ru-RU"/>
        </w:rPr>
        <w:t>ровому сприйняттю</w:t>
      </w:r>
      <w:r w:rsidR="00D454B7"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B10611" w:rsidRPr="00C50E6D">
        <w:rPr>
          <w:rFonts w:ascii="Times New Roman" w:eastAsia="Times New Roman" w:hAnsi="Times New Roman" w:cs="Times New Roman"/>
          <w:sz w:val="28"/>
          <w:szCs w:val="28"/>
          <w:lang w:val="uk-UA" w:eastAsia="ru-RU"/>
        </w:rPr>
        <w:t>[</w:t>
      </w:r>
      <w:r w:rsidR="00D454B7" w:rsidRPr="00C50E6D">
        <w:rPr>
          <w:rFonts w:ascii="Times New Roman" w:eastAsia="Times New Roman" w:hAnsi="Times New Roman" w:cs="Times New Roman"/>
          <w:sz w:val="28"/>
          <w:szCs w:val="28"/>
          <w:lang w:val="uk-UA" w:eastAsia="ru-RU"/>
        </w:rPr>
        <w:fldChar w:fldCharType="begin"/>
      </w:r>
      <w:r w:rsidR="00D454B7" w:rsidRPr="00C50E6D">
        <w:rPr>
          <w:rFonts w:ascii="Times New Roman" w:eastAsia="Times New Roman" w:hAnsi="Times New Roman" w:cs="Times New Roman"/>
          <w:sz w:val="28"/>
          <w:szCs w:val="28"/>
          <w:lang w:val="uk-UA" w:eastAsia="ru-RU"/>
        </w:rPr>
        <w:instrText xml:space="preserve"> REF _Ref92973515 \r \h  \* MERGEFORMAT </w:instrText>
      </w:r>
      <w:r w:rsidR="00D454B7" w:rsidRPr="00C50E6D">
        <w:rPr>
          <w:rFonts w:ascii="Times New Roman" w:eastAsia="Times New Roman" w:hAnsi="Times New Roman" w:cs="Times New Roman"/>
          <w:sz w:val="28"/>
          <w:szCs w:val="28"/>
          <w:lang w:val="uk-UA" w:eastAsia="ru-RU"/>
        </w:rPr>
      </w:r>
      <w:r w:rsidR="00D454B7"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56</w:t>
      </w:r>
      <w:r w:rsidR="00D454B7" w:rsidRPr="00C50E6D">
        <w:rPr>
          <w:rFonts w:ascii="Times New Roman" w:eastAsia="Times New Roman" w:hAnsi="Times New Roman" w:cs="Times New Roman"/>
          <w:sz w:val="28"/>
          <w:szCs w:val="28"/>
          <w:lang w:val="uk-UA" w:eastAsia="ru-RU"/>
        </w:rPr>
        <w:fldChar w:fldCharType="end"/>
      </w:r>
      <w:r w:rsidR="00B10611" w:rsidRPr="00C50E6D">
        <w:rPr>
          <w:rFonts w:ascii="Times New Roman" w:eastAsia="Times New Roman" w:hAnsi="Times New Roman" w:cs="Times New Roman"/>
          <w:sz w:val="28"/>
          <w:szCs w:val="28"/>
          <w:lang w:val="uk-UA" w:eastAsia="ru-RU"/>
        </w:rPr>
        <w:t>].</w:t>
      </w:r>
    </w:p>
    <w:p w14:paraId="71128DFC" w14:textId="62BE3C9F" w:rsidR="00B10611" w:rsidRPr="00C50E6D" w:rsidRDefault="00D454B7"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lastRenderedPageBreak/>
        <w:t xml:space="preserve">Також необхідно поетапно ознайомлювати дитину з </w:t>
      </w:r>
      <w:r w:rsidR="00B10611" w:rsidRPr="00C50E6D">
        <w:rPr>
          <w:rFonts w:ascii="Times New Roman" w:eastAsia="Times New Roman" w:hAnsi="Times New Roman" w:cs="Times New Roman"/>
          <w:sz w:val="28"/>
          <w:szCs w:val="28"/>
          <w:lang w:val="uk-UA" w:eastAsia="ru-RU"/>
        </w:rPr>
        <w:t>різними властивостями предметів (</w:t>
      </w:r>
      <w:r w:rsidRPr="00C50E6D">
        <w:rPr>
          <w:rFonts w:ascii="Times New Roman" w:eastAsia="Times New Roman" w:hAnsi="Times New Roman" w:cs="Times New Roman"/>
          <w:sz w:val="28"/>
          <w:szCs w:val="28"/>
          <w:lang w:val="uk-UA" w:eastAsia="ru-RU"/>
        </w:rPr>
        <w:t>квадратна/к</w:t>
      </w:r>
      <w:r w:rsidR="00B10611" w:rsidRPr="00C50E6D">
        <w:rPr>
          <w:rFonts w:ascii="Times New Roman" w:eastAsia="Times New Roman" w:hAnsi="Times New Roman" w:cs="Times New Roman"/>
          <w:sz w:val="28"/>
          <w:szCs w:val="28"/>
          <w:lang w:val="uk-UA" w:eastAsia="ru-RU"/>
        </w:rPr>
        <w:t xml:space="preserve">ругла форма, </w:t>
      </w:r>
      <w:r w:rsidRPr="00C50E6D">
        <w:rPr>
          <w:rFonts w:ascii="Times New Roman" w:eastAsia="Times New Roman" w:hAnsi="Times New Roman" w:cs="Times New Roman"/>
          <w:sz w:val="28"/>
          <w:szCs w:val="28"/>
          <w:lang w:val="uk-UA" w:eastAsia="ru-RU"/>
        </w:rPr>
        <w:t>синій/</w:t>
      </w:r>
      <w:r w:rsidR="00B10611" w:rsidRPr="00C50E6D">
        <w:rPr>
          <w:rFonts w:ascii="Times New Roman" w:eastAsia="Times New Roman" w:hAnsi="Times New Roman" w:cs="Times New Roman"/>
          <w:sz w:val="28"/>
          <w:szCs w:val="28"/>
          <w:lang w:val="uk-UA" w:eastAsia="ru-RU"/>
        </w:rPr>
        <w:t>червоно</w:t>
      </w:r>
      <w:r w:rsidRPr="00C50E6D">
        <w:rPr>
          <w:rFonts w:ascii="Times New Roman" w:eastAsia="Times New Roman" w:hAnsi="Times New Roman" w:cs="Times New Roman"/>
          <w:sz w:val="28"/>
          <w:szCs w:val="28"/>
          <w:lang w:val="uk-UA" w:eastAsia="ru-RU"/>
        </w:rPr>
        <w:t xml:space="preserve"> </w:t>
      </w:r>
      <w:r w:rsidR="00B10611" w:rsidRPr="00C50E6D">
        <w:rPr>
          <w:rFonts w:ascii="Times New Roman" w:eastAsia="Times New Roman" w:hAnsi="Times New Roman" w:cs="Times New Roman"/>
          <w:sz w:val="28"/>
          <w:szCs w:val="28"/>
          <w:lang w:val="uk-UA" w:eastAsia="ru-RU"/>
        </w:rPr>
        <w:t xml:space="preserve">колір), а потім з </w:t>
      </w:r>
      <w:r w:rsidRPr="00C50E6D">
        <w:rPr>
          <w:rFonts w:ascii="Times New Roman" w:eastAsia="Times New Roman" w:hAnsi="Times New Roman" w:cs="Times New Roman"/>
          <w:sz w:val="28"/>
          <w:szCs w:val="28"/>
          <w:lang w:val="uk-UA" w:eastAsia="ru-RU"/>
        </w:rPr>
        <w:t>іншими</w:t>
      </w:r>
      <w:r w:rsidR="00B10611" w:rsidRPr="00C50E6D">
        <w:rPr>
          <w:rFonts w:ascii="Times New Roman" w:eastAsia="Times New Roman" w:hAnsi="Times New Roman" w:cs="Times New Roman"/>
          <w:sz w:val="28"/>
          <w:szCs w:val="28"/>
          <w:lang w:val="uk-UA" w:eastAsia="ru-RU"/>
        </w:rPr>
        <w:t xml:space="preserve"> характеристиками (овальний</w:t>
      </w:r>
      <w:r w:rsidRPr="00C50E6D">
        <w:rPr>
          <w:rFonts w:ascii="Times New Roman" w:eastAsia="Times New Roman" w:hAnsi="Times New Roman" w:cs="Times New Roman"/>
          <w:sz w:val="28"/>
          <w:szCs w:val="28"/>
          <w:lang w:val="uk-UA" w:eastAsia="ru-RU"/>
        </w:rPr>
        <w:t>/круглий</w:t>
      </w:r>
      <w:r w:rsidR="00B10611" w:rsidRPr="00C50E6D">
        <w:rPr>
          <w:rFonts w:ascii="Times New Roman" w:eastAsia="Times New Roman" w:hAnsi="Times New Roman" w:cs="Times New Roman"/>
          <w:sz w:val="28"/>
          <w:szCs w:val="28"/>
          <w:lang w:val="uk-UA" w:eastAsia="ru-RU"/>
        </w:rPr>
        <w:t>, помаранчевий</w:t>
      </w:r>
      <w:r w:rsidRPr="00C50E6D">
        <w:rPr>
          <w:rFonts w:ascii="Times New Roman" w:eastAsia="Times New Roman" w:hAnsi="Times New Roman" w:cs="Times New Roman"/>
          <w:sz w:val="28"/>
          <w:szCs w:val="28"/>
          <w:lang w:val="uk-UA" w:eastAsia="ru-RU"/>
        </w:rPr>
        <w:t xml:space="preserve">/жовтий </w:t>
      </w:r>
      <w:r w:rsidR="00B10611" w:rsidRPr="00C50E6D">
        <w:rPr>
          <w:rFonts w:ascii="Times New Roman" w:eastAsia="Times New Roman" w:hAnsi="Times New Roman" w:cs="Times New Roman"/>
          <w:sz w:val="28"/>
          <w:szCs w:val="28"/>
          <w:lang w:val="uk-UA" w:eastAsia="ru-RU"/>
        </w:rPr>
        <w:t>колір).</w:t>
      </w:r>
    </w:p>
    <w:p w14:paraId="7451C736" w14:textId="6307CB33" w:rsidR="00B10611" w:rsidRPr="00C50E6D" w:rsidRDefault="00B10611"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Важливим принципом організації процесу навчання є системність. У ранньому дитинстві здобуття знань</w:t>
      </w:r>
      <w:r w:rsidR="00D454B7" w:rsidRPr="00C50E6D">
        <w:rPr>
          <w:rFonts w:ascii="Times New Roman" w:eastAsia="Times New Roman" w:hAnsi="Times New Roman" w:cs="Times New Roman"/>
          <w:sz w:val="28"/>
          <w:szCs w:val="28"/>
          <w:lang w:val="uk-UA" w:eastAsia="ru-RU"/>
        </w:rPr>
        <w:t xml:space="preserve"> та умін</w:t>
      </w:r>
      <w:r w:rsidR="00324E68" w:rsidRPr="00C50E6D">
        <w:rPr>
          <w:rFonts w:ascii="Times New Roman" w:eastAsia="Times New Roman" w:hAnsi="Times New Roman" w:cs="Times New Roman"/>
          <w:sz w:val="28"/>
          <w:szCs w:val="28"/>
          <w:lang w:val="uk-UA" w:eastAsia="ru-RU"/>
        </w:rPr>
        <w:t>ь</w:t>
      </w:r>
      <w:r w:rsidR="00D454B7"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повинно відбуватися систематично. </w:t>
      </w:r>
      <w:r w:rsidR="00D454B7" w:rsidRPr="00C50E6D">
        <w:rPr>
          <w:rFonts w:ascii="Times New Roman" w:eastAsia="Times New Roman" w:hAnsi="Times New Roman" w:cs="Times New Roman"/>
          <w:sz w:val="28"/>
          <w:szCs w:val="28"/>
          <w:lang w:val="uk-UA" w:eastAsia="ru-RU"/>
        </w:rPr>
        <w:t>Уроки</w:t>
      </w:r>
      <w:r w:rsidRPr="00C50E6D">
        <w:rPr>
          <w:rFonts w:ascii="Times New Roman" w:eastAsia="Times New Roman" w:hAnsi="Times New Roman" w:cs="Times New Roman"/>
          <w:sz w:val="28"/>
          <w:szCs w:val="28"/>
          <w:lang w:val="uk-UA" w:eastAsia="ru-RU"/>
        </w:rPr>
        <w:t xml:space="preserve"> з сенсорного навчання про</w:t>
      </w:r>
      <w:r w:rsidR="00D454B7" w:rsidRPr="00C50E6D">
        <w:rPr>
          <w:rFonts w:ascii="Times New Roman" w:eastAsia="Times New Roman" w:hAnsi="Times New Roman" w:cs="Times New Roman"/>
          <w:sz w:val="28"/>
          <w:szCs w:val="28"/>
          <w:lang w:val="uk-UA" w:eastAsia="ru-RU"/>
        </w:rPr>
        <w:t>ходять</w:t>
      </w:r>
      <w:r w:rsidRPr="00C50E6D">
        <w:rPr>
          <w:rFonts w:ascii="Times New Roman" w:eastAsia="Times New Roman" w:hAnsi="Times New Roman" w:cs="Times New Roman"/>
          <w:sz w:val="28"/>
          <w:szCs w:val="28"/>
          <w:lang w:val="uk-UA" w:eastAsia="ru-RU"/>
        </w:rPr>
        <w:t xml:space="preserve"> </w:t>
      </w:r>
      <w:r w:rsidR="00185C7C"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з дітьми віком 1 рік </w:t>
      </w:r>
      <w:r w:rsidR="00E52454"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1 рік 3 місяці 1-2 рази на тиждень, </w:t>
      </w:r>
      <w:r w:rsidR="00D454B7" w:rsidRPr="00C50E6D">
        <w:rPr>
          <w:rFonts w:ascii="Times New Roman" w:eastAsia="Times New Roman" w:hAnsi="Times New Roman" w:cs="Times New Roman"/>
          <w:sz w:val="28"/>
          <w:szCs w:val="28"/>
          <w:lang w:val="uk-UA" w:eastAsia="ru-RU"/>
        </w:rPr>
        <w:t>із старшими</w:t>
      </w:r>
      <w:r w:rsidR="0077441A"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- 1 раз на 2 тижні</w:t>
      </w:r>
      <w:r w:rsidR="00185C7C"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w:t>
      </w:r>
      <w:r w:rsidR="00185C7C" w:rsidRPr="00C50E6D">
        <w:rPr>
          <w:rFonts w:ascii="Times New Roman" w:eastAsia="Times New Roman" w:hAnsi="Times New Roman" w:cs="Times New Roman"/>
          <w:sz w:val="28"/>
          <w:szCs w:val="28"/>
          <w:lang w:val="uk-UA" w:eastAsia="ru-RU"/>
        </w:rPr>
        <w:fldChar w:fldCharType="begin"/>
      </w:r>
      <w:r w:rsidR="00185C7C" w:rsidRPr="00C50E6D">
        <w:rPr>
          <w:rFonts w:ascii="Times New Roman" w:eastAsia="Times New Roman" w:hAnsi="Times New Roman" w:cs="Times New Roman"/>
          <w:sz w:val="28"/>
          <w:szCs w:val="28"/>
          <w:lang w:val="uk-UA" w:eastAsia="ru-RU"/>
        </w:rPr>
        <w:instrText xml:space="preserve"> REF _Ref92973813 \r \h  \* MERGEFORMAT </w:instrText>
      </w:r>
      <w:r w:rsidR="00185C7C" w:rsidRPr="00C50E6D">
        <w:rPr>
          <w:rFonts w:ascii="Times New Roman" w:eastAsia="Times New Roman" w:hAnsi="Times New Roman" w:cs="Times New Roman"/>
          <w:sz w:val="28"/>
          <w:szCs w:val="28"/>
          <w:lang w:val="uk-UA" w:eastAsia="ru-RU"/>
        </w:rPr>
      </w:r>
      <w:r w:rsidR="00185C7C"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38</w:t>
      </w:r>
      <w:r w:rsidR="00185C7C"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 xml:space="preserve">]. Оскільки великий проміжок між уроками небажаний, необхідно закріплювати набуті дітьми знання, навички самостійної діяльності </w:t>
      </w:r>
      <w:r w:rsidR="00185C7C" w:rsidRPr="00C50E6D">
        <w:rPr>
          <w:rFonts w:ascii="Times New Roman" w:eastAsia="Times New Roman" w:hAnsi="Times New Roman" w:cs="Times New Roman"/>
          <w:sz w:val="28"/>
          <w:szCs w:val="28"/>
          <w:lang w:val="uk-UA" w:eastAsia="ru-RU"/>
        </w:rPr>
        <w:t xml:space="preserve">та частково </w:t>
      </w:r>
      <w:r w:rsidRPr="00C50E6D">
        <w:rPr>
          <w:rFonts w:ascii="Times New Roman" w:eastAsia="Times New Roman" w:hAnsi="Times New Roman" w:cs="Times New Roman"/>
          <w:sz w:val="28"/>
          <w:szCs w:val="28"/>
          <w:lang w:val="uk-UA" w:eastAsia="ru-RU"/>
        </w:rPr>
        <w:t>на уроках, спрямованих на оволодіння діями дітей з предметами, на уроках образотворчого мистецтва.</w:t>
      </w:r>
    </w:p>
    <w:p w14:paraId="203F8E79" w14:textId="25CF3765" w:rsidR="00E44BF2" w:rsidRPr="00C50E6D" w:rsidRDefault="00E44BF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Спочатку дітям дають завдання на групові теми. Їй присвячено кілька занять з різним матеріалом, з поступовим збільшенням цього різноманіття. Діти групують предмети за розміром, потім за формою і, нарешті, за кольором. Але повторення та градація пов’язані з більш тонким ускладненням.</w:t>
      </w:r>
    </w:p>
    <w:p w14:paraId="4E93DE80" w14:textId="77ECBAE3" w:rsidR="0048698A" w:rsidRPr="00C50E6D" w:rsidRDefault="00E44BF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Таким чином, спочатку групуються групи предметів із дуже різними сенсорними властивостями (формою чи кольором), потім з більш щільними. </w:t>
      </w:r>
      <w:r w:rsidR="0048698A"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На одному занятті діти групують квадратні та круглі предмети; на наступному працюють з предметами овальної та круглої форми, але зберігаються колір, розмір, фактуру предметів, тобто дана сенсорна властивість є єдиною новиною цього уроку</w:t>
      </w:r>
      <w:r w:rsidR="0048698A"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204282" w:rsidRPr="00C50E6D">
        <w:rPr>
          <w:rFonts w:ascii="Times New Roman" w:eastAsia="Times New Roman" w:hAnsi="Times New Roman" w:cs="Times New Roman"/>
          <w:sz w:val="28"/>
          <w:szCs w:val="28"/>
          <w:lang w:val="uk-UA" w:eastAsia="ru-RU"/>
        </w:rPr>
        <w:fldChar w:fldCharType="begin"/>
      </w:r>
      <w:r w:rsidR="00204282" w:rsidRPr="00C50E6D">
        <w:rPr>
          <w:rFonts w:ascii="Times New Roman" w:eastAsia="Times New Roman" w:hAnsi="Times New Roman" w:cs="Times New Roman"/>
          <w:sz w:val="28"/>
          <w:szCs w:val="28"/>
          <w:lang w:val="uk-UA" w:eastAsia="ru-RU"/>
        </w:rPr>
        <w:instrText xml:space="preserve"> REF _Ref92987898 \r \h  \* MERGEFORMAT </w:instrText>
      </w:r>
      <w:r w:rsidR="00204282" w:rsidRPr="00C50E6D">
        <w:rPr>
          <w:rFonts w:ascii="Times New Roman" w:eastAsia="Times New Roman" w:hAnsi="Times New Roman" w:cs="Times New Roman"/>
          <w:sz w:val="28"/>
          <w:szCs w:val="28"/>
          <w:lang w:val="uk-UA" w:eastAsia="ru-RU"/>
        </w:rPr>
      </w:r>
      <w:r w:rsidR="00204282"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13</w:t>
      </w:r>
      <w:r w:rsidR="00204282"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p>
    <w:p w14:paraId="7365C0B1" w14:textId="00D89CCD" w:rsidR="0048698A" w:rsidRPr="00C50E6D" w:rsidRDefault="00E44BF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Планування методів навчання дітей раннього віку (як у межах кожного </w:t>
      </w:r>
      <w:r w:rsidR="009C45ED" w:rsidRPr="00C50E6D">
        <w:rPr>
          <w:rFonts w:ascii="Times New Roman" w:eastAsia="Times New Roman" w:hAnsi="Times New Roman" w:cs="Times New Roman"/>
          <w:sz w:val="28"/>
          <w:szCs w:val="28"/>
          <w:lang w:val="uk-UA" w:eastAsia="ru-RU"/>
        </w:rPr>
        <w:t>заняття</w:t>
      </w:r>
      <w:r w:rsidRPr="00C50E6D">
        <w:rPr>
          <w:rFonts w:ascii="Times New Roman" w:eastAsia="Times New Roman" w:hAnsi="Times New Roman" w:cs="Times New Roman"/>
          <w:sz w:val="28"/>
          <w:szCs w:val="28"/>
          <w:lang w:val="uk-UA" w:eastAsia="ru-RU"/>
        </w:rPr>
        <w:t xml:space="preserve">, так і від </w:t>
      </w:r>
      <w:r w:rsidR="009C45ED" w:rsidRPr="00C50E6D">
        <w:rPr>
          <w:rFonts w:ascii="Times New Roman" w:eastAsia="Times New Roman" w:hAnsi="Times New Roman" w:cs="Times New Roman"/>
          <w:sz w:val="28"/>
          <w:szCs w:val="28"/>
          <w:lang w:val="uk-UA" w:eastAsia="ru-RU"/>
        </w:rPr>
        <w:t>занятті</w:t>
      </w:r>
      <w:r w:rsidRPr="00C50E6D">
        <w:rPr>
          <w:rFonts w:ascii="Times New Roman" w:eastAsia="Times New Roman" w:hAnsi="Times New Roman" w:cs="Times New Roman"/>
          <w:sz w:val="28"/>
          <w:szCs w:val="28"/>
          <w:lang w:val="uk-UA" w:eastAsia="ru-RU"/>
        </w:rPr>
        <w:t xml:space="preserve"> до </w:t>
      </w:r>
      <w:r w:rsidR="009C45ED" w:rsidRPr="00C50E6D">
        <w:rPr>
          <w:rFonts w:ascii="Times New Roman" w:eastAsia="Times New Roman" w:hAnsi="Times New Roman" w:cs="Times New Roman"/>
          <w:sz w:val="28"/>
          <w:szCs w:val="28"/>
          <w:lang w:val="uk-UA" w:eastAsia="ru-RU"/>
        </w:rPr>
        <w:t>заняття</w:t>
      </w:r>
      <w:r w:rsidRPr="00C50E6D">
        <w:rPr>
          <w:rFonts w:ascii="Times New Roman" w:eastAsia="Times New Roman" w:hAnsi="Times New Roman" w:cs="Times New Roman"/>
          <w:sz w:val="28"/>
          <w:szCs w:val="28"/>
          <w:lang w:val="uk-UA" w:eastAsia="ru-RU"/>
        </w:rPr>
        <w:t>) чітко свідчить про поступову зміну їх [</w:t>
      </w:r>
      <w:r w:rsidRPr="00C50E6D">
        <w:rPr>
          <w:rFonts w:ascii="Times New Roman" w:eastAsia="Times New Roman" w:hAnsi="Times New Roman" w:cs="Times New Roman"/>
          <w:sz w:val="28"/>
          <w:szCs w:val="28"/>
          <w:lang w:val="uk-UA" w:eastAsia="ru-RU"/>
        </w:rPr>
        <w:fldChar w:fldCharType="begin"/>
      </w:r>
      <w:r w:rsidRPr="00C50E6D">
        <w:rPr>
          <w:rFonts w:ascii="Times New Roman" w:eastAsia="Times New Roman" w:hAnsi="Times New Roman" w:cs="Times New Roman"/>
          <w:sz w:val="28"/>
          <w:szCs w:val="28"/>
          <w:lang w:val="uk-UA" w:eastAsia="ru-RU"/>
        </w:rPr>
        <w:instrText xml:space="preserve"> REF _Ref92974329 \r \h </w:instrText>
      </w:r>
      <w:r w:rsidR="0048698A" w:rsidRPr="00C50E6D">
        <w:rPr>
          <w:rFonts w:ascii="Times New Roman" w:eastAsia="Times New Roman" w:hAnsi="Times New Roman" w:cs="Times New Roman"/>
          <w:sz w:val="28"/>
          <w:szCs w:val="28"/>
          <w:lang w:val="uk-UA" w:eastAsia="ru-RU"/>
        </w:rPr>
        <w:instrText xml:space="preserve"> \* MERGEFORMAT </w:instrText>
      </w:r>
      <w:r w:rsidRPr="00C50E6D">
        <w:rPr>
          <w:rFonts w:ascii="Times New Roman" w:eastAsia="Times New Roman" w:hAnsi="Times New Roman" w:cs="Times New Roman"/>
          <w:sz w:val="28"/>
          <w:szCs w:val="28"/>
          <w:lang w:val="uk-UA" w:eastAsia="ru-RU"/>
        </w:rPr>
      </w:r>
      <w:r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29</w:t>
      </w:r>
      <w:r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 xml:space="preserve">]. Під час виконання кожного прийому основним методом є безпосередній показ предметів </w:t>
      </w:r>
      <w:r w:rsidR="0048698A" w:rsidRPr="00C50E6D">
        <w:rPr>
          <w:rFonts w:ascii="Times New Roman" w:eastAsia="Times New Roman" w:hAnsi="Times New Roman" w:cs="Times New Roman"/>
          <w:sz w:val="28"/>
          <w:szCs w:val="28"/>
          <w:lang w:val="uk-UA" w:eastAsia="ru-RU"/>
        </w:rPr>
        <w:t>педагогом</w:t>
      </w:r>
      <w:r w:rsidRPr="00C50E6D">
        <w:rPr>
          <w:rFonts w:ascii="Times New Roman" w:eastAsia="Times New Roman" w:hAnsi="Times New Roman" w:cs="Times New Roman"/>
          <w:sz w:val="28"/>
          <w:szCs w:val="28"/>
          <w:lang w:val="uk-UA" w:eastAsia="ru-RU"/>
        </w:rPr>
        <w:t xml:space="preserve">. Допоміжна роль належить словесному поясненню. Оскільки </w:t>
      </w:r>
      <w:r w:rsidR="0048698A"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маленькій дитині на етапі розвитку мови важко одночасно сприймати подання предметів, дії з ними та мовні вказівки, пояснення мають бути гранично короткими: кожне </w:t>
      </w:r>
      <w:r w:rsidR="0048698A" w:rsidRPr="00C50E6D">
        <w:rPr>
          <w:rFonts w:ascii="Times New Roman" w:eastAsia="Times New Roman" w:hAnsi="Times New Roman" w:cs="Times New Roman"/>
          <w:sz w:val="28"/>
          <w:szCs w:val="28"/>
          <w:lang w:val="uk-UA" w:eastAsia="ru-RU"/>
        </w:rPr>
        <w:t>зайве</w:t>
      </w:r>
      <w:r w:rsidRPr="00C50E6D">
        <w:rPr>
          <w:rFonts w:ascii="Times New Roman" w:eastAsia="Times New Roman" w:hAnsi="Times New Roman" w:cs="Times New Roman"/>
          <w:sz w:val="28"/>
          <w:szCs w:val="28"/>
          <w:lang w:val="uk-UA" w:eastAsia="ru-RU"/>
        </w:rPr>
        <w:t xml:space="preserve"> слово відволікає дитину від </w:t>
      </w:r>
      <w:r w:rsidR="0048698A" w:rsidRPr="00C50E6D">
        <w:rPr>
          <w:rFonts w:ascii="Times New Roman" w:eastAsia="Times New Roman" w:hAnsi="Times New Roman" w:cs="Times New Roman"/>
          <w:sz w:val="28"/>
          <w:szCs w:val="28"/>
          <w:lang w:val="uk-UA" w:eastAsia="ru-RU"/>
        </w:rPr>
        <w:t>в</w:t>
      </w:r>
      <w:r w:rsidR="00324E68" w:rsidRPr="00C50E6D">
        <w:rPr>
          <w:rFonts w:ascii="Times New Roman" w:eastAsia="Times New Roman" w:hAnsi="Times New Roman" w:cs="Times New Roman"/>
          <w:sz w:val="28"/>
          <w:szCs w:val="28"/>
          <w:lang w:val="uk-UA" w:eastAsia="ru-RU"/>
        </w:rPr>
        <w:t>і</w:t>
      </w:r>
      <w:r w:rsidR="0048698A" w:rsidRPr="00C50E6D">
        <w:rPr>
          <w:rFonts w:ascii="Times New Roman" w:eastAsia="Times New Roman" w:hAnsi="Times New Roman" w:cs="Times New Roman"/>
          <w:sz w:val="28"/>
          <w:szCs w:val="28"/>
          <w:lang w:val="uk-UA" w:eastAsia="ru-RU"/>
        </w:rPr>
        <w:t xml:space="preserve">зуального </w:t>
      </w:r>
      <w:r w:rsidRPr="00C50E6D">
        <w:rPr>
          <w:rFonts w:ascii="Times New Roman" w:eastAsia="Times New Roman" w:hAnsi="Times New Roman" w:cs="Times New Roman"/>
          <w:sz w:val="28"/>
          <w:szCs w:val="28"/>
          <w:lang w:val="uk-UA" w:eastAsia="ru-RU"/>
        </w:rPr>
        <w:t>сприйняття</w:t>
      </w:r>
      <w:r w:rsidR="0048698A"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fldChar w:fldCharType="begin"/>
      </w:r>
      <w:r w:rsidRPr="00C50E6D">
        <w:rPr>
          <w:rFonts w:ascii="Times New Roman" w:eastAsia="Times New Roman" w:hAnsi="Times New Roman" w:cs="Times New Roman"/>
          <w:sz w:val="28"/>
          <w:szCs w:val="28"/>
          <w:lang w:val="uk-UA" w:eastAsia="ru-RU"/>
        </w:rPr>
        <w:instrText xml:space="preserve"> REF _Ref92974337 \r \h </w:instrText>
      </w:r>
      <w:r w:rsidR="0048698A" w:rsidRPr="00C50E6D">
        <w:rPr>
          <w:rFonts w:ascii="Times New Roman" w:eastAsia="Times New Roman" w:hAnsi="Times New Roman" w:cs="Times New Roman"/>
          <w:sz w:val="28"/>
          <w:szCs w:val="28"/>
          <w:lang w:val="uk-UA" w:eastAsia="ru-RU"/>
        </w:rPr>
        <w:instrText xml:space="preserve"> \* MERGEFORMAT </w:instrText>
      </w:r>
      <w:r w:rsidRPr="00C50E6D">
        <w:rPr>
          <w:rFonts w:ascii="Times New Roman" w:eastAsia="Times New Roman" w:hAnsi="Times New Roman" w:cs="Times New Roman"/>
          <w:sz w:val="28"/>
          <w:szCs w:val="28"/>
          <w:lang w:val="uk-UA" w:eastAsia="ru-RU"/>
        </w:rPr>
      </w:r>
      <w:r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57</w:t>
      </w:r>
      <w:r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p>
    <w:p w14:paraId="69A0E51C" w14:textId="629973A9" w:rsidR="00E44BF2" w:rsidRPr="00C50E6D" w:rsidRDefault="00E44BF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Після загального показу та пояснення </w:t>
      </w:r>
      <w:r w:rsidR="00E8082A" w:rsidRPr="00C50E6D">
        <w:rPr>
          <w:rFonts w:ascii="Times New Roman" w:eastAsia="Times New Roman" w:hAnsi="Times New Roman" w:cs="Times New Roman"/>
          <w:sz w:val="28"/>
          <w:szCs w:val="28"/>
          <w:lang w:val="uk-UA" w:eastAsia="ru-RU"/>
        </w:rPr>
        <w:t xml:space="preserve">педагог </w:t>
      </w:r>
      <w:r w:rsidRPr="00C50E6D">
        <w:rPr>
          <w:rFonts w:ascii="Times New Roman" w:eastAsia="Times New Roman" w:hAnsi="Times New Roman" w:cs="Times New Roman"/>
          <w:sz w:val="28"/>
          <w:szCs w:val="28"/>
          <w:lang w:val="uk-UA" w:eastAsia="ru-RU"/>
        </w:rPr>
        <w:t>пропонує під його безпосереднім керівництвом виконати дитин</w:t>
      </w:r>
      <w:r w:rsidR="00324E68" w:rsidRPr="00C50E6D">
        <w:rPr>
          <w:rFonts w:ascii="Times New Roman" w:eastAsia="Times New Roman" w:hAnsi="Times New Roman" w:cs="Times New Roman"/>
          <w:sz w:val="28"/>
          <w:szCs w:val="28"/>
          <w:lang w:val="uk-UA" w:eastAsia="ru-RU"/>
        </w:rPr>
        <w:t xml:space="preserve">і </w:t>
      </w:r>
      <w:r w:rsidRPr="00C50E6D">
        <w:rPr>
          <w:rFonts w:ascii="Times New Roman" w:eastAsia="Times New Roman" w:hAnsi="Times New Roman" w:cs="Times New Roman"/>
          <w:sz w:val="28"/>
          <w:szCs w:val="28"/>
          <w:lang w:val="uk-UA" w:eastAsia="ru-RU"/>
        </w:rPr>
        <w:t xml:space="preserve">фрагмент </w:t>
      </w:r>
      <w:r w:rsidR="00E8082A" w:rsidRPr="00C50E6D">
        <w:rPr>
          <w:rFonts w:ascii="Times New Roman" w:eastAsia="Times New Roman" w:hAnsi="Times New Roman" w:cs="Times New Roman"/>
          <w:sz w:val="28"/>
          <w:szCs w:val="28"/>
          <w:lang w:val="uk-UA" w:eastAsia="ru-RU"/>
        </w:rPr>
        <w:t xml:space="preserve">із </w:t>
      </w:r>
      <w:r w:rsidRPr="00C50E6D">
        <w:rPr>
          <w:rFonts w:ascii="Times New Roman" w:eastAsia="Times New Roman" w:hAnsi="Times New Roman" w:cs="Times New Roman"/>
          <w:sz w:val="28"/>
          <w:szCs w:val="28"/>
          <w:lang w:val="uk-UA" w:eastAsia="ru-RU"/>
        </w:rPr>
        <w:t xml:space="preserve">завдання, а за потреби </w:t>
      </w:r>
      <w:r w:rsidRPr="00C50E6D">
        <w:rPr>
          <w:rFonts w:ascii="Times New Roman" w:eastAsia="Times New Roman" w:hAnsi="Times New Roman" w:cs="Times New Roman"/>
          <w:sz w:val="28"/>
          <w:szCs w:val="28"/>
          <w:lang w:val="uk-UA" w:eastAsia="ru-RU"/>
        </w:rPr>
        <w:lastRenderedPageBreak/>
        <w:t xml:space="preserve">надати диференційовану допомогу. У третій частині </w:t>
      </w:r>
      <w:r w:rsidR="006A3951" w:rsidRPr="00C50E6D">
        <w:rPr>
          <w:rFonts w:ascii="Times New Roman" w:eastAsia="Times New Roman" w:hAnsi="Times New Roman" w:cs="Times New Roman"/>
          <w:sz w:val="28"/>
          <w:szCs w:val="28"/>
          <w:lang w:val="uk-UA" w:eastAsia="ru-RU"/>
        </w:rPr>
        <w:t>заняття педагог</w:t>
      </w:r>
      <w:r w:rsidRPr="00C50E6D">
        <w:rPr>
          <w:rFonts w:ascii="Times New Roman" w:eastAsia="Times New Roman" w:hAnsi="Times New Roman" w:cs="Times New Roman"/>
          <w:sz w:val="28"/>
          <w:szCs w:val="28"/>
          <w:lang w:val="uk-UA" w:eastAsia="ru-RU"/>
        </w:rPr>
        <w:t xml:space="preserve"> дає індивідуальні інструкції, надає періодичну допомогу, а в окремих випадках проводить систематичне індивідуальне навчання. Зміна методу навчання з одного </w:t>
      </w:r>
      <w:r w:rsidR="0070489F" w:rsidRPr="00C50E6D">
        <w:rPr>
          <w:rFonts w:ascii="Times New Roman" w:eastAsia="Times New Roman" w:hAnsi="Times New Roman" w:cs="Times New Roman"/>
          <w:sz w:val="28"/>
          <w:szCs w:val="28"/>
          <w:lang w:val="uk-UA" w:eastAsia="ru-RU"/>
        </w:rPr>
        <w:t>заняття</w:t>
      </w:r>
      <w:r w:rsidRPr="00C50E6D">
        <w:rPr>
          <w:rFonts w:ascii="Times New Roman" w:eastAsia="Times New Roman" w:hAnsi="Times New Roman" w:cs="Times New Roman"/>
          <w:sz w:val="28"/>
          <w:szCs w:val="28"/>
          <w:lang w:val="uk-UA" w:eastAsia="ru-RU"/>
        </w:rPr>
        <w:t xml:space="preserve"> на інший означає використання більш-менш докладних інструкцій. На ранніх етапах навчання докладні інструкції </w:t>
      </w:r>
      <w:r w:rsidR="00E8082A" w:rsidRPr="00C50E6D">
        <w:rPr>
          <w:rFonts w:ascii="Times New Roman" w:eastAsia="Times New Roman" w:hAnsi="Times New Roman" w:cs="Times New Roman"/>
          <w:sz w:val="28"/>
          <w:szCs w:val="28"/>
          <w:lang w:val="uk-UA" w:eastAsia="ru-RU"/>
        </w:rPr>
        <w:t>педагог</w:t>
      </w:r>
      <w:r w:rsidRPr="00C50E6D">
        <w:rPr>
          <w:rFonts w:ascii="Times New Roman" w:eastAsia="Times New Roman" w:hAnsi="Times New Roman" w:cs="Times New Roman"/>
          <w:sz w:val="28"/>
          <w:szCs w:val="28"/>
          <w:lang w:val="uk-UA" w:eastAsia="ru-RU"/>
        </w:rPr>
        <w:t xml:space="preserve"> використовує досить часто [</w:t>
      </w:r>
      <w:r w:rsidR="00E8082A" w:rsidRPr="00C50E6D">
        <w:rPr>
          <w:rFonts w:ascii="Times New Roman" w:eastAsia="Times New Roman" w:hAnsi="Times New Roman" w:cs="Times New Roman"/>
          <w:sz w:val="28"/>
          <w:szCs w:val="28"/>
          <w:lang w:val="uk-UA" w:eastAsia="ru-RU"/>
        </w:rPr>
        <w:fldChar w:fldCharType="begin"/>
      </w:r>
      <w:r w:rsidR="00E8082A" w:rsidRPr="00C50E6D">
        <w:rPr>
          <w:rFonts w:ascii="Times New Roman" w:eastAsia="Times New Roman" w:hAnsi="Times New Roman" w:cs="Times New Roman"/>
          <w:sz w:val="28"/>
          <w:szCs w:val="28"/>
          <w:lang w:val="uk-UA" w:eastAsia="ru-RU"/>
        </w:rPr>
        <w:instrText xml:space="preserve"> REF _Ref92974902 \r \h  \* MERGEFORMAT </w:instrText>
      </w:r>
      <w:r w:rsidR="00E8082A" w:rsidRPr="00C50E6D">
        <w:rPr>
          <w:rFonts w:ascii="Times New Roman" w:eastAsia="Times New Roman" w:hAnsi="Times New Roman" w:cs="Times New Roman"/>
          <w:sz w:val="28"/>
          <w:szCs w:val="28"/>
          <w:lang w:val="uk-UA" w:eastAsia="ru-RU"/>
        </w:rPr>
      </w:r>
      <w:r w:rsidR="00E8082A"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15</w:t>
      </w:r>
      <w:r w:rsidR="00E8082A"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p>
    <w:p w14:paraId="5C824B19" w14:textId="5A8FBE5F" w:rsidR="00E44BF2" w:rsidRPr="00C50E6D" w:rsidRDefault="00E44BF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При групуванні об’єктів за розміром дитині пропонують наступне</w:t>
      </w:r>
      <w:r w:rsidR="00E8082A" w:rsidRPr="00C50E6D">
        <w:rPr>
          <w:rFonts w:ascii="Times New Roman" w:eastAsia="Times New Roman" w:hAnsi="Times New Roman" w:cs="Times New Roman"/>
          <w:sz w:val="28"/>
          <w:szCs w:val="28"/>
          <w:lang w:val="uk-UA" w:eastAsia="ru-RU"/>
        </w:rPr>
        <w:t>:</w:t>
      </w:r>
    </w:p>
    <w:p w14:paraId="0D87D574" w14:textId="3F3C5AEF" w:rsidR="00E44BF2" w:rsidRPr="00C50E6D" w:rsidRDefault="00E44BF2" w:rsidP="008B06BE">
      <w:pPr>
        <w:pStyle w:val="a6"/>
        <w:widowControl w:val="0"/>
        <w:numPr>
          <w:ilvl w:val="0"/>
          <w:numId w:val="32"/>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уважно подивитись на предмет, поданий вихователем</w:t>
      </w:r>
      <w:r w:rsidR="00E8082A" w:rsidRPr="00C50E6D">
        <w:rPr>
          <w:rFonts w:ascii="Times New Roman" w:eastAsia="Times New Roman" w:hAnsi="Times New Roman" w:cs="Times New Roman"/>
          <w:sz w:val="28"/>
          <w:szCs w:val="28"/>
          <w:lang w:val="uk-UA" w:eastAsia="ru-RU"/>
        </w:rPr>
        <w:t>;</w:t>
      </w:r>
    </w:p>
    <w:p w14:paraId="2F146EAD" w14:textId="18B65754" w:rsidR="00E44BF2" w:rsidRPr="00C50E6D" w:rsidRDefault="00E44BF2" w:rsidP="008B06BE">
      <w:pPr>
        <w:pStyle w:val="a6"/>
        <w:widowControl w:val="0"/>
        <w:numPr>
          <w:ilvl w:val="0"/>
          <w:numId w:val="32"/>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розглянути два предмети, розміщені в різних </w:t>
      </w:r>
      <w:r w:rsidR="00E8082A" w:rsidRPr="00C50E6D">
        <w:rPr>
          <w:rFonts w:ascii="Times New Roman" w:eastAsia="Times New Roman" w:hAnsi="Times New Roman" w:cs="Times New Roman"/>
          <w:sz w:val="28"/>
          <w:szCs w:val="28"/>
          <w:lang w:val="uk-UA" w:eastAsia="ru-RU"/>
        </w:rPr>
        <w:t>сторонах</w:t>
      </w:r>
      <w:r w:rsidRPr="00C50E6D">
        <w:rPr>
          <w:rFonts w:ascii="Times New Roman" w:eastAsia="Times New Roman" w:hAnsi="Times New Roman" w:cs="Times New Roman"/>
          <w:sz w:val="28"/>
          <w:szCs w:val="28"/>
          <w:lang w:val="uk-UA" w:eastAsia="ru-RU"/>
        </w:rPr>
        <w:t xml:space="preserve"> (виховател</w:t>
      </w:r>
      <w:r w:rsidR="00E8082A" w:rsidRPr="00C50E6D">
        <w:rPr>
          <w:rFonts w:ascii="Times New Roman" w:eastAsia="Times New Roman" w:hAnsi="Times New Roman" w:cs="Times New Roman"/>
          <w:sz w:val="28"/>
          <w:szCs w:val="28"/>
          <w:lang w:val="uk-UA" w:eastAsia="ru-RU"/>
        </w:rPr>
        <w:t>ем</w:t>
      </w:r>
      <w:r w:rsidRPr="00C50E6D">
        <w:rPr>
          <w:rFonts w:ascii="Times New Roman" w:eastAsia="Times New Roman" w:hAnsi="Times New Roman" w:cs="Times New Roman"/>
          <w:sz w:val="28"/>
          <w:szCs w:val="28"/>
          <w:lang w:val="uk-UA" w:eastAsia="ru-RU"/>
        </w:rPr>
        <w:t>): спочатку на одному, потім на іншому</w:t>
      </w:r>
      <w:r w:rsidR="002A0846" w:rsidRPr="00C50E6D">
        <w:rPr>
          <w:rFonts w:ascii="Times New Roman" w:eastAsia="Times New Roman" w:hAnsi="Times New Roman" w:cs="Times New Roman"/>
          <w:sz w:val="28"/>
          <w:szCs w:val="28"/>
          <w:lang w:val="uk-UA" w:eastAsia="ru-RU"/>
        </w:rPr>
        <w:t>;</w:t>
      </w:r>
    </w:p>
    <w:p w14:paraId="3DE6AAC7" w14:textId="263E2C2D" w:rsidR="00E44BF2" w:rsidRPr="00C50E6D" w:rsidRDefault="00E44BF2" w:rsidP="008B06BE">
      <w:pPr>
        <w:pStyle w:val="a6"/>
        <w:widowControl w:val="0"/>
        <w:numPr>
          <w:ilvl w:val="0"/>
          <w:numId w:val="32"/>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ще раз подив</w:t>
      </w:r>
      <w:r w:rsidR="002A0846" w:rsidRPr="00C50E6D">
        <w:rPr>
          <w:rFonts w:ascii="Times New Roman" w:eastAsia="Times New Roman" w:hAnsi="Times New Roman" w:cs="Times New Roman"/>
          <w:sz w:val="28"/>
          <w:szCs w:val="28"/>
          <w:lang w:val="uk-UA" w:eastAsia="ru-RU"/>
        </w:rPr>
        <w:t xml:space="preserve">итись </w:t>
      </w:r>
      <w:r w:rsidRPr="00C50E6D">
        <w:rPr>
          <w:rFonts w:ascii="Times New Roman" w:eastAsia="Times New Roman" w:hAnsi="Times New Roman" w:cs="Times New Roman"/>
          <w:sz w:val="28"/>
          <w:szCs w:val="28"/>
          <w:lang w:val="uk-UA" w:eastAsia="ru-RU"/>
        </w:rPr>
        <w:t xml:space="preserve">на предмет; знайди очима, де </w:t>
      </w:r>
      <w:r w:rsidR="002A0846" w:rsidRPr="00C50E6D">
        <w:rPr>
          <w:rFonts w:ascii="Times New Roman" w:eastAsia="Times New Roman" w:hAnsi="Times New Roman" w:cs="Times New Roman"/>
          <w:sz w:val="28"/>
          <w:szCs w:val="28"/>
          <w:lang w:val="uk-UA" w:eastAsia="ru-RU"/>
        </w:rPr>
        <w:t>у педагога лежить</w:t>
      </w:r>
      <w:r w:rsidRPr="00C50E6D">
        <w:rPr>
          <w:rFonts w:ascii="Times New Roman" w:eastAsia="Times New Roman" w:hAnsi="Times New Roman" w:cs="Times New Roman"/>
          <w:sz w:val="28"/>
          <w:szCs w:val="28"/>
          <w:lang w:val="uk-UA" w:eastAsia="ru-RU"/>
        </w:rPr>
        <w:t xml:space="preserve"> той самий</w:t>
      </w:r>
      <w:r w:rsidR="002A0846" w:rsidRPr="00C50E6D">
        <w:rPr>
          <w:rFonts w:ascii="Times New Roman" w:eastAsia="Times New Roman" w:hAnsi="Times New Roman" w:cs="Times New Roman"/>
          <w:sz w:val="28"/>
          <w:szCs w:val="28"/>
          <w:lang w:val="uk-UA" w:eastAsia="ru-RU"/>
        </w:rPr>
        <w:t>;</w:t>
      </w:r>
    </w:p>
    <w:p w14:paraId="55327C84" w14:textId="43213040" w:rsidR="00E44BF2" w:rsidRPr="00C50E6D" w:rsidRDefault="00E44BF2" w:rsidP="008B06BE">
      <w:pPr>
        <w:pStyle w:val="a6"/>
        <w:widowControl w:val="0"/>
        <w:numPr>
          <w:ilvl w:val="0"/>
          <w:numId w:val="32"/>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показати його </w:t>
      </w:r>
      <w:r w:rsidR="002A0846" w:rsidRPr="00C50E6D">
        <w:rPr>
          <w:rFonts w:ascii="Times New Roman" w:eastAsia="Times New Roman" w:hAnsi="Times New Roman" w:cs="Times New Roman"/>
          <w:sz w:val="28"/>
          <w:szCs w:val="28"/>
          <w:lang w:val="uk-UA" w:eastAsia="ru-RU"/>
        </w:rPr>
        <w:t>педагогу;</w:t>
      </w:r>
    </w:p>
    <w:p w14:paraId="0CDFC732" w14:textId="32459C4D" w:rsidR="00E44BF2" w:rsidRPr="00C50E6D" w:rsidRDefault="002A0846" w:rsidP="008B06BE">
      <w:pPr>
        <w:pStyle w:val="a6"/>
        <w:widowControl w:val="0"/>
        <w:numPr>
          <w:ilvl w:val="0"/>
          <w:numId w:val="32"/>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р</w:t>
      </w:r>
      <w:r w:rsidR="00E44BF2" w:rsidRPr="00C50E6D">
        <w:rPr>
          <w:rFonts w:ascii="Times New Roman" w:eastAsia="Times New Roman" w:hAnsi="Times New Roman" w:cs="Times New Roman"/>
          <w:sz w:val="28"/>
          <w:szCs w:val="28"/>
          <w:lang w:val="uk-UA" w:eastAsia="ru-RU"/>
        </w:rPr>
        <w:t>озміст</w:t>
      </w:r>
      <w:r w:rsidRPr="00C50E6D">
        <w:rPr>
          <w:rFonts w:ascii="Times New Roman" w:eastAsia="Times New Roman" w:hAnsi="Times New Roman" w:cs="Times New Roman"/>
          <w:sz w:val="28"/>
          <w:szCs w:val="28"/>
          <w:lang w:val="uk-UA" w:eastAsia="ru-RU"/>
        </w:rPr>
        <w:t>ити</w:t>
      </w:r>
      <w:r w:rsidR="00E44BF2" w:rsidRPr="00C50E6D">
        <w:rPr>
          <w:rFonts w:ascii="Times New Roman" w:eastAsia="Times New Roman" w:hAnsi="Times New Roman" w:cs="Times New Roman"/>
          <w:sz w:val="28"/>
          <w:szCs w:val="28"/>
          <w:lang w:val="uk-UA" w:eastAsia="ru-RU"/>
        </w:rPr>
        <w:t xml:space="preserve"> свій предмет біля зразка</w:t>
      </w:r>
      <w:r w:rsidR="005C7585" w:rsidRPr="00C50E6D">
        <w:rPr>
          <w:rFonts w:ascii="Times New Roman" w:eastAsia="Times New Roman" w:hAnsi="Times New Roman" w:cs="Times New Roman"/>
          <w:sz w:val="28"/>
          <w:szCs w:val="28"/>
          <w:lang w:val="uk-UA" w:eastAsia="ru-RU"/>
        </w:rPr>
        <w:t>.</w:t>
      </w:r>
    </w:p>
    <w:p w14:paraId="7FE98A93" w14:textId="5DE932D8" w:rsidR="00E44BF2" w:rsidRPr="00C50E6D" w:rsidRDefault="00E44BF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З індивідуальним поясненням, якщо дитина в цілому розуміє завдання, деякі з цих </w:t>
      </w:r>
      <w:r w:rsidR="002A0846" w:rsidRPr="00C50E6D">
        <w:rPr>
          <w:rFonts w:ascii="Times New Roman" w:eastAsia="Times New Roman" w:hAnsi="Times New Roman" w:cs="Times New Roman"/>
          <w:sz w:val="28"/>
          <w:szCs w:val="28"/>
          <w:lang w:val="uk-UA" w:eastAsia="ru-RU"/>
        </w:rPr>
        <w:t>підпунктів</w:t>
      </w:r>
      <w:r w:rsidRPr="00C50E6D">
        <w:rPr>
          <w:rFonts w:ascii="Times New Roman" w:eastAsia="Times New Roman" w:hAnsi="Times New Roman" w:cs="Times New Roman"/>
          <w:sz w:val="28"/>
          <w:szCs w:val="28"/>
          <w:lang w:val="uk-UA" w:eastAsia="ru-RU"/>
        </w:rPr>
        <w:t xml:space="preserve"> на покрокові інструкції можуть бути опущені, а інструкції можуть виглядати так:</w:t>
      </w:r>
    </w:p>
    <w:p w14:paraId="3D761932" w14:textId="3389FF42" w:rsidR="00E44BF2" w:rsidRPr="00C50E6D" w:rsidRDefault="00E44BF2" w:rsidP="008B06BE">
      <w:pPr>
        <w:pStyle w:val="a6"/>
        <w:widowControl w:val="0"/>
        <w:numPr>
          <w:ilvl w:val="0"/>
          <w:numId w:val="33"/>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уважно подив</w:t>
      </w:r>
      <w:r w:rsidR="002A0846" w:rsidRPr="00C50E6D">
        <w:rPr>
          <w:rFonts w:ascii="Times New Roman" w:eastAsia="Times New Roman" w:hAnsi="Times New Roman" w:cs="Times New Roman"/>
          <w:sz w:val="28"/>
          <w:szCs w:val="28"/>
          <w:lang w:val="uk-UA" w:eastAsia="ru-RU"/>
        </w:rPr>
        <w:t>ись</w:t>
      </w:r>
      <w:r w:rsidRPr="00C50E6D">
        <w:rPr>
          <w:rFonts w:ascii="Times New Roman" w:eastAsia="Times New Roman" w:hAnsi="Times New Roman" w:cs="Times New Roman"/>
          <w:sz w:val="28"/>
          <w:szCs w:val="28"/>
          <w:lang w:val="uk-UA" w:eastAsia="ru-RU"/>
        </w:rPr>
        <w:t xml:space="preserve"> на свої іграшки;</w:t>
      </w:r>
    </w:p>
    <w:p w14:paraId="76B16D4D" w14:textId="2D0DAA90" w:rsidR="00E44BF2" w:rsidRPr="00C50E6D" w:rsidRDefault="00E44BF2" w:rsidP="008B06BE">
      <w:pPr>
        <w:pStyle w:val="a6"/>
        <w:widowControl w:val="0"/>
        <w:numPr>
          <w:ilvl w:val="0"/>
          <w:numId w:val="33"/>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тепер подив</w:t>
      </w:r>
      <w:r w:rsidR="002A0846" w:rsidRPr="00C50E6D">
        <w:rPr>
          <w:rFonts w:ascii="Times New Roman" w:eastAsia="Times New Roman" w:hAnsi="Times New Roman" w:cs="Times New Roman"/>
          <w:sz w:val="28"/>
          <w:szCs w:val="28"/>
          <w:lang w:val="uk-UA" w:eastAsia="ru-RU"/>
        </w:rPr>
        <w:t>ись,</w:t>
      </w:r>
      <w:r w:rsidRPr="00C50E6D">
        <w:rPr>
          <w:rFonts w:ascii="Times New Roman" w:eastAsia="Times New Roman" w:hAnsi="Times New Roman" w:cs="Times New Roman"/>
          <w:sz w:val="28"/>
          <w:szCs w:val="28"/>
          <w:lang w:val="uk-UA" w:eastAsia="ru-RU"/>
        </w:rPr>
        <w:t xml:space="preserve"> як</w:t>
      </w:r>
      <w:r w:rsidR="002A0846" w:rsidRPr="00C50E6D">
        <w:rPr>
          <w:rFonts w:ascii="Times New Roman" w:eastAsia="Times New Roman" w:hAnsi="Times New Roman" w:cs="Times New Roman"/>
          <w:sz w:val="28"/>
          <w:szCs w:val="28"/>
          <w:lang w:val="uk-UA" w:eastAsia="ru-RU"/>
        </w:rPr>
        <w:t>і</w:t>
      </w:r>
      <w:r w:rsidRPr="00C50E6D">
        <w:rPr>
          <w:rFonts w:ascii="Times New Roman" w:eastAsia="Times New Roman" w:hAnsi="Times New Roman" w:cs="Times New Roman"/>
          <w:sz w:val="28"/>
          <w:szCs w:val="28"/>
          <w:lang w:val="uk-UA" w:eastAsia="ru-RU"/>
        </w:rPr>
        <w:t xml:space="preserve"> в мене іграшк</w:t>
      </w:r>
      <w:r w:rsidR="002A0846" w:rsidRPr="00C50E6D">
        <w:rPr>
          <w:rFonts w:ascii="Times New Roman" w:eastAsia="Times New Roman" w:hAnsi="Times New Roman" w:cs="Times New Roman"/>
          <w:sz w:val="28"/>
          <w:szCs w:val="28"/>
          <w:lang w:val="uk-UA" w:eastAsia="ru-RU"/>
        </w:rPr>
        <w:t>и</w:t>
      </w:r>
      <w:r w:rsidRPr="00C50E6D">
        <w:rPr>
          <w:rFonts w:ascii="Times New Roman" w:eastAsia="Times New Roman" w:hAnsi="Times New Roman" w:cs="Times New Roman"/>
          <w:sz w:val="28"/>
          <w:szCs w:val="28"/>
          <w:lang w:val="uk-UA" w:eastAsia="ru-RU"/>
        </w:rPr>
        <w:t>;</w:t>
      </w:r>
    </w:p>
    <w:p w14:paraId="0FBB1085" w14:textId="389CC1A0" w:rsidR="00E44BF2" w:rsidRPr="00C50E6D" w:rsidRDefault="00E44BF2" w:rsidP="008B06BE">
      <w:pPr>
        <w:pStyle w:val="a6"/>
        <w:widowControl w:val="0"/>
        <w:numPr>
          <w:ilvl w:val="0"/>
          <w:numId w:val="33"/>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де в мене так</w:t>
      </w:r>
      <w:r w:rsidR="002A0846" w:rsidRPr="00C50E6D">
        <w:rPr>
          <w:rFonts w:ascii="Times New Roman" w:eastAsia="Times New Roman" w:hAnsi="Times New Roman" w:cs="Times New Roman"/>
          <w:sz w:val="28"/>
          <w:szCs w:val="28"/>
          <w:lang w:val="uk-UA" w:eastAsia="ru-RU"/>
        </w:rPr>
        <w:t>а</w:t>
      </w:r>
      <w:r w:rsidRPr="00C50E6D">
        <w:rPr>
          <w:rFonts w:ascii="Times New Roman" w:eastAsia="Times New Roman" w:hAnsi="Times New Roman" w:cs="Times New Roman"/>
          <w:sz w:val="28"/>
          <w:szCs w:val="28"/>
          <w:lang w:val="uk-UA" w:eastAsia="ru-RU"/>
        </w:rPr>
        <w:t xml:space="preserve"> ж іграшк</w:t>
      </w:r>
      <w:r w:rsidR="002A0846" w:rsidRPr="00C50E6D">
        <w:rPr>
          <w:rFonts w:ascii="Times New Roman" w:eastAsia="Times New Roman" w:hAnsi="Times New Roman" w:cs="Times New Roman"/>
          <w:sz w:val="28"/>
          <w:szCs w:val="28"/>
          <w:lang w:val="uk-UA" w:eastAsia="ru-RU"/>
        </w:rPr>
        <w:t>а</w:t>
      </w:r>
      <w:r w:rsidRPr="00C50E6D">
        <w:rPr>
          <w:rFonts w:ascii="Times New Roman" w:eastAsia="Times New Roman" w:hAnsi="Times New Roman" w:cs="Times New Roman"/>
          <w:sz w:val="28"/>
          <w:szCs w:val="28"/>
          <w:lang w:val="uk-UA" w:eastAsia="ru-RU"/>
        </w:rPr>
        <w:t xml:space="preserve">, як у </w:t>
      </w:r>
      <w:r w:rsidR="002A0846" w:rsidRPr="00C50E6D">
        <w:rPr>
          <w:rFonts w:ascii="Times New Roman" w:eastAsia="Times New Roman" w:hAnsi="Times New Roman" w:cs="Times New Roman"/>
          <w:sz w:val="28"/>
          <w:szCs w:val="28"/>
          <w:lang w:val="uk-UA" w:eastAsia="ru-RU"/>
        </w:rPr>
        <w:t>тебе?</w:t>
      </w:r>
      <w:r w:rsidRPr="00C50E6D">
        <w:rPr>
          <w:rFonts w:ascii="Times New Roman" w:eastAsia="Times New Roman" w:hAnsi="Times New Roman" w:cs="Times New Roman"/>
          <w:sz w:val="28"/>
          <w:szCs w:val="28"/>
          <w:lang w:val="uk-UA" w:eastAsia="ru-RU"/>
        </w:rPr>
        <w:t>;</w:t>
      </w:r>
    </w:p>
    <w:p w14:paraId="16758760" w14:textId="24CC3A85" w:rsidR="00E44BF2" w:rsidRPr="00C50E6D" w:rsidRDefault="002A0846" w:rsidP="008B06BE">
      <w:pPr>
        <w:pStyle w:val="a6"/>
        <w:widowControl w:val="0"/>
        <w:numPr>
          <w:ilvl w:val="0"/>
          <w:numId w:val="33"/>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поклади свою іграшку біля моєї</w:t>
      </w:r>
      <w:r w:rsidR="005C7585" w:rsidRPr="00C50E6D">
        <w:rPr>
          <w:rFonts w:ascii="Times New Roman" w:eastAsia="Times New Roman" w:hAnsi="Times New Roman" w:cs="Times New Roman"/>
          <w:sz w:val="28"/>
          <w:szCs w:val="28"/>
          <w:lang w:val="uk-UA" w:eastAsia="ru-RU"/>
        </w:rPr>
        <w:t xml:space="preserve"> [</w:t>
      </w:r>
      <w:r w:rsidR="005C7585" w:rsidRPr="00C50E6D">
        <w:rPr>
          <w:rFonts w:ascii="Times New Roman" w:eastAsia="Times New Roman" w:hAnsi="Times New Roman" w:cs="Times New Roman"/>
          <w:sz w:val="28"/>
          <w:szCs w:val="28"/>
          <w:lang w:val="uk-UA" w:eastAsia="ru-RU"/>
        </w:rPr>
        <w:fldChar w:fldCharType="begin"/>
      </w:r>
      <w:r w:rsidR="005C7585" w:rsidRPr="00C50E6D">
        <w:rPr>
          <w:rFonts w:ascii="Times New Roman" w:eastAsia="Times New Roman" w:hAnsi="Times New Roman" w:cs="Times New Roman"/>
          <w:sz w:val="28"/>
          <w:szCs w:val="28"/>
          <w:lang w:val="uk-UA" w:eastAsia="ru-RU"/>
        </w:rPr>
        <w:instrText xml:space="preserve"> REF _Ref92974902 \r \h  \* MERGEFORMAT </w:instrText>
      </w:r>
      <w:r w:rsidR="005C7585" w:rsidRPr="00C50E6D">
        <w:rPr>
          <w:rFonts w:ascii="Times New Roman" w:eastAsia="Times New Roman" w:hAnsi="Times New Roman" w:cs="Times New Roman"/>
          <w:sz w:val="28"/>
          <w:szCs w:val="28"/>
          <w:lang w:val="uk-UA" w:eastAsia="ru-RU"/>
        </w:rPr>
      </w:r>
      <w:r w:rsidR="005C7585"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15</w:t>
      </w:r>
      <w:r w:rsidR="005C7585" w:rsidRPr="00C50E6D">
        <w:rPr>
          <w:rFonts w:ascii="Times New Roman" w:eastAsia="Times New Roman" w:hAnsi="Times New Roman" w:cs="Times New Roman"/>
          <w:sz w:val="28"/>
          <w:szCs w:val="28"/>
          <w:lang w:val="uk-UA" w:eastAsia="ru-RU"/>
        </w:rPr>
        <w:fldChar w:fldCharType="end"/>
      </w:r>
      <w:r w:rsidR="005C7585" w:rsidRPr="00C50E6D">
        <w:rPr>
          <w:rFonts w:ascii="Times New Roman" w:eastAsia="Times New Roman" w:hAnsi="Times New Roman" w:cs="Times New Roman"/>
          <w:sz w:val="28"/>
          <w:szCs w:val="28"/>
          <w:lang w:val="uk-UA" w:eastAsia="ru-RU"/>
        </w:rPr>
        <w:t>].</w:t>
      </w:r>
    </w:p>
    <w:p w14:paraId="35D7252C" w14:textId="4FA8891A" w:rsidR="00E44BF2" w:rsidRPr="00C50E6D" w:rsidRDefault="00E44BF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У міру засвоєння матеріалу на уроці інструкції можуть поступово </w:t>
      </w:r>
      <w:r w:rsidR="002A0846" w:rsidRPr="00C50E6D">
        <w:rPr>
          <w:rFonts w:ascii="Times New Roman" w:eastAsia="Times New Roman" w:hAnsi="Times New Roman" w:cs="Times New Roman"/>
          <w:sz w:val="28"/>
          <w:szCs w:val="28"/>
          <w:lang w:val="uk-UA" w:eastAsia="ru-RU"/>
        </w:rPr>
        <w:t>зменшитись:</w:t>
      </w:r>
    </w:p>
    <w:p w14:paraId="19B9E4C6" w14:textId="6C2D8C37" w:rsidR="00E44BF2" w:rsidRPr="00C50E6D" w:rsidRDefault="002A0846" w:rsidP="008B06BE">
      <w:pPr>
        <w:pStyle w:val="a6"/>
        <w:widowControl w:val="0"/>
        <w:numPr>
          <w:ilvl w:val="0"/>
          <w:numId w:val="34"/>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E44BF2" w:rsidRPr="00C50E6D">
        <w:rPr>
          <w:rFonts w:ascii="Times New Roman" w:eastAsia="Times New Roman" w:hAnsi="Times New Roman" w:cs="Times New Roman"/>
          <w:sz w:val="28"/>
          <w:szCs w:val="28"/>
          <w:lang w:val="uk-UA" w:eastAsia="ru-RU"/>
        </w:rPr>
        <w:t>в</w:t>
      </w:r>
      <w:r w:rsidRPr="00C50E6D">
        <w:rPr>
          <w:rFonts w:ascii="Times New Roman" w:eastAsia="Times New Roman" w:hAnsi="Times New Roman" w:cs="Times New Roman"/>
          <w:sz w:val="28"/>
          <w:szCs w:val="28"/>
          <w:lang w:val="uk-UA" w:eastAsia="ru-RU"/>
        </w:rPr>
        <w:t xml:space="preserve">ізьми </w:t>
      </w:r>
      <w:r w:rsidR="00E44BF2" w:rsidRPr="00C50E6D">
        <w:rPr>
          <w:rFonts w:ascii="Times New Roman" w:eastAsia="Times New Roman" w:hAnsi="Times New Roman" w:cs="Times New Roman"/>
          <w:sz w:val="28"/>
          <w:szCs w:val="28"/>
          <w:lang w:val="uk-UA" w:eastAsia="ru-RU"/>
        </w:rPr>
        <w:t>предмет;</w:t>
      </w:r>
    </w:p>
    <w:p w14:paraId="0B8A46F7" w14:textId="03B36D32" w:rsidR="00E44BF2" w:rsidRPr="00C50E6D" w:rsidRDefault="00E44BF2" w:rsidP="008B06BE">
      <w:pPr>
        <w:pStyle w:val="a6"/>
        <w:widowControl w:val="0"/>
        <w:numPr>
          <w:ilvl w:val="0"/>
          <w:numId w:val="34"/>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подив</w:t>
      </w:r>
      <w:r w:rsidR="002A0846" w:rsidRPr="00C50E6D">
        <w:rPr>
          <w:rFonts w:ascii="Times New Roman" w:eastAsia="Times New Roman" w:hAnsi="Times New Roman" w:cs="Times New Roman"/>
          <w:sz w:val="28"/>
          <w:szCs w:val="28"/>
          <w:lang w:val="uk-UA" w:eastAsia="ru-RU"/>
        </w:rPr>
        <w:t xml:space="preserve">ись </w:t>
      </w:r>
      <w:r w:rsidRPr="00C50E6D">
        <w:rPr>
          <w:rFonts w:ascii="Times New Roman" w:eastAsia="Times New Roman" w:hAnsi="Times New Roman" w:cs="Times New Roman"/>
          <w:sz w:val="28"/>
          <w:szCs w:val="28"/>
          <w:lang w:val="uk-UA" w:eastAsia="ru-RU"/>
        </w:rPr>
        <w:t>на мої іграшки;</w:t>
      </w:r>
    </w:p>
    <w:p w14:paraId="52D12CB3" w14:textId="429DDBCF" w:rsidR="00E44BF2" w:rsidRPr="00C50E6D" w:rsidRDefault="002A0846" w:rsidP="008B06BE">
      <w:pPr>
        <w:pStyle w:val="a6"/>
        <w:widowControl w:val="0"/>
        <w:numPr>
          <w:ilvl w:val="0"/>
          <w:numId w:val="34"/>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поклади свою іграшку поруч з моєю» [</w:t>
      </w:r>
      <w:r w:rsidRPr="00C50E6D">
        <w:rPr>
          <w:rFonts w:ascii="Times New Roman" w:eastAsia="Times New Roman" w:hAnsi="Times New Roman" w:cs="Times New Roman"/>
          <w:sz w:val="28"/>
          <w:szCs w:val="28"/>
          <w:lang w:val="uk-UA" w:eastAsia="ru-RU"/>
        </w:rPr>
        <w:fldChar w:fldCharType="begin"/>
      </w:r>
      <w:r w:rsidRPr="00C50E6D">
        <w:rPr>
          <w:rFonts w:ascii="Times New Roman" w:eastAsia="Times New Roman" w:hAnsi="Times New Roman" w:cs="Times New Roman"/>
          <w:sz w:val="28"/>
          <w:szCs w:val="28"/>
          <w:lang w:val="uk-UA" w:eastAsia="ru-RU"/>
        </w:rPr>
        <w:instrText xml:space="preserve"> REF _Ref92974955 \r \h  \* MERGEFORMAT </w:instrText>
      </w:r>
      <w:r w:rsidRPr="00C50E6D">
        <w:rPr>
          <w:rFonts w:ascii="Times New Roman" w:eastAsia="Times New Roman" w:hAnsi="Times New Roman" w:cs="Times New Roman"/>
          <w:sz w:val="28"/>
          <w:szCs w:val="28"/>
          <w:lang w:val="uk-UA" w:eastAsia="ru-RU"/>
        </w:rPr>
      </w:r>
      <w:r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3</w:t>
      </w:r>
      <w:r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r w:rsidR="00E44BF2" w:rsidRPr="00C50E6D">
        <w:rPr>
          <w:rFonts w:ascii="Times New Roman" w:eastAsia="Times New Roman" w:hAnsi="Times New Roman" w:cs="Times New Roman"/>
          <w:sz w:val="28"/>
          <w:szCs w:val="28"/>
          <w:lang w:val="uk-UA" w:eastAsia="ru-RU"/>
        </w:rPr>
        <w:t>.</w:t>
      </w:r>
    </w:p>
    <w:p w14:paraId="3DACA6FE" w14:textId="5C3FD1A2" w:rsidR="00E44BF2" w:rsidRPr="00C50E6D" w:rsidRDefault="00E44BF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Багато дітей від 1 року 9 місяців до 1 року 10 місяців</w:t>
      </w:r>
      <w:r w:rsidR="00A4449B" w:rsidRPr="00C50E6D">
        <w:rPr>
          <w:rFonts w:ascii="Times New Roman" w:eastAsia="Times New Roman" w:hAnsi="Times New Roman" w:cs="Times New Roman"/>
          <w:sz w:val="28"/>
          <w:szCs w:val="28"/>
          <w:lang w:val="uk-UA" w:eastAsia="ru-RU"/>
        </w:rPr>
        <w:t xml:space="preserve"> п</w:t>
      </w:r>
      <w:r w:rsidRPr="00C50E6D">
        <w:rPr>
          <w:rFonts w:ascii="Times New Roman" w:eastAsia="Times New Roman" w:hAnsi="Times New Roman" w:cs="Times New Roman"/>
          <w:sz w:val="28"/>
          <w:szCs w:val="28"/>
          <w:lang w:val="uk-UA" w:eastAsia="ru-RU"/>
        </w:rPr>
        <w:t>ісля спільного пояснення та демонстрації</w:t>
      </w:r>
      <w:r w:rsidR="00A4449B" w:rsidRPr="00C50E6D">
        <w:rPr>
          <w:rFonts w:ascii="Times New Roman" w:eastAsia="Times New Roman" w:hAnsi="Times New Roman" w:cs="Times New Roman"/>
          <w:sz w:val="28"/>
          <w:szCs w:val="28"/>
          <w:lang w:val="uk-UA" w:eastAsia="ru-RU"/>
        </w:rPr>
        <w:t xml:space="preserve">, не потребують </w:t>
      </w:r>
      <w:r w:rsidRPr="00C50E6D">
        <w:rPr>
          <w:rFonts w:ascii="Times New Roman" w:eastAsia="Times New Roman" w:hAnsi="Times New Roman" w:cs="Times New Roman"/>
          <w:sz w:val="28"/>
          <w:szCs w:val="28"/>
          <w:lang w:val="uk-UA" w:eastAsia="ru-RU"/>
        </w:rPr>
        <w:t>жодних додаткових запитань чи вказівок під час</w:t>
      </w:r>
      <w:r w:rsidR="00A4449B" w:rsidRPr="00C50E6D">
        <w:rPr>
          <w:rFonts w:ascii="Times New Roman" w:eastAsia="Times New Roman" w:hAnsi="Times New Roman" w:cs="Times New Roman"/>
          <w:sz w:val="28"/>
          <w:szCs w:val="28"/>
          <w:lang w:val="uk-UA" w:eastAsia="ru-RU"/>
        </w:rPr>
        <w:t xml:space="preserve"> самостійного</w:t>
      </w:r>
      <w:r w:rsidRPr="00C50E6D">
        <w:rPr>
          <w:rFonts w:ascii="Times New Roman" w:eastAsia="Times New Roman" w:hAnsi="Times New Roman" w:cs="Times New Roman"/>
          <w:sz w:val="28"/>
          <w:szCs w:val="28"/>
          <w:lang w:val="uk-UA" w:eastAsia="ru-RU"/>
        </w:rPr>
        <w:t xml:space="preserve"> виконання завдання. Діти все роблять правильно.</w:t>
      </w:r>
    </w:p>
    <w:p w14:paraId="5EC43A91" w14:textId="3C33B63C" w:rsidR="00206D44" w:rsidRPr="00C50E6D" w:rsidRDefault="00E44BF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Особливої обережності слід бути при плануванні індивідуальної роботи з </w:t>
      </w:r>
      <w:r w:rsidRPr="00C50E6D">
        <w:rPr>
          <w:rFonts w:ascii="Times New Roman" w:eastAsia="Times New Roman" w:hAnsi="Times New Roman" w:cs="Times New Roman"/>
          <w:sz w:val="28"/>
          <w:szCs w:val="28"/>
          <w:lang w:val="uk-UA" w:eastAsia="ru-RU"/>
        </w:rPr>
        <w:lastRenderedPageBreak/>
        <w:t>дітьми. Важливо пам’ятати, що ця робота не</w:t>
      </w:r>
      <w:r w:rsidR="00A4449B" w:rsidRPr="00C50E6D">
        <w:rPr>
          <w:rFonts w:ascii="Times New Roman" w:eastAsia="Times New Roman" w:hAnsi="Times New Roman" w:cs="Times New Roman"/>
          <w:sz w:val="28"/>
          <w:szCs w:val="28"/>
          <w:lang w:val="uk-UA" w:eastAsia="ru-RU"/>
        </w:rPr>
        <w:t xml:space="preserve"> повинна п</w:t>
      </w:r>
      <w:r w:rsidR="00324E68" w:rsidRPr="00C50E6D">
        <w:rPr>
          <w:rFonts w:ascii="Times New Roman" w:eastAsia="Times New Roman" w:hAnsi="Times New Roman" w:cs="Times New Roman"/>
          <w:sz w:val="28"/>
          <w:szCs w:val="28"/>
          <w:lang w:val="uk-UA" w:eastAsia="ru-RU"/>
        </w:rPr>
        <w:t>ерет</w:t>
      </w:r>
      <w:r w:rsidR="00A4449B" w:rsidRPr="00C50E6D">
        <w:rPr>
          <w:rFonts w:ascii="Times New Roman" w:eastAsia="Times New Roman" w:hAnsi="Times New Roman" w:cs="Times New Roman"/>
          <w:sz w:val="28"/>
          <w:szCs w:val="28"/>
          <w:lang w:val="uk-UA" w:eastAsia="ru-RU"/>
        </w:rPr>
        <w:t>ворюватись на додаткові заняття</w:t>
      </w:r>
      <w:r w:rsidRPr="00C50E6D">
        <w:rPr>
          <w:rFonts w:ascii="Times New Roman" w:eastAsia="Times New Roman" w:hAnsi="Times New Roman" w:cs="Times New Roman"/>
          <w:sz w:val="28"/>
          <w:szCs w:val="28"/>
          <w:lang w:val="uk-UA" w:eastAsia="ru-RU"/>
        </w:rPr>
        <w:t xml:space="preserve">. Завдання </w:t>
      </w:r>
      <w:r w:rsidR="0070489F" w:rsidRPr="00C50E6D">
        <w:rPr>
          <w:rFonts w:ascii="Times New Roman" w:eastAsia="Times New Roman" w:hAnsi="Times New Roman" w:cs="Times New Roman"/>
          <w:sz w:val="28"/>
          <w:szCs w:val="28"/>
          <w:lang w:val="uk-UA" w:eastAsia="ru-RU"/>
        </w:rPr>
        <w:t>педагога</w:t>
      </w:r>
      <w:r w:rsidRPr="00C50E6D">
        <w:rPr>
          <w:rFonts w:ascii="Times New Roman" w:eastAsia="Times New Roman" w:hAnsi="Times New Roman" w:cs="Times New Roman"/>
          <w:sz w:val="28"/>
          <w:szCs w:val="28"/>
          <w:lang w:val="uk-UA" w:eastAsia="ru-RU"/>
        </w:rPr>
        <w:t xml:space="preserve"> </w:t>
      </w:r>
      <w:r w:rsidR="00B6224A"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A4449B"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зацікавити та викликати у дитини бажання грати з навчальними матеріалами</w:t>
      </w:r>
      <w:r w:rsidR="00A4449B"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w:t>
      </w:r>
      <w:r w:rsidR="00A4449B" w:rsidRPr="00C50E6D">
        <w:rPr>
          <w:rFonts w:ascii="Times New Roman" w:eastAsia="Times New Roman" w:hAnsi="Times New Roman" w:cs="Times New Roman"/>
          <w:sz w:val="28"/>
          <w:szCs w:val="28"/>
          <w:lang w:val="uk-UA" w:eastAsia="ru-RU"/>
        </w:rPr>
        <w:fldChar w:fldCharType="begin"/>
      </w:r>
      <w:r w:rsidR="00A4449B" w:rsidRPr="00C50E6D">
        <w:rPr>
          <w:rFonts w:ascii="Times New Roman" w:eastAsia="Times New Roman" w:hAnsi="Times New Roman" w:cs="Times New Roman"/>
          <w:sz w:val="28"/>
          <w:szCs w:val="28"/>
          <w:lang w:val="uk-UA" w:eastAsia="ru-RU"/>
        </w:rPr>
        <w:instrText xml:space="preserve"> REF _Ref92975484 \r \h  \* MERGEFORMAT </w:instrText>
      </w:r>
      <w:r w:rsidR="00A4449B" w:rsidRPr="00C50E6D">
        <w:rPr>
          <w:rFonts w:ascii="Times New Roman" w:eastAsia="Times New Roman" w:hAnsi="Times New Roman" w:cs="Times New Roman"/>
          <w:sz w:val="28"/>
          <w:szCs w:val="28"/>
          <w:lang w:val="uk-UA" w:eastAsia="ru-RU"/>
        </w:rPr>
      </w:r>
      <w:r w:rsidR="00A4449B"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17</w:t>
      </w:r>
      <w:r w:rsidR="00A4449B"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 xml:space="preserve">]. Не можна відволікати дитину від цікавих справ </w:t>
      </w:r>
      <w:r w:rsidR="00A4449B" w:rsidRPr="00C50E6D">
        <w:rPr>
          <w:rFonts w:ascii="Times New Roman" w:eastAsia="Times New Roman" w:hAnsi="Times New Roman" w:cs="Times New Roman"/>
          <w:sz w:val="28"/>
          <w:szCs w:val="28"/>
          <w:lang w:val="uk-UA" w:eastAsia="ru-RU"/>
        </w:rPr>
        <w:t>задля додаткових занять</w:t>
      </w:r>
      <w:r w:rsidRPr="00C50E6D">
        <w:rPr>
          <w:rFonts w:ascii="Times New Roman" w:eastAsia="Times New Roman" w:hAnsi="Times New Roman" w:cs="Times New Roman"/>
          <w:sz w:val="28"/>
          <w:szCs w:val="28"/>
          <w:lang w:val="uk-UA" w:eastAsia="ru-RU"/>
        </w:rPr>
        <w:t xml:space="preserve">. Наприклад, якщо дитина </w:t>
      </w:r>
      <w:r w:rsidR="00A4449B" w:rsidRPr="00C50E6D">
        <w:rPr>
          <w:rFonts w:ascii="Times New Roman" w:eastAsia="Times New Roman" w:hAnsi="Times New Roman" w:cs="Times New Roman"/>
          <w:sz w:val="28"/>
          <w:szCs w:val="28"/>
          <w:lang w:val="uk-UA" w:eastAsia="ru-RU"/>
        </w:rPr>
        <w:t>не хоче йти на</w:t>
      </w:r>
      <w:r w:rsidRPr="00C50E6D">
        <w:rPr>
          <w:rFonts w:ascii="Times New Roman" w:eastAsia="Times New Roman" w:hAnsi="Times New Roman" w:cs="Times New Roman"/>
          <w:sz w:val="28"/>
          <w:szCs w:val="28"/>
          <w:lang w:val="uk-UA" w:eastAsia="ru-RU"/>
        </w:rPr>
        <w:t xml:space="preserve"> заняття, не варто примушувати</w:t>
      </w:r>
      <w:r w:rsidR="00A4449B" w:rsidRPr="00C50E6D">
        <w:rPr>
          <w:rFonts w:ascii="Times New Roman" w:eastAsia="Times New Roman" w:hAnsi="Times New Roman" w:cs="Times New Roman"/>
          <w:sz w:val="28"/>
          <w:szCs w:val="28"/>
          <w:lang w:val="uk-UA" w:eastAsia="ru-RU"/>
        </w:rPr>
        <w:t xml:space="preserve"> її робити це.</w:t>
      </w:r>
      <w:r w:rsidRPr="00C50E6D">
        <w:rPr>
          <w:rFonts w:ascii="Times New Roman" w:eastAsia="Times New Roman" w:hAnsi="Times New Roman" w:cs="Times New Roman"/>
          <w:sz w:val="28"/>
          <w:szCs w:val="28"/>
          <w:lang w:val="uk-UA" w:eastAsia="ru-RU"/>
        </w:rPr>
        <w:t xml:space="preserve"> Наприкінці заняття з усіма дітьми </w:t>
      </w:r>
      <w:r w:rsidR="00A4449B" w:rsidRPr="00C50E6D">
        <w:rPr>
          <w:rFonts w:ascii="Times New Roman" w:eastAsia="Times New Roman" w:hAnsi="Times New Roman" w:cs="Times New Roman"/>
          <w:sz w:val="28"/>
          <w:szCs w:val="28"/>
          <w:lang w:val="uk-UA" w:eastAsia="ru-RU"/>
        </w:rPr>
        <w:t>педагог</w:t>
      </w:r>
      <w:r w:rsidRPr="00C50E6D">
        <w:rPr>
          <w:rFonts w:ascii="Times New Roman" w:eastAsia="Times New Roman" w:hAnsi="Times New Roman" w:cs="Times New Roman"/>
          <w:sz w:val="28"/>
          <w:szCs w:val="28"/>
          <w:lang w:val="uk-UA" w:eastAsia="ru-RU"/>
        </w:rPr>
        <w:t xml:space="preserve"> просить дитину сісти за стіл з машинкою, з якою він із захопленням грався, показати машинку, а потім </w:t>
      </w:r>
      <w:r w:rsidR="00A4449B" w:rsidRPr="00C50E6D">
        <w:rPr>
          <w:rFonts w:ascii="Times New Roman" w:eastAsia="Times New Roman" w:hAnsi="Times New Roman" w:cs="Times New Roman"/>
          <w:sz w:val="28"/>
          <w:szCs w:val="28"/>
          <w:lang w:val="uk-UA" w:eastAsia="ru-RU"/>
        </w:rPr>
        <w:t xml:space="preserve">покласти у неї </w:t>
      </w:r>
      <w:r w:rsidRPr="00C50E6D">
        <w:rPr>
          <w:rFonts w:ascii="Times New Roman" w:eastAsia="Times New Roman" w:hAnsi="Times New Roman" w:cs="Times New Roman"/>
          <w:sz w:val="28"/>
          <w:szCs w:val="28"/>
          <w:lang w:val="uk-UA" w:eastAsia="ru-RU"/>
        </w:rPr>
        <w:t>палички одного кольору. Дитині подобається вибирати предмети заданого кольору і класти їх у кузов автомобіля (завдання групувати предмети за кольором).</w:t>
      </w:r>
    </w:p>
    <w:p w14:paraId="705B5D3A" w14:textId="57EABC38" w:rsidR="00215AFB" w:rsidRPr="00C50E6D" w:rsidRDefault="00215AF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Особливу увагу слід звернути на аналіз проведених занять</w:t>
      </w:r>
      <w:r w:rsidR="00D300A0"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Критерієм може бути оцінка ступеня самостійності їх виконання. Деякі діти виконують завдання швидко без помилок. Більшість дітей виконують індивідуальні завдання за періодичної допомоги вихователя. Вони можуть робити помилки, виправляти їх або самостійно, або на запитання педагога «що у тебе неправильно?», або за безпосередньої участі дорослого, коли він вибирає невідповідні предмети і просить дитину ще раз подивитись, куди його слід поставити їх. При цьому діти активніші</w:t>
      </w:r>
      <w:r w:rsidR="00206D44" w:rsidRPr="00C50E6D">
        <w:rPr>
          <w:rFonts w:ascii="Times New Roman" w:eastAsia="Times New Roman" w:hAnsi="Times New Roman" w:cs="Times New Roman"/>
          <w:sz w:val="28"/>
          <w:szCs w:val="28"/>
          <w:lang w:val="uk-UA" w:eastAsia="ru-RU"/>
        </w:rPr>
        <w:t>, коли</w:t>
      </w:r>
      <w:r w:rsidRPr="00C50E6D">
        <w:rPr>
          <w:rFonts w:ascii="Times New Roman" w:eastAsia="Times New Roman" w:hAnsi="Times New Roman" w:cs="Times New Roman"/>
          <w:sz w:val="28"/>
          <w:szCs w:val="28"/>
          <w:lang w:val="uk-UA" w:eastAsia="ru-RU"/>
        </w:rPr>
        <w:t xml:space="preserve"> роблять більше </w:t>
      </w:r>
      <w:r w:rsidR="00206D44" w:rsidRPr="00C50E6D">
        <w:rPr>
          <w:rFonts w:ascii="Times New Roman" w:eastAsia="Times New Roman" w:hAnsi="Times New Roman" w:cs="Times New Roman"/>
          <w:sz w:val="28"/>
          <w:szCs w:val="28"/>
          <w:lang w:val="uk-UA" w:eastAsia="ru-RU"/>
        </w:rPr>
        <w:t>співставлень</w:t>
      </w:r>
      <w:r w:rsidRPr="00C50E6D">
        <w:rPr>
          <w:rFonts w:ascii="Times New Roman" w:eastAsia="Times New Roman" w:hAnsi="Times New Roman" w:cs="Times New Roman"/>
          <w:sz w:val="28"/>
          <w:szCs w:val="28"/>
          <w:lang w:val="uk-UA" w:eastAsia="ru-RU"/>
        </w:rPr>
        <w:t>, порівнянь, які дозволяють оволодіти завданням. Деяким дітям потрібна постійна допомога у вигляді попунктного диктан</w:t>
      </w:r>
      <w:r w:rsidR="00324E68" w:rsidRPr="00C50E6D">
        <w:rPr>
          <w:rFonts w:ascii="Times New Roman" w:eastAsia="Times New Roman" w:hAnsi="Times New Roman" w:cs="Times New Roman"/>
          <w:sz w:val="28"/>
          <w:szCs w:val="28"/>
          <w:lang w:val="uk-UA" w:eastAsia="ru-RU"/>
        </w:rPr>
        <w:t>ту</w:t>
      </w:r>
      <w:r w:rsidRPr="00C50E6D">
        <w:rPr>
          <w:rFonts w:ascii="Times New Roman" w:eastAsia="Times New Roman" w:hAnsi="Times New Roman" w:cs="Times New Roman"/>
          <w:sz w:val="28"/>
          <w:szCs w:val="28"/>
          <w:lang w:val="uk-UA" w:eastAsia="ru-RU"/>
        </w:rPr>
        <w:t xml:space="preserve">. Для дітей, які перебувають на цьому рівні завдання, матеріал </w:t>
      </w:r>
      <w:r w:rsidR="00206D44" w:rsidRPr="00C50E6D">
        <w:rPr>
          <w:rFonts w:ascii="Times New Roman" w:eastAsia="Times New Roman" w:hAnsi="Times New Roman" w:cs="Times New Roman"/>
          <w:sz w:val="28"/>
          <w:szCs w:val="28"/>
          <w:lang w:val="uk-UA" w:eastAsia="ru-RU"/>
        </w:rPr>
        <w:t xml:space="preserve">є </w:t>
      </w:r>
      <w:r w:rsidRPr="00C50E6D">
        <w:rPr>
          <w:rFonts w:ascii="Times New Roman" w:eastAsia="Times New Roman" w:hAnsi="Times New Roman" w:cs="Times New Roman"/>
          <w:sz w:val="28"/>
          <w:szCs w:val="28"/>
          <w:lang w:val="uk-UA" w:eastAsia="ru-RU"/>
        </w:rPr>
        <w:t xml:space="preserve">занадто </w:t>
      </w:r>
      <w:r w:rsidR="00206D44" w:rsidRPr="00C50E6D">
        <w:rPr>
          <w:rFonts w:ascii="Times New Roman" w:eastAsia="Times New Roman" w:hAnsi="Times New Roman" w:cs="Times New Roman"/>
          <w:sz w:val="28"/>
          <w:szCs w:val="28"/>
          <w:lang w:val="uk-UA" w:eastAsia="ru-RU"/>
        </w:rPr>
        <w:t>важким</w:t>
      </w:r>
      <w:r w:rsidRPr="00C50E6D">
        <w:rPr>
          <w:rFonts w:ascii="Times New Roman" w:eastAsia="Times New Roman" w:hAnsi="Times New Roman" w:cs="Times New Roman"/>
          <w:sz w:val="28"/>
          <w:szCs w:val="28"/>
          <w:lang w:val="uk-UA" w:eastAsia="ru-RU"/>
        </w:rPr>
        <w:t xml:space="preserve">. Необхідно </w:t>
      </w:r>
      <w:r w:rsidR="00206D44" w:rsidRPr="00C50E6D">
        <w:rPr>
          <w:rFonts w:ascii="Times New Roman" w:eastAsia="Times New Roman" w:hAnsi="Times New Roman" w:cs="Times New Roman"/>
          <w:sz w:val="28"/>
          <w:szCs w:val="28"/>
          <w:lang w:val="uk-UA" w:eastAsia="ru-RU"/>
        </w:rPr>
        <w:t>зрозуміти</w:t>
      </w:r>
      <w:r w:rsidRPr="00C50E6D">
        <w:rPr>
          <w:rFonts w:ascii="Times New Roman" w:eastAsia="Times New Roman" w:hAnsi="Times New Roman" w:cs="Times New Roman"/>
          <w:sz w:val="28"/>
          <w:szCs w:val="28"/>
          <w:lang w:val="uk-UA" w:eastAsia="ru-RU"/>
        </w:rPr>
        <w:t xml:space="preserve"> причину затримки (діти мо</w:t>
      </w:r>
      <w:r w:rsidR="00206D44" w:rsidRPr="00C50E6D">
        <w:rPr>
          <w:rFonts w:ascii="Times New Roman" w:eastAsia="Times New Roman" w:hAnsi="Times New Roman" w:cs="Times New Roman"/>
          <w:sz w:val="28"/>
          <w:szCs w:val="28"/>
          <w:lang w:val="uk-UA" w:eastAsia="ru-RU"/>
        </w:rPr>
        <w:t xml:space="preserve">гли хворіти </w:t>
      </w:r>
      <w:r w:rsidRPr="00C50E6D">
        <w:rPr>
          <w:rFonts w:ascii="Times New Roman" w:eastAsia="Times New Roman" w:hAnsi="Times New Roman" w:cs="Times New Roman"/>
          <w:sz w:val="28"/>
          <w:szCs w:val="28"/>
          <w:lang w:val="uk-UA" w:eastAsia="ru-RU"/>
        </w:rPr>
        <w:t>або лише трохи відвід</w:t>
      </w:r>
      <w:r w:rsidR="00206D44" w:rsidRPr="00C50E6D">
        <w:rPr>
          <w:rFonts w:ascii="Times New Roman" w:eastAsia="Times New Roman" w:hAnsi="Times New Roman" w:cs="Times New Roman"/>
          <w:sz w:val="28"/>
          <w:szCs w:val="28"/>
          <w:lang w:val="uk-UA" w:eastAsia="ru-RU"/>
        </w:rPr>
        <w:t>ують</w:t>
      </w:r>
      <w:r w:rsidRPr="00C50E6D">
        <w:rPr>
          <w:rFonts w:ascii="Times New Roman" w:eastAsia="Times New Roman" w:hAnsi="Times New Roman" w:cs="Times New Roman"/>
          <w:sz w:val="28"/>
          <w:szCs w:val="28"/>
          <w:lang w:val="uk-UA" w:eastAsia="ru-RU"/>
        </w:rPr>
        <w:t xml:space="preserve"> дитячий заклад). </w:t>
      </w:r>
      <w:r w:rsidR="00206D44" w:rsidRPr="00C50E6D">
        <w:rPr>
          <w:rFonts w:ascii="Times New Roman" w:eastAsia="Times New Roman" w:hAnsi="Times New Roman" w:cs="Times New Roman"/>
          <w:sz w:val="28"/>
          <w:szCs w:val="28"/>
          <w:lang w:val="uk-UA" w:eastAsia="ru-RU"/>
        </w:rPr>
        <w:t xml:space="preserve">Педагогу необхідно </w:t>
      </w:r>
      <w:r w:rsidRPr="00C50E6D">
        <w:rPr>
          <w:rFonts w:ascii="Times New Roman" w:eastAsia="Times New Roman" w:hAnsi="Times New Roman" w:cs="Times New Roman"/>
          <w:sz w:val="28"/>
          <w:szCs w:val="28"/>
          <w:lang w:val="uk-UA" w:eastAsia="ru-RU"/>
        </w:rPr>
        <w:t xml:space="preserve">важливо стежити за </w:t>
      </w:r>
      <w:r w:rsidR="00206D44" w:rsidRPr="00C50E6D">
        <w:rPr>
          <w:rFonts w:ascii="Times New Roman" w:eastAsia="Times New Roman" w:hAnsi="Times New Roman" w:cs="Times New Roman"/>
          <w:sz w:val="28"/>
          <w:szCs w:val="28"/>
          <w:lang w:val="uk-UA" w:eastAsia="ru-RU"/>
        </w:rPr>
        <w:t>розвитком</w:t>
      </w:r>
      <w:r w:rsidRPr="00C50E6D">
        <w:rPr>
          <w:rFonts w:ascii="Times New Roman" w:eastAsia="Times New Roman" w:hAnsi="Times New Roman" w:cs="Times New Roman"/>
          <w:sz w:val="28"/>
          <w:szCs w:val="28"/>
          <w:lang w:val="uk-UA" w:eastAsia="ru-RU"/>
        </w:rPr>
        <w:t xml:space="preserve"> дітей від уроку до уроку.</w:t>
      </w:r>
    </w:p>
    <w:p w14:paraId="27ED4C36" w14:textId="6ADC8C8F" w:rsidR="00206D44" w:rsidRPr="00C50E6D" w:rsidRDefault="00215AF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Попереднє планування </w:t>
      </w:r>
      <w:r w:rsidR="00206D44" w:rsidRPr="00C50E6D">
        <w:rPr>
          <w:rFonts w:ascii="Times New Roman" w:eastAsia="Times New Roman" w:hAnsi="Times New Roman" w:cs="Times New Roman"/>
          <w:sz w:val="28"/>
          <w:szCs w:val="28"/>
          <w:lang w:val="uk-UA" w:eastAsia="ru-RU"/>
        </w:rPr>
        <w:t xml:space="preserve">занять </w:t>
      </w:r>
      <w:r w:rsidRPr="00C50E6D">
        <w:rPr>
          <w:rFonts w:ascii="Times New Roman" w:eastAsia="Times New Roman" w:hAnsi="Times New Roman" w:cs="Times New Roman"/>
          <w:sz w:val="28"/>
          <w:szCs w:val="28"/>
          <w:lang w:val="uk-UA" w:eastAsia="ru-RU"/>
        </w:rPr>
        <w:t xml:space="preserve">сенсорного виховання </w:t>
      </w:r>
      <w:r w:rsidR="00206D44"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має кілька варіантів, якщо різні вікові групи, а також рівень нервово-психічного розвитку дітей або ступінь їх організованості</w:t>
      </w:r>
      <w:r w:rsidR="00206D44"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206D44" w:rsidRPr="00C50E6D">
        <w:rPr>
          <w:rFonts w:ascii="Times New Roman" w:eastAsia="Times New Roman" w:hAnsi="Times New Roman" w:cs="Times New Roman"/>
          <w:sz w:val="28"/>
          <w:szCs w:val="28"/>
          <w:lang w:val="uk-UA" w:eastAsia="ru-RU"/>
        </w:rPr>
        <w:fldChar w:fldCharType="begin"/>
      </w:r>
      <w:r w:rsidR="00206D44" w:rsidRPr="00C50E6D">
        <w:rPr>
          <w:rFonts w:ascii="Times New Roman" w:eastAsia="Times New Roman" w:hAnsi="Times New Roman" w:cs="Times New Roman"/>
          <w:sz w:val="28"/>
          <w:szCs w:val="28"/>
          <w:lang w:val="uk-UA" w:eastAsia="ru-RU"/>
        </w:rPr>
        <w:instrText xml:space="preserve"> REF _Ref92976157 \r \h  \* MERGEFORMAT </w:instrText>
      </w:r>
      <w:r w:rsidR="00206D44" w:rsidRPr="00C50E6D">
        <w:rPr>
          <w:rFonts w:ascii="Times New Roman" w:eastAsia="Times New Roman" w:hAnsi="Times New Roman" w:cs="Times New Roman"/>
          <w:sz w:val="28"/>
          <w:szCs w:val="28"/>
          <w:lang w:val="uk-UA" w:eastAsia="ru-RU"/>
        </w:rPr>
      </w:r>
      <w:r w:rsidR="00206D44"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40</w:t>
      </w:r>
      <w:r w:rsidR="00206D44"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 xml:space="preserve">] (ступінь організованості в даному випадку означає вміння займатися, вчитися на </w:t>
      </w:r>
      <w:r w:rsidR="0070489F" w:rsidRPr="00C50E6D">
        <w:rPr>
          <w:rFonts w:ascii="Times New Roman" w:eastAsia="Times New Roman" w:hAnsi="Times New Roman" w:cs="Times New Roman"/>
          <w:sz w:val="28"/>
          <w:szCs w:val="28"/>
          <w:lang w:val="uk-UA" w:eastAsia="ru-RU"/>
        </w:rPr>
        <w:t>занятті</w:t>
      </w:r>
      <w:r w:rsidRPr="00C50E6D">
        <w:rPr>
          <w:rFonts w:ascii="Times New Roman" w:eastAsia="Times New Roman" w:hAnsi="Times New Roman" w:cs="Times New Roman"/>
          <w:sz w:val="28"/>
          <w:szCs w:val="28"/>
          <w:lang w:val="uk-UA" w:eastAsia="ru-RU"/>
        </w:rPr>
        <w:t>: слухати дорослого, виконувати його вказівки тощо).</w:t>
      </w:r>
    </w:p>
    <w:p w14:paraId="723FACBC" w14:textId="3EA5ABFD" w:rsidR="00986E74" w:rsidRPr="00C50E6D" w:rsidRDefault="00215AF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Для дітей другого та третього </w:t>
      </w:r>
      <w:r w:rsidR="00206D44" w:rsidRPr="00C50E6D">
        <w:rPr>
          <w:rFonts w:ascii="Times New Roman" w:eastAsia="Times New Roman" w:hAnsi="Times New Roman" w:cs="Times New Roman"/>
          <w:sz w:val="28"/>
          <w:szCs w:val="28"/>
          <w:lang w:val="uk-UA" w:eastAsia="ru-RU"/>
        </w:rPr>
        <w:t xml:space="preserve">року </w:t>
      </w:r>
      <w:r w:rsidRPr="00C50E6D">
        <w:rPr>
          <w:rFonts w:ascii="Times New Roman" w:eastAsia="Times New Roman" w:hAnsi="Times New Roman" w:cs="Times New Roman"/>
          <w:sz w:val="28"/>
          <w:szCs w:val="28"/>
          <w:lang w:val="uk-UA" w:eastAsia="ru-RU"/>
        </w:rPr>
        <w:t xml:space="preserve">пропонується наступна методика навчання. </w:t>
      </w:r>
      <w:r w:rsidR="00986E74" w:rsidRPr="00C50E6D">
        <w:rPr>
          <w:rFonts w:ascii="Times New Roman" w:eastAsia="Times New Roman" w:hAnsi="Times New Roman" w:cs="Times New Roman"/>
          <w:sz w:val="28"/>
          <w:szCs w:val="28"/>
          <w:lang w:val="uk-UA" w:eastAsia="ru-RU"/>
        </w:rPr>
        <w:t>Робота</w:t>
      </w:r>
      <w:r w:rsidRPr="00C50E6D">
        <w:rPr>
          <w:rFonts w:ascii="Times New Roman" w:eastAsia="Times New Roman" w:hAnsi="Times New Roman" w:cs="Times New Roman"/>
          <w:sz w:val="28"/>
          <w:szCs w:val="28"/>
          <w:lang w:val="uk-UA" w:eastAsia="ru-RU"/>
        </w:rPr>
        <w:t xml:space="preserve"> почина</w:t>
      </w:r>
      <w:r w:rsidR="00986E74" w:rsidRPr="00C50E6D">
        <w:rPr>
          <w:rFonts w:ascii="Times New Roman" w:eastAsia="Times New Roman" w:hAnsi="Times New Roman" w:cs="Times New Roman"/>
          <w:sz w:val="28"/>
          <w:szCs w:val="28"/>
          <w:lang w:val="uk-UA" w:eastAsia="ru-RU"/>
        </w:rPr>
        <w:t>ється</w:t>
      </w:r>
      <w:r w:rsidRPr="00C50E6D">
        <w:rPr>
          <w:rFonts w:ascii="Times New Roman" w:eastAsia="Times New Roman" w:hAnsi="Times New Roman" w:cs="Times New Roman"/>
          <w:sz w:val="28"/>
          <w:szCs w:val="28"/>
          <w:lang w:val="uk-UA" w:eastAsia="ru-RU"/>
        </w:rPr>
        <w:t xml:space="preserve"> у груп</w:t>
      </w:r>
      <w:r w:rsidR="0070489F" w:rsidRPr="00C50E6D">
        <w:rPr>
          <w:rFonts w:ascii="Times New Roman" w:eastAsia="Times New Roman" w:hAnsi="Times New Roman" w:cs="Times New Roman"/>
          <w:sz w:val="28"/>
          <w:szCs w:val="28"/>
          <w:lang w:val="uk-UA" w:eastAsia="ru-RU"/>
        </w:rPr>
        <w:t>і</w:t>
      </w:r>
      <w:r w:rsidRPr="00C50E6D">
        <w:rPr>
          <w:rFonts w:ascii="Times New Roman" w:eastAsia="Times New Roman" w:hAnsi="Times New Roman" w:cs="Times New Roman"/>
          <w:sz w:val="28"/>
          <w:szCs w:val="28"/>
          <w:lang w:val="uk-UA" w:eastAsia="ru-RU"/>
        </w:rPr>
        <w:t xml:space="preserve"> дітей другого року життя у вересні і трив</w:t>
      </w:r>
      <w:r w:rsidR="00986E74" w:rsidRPr="00C50E6D">
        <w:rPr>
          <w:rFonts w:ascii="Times New Roman" w:eastAsia="Times New Roman" w:hAnsi="Times New Roman" w:cs="Times New Roman"/>
          <w:sz w:val="28"/>
          <w:szCs w:val="28"/>
          <w:lang w:val="uk-UA" w:eastAsia="ru-RU"/>
        </w:rPr>
        <w:t>ає</w:t>
      </w:r>
      <w:r w:rsidRPr="00C50E6D">
        <w:rPr>
          <w:rFonts w:ascii="Times New Roman" w:eastAsia="Times New Roman" w:hAnsi="Times New Roman" w:cs="Times New Roman"/>
          <w:sz w:val="28"/>
          <w:szCs w:val="28"/>
          <w:lang w:val="uk-UA" w:eastAsia="ru-RU"/>
        </w:rPr>
        <w:t xml:space="preserve"> систематично до травня. Однак слід пам’ятати, що </w:t>
      </w:r>
      <w:r w:rsidR="00986E74"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в період </w:t>
      </w:r>
      <w:r w:rsidR="00986E74" w:rsidRPr="00C50E6D">
        <w:rPr>
          <w:rFonts w:ascii="Times New Roman" w:eastAsia="Times New Roman" w:hAnsi="Times New Roman" w:cs="Times New Roman"/>
          <w:sz w:val="28"/>
          <w:szCs w:val="28"/>
          <w:lang w:val="uk-UA" w:eastAsia="ru-RU"/>
        </w:rPr>
        <w:t xml:space="preserve">комплектування </w:t>
      </w:r>
      <w:r w:rsidRPr="00C50E6D">
        <w:rPr>
          <w:rFonts w:ascii="Times New Roman" w:eastAsia="Times New Roman" w:hAnsi="Times New Roman" w:cs="Times New Roman"/>
          <w:sz w:val="28"/>
          <w:szCs w:val="28"/>
          <w:lang w:val="uk-UA" w:eastAsia="ru-RU"/>
        </w:rPr>
        <w:lastRenderedPageBreak/>
        <w:t xml:space="preserve">груп у зв’язку з труднощами адаптації дітей до нових умов ці </w:t>
      </w:r>
      <w:r w:rsidR="00986E74" w:rsidRPr="00C50E6D">
        <w:rPr>
          <w:rFonts w:ascii="Times New Roman" w:eastAsia="Times New Roman" w:hAnsi="Times New Roman" w:cs="Times New Roman"/>
          <w:sz w:val="28"/>
          <w:szCs w:val="28"/>
          <w:lang w:val="uk-UA" w:eastAsia="ru-RU"/>
        </w:rPr>
        <w:t>заняття</w:t>
      </w:r>
      <w:r w:rsidRPr="00C50E6D">
        <w:rPr>
          <w:rFonts w:ascii="Times New Roman" w:eastAsia="Times New Roman" w:hAnsi="Times New Roman" w:cs="Times New Roman"/>
          <w:sz w:val="28"/>
          <w:szCs w:val="28"/>
          <w:lang w:val="uk-UA" w:eastAsia="ru-RU"/>
        </w:rPr>
        <w:t xml:space="preserve"> не можуть проводитися в першій половині вересня</w:t>
      </w:r>
      <w:r w:rsidR="00986E74"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986E74" w:rsidRPr="00C50E6D">
        <w:rPr>
          <w:rFonts w:ascii="Times New Roman" w:eastAsia="Times New Roman" w:hAnsi="Times New Roman" w:cs="Times New Roman"/>
          <w:sz w:val="28"/>
          <w:szCs w:val="28"/>
          <w:lang w:val="uk-UA" w:eastAsia="ru-RU"/>
        </w:rPr>
        <w:fldChar w:fldCharType="begin"/>
      </w:r>
      <w:r w:rsidR="00986E74" w:rsidRPr="00C50E6D">
        <w:rPr>
          <w:rFonts w:ascii="Times New Roman" w:eastAsia="Times New Roman" w:hAnsi="Times New Roman" w:cs="Times New Roman"/>
          <w:sz w:val="28"/>
          <w:szCs w:val="28"/>
          <w:lang w:val="uk-UA" w:eastAsia="ru-RU"/>
        </w:rPr>
        <w:instrText xml:space="preserve"> REF _Ref92976296 \r \h  \* MERGEFORMAT </w:instrText>
      </w:r>
      <w:r w:rsidR="00986E74" w:rsidRPr="00C50E6D">
        <w:rPr>
          <w:rFonts w:ascii="Times New Roman" w:eastAsia="Times New Roman" w:hAnsi="Times New Roman" w:cs="Times New Roman"/>
          <w:sz w:val="28"/>
          <w:szCs w:val="28"/>
          <w:lang w:val="uk-UA" w:eastAsia="ru-RU"/>
        </w:rPr>
      </w:r>
      <w:r w:rsidR="00986E74"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35</w:t>
      </w:r>
      <w:r w:rsidR="00986E74"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 xml:space="preserve">]. Якщо </w:t>
      </w:r>
      <w:r w:rsidR="00986E74" w:rsidRPr="00C50E6D">
        <w:rPr>
          <w:rFonts w:ascii="Times New Roman" w:eastAsia="Times New Roman" w:hAnsi="Times New Roman" w:cs="Times New Roman"/>
          <w:sz w:val="28"/>
          <w:szCs w:val="28"/>
          <w:lang w:val="uk-UA" w:eastAsia="ru-RU"/>
        </w:rPr>
        <w:t>комплектування</w:t>
      </w:r>
      <w:r w:rsidRPr="00C50E6D">
        <w:rPr>
          <w:rFonts w:ascii="Times New Roman" w:eastAsia="Times New Roman" w:hAnsi="Times New Roman" w:cs="Times New Roman"/>
          <w:sz w:val="28"/>
          <w:szCs w:val="28"/>
          <w:lang w:val="uk-UA" w:eastAsia="ru-RU"/>
        </w:rPr>
        <w:t xml:space="preserve"> не буде завершено до середини вересня, навчання за запропонованою методикою можна розпочати в жовтні.</w:t>
      </w:r>
    </w:p>
    <w:p w14:paraId="4FDE35AD" w14:textId="18C7DDF8" w:rsidR="001624F7" w:rsidRPr="00C50E6D" w:rsidRDefault="00215AF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Засвоєння сенсорних норм – процес тривалий і складний. Оволодіння сенсорним стандартом означає навчитися правильно називати властивість. Необхідно мати чітке уявлення </w:t>
      </w:r>
      <w:r w:rsidR="001624F7"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про варіанти кожної властивості і, перш за все, вміти використовувати такі </w:t>
      </w:r>
      <w:r w:rsidR="001624F7" w:rsidRPr="00C50E6D">
        <w:rPr>
          <w:rFonts w:ascii="Times New Roman" w:eastAsia="Times New Roman" w:hAnsi="Times New Roman" w:cs="Times New Roman"/>
          <w:sz w:val="28"/>
          <w:szCs w:val="28"/>
          <w:lang w:val="uk-UA" w:eastAsia="ru-RU"/>
        </w:rPr>
        <w:t>уявлення</w:t>
      </w:r>
      <w:r w:rsidRPr="00C50E6D">
        <w:rPr>
          <w:rFonts w:ascii="Times New Roman" w:eastAsia="Times New Roman" w:hAnsi="Times New Roman" w:cs="Times New Roman"/>
          <w:sz w:val="28"/>
          <w:szCs w:val="28"/>
          <w:lang w:val="uk-UA" w:eastAsia="ru-RU"/>
        </w:rPr>
        <w:t xml:space="preserve"> для аналізу та виділення властивостей різних об’єктів у будь-якій ситуації</w:t>
      </w:r>
      <w:r w:rsidR="001624F7" w:rsidRPr="00C50E6D">
        <w:rPr>
          <w:rFonts w:ascii="Times New Roman" w:eastAsia="Times New Roman" w:hAnsi="Times New Roman" w:cs="Times New Roman"/>
          <w:sz w:val="28"/>
          <w:szCs w:val="28"/>
          <w:lang w:val="uk-UA" w:eastAsia="ru-RU"/>
        </w:rPr>
        <w:t>»</w:t>
      </w:r>
      <w:r w:rsidR="00070F50" w:rsidRPr="00C50E6D">
        <w:rPr>
          <w:rFonts w:ascii="Times New Roman" w:eastAsia="Times New Roman" w:hAnsi="Times New Roman" w:cs="Times New Roman"/>
          <w:sz w:val="28"/>
          <w:szCs w:val="28"/>
          <w:lang w:val="uk-UA" w:eastAsia="ru-RU"/>
        </w:rPr>
        <w:t xml:space="preserve"> </w:t>
      </w:r>
      <w:r w:rsidR="006C4159" w:rsidRPr="00C50E6D">
        <w:rPr>
          <w:rFonts w:ascii="Times New Roman" w:eastAsia="Times New Roman" w:hAnsi="Times New Roman" w:cs="Times New Roman"/>
          <w:sz w:val="28"/>
          <w:szCs w:val="28"/>
          <w:lang w:val="uk-UA" w:eastAsia="ru-RU"/>
        </w:rPr>
        <w:t>[</w:t>
      </w:r>
      <w:r w:rsidR="006C4159" w:rsidRPr="00C50E6D">
        <w:rPr>
          <w:rFonts w:ascii="Times New Roman" w:eastAsia="Times New Roman" w:hAnsi="Times New Roman" w:cs="Times New Roman"/>
          <w:sz w:val="28"/>
          <w:szCs w:val="28"/>
          <w:lang w:val="uk-UA" w:eastAsia="ru-RU"/>
        </w:rPr>
        <w:fldChar w:fldCharType="begin"/>
      </w:r>
      <w:r w:rsidR="006C4159" w:rsidRPr="00C50E6D">
        <w:rPr>
          <w:rFonts w:ascii="Times New Roman" w:eastAsia="Times New Roman" w:hAnsi="Times New Roman" w:cs="Times New Roman"/>
          <w:sz w:val="28"/>
          <w:szCs w:val="28"/>
          <w:lang w:val="uk-UA" w:eastAsia="ru-RU"/>
        </w:rPr>
        <w:instrText xml:space="preserve"> REF _Ref94553987 \r \h </w:instrText>
      </w:r>
      <w:r w:rsidR="00C673A2" w:rsidRPr="00C50E6D">
        <w:rPr>
          <w:rFonts w:ascii="Times New Roman" w:eastAsia="Times New Roman" w:hAnsi="Times New Roman" w:cs="Times New Roman"/>
          <w:sz w:val="28"/>
          <w:szCs w:val="28"/>
          <w:lang w:val="uk-UA" w:eastAsia="ru-RU"/>
        </w:rPr>
        <w:instrText xml:space="preserve"> \* MERGEFORMAT </w:instrText>
      </w:r>
      <w:r w:rsidR="006C4159" w:rsidRPr="00C50E6D">
        <w:rPr>
          <w:rFonts w:ascii="Times New Roman" w:eastAsia="Times New Roman" w:hAnsi="Times New Roman" w:cs="Times New Roman"/>
          <w:sz w:val="28"/>
          <w:szCs w:val="28"/>
          <w:lang w:val="uk-UA" w:eastAsia="ru-RU"/>
        </w:rPr>
      </w:r>
      <w:r w:rsidR="006C4159"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60</w:t>
      </w:r>
      <w:r w:rsidR="006C4159" w:rsidRPr="00C50E6D">
        <w:rPr>
          <w:rFonts w:ascii="Times New Roman" w:eastAsia="Times New Roman" w:hAnsi="Times New Roman" w:cs="Times New Roman"/>
          <w:sz w:val="28"/>
          <w:szCs w:val="28"/>
          <w:lang w:val="uk-UA" w:eastAsia="ru-RU"/>
        </w:rPr>
        <w:fldChar w:fldCharType="end"/>
      </w:r>
      <w:r w:rsidR="006C4159"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Йдеться про вирішення сенсорної культури дітей у сприйнятті </w:t>
      </w:r>
      <w:r w:rsidR="001624F7" w:rsidRPr="00C50E6D">
        <w:rPr>
          <w:rFonts w:ascii="Times New Roman" w:eastAsia="Times New Roman" w:hAnsi="Times New Roman" w:cs="Times New Roman"/>
          <w:sz w:val="28"/>
          <w:szCs w:val="28"/>
          <w:lang w:val="uk-UA" w:eastAsia="ru-RU"/>
        </w:rPr>
        <w:t xml:space="preserve">розміру, </w:t>
      </w:r>
      <w:r w:rsidRPr="00C50E6D">
        <w:rPr>
          <w:rFonts w:ascii="Times New Roman" w:eastAsia="Times New Roman" w:hAnsi="Times New Roman" w:cs="Times New Roman"/>
          <w:sz w:val="28"/>
          <w:szCs w:val="28"/>
          <w:lang w:val="uk-UA" w:eastAsia="ru-RU"/>
        </w:rPr>
        <w:t xml:space="preserve">форми, кольору. Знання цих властивостей є </w:t>
      </w:r>
      <w:r w:rsidR="001624F7"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основним змістом сенсорного виховання, оскільки саме форма, розмір і колір мають певне значення для наочних уявлень про предмети і явища дійсності</w:t>
      </w:r>
      <w:r w:rsidR="001624F7" w:rsidRPr="00C50E6D">
        <w:rPr>
          <w:rFonts w:ascii="Times New Roman" w:eastAsia="Times New Roman" w:hAnsi="Times New Roman" w:cs="Times New Roman"/>
          <w:sz w:val="28"/>
          <w:szCs w:val="28"/>
          <w:lang w:val="uk-UA" w:eastAsia="ru-RU"/>
        </w:rPr>
        <w:t>».</w:t>
      </w:r>
    </w:p>
    <w:p w14:paraId="5F648BBA" w14:textId="6CD0CBC3" w:rsidR="00FB0FFC" w:rsidRPr="00C50E6D" w:rsidRDefault="00215AF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У підготовчій роботі використовуються різноманітні дидактичні ігри, наприклад, «</w:t>
      </w:r>
      <w:r w:rsidR="00FB0FFC" w:rsidRPr="00C50E6D">
        <w:rPr>
          <w:rFonts w:ascii="Times New Roman" w:eastAsia="Times New Roman" w:hAnsi="Times New Roman" w:cs="Times New Roman"/>
          <w:sz w:val="28"/>
          <w:szCs w:val="28"/>
          <w:lang w:val="uk-UA" w:eastAsia="ru-RU"/>
        </w:rPr>
        <w:t>Ознайомлення</w:t>
      </w:r>
      <w:r w:rsidRPr="00C50E6D">
        <w:rPr>
          <w:rFonts w:ascii="Times New Roman" w:eastAsia="Times New Roman" w:hAnsi="Times New Roman" w:cs="Times New Roman"/>
          <w:sz w:val="28"/>
          <w:szCs w:val="28"/>
          <w:lang w:val="uk-UA" w:eastAsia="ru-RU"/>
        </w:rPr>
        <w:t xml:space="preserve"> з формою предметів». </w:t>
      </w:r>
      <w:r w:rsidR="00FB0FFC" w:rsidRPr="00C50E6D">
        <w:rPr>
          <w:rFonts w:ascii="Times New Roman" w:eastAsia="Times New Roman" w:hAnsi="Times New Roman" w:cs="Times New Roman"/>
          <w:sz w:val="28"/>
          <w:szCs w:val="28"/>
          <w:lang w:val="uk-UA" w:eastAsia="ru-RU"/>
        </w:rPr>
        <w:t>У її сутність покладено навчити дітей виконувати найпростіші дії з предметами, усвідомити сенсорні властивості іграшки та викликати позитивний емоційний відгук. Для уроку потрібні такі матеріали: відро з кришкою та дрібні, зручні для захвату, предмети різної форми та кольору: піраміда, куб, брусок (цегла), губка, циліндр, яєчко, м</w:t>
      </w:r>
      <w:r w:rsidR="0070489F" w:rsidRPr="00C50E6D">
        <w:rPr>
          <w:rFonts w:ascii="Times New Roman" w:eastAsia="Times New Roman" w:hAnsi="Times New Roman" w:cs="Times New Roman"/>
          <w:sz w:val="28"/>
          <w:szCs w:val="28"/>
          <w:lang w:val="uk-UA" w:eastAsia="ru-RU"/>
        </w:rPr>
        <w:t>’</w:t>
      </w:r>
      <w:r w:rsidR="00FB0FFC" w:rsidRPr="00C50E6D">
        <w:rPr>
          <w:rFonts w:ascii="Times New Roman" w:eastAsia="Times New Roman" w:hAnsi="Times New Roman" w:cs="Times New Roman"/>
          <w:sz w:val="28"/>
          <w:szCs w:val="28"/>
          <w:lang w:val="uk-UA" w:eastAsia="ru-RU"/>
        </w:rPr>
        <w:t xml:space="preserve">яч. </w:t>
      </w:r>
      <w:r w:rsidRPr="00C50E6D">
        <w:rPr>
          <w:rFonts w:ascii="Times New Roman" w:eastAsia="Times New Roman" w:hAnsi="Times New Roman" w:cs="Times New Roman"/>
          <w:sz w:val="28"/>
          <w:szCs w:val="28"/>
          <w:lang w:val="uk-UA" w:eastAsia="ru-RU"/>
        </w:rPr>
        <w:t xml:space="preserve">Схожа гра </w:t>
      </w:r>
      <w:r w:rsidR="006A3951"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«Знання розмірів предметів».</w:t>
      </w:r>
      <w:r w:rsidR="00FB0FFC" w:rsidRPr="00C50E6D">
        <w:rPr>
          <w:rFonts w:ascii="Times New Roman" w:eastAsia="Times New Roman" w:hAnsi="Times New Roman" w:cs="Times New Roman"/>
          <w:sz w:val="28"/>
          <w:szCs w:val="28"/>
          <w:lang w:val="uk-UA" w:eastAsia="ru-RU"/>
        </w:rPr>
        <w:t xml:space="preserve"> У її сутність покладено </w:t>
      </w:r>
      <w:r w:rsidRPr="00C50E6D">
        <w:rPr>
          <w:rFonts w:ascii="Times New Roman" w:eastAsia="Times New Roman" w:hAnsi="Times New Roman" w:cs="Times New Roman"/>
          <w:sz w:val="28"/>
          <w:szCs w:val="28"/>
          <w:lang w:val="uk-UA" w:eastAsia="ru-RU"/>
        </w:rPr>
        <w:t xml:space="preserve">навчити дітей виконувати найпростіші дії з предметами, враховуючи їх розмір. </w:t>
      </w:r>
      <w:r w:rsidR="00FB0FFC" w:rsidRPr="00C50E6D">
        <w:rPr>
          <w:rFonts w:ascii="Times New Roman" w:eastAsia="Times New Roman" w:hAnsi="Times New Roman" w:cs="Times New Roman"/>
          <w:sz w:val="28"/>
          <w:szCs w:val="28"/>
          <w:lang w:val="uk-UA" w:eastAsia="ru-RU"/>
        </w:rPr>
        <w:t xml:space="preserve">Для уроку потрібні такі матеріали: маленьке і </w:t>
      </w:r>
      <w:r w:rsidRPr="00C50E6D">
        <w:rPr>
          <w:rFonts w:ascii="Times New Roman" w:eastAsia="Times New Roman" w:hAnsi="Times New Roman" w:cs="Times New Roman"/>
          <w:sz w:val="28"/>
          <w:szCs w:val="28"/>
          <w:lang w:val="uk-UA" w:eastAsia="ru-RU"/>
        </w:rPr>
        <w:t>велике відро з різним набором кубиків (</w:t>
      </w:r>
      <w:r w:rsidR="00FB0FFC" w:rsidRPr="00C50E6D">
        <w:rPr>
          <w:rFonts w:ascii="Times New Roman" w:eastAsia="Times New Roman" w:hAnsi="Times New Roman" w:cs="Times New Roman"/>
          <w:sz w:val="28"/>
          <w:szCs w:val="28"/>
          <w:lang w:val="uk-UA" w:eastAsia="ru-RU"/>
        </w:rPr>
        <w:t>5</w:t>
      </w:r>
      <w:r w:rsidRPr="00C50E6D">
        <w:rPr>
          <w:rFonts w:ascii="Times New Roman" w:eastAsia="Times New Roman" w:hAnsi="Times New Roman" w:cs="Times New Roman"/>
          <w:sz w:val="28"/>
          <w:szCs w:val="28"/>
          <w:lang w:val="uk-UA" w:eastAsia="ru-RU"/>
        </w:rPr>
        <w:t xml:space="preserve"> маленьких</w:t>
      </w:r>
      <w:r w:rsidR="00FB0FFC" w:rsidRPr="00C50E6D">
        <w:rPr>
          <w:rFonts w:ascii="Times New Roman" w:eastAsia="Times New Roman" w:hAnsi="Times New Roman" w:cs="Times New Roman"/>
          <w:sz w:val="28"/>
          <w:szCs w:val="28"/>
          <w:lang w:val="uk-UA" w:eastAsia="ru-RU"/>
        </w:rPr>
        <w:t xml:space="preserve"> і 4 великих</w:t>
      </w:r>
      <w:r w:rsidRPr="00C50E6D">
        <w:rPr>
          <w:rFonts w:ascii="Times New Roman" w:eastAsia="Times New Roman" w:hAnsi="Times New Roman" w:cs="Times New Roman"/>
          <w:sz w:val="28"/>
          <w:szCs w:val="28"/>
          <w:lang w:val="uk-UA" w:eastAsia="ru-RU"/>
        </w:rPr>
        <w:t xml:space="preserve">). Висота малого відерця 10 см, великого 16 см, великого куба 4,5 * 4,5 * 4,5, малого 3 * 3 * 3. </w:t>
      </w:r>
    </w:p>
    <w:p w14:paraId="6131A0DB" w14:textId="683F970F" w:rsidR="00EA51BA" w:rsidRPr="00C50E6D" w:rsidRDefault="00215AF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Навчальна гра «Знайомство з кольором предметів»</w:t>
      </w:r>
      <w:r w:rsidR="00FB0FFC"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див. однаково. </w:t>
      </w:r>
      <w:r w:rsidR="00FB0FFC" w:rsidRPr="00C50E6D">
        <w:rPr>
          <w:rFonts w:ascii="Times New Roman" w:eastAsia="Times New Roman" w:hAnsi="Times New Roman" w:cs="Times New Roman"/>
          <w:sz w:val="28"/>
          <w:szCs w:val="28"/>
          <w:lang w:val="uk-UA" w:eastAsia="ru-RU"/>
        </w:rPr>
        <w:t xml:space="preserve">У її сутність покладено </w:t>
      </w:r>
      <w:r w:rsidRPr="00C50E6D">
        <w:rPr>
          <w:rFonts w:ascii="Times New Roman" w:eastAsia="Times New Roman" w:hAnsi="Times New Roman" w:cs="Times New Roman"/>
          <w:sz w:val="28"/>
          <w:szCs w:val="28"/>
          <w:lang w:val="uk-UA" w:eastAsia="ru-RU"/>
        </w:rPr>
        <w:t xml:space="preserve">накопичити кольорові враження у дітей, закріпити основні дії з предметами. </w:t>
      </w:r>
      <w:r w:rsidR="00EA51BA" w:rsidRPr="00C50E6D">
        <w:rPr>
          <w:rFonts w:ascii="Times New Roman" w:eastAsia="Times New Roman" w:hAnsi="Times New Roman" w:cs="Times New Roman"/>
          <w:sz w:val="28"/>
          <w:szCs w:val="28"/>
          <w:lang w:val="uk-UA" w:eastAsia="ru-RU"/>
        </w:rPr>
        <w:t xml:space="preserve">Для уроку потрібні такі матеріали: </w:t>
      </w:r>
      <w:r w:rsidRPr="00C50E6D">
        <w:rPr>
          <w:rFonts w:ascii="Times New Roman" w:eastAsia="Times New Roman" w:hAnsi="Times New Roman" w:cs="Times New Roman"/>
          <w:sz w:val="28"/>
          <w:szCs w:val="28"/>
          <w:lang w:val="uk-UA" w:eastAsia="ru-RU"/>
        </w:rPr>
        <w:t xml:space="preserve">відро з кришкою, набір дрібних предметів </w:t>
      </w:r>
      <w:r w:rsidR="00EA51BA" w:rsidRPr="00C50E6D">
        <w:rPr>
          <w:rFonts w:ascii="Times New Roman" w:eastAsia="Times New Roman" w:hAnsi="Times New Roman" w:cs="Times New Roman"/>
          <w:sz w:val="28"/>
          <w:szCs w:val="28"/>
          <w:lang w:val="uk-UA" w:eastAsia="ru-RU"/>
        </w:rPr>
        <w:t xml:space="preserve">жовтого, </w:t>
      </w:r>
      <w:r w:rsidRPr="00C50E6D">
        <w:rPr>
          <w:rFonts w:ascii="Times New Roman" w:eastAsia="Times New Roman" w:hAnsi="Times New Roman" w:cs="Times New Roman"/>
          <w:sz w:val="28"/>
          <w:szCs w:val="28"/>
          <w:lang w:val="uk-UA" w:eastAsia="ru-RU"/>
        </w:rPr>
        <w:t xml:space="preserve">червоного, </w:t>
      </w:r>
      <w:r w:rsidR="00EA51BA" w:rsidRPr="00C50E6D">
        <w:rPr>
          <w:rFonts w:ascii="Times New Roman" w:eastAsia="Times New Roman" w:hAnsi="Times New Roman" w:cs="Times New Roman"/>
          <w:sz w:val="28"/>
          <w:szCs w:val="28"/>
          <w:lang w:val="uk-UA" w:eastAsia="ru-RU"/>
        </w:rPr>
        <w:t xml:space="preserve">чорного, </w:t>
      </w:r>
      <w:r w:rsidRPr="00C50E6D">
        <w:rPr>
          <w:rFonts w:ascii="Times New Roman" w:eastAsia="Times New Roman" w:hAnsi="Times New Roman" w:cs="Times New Roman"/>
          <w:sz w:val="28"/>
          <w:szCs w:val="28"/>
          <w:lang w:val="uk-UA" w:eastAsia="ru-RU"/>
        </w:rPr>
        <w:t xml:space="preserve">синього, </w:t>
      </w:r>
      <w:r w:rsidR="00EA51BA" w:rsidRPr="00C50E6D">
        <w:rPr>
          <w:rFonts w:ascii="Times New Roman" w:eastAsia="Times New Roman" w:hAnsi="Times New Roman" w:cs="Times New Roman"/>
          <w:sz w:val="28"/>
          <w:szCs w:val="28"/>
          <w:lang w:val="uk-UA" w:eastAsia="ru-RU"/>
        </w:rPr>
        <w:t>білого</w:t>
      </w:r>
      <w:r w:rsidRPr="00C50E6D">
        <w:rPr>
          <w:rFonts w:ascii="Times New Roman" w:eastAsia="Times New Roman" w:hAnsi="Times New Roman" w:cs="Times New Roman"/>
          <w:sz w:val="28"/>
          <w:szCs w:val="28"/>
          <w:lang w:val="uk-UA" w:eastAsia="ru-RU"/>
        </w:rPr>
        <w:t xml:space="preserve"> та </w:t>
      </w:r>
      <w:r w:rsidR="00EA51BA" w:rsidRPr="00C50E6D">
        <w:rPr>
          <w:rFonts w:ascii="Times New Roman" w:eastAsia="Times New Roman" w:hAnsi="Times New Roman" w:cs="Times New Roman"/>
          <w:sz w:val="28"/>
          <w:szCs w:val="28"/>
          <w:lang w:val="uk-UA" w:eastAsia="ru-RU"/>
        </w:rPr>
        <w:t>помаранчевого</w:t>
      </w:r>
      <w:r w:rsidRPr="00C50E6D">
        <w:rPr>
          <w:rFonts w:ascii="Times New Roman" w:eastAsia="Times New Roman" w:hAnsi="Times New Roman" w:cs="Times New Roman"/>
          <w:sz w:val="28"/>
          <w:szCs w:val="28"/>
          <w:lang w:val="uk-UA" w:eastAsia="ru-RU"/>
        </w:rPr>
        <w:t xml:space="preserve"> кольорів (лимон, </w:t>
      </w:r>
      <w:r w:rsidR="00EA51BA" w:rsidRPr="00C50E6D">
        <w:rPr>
          <w:rFonts w:ascii="Times New Roman" w:eastAsia="Times New Roman" w:hAnsi="Times New Roman" w:cs="Times New Roman"/>
          <w:sz w:val="28"/>
          <w:szCs w:val="28"/>
          <w:lang w:val="uk-UA" w:eastAsia="ru-RU"/>
        </w:rPr>
        <w:t xml:space="preserve">помідор, </w:t>
      </w:r>
      <w:r w:rsidRPr="00C50E6D">
        <w:rPr>
          <w:rFonts w:ascii="Times New Roman" w:eastAsia="Times New Roman" w:hAnsi="Times New Roman" w:cs="Times New Roman"/>
          <w:sz w:val="28"/>
          <w:szCs w:val="28"/>
          <w:lang w:val="uk-UA" w:eastAsia="ru-RU"/>
        </w:rPr>
        <w:t xml:space="preserve">слива, </w:t>
      </w:r>
      <w:r w:rsidR="00EA51BA" w:rsidRPr="00C50E6D">
        <w:rPr>
          <w:rFonts w:ascii="Times New Roman" w:eastAsia="Times New Roman" w:hAnsi="Times New Roman" w:cs="Times New Roman"/>
          <w:sz w:val="28"/>
          <w:szCs w:val="28"/>
          <w:lang w:val="uk-UA" w:eastAsia="ru-RU"/>
        </w:rPr>
        <w:t xml:space="preserve">яйце, </w:t>
      </w:r>
      <w:r w:rsidRPr="00C50E6D">
        <w:rPr>
          <w:rFonts w:ascii="Times New Roman" w:eastAsia="Times New Roman" w:hAnsi="Times New Roman" w:cs="Times New Roman"/>
          <w:sz w:val="28"/>
          <w:szCs w:val="28"/>
          <w:lang w:val="uk-UA" w:eastAsia="ru-RU"/>
        </w:rPr>
        <w:t>квітка). Висота відра 12 см, розмір вкладиша 3-4,5 см. Може стати в нагоді гра «Поклади кільця з великим отвором у брусок</w:t>
      </w:r>
      <w:r w:rsidR="00EA51BA" w:rsidRPr="00C50E6D">
        <w:rPr>
          <w:rFonts w:ascii="Times New Roman" w:eastAsia="Times New Roman" w:hAnsi="Times New Roman" w:cs="Times New Roman"/>
          <w:sz w:val="28"/>
          <w:szCs w:val="28"/>
          <w:lang w:val="uk-UA" w:eastAsia="ru-RU"/>
        </w:rPr>
        <w:t xml:space="preserve">». У її сутність покладено </w:t>
      </w:r>
      <w:r w:rsidRPr="00C50E6D">
        <w:rPr>
          <w:rFonts w:ascii="Times New Roman" w:eastAsia="Times New Roman" w:hAnsi="Times New Roman" w:cs="Times New Roman"/>
          <w:sz w:val="28"/>
          <w:szCs w:val="28"/>
          <w:lang w:val="uk-UA" w:eastAsia="ru-RU"/>
        </w:rPr>
        <w:t xml:space="preserve">навчити дітей елементарних дій з </w:t>
      </w:r>
      <w:r w:rsidRPr="00C50E6D">
        <w:rPr>
          <w:rFonts w:ascii="Times New Roman" w:eastAsia="Times New Roman" w:hAnsi="Times New Roman" w:cs="Times New Roman"/>
          <w:sz w:val="28"/>
          <w:szCs w:val="28"/>
          <w:lang w:val="uk-UA" w:eastAsia="ru-RU"/>
        </w:rPr>
        <w:lastRenderedPageBreak/>
        <w:t xml:space="preserve">предметами, удосконалити координацію рухів рук під зоровим контролем, сформувати у дітей позитивне ставлення до уроків. </w:t>
      </w:r>
      <w:r w:rsidR="00EA51BA" w:rsidRPr="00C50E6D">
        <w:rPr>
          <w:rFonts w:ascii="Times New Roman" w:eastAsia="Times New Roman" w:hAnsi="Times New Roman" w:cs="Times New Roman"/>
          <w:sz w:val="28"/>
          <w:szCs w:val="28"/>
          <w:lang w:val="uk-UA" w:eastAsia="ru-RU"/>
        </w:rPr>
        <w:t>Для уроку потрібні такі матеріали:</w:t>
      </w:r>
      <w:r w:rsidRPr="00C50E6D">
        <w:rPr>
          <w:rFonts w:ascii="Times New Roman" w:eastAsia="Times New Roman" w:hAnsi="Times New Roman" w:cs="Times New Roman"/>
          <w:sz w:val="28"/>
          <w:szCs w:val="28"/>
          <w:lang w:val="uk-UA" w:eastAsia="ru-RU"/>
        </w:rPr>
        <w:t xml:space="preserve"> </w:t>
      </w:r>
      <w:r w:rsidR="00EA51BA" w:rsidRPr="00C50E6D">
        <w:rPr>
          <w:rFonts w:ascii="Times New Roman" w:eastAsia="Times New Roman" w:hAnsi="Times New Roman" w:cs="Times New Roman"/>
          <w:sz w:val="28"/>
          <w:szCs w:val="28"/>
          <w:lang w:val="uk-UA" w:eastAsia="ru-RU"/>
        </w:rPr>
        <w:t>стрижень</w:t>
      </w:r>
      <w:r w:rsidRPr="00C50E6D">
        <w:rPr>
          <w:rFonts w:ascii="Times New Roman" w:eastAsia="Times New Roman" w:hAnsi="Times New Roman" w:cs="Times New Roman"/>
          <w:sz w:val="28"/>
          <w:szCs w:val="28"/>
          <w:lang w:val="uk-UA" w:eastAsia="ru-RU"/>
        </w:rPr>
        <w:t xml:space="preserve"> 20 см, закріплен</w:t>
      </w:r>
      <w:r w:rsidR="00EA51BA" w:rsidRPr="00C50E6D">
        <w:rPr>
          <w:rFonts w:ascii="Times New Roman" w:eastAsia="Times New Roman" w:hAnsi="Times New Roman" w:cs="Times New Roman"/>
          <w:sz w:val="28"/>
          <w:szCs w:val="28"/>
          <w:lang w:val="uk-UA" w:eastAsia="ru-RU"/>
        </w:rPr>
        <w:t>ий на основі,</w:t>
      </w:r>
      <w:r w:rsidRPr="00C50E6D">
        <w:rPr>
          <w:rFonts w:ascii="Times New Roman" w:eastAsia="Times New Roman" w:hAnsi="Times New Roman" w:cs="Times New Roman"/>
          <w:sz w:val="28"/>
          <w:szCs w:val="28"/>
          <w:lang w:val="uk-UA" w:eastAsia="ru-RU"/>
        </w:rPr>
        <w:t xml:space="preserve"> 5 кілець одного кольору діаметром 3-5 см з великим отвором. «</w:t>
      </w:r>
      <w:r w:rsidR="00EA51BA" w:rsidRPr="00C50E6D">
        <w:rPr>
          <w:rFonts w:ascii="Times New Roman" w:eastAsia="Times New Roman" w:hAnsi="Times New Roman" w:cs="Times New Roman"/>
          <w:sz w:val="28"/>
          <w:szCs w:val="28"/>
          <w:lang w:val="uk-UA" w:eastAsia="ru-RU"/>
        </w:rPr>
        <w:t xml:space="preserve">Нанизування кілець одного розміру з невеликим отвором </w:t>
      </w:r>
      <w:r w:rsidR="006A3951"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гра, мета якої навчити дітей діяти з предметами, знімати та надягати кільця на серцевину піраміди. Розвивати координацію рухів рук під зоровим контролем</w:t>
      </w:r>
      <w:r w:rsidR="00EA51BA" w:rsidRPr="00C50E6D">
        <w:rPr>
          <w:rFonts w:ascii="Times New Roman" w:eastAsia="Times New Roman" w:hAnsi="Times New Roman" w:cs="Times New Roman"/>
          <w:sz w:val="28"/>
          <w:szCs w:val="28"/>
          <w:lang w:val="uk-UA" w:eastAsia="ru-RU"/>
        </w:rPr>
        <w:t xml:space="preserve">. Для уроку потрібні такі матеріали: </w:t>
      </w:r>
      <w:r w:rsidRPr="00C50E6D">
        <w:rPr>
          <w:rFonts w:ascii="Times New Roman" w:eastAsia="Times New Roman" w:hAnsi="Times New Roman" w:cs="Times New Roman"/>
          <w:sz w:val="28"/>
          <w:szCs w:val="28"/>
          <w:lang w:val="uk-UA" w:eastAsia="ru-RU"/>
        </w:rPr>
        <w:t>однотонні піраміди з 5 кілець однакового розміру.</w:t>
      </w:r>
      <w:r w:rsidR="0077441A" w:rsidRPr="00C50E6D">
        <w:rPr>
          <w:rFonts w:ascii="Times New Roman" w:eastAsia="Times New Roman" w:hAnsi="Times New Roman" w:cs="Times New Roman"/>
          <w:sz w:val="28"/>
          <w:szCs w:val="28"/>
          <w:lang w:val="uk-UA" w:eastAsia="ru-RU"/>
        </w:rPr>
        <w:t xml:space="preserve"> </w:t>
      </w:r>
    </w:p>
    <w:p w14:paraId="3DD860D5" w14:textId="4B7F258D" w:rsidR="003874A2" w:rsidRPr="00C50E6D" w:rsidRDefault="003874A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Після підготовчої роботи діти продовжують знайомство з різними властивостями предметів: формою, величиною, кольором. У більшості випадків діти вперше виконували завдання випадково. У віці 2-3 років завдання сенсорного виховання ускладнюються [</w:t>
      </w:r>
      <w:r w:rsidRPr="00C50E6D">
        <w:rPr>
          <w:rFonts w:ascii="Times New Roman" w:eastAsia="Times New Roman" w:hAnsi="Times New Roman" w:cs="Times New Roman"/>
          <w:sz w:val="28"/>
          <w:szCs w:val="28"/>
          <w:lang w:val="uk-UA" w:eastAsia="ru-RU"/>
        </w:rPr>
        <w:fldChar w:fldCharType="begin"/>
      </w:r>
      <w:r w:rsidRPr="00C50E6D">
        <w:rPr>
          <w:rFonts w:ascii="Times New Roman" w:eastAsia="Times New Roman" w:hAnsi="Times New Roman" w:cs="Times New Roman"/>
          <w:sz w:val="28"/>
          <w:szCs w:val="28"/>
          <w:lang w:val="uk-UA" w:eastAsia="ru-RU"/>
        </w:rPr>
        <w:instrText xml:space="preserve"> REF _Ref92978083 \r \h  \* MERGEFORMAT </w:instrText>
      </w:r>
      <w:r w:rsidRPr="00C50E6D">
        <w:rPr>
          <w:rFonts w:ascii="Times New Roman" w:eastAsia="Times New Roman" w:hAnsi="Times New Roman" w:cs="Times New Roman"/>
          <w:sz w:val="28"/>
          <w:szCs w:val="28"/>
          <w:lang w:val="uk-UA" w:eastAsia="ru-RU"/>
        </w:rPr>
      </w:r>
      <w:r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55</w:t>
      </w:r>
      <w:r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w:t>
      </w:r>
      <w:r w:rsidR="0077441A"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Діти починають накопичувати уявлення про форму, колір, розміри та інші властивості предметів. Важливо, що</w:t>
      </w:r>
      <w:r w:rsidR="00324E68" w:rsidRPr="00C50E6D">
        <w:rPr>
          <w:rFonts w:ascii="Times New Roman" w:eastAsia="Times New Roman" w:hAnsi="Times New Roman" w:cs="Times New Roman"/>
          <w:sz w:val="28"/>
          <w:szCs w:val="28"/>
          <w:lang w:val="uk-UA" w:eastAsia="ru-RU"/>
        </w:rPr>
        <w:t xml:space="preserve">б </w:t>
      </w:r>
      <w:r w:rsidRPr="00C50E6D">
        <w:rPr>
          <w:rFonts w:ascii="Times New Roman" w:eastAsia="Times New Roman" w:hAnsi="Times New Roman" w:cs="Times New Roman"/>
          <w:sz w:val="28"/>
          <w:szCs w:val="28"/>
          <w:lang w:val="uk-UA" w:eastAsia="ru-RU"/>
        </w:rPr>
        <w:t>дані уявлення були досить різні. Ознайомлення дітей з усіма основними видами властивостей – основними кольорами (синій, червоний, зелений, жовтий), формами (квадрат, овал, коло, прямокутник).</w:t>
      </w:r>
    </w:p>
    <w:p w14:paraId="463B59AD" w14:textId="4446D708" w:rsidR="003874A2" w:rsidRPr="00C50E6D" w:rsidRDefault="003874A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Немає потреби змушувати запам’ятати і використовувати їх назви, щоб ознайомити дітей з різними властивостями предметів. Важливо, щоб дитина вміла враховувати властивості предметів граючись з ними [</w:t>
      </w:r>
      <w:r w:rsidR="00C64007" w:rsidRPr="00C50E6D">
        <w:rPr>
          <w:rFonts w:ascii="Times New Roman" w:eastAsia="Times New Roman" w:hAnsi="Times New Roman" w:cs="Times New Roman"/>
          <w:sz w:val="28"/>
          <w:szCs w:val="28"/>
          <w:lang w:val="uk-UA" w:eastAsia="ru-RU"/>
        </w:rPr>
        <w:fldChar w:fldCharType="begin"/>
      </w:r>
      <w:r w:rsidR="00C64007" w:rsidRPr="00C50E6D">
        <w:rPr>
          <w:rFonts w:ascii="Times New Roman" w:eastAsia="Times New Roman" w:hAnsi="Times New Roman" w:cs="Times New Roman"/>
          <w:sz w:val="28"/>
          <w:szCs w:val="28"/>
          <w:lang w:val="uk-UA" w:eastAsia="ru-RU"/>
        </w:rPr>
        <w:instrText xml:space="preserve"> REF _Ref92987929 \r \h  \* MERGEFORMAT </w:instrText>
      </w:r>
      <w:r w:rsidR="00C64007" w:rsidRPr="00C50E6D">
        <w:rPr>
          <w:rFonts w:ascii="Times New Roman" w:eastAsia="Times New Roman" w:hAnsi="Times New Roman" w:cs="Times New Roman"/>
          <w:sz w:val="28"/>
          <w:szCs w:val="28"/>
          <w:lang w:val="uk-UA" w:eastAsia="ru-RU"/>
        </w:rPr>
      </w:r>
      <w:r w:rsidR="00C64007"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54</w:t>
      </w:r>
      <w:r w:rsidR="00C64007" w:rsidRPr="00C50E6D">
        <w:rPr>
          <w:rFonts w:ascii="Times New Roman" w:eastAsia="Times New Roman" w:hAnsi="Times New Roman" w:cs="Times New Roman"/>
          <w:sz w:val="28"/>
          <w:szCs w:val="28"/>
          <w:lang w:val="uk-UA" w:eastAsia="ru-RU"/>
        </w:rPr>
        <w:fldChar w:fldCharType="end"/>
      </w:r>
      <w:r w:rsidR="00C64007" w:rsidRPr="00C50E6D">
        <w:rPr>
          <w:rFonts w:ascii="Times New Roman" w:eastAsia="Times New Roman" w:hAnsi="Times New Roman" w:cs="Times New Roman"/>
          <w:sz w:val="28"/>
          <w:szCs w:val="28"/>
          <w:lang w:val="uk-UA" w:eastAsia="ru-RU"/>
        </w:rPr>
        <w:t>].</w:t>
      </w:r>
    </w:p>
    <w:p w14:paraId="7D121948" w14:textId="0DD9AFED" w:rsidR="00405062" w:rsidRPr="00C50E6D" w:rsidRDefault="00CC3E0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Під час навчання з формами та кольорами предметів, не обовязково змушувати дітей запамятовувати їх. Вдосталь, </w:t>
      </w:r>
      <w:r w:rsidR="003874A2" w:rsidRPr="00C50E6D">
        <w:rPr>
          <w:rFonts w:ascii="Times New Roman" w:eastAsia="Times New Roman" w:hAnsi="Times New Roman" w:cs="Times New Roman"/>
          <w:sz w:val="28"/>
          <w:szCs w:val="28"/>
          <w:lang w:val="uk-UA" w:eastAsia="ru-RU"/>
        </w:rPr>
        <w:t xml:space="preserve">щоб діти навчилися розуміти слова: «колір», </w:t>
      </w:r>
      <w:r w:rsidRPr="00C50E6D">
        <w:rPr>
          <w:rFonts w:ascii="Times New Roman" w:eastAsia="Times New Roman" w:hAnsi="Times New Roman" w:cs="Times New Roman"/>
          <w:sz w:val="28"/>
          <w:szCs w:val="28"/>
          <w:lang w:val="uk-UA" w:eastAsia="ru-RU"/>
        </w:rPr>
        <w:t xml:space="preserve">«форма», </w:t>
      </w:r>
      <w:r w:rsidR="003874A2"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однаковий</w:t>
      </w:r>
      <w:r w:rsidR="003874A2"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«інший»</w:t>
      </w:r>
      <w:r w:rsidR="003874A2" w:rsidRPr="00C50E6D">
        <w:rPr>
          <w:rFonts w:ascii="Times New Roman" w:eastAsia="Times New Roman" w:hAnsi="Times New Roman" w:cs="Times New Roman"/>
          <w:sz w:val="28"/>
          <w:szCs w:val="28"/>
          <w:lang w:val="uk-UA" w:eastAsia="ru-RU"/>
        </w:rPr>
        <w:t xml:space="preserve">. Виняток </w:t>
      </w:r>
      <w:r w:rsidR="006A3951" w:rsidRPr="00C50E6D">
        <w:rPr>
          <w:rFonts w:ascii="Times New Roman" w:eastAsia="Times New Roman" w:hAnsi="Times New Roman" w:cs="Times New Roman"/>
          <w:sz w:val="28"/>
          <w:szCs w:val="28"/>
          <w:lang w:val="uk-UA" w:eastAsia="ru-RU"/>
        </w:rPr>
        <w:t>–</w:t>
      </w:r>
      <w:r w:rsidR="003874A2" w:rsidRPr="00C50E6D">
        <w:rPr>
          <w:rFonts w:ascii="Times New Roman" w:eastAsia="Times New Roman" w:hAnsi="Times New Roman" w:cs="Times New Roman"/>
          <w:sz w:val="28"/>
          <w:szCs w:val="28"/>
          <w:lang w:val="uk-UA" w:eastAsia="ru-RU"/>
        </w:rPr>
        <w:t xml:space="preserve"> знайомство з розмірами предметів. Розмір </w:t>
      </w:r>
      <w:r w:rsidRPr="00C50E6D">
        <w:rPr>
          <w:rFonts w:ascii="Times New Roman" w:eastAsia="Times New Roman" w:hAnsi="Times New Roman" w:cs="Times New Roman"/>
          <w:sz w:val="28"/>
          <w:szCs w:val="28"/>
          <w:lang w:val="uk-UA" w:eastAsia="ru-RU"/>
        </w:rPr>
        <w:t>видно</w:t>
      </w:r>
      <w:r w:rsidR="0077441A" w:rsidRPr="00C50E6D">
        <w:rPr>
          <w:rFonts w:ascii="Times New Roman" w:eastAsia="Times New Roman" w:hAnsi="Times New Roman" w:cs="Times New Roman"/>
          <w:sz w:val="28"/>
          <w:szCs w:val="28"/>
          <w:lang w:val="uk-UA" w:eastAsia="ru-RU"/>
        </w:rPr>
        <w:t xml:space="preserve"> </w:t>
      </w:r>
      <w:r w:rsidR="003874A2" w:rsidRPr="00C50E6D">
        <w:rPr>
          <w:rFonts w:ascii="Times New Roman" w:eastAsia="Times New Roman" w:hAnsi="Times New Roman" w:cs="Times New Roman"/>
          <w:sz w:val="28"/>
          <w:szCs w:val="28"/>
          <w:lang w:val="uk-UA" w:eastAsia="ru-RU"/>
        </w:rPr>
        <w:t>лише в порівнянні з іншими розмірами. Один предмет вважається великим по відношенню до іншого предмета, який в даному випадку є малим. Щоб привернути увагу маленької дитини до властивостей предметів, з предметами організовуються такі дії</w:t>
      </w:r>
      <w:r w:rsidRPr="00C50E6D">
        <w:rPr>
          <w:rFonts w:ascii="Times New Roman" w:eastAsia="Times New Roman" w:hAnsi="Times New Roman" w:cs="Times New Roman"/>
          <w:sz w:val="28"/>
          <w:szCs w:val="28"/>
          <w:lang w:val="uk-UA" w:eastAsia="ru-RU"/>
        </w:rPr>
        <w:t xml:space="preserve"> як порівнювання, співставляння за розміром та формою. </w:t>
      </w:r>
      <w:r w:rsidR="003874A2" w:rsidRPr="00C50E6D">
        <w:rPr>
          <w:rFonts w:ascii="Times New Roman" w:eastAsia="Times New Roman" w:hAnsi="Times New Roman" w:cs="Times New Roman"/>
          <w:sz w:val="28"/>
          <w:szCs w:val="28"/>
          <w:lang w:val="uk-UA" w:eastAsia="ru-RU"/>
        </w:rPr>
        <w:t xml:space="preserve">Спочатку діти можуть не виконувати ці відносини візуально. Тому об’єкти накладаються один на одного, щоб порівняти їх </w:t>
      </w:r>
      <w:r w:rsidRPr="00C50E6D">
        <w:rPr>
          <w:rFonts w:ascii="Times New Roman" w:eastAsia="Times New Roman" w:hAnsi="Times New Roman" w:cs="Times New Roman"/>
          <w:sz w:val="28"/>
          <w:szCs w:val="28"/>
          <w:lang w:val="uk-UA" w:eastAsia="ru-RU"/>
        </w:rPr>
        <w:t xml:space="preserve">розмір, </w:t>
      </w:r>
      <w:r w:rsidR="003874A2" w:rsidRPr="00C50E6D">
        <w:rPr>
          <w:rFonts w:ascii="Times New Roman" w:eastAsia="Times New Roman" w:hAnsi="Times New Roman" w:cs="Times New Roman"/>
          <w:sz w:val="28"/>
          <w:szCs w:val="28"/>
          <w:lang w:val="uk-UA" w:eastAsia="ru-RU"/>
        </w:rPr>
        <w:t xml:space="preserve">форму </w:t>
      </w:r>
      <w:r w:rsidRPr="00C50E6D">
        <w:rPr>
          <w:rFonts w:ascii="Times New Roman" w:eastAsia="Times New Roman" w:hAnsi="Times New Roman" w:cs="Times New Roman"/>
          <w:sz w:val="28"/>
          <w:szCs w:val="28"/>
          <w:lang w:val="uk-UA" w:eastAsia="ru-RU"/>
        </w:rPr>
        <w:t xml:space="preserve">або </w:t>
      </w:r>
      <w:r w:rsidR="003874A2" w:rsidRPr="00C50E6D">
        <w:rPr>
          <w:rFonts w:ascii="Times New Roman" w:eastAsia="Times New Roman" w:hAnsi="Times New Roman" w:cs="Times New Roman"/>
          <w:sz w:val="28"/>
          <w:szCs w:val="28"/>
          <w:lang w:val="uk-UA" w:eastAsia="ru-RU"/>
        </w:rPr>
        <w:t>кольор</w:t>
      </w:r>
      <w:r w:rsidRPr="00C50E6D">
        <w:rPr>
          <w:rFonts w:ascii="Times New Roman" w:eastAsia="Times New Roman" w:hAnsi="Times New Roman" w:cs="Times New Roman"/>
          <w:sz w:val="28"/>
          <w:szCs w:val="28"/>
          <w:lang w:val="uk-UA" w:eastAsia="ru-RU"/>
        </w:rPr>
        <w:t>и</w:t>
      </w:r>
      <w:r w:rsidR="003874A2" w:rsidRPr="00C50E6D">
        <w:rPr>
          <w:rFonts w:ascii="Times New Roman" w:eastAsia="Times New Roman" w:hAnsi="Times New Roman" w:cs="Times New Roman"/>
          <w:sz w:val="28"/>
          <w:szCs w:val="28"/>
          <w:lang w:val="uk-UA" w:eastAsia="ru-RU"/>
        </w:rPr>
        <w:t xml:space="preserve">. Від методів </w:t>
      </w:r>
      <w:r w:rsidR="00405062" w:rsidRPr="00C50E6D">
        <w:rPr>
          <w:rFonts w:ascii="Times New Roman" w:eastAsia="Times New Roman" w:hAnsi="Times New Roman" w:cs="Times New Roman"/>
          <w:sz w:val="28"/>
          <w:szCs w:val="28"/>
          <w:lang w:val="uk-UA" w:eastAsia="ru-RU"/>
        </w:rPr>
        <w:t>зовнішнього зіставлення</w:t>
      </w:r>
      <w:r w:rsidR="003874A2" w:rsidRPr="00C50E6D">
        <w:rPr>
          <w:rFonts w:ascii="Times New Roman" w:eastAsia="Times New Roman" w:hAnsi="Times New Roman" w:cs="Times New Roman"/>
          <w:sz w:val="28"/>
          <w:szCs w:val="28"/>
          <w:lang w:val="uk-UA" w:eastAsia="ru-RU"/>
        </w:rPr>
        <w:t xml:space="preserve"> діти поступово переходять до </w:t>
      </w:r>
      <w:r w:rsidR="00405062" w:rsidRPr="00C50E6D">
        <w:rPr>
          <w:rFonts w:ascii="Times New Roman" w:eastAsia="Times New Roman" w:hAnsi="Times New Roman" w:cs="Times New Roman"/>
          <w:sz w:val="28"/>
          <w:szCs w:val="28"/>
          <w:lang w:val="uk-UA" w:eastAsia="ru-RU"/>
        </w:rPr>
        <w:t xml:space="preserve">візуального </w:t>
      </w:r>
      <w:r w:rsidR="003874A2" w:rsidRPr="00C50E6D">
        <w:rPr>
          <w:rFonts w:ascii="Times New Roman" w:eastAsia="Times New Roman" w:hAnsi="Times New Roman" w:cs="Times New Roman"/>
          <w:sz w:val="28"/>
          <w:szCs w:val="28"/>
          <w:lang w:val="uk-UA" w:eastAsia="ru-RU"/>
        </w:rPr>
        <w:t>порівняння предметів. Це д</w:t>
      </w:r>
      <w:r w:rsidR="00405062" w:rsidRPr="00C50E6D">
        <w:rPr>
          <w:rFonts w:ascii="Times New Roman" w:eastAsia="Times New Roman" w:hAnsi="Times New Roman" w:cs="Times New Roman"/>
          <w:sz w:val="28"/>
          <w:szCs w:val="28"/>
          <w:lang w:val="uk-UA" w:eastAsia="ru-RU"/>
        </w:rPr>
        <w:t>ає</w:t>
      </w:r>
      <w:r w:rsidR="003874A2" w:rsidRPr="00C50E6D">
        <w:rPr>
          <w:rFonts w:ascii="Times New Roman" w:eastAsia="Times New Roman" w:hAnsi="Times New Roman" w:cs="Times New Roman"/>
          <w:sz w:val="28"/>
          <w:szCs w:val="28"/>
          <w:lang w:val="uk-UA" w:eastAsia="ru-RU"/>
        </w:rPr>
        <w:t xml:space="preserve"> визначити </w:t>
      </w:r>
      <w:r w:rsidR="003874A2" w:rsidRPr="00C50E6D">
        <w:rPr>
          <w:rFonts w:ascii="Times New Roman" w:eastAsia="Times New Roman" w:hAnsi="Times New Roman" w:cs="Times New Roman"/>
          <w:sz w:val="28"/>
          <w:szCs w:val="28"/>
          <w:lang w:val="uk-UA" w:eastAsia="ru-RU"/>
        </w:rPr>
        <w:lastRenderedPageBreak/>
        <w:t xml:space="preserve">тотожність і відмінність зовнішніх властивостей і між такими об’єктами, які не можна </w:t>
      </w:r>
      <w:r w:rsidR="00405062" w:rsidRPr="00C50E6D">
        <w:rPr>
          <w:rFonts w:ascii="Times New Roman" w:eastAsia="Times New Roman" w:hAnsi="Times New Roman" w:cs="Times New Roman"/>
          <w:sz w:val="28"/>
          <w:szCs w:val="28"/>
          <w:lang w:val="uk-UA" w:eastAsia="ru-RU"/>
        </w:rPr>
        <w:t>нашарувати</w:t>
      </w:r>
      <w:r w:rsidR="003874A2" w:rsidRPr="00C50E6D">
        <w:rPr>
          <w:rFonts w:ascii="Times New Roman" w:eastAsia="Times New Roman" w:hAnsi="Times New Roman" w:cs="Times New Roman"/>
          <w:sz w:val="28"/>
          <w:szCs w:val="28"/>
          <w:lang w:val="uk-UA" w:eastAsia="ru-RU"/>
        </w:rPr>
        <w:t xml:space="preserve"> або </w:t>
      </w:r>
      <w:r w:rsidR="00405062" w:rsidRPr="00C50E6D">
        <w:rPr>
          <w:rFonts w:ascii="Times New Roman" w:eastAsia="Times New Roman" w:hAnsi="Times New Roman" w:cs="Times New Roman"/>
          <w:sz w:val="28"/>
          <w:szCs w:val="28"/>
          <w:lang w:val="uk-UA" w:eastAsia="ru-RU"/>
        </w:rPr>
        <w:t xml:space="preserve">прикласти </w:t>
      </w:r>
      <w:r w:rsidR="003874A2" w:rsidRPr="00C50E6D">
        <w:rPr>
          <w:rFonts w:ascii="Times New Roman" w:eastAsia="Times New Roman" w:hAnsi="Times New Roman" w:cs="Times New Roman"/>
          <w:sz w:val="28"/>
          <w:szCs w:val="28"/>
          <w:lang w:val="uk-UA" w:eastAsia="ru-RU"/>
        </w:rPr>
        <w:t>щільно.</w:t>
      </w:r>
    </w:p>
    <w:p w14:paraId="3ECC0439" w14:textId="28C8966A" w:rsidR="003874A2" w:rsidRPr="00C50E6D" w:rsidRDefault="003874A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У ранньому дитинстві увага дитини мимовільна, навчання на уроці відбувається в ігровій формі, щоб викликати у дітей цікавість та позитивні емоції. При організації занять з дітьми важливо враховувати вікові особливості дітей і відповідний їх віку обсяг знань. Відстеження динаміки нервово-психічного розвитку дозволяє виявити дітей із затримкою сенсорного розвитку.</w:t>
      </w:r>
    </w:p>
    <w:p w14:paraId="33CAC78A" w14:textId="436D3F3C" w:rsidR="003874A2" w:rsidRPr="00C50E6D" w:rsidRDefault="003874A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Показники розвитку відображають </w:t>
      </w:r>
      <w:r w:rsidR="00405062"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порядок і вік розвитку навичок, рівень розвитку, який необхідно досягти в кожному віці</w:t>
      </w:r>
      <w:r w:rsidR="00405062" w:rsidRPr="00C50E6D">
        <w:rPr>
          <w:rFonts w:ascii="Times New Roman" w:eastAsia="Times New Roman" w:hAnsi="Times New Roman" w:cs="Times New Roman"/>
          <w:sz w:val="28"/>
          <w:szCs w:val="28"/>
          <w:lang w:val="uk-UA" w:eastAsia="ru-RU"/>
        </w:rPr>
        <w:t xml:space="preserve">» </w:t>
      </w:r>
      <w:r w:rsidR="009C7D9B" w:rsidRPr="00C50E6D">
        <w:rPr>
          <w:rFonts w:ascii="Times New Roman" w:eastAsia="Times New Roman" w:hAnsi="Times New Roman" w:cs="Times New Roman"/>
          <w:sz w:val="28"/>
          <w:szCs w:val="28"/>
          <w:lang w:val="uk-UA" w:eastAsia="ru-RU"/>
        </w:rPr>
        <w:t>[</w:t>
      </w:r>
      <w:r w:rsidR="009C7D9B" w:rsidRPr="00C50E6D">
        <w:rPr>
          <w:rFonts w:ascii="Times New Roman" w:eastAsia="Times New Roman" w:hAnsi="Times New Roman" w:cs="Times New Roman"/>
          <w:sz w:val="28"/>
          <w:szCs w:val="28"/>
          <w:lang w:val="uk-UA" w:eastAsia="ru-RU"/>
        </w:rPr>
        <w:fldChar w:fldCharType="begin"/>
      </w:r>
      <w:r w:rsidR="009C7D9B" w:rsidRPr="00C50E6D">
        <w:rPr>
          <w:rFonts w:ascii="Times New Roman" w:eastAsia="Times New Roman" w:hAnsi="Times New Roman" w:cs="Times New Roman"/>
          <w:sz w:val="28"/>
          <w:szCs w:val="28"/>
          <w:lang w:val="uk-UA" w:eastAsia="ru-RU"/>
        </w:rPr>
        <w:instrText xml:space="preserve"> REF _Ref94554498 \r \h </w:instrText>
      </w:r>
      <w:r w:rsidR="00C673A2" w:rsidRPr="00C50E6D">
        <w:rPr>
          <w:rFonts w:ascii="Times New Roman" w:eastAsia="Times New Roman" w:hAnsi="Times New Roman" w:cs="Times New Roman"/>
          <w:sz w:val="28"/>
          <w:szCs w:val="28"/>
          <w:lang w:val="uk-UA" w:eastAsia="ru-RU"/>
        </w:rPr>
        <w:instrText xml:space="preserve"> \* MERGEFORMAT </w:instrText>
      </w:r>
      <w:r w:rsidR="009C7D9B" w:rsidRPr="00C50E6D">
        <w:rPr>
          <w:rFonts w:ascii="Times New Roman" w:eastAsia="Times New Roman" w:hAnsi="Times New Roman" w:cs="Times New Roman"/>
          <w:sz w:val="28"/>
          <w:szCs w:val="28"/>
          <w:lang w:val="uk-UA" w:eastAsia="ru-RU"/>
        </w:rPr>
      </w:r>
      <w:r w:rsidR="009C7D9B"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64</w:t>
      </w:r>
      <w:r w:rsidR="009C7D9B" w:rsidRPr="00C50E6D">
        <w:rPr>
          <w:rFonts w:ascii="Times New Roman" w:eastAsia="Times New Roman" w:hAnsi="Times New Roman" w:cs="Times New Roman"/>
          <w:sz w:val="28"/>
          <w:szCs w:val="28"/>
          <w:lang w:val="uk-UA" w:eastAsia="ru-RU"/>
        </w:rPr>
        <w:fldChar w:fldCharType="end"/>
      </w:r>
      <w:r w:rsidR="009C7D9B"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Показники – </w:t>
      </w:r>
      <w:r w:rsidR="00405062"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це вміння, які формуються в результаті цілеспрямованих впливів з боку виховання та навчання, завдяки чому моніторинг цих показників виявляє не лише рівень розвитку кожної дитини, її здатність до навчання, а й рівень навчально-виховної роботи</w:t>
      </w:r>
      <w:r w:rsidR="00405062" w:rsidRPr="00C50E6D">
        <w:rPr>
          <w:rFonts w:ascii="Times New Roman" w:eastAsia="Times New Roman" w:hAnsi="Times New Roman" w:cs="Times New Roman"/>
          <w:sz w:val="28"/>
          <w:szCs w:val="28"/>
          <w:lang w:val="uk-UA" w:eastAsia="ru-RU"/>
        </w:rPr>
        <w:t xml:space="preserve">» </w:t>
      </w:r>
      <w:r w:rsidR="001E0768" w:rsidRPr="00C50E6D">
        <w:rPr>
          <w:rFonts w:ascii="Times New Roman" w:eastAsia="Times New Roman" w:hAnsi="Times New Roman" w:cs="Times New Roman"/>
          <w:sz w:val="28"/>
          <w:szCs w:val="28"/>
          <w:lang w:val="uk-UA" w:eastAsia="ru-RU"/>
        </w:rPr>
        <w:t>[</w:t>
      </w:r>
      <w:r w:rsidR="001E0768" w:rsidRPr="00C50E6D">
        <w:rPr>
          <w:rFonts w:ascii="Times New Roman" w:eastAsia="Times New Roman" w:hAnsi="Times New Roman" w:cs="Times New Roman"/>
          <w:sz w:val="28"/>
          <w:szCs w:val="28"/>
          <w:lang w:val="uk-UA" w:eastAsia="ru-RU"/>
        </w:rPr>
        <w:fldChar w:fldCharType="begin"/>
      </w:r>
      <w:r w:rsidR="001E0768" w:rsidRPr="00C50E6D">
        <w:rPr>
          <w:rFonts w:ascii="Times New Roman" w:eastAsia="Times New Roman" w:hAnsi="Times New Roman" w:cs="Times New Roman"/>
          <w:sz w:val="28"/>
          <w:szCs w:val="28"/>
          <w:lang w:val="uk-UA" w:eastAsia="ru-RU"/>
        </w:rPr>
        <w:instrText xml:space="preserve"> REF _Ref94554498 \r \h </w:instrText>
      </w:r>
      <w:r w:rsidR="00C673A2" w:rsidRPr="00C50E6D">
        <w:rPr>
          <w:rFonts w:ascii="Times New Roman" w:eastAsia="Times New Roman" w:hAnsi="Times New Roman" w:cs="Times New Roman"/>
          <w:sz w:val="28"/>
          <w:szCs w:val="28"/>
          <w:lang w:val="uk-UA" w:eastAsia="ru-RU"/>
        </w:rPr>
        <w:instrText xml:space="preserve"> \* MERGEFORMAT </w:instrText>
      </w:r>
      <w:r w:rsidR="001E0768" w:rsidRPr="00C50E6D">
        <w:rPr>
          <w:rFonts w:ascii="Times New Roman" w:eastAsia="Times New Roman" w:hAnsi="Times New Roman" w:cs="Times New Roman"/>
          <w:sz w:val="28"/>
          <w:szCs w:val="28"/>
          <w:lang w:val="uk-UA" w:eastAsia="ru-RU"/>
        </w:rPr>
      </w:r>
      <w:r w:rsidR="001E0768"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64</w:t>
      </w:r>
      <w:r w:rsidR="001E0768" w:rsidRPr="00C50E6D">
        <w:rPr>
          <w:rFonts w:ascii="Times New Roman" w:eastAsia="Times New Roman" w:hAnsi="Times New Roman" w:cs="Times New Roman"/>
          <w:sz w:val="28"/>
          <w:szCs w:val="28"/>
          <w:lang w:val="uk-UA" w:eastAsia="ru-RU"/>
        </w:rPr>
        <w:fldChar w:fldCharType="end"/>
      </w:r>
      <w:r w:rsidR="001E0768" w:rsidRPr="00C50E6D">
        <w:rPr>
          <w:rFonts w:ascii="Times New Roman" w:eastAsia="Times New Roman" w:hAnsi="Times New Roman" w:cs="Times New Roman"/>
          <w:sz w:val="28"/>
          <w:szCs w:val="28"/>
          <w:lang w:val="uk-UA" w:eastAsia="ru-RU"/>
        </w:rPr>
        <w:t>].</w:t>
      </w:r>
    </w:p>
    <w:p w14:paraId="0555C1E4" w14:textId="48E0558B" w:rsidR="003874A2" w:rsidRPr="00C50E6D" w:rsidRDefault="003874A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Діти дошкільного віку </w:t>
      </w:r>
      <w:r w:rsidR="00405062"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характеризуються стрімким і нерівномірним темпом, стрибкоподібним розвитком, що призводить до необхідності визначення вікових періодів і в кожному з них виокремлення ліній розвитку, які вперше організовуються і впливають на подальший розвиток</w:t>
      </w:r>
      <w:r w:rsidR="00405062"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дітей</w:t>
      </w:r>
      <w:r w:rsidR="00405062"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w:t>
      </w:r>
      <w:r w:rsidR="00405062" w:rsidRPr="00C50E6D">
        <w:rPr>
          <w:rFonts w:ascii="Times New Roman" w:eastAsia="Times New Roman" w:hAnsi="Times New Roman" w:cs="Times New Roman"/>
          <w:sz w:val="28"/>
          <w:szCs w:val="28"/>
          <w:lang w:val="uk-UA" w:eastAsia="ru-RU"/>
        </w:rPr>
        <w:fldChar w:fldCharType="begin"/>
      </w:r>
      <w:r w:rsidR="00405062" w:rsidRPr="00C50E6D">
        <w:rPr>
          <w:rFonts w:ascii="Times New Roman" w:eastAsia="Times New Roman" w:hAnsi="Times New Roman" w:cs="Times New Roman"/>
          <w:sz w:val="28"/>
          <w:szCs w:val="28"/>
          <w:lang w:val="uk-UA" w:eastAsia="ru-RU"/>
        </w:rPr>
        <w:instrText xml:space="preserve"> REF _Ref92979471 \r \h  \* MERGEFORMAT </w:instrText>
      </w:r>
      <w:r w:rsidR="00405062" w:rsidRPr="00C50E6D">
        <w:rPr>
          <w:rFonts w:ascii="Times New Roman" w:eastAsia="Times New Roman" w:hAnsi="Times New Roman" w:cs="Times New Roman"/>
          <w:sz w:val="28"/>
          <w:szCs w:val="28"/>
          <w:lang w:val="uk-UA" w:eastAsia="ru-RU"/>
        </w:rPr>
      </w:r>
      <w:r w:rsidR="00405062"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39</w:t>
      </w:r>
      <w:r w:rsidR="00405062" w:rsidRPr="00C50E6D">
        <w:rPr>
          <w:rFonts w:ascii="Times New Roman" w:eastAsia="Times New Roman" w:hAnsi="Times New Roman" w:cs="Times New Roman"/>
          <w:sz w:val="28"/>
          <w:szCs w:val="28"/>
          <w:lang w:val="uk-UA" w:eastAsia="ru-RU"/>
        </w:rPr>
        <w:fldChar w:fldCharType="end"/>
      </w:r>
      <w:r w:rsidRPr="00C50E6D">
        <w:rPr>
          <w:rFonts w:ascii="Times New Roman" w:eastAsia="Times New Roman" w:hAnsi="Times New Roman" w:cs="Times New Roman"/>
          <w:sz w:val="28"/>
          <w:szCs w:val="28"/>
          <w:lang w:val="uk-UA" w:eastAsia="ru-RU"/>
        </w:rPr>
        <w:t>]. Це ті сфери розвитку, які необхідно контролювати.</w:t>
      </w:r>
    </w:p>
    <w:p w14:paraId="45FC099D" w14:textId="709C54DC" w:rsidR="003874A2" w:rsidRPr="00C50E6D" w:rsidRDefault="003874A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На другому році життя </w:t>
      </w:r>
      <w:r w:rsidR="00C34ECB" w:rsidRPr="00C50E6D">
        <w:rPr>
          <w:rFonts w:ascii="Times New Roman" w:eastAsia="Times New Roman" w:hAnsi="Times New Roman" w:cs="Times New Roman"/>
          <w:sz w:val="28"/>
          <w:szCs w:val="28"/>
          <w:lang w:val="uk-UA" w:eastAsia="ru-RU"/>
        </w:rPr>
        <w:t xml:space="preserve">варто </w:t>
      </w:r>
      <w:r w:rsidRPr="00C50E6D">
        <w:rPr>
          <w:rFonts w:ascii="Times New Roman" w:eastAsia="Times New Roman" w:hAnsi="Times New Roman" w:cs="Times New Roman"/>
          <w:sz w:val="28"/>
          <w:szCs w:val="28"/>
          <w:lang w:val="uk-UA" w:eastAsia="ru-RU"/>
        </w:rPr>
        <w:t xml:space="preserve">контролювати подальший розвиток розуміння мови та активної мови, </w:t>
      </w:r>
      <w:r w:rsidR="00C34ECB" w:rsidRPr="00C50E6D">
        <w:rPr>
          <w:rFonts w:ascii="Times New Roman" w:eastAsia="Times New Roman" w:hAnsi="Times New Roman" w:cs="Times New Roman"/>
          <w:sz w:val="28"/>
          <w:szCs w:val="28"/>
          <w:lang w:val="uk-UA" w:eastAsia="ru-RU"/>
        </w:rPr>
        <w:t xml:space="preserve">розвиток ігор, </w:t>
      </w:r>
      <w:r w:rsidRPr="00C50E6D">
        <w:rPr>
          <w:rFonts w:ascii="Times New Roman" w:eastAsia="Times New Roman" w:hAnsi="Times New Roman" w:cs="Times New Roman"/>
          <w:sz w:val="28"/>
          <w:szCs w:val="28"/>
          <w:lang w:val="uk-UA" w:eastAsia="ru-RU"/>
        </w:rPr>
        <w:t>сенсорний розвиток, навичок</w:t>
      </w:r>
      <w:r w:rsidR="00C34ECB" w:rsidRPr="00C50E6D">
        <w:rPr>
          <w:rFonts w:ascii="Times New Roman" w:eastAsia="Times New Roman" w:hAnsi="Times New Roman" w:cs="Times New Roman"/>
          <w:sz w:val="28"/>
          <w:szCs w:val="28"/>
          <w:lang w:val="uk-UA" w:eastAsia="ru-RU"/>
        </w:rPr>
        <w:t>, рухів.</w:t>
      </w:r>
      <w:r w:rsidRPr="00C50E6D">
        <w:rPr>
          <w:rFonts w:ascii="Times New Roman" w:eastAsia="Times New Roman" w:hAnsi="Times New Roman" w:cs="Times New Roman"/>
          <w:sz w:val="28"/>
          <w:szCs w:val="28"/>
          <w:lang w:val="uk-UA" w:eastAsia="ru-RU"/>
        </w:rPr>
        <w:t xml:space="preserve"> На третьому курсі перевіряється розвиток активної мови. Не менш важливим є сенсорний розвиток, особливо під час гри.</w:t>
      </w:r>
    </w:p>
    <w:p w14:paraId="7109B84E" w14:textId="3738F17C" w:rsidR="003874A2" w:rsidRPr="00C50E6D" w:rsidRDefault="003874A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У зв’язку </w:t>
      </w:r>
      <w:r w:rsidR="00C34ECB"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з інтенсивним ритмом розвитку нервово-психічний контроль розвитку дітей 1 року проводять щомісяця, у 2 роки – 1 </w:t>
      </w:r>
      <w:r w:rsidR="00A57522" w:rsidRPr="00C50E6D">
        <w:rPr>
          <w:rFonts w:ascii="Times New Roman" w:eastAsia="Times New Roman" w:hAnsi="Times New Roman" w:cs="Times New Roman"/>
          <w:sz w:val="28"/>
          <w:szCs w:val="28"/>
          <w:lang w:val="uk-UA" w:eastAsia="ru-RU"/>
        </w:rPr>
        <w:t>раз на триместр, у 3 рок </w:t>
      </w:r>
      <w:r w:rsidRPr="00C50E6D">
        <w:rPr>
          <w:rFonts w:ascii="Times New Roman" w:eastAsia="Times New Roman" w:hAnsi="Times New Roman" w:cs="Times New Roman"/>
          <w:sz w:val="28"/>
          <w:szCs w:val="28"/>
          <w:lang w:val="uk-UA" w:eastAsia="ru-RU"/>
        </w:rPr>
        <w:t>– 1 раз на пів</w:t>
      </w:r>
      <w:r w:rsidR="00324E68"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року</w:t>
      </w:r>
      <w:r w:rsidR="00C34ECB" w:rsidRPr="00C50E6D">
        <w:rPr>
          <w:rFonts w:ascii="Times New Roman" w:eastAsia="Times New Roman" w:hAnsi="Times New Roman" w:cs="Times New Roman"/>
          <w:sz w:val="28"/>
          <w:szCs w:val="28"/>
          <w:lang w:val="uk-UA" w:eastAsia="ru-RU"/>
        </w:rPr>
        <w:t>»</w:t>
      </w:r>
      <w:r w:rsidR="00C9127D"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Розвиток контролюється в період </w:t>
      </w:r>
      <w:r w:rsidR="00C34ECB" w:rsidRPr="00C50E6D">
        <w:rPr>
          <w:rFonts w:ascii="Times New Roman" w:eastAsia="Times New Roman" w:hAnsi="Times New Roman" w:cs="Times New Roman"/>
          <w:sz w:val="28"/>
          <w:szCs w:val="28"/>
          <w:lang w:val="uk-UA" w:eastAsia="ru-RU"/>
        </w:rPr>
        <w:t>до</w:t>
      </w:r>
      <w:r w:rsidRPr="00C50E6D">
        <w:rPr>
          <w:rFonts w:ascii="Times New Roman" w:eastAsia="Times New Roman" w:hAnsi="Times New Roman" w:cs="Times New Roman"/>
          <w:sz w:val="28"/>
          <w:szCs w:val="28"/>
          <w:lang w:val="uk-UA" w:eastAsia="ru-RU"/>
        </w:rPr>
        <w:t xml:space="preserve"> дня народження дитини </w:t>
      </w:r>
      <w:r w:rsidR="00C9127D" w:rsidRPr="00C50E6D">
        <w:rPr>
          <w:rFonts w:ascii="Times New Roman" w:eastAsia="Times New Roman" w:hAnsi="Times New Roman" w:cs="Times New Roman"/>
          <w:sz w:val="28"/>
          <w:szCs w:val="28"/>
          <w:lang w:val="uk-UA" w:eastAsia="ru-RU"/>
        </w:rPr>
        <w:t>[</w:t>
      </w:r>
      <w:r w:rsidR="00C9127D" w:rsidRPr="00C50E6D">
        <w:rPr>
          <w:rFonts w:ascii="Times New Roman" w:eastAsia="Times New Roman" w:hAnsi="Times New Roman" w:cs="Times New Roman"/>
          <w:sz w:val="28"/>
          <w:szCs w:val="28"/>
          <w:lang w:val="uk-UA" w:eastAsia="ru-RU"/>
        </w:rPr>
        <w:fldChar w:fldCharType="begin"/>
      </w:r>
      <w:r w:rsidR="00C9127D" w:rsidRPr="00C50E6D">
        <w:rPr>
          <w:rFonts w:ascii="Times New Roman" w:eastAsia="Times New Roman" w:hAnsi="Times New Roman" w:cs="Times New Roman"/>
          <w:sz w:val="28"/>
          <w:szCs w:val="28"/>
          <w:lang w:val="uk-UA" w:eastAsia="ru-RU"/>
        </w:rPr>
        <w:instrText xml:space="preserve"> REF _Ref94554323 \r \h </w:instrText>
      </w:r>
      <w:r w:rsidR="00C673A2" w:rsidRPr="00C50E6D">
        <w:rPr>
          <w:rFonts w:ascii="Times New Roman" w:eastAsia="Times New Roman" w:hAnsi="Times New Roman" w:cs="Times New Roman"/>
          <w:sz w:val="28"/>
          <w:szCs w:val="28"/>
          <w:lang w:val="uk-UA" w:eastAsia="ru-RU"/>
        </w:rPr>
        <w:instrText xml:space="preserve"> \* MERGEFORMAT </w:instrText>
      </w:r>
      <w:r w:rsidR="00C9127D" w:rsidRPr="00C50E6D">
        <w:rPr>
          <w:rFonts w:ascii="Times New Roman" w:eastAsia="Times New Roman" w:hAnsi="Times New Roman" w:cs="Times New Roman"/>
          <w:sz w:val="28"/>
          <w:szCs w:val="28"/>
          <w:lang w:val="uk-UA" w:eastAsia="ru-RU"/>
        </w:rPr>
      </w:r>
      <w:r w:rsidR="00C9127D"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62</w:t>
      </w:r>
      <w:r w:rsidR="00C9127D" w:rsidRPr="00C50E6D">
        <w:rPr>
          <w:rFonts w:ascii="Times New Roman" w:eastAsia="Times New Roman" w:hAnsi="Times New Roman" w:cs="Times New Roman"/>
          <w:sz w:val="28"/>
          <w:szCs w:val="28"/>
          <w:lang w:val="uk-UA" w:eastAsia="ru-RU"/>
        </w:rPr>
        <w:fldChar w:fldCharType="end"/>
      </w:r>
      <w:r w:rsidR="00C9127D" w:rsidRPr="00C50E6D">
        <w:rPr>
          <w:rFonts w:ascii="Times New Roman" w:eastAsia="Times New Roman" w:hAnsi="Times New Roman" w:cs="Times New Roman"/>
          <w:sz w:val="28"/>
          <w:szCs w:val="28"/>
          <w:lang w:val="uk-UA" w:eastAsia="ru-RU"/>
        </w:rPr>
        <w:t>].</w:t>
      </w:r>
    </w:p>
    <w:p w14:paraId="3629332B" w14:textId="54340946" w:rsidR="00C34ECB" w:rsidRPr="00C50E6D" w:rsidRDefault="003874A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Зміст методів сенсорного виховання дітей включає </w:t>
      </w:r>
      <w:r w:rsidR="00C34ECB"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вивчення ними розрізнення кольорів, форми, величини як особливої властивості предметів, навчання усвідомленню цих якостей, що є передумовою формування повноцінних чуттєвих уявлень</w:t>
      </w:r>
      <w:r w:rsidR="00C34ECB" w:rsidRPr="00C50E6D">
        <w:rPr>
          <w:rFonts w:ascii="Times New Roman" w:eastAsia="Times New Roman" w:hAnsi="Times New Roman" w:cs="Times New Roman"/>
          <w:sz w:val="28"/>
          <w:szCs w:val="28"/>
          <w:lang w:val="uk-UA" w:eastAsia="ru-RU"/>
        </w:rPr>
        <w:t>» [</w:t>
      </w:r>
      <w:r w:rsidR="00C34ECB" w:rsidRPr="00C50E6D">
        <w:rPr>
          <w:rFonts w:ascii="Times New Roman" w:eastAsia="Times New Roman" w:hAnsi="Times New Roman" w:cs="Times New Roman"/>
          <w:sz w:val="28"/>
          <w:szCs w:val="28"/>
          <w:lang w:val="uk-UA" w:eastAsia="ru-RU"/>
        </w:rPr>
        <w:fldChar w:fldCharType="begin"/>
      </w:r>
      <w:r w:rsidR="00C34ECB" w:rsidRPr="00C50E6D">
        <w:rPr>
          <w:rFonts w:ascii="Times New Roman" w:eastAsia="Times New Roman" w:hAnsi="Times New Roman" w:cs="Times New Roman"/>
          <w:sz w:val="28"/>
          <w:szCs w:val="28"/>
          <w:lang w:val="uk-UA" w:eastAsia="ru-RU"/>
        </w:rPr>
        <w:instrText xml:space="preserve"> REF _Ref92979646 \r \h  \* MERGEFORMAT </w:instrText>
      </w:r>
      <w:r w:rsidR="00C34ECB" w:rsidRPr="00C50E6D">
        <w:rPr>
          <w:rFonts w:ascii="Times New Roman" w:eastAsia="Times New Roman" w:hAnsi="Times New Roman" w:cs="Times New Roman"/>
          <w:sz w:val="28"/>
          <w:szCs w:val="28"/>
          <w:lang w:val="uk-UA" w:eastAsia="ru-RU"/>
        </w:rPr>
      </w:r>
      <w:r w:rsidR="00C34ECB"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53</w:t>
      </w:r>
      <w:r w:rsidR="00C34ECB" w:rsidRPr="00C50E6D">
        <w:rPr>
          <w:rFonts w:ascii="Times New Roman" w:eastAsia="Times New Roman" w:hAnsi="Times New Roman" w:cs="Times New Roman"/>
          <w:sz w:val="28"/>
          <w:szCs w:val="28"/>
          <w:lang w:val="uk-UA" w:eastAsia="ru-RU"/>
        </w:rPr>
        <w:fldChar w:fldCharType="end"/>
      </w:r>
      <w:r w:rsidR="00C34ECB"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Розрізняючи велику кількість властивостей </w:t>
      </w:r>
      <w:r w:rsidRPr="00C50E6D">
        <w:rPr>
          <w:rFonts w:ascii="Times New Roman" w:eastAsia="Times New Roman" w:hAnsi="Times New Roman" w:cs="Times New Roman"/>
          <w:sz w:val="28"/>
          <w:szCs w:val="28"/>
          <w:lang w:val="uk-UA" w:eastAsia="ru-RU"/>
        </w:rPr>
        <w:lastRenderedPageBreak/>
        <w:t>предметів, діти мають труднощі з їх словесним визначенням, але «великі», «малі» назви слів вони швидко засвоюють. Зосереджуючись на назвах-словах фігури, діти легко засвоюють їх об’єктивовані визначення: об’єкт прямокутної форми називають цеглиною тощо.</w:t>
      </w:r>
    </w:p>
    <w:p w14:paraId="24BF6D30" w14:textId="12BBA622" w:rsidR="00C34ECB" w:rsidRPr="00C50E6D" w:rsidRDefault="00C34EC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Складніше зі словесним визначенням кольору. У 2-річних дітей ще немає стійкої кореляції між сприйняттям кольору та словом, що його позначає [75]. Вони успішно використовують назви кольорів лише в конкретній, знайомій ситуації. Вихователь не повинен вимагати обов’язкового вживання слів, корисніше використовувати прийом колірної об’єктивації: зелений – ялинка. Однак навчання має проходити в ігровій формі. Для занять використовуються: кільця, </w:t>
      </w:r>
      <w:r w:rsidR="00083012" w:rsidRPr="00C50E6D">
        <w:rPr>
          <w:rFonts w:ascii="Times New Roman" w:eastAsia="Times New Roman" w:hAnsi="Times New Roman" w:cs="Times New Roman"/>
          <w:sz w:val="28"/>
          <w:szCs w:val="28"/>
          <w:lang w:val="uk-UA" w:eastAsia="ru-RU"/>
        </w:rPr>
        <w:t>геометричні фігури, кульки для нанизування</w:t>
      </w:r>
      <w:r w:rsidRPr="00C50E6D">
        <w:rPr>
          <w:rFonts w:ascii="Times New Roman" w:eastAsia="Times New Roman" w:hAnsi="Times New Roman" w:cs="Times New Roman"/>
          <w:sz w:val="28"/>
          <w:szCs w:val="28"/>
          <w:lang w:val="uk-UA" w:eastAsia="ru-RU"/>
        </w:rPr>
        <w:t>.</w:t>
      </w:r>
    </w:p>
    <w:p w14:paraId="5ECC7D76" w14:textId="40DF0CEF" w:rsidR="00C34ECB" w:rsidRPr="00C50E6D" w:rsidRDefault="00C34EC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Основними методами навчання дітей є</w:t>
      </w:r>
      <w:r w:rsidR="00083012" w:rsidRPr="00C50E6D">
        <w:rPr>
          <w:rFonts w:ascii="Times New Roman" w:eastAsia="Times New Roman" w:hAnsi="Times New Roman" w:cs="Times New Roman"/>
          <w:sz w:val="28"/>
          <w:szCs w:val="28"/>
          <w:lang w:val="uk-UA" w:eastAsia="ru-RU"/>
        </w:rPr>
        <w:t>:</w:t>
      </w:r>
    </w:p>
    <w:p w14:paraId="51662E6E" w14:textId="627EFF33" w:rsidR="00083012" w:rsidRPr="00C50E6D" w:rsidRDefault="008F25D7" w:rsidP="008F5BD9">
      <w:pPr>
        <w:pStyle w:val="a6"/>
        <w:widowControl w:val="0"/>
        <w:numPr>
          <w:ilvl w:val="2"/>
          <w:numId w:val="37"/>
        </w:numPr>
        <w:spacing w:after="0" w:line="360" w:lineRule="auto"/>
        <w:ind w:left="170" w:right="57" w:firstLine="709"/>
        <w:contextualSpacing w:val="0"/>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083012" w:rsidRPr="00C50E6D">
        <w:rPr>
          <w:rFonts w:ascii="Times New Roman" w:eastAsia="Times New Roman" w:hAnsi="Times New Roman" w:cs="Times New Roman"/>
          <w:sz w:val="28"/>
          <w:szCs w:val="28"/>
          <w:lang w:val="uk-UA" w:eastAsia="ru-RU"/>
        </w:rPr>
        <w:t xml:space="preserve">наочно-дійсний показ, </w:t>
      </w:r>
    </w:p>
    <w:p w14:paraId="58100701" w14:textId="79490F2C" w:rsidR="00083012" w:rsidRPr="00C50E6D" w:rsidRDefault="00083012" w:rsidP="008F5BD9">
      <w:pPr>
        <w:pStyle w:val="a6"/>
        <w:widowControl w:val="0"/>
        <w:numPr>
          <w:ilvl w:val="2"/>
          <w:numId w:val="37"/>
        </w:numPr>
        <w:spacing w:after="0" w:line="360" w:lineRule="auto"/>
        <w:ind w:left="170" w:right="57" w:firstLine="709"/>
        <w:contextualSpacing w:val="0"/>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словесні пояснення, </w:t>
      </w:r>
    </w:p>
    <w:p w14:paraId="79E9916B" w14:textId="573C4CC2" w:rsidR="00083012" w:rsidRPr="00C50E6D" w:rsidRDefault="00083012" w:rsidP="008F5BD9">
      <w:pPr>
        <w:pStyle w:val="a6"/>
        <w:widowControl w:val="0"/>
        <w:numPr>
          <w:ilvl w:val="2"/>
          <w:numId w:val="37"/>
        </w:numPr>
        <w:spacing w:after="0" w:line="360" w:lineRule="auto"/>
        <w:ind w:left="170" w:right="57" w:firstLine="709"/>
        <w:contextualSpacing w:val="0"/>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словесні речення, </w:t>
      </w:r>
    </w:p>
    <w:p w14:paraId="107CB0D5" w14:textId="3B214750" w:rsidR="00083012" w:rsidRPr="00C50E6D" w:rsidRDefault="00083012" w:rsidP="008F5BD9">
      <w:pPr>
        <w:pStyle w:val="a6"/>
        <w:widowControl w:val="0"/>
        <w:numPr>
          <w:ilvl w:val="2"/>
          <w:numId w:val="37"/>
        </w:numPr>
        <w:spacing w:after="0" w:line="360" w:lineRule="auto"/>
        <w:ind w:left="170" w:right="57" w:firstLine="709"/>
        <w:contextualSpacing w:val="0"/>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виконання доручень, </w:t>
      </w:r>
    </w:p>
    <w:p w14:paraId="1A9891B4" w14:textId="2A6E788C" w:rsidR="00083012" w:rsidRPr="00C50E6D" w:rsidRDefault="00083012" w:rsidP="008F5BD9">
      <w:pPr>
        <w:pStyle w:val="a6"/>
        <w:widowControl w:val="0"/>
        <w:numPr>
          <w:ilvl w:val="2"/>
          <w:numId w:val="37"/>
        </w:numPr>
        <w:spacing w:after="0" w:line="360" w:lineRule="auto"/>
        <w:ind w:left="170" w:right="57" w:firstLine="709"/>
        <w:contextualSpacing w:val="0"/>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багаторазове виконання вправи (якщо дитині важко виконати дію, вихователь повинен взяти її руку в свою і виконати дію)»</w:t>
      </w:r>
      <w:r w:rsidR="00D165CE" w:rsidRPr="00C50E6D">
        <w:rPr>
          <w:rFonts w:ascii="Times New Roman" w:eastAsia="Times New Roman" w:hAnsi="Times New Roman" w:cs="Times New Roman"/>
          <w:sz w:val="28"/>
          <w:szCs w:val="28"/>
          <w:lang w:val="uk-UA" w:eastAsia="ru-RU"/>
        </w:rPr>
        <w:t xml:space="preserve"> [</w:t>
      </w:r>
      <w:r w:rsidR="00D165CE" w:rsidRPr="00C50E6D">
        <w:rPr>
          <w:rFonts w:ascii="Times New Roman" w:eastAsia="Times New Roman" w:hAnsi="Times New Roman" w:cs="Times New Roman"/>
          <w:sz w:val="28"/>
          <w:szCs w:val="28"/>
          <w:lang w:val="uk-UA" w:eastAsia="ru-RU"/>
        </w:rPr>
        <w:fldChar w:fldCharType="begin"/>
      </w:r>
      <w:r w:rsidR="00D165CE" w:rsidRPr="00C50E6D">
        <w:rPr>
          <w:rFonts w:ascii="Times New Roman" w:eastAsia="Times New Roman" w:hAnsi="Times New Roman" w:cs="Times New Roman"/>
          <w:sz w:val="28"/>
          <w:szCs w:val="28"/>
          <w:lang w:val="uk-UA" w:eastAsia="ru-RU"/>
        </w:rPr>
        <w:instrText xml:space="preserve"> REF _Ref92988286 \r \h </w:instrText>
      </w:r>
      <w:r w:rsidR="00C673A2" w:rsidRPr="00C50E6D">
        <w:rPr>
          <w:rFonts w:ascii="Times New Roman" w:eastAsia="Times New Roman" w:hAnsi="Times New Roman" w:cs="Times New Roman"/>
          <w:sz w:val="28"/>
          <w:szCs w:val="28"/>
          <w:lang w:val="uk-UA" w:eastAsia="ru-RU"/>
        </w:rPr>
        <w:instrText xml:space="preserve"> \* MERGEFORMAT </w:instrText>
      </w:r>
      <w:r w:rsidR="00D165CE" w:rsidRPr="00C50E6D">
        <w:rPr>
          <w:rFonts w:ascii="Times New Roman" w:eastAsia="Times New Roman" w:hAnsi="Times New Roman" w:cs="Times New Roman"/>
          <w:sz w:val="28"/>
          <w:szCs w:val="28"/>
          <w:lang w:val="uk-UA" w:eastAsia="ru-RU"/>
        </w:rPr>
      </w:r>
      <w:r w:rsidR="00D165CE"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66</w:t>
      </w:r>
      <w:r w:rsidR="00D165CE" w:rsidRPr="00C50E6D">
        <w:rPr>
          <w:rFonts w:ascii="Times New Roman" w:eastAsia="Times New Roman" w:hAnsi="Times New Roman" w:cs="Times New Roman"/>
          <w:sz w:val="28"/>
          <w:szCs w:val="28"/>
          <w:lang w:val="uk-UA" w:eastAsia="ru-RU"/>
        </w:rPr>
        <w:fldChar w:fldCharType="end"/>
      </w:r>
      <w:r w:rsidR="00D165CE" w:rsidRPr="00C50E6D">
        <w:rPr>
          <w:rFonts w:ascii="Times New Roman" w:eastAsia="Times New Roman" w:hAnsi="Times New Roman" w:cs="Times New Roman"/>
          <w:sz w:val="28"/>
          <w:szCs w:val="28"/>
          <w:lang w:val="uk-UA" w:eastAsia="ru-RU"/>
        </w:rPr>
        <w:t>].</w:t>
      </w:r>
    </w:p>
    <w:p w14:paraId="142EF32C" w14:textId="59B1008E" w:rsidR="00C34ECB" w:rsidRPr="00C50E6D" w:rsidRDefault="00083012"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До занять з предметами висуваються наступні вимоги:</w:t>
      </w:r>
    </w:p>
    <w:p w14:paraId="3E2B3C4D" w14:textId="37A4607B" w:rsidR="00083012" w:rsidRPr="00C50E6D" w:rsidRDefault="00083012" w:rsidP="008F5BD9">
      <w:pPr>
        <w:pStyle w:val="a6"/>
        <w:widowControl w:val="0"/>
        <w:numPr>
          <w:ilvl w:val="2"/>
          <w:numId w:val="38"/>
        </w:numPr>
        <w:spacing w:after="0" w:line="360" w:lineRule="auto"/>
        <w:ind w:left="170" w:right="57"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«підготовка розбірних і вкладних іграшок (кільця, пірамідки)»;</w:t>
      </w:r>
    </w:p>
    <w:p w14:paraId="1BB534E9" w14:textId="486F43FD" w:rsidR="00083012" w:rsidRPr="00C50E6D" w:rsidRDefault="00083012" w:rsidP="008F5BD9">
      <w:pPr>
        <w:pStyle w:val="a6"/>
        <w:widowControl w:val="0"/>
        <w:numPr>
          <w:ilvl w:val="2"/>
          <w:numId w:val="38"/>
        </w:numPr>
        <w:spacing w:after="0" w:line="360" w:lineRule="auto"/>
        <w:ind w:left="170" w:right="57"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«посібники, дидактичні іграшки дають дітям після показу дій дорослим»</w:t>
      </w:r>
      <w:r w:rsidR="00D17911" w:rsidRPr="00C50E6D">
        <w:rPr>
          <w:rFonts w:ascii="Times New Roman" w:eastAsia="Times New Roman" w:hAnsi="Times New Roman" w:cs="Times New Roman"/>
          <w:sz w:val="28"/>
          <w:szCs w:val="28"/>
          <w:lang w:val="uk-UA" w:eastAsia="ru-RU"/>
        </w:rPr>
        <w:t>;</w:t>
      </w:r>
    </w:p>
    <w:p w14:paraId="11BB8771" w14:textId="49994C1D" w:rsidR="00083012" w:rsidRPr="00C50E6D" w:rsidRDefault="00083012" w:rsidP="008F5BD9">
      <w:pPr>
        <w:pStyle w:val="a6"/>
        <w:widowControl w:val="0"/>
        <w:numPr>
          <w:ilvl w:val="2"/>
          <w:numId w:val="38"/>
        </w:numPr>
        <w:spacing w:after="0" w:line="360" w:lineRule="auto"/>
        <w:ind w:left="170" w:right="57"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«перші заняття бажано проводити з невеликими групами дітей (3-4)»</w:t>
      </w:r>
      <w:r w:rsidR="00D17911" w:rsidRPr="00C50E6D">
        <w:rPr>
          <w:rFonts w:ascii="Times New Roman" w:eastAsia="Times New Roman" w:hAnsi="Times New Roman" w:cs="Times New Roman"/>
          <w:sz w:val="28"/>
          <w:szCs w:val="28"/>
          <w:lang w:val="uk-UA" w:eastAsia="ru-RU"/>
        </w:rPr>
        <w:t>;</w:t>
      </w:r>
    </w:p>
    <w:p w14:paraId="6247C7C0" w14:textId="39354523" w:rsidR="00083012" w:rsidRPr="00C50E6D" w:rsidRDefault="00083012" w:rsidP="008F5BD9">
      <w:pPr>
        <w:pStyle w:val="a6"/>
        <w:widowControl w:val="0"/>
        <w:numPr>
          <w:ilvl w:val="2"/>
          <w:numId w:val="38"/>
        </w:numPr>
        <w:spacing w:after="0" w:line="360" w:lineRule="auto"/>
        <w:ind w:left="170" w:right="57"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«показ дій з розбірною іграшкою повторюється декілька разів, доки дитина не засвоїть порядок рухів і не оволодіє відповідними діями»</w:t>
      </w:r>
      <w:r w:rsidR="00D17911" w:rsidRPr="00C50E6D">
        <w:rPr>
          <w:rFonts w:ascii="Times New Roman" w:eastAsia="Times New Roman" w:hAnsi="Times New Roman" w:cs="Times New Roman"/>
          <w:sz w:val="28"/>
          <w:szCs w:val="28"/>
          <w:lang w:val="uk-UA" w:eastAsia="ru-RU"/>
        </w:rPr>
        <w:t>;</w:t>
      </w:r>
    </w:p>
    <w:p w14:paraId="76C6F873" w14:textId="2A97DC85" w:rsidR="00083012" w:rsidRPr="00C50E6D" w:rsidRDefault="00083012" w:rsidP="008F5BD9">
      <w:pPr>
        <w:pStyle w:val="a6"/>
        <w:widowControl w:val="0"/>
        <w:numPr>
          <w:ilvl w:val="2"/>
          <w:numId w:val="38"/>
        </w:numPr>
        <w:spacing w:after="0" w:line="360" w:lineRule="auto"/>
        <w:ind w:left="170" w:right="57"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«більша частина часу повинна надаватися самостійним діям дітей з предметами; в процесі заняття вихователь допомагає по черзі кожній дитині»</w:t>
      </w:r>
      <w:r w:rsidR="00D17911" w:rsidRPr="00C50E6D">
        <w:rPr>
          <w:rFonts w:ascii="Times New Roman" w:eastAsia="Times New Roman" w:hAnsi="Times New Roman" w:cs="Times New Roman"/>
          <w:sz w:val="28"/>
          <w:szCs w:val="28"/>
          <w:lang w:val="uk-UA" w:eastAsia="ru-RU"/>
        </w:rPr>
        <w:t>;</w:t>
      </w:r>
    </w:p>
    <w:p w14:paraId="4A363C9A" w14:textId="60C57D26" w:rsidR="00083012" w:rsidRPr="00C50E6D" w:rsidRDefault="00083012" w:rsidP="008F5BD9">
      <w:pPr>
        <w:pStyle w:val="a6"/>
        <w:widowControl w:val="0"/>
        <w:numPr>
          <w:ilvl w:val="2"/>
          <w:numId w:val="38"/>
        </w:numPr>
        <w:spacing w:after="0" w:line="360" w:lineRule="auto"/>
        <w:ind w:left="170" w:right="57"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«мова вихователя повинна бути небагатослівною, але слова повинні співвідноситься з предметами і діями, які вони позначають» </w:t>
      </w:r>
      <w:r w:rsidR="00D17911" w:rsidRPr="00C50E6D">
        <w:rPr>
          <w:rFonts w:ascii="Times New Roman" w:eastAsia="Times New Roman" w:hAnsi="Times New Roman" w:cs="Times New Roman"/>
          <w:sz w:val="28"/>
          <w:szCs w:val="28"/>
          <w:lang w:val="uk-UA" w:eastAsia="ru-RU"/>
        </w:rPr>
        <w:t>[</w:t>
      </w:r>
      <w:r w:rsidR="0077330C" w:rsidRPr="00C50E6D">
        <w:rPr>
          <w:rFonts w:ascii="Times New Roman" w:eastAsia="Times New Roman" w:hAnsi="Times New Roman" w:cs="Times New Roman"/>
          <w:sz w:val="28"/>
          <w:szCs w:val="28"/>
          <w:lang w:val="uk-UA" w:eastAsia="ru-RU"/>
        </w:rPr>
        <w:fldChar w:fldCharType="begin"/>
      </w:r>
      <w:r w:rsidR="0077330C" w:rsidRPr="00C50E6D">
        <w:rPr>
          <w:rFonts w:ascii="Times New Roman" w:eastAsia="Times New Roman" w:hAnsi="Times New Roman" w:cs="Times New Roman"/>
          <w:sz w:val="28"/>
          <w:szCs w:val="28"/>
          <w:lang w:val="uk-UA" w:eastAsia="ru-RU"/>
        </w:rPr>
        <w:instrText xml:space="preserve"> REF _Ref92988286 \r \h </w:instrText>
      </w:r>
      <w:r w:rsidR="00C673A2" w:rsidRPr="00C50E6D">
        <w:rPr>
          <w:rFonts w:ascii="Times New Roman" w:eastAsia="Times New Roman" w:hAnsi="Times New Roman" w:cs="Times New Roman"/>
          <w:sz w:val="28"/>
          <w:szCs w:val="28"/>
          <w:lang w:val="uk-UA" w:eastAsia="ru-RU"/>
        </w:rPr>
        <w:instrText xml:space="preserve"> \* MERGEFORMAT </w:instrText>
      </w:r>
      <w:r w:rsidR="0077330C" w:rsidRPr="00C50E6D">
        <w:rPr>
          <w:rFonts w:ascii="Times New Roman" w:eastAsia="Times New Roman" w:hAnsi="Times New Roman" w:cs="Times New Roman"/>
          <w:sz w:val="28"/>
          <w:szCs w:val="28"/>
          <w:lang w:val="uk-UA" w:eastAsia="ru-RU"/>
        </w:rPr>
      </w:r>
      <w:r w:rsidR="0077330C"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66</w:t>
      </w:r>
      <w:r w:rsidR="0077330C" w:rsidRPr="00C50E6D">
        <w:rPr>
          <w:rFonts w:ascii="Times New Roman" w:eastAsia="Times New Roman" w:hAnsi="Times New Roman" w:cs="Times New Roman"/>
          <w:sz w:val="28"/>
          <w:szCs w:val="28"/>
          <w:lang w:val="uk-UA" w:eastAsia="ru-RU"/>
        </w:rPr>
        <w:fldChar w:fldCharType="end"/>
      </w:r>
      <w:r w:rsidR="00D17911" w:rsidRPr="00C50E6D">
        <w:rPr>
          <w:rFonts w:ascii="Times New Roman" w:eastAsia="Times New Roman" w:hAnsi="Times New Roman" w:cs="Times New Roman"/>
          <w:sz w:val="28"/>
          <w:szCs w:val="28"/>
          <w:lang w:val="uk-UA" w:eastAsia="ru-RU"/>
        </w:rPr>
        <w:t>].</w:t>
      </w:r>
    </w:p>
    <w:p w14:paraId="3FFBF02F" w14:textId="3B22AF58" w:rsidR="00C34ECB" w:rsidRPr="00C50E6D" w:rsidRDefault="00C34EC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lastRenderedPageBreak/>
        <w:t>Основні вимоги до організації приватних уроків:</w:t>
      </w:r>
    </w:p>
    <w:p w14:paraId="3F3A1BF5" w14:textId="31BD01E5" w:rsidR="00C34ECB" w:rsidRPr="00C50E6D" w:rsidRDefault="00A64BEF" w:rsidP="008B06BE">
      <w:pPr>
        <w:pStyle w:val="a6"/>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34ECB" w:rsidRPr="00C50E6D">
        <w:rPr>
          <w:rFonts w:ascii="Times New Roman" w:eastAsia="Times New Roman" w:hAnsi="Times New Roman" w:cs="Times New Roman"/>
          <w:sz w:val="28"/>
          <w:szCs w:val="28"/>
          <w:lang w:val="uk-UA" w:eastAsia="ru-RU"/>
        </w:rPr>
        <w:t>Перед тим як давати вказівки, необхідно поспостерігати, чи цікавиться дитина матеріалом, чи починає його розглядати. Якщо вона цього не робить, вихователь сам запрошує її подивитися, що він для неї має. Тут допоможе емоційно насичене та загадкове слово</w:t>
      </w:r>
      <w:r w:rsidRPr="00C50E6D">
        <w:rPr>
          <w:rFonts w:ascii="Times New Roman" w:eastAsia="Times New Roman" w:hAnsi="Times New Roman" w:cs="Times New Roman"/>
          <w:sz w:val="28"/>
          <w:szCs w:val="28"/>
          <w:lang w:val="uk-UA" w:eastAsia="ru-RU"/>
        </w:rPr>
        <w:t>»</w:t>
      </w:r>
      <w:r w:rsidR="00D165CE" w:rsidRPr="00C50E6D">
        <w:rPr>
          <w:rFonts w:ascii="Times New Roman" w:eastAsia="Times New Roman" w:hAnsi="Times New Roman" w:cs="Times New Roman"/>
          <w:sz w:val="28"/>
          <w:szCs w:val="28"/>
          <w:lang w:val="uk-UA" w:eastAsia="ru-RU"/>
        </w:rPr>
        <w:t>.</w:t>
      </w:r>
    </w:p>
    <w:p w14:paraId="334F5A86" w14:textId="2F5C34D8" w:rsidR="00C34ECB" w:rsidRPr="00C50E6D" w:rsidRDefault="00A64BEF" w:rsidP="008B06BE">
      <w:pPr>
        <w:pStyle w:val="a6"/>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34ECB" w:rsidRPr="00C50E6D">
        <w:rPr>
          <w:rFonts w:ascii="Times New Roman" w:eastAsia="Times New Roman" w:hAnsi="Times New Roman" w:cs="Times New Roman"/>
          <w:sz w:val="28"/>
          <w:szCs w:val="28"/>
          <w:lang w:val="uk-UA" w:eastAsia="ru-RU"/>
        </w:rPr>
        <w:t>Інструкція повинна бути чіткою, лаконічної, зрозумілою, з використанням техніки гри. Наприклад: «Подив</w:t>
      </w:r>
      <w:r w:rsidRPr="00C50E6D">
        <w:rPr>
          <w:rFonts w:ascii="Times New Roman" w:eastAsia="Times New Roman" w:hAnsi="Times New Roman" w:cs="Times New Roman"/>
          <w:sz w:val="28"/>
          <w:szCs w:val="28"/>
          <w:lang w:val="uk-UA" w:eastAsia="ru-RU"/>
        </w:rPr>
        <w:t>ись</w:t>
      </w:r>
      <w:r w:rsidR="00C34ECB" w:rsidRPr="00C50E6D">
        <w:rPr>
          <w:rFonts w:ascii="Times New Roman" w:eastAsia="Times New Roman" w:hAnsi="Times New Roman" w:cs="Times New Roman"/>
          <w:sz w:val="28"/>
          <w:szCs w:val="28"/>
          <w:lang w:val="uk-UA" w:eastAsia="ru-RU"/>
        </w:rPr>
        <w:t xml:space="preserve">, які </w:t>
      </w:r>
      <w:r w:rsidRPr="00C50E6D">
        <w:rPr>
          <w:rFonts w:ascii="Times New Roman" w:eastAsia="Times New Roman" w:hAnsi="Times New Roman" w:cs="Times New Roman"/>
          <w:sz w:val="28"/>
          <w:szCs w:val="28"/>
          <w:lang w:val="uk-UA" w:eastAsia="ru-RU"/>
        </w:rPr>
        <w:t>чарівні</w:t>
      </w:r>
      <w:r w:rsidR="00C34ECB" w:rsidRPr="00C50E6D">
        <w:rPr>
          <w:rFonts w:ascii="Times New Roman" w:eastAsia="Times New Roman" w:hAnsi="Times New Roman" w:cs="Times New Roman"/>
          <w:sz w:val="28"/>
          <w:szCs w:val="28"/>
          <w:lang w:val="uk-UA" w:eastAsia="ru-RU"/>
        </w:rPr>
        <w:t xml:space="preserve"> кульки літають! Прив’яж</w:t>
      </w:r>
      <w:r w:rsidRPr="00C50E6D">
        <w:rPr>
          <w:rFonts w:ascii="Times New Roman" w:eastAsia="Times New Roman" w:hAnsi="Times New Roman" w:cs="Times New Roman"/>
          <w:sz w:val="28"/>
          <w:szCs w:val="28"/>
          <w:lang w:val="uk-UA" w:eastAsia="ru-RU"/>
        </w:rPr>
        <w:t>и</w:t>
      </w:r>
      <w:r w:rsidR="00C34ECB" w:rsidRPr="00C50E6D">
        <w:rPr>
          <w:rFonts w:ascii="Times New Roman" w:eastAsia="Times New Roman" w:hAnsi="Times New Roman" w:cs="Times New Roman"/>
          <w:sz w:val="28"/>
          <w:szCs w:val="28"/>
          <w:lang w:val="uk-UA" w:eastAsia="ru-RU"/>
        </w:rPr>
        <w:t xml:space="preserve"> кожну кульку до нитки одного кольору</w:t>
      </w:r>
      <w:r w:rsidRPr="00C50E6D">
        <w:rPr>
          <w:rFonts w:ascii="Times New Roman" w:eastAsia="Times New Roman" w:hAnsi="Times New Roman" w:cs="Times New Roman"/>
          <w:sz w:val="28"/>
          <w:szCs w:val="28"/>
          <w:lang w:val="uk-UA" w:eastAsia="ru-RU"/>
        </w:rPr>
        <w:t>»</w:t>
      </w:r>
      <w:r w:rsidR="00D165CE" w:rsidRPr="00C50E6D">
        <w:rPr>
          <w:rFonts w:ascii="Times New Roman" w:eastAsia="Times New Roman" w:hAnsi="Times New Roman" w:cs="Times New Roman"/>
          <w:sz w:val="28"/>
          <w:szCs w:val="28"/>
          <w:lang w:val="uk-UA" w:eastAsia="ru-RU"/>
        </w:rPr>
        <w:t>.</w:t>
      </w:r>
    </w:p>
    <w:p w14:paraId="06509C54" w14:textId="663EDE8F" w:rsidR="00C34ECB" w:rsidRPr="00C50E6D" w:rsidRDefault="00A64BEF" w:rsidP="008B06BE">
      <w:pPr>
        <w:pStyle w:val="a6"/>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34ECB" w:rsidRPr="00C50E6D">
        <w:rPr>
          <w:rFonts w:ascii="Times New Roman" w:eastAsia="Times New Roman" w:hAnsi="Times New Roman" w:cs="Times New Roman"/>
          <w:sz w:val="28"/>
          <w:szCs w:val="28"/>
          <w:lang w:val="uk-UA" w:eastAsia="ru-RU"/>
        </w:rPr>
        <w:t>Після уроку дитин</w:t>
      </w:r>
      <w:r w:rsidRPr="00C50E6D">
        <w:rPr>
          <w:rFonts w:ascii="Times New Roman" w:eastAsia="Times New Roman" w:hAnsi="Times New Roman" w:cs="Times New Roman"/>
          <w:sz w:val="28"/>
          <w:szCs w:val="28"/>
          <w:lang w:val="uk-UA" w:eastAsia="ru-RU"/>
        </w:rPr>
        <w:t>а має</w:t>
      </w:r>
      <w:r w:rsidR="00C34ECB" w:rsidRPr="00C50E6D">
        <w:rPr>
          <w:rFonts w:ascii="Times New Roman" w:eastAsia="Times New Roman" w:hAnsi="Times New Roman" w:cs="Times New Roman"/>
          <w:sz w:val="28"/>
          <w:szCs w:val="28"/>
          <w:lang w:val="uk-UA" w:eastAsia="ru-RU"/>
        </w:rPr>
        <w:t xml:space="preserve"> можливість самостійно розв’язати завдання. Якщо це перевищує її сили, вихователь у спільній діяльності показує, що робити (спосіб виконання): «Дивись, яке вікно</w:t>
      </w:r>
      <w:r w:rsidRPr="00C50E6D">
        <w:rPr>
          <w:rFonts w:ascii="Times New Roman" w:eastAsia="Times New Roman" w:hAnsi="Times New Roman" w:cs="Times New Roman"/>
          <w:sz w:val="28"/>
          <w:szCs w:val="28"/>
          <w:lang w:val="uk-UA" w:eastAsia="ru-RU"/>
        </w:rPr>
        <w:t xml:space="preserve"> (в</w:t>
      </w:r>
      <w:r w:rsidR="00C34ECB" w:rsidRPr="00C50E6D">
        <w:rPr>
          <w:rFonts w:ascii="Times New Roman" w:eastAsia="Times New Roman" w:hAnsi="Times New Roman" w:cs="Times New Roman"/>
          <w:sz w:val="28"/>
          <w:szCs w:val="28"/>
          <w:lang w:val="uk-UA" w:eastAsia="ru-RU"/>
        </w:rPr>
        <w:t xml:space="preserve">ін проводить пальцем і пропонує зробити це малюкові). Зробимо те ж саме. Якщо дитина після нього виконує завдання, </w:t>
      </w:r>
      <w:r w:rsidR="00B347E7" w:rsidRPr="00C50E6D">
        <w:rPr>
          <w:rFonts w:ascii="Times New Roman" w:eastAsia="Times New Roman" w:hAnsi="Times New Roman" w:cs="Times New Roman"/>
          <w:sz w:val="28"/>
          <w:szCs w:val="28"/>
          <w:lang w:val="uk-UA" w:eastAsia="ru-RU"/>
        </w:rPr>
        <w:t>варто дати їй подібне</w:t>
      </w:r>
      <w:r w:rsidR="00C34ECB" w:rsidRPr="00C50E6D">
        <w:rPr>
          <w:rFonts w:ascii="Times New Roman" w:eastAsia="Times New Roman" w:hAnsi="Times New Roman" w:cs="Times New Roman"/>
          <w:sz w:val="28"/>
          <w:szCs w:val="28"/>
          <w:lang w:val="uk-UA" w:eastAsia="ru-RU"/>
        </w:rPr>
        <w:t xml:space="preserve">. Тут важливо, щоб </w:t>
      </w:r>
      <w:r w:rsidR="00B347E7" w:rsidRPr="00C50E6D">
        <w:rPr>
          <w:rFonts w:ascii="Times New Roman" w:eastAsia="Times New Roman" w:hAnsi="Times New Roman" w:cs="Times New Roman"/>
          <w:sz w:val="28"/>
          <w:szCs w:val="28"/>
          <w:lang w:val="uk-UA" w:eastAsia="ru-RU"/>
        </w:rPr>
        <w:t>вона</w:t>
      </w:r>
      <w:r w:rsidR="0077441A" w:rsidRPr="00C50E6D">
        <w:rPr>
          <w:rFonts w:ascii="Times New Roman" w:eastAsia="Times New Roman" w:hAnsi="Times New Roman" w:cs="Times New Roman"/>
          <w:sz w:val="28"/>
          <w:szCs w:val="28"/>
          <w:lang w:val="uk-UA" w:eastAsia="ru-RU"/>
        </w:rPr>
        <w:t xml:space="preserve"> </w:t>
      </w:r>
      <w:r w:rsidR="00C34ECB" w:rsidRPr="00C50E6D">
        <w:rPr>
          <w:rFonts w:ascii="Times New Roman" w:eastAsia="Times New Roman" w:hAnsi="Times New Roman" w:cs="Times New Roman"/>
          <w:sz w:val="28"/>
          <w:szCs w:val="28"/>
          <w:lang w:val="uk-UA" w:eastAsia="ru-RU"/>
        </w:rPr>
        <w:t>не тільки викона</w:t>
      </w:r>
      <w:r w:rsidR="00B347E7" w:rsidRPr="00C50E6D">
        <w:rPr>
          <w:rFonts w:ascii="Times New Roman" w:eastAsia="Times New Roman" w:hAnsi="Times New Roman" w:cs="Times New Roman"/>
          <w:sz w:val="28"/>
          <w:szCs w:val="28"/>
          <w:lang w:val="uk-UA" w:eastAsia="ru-RU"/>
        </w:rPr>
        <w:t>ла</w:t>
      </w:r>
      <w:r w:rsidR="00C34ECB" w:rsidRPr="00C50E6D">
        <w:rPr>
          <w:rFonts w:ascii="Times New Roman" w:eastAsia="Times New Roman" w:hAnsi="Times New Roman" w:cs="Times New Roman"/>
          <w:sz w:val="28"/>
          <w:szCs w:val="28"/>
          <w:lang w:val="uk-UA" w:eastAsia="ru-RU"/>
        </w:rPr>
        <w:t xml:space="preserve"> завдання, а </w:t>
      </w:r>
      <w:r w:rsidR="00B347E7" w:rsidRPr="00C50E6D">
        <w:rPr>
          <w:rFonts w:ascii="Times New Roman" w:eastAsia="Times New Roman" w:hAnsi="Times New Roman" w:cs="Times New Roman"/>
          <w:sz w:val="28"/>
          <w:szCs w:val="28"/>
          <w:lang w:val="uk-UA" w:eastAsia="ru-RU"/>
        </w:rPr>
        <w:t>й засвоїла спосіб</w:t>
      </w:r>
      <w:r w:rsidR="00C34ECB" w:rsidRPr="00C50E6D">
        <w:rPr>
          <w:rFonts w:ascii="Times New Roman" w:eastAsia="Times New Roman" w:hAnsi="Times New Roman" w:cs="Times New Roman"/>
          <w:sz w:val="28"/>
          <w:szCs w:val="28"/>
          <w:lang w:val="uk-UA" w:eastAsia="ru-RU"/>
        </w:rPr>
        <w:t xml:space="preserve"> ді</w:t>
      </w:r>
      <w:r w:rsidR="00B347E7" w:rsidRPr="00C50E6D">
        <w:rPr>
          <w:rFonts w:ascii="Times New Roman" w:eastAsia="Times New Roman" w:hAnsi="Times New Roman" w:cs="Times New Roman"/>
          <w:sz w:val="28"/>
          <w:szCs w:val="28"/>
          <w:lang w:val="uk-UA" w:eastAsia="ru-RU"/>
        </w:rPr>
        <w:t>ї»</w:t>
      </w:r>
      <w:r w:rsidR="00D165CE" w:rsidRPr="00C50E6D">
        <w:rPr>
          <w:rFonts w:ascii="Times New Roman" w:eastAsia="Times New Roman" w:hAnsi="Times New Roman" w:cs="Times New Roman"/>
          <w:sz w:val="28"/>
          <w:szCs w:val="28"/>
          <w:lang w:val="uk-UA" w:eastAsia="ru-RU"/>
        </w:rPr>
        <w:t>.</w:t>
      </w:r>
    </w:p>
    <w:p w14:paraId="5D89E73B" w14:textId="1A36ABCB" w:rsidR="00C34ECB" w:rsidRPr="00C50E6D" w:rsidRDefault="00B347E7" w:rsidP="008B06BE">
      <w:pPr>
        <w:pStyle w:val="a6"/>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34ECB" w:rsidRPr="00C50E6D">
        <w:rPr>
          <w:rFonts w:ascii="Times New Roman" w:eastAsia="Times New Roman" w:hAnsi="Times New Roman" w:cs="Times New Roman"/>
          <w:sz w:val="28"/>
          <w:szCs w:val="28"/>
          <w:lang w:val="uk-UA" w:eastAsia="ru-RU"/>
        </w:rPr>
        <w:t>Якщо дитина виконала кілька завдань у групі (наприклад, сприйняття кольору), можна переходити до ігор іншої групи (сприйняття висоти)</w:t>
      </w:r>
      <w:r w:rsidRPr="00C50E6D">
        <w:rPr>
          <w:rFonts w:ascii="Times New Roman" w:eastAsia="Times New Roman" w:hAnsi="Times New Roman" w:cs="Times New Roman"/>
          <w:sz w:val="28"/>
          <w:szCs w:val="28"/>
          <w:lang w:val="uk-UA" w:eastAsia="ru-RU"/>
        </w:rPr>
        <w:t>»</w:t>
      </w:r>
      <w:r w:rsidR="00D165CE" w:rsidRPr="00C50E6D">
        <w:rPr>
          <w:rFonts w:ascii="Times New Roman" w:eastAsia="Times New Roman" w:hAnsi="Times New Roman" w:cs="Times New Roman"/>
          <w:sz w:val="28"/>
          <w:szCs w:val="28"/>
          <w:lang w:val="uk-UA" w:eastAsia="ru-RU"/>
        </w:rPr>
        <w:t>.</w:t>
      </w:r>
    </w:p>
    <w:p w14:paraId="0E789C6D" w14:textId="5F4EFC5F" w:rsidR="00C34ECB" w:rsidRPr="00C50E6D" w:rsidRDefault="00B347E7" w:rsidP="008B06BE">
      <w:pPr>
        <w:pStyle w:val="a6"/>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34ECB" w:rsidRPr="00C50E6D">
        <w:rPr>
          <w:rFonts w:ascii="Times New Roman" w:eastAsia="Times New Roman" w:hAnsi="Times New Roman" w:cs="Times New Roman"/>
          <w:sz w:val="28"/>
          <w:szCs w:val="28"/>
          <w:lang w:val="uk-UA" w:eastAsia="ru-RU"/>
        </w:rPr>
        <w:t xml:space="preserve">Не варто </w:t>
      </w:r>
      <w:r w:rsidRPr="00C50E6D">
        <w:rPr>
          <w:rFonts w:ascii="Times New Roman" w:eastAsia="Times New Roman" w:hAnsi="Times New Roman" w:cs="Times New Roman"/>
          <w:sz w:val="28"/>
          <w:szCs w:val="28"/>
          <w:lang w:val="uk-UA" w:eastAsia="ru-RU"/>
        </w:rPr>
        <w:t>давати дитині забагато ігр, якщо виконання завдання дається їй важко»</w:t>
      </w:r>
      <w:r w:rsidR="00D165CE" w:rsidRPr="00C50E6D">
        <w:rPr>
          <w:rFonts w:ascii="Times New Roman" w:eastAsia="Times New Roman" w:hAnsi="Times New Roman" w:cs="Times New Roman"/>
          <w:sz w:val="28"/>
          <w:szCs w:val="28"/>
          <w:lang w:val="uk-UA" w:eastAsia="ru-RU"/>
        </w:rPr>
        <w:t>.</w:t>
      </w:r>
    </w:p>
    <w:p w14:paraId="4415BAD8" w14:textId="5C700051" w:rsidR="00C34ECB" w:rsidRPr="00C50E6D" w:rsidRDefault="00B347E7" w:rsidP="008B06BE">
      <w:pPr>
        <w:pStyle w:val="a6"/>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34ECB" w:rsidRPr="00C50E6D">
        <w:rPr>
          <w:rFonts w:ascii="Times New Roman" w:eastAsia="Times New Roman" w:hAnsi="Times New Roman" w:cs="Times New Roman"/>
          <w:sz w:val="28"/>
          <w:szCs w:val="28"/>
          <w:lang w:val="uk-UA" w:eastAsia="ru-RU"/>
        </w:rPr>
        <w:t xml:space="preserve">Якщо дитина постійно відчуває труднощі, потрібно повернутися з’ясувати, після яких ігрових вправ, які він легко виконував, почали </w:t>
      </w:r>
      <w:r w:rsidRPr="00C50E6D">
        <w:rPr>
          <w:rFonts w:ascii="Times New Roman" w:eastAsia="Times New Roman" w:hAnsi="Times New Roman" w:cs="Times New Roman"/>
          <w:sz w:val="28"/>
          <w:szCs w:val="28"/>
          <w:lang w:val="uk-UA" w:eastAsia="ru-RU"/>
        </w:rPr>
        <w:t>виникати проблеми»</w:t>
      </w:r>
      <w:r w:rsidR="00D165CE" w:rsidRPr="00C50E6D">
        <w:rPr>
          <w:rFonts w:ascii="Times New Roman" w:eastAsia="Times New Roman" w:hAnsi="Times New Roman" w:cs="Times New Roman"/>
          <w:sz w:val="28"/>
          <w:szCs w:val="28"/>
          <w:lang w:val="uk-UA" w:eastAsia="ru-RU"/>
        </w:rPr>
        <w:t>.</w:t>
      </w:r>
    </w:p>
    <w:p w14:paraId="10ADC19F" w14:textId="71B9B754" w:rsidR="00C34ECB" w:rsidRPr="00C50E6D" w:rsidRDefault="00B347E7" w:rsidP="008B06BE">
      <w:pPr>
        <w:pStyle w:val="a6"/>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34ECB" w:rsidRPr="00C50E6D">
        <w:rPr>
          <w:rFonts w:ascii="Times New Roman" w:eastAsia="Times New Roman" w:hAnsi="Times New Roman" w:cs="Times New Roman"/>
          <w:sz w:val="28"/>
          <w:szCs w:val="28"/>
          <w:lang w:val="uk-UA" w:eastAsia="ru-RU"/>
        </w:rPr>
        <w:t>Якщо дитина в кінці уроку не в змозі виконати конкретне завдання, наступне заняття слід починати з ньог</w:t>
      </w:r>
      <w:r w:rsidRPr="00C50E6D">
        <w:rPr>
          <w:rFonts w:ascii="Times New Roman" w:eastAsia="Times New Roman" w:hAnsi="Times New Roman" w:cs="Times New Roman"/>
          <w:sz w:val="28"/>
          <w:szCs w:val="28"/>
          <w:lang w:val="uk-UA" w:eastAsia="ru-RU"/>
        </w:rPr>
        <w:t>о»</w:t>
      </w:r>
      <w:r w:rsidR="00D165CE" w:rsidRPr="00C50E6D">
        <w:rPr>
          <w:rFonts w:ascii="Times New Roman" w:eastAsia="Times New Roman" w:hAnsi="Times New Roman" w:cs="Times New Roman"/>
          <w:sz w:val="28"/>
          <w:szCs w:val="28"/>
          <w:lang w:val="uk-UA" w:eastAsia="ru-RU"/>
        </w:rPr>
        <w:t>.</w:t>
      </w:r>
    </w:p>
    <w:p w14:paraId="74E9995F" w14:textId="669C73C7" w:rsidR="00C34ECB" w:rsidRPr="00C50E6D" w:rsidRDefault="00B347E7" w:rsidP="008B06BE">
      <w:pPr>
        <w:pStyle w:val="a6"/>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w:t>
      </w:r>
      <w:r w:rsidR="00C34ECB" w:rsidRPr="00C50E6D">
        <w:rPr>
          <w:rFonts w:ascii="Times New Roman" w:eastAsia="Times New Roman" w:hAnsi="Times New Roman" w:cs="Times New Roman"/>
          <w:sz w:val="28"/>
          <w:szCs w:val="28"/>
          <w:lang w:val="uk-UA" w:eastAsia="ru-RU"/>
        </w:rPr>
        <w:t xml:space="preserve">Якщо дитина наприкінці уроку </w:t>
      </w:r>
      <w:r w:rsidRPr="00C50E6D">
        <w:rPr>
          <w:rFonts w:ascii="Times New Roman" w:eastAsia="Times New Roman" w:hAnsi="Times New Roman" w:cs="Times New Roman"/>
          <w:sz w:val="28"/>
          <w:szCs w:val="28"/>
          <w:lang w:val="uk-UA" w:eastAsia="ru-RU"/>
        </w:rPr>
        <w:t xml:space="preserve">не виконує </w:t>
      </w:r>
      <w:r w:rsidR="00C34ECB" w:rsidRPr="00C50E6D">
        <w:rPr>
          <w:rFonts w:ascii="Times New Roman" w:eastAsia="Times New Roman" w:hAnsi="Times New Roman" w:cs="Times New Roman"/>
          <w:sz w:val="28"/>
          <w:szCs w:val="28"/>
          <w:lang w:val="uk-UA" w:eastAsia="ru-RU"/>
        </w:rPr>
        <w:t>завдання</w:t>
      </w:r>
      <w:r w:rsidRPr="00C50E6D">
        <w:rPr>
          <w:rFonts w:ascii="Times New Roman" w:eastAsia="Times New Roman" w:hAnsi="Times New Roman" w:cs="Times New Roman"/>
          <w:sz w:val="28"/>
          <w:szCs w:val="28"/>
          <w:lang w:val="uk-UA" w:eastAsia="ru-RU"/>
        </w:rPr>
        <w:t>, а на початку наступного уроку успішно проходить -</w:t>
      </w:r>
      <w:r w:rsidR="00C34ECB" w:rsidRPr="00C50E6D">
        <w:rPr>
          <w:rFonts w:ascii="Times New Roman" w:eastAsia="Times New Roman" w:hAnsi="Times New Roman" w:cs="Times New Roman"/>
          <w:sz w:val="28"/>
          <w:szCs w:val="28"/>
          <w:lang w:val="uk-UA" w:eastAsia="ru-RU"/>
        </w:rPr>
        <w:t xml:space="preserve"> це означає, що на </w:t>
      </w:r>
      <w:r w:rsidRPr="00C50E6D">
        <w:rPr>
          <w:rFonts w:ascii="Times New Roman" w:eastAsia="Times New Roman" w:hAnsi="Times New Roman" w:cs="Times New Roman"/>
          <w:sz w:val="28"/>
          <w:szCs w:val="28"/>
          <w:lang w:val="uk-UA" w:eastAsia="ru-RU"/>
        </w:rPr>
        <w:t xml:space="preserve">попередньому занятті помилка відбулась в результаті втоми. </w:t>
      </w:r>
      <w:r w:rsidR="00C34ECB" w:rsidRPr="00C50E6D">
        <w:rPr>
          <w:rFonts w:ascii="Times New Roman" w:eastAsia="Times New Roman" w:hAnsi="Times New Roman" w:cs="Times New Roman"/>
          <w:sz w:val="28"/>
          <w:szCs w:val="28"/>
          <w:lang w:val="uk-UA" w:eastAsia="ru-RU"/>
        </w:rPr>
        <w:t xml:space="preserve">Навчання </w:t>
      </w:r>
      <w:r w:rsidR="00C05B1B" w:rsidRPr="00C50E6D">
        <w:rPr>
          <w:rFonts w:ascii="Times New Roman" w:eastAsia="Times New Roman" w:hAnsi="Times New Roman" w:cs="Times New Roman"/>
          <w:sz w:val="28"/>
          <w:szCs w:val="28"/>
          <w:lang w:val="uk-UA" w:eastAsia="ru-RU"/>
        </w:rPr>
        <w:t>слід припинити</w:t>
      </w:r>
      <w:r w:rsidR="00C34ECB" w:rsidRPr="00C50E6D">
        <w:rPr>
          <w:rFonts w:ascii="Times New Roman" w:eastAsia="Times New Roman" w:hAnsi="Times New Roman" w:cs="Times New Roman"/>
          <w:sz w:val="28"/>
          <w:szCs w:val="28"/>
          <w:lang w:val="uk-UA" w:eastAsia="ru-RU"/>
        </w:rPr>
        <w:t xml:space="preserve"> при появі </w:t>
      </w:r>
      <w:r w:rsidR="00C05B1B" w:rsidRPr="00C50E6D">
        <w:rPr>
          <w:rFonts w:ascii="Times New Roman" w:eastAsia="Times New Roman" w:hAnsi="Times New Roman" w:cs="Times New Roman"/>
          <w:sz w:val="28"/>
          <w:szCs w:val="28"/>
          <w:lang w:val="uk-UA" w:eastAsia="ru-RU"/>
        </w:rPr>
        <w:t>будь-яких</w:t>
      </w:r>
      <w:r w:rsidR="00C34ECB" w:rsidRPr="00C50E6D">
        <w:rPr>
          <w:rFonts w:ascii="Times New Roman" w:eastAsia="Times New Roman" w:hAnsi="Times New Roman" w:cs="Times New Roman"/>
          <w:sz w:val="28"/>
          <w:szCs w:val="28"/>
          <w:lang w:val="uk-UA" w:eastAsia="ru-RU"/>
        </w:rPr>
        <w:t xml:space="preserve"> ознак втоми. Важливо пам’ятати, що дитина може цікавитися заняттями і при цьому втомлюватися. Тривалість роботи залежить від віку дітей та індивідуальних особливостей і може варіюватися від 3 до 15 хвилин</w:t>
      </w:r>
      <w:r w:rsidRPr="00C50E6D">
        <w:rPr>
          <w:rFonts w:ascii="Times New Roman" w:eastAsia="Times New Roman" w:hAnsi="Times New Roman" w:cs="Times New Roman"/>
          <w:sz w:val="28"/>
          <w:szCs w:val="28"/>
          <w:lang w:val="uk-UA" w:eastAsia="ru-RU"/>
        </w:rPr>
        <w:t>»</w:t>
      </w:r>
      <w:r w:rsidR="00D165CE" w:rsidRPr="00C50E6D">
        <w:rPr>
          <w:rFonts w:ascii="Times New Roman" w:eastAsia="Times New Roman" w:hAnsi="Times New Roman" w:cs="Times New Roman"/>
          <w:sz w:val="28"/>
          <w:szCs w:val="28"/>
          <w:lang w:val="uk-UA" w:eastAsia="ru-RU"/>
        </w:rPr>
        <w:t>.</w:t>
      </w:r>
    </w:p>
    <w:p w14:paraId="45D91186" w14:textId="4074063B" w:rsidR="00DB794E" w:rsidRPr="00C50E6D" w:rsidRDefault="00C05B1B" w:rsidP="008B06BE">
      <w:pPr>
        <w:pStyle w:val="a6"/>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lastRenderedPageBreak/>
        <w:t>«</w:t>
      </w:r>
      <w:r w:rsidR="00C34ECB" w:rsidRPr="00C50E6D">
        <w:rPr>
          <w:rFonts w:ascii="Times New Roman" w:eastAsia="Times New Roman" w:hAnsi="Times New Roman" w:cs="Times New Roman"/>
          <w:sz w:val="28"/>
          <w:szCs w:val="28"/>
          <w:lang w:val="uk-UA" w:eastAsia="ru-RU"/>
        </w:rPr>
        <w:t>Вихователь повинен створити умови для психологічного комфорту на уроці: не робити різких зауважень, не лаяти,</w:t>
      </w:r>
      <w:r w:rsidRPr="00C50E6D">
        <w:rPr>
          <w:rFonts w:ascii="Times New Roman" w:eastAsia="Times New Roman" w:hAnsi="Times New Roman" w:cs="Times New Roman"/>
          <w:sz w:val="28"/>
          <w:szCs w:val="28"/>
          <w:lang w:val="uk-UA" w:eastAsia="ru-RU"/>
        </w:rPr>
        <w:t xml:space="preserve"> не підганяти; хвалити</w:t>
      </w:r>
      <w:r w:rsidR="00B347E7" w:rsidRPr="00C50E6D">
        <w:rPr>
          <w:rFonts w:ascii="Times New Roman" w:eastAsia="Times New Roman" w:hAnsi="Times New Roman" w:cs="Times New Roman"/>
          <w:sz w:val="28"/>
          <w:szCs w:val="28"/>
          <w:lang w:val="uk-UA" w:eastAsia="ru-RU"/>
        </w:rPr>
        <w:t>» [</w:t>
      </w:r>
      <w:r w:rsidR="00B347E7" w:rsidRPr="00C50E6D">
        <w:rPr>
          <w:rFonts w:ascii="Times New Roman" w:eastAsia="Times New Roman" w:hAnsi="Times New Roman" w:cs="Times New Roman"/>
          <w:sz w:val="28"/>
          <w:szCs w:val="28"/>
          <w:lang w:val="uk-UA" w:eastAsia="ru-RU"/>
        </w:rPr>
        <w:fldChar w:fldCharType="begin"/>
      </w:r>
      <w:r w:rsidR="00B347E7" w:rsidRPr="00C50E6D">
        <w:rPr>
          <w:rFonts w:ascii="Times New Roman" w:eastAsia="Times New Roman" w:hAnsi="Times New Roman" w:cs="Times New Roman"/>
          <w:sz w:val="28"/>
          <w:szCs w:val="28"/>
          <w:lang w:val="uk-UA" w:eastAsia="ru-RU"/>
        </w:rPr>
        <w:instrText xml:space="preserve"> REF _Ref92980230 \r \h </w:instrText>
      </w:r>
      <w:r w:rsidRPr="00C50E6D">
        <w:rPr>
          <w:rFonts w:ascii="Times New Roman" w:eastAsia="Times New Roman" w:hAnsi="Times New Roman" w:cs="Times New Roman"/>
          <w:sz w:val="28"/>
          <w:szCs w:val="28"/>
          <w:lang w:val="uk-UA" w:eastAsia="ru-RU"/>
        </w:rPr>
        <w:instrText xml:space="preserve"> \* MERGEFORMAT </w:instrText>
      </w:r>
      <w:r w:rsidR="00B347E7" w:rsidRPr="00C50E6D">
        <w:rPr>
          <w:rFonts w:ascii="Times New Roman" w:eastAsia="Times New Roman" w:hAnsi="Times New Roman" w:cs="Times New Roman"/>
          <w:sz w:val="28"/>
          <w:szCs w:val="28"/>
          <w:lang w:val="uk-UA" w:eastAsia="ru-RU"/>
        </w:rPr>
      </w:r>
      <w:r w:rsidR="00B347E7" w:rsidRPr="00C50E6D">
        <w:rPr>
          <w:rFonts w:ascii="Times New Roman" w:eastAsia="Times New Roman" w:hAnsi="Times New Roman" w:cs="Times New Roman"/>
          <w:sz w:val="28"/>
          <w:szCs w:val="28"/>
          <w:lang w:val="uk-UA" w:eastAsia="ru-RU"/>
        </w:rPr>
        <w:fldChar w:fldCharType="separate"/>
      </w:r>
      <w:r w:rsidR="004F216D" w:rsidRPr="00C50E6D">
        <w:rPr>
          <w:rFonts w:ascii="Times New Roman" w:eastAsia="Times New Roman" w:hAnsi="Times New Roman" w:cs="Times New Roman"/>
          <w:sz w:val="28"/>
          <w:szCs w:val="28"/>
          <w:lang w:val="uk-UA" w:eastAsia="ru-RU"/>
        </w:rPr>
        <w:t>48</w:t>
      </w:r>
      <w:r w:rsidR="00B347E7" w:rsidRPr="00C50E6D">
        <w:rPr>
          <w:rFonts w:ascii="Times New Roman" w:eastAsia="Times New Roman" w:hAnsi="Times New Roman" w:cs="Times New Roman"/>
          <w:sz w:val="28"/>
          <w:szCs w:val="28"/>
          <w:lang w:val="uk-UA" w:eastAsia="ru-RU"/>
        </w:rPr>
        <w:fldChar w:fldCharType="end"/>
      </w:r>
      <w:r w:rsidR="00B347E7" w:rsidRPr="00C50E6D">
        <w:rPr>
          <w:rFonts w:ascii="Times New Roman" w:eastAsia="Times New Roman" w:hAnsi="Times New Roman" w:cs="Times New Roman"/>
          <w:sz w:val="28"/>
          <w:szCs w:val="28"/>
          <w:lang w:val="uk-UA" w:eastAsia="ru-RU"/>
        </w:rPr>
        <w:t>].</w:t>
      </w:r>
    </w:p>
    <w:p w14:paraId="55B2F398" w14:textId="4C0BE5E6" w:rsidR="00C05B1B" w:rsidRPr="00C50E6D" w:rsidRDefault="00DB794E"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Отже, о</w:t>
      </w:r>
      <w:r w:rsidR="00C05B1B" w:rsidRPr="00C50E6D">
        <w:rPr>
          <w:rFonts w:ascii="Times New Roman" w:eastAsia="Times New Roman" w:hAnsi="Times New Roman" w:cs="Times New Roman"/>
          <w:sz w:val="28"/>
          <w:szCs w:val="28"/>
          <w:lang w:val="uk-UA" w:eastAsia="ru-RU"/>
        </w:rPr>
        <w:t>днією з найважливіших умов сенсорного розвитку дітей дошкільного віку є її впровадження в процес осмисленої діяльності дітей. Саме за умов змістовної та продуктивної діяльності реалізується можливість визначення особливості, ставлення, властивості предметом уваги дітей, предметом їх освоєння.</w:t>
      </w:r>
    </w:p>
    <w:p w14:paraId="4D380355" w14:textId="3AE601C0" w:rsidR="00C05B1B" w:rsidRPr="00C50E6D" w:rsidRDefault="00C05B1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У формуванні особистості дитини особливу цінність мають різні види художньо-творчої діяльності: ліплення, малювання, вирізання та склеювання фігурок з паперу, створення різних конструкцій з природного матеріалу. Для художньої діяльності </w:t>
      </w:r>
      <w:r w:rsidR="00AB1D08" w:rsidRPr="00C50E6D">
        <w:rPr>
          <w:rFonts w:ascii="Times New Roman" w:eastAsia="Times New Roman" w:hAnsi="Times New Roman" w:cs="Times New Roman"/>
          <w:sz w:val="28"/>
          <w:szCs w:val="28"/>
          <w:lang w:val="uk-UA" w:eastAsia="ru-RU"/>
        </w:rPr>
        <w:t xml:space="preserve">даного віку </w:t>
      </w:r>
      <w:r w:rsidRPr="00C50E6D">
        <w:rPr>
          <w:rFonts w:ascii="Times New Roman" w:eastAsia="Times New Roman" w:hAnsi="Times New Roman" w:cs="Times New Roman"/>
          <w:sz w:val="28"/>
          <w:szCs w:val="28"/>
          <w:lang w:val="uk-UA" w:eastAsia="ru-RU"/>
        </w:rPr>
        <w:t>характерні швидкі переходи від малювання до гри. Гра – особлива форма діяльності для дітей дошкільного віку, вона завжди творча. Дитину приваблює не навчальна гра, а можливість проявити активність, виконати ігрову дію, отримати результати, перемогти.</w:t>
      </w:r>
    </w:p>
    <w:p w14:paraId="592DD290" w14:textId="3CF4C364" w:rsidR="002765A0" w:rsidRPr="00C50E6D" w:rsidRDefault="00C05B1B"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eastAsia="Times New Roman" w:hAnsi="Times New Roman" w:cs="Times New Roman"/>
          <w:sz w:val="28"/>
          <w:szCs w:val="28"/>
          <w:lang w:val="uk-UA" w:eastAsia="ru-RU"/>
        </w:rPr>
        <w:t xml:space="preserve">Уміння навчати дітей раннього віку шляхом активної та цікавої для них діяльності </w:t>
      </w:r>
      <w:r w:rsidR="000B2471" w:rsidRPr="00C50E6D">
        <w:rPr>
          <w:rFonts w:ascii="Times New Roman" w:eastAsia="Times New Roman" w:hAnsi="Times New Roman" w:cs="Times New Roman"/>
          <w:sz w:val="28"/>
          <w:szCs w:val="28"/>
          <w:lang w:val="uk-UA" w:eastAsia="ru-RU"/>
        </w:rPr>
        <w:t>–</w:t>
      </w:r>
      <w:r w:rsidRPr="00C50E6D">
        <w:rPr>
          <w:rFonts w:ascii="Times New Roman" w:eastAsia="Times New Roman" w:hAnsi="Times New Roman" w:cs="Times New Roman"/>
          <w:sz w:val="28"/>
          <w:szCs w:val="28"/>
          <w:lang w:val="uk-UA" w:eastAsia="ru-RU"/>
        </w:rPr>
        <w:t xml:space="preserve"> відмінна риса дидактичних ігор. </w:t>
      </w:r>
      <w:r w:rsidR="00AB1D08" w:rsidRPr="00C50E6D">
        <w:rPr>
          <w:rFonts w:ascii="Times New Roman" w:eastAsia="Times New Roman" w:hAnsi="Times New Roman" w:cs="Times New Roman"/>
          <w:sz w:val="28"/>
          <w:szCs w:val="28"/>
          <w:lang w:val="uk-UA" w:eastAsia="ru-RU"/>
        </w:rPr>
        <w:t>Їх</w:t>
      </w:r>
      <w:r w:rsidRPr="00C50E6D">
        <w:rPr>
          <w:rFonts w:ascii="Times New Roman" w:eastAsia="Times New Roman" w:hAnsi="Times New Roman" w:cs="Times New Roman"/>
          <w:sz w:val="28"/>
          <w:szCs w:val="28"/>
          <w:lang w:val="uk-UA" w:eastAsia="ru-RU"/>
        </w:rPr>
        <w:t xml:space="preserve"> можна </w:t>
      </w:r>
      <w:r w:rsidR="00AB1D08" w:rsidRPr="00C50E6D">
        <w:rPr>
          <w:rFonts w:ascii="Times New Roman" w:eastAsia="Times New Roman" w:hAnsi="Times New Roman" w:cs="Times New Roman"/>
          <w:sz w:val="28"/>
          <w:szCs w:val="28"/>
          <w:lang w:val="uk-UA" w:eastAsia="ru-RU"/>
        </w:rPr>
        <w:t>проводити поза заняттями</w:t>
      </w:r>
      <w:r w:rsidRPr="00C50E6D">
        <w:rPr>
          <w:rFonts w:ascii="Times New Roman" w:eastAsia="Times New Roman" w:hAnsi="Times New Roman" w:cs="Times New Roman"/>
          <w:sz w:val="28"/>
          <w:szCs w:val="28"/>
          <w:lang w:val="uk-UA" w:eastAsia="ru-RU"/>
        </w:rPr>
        <w:t xml:space="preserve"> або в рамках</w:t>
      </w:r>
      <w:r w:rsidR="00AB1D08" w:rsidRPr="00C50E6D">
        <w:rPr>
          <w:rFonts w:ascii="Times New Roman" w:eastAsia="Times New Roman" w:hAnsi="Times New Roman" w:cs="Times New Roman"/>
          <w:sz w:val="28"/>
          <w:szCs w:val="28"/>
          <w:lang w:val="uk-UA" w:eastAsia="ru-RU"/>
        </w:rPr>
        <w:t xml:space="preserve"> занять</w:t>
      </w:r>
      <w:r w:rsidRPr="00C50E6D">
        <w:rPr>
          <w:rFonts w:ascii="Times New Roman" w:eastAsia="Times New Roman" w:hAnsi="Times New Roman" w:cs="Times New Roman"/>
          <w:sz w:val="28"/>
          <w:szCs w:val="28"/>
          <w:lang w:val="uk-UA" w:eastAsia="ru-RU"/>
        </w:rPr>
        <w:t xml:space="preserve">, але їх основна функція залишається незмінною – вони навчають і закріплюють знання дітей дошкільного віку в </w:t>
      </w:r>
      <w:r w:rsidR="00AB1D08" w:rsidRPr="00C50E6D">
        <w:rPr>
          <w:rFonts w:ascii="Times New Roman" w:eastAsia="Times New Roman" w:hAnsi="Times New Roman" w:cs="Times New Roman"/>
          <w:sz w:val="28"/>
          <w:szCs w:val="28"/>
          <w:lang w:val="uk-UA" w:eastAsia="ru-RU"/>
        </w:rPr>
        <w:t>ігровій</w:t>
      </w:r>
      <w:r w:rsidRPr="00C50E6D">
        <w:rPr>
          <w:rFonts w:ascii="Times New Roman" w:eastAsia="Times New Roman" w:hAnsi="Times New Roman" w:cs="Times New Roman"/>
          <w:sz w:val="28"/>
          <w:szCs w:val="28"/>
          <w:lang w:val="uk-UA" w:eastAsia="ru-RU"/>
        </w:rPr>
        <w:t xml:space="preserve"> формі. </w:t>
      </w:r>
      <w:r w:rsidR="00AB1D08" w:rsidRPr="00C50E6D">
        <w:rPr>
          <w:rFonts w:ascii="Times New Roman" w:eastAsia="Times New Roman" w:hAnsi="Times New Roman" w:cs="Times New Roman"/>
          <w:sz w:val="28"/>
          <w:szCs w:val="28"/>
          <w:lang w:val="uk-UA" w:eastAsia="ru-RU"/>
        </w:rPr>
        <w:t>Дидактичні вправи та ігри</w:t>
      </w:r>
      <w:r w:rsidRPr="00C50E6D">
        <w:rPr>
          <w:rFonts w:ascii="Times New Roman" w:eastAsia="Times New Roman" w:hAnsi="Times New Roman" w:cs="Times New Roman"/>
          <w:sz w:val="28"/>
          <w:szCs w:val="28"/>
          <w:lang w:val="uk-UA" w:eastAsia="ru-RU"/>
        </w:rPr>
        <w:t xml:space="preserve"> для дітей слід виконувати </w:t>
      </w:r>
      <w:r w:rsidR="00AB1D08" w:rsidRPr="00C50E6D">
        <w:rPr>
          <w:rFonts w:ascii="Times New Roman" w:eastAsia="Times New Roman" w:hAnsi="Times New Roman" w:cs="Times New Roman"/>
          <w:sz w:val="28"/>
          <w:szCs w:val="28"/>
          <w:lang w:val="uk-UA" w:eastAsia="ru-RU"/>
        </w:rPr>
        <w:t xml:space="preserve">систематично та </w:t>
      </w:r>
      <w:r w:rsidRPr="00C50E6D">
        <w:rPr>
          <w:rFonts w:ascii="Times New Roman" w:eastAsia="Times New Roman" w:hAnsi="Times New Roman" w:cs="Times New Roman"/>
          <w:sz w:val="28"/>
          <w:szCs w:val="28"/>
          <w:lang w:val="uk-UA" w:eastAsia="ru-RU"/>
        </w:rPr>
        <w:t>послідовно, розрізняючи завдання, які передбачають роботу з різними властивостями предметів. У сенсі сенсорного виховання дітей дошкільного віку дидактичні ігри та вправи покликані покращити сприйняття дитиною характеристик предметів.</w:t>
      </w:r>
    </w:p>
    <w:p w14:paraId="1FB77891" w14:textId="77777777"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Аналіз науково-педагогічних джерел показує, що єдиної конвенційно прийнятої дефініції поняття «педагогічні умови» не існує, незважаючи на те, що це поняття часто використовується в педагогічній літературі та дисертаційних дослідженнях. </w:t>
      </w:r>
    </w:p>
    <w:p w14:paraId="5C990ADF" w14:textId="59CC82A5"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Такі вчені як: В.</w:t>
      </w:r>
      <w:r w:rsidR="00C14B70" w:rsidRPr="00C50E6D">
        <w:rPr>
          <w:rFonts w:ascii="Times New Roman" w:hAnsi="Times New Roman" w:cs="Times New Roman"/>
          <w:sz w:val="28"/>
          <w:szCs w:val="28"/>
          <w:lang w:val="uk-UA"/>
        </w:rPr>
        <w:t> </w:t>
      </w:r>
      <w:r w:rsidRPr="00C50E6D">
        <w:rPr>
          <w:rFonts w:ascii="Times New Roman" w:hAnsi="Times New Roman" w:cs="Times New Roman"/>
          <w:sz w:val="28"/>
          <w:szCs w:val="28"/>
          <w:lang w:val="uk-UA"/>
        </w:rPr>
        <w:t>Андрєєва, Ю.</w:t>
      </w:r>
      <w:r w:rsidR="00C14B70" w:rsidRPr="00C50E6D">
        <w:rPr>
          <w:rFonts w:ascii="Times New Roman" w:hAnsi="Times New Roman" w:cs="Times New Roman"/>
          <w:sz w:val="28"/>
          <w:szCs w:val="28"/>
          <w:lang w:val="uk-UA"/>
        </w:rPr>
        <w:t> </w:t>
      </w:r>
      <w:r w:rsidRPr="00C50E6D">
        <w:rPr>
          <w:rFonts w:ascii="Times New Roman" w:hAnsi="Times New Roman" w:cs="Times New Roman"/>
          <w:sz w:val="28"/>
          <w:szCs w:val="28"/>
          <w:lang w:val="uk-UA"/>
        </w:rPr>
        <w:t>Бабанський, М.</w:t>
      </w:r>
      <w:r w:rsidR="00C14B70" w:rsidRPr="00C50E6D">
        <w:rPr>
          <w:rFonts w:ascii="Times New Roman" w:hAnsi="Times New Roman" w:cs="Times New Roman"/>
          <w:sz w:val="28"/>
          <w:szCs w:val="28"/>
          <w:lang w:val="uk-UA"/>
        </w:rPr>
        <w:t> </w:t>
      </w:r>
      <w:r w:rsidRPr="00C50E6D">
        <w:rPr>
          <w:rFonts w:ascii="Times New Roman" w:hAnsi="Times New Roman" w:cs="Times New Roman"/>
          <w:sz w:val="28"/>
          <w:szCs w:val="28"/>
          <w:lang w:val="uk-UA"/>
        </w:rPr>
        <w:t>Конюхов, О.</w:t>
      </w:r>
      <w:r w:rsidR="00C14B70" w:rsidRPr="00C50E6D">
        <w:rPr>
          <w:rFonts w:ascii="Times New Roman" w:hAnsi="Times New Roman" w:cs="Times New Roman"/>
          <w:sz w:val="28"/>
          <w:szCs w:val="28"/>
          <w:lang w:val="uk-UA"/>
        </w:rPr>
        <w:t> </w:t>
      </w:r>
      <w:r w:rsidRPr="00C50E6D">
        <w:rPr>
          <w:rFonts w:ascii="Times New Roman" w:hAnsi="Times New Roman" w:cs="Times New Roman"/>
          <w:sz w:val="28"/>
          <w:szCs w:val="28"/>
          <w:lang w:val="uk-UA"/>
        </w:rPr>
        <w:t>Пєхота, Р.</w:t>
      </w:r>
      <w:r w:rsidR="00C14B70" w:rsidRPr="00C50E6D">
        <w:rPr>
          <w:rFonts w:ascii="Times New Roman" w:hAnsi="Times New Roman" w:cs="Times New Roman"/>
          <w:sz w:val="28"/>
          <w:szCs w:val="28"/>
          <w:lang w:val="uk-UA"/>
        </w:rPr>
        <w:t> </w:t>
      </w:r>
      <w:r w:rsidRPr="00C50E6D">
        <w:rPr>
          <w:rFonts w:ascii="Times New Roman" w:hAnsi="Times New Roman" w:cs="Times New Roman"/>
          <w:sz w:val="28"/>
          <w:szCs w:val="28"/>
          <w:lang w:val="uk-UA"/>
        </w:rPr>
        <w:t xml:space="preserve">Серьожніков та ін., розглядають зміст поняття «педагогічні умови» з різних аспектів. </w:t>
      </w:r>
    </w:p>
    <w:p w14:paraId="7642EFB0" w14:textId="34E73FD2"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lastRenderedPageBreak/>
        <w:t xml:space="preserve">В енциклопедичному словнику </w:t>
      </w:r>
      <w:r w:rsidR="002765A0" w:rsidRPr="00C50E6D">
        <w:rPr>
          <w:rFonts w:ascii="Times New Roman" w:hAnsi="Times New Roman" w:cs="Times New Roman"/>
          <w:sz w:val="28"/>
          <w:szCs w:val="28"/>
          <w:lang w:val="uk-UA"/>
        </w:rPr>
        <w:t>поняття «педагогічні умови»</w:t>
      </w:r>
      <w:r w:rsidRPr="00C50E6D">
        <w:rPr>
          <w:rFonts w:ascii="Times New Roman" w:hAnsi="Times New Roman" w:cs="Times New Roman"/>
          <w:sz w:val="28"/>
          <w:szCs w:val="28"/>
          <w:lang w:val="uk-UA"/>
        </w:rPr>
        <w:t xml:space="preserve"> розглядається </w:t>
      </w:r>
      <w:r w:rsidRPr="00C50E6D">
        <w:rPr>
          <w:rFonts w:ascii="Times New Roman" w:hAnsi="Times New Roman" w:cs="Times New Roman"/>
          <w:sz w:val="28"/>
          <w:szCs w:val="28"/>
          <w:shd w:val="clear" w:color="auto" w:fill="FFFFFF"/>
          <w:lang w:val="uk-UA"/>
        </w:rPr>
        <w:t>як «сукупність факторів, які впливають на щось, створюють середовище функціонування або протікання чого-небудь»</w:t>
      </w:r>
      <w:r w:rsidRPr="00C50E6D">
        <w:rPr>
          <w:rFonts w:ascii="Times New Roman" w:hAnsi="Times New Roman" w:cs="Times New Roman"/>
          <w:sz w:val="28"/>
          <w:szCs w:val="28"/>
          <w:lang w:val="uk-UA"/>
        </w:rPr>
        <w:t xml:space="preserve"> </w:t>
      </w:r>
      <w:r w:rsidR="005731AB" w:rsidRPr="00C50E6D">
        <w:rPr>
          <w:rFonts w:ascii="Times New Roman" w:hAnsi="Times New Roman" w:cs="Times New Roman"/>
          <w:sz w:val="28"/>
          <w:szCs w:val="28"/>
          <w:lang w:val="uk-UA"/>
        </w:rPr>
        <w:t>[</w:t>
      </w:r>
      <w:r w:rsidR="005731AB" w:rsidRPr="00C50E6D">
        <w:rPr>
          <w:rFonts w:ascii="Times New Roman" w:hAnsi="Times New Roman" w:cs="Times New Roman"/>
          <w:sz w:val="28"/>
          <w:szCs w:val="28"/>
          <w:highlight w:val="yellow"/>
          <w:lang w:val="uk-UA"/>
        </w:rPr>
        <w:fldChar w:fldCharType="begin"/>
      </w:r>
      <w:r w:rsidR="005731AB" w:rsidRPr="00C50E6D">
        <w:rPr>
          <w:rFonts w:ascii="Times New Roman" w:hAnsi="Times New Roman" w:cs="Times New Roman"/>
          <w:sz w:val="28"/>
          <w:szCs w:val="28"/>
          <w:lang w:val="uk-UA"/>
        </w:rPr>
        <w:instrText xml:space="preserve"> REF _Ref94551510 \r \h </w:instrText>
      </w:r>
      <w:r w:rsidR="00C673A2" w:rsidRPr="00C50E6D">
        <w:rPr>
          <w:rFonts w:ascii="Times New Roman" w:hAnsi="Times New Roman" w:cs="Times New Roman"/>
          <w:sz w:val="28"/>
          <w:szCs w:val="28"/>
          <w:highlight w:val="yellow"/>
          <w:lang w:val="uk-UA"/>
        </w:rPr>
        <w:instrText xml:space="preserve"> \* MERGEFORMAT </w:instrText>
      </w:r>
      <w:r w:rsidR="005731AB" w:rsidRPr="00C50E6D">
        <w:rPr>
          <w:rFonts w:ascii="Times New Roman" w:hAnsi="Times New Roman" w:cs="Times New Roman"/>
          <w:sz w:val="28"/>
          <w:szCs w:val="28"/>
          <w:highlight w:val="yellow"/>
          <w:lang w:val="uk-UA"/>
        </w:rPr>
      </w:r>
      <w:r w:rsidR="005731AB" w:rsidRPr="00C50E6D">
        <w:rPr>
          <w:rFonts w:ascii="Times New Roman" w:hAnsi="Times New Roman" w:cs="Times New Roman"/>
          <w:sz w:val="28"/>
          <w:szCs w:val="28"/>
          <w:highlight w:val="yellow"/>
          <w:lang w:val="uk-UA"/>
        </w:rPr>
        <w:fldChar w:fldCharType="separate"/>
      </w:r>
      <w:r w:rsidR="004F216D" w:rsidRPr="00C50E6D">
        <w:rPr>
          <w:rFonts w:ascii="Times New Roman" w:hAnsi="Times New Roman" w:cs="Times New Roman"/>
          <w:sz w:val="28"/>
          <w:szCs w:val="28"/>
          <w:lang w:val="uk-UA"/>
        </w:rPr>
        <w:t>11</w:t>
      </w:r>
      <w:r w:rsidR="005731AB" w:rsidRPr="00C50E6D">
        <w:rPr>
          <w:rFonts w:ascii="Times New Roman" w:hAnsi="Times New Roman" w:cs="Times New Roman"/>
          <w:sz w:val="28"/>
          <w:szCs w:val="28"/>
          <w:highlight w:val="yellow"/>
          <w:lang w:val="uk-UA"/>
        </w:rPr>
        <w:fldChar w:fldCharType="end"/>
      </w:r>
      <w:r w:rsidR="005731AB"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 xml:space="preserve"> У тлумачному словнику С.</w:t>
      </w:r>
      <w:r w:rsidR="00C14B70" w:rsidRPr="00C50E6D">
        <w:rPr>
          <w:rFonts w:ascii="Times New Roman" w:hAnsi="Times New Roman" w:cs="Times New Roman"/>
          <w:sz w:val="28"/>
          <w:szCs w:val="28"/>
          <w:lang w:val="uk-UA"/>
        </w:rPr>
        <w:t> </w:t>
      </w:r>
      <w:r w:rsidRPr="00C50E6D">
        <w:rPr>
          <w:rFonts w:ascii="Times New Roman" w:hAnsi="Times New Roman" w:cs="Times New Roman"/>
          <w:sz w:val="28"/>
          <w:szCs w:val="28"/>
          <w:lang w:val="uk-UA"/>
        </w:rPr>
        <w:t xml:space="preserve">Ожегова умова визначається </w:t>
      </w:r>
      <w:r w:rsidRPr="00C50E6D">
        <w:rPr>
          <w:rFonts w:ascii="Times New Roman" w:hAnsi="Times New Roman" w:cs="Times New Roman"/>
          <w:sz w:val="28"/>
          <w:szCs w:val="28"/>
          <w:shd w:val="clear" w:color="auto" w:fill="FFFFFF"/>
          <w:lang w:val="uk-UA"/>
        </w:rPr>
        <w:t>як «вимога однієї зі сторін, які домовляються; як усну чи письмову згоду про що-небудь; як правила, що встановлені в будь-якій сфері життя, діяльності; як обставини, за яких відбувається чи залежить що-небудь»</w:t>
      </w:r>
      <w:r w:rsidRPr="00C50E6D">
        <w:rPr>
          <w:rFonts w:ascii="Times New Roman" w:hAnsi="Times New Roman" w:cs="Times New Roman"/>
          <w:sz w:val="28"/>
          <w:szCs w:val="28"/>
          <w:lang w:val="uk-UA"/>
        </w:rPr>
        <w:t xml:space="preserve"> [</w:t>
      </w:r>
      <w:r w:rsidR="00EB0201" w:rsidRPr="00C50E6D">
        <w:rPr>
          <w:rFonts w:ascii="Times New Roman" w:hAnsi="Times New Roman" w:cs="Times New Roman"/>
          <w:sz w:val="28"/>
          <w:szCs w:val="28"/>
          <w:highlight w:val="yellow"/>
          <w:lang w:val="uk-UA"/>
        </w:rPr>
        <w:fldChar w:fldCharType="begin"/>
      </w:r>
      <w:r w:rsidR="00EB0201" w:rsidRPr="00C50E6D">
        <w:rPr>
          <w:rFonts w:ascii="Times New Roman" w:hAnsi="Times New Roman" w:cs="Times New Roman"/>
          <w:sz w:val="28"/>
          <w:szCs w:val="28"/>
          <w:lang w:val="uk-UA"/>
        </w:rPr>
        <w:instrText xml:space="preserve"> REF _Ref94551510 \r \h </w:instrText>
      </w:r>
      <w:r w:rsidR="00C673A2" w:rsidRPr="00C50E6D">
        <w:rPr>
          <w:rFonts w:ascii="Times New Roman" w:hAnsi="Times New Roman" w:cs="Times New Roman"/>
          <w:sz w:val="28"/>
          <w:szCs w:val="28"/>
          <w:highlight w:val="yellow"/>
          <w:lang w:val="uk-UA"/>
        </w:rPr>
        <w:instrText xml:space="preserve"> \* MERGEFORMAT </w:instrText>
      </w:r>
      <w:r w:rsidR="00EB0201" w:rsidRPr="00C50E6D">
        <w:rPr>
          <w:rFonts w:ascii="Times New Roman" w:hAnsi="Times New Roman" w:cs="Times New Roman"/>
          <w:sz w:val="28"/>
          <w:szCs w:val="28"/>
          <w:highlight w:val="yellow"/>
          <w:lang w:val="uk-UA"/>
        </w:rPr>
      </w:r>
      <w:r w:rsidR="00EB0201" w:rsidRPr="00C50E6D">
        <w:rPr>
          <w:rFonts w:ascii="Times New Roman" w:hAnsi="Times New Roman" w:cs="Times New Roman"/>
          <w:sz w:val="28"/>
          <w:szCs w:val="28"/>
          <w:highlight w:val="yellow"/>
          <w:lang w:val="uk-UA"/>
        </w:rPr>
        <w:fldChar w:fldCharType="separate"/>
      </w:r>
      <w:r w:rsidR="004F216D" w:rsidRPr="00C50E6D">
        <w:rPr>
          <w:rFonts w:ascii="Times New Roman" w:hAnsi="Times New Roman" w:cs="Times New Roman"/>
          <w:sz w:val="28"/>
          <w:szCs w:val="28"/>
          <w:lang w:val="uk-UA"/>
        </w:rPr>
        <w:t>11</w:t>
      </w:r>
      <w:r w:rsidR="00EB0201" w:rsidRPr="00C50E6D">
        <w:rPr>
          <w:rFonts w:ascii="Times New Roman" w:hAnsi="Times New Roman" w:cs="Times New Roman"/>
          <w:sz w:val="28"/>
          <w:szCs w:val="28"/>
          <w:highlight w:val="yellow"/>
          <w:lang w:val="uk-UA"/>
        </w:rPr>
        <w:fldChar w:fldCharType="end"/>
      </w:r>
      <w:r w:rsidRPr="00C50E6D">
        <w:rPr>
          <w:rFonts w:ascii="Times New Roman" w:hAnsi="Times New Roman" w:cs="Times New Roman"/>
          <w:sz w:val="28"/>
          <w:szCs w:val="28"/>
          <w:lang w:val="uk-UA"/>
        </w:rPr>
        <w:t xml:space="preserve">]. </w:t>
      </w:r>
    </w:p>
    <w:p w14:paraId="00F23B9C" w14:textId="77777777"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Згідно з психолого-педагогічними дослідженнями, під педагогічними умовами слід розуміти характеристику педагогічної системи, що відображає сукупність потенційних можливостей освітнього середовища, реалізація яких забезпечить ефективне функціонування та розвиток педагогічної системи. </w:t>
      </w:r>
    </w:p>
    <w:p w14:paraId="67E58F22" w14:textId="6179E61A"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Нами визнач</w:t>
      </w:r>
      <w:r w:rsidR="00AA6917" w:rsidRPr="00C50E6D">
        <w:rPr>
          <w:rFonts w:ascii="Times New Roman" w:hAnsi="Times New Roman" w:cs="Times New Roman"/>
          <w:sz w:val="28"/>
          <w:szCs w:val="28"/>
          <w:lang w:val="uk-UA"/>
        </w:rPr>
        <w:t>ено</w:t>
      </w:r>
      <w:r w:rsidRPr="00C50E6D">
        <w:rPr>
          <w:rFonts w:ascii="Times New Roman" w:hAnsi="Times New Roman" w:cs="Times New Roman"/>
          <w:sz w:val="28"/>
          <w:szCs w:val="28"/>
          <w:lang w:val="uk-UA"/>
        </w:rPr>
        <w:t xml:space="preserve"> педагогічні умови виховання сенсорної культури у дітей дошкільного віку:</w:t>
      </w:r>
    </w:p>
    <w:p w14:paraId="680C96D4" w14:textId="26640053" w:rsidR="00C14B70" w:rsidRPr="00C50E6D" w:rsidRDefault="00C14B70" w:rsidP="008B06BE">
      <w:pPr>
        <w:pStyle w:val="a6"/>
        <w:widowControl w:val="0"/>
        <w:numPr>
          <w:ilvl w:val="0"/>
          <w:numId w:val="22"/>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Створення розвивального середовища для реалізації сенсорного виховання дітей дошкільного віку</w:t>
      </w:r>
      <w:r w:rsidR="00BE13BE" w:rsidRPr="00C50E6D">
        <w:rPr>
          <w:rFonts w:ascii="Times New Roman" w:hAnsi="Times New Roman" w:cs="Times New Roman"/>
          <w:sz w:val="28"/>
          <w:szCs w:val="28"/>
          <w:lang w:val="uk-UA"/>
        </w:rPr>
        <w:t>.</w:t>
      </w:r>
    </w:p>
    <w:p w14:paraId="6CB105C8" w14:textId="4026C983" w:rsidR="00BB3046" w:rsidRPr="00C50E6D" w:rsidRDefault="00C14B70" w:rsidP="008B06BE">
      <w:pPr>
        <w:pStyle w:val="a6"/>
        <w:widowControl w:val="0"/>
        <w:numPr>
          <w:ilvl w:val="0"/>
          <w:numId w:val="22"/>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Забезпечення та п</w:t>
      </w:r>
      <w:r w:rsidR="00BB3046" w:rsidRPr="00C50E6D">
        <w:rPr>
          <w:rFonts w:ascii="Times New Roman" w:hAnsi="Times New Roman" w:cs="Times New Roman"/>
          <w:sz w:val="28"/>
          <w:szCs w:val="28"/>
          <w:lang w:val="uk-UA"/>
        </w:rPr>
        <w:t>ідбір системи дидактичних ігор, які мають на меті формування опорних уявлень про колір, форму та розміри предметів.</w:t>
      </w:r>
    </w:p>
    <w:p w14:paraId="1DDA6826" w14:textId="2B0D859A" w:rsidR="00BB3046" w:rsidRPr="00C50E6D" w:rsidRDefault="00BB3046" w:rsidP="008B06BE">
      <w:pPr>
        <w:pStyle w:val="a6"/>
        <w:widowControl w:val="0"/>
        <w:numPr>
          <w:ilvl w:val="0"/>
          <w:numId w:val="22"/>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Залучення батьків до роботи з сенсорного виховання дітей.</w:t>
      </w:r>
    </w:p>
    <w:p w14:paraId="45585978" w14:textId="77777777" w:rsidR="008844F5"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Перша умова передбачає </w:t>
      </w:r>
      <w:r w:rsidR="00B873B4" w:rsidRPr="00C50E6D">
        <w:rPr>
          <w:rFonts w:ascii="Times New Roman" w:hAnsi="Times New Roman" w:cs="Times New Roman"/>
          <w:sz w:val="28"/>
          <w:szCs w:val="28"/>
          <w:lang w:val="en-US"/>
        </w:rPr>
        <w:t>c</w:t>
      </w:r>
      <w:r w:rsidR="00B873B4" w:rsidRPr="00C50E6D">
        <w:rPr>
          <w:rFonts w:ascii="Times New Roman" w:hAnsi="Times New Roman" w:cs="Times New Roman"/>
          <w:sz w:val="28"/>
          <w:szCs w:val="28"/>
          <w:lang w:val="uk-UA"/>
        </w:rPr>
        <w:t>творення розвивального середовища для реалізації сенсорного виховання дітей дошкільного віку</w:t>
      </w:r>
      <w:r w:rsidR="003579D3" w:rsidRPr="00C50E6D">
        <w:rPr>
          <w:rFonts w:ascii="Times New Roman" w:hAnsi="Times New Roman" w:cs="Times New Roman"/>
          <w:sz w:val="28"/>
          <w:szCs w:val="28"/>
          <w:lang w:val="uk-UA"/>
        </w:rPr>
        <w:t xml:space="preserve">. </w:t>
      </w:r>
    </w:p>
    <w:p w14:paraId="76CD3A89" w14:textId="6B21A4E6" w:rsidR="00E049E9" w:rsidRPr="00C50E6D" w:rsidRDefault="00E049E9"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Розвивальне середовище – це сукупність умов, які забезпечують різнобічний розвиток дітей; це система матеріальних об</w:t>
      </w:r>
      <w:r w:rsidR="00AA6917"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єктів їхньої діяльності. Створення в дошкільному закладі повноцінного розвивального середовища та забезпечення відповідної позиції вихователя в організації діяльності дітей – провідний засіб реалізації завдань сучасного реформування освіти. Адже правильно організоване розвивальне середовище сприяє соціалізації дитини, впливає на всі аспекти її розвитку.</w:t>
      </w:r>
    </w:p>
    <w:p w14:paraId="3A32A659" w14:textId="0973E784" w:rsidR="00B873B4" w:rsidRPr="00C50E6D" w:rsidRDefault="00B873B4"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З метою реалізації </w:t>
      </w:r>
      <w:r w:rsidR="00BE13BE" w:rsidRPr="00C50E6D">
        <w:rPr>
          <w:rFonts w:ascii="Times New Roman" w:hAnsi="Times New Roman" w:cs="Times New Roman"/>
          <w:sz w:val="28"/>
          <w:szCs w:val="28"/>
          <w:lang w:val="uk-UA"/>
        </w:rPr>
        <w:t>ц</w:t>
      </w:r>
      <w:r w:rsidR="00697E63" w:rsidRPr="00C50E6D">
        <w:rPr>
          <w:rFonts w:ascii="Times New Roman" w:hAnsi="Times New Roman" w:cs="Times New Roman"/>
          <w:sz w:val="28"/>
          <w:szCs w:val="28"/>
          <w:lang w:val="uk-UA"/>
        </w:rPr>
        <w:t>ієї</w:t>
      </w:r>
      <w:r w:rsidR="00F817A0" w:rsidRPr="00C50E6D">
        <w:rPr>
          <w:rFonts w:ascii="Times New Roman" w:hAnsi="Times New Roman" w:cs="Times New Roman"/>
          <w:sz w:val="28"/>
          <w:szCs w:val="28"/>
          <w:lang w:val="uk-UA"/>
        </w:rPr>
        <w:t xml:space="preserve"> умов</w:t>
      </w:r>
      <w:r w:rsidR="00697E63" w:rsidRPr="00C50E6D">
        <w:rPr>
          <w:rFonts w:ascii="Times New Roman" w:hAnsi="Times New Roman" w:cs="Times New Roman"/>
          <w:sz w:val="28"/>
          <w:szCs w:val="28"/>
          <w:lang w:val="uk-UA"/>
        </w:rPr>
        <w:t>и</w:t>
      </w:r>
      <w:r w:rsidRPr="00C50E6D">
        <w:rPr>
          <w:rFonts w:ascii="Times New Roman" w:hAnsi="Times New Roman" w:cs="Times New Roman"/>
          <w:sz w:val="28"/>
          <w:szCs w:val="28"/>
          <w:lang w:val="uk-UA"/>
        </w:rPr>
        <w:t xml:space="preserve"> слід підібрати дидактичні ігри, які відповідають віку дітей і сприяють розвитку сенсорних уявлень. Для того, щоб діти вільно користувалися дидактичними іграми, їх необхідно розмістити в </w:t>
      </w:r>
      <w:r w:rsidRPr="00C50E6D">
        <w:rPr>
          <w:rFonts w:ascii="Times New Roman" w:hAnsi="Times New Roman" w:cs="Times New Roman"/>
          <w:sz w:val="28"/>
          <w:szCs w:val="28"/>
          <w:lang w:val="uk-UA"/>
        </w:rPr>
        <w:lastRenderedPageBreak/>
        <w:t>доступному місці – сенсорному куточку. Розвитку сенсорних уявлень дітей дошкільного віку сприятимуть іграшки: кольорові кульки, пірамідки, бірюльки, барила і т. д. Вони повинні бути за різні за розміром та контрастного кольору. До дидактичних іграшок відносять мозаїку, друкарські та настільні ігри, наприклад, картки або кубики. Результативність сенсорного тренування значною мірою залежить від його емоційної поведінки. Діти цього віку не в змозі змусити себе робити те, що їх не цікавить, тому їх успіх залежить не тільки від наявності матеріалів, а й від зацікавленості. Все, що використовується, повинно мати привабливий вигляд: різнокольорові кулі, кубики, піраміди.</w:t>
      </w:r>
    </w:p>
    <w:p w14:paraId="39303B87" w14:textId="3EC70423" w:rsidR="00B873B4" w:rsidRPr="00C50E6D" w:rsidRDefault="00B873B4"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З метою навчання узагальнити сенсорний досвід використовують дидактичні ігри, у яких необ</w:t>
      </w:r>
      <w:r w:rsidR="006A52B9" w:rsidRPr="00C50E6D">
        <w:rPr>
          <w:rFonts w:ascii="Times New Roman" w:hAnsi="Times New Roman" w:cs="Times New Roman"/>
          <w:sz w:val="28"/>
          <w:szCs w:val="28"/>
          <w:lang w:val="uk-UA"/>
        </w:rPr>
        <w:t>х</w:t>
      </w:r>
      <w:r w:rsidRPr="00C50E6D">
        <w:rPr>
          <w:rFonts w:ascii="Times New Roman" w:hAnsi="Times New Roman" w:cs="Times New Roman"/>
          <w:sz w:val="28"/>
          <w:szCs w:val="28"/>
          <w:lang w:val="uk-UA"/>
        </w:rPr>
        <w:t>ідно обс</w:t>
      </w:r>
      <w:r w:rsidR="003579D3" w:rsidRPr="00C50E6D">
        <w:rPr>
          <w:rFonts w:ascii="Times New Roman" w:hAnsi="Times New Roman" w:cs="Times New Roman"/>
          <w:sz w:val="28"/>
          <w:szCs w:val="28"/>
          <w:lang w:val="uk-UA"/>
        </w:rPr>
        <w:t>т</w:t>
      </w:r>
      <w:r w:rsidRPr="00C50E6D">
        <w:rPr>
          <w:rFonts w:ascii="Times New Roman" w:hAnsi="Times New Roman" w:cs="Times New Roman"/>
          <w:sz w:val="28"/>
          <w:szCs w:val="28"/>
          <w:lang w:val="uk-UA"/>
        </w:rPr>
        <w:t>ежувати предмети, обговорювати/вивчати їх різні ознаки, а також словесно описувати («Чим схожі і не схожі», «Чарівний мішечок» та інші). У деяких іграх дитина вчиться групувати предмети за певною якістю (збирає жовті предмети з жовтої доріжки, складає овальні та круглі предмети в коробку тощо). Діти порівнюють предмети, які мають подібні та різні функції, виділяють основні моменти. У результаті діти вчаться робити висновки на основі визначення ключових ознак, які проявляються через мову. Таким чином діти оволодівають сенсорними зразками. Ігри постійно знайомлять дітей з якостями предметів. Розміщуючи вкладиші, збираючи матрьошки, одягаючи великих</w:t>
      </w:r>
      <w:r w:rsidRPr="00C50E6D">
        <w:rPr>
          <w:rFonts w:ascii="Times New Roman" w:hAnsi="Times New Roman" w:cs="Times New Roman"/>
          <w:sz w:val="28"/>
          <w:szCs w:val="28"/>
        </w:rPr>
        <w:t xml:space="preserve"> </w:t>
      </w:r>
      <w:r w:rsidRPr="00C50E6D">
        <w:rPr>
          <w:rFonts w:ascii="Times New Roman" w:hAnsi="Times New Roman" w:cs="Times New Roman"/>
          <w:sz w:val="28"/>
          <w:szCs w:val="28"/>
          <w:lang w:val="uk-UA"/>
        </w:rPr>
        <w:t>або маленьких ляльок, вони знайомляться з розміром. Діти вивчають форму предметів, граючи з дитячими будівельними матеріалами, коли вони засовують предмети в отвори «цікавої коробки» тощо.</w:t>
      </w:r>
    </w:p>
    <w:p w14:paraId="5EDA4EC6" w14:textId="315166A8" w:rsidR="00BB3046" w:rsidRPr="00C50E6D" w:rsidRDefault="00B873B4"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Друга умова передбача</w:t>
      </w:r>
      <w:r w:rsidR="00BE13BE" w:rsidRPr="00C50E6D">
        <w:rPr>
          <w:rFonts w:ascii="Times New Roman" w:hAnsi="Times New Roman" w:cs="Times New Roman"/>
          <w:sz w:val="28"/>
          <w:szCs w:val="28"/>
          <w:lang w:val="uk-UA"/>
        </w:rPr>
        <w:t>є</w:t>
      </w:r>
      <w:r w:rsidRPr="00C50E6D">
        <w:rPr>
          <w:rFonts w:ascii="Times New Roman" w:hAnsi="Times New Roman" w:cs="Times New Roman"/>
          <w:sz w:val="28"/>
          <w:szCs w:val="28"/>
          <w:lang w:val="uk-UA"/>
        </w:rPr>
        <w:t xml:space="preserve"> </w:t>
      </w:r>
      <w:r w:rsidR="00BB3046" w:rsidRPr="00C50E6D">
        <w:rPr>
          <w:rFonts w:ascii="Times New Roman" w:hAnsi="Times New Roman" w:cs="Times New Roman"/>
          <w:sz w:val="28"/>
          <w:szCs w:val="28"/>
          <w:lang w:val="uk-UA"/>
        </w:rPr>
        <w:t>розробку серії дидактичних ігор, спрямованих на формування сенсорних норм у дітей дошкільного віку за такими принципами:</w:t>
      </w:r>
    </w:p>
    <w:p w14:paraId="7ECD611B" w14:textId="36EBD857" w:rsidR="00547CBD" w:rsidRPr="00C50E6D" w:rsidRDefault="00547CBD" w:rsidP="008B06BE">
      <w:pPr>
        <w:pStyle w:val="a6"/>
        <w:widowControl w:val="0"/>
        <w:numPr>
          <w:ilvl w:val="0"/>
          <w:numId w:val="23"/>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принцип наочності та доступності (тобто підбір дидактичних ігор відповідно до розвитку сенсорних знань про еолір, форму, величину тощо);</w:t>
      </w:r>
    </w:p>
    <w:p w14:paraId="50AA0E52" w14:textId="77777777" w:rsidR="00547CBD" w:rsidRPr="00C50E6D" w:rsidRDefault="00547CBD" w:rsidP="008B06BE">
      <w:pPr>
        <w:pStyle w:val="a6"/>
        <w:widowControl w:val="0"/>
        <w:numPr>
          <w:ilvl w:val="0"/>
          <w:numId w:val="23"/>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принцип системності (систематичне проведення занять позитивно впливає на розвиток сенсорної компетентності дітей);</w:t>
      </w:r>
    </w:p>
    <w:p w14:paraId="179853CF" w14:textId="6DDADDE3" w:rsidR="00547CBD" w:rsidRPr="00C50E6D" w:rsidRDefault="00547CBD" w:rsidP="008B06BE">
      <w:pPr>
        <w:pStyle w:val="a6"/>
        <w:widowControl w:val="0"/>
        <w:numPr>
          <w:ilvl w:val="0"/>
          <w:numId w:val="23"/>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shd w:val="clear" w:color="auto" w:fill="FFFFFF"/>
          <w:lang w:val="uk-UA"/>
        </w:rPr>
        <w:t xml:space="preserve">принцип розвиваючого навчання </w:t>
      </w:r>
      <w:r w:rsidRPr="00C50E6D">
        <w:rPr>
          <w:rFonts w:ascii="Times New Roman" w:hAnsi="Times New Roman" w:cs="Times New Roman"/>
          <w:sz w:val="28"/>
          <w:szCs w:val="28"/>
          <w:lang w:val="uk-UA"/>
        </w:rPr>
        <w:t>(збудження інтересу через виявлення дефіциту інформації, проблемні ситуації;</w:t>
      </w:r>
      <w:r w:rsidR="00A74777" w:rsidRPr="00C50E6D">
        <w:rPr>
          <w:rFonts w:ascii="Times New Roman" w:hAnsi="Times New Roman" w:cs="Times New Roman"/>
          <w:sz w:val="28"/>
          <w:szCs w:val="28"/>
          <w:lang w:val="uk-UA"/>
        </w:rPr>
        <w:t xml:space="preserve"> е</w:t>
      </w:r>
      <w:r w:rsidRPr="00C50E6D">
        <w:rPr>
          <w:rFonts w:ascii="Times New Roman" w:hAnsi="Times New Roman" w:cs="Times New Roman"/>
          <w:sz w:val="28"/>
          <w:szCs w:val="28"/>
          <w:lang w:val="uk-UA"/>
        </w:rPr>
        <w:t>моційну забарвленість;</w:t>
      </w:r>
      <w:r w:rsidR="00A74777" w:rsidRPr="00C50E6D">
        <w:rPr>
          <w:rFonts w:ascii="Times New Roman" w:hAnsi="Times New Roman" w:cs="Times New Roman"/>
          <w:sz w:val="28"/>
          <w:szCs w:val="28"/>
          <w:lang w:val="uk-UA"/>
        </w:rPr>
        <w:t xml:space="preserve"> </w:t>
      </w:r>
      <w:r w:rsidR="00A74777" w:rsidRPr="00C50E6D">
        <w:rPr>
          <w:rFonts w:ascii="Times New Roman" w:hAnsi="Times New Roman" w:cs="Times New Roman"/>
          <w:sz w:val="28"/>
          <w:szCs w:val="28"/>
          <w:lang w:val="uk-UA"/>
        </w:rPr>
        <w:lastRenderedPageBreak/>
        <w:t>с</w:t>
      </w:r>
      <w:r w:rsidRPr="00C50E6D">
        <w:rPr>
          <w:rFonts w:ascii="Times New Roman" w:hAnsi="Times New Roman" w:cs="Times New Roman"/>
          <w:sz w:val="28"/>
          <w:szCs w:val="28"/>
          <w:lang w:val="uk-UA"/>
        </w:rPr>
        <w:t>півпереживання,</w:t>
      </w:r>
      <w:r w:rsidR="00A74777" w:rsidRPr="00C50E6D">
        <w:rPr>
          <w:rFonts w:ascii="Times New Roman" w:hAnsi="Times New Roman" w:cs="Times New Roman"/>
          <w:sz w:val="28"/>
          <w:szCs w:val="28"/>
          <w:lang w:val="uk-UA"/>
        </w:rPr>
        <w:t xml:space="preserve"> і</w:t>
      </w:r>
      <w:r w:rsidRPr="00C50E6D">
        <w:rPr>
          <w:rFonts w:ascii="Times New Roman" w:hAnsi="Times New Roman" w:cs="Times New Roman"/>
          <w:sz w:val="28"/>
          <w:szCs w:val="28"/>
          <w:lang w:val="uk-UA"/>
        </w:rPr>
        <w:t>гров</w:t>
      </w:r>
      <w:r w:rsidR="00A74777" w:rsidRPr="00C50E6D">
        <w:rPr>
          <w:rFonts w:ascii="Times New Roman" w:hAnsi="Times New Roman" w:cs="Times New Roman"/>
          <w:sz w:val="28"/>
          <w:szCs w:val="28"/>
          <w:lang w:val="uk-UA"/>
        </w:rPr>
        <w:t>а</w:t>
      </w:r>
      <w:r w:rsidRPr="00C50E6D">
        <w:rPr>
          <w:rFonts w:ascii="Times New Roman" w:hAnsi="Times New Roman" w:cs="Times New Roman"/>
          <w:sz w:val="28"/>
          <w:szCs w:val="28"/>
          <w:lang w:val="uk-UA"/>
        </w:rPr>
        <w:t xml:space="preserve"> імітаці</w:t>
      </w:r>
      <w:r w:rsidR="00A74777" w:rsidRPr="00C50E6D">
        <w:rPr>
          <w:rFonts w:ascii="Times New Roman" w:hAnsi="Times New Roman" w:cs="Times New Roman"/>
          <w:sz w:val="28"/>
          <w:szCs w:val="28"/>
          <w:lang w:val="uk-UA"/>
        </w:rPr>
        <w:t>я</w:t>
      </w:r>
      <w:r w:rsidRPr="00C50E6D">
        <w:rPr>
          <w:rFonts w:ascii="Times New Roman" w:hAnsi="Times New Roman" w:cs="Times New Roman"/>
          <w:sz w:val="28"/>
          <w:szCs w:val="28"/>
          <w:lang w:val="uk-UA"/>
        </w:rPr>
        <w:t xml:space="preserve"> т</w:t>
      </w:r>
      <w:r w:rsidR="00A74777" w:rsidRPr="00C50E6D">
        <w:rPr>
          <w:rFonts w:ascii="Times New Roman" w:hAnsi="Times New Roman" w:cs="Times New Roman"/>
          <w:sz w:val="28"/>
          <w:szCs w:val="28"/>
          <w:lang w:val="uk-UA"/>
        </w:rPr>
        <w:t>ощо);</w:t>
      </w:r>
    </w:p>
    <w:p w14:paraId="03567486" w14:textId="27234226" w:rsidR="00547CBD" w:rsidRPr="00C50E6D" w:rsidRDefault="00547CBD" w:rsidP="008B06BE">
      <w:pPr>
        <w:pStyle w:val="a6"/>
        <w:widowControl w:val="0"/>
        <w:numPr>
          <w:ilvl w:val="0"/>
          <w:numId w:val="23"/>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shd w:val="clear" w:color="auto" w:fill="FFFFFF"/>
          <w:lang w:val="uk-UA"/>
        </w:rPr>
        <w:t>п</w:t>
      </w:r>
      <w:r w:rsidRPr="00C50E6D">
        <w:rPr>
          <w:rFonts w:ascii="Times New Roman" w:hAnsi="Times New Roman" w:cs="Times New Roman"/>
          <w:sz w:val="28"/>
          <w:szCs w:val="28"/>
          <w:shd w:val="clear" w:color="auto" w:fill="FFFFFF"/>
        </w:rPr>
        <w:t>ринцип урахування вікових особливостей та індивідуального підходу до дітей у навчанні</w:t>
      </w:r>
      <w:r w:rsidRPr="00C50E6D">
        <w:rPr>
          <w:rFonts w:ascii="Times New Roman" w:hAnsi="Times New Roman" w:cs="Times New Roman"/>
          <w:sz w:val="28"/>
          <w:szCs w:val="28"/>
          <w:shd w:val="clear" w:color="auto" w:fill="FFFFFF"/>
          <w:lang w:val="uk-UA"/>
        </w:rPr>
        <w:t>;</w:t>
      </w:r>
    </w:p>
    <w:p w14:paraId="186868A5" w14:textId="041066A9" w:rsidR="00BB3046" w:rsidRPr="00C50E6D" w:rsidRDefault="00547CBD" w:rsidP="008B06BE">
      <w:pPr>
        <w:pStyle w:val="a6"/>
        <w:widowControl w:val="0"/>
        <w:numPr>
          <w:ilvl w:val="0"/>
          <w:numId w:val="23"/>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принцип новизни та активності (</w:t>
      </w:r>
      <w:r w:rsidR="00BB3046" w:rsidRPr="00C50E6D">
        <w:rPr>
          <w:rFonts w:ascii="Times New Roman" w:hAnsi="Times New Roman" w:cs="Times New Roman"/>
          <w:sz w:val="28"/>
          <w:szCs w:val="28"/>
          <w:lang w:val="uk-UA"/>
        </w:rPr>
        <w:t>викликати у дітей інтерес до дидактичних ігор, бажання грати</w:t>
      </w:r>
      <w:r w:rsidRPr="00C50E6D">
        <w:rPr>
          <w:rFonts w:ascii="Times New Roman" w:hAnsi="Times New Roman" w:cs="Times New Roman"/>
          <w:sz w:val="28"/>
          <w:szCs w:val="28"/>
          <w:lang w:val="uk-UA"/>
        </w:rPr>
        <w:t>)</w:t>
      </w:r>
      <w:r w:rsidR="00BB3046" w:rsidRPr="00C50E6D">
        <w:rPr>
          <w:rFonts w:ascii="Times New Roman" w:hAnsi="Times New Roman" w:cs="Times New Roman"/>
          <w:sz w:val="28"/>
          <w:szCs w:val="28"/>
          <w:lang w:val="uk-UA"/>
        </w:rPr>
        <w:t>;</w:t>
      </w:r>
    </w:p>
    <w:p w14:paraId="78834C6B" w14:textId="05EAFBBD" w:rsidR="00BB3046" w:rsidRPr="00C50E6D" w:rsidRDefault="00547CBD" w:rsidP="008B06BE">
      <w:pPr>
        <w:pStyle w:val="a6"/>
        <w:widowControl w:val="0"/>
        <w:numPr>
          <w:ilvl w:val="0"/>
          <w:numId w:val="23"/>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принцип послідовності і поступовості (</w:t>
      </w:r>
      <w:r w:rsidR="00BB3046" w:rsidRPr="00C50E6D">
        <w:rPr>
          <w:rFonts w:ascii="Times New Roman" w:hAnsi="Times New Roman" w:cs="Times New Roman"/>
          <w:sz w:val="28"/>
          <w:szCs w:val="28"/>
          <w:lang w:val="uk-UA"/>
        </w:rPr>
        <w:t>поступове ускладнення ігрового завдання</w:t>
      </w:r>
      <w:r w:rsidRPr="00C50E6D">
        <w:rPr>
          <w:rFonts w:ascii="Times New Roman" w:hAnsi="Times New Roman" w:cs="Times New Roman"/>
          <w:sz w:val="28"/>
          <w:szCs w:val="28"/>
          <w:lang w:val="uk-UA"/>
        </w:rPr>
        <w:t>)</w:t>
      </w:r>
      <w:r w:rsidR="00BB3046" w:rsidRPr="00C50E6D">
        <w:rPr>
          <w:rFonts w:ascii="Times New Roman" w:hAnsi="Times New Roman" w:cs="Times New Roman"/>
          <w:sz w:val="28"/>
          <w:szCs w:val="28"/>
          <w:lang w:val="uk-UA"/>
        </w:rPr>
        <w:t>.</w:t>
      </w:r>
    </w:p>
    <w:p w14:paraId="601793D7" w14:textId="00F940A6"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Ряд дидактичних ігор, спрямованих на формування еталонних сенсорних уявлень у дошкільників, слід будувати поетапно: </w:t>
      </w:r>
    </w:p>
    <w:p w14:paraId="038F7966" w14:textId="386AF32D"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Перший етап </w:t>
      </w:r>
      <w:r w:rsidR="00750042" w:rsidRPr="00C50E6D">
        <w:rPr>
          <w:rFonts w:ascii="Times New Roman" w:hAnsi="Times New Roman" w:cs="Times New Roman"/>
          <w:sz w:val="28"/>
          <w:szCs w:val="28"/>
          <w:lang w:val="uk-UA"/>
        </w:rPr>
        <w:t xml:space="preserve">– </w:t>
      </w:r>
      <w:r w:rsidR="003579D3" w:rsidRPr="00C50E6D">
        <w:rPr>
          <w:rFonts w:ascii="Times New Roman" w:hAnsi="Times New Roman" w:cs="Times New Roman"/>
          <w:sz w:val="28"/>
          <w:szCs w:val="28"/>
          <w:lang w:val="uk-UA"/>
        </w:rPr>
        <w:t>н</w:t>
      </w:r>
      <w:r w:rsidRPr="00C50E6D">
        <w:rPr>
          <w:rFonts w:ascii="Times New Roman" w:hAnsi="Times New Roman" w:cs="Times New Roman"/>
          <w:sz w:val="28"/>
          <w:szCs w:val="28"/>
          <w:lang w:val="uk-UA"/>
        </w:rPr>
        <w:t>акопичення сенсорного досвіду. Ознайомлення дітей із сенсорними зразками.</w:t>
      </w:r>
    </w:p>
    <w:p w14:paraId="3230ECD0" w14:textId="77777777"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Варто навчити дітей послідовно обстежувати предмети. Наприклад, коли діти беруть в руку м’яч, вони кладуть на нього долоні, обводять їх і мимоволі уподібнюють за формою предмет. Інші іграшки, що мають інші грані, діти охоплюють по-іншому. Беруть їх з боку, а кінчики пальців фіксують грані. Порожні предмети діти беруть інакше. Для накопичення сенсорного досвіду використовуються дидактичні ігри: «Що в мішку?», «Чарівний мішечок», «Відгадай, що це за предмет».</w:t>
      </w:r>
    </w:p>
    <w:p w14:paraId="19F9A83A" w14:textId="77777777"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З сенсорними еталонами дітей знайомлять різноманітні дидактичні ігри. Їх можна розділити на групи:</w:t>
      </w:r>
    </w:p>
    <w:p w14:paraId="19B7898C" w14:textId="388E31FE" w:rsidR="00BB3046" w:rsidRPr="00C50E6D" w:rsidRDefault="00BB3046" w:rsidP="008B06BE">
      <w:pPr>
        <w:pStyle w:val="a6"/>
        <w:widowControl w:val="0"/>
        <w:numPr>
          <w:ilvl w:val="0"/>
          <w:numId w:val="21"/>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уявлення про розміри предметів: «Найкоротший, найдовший», «Буси», «В якій коробці» (маленькі аркуші кладуть у маленьку коробку, великі </w:t>
      </w:r>
      <w:r w:rsidR="00750042"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 xml:space="preserve"> у велику)</w:t>
      </w:r>
      <w:r w:rsidR="00B851FC" w:rsidRPr="00C50E6D">
        <w:rPr>
          <w:rFonts w:ascii="Times New Roman" w:hAnsi="Times New Roman" w:cs="Times New Roman"/>
          <w:sz w:val="28"/>
          <w:szCs w:val="28"/>
          <w:lang w:val="uk-UA"/>
        </w:rPr>
        <w:t>;</w:t>
      </w:r>
    </w:p>
    <w:p w14:paraId="3124767C" w14:textId="7DB01319" w:rsidR="00BB3046" w:rsidRPr="00C50E6D" w:rsidRDefault="00BB3046" w:rsidP="008B06BE">
      <w:pPr>
        <w:pStyle w:val="a6"/>
        <w:widowControl w:val="0"/>
        <w:numPr>
          <w:ilvl w:val="0"/>
          <w:numId w:val="21"/>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уявлення про форму предметів: «Де квадрат, а де коло?», «Жмурки», «Підбери фігуру» (дітям роздають карти з вирізаними контурами фігури. Педагог показує фігуру, просить назвати її, якого вона кольору, у кого є така на картці і закрити її. Гра триває допоки діти не закриють усі картки)</w:t>
      </w:r>
      <w:r w:rsidR="00B851FC" w:rsidRPr="00C50E6D">
        <w:rPr>
          <w:rFonts w:ascii="Times New Roman" w:hAnsi="Times New Roman" w:cs="Times New Roman"/>
          <w:sz w:val="28"/>
          <w:szCs w:val="28"/>
          <w:lang w:val="uk-UA"/>
        </w:rPr>
        <w:t>;</w:t>
      </w:r>
    </w:p>
    <w:p w14:paraId="5EE2367B" w14:textId="66D9A456" w:rsidR="00BB3046" w:rsidRPr="00C50E6D" w:rsidRDefault="00BB3046" w:rsidP="008B06BE">
      <w:pPr>
        <w:pStyle w:val="a6"/>
        <w:widowControl w:val="0"/>
        <w:numPr>
          <w:ilvl w:val="0"/>
          <w:numId w:val="21"/>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уявлення про колір предметів: «Візьми чашку для блюдця», «Зробимо намисто для ляльок», «Кольорове лото», «Сховай мишку», «Вибери колір» та інші.</w:t>
      </w:r>
    </w:p>
    <w:p w14:paraId="2750F8CF" w14:textId="77777777"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lastRenderedPageBreak/>
        <w:t>Навчальні матеріали дидактичного характеру викликають у дітей великий інтерес та бажання діяти. Вони обмінюються предметами, порівнюють їх, роблять висновки: «Такий самий м’яч. Предмети різні. Квіти однакові». Діти вчаться зіставляти та порівнювати кольори. У роботі по сприйняттю кольору можна запропонувати ляльці в помаранчевій сукні налити чай у помаранчеву чашку і поставити на блюдце такого ж кольору.</w:t>
      </w:r>
    </w:p>
    <w:p w14:paraId="6865D4CB" w14:textId="10CF1FE8"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Другий етап – </w:t>
      </w:r>
      <w:r w:rsidR="00B851FC" w:rsidRPr="00C50E6D">
        <w:rPr>
          <w:rFonts w:ascii="Times New Roman" w:hAnsi="Times New Roman" w:cs="Times New Roman"/>
          <w:sz w:val="28"/>
          <w:szCs w:val="28"/>
          <w:lang w:val="uk-UA"/>
        </w:rPr>
        <w:t>з</w:t>
      </w:r>
      <w:r w:rsidRPr="00C50E6D">
        <w:rPr>
          <w:rFonts w:ascii="Times New Roman" w:hAnsi="Times New Roman" w:cs="Times New Roman"/>
          <w:sz w:val="28"/>
          <w:szCs w:val="28"/>
          <w:lang w:val="uk-UA"/>
        </w:rPr>
        <w:t>акріплення знань, умінь дітей із сенсорного виховання.</w:t>
      </w:r>
    </w:p>
    <w:p w14:paraId="25A16769" w14:textId="11EFC165"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Після того, як діти ознайомляться з дидактичними іграми сенсорного змісту та у них зріс інтерес до цих ігор, можна переходити до наступного етапу роботи </w:t>
      </w:r>
      <w:r w:rsidR="00750042"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 xml:space="preserve"> зкріплювати вміння визначати колір, форму, розміри предметів. У процесі інтегрованого навчання використовуються вивчені раніше дидактичні ігри:</w:t>
      </w:r>
    </w:p>
    <w:p w14:paraId="3C08DDB1" w14:textId="77777777" w:rsidR="00BB3046" w:rsidRPr="00C50E6D" w:rsidRDefault="00BB3046" w:rsidP="008B06BE">
      <w:pPr>
        <w:pStyle w:val="a6"/>
        <w:widowControl w:val="0"/>
        <w:numPr>
          <w:ilvl w:val="0"/>
          <w:numId w:val="20"/>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в галузі освіти «Когнітивний розвиток» («Чарівний мішечок», «В якій скриньці»);</w:t>
      </w:r>
    </w:p>
    <w:p w14:paraId="3B2DB222" w14:textId="77777777" w:rsidR="00BB3046" w:rsidRPr="00C50E6D" w:rsidRDefault="00BB3046" w:rsidP="008B06BE">
      <w:pPr>
        <w:pStyle w:val="a6"/>
        <w:widowControl w:val="0"/>
        <w:numPr>
          <w:ilvl w:val="0"/>
          <w:numId w:val="20"/>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у художньо-естетичному розвитку («Візерунки», «Кольорові краплі» та ін.);</w:t>
      </w:r>
    </w:p>
    <w:p w14:paraId="63178C3B" w14:textId="77777777" w:rsidR="00BB3046" w:rsidRPr="00C50E6D" w:rsidRDefault="00BB3046" w:rsidP="008B06BE">
      <w:pPr>
        <w:pStyle w:val="a6"/>
        <w:widowControl w:val="0"/>
        <w:numPr>
          <w:ilvl w:val="0"/>
          <w:numId w:val="20"/>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у розвитку мовлення ( «Хто пішов гуляти», «Як звуть»).</w:t>
      </w:r>
    </w:p>
    <w:p w14:paraId="196B9106" w14:textId="4682DFE7"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Третій етап – </w:t>
      </w:r>
      <w:r w:rsidR="00B851FC" w:rsidRPr="00C50E6D">
        <w:rPr>
          <w:rFonts w:ascii="Times New Roman" w:hAnsi="Times New Roman" w:cs="Times New Roman"/>
          <w:sz w:val="28"/>
          <w:szCs w:val="28"/>
          <w:lang w:val="uk-UA"/>
        </w:rPr>
        <w:t>у</w:t>
      </w:r>
      <w:r w:rsidRPr="00C50E6D">
        <w:rPr>
          <w:rFonts w:ascii="Times New Roman" w:hAnsi="Times New Roman" w:cs="Times New Roman"/>
          <w:sz w:val="28"/>
          <w:szCs w:val="28"/>
          <w:lang w:val="uk-UA"/>
        </w:rPr>
        <w:t>загальнення навичок та використання ігор у самостійній та спільній діяльності.</w:t>
      </w:r>
    </w:p>
    <w:p w14:paraId="4EA741A2" w14:textId="77777777"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На даному етапі дітям будуть запропоновані такі дидактичні ігри: вежі різної геометричної форми, піраміди різного розміру. Можна запропонувати ігри з натурального матеріалу, який діти із радістю розберуть по коробках, викладуть візерунок за зразком. Для самостійної ігрової діяльності дітей ми можемо запропонувати такі ігри, як: «Склади пазл», «Килим», «Чмй будинок», «Хто чия дитина» та інші. Також, слід зазначити, що цікавлять дітей і мозаїчні набори.</w:t>
      </w:r>
    </w:p>
    <w:p w14:paraId="5A22F3FA" w14:textId="77777777" w:rsidR="00E95519"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Третя умова – з метою успішної роботи з сенсорним вихованням дітей дошкільного віку слід організувати роботу з батьками.</w:t>
      </w:r>
    </w:p>
    <w:p w14:paraId="4E23DF4C" w14:textId="77A6EEC5"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У співпраці з батьками використовуюється чимало різних форм, які зближують вихователя і батьків, наближають сім’ю до саду, допомагають визначити оптимальні шляхи впливу на сенсорний ріст й розвиток дитини. </w:t>
      </w:r>
      <w:r w:rsidRPr="00C50E6D">
        <w:rPr>
          <w:rFonts w:ascii="Times New Roman" w:hAnsi="Times New Roman" w:cs="Times New Roman"/>
          <w:sz w:val="28"/>
          <w:szCs w:val="28"/>
          <w:lang w:val="uk-UA"/>
        </w:rPr>
        <w:lastRenderedPageBreak/>
        <w:t>Проведення батьківських зборів допомагає ознайомити батьків з організацією педагогічної роботи з сенсорним вихованням, а також показати виховні цілі. Співпрацюючи з батьками необхідно проводити консультації про ознайомлення дітей з кольором, формою, розміром, важливістю своєчасного тренування сенсорних здібностей, а також виконання домашніх завдань для закріплення навичок. Наочна інформація, розміщена в «батьківському куточку», сприятиме розвитку сенсорного сприйняття у дітей раннього віку, оскільки отримані батьками знання сприятимуть накопиченню, закріпленню та збагаченню сенсорних уявлень дітей дошкільного віку. Варто розповісти батькам, які дидактичні ігри сприятимуть розвитку сенсорних опорних уявлень дітей про колір, розмір, форму, як правильно підібрати ігри для дітей цього віку. Зустрічі, виховні бесіди, круглі столи, тематичні консультації, конференції з батьками; відкриті заняття з дітьми; оформлення інформаційного куточка для батьків та багато іншого – все це допоможе розширити знання батьків про сенсорне виховання дошкільників.</w:t>
      </w:r>
    </w:p>
    <w:p w14:paraId="513A4398" w14:textId="77777777" w:rsidR="00BB3046" w:rsidRPr="00C50E6D" w:rsidRDefault="00BB304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Отже, педагогічними умовами сенсорного виховання дітей дошкільного віку є:</w:t>
      </w:r>
    </w:p>
    <w:p w14:paraId="784ED802" w14:textId="39EC4462" w:rsidR="00BE13BE" w:rsidRPr="00C50E6D" w:rsidRDefault="00BE13BE" w:rsidP="008B06BE">
      <w:pPr>
        <w:pStyle w:val="a6"/>
        <w:widowControl w:val="0"/>
        <w:numPr>
          <w:ilvl w:val="0"/>
          <w:numId w:val="19"/>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створення розвивального середовища для реалізації сенсорного виховання дітей дошкільного віку;</w:t>
      </w:r>
    </w:p>
    <w:p w14:paraId="43400805" w14:textId="6C8D003B" w:rsidR="00BB3046" w:rsidRPr="00C50E6D" w:rsidRDefault="00BB3046" w:rsidP="008B06BE">
      <w:pPr>
        <w:pStyle w:val="a6"/>
        <w:widowControl w:val="0"/>
        <w:numPr>
          <w:ilvl w:val="0"/>
          <w:numId w:val="19"/>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правильно підібрана серія дидактичних ігор, спрямованих на формування опорних уявлень у дітей дошкільного віку про колір, форму та розміри предметів.</w:t>
      </w:r>
    </w:p>
    <w:p w14:paraId="7BF87E5C" w14:textId="77777777" w:rsidR="00BB3046" w:rsidRPr="00C50E6D" w:rsidRDefault="00BB3046" w:rsidP="008B06BE">
      <w:pPr>
        <w:pStyle w:val="a6"/>
        <w:widowControl w:val="0"/>
        <w:numPr>
          <w:ilvl w:val="0"/>
          <w:numId w:val="19"/>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взаємодія батьків й педагогів у сенсорному вихованні дітей дошкільного віку.</w:t>
      </w:r>
    </w:p>
    <w:p w14:paraId="48F15546" w14:textId="25D48E8A" w:rsidR="00082B01" w:rsidRPr="00C50E6D" w:rsidRDefault="00082B01" w:rsidP="004C3730">
      <w:pPr>
        <w:widowControl w:val="0"/>
        <w:spacing w:after="0" w:line="360" w:lineRule="auto"/>
        <w:ind w:firstLine="709"/>
        <w:rPr>
          <w:rFonts w:ascii="Times New Roman" w:hAnsi="Times New Roman" w:cs="Times New Roman"/>
          <w:b/>
          <w:bCs/>
          <w:sz w:val="28"/>
          <w:szCs w:val="28"/>
          <w:lang w:val="uk-UA"/>
        </w:rPr>
      </w:pPr>
    </w:p>
    <w:p w14:paraId="39132003" w14:textId="77777777" w:rsidR="00A206C1" w:rsidRPr="00C50E6D" w:rsidRDefault="00A206C1">
      <w:pPr>
        <w:spacing w:after="160" w:line="259" w:lineRule="auto"/>
        <w:rPr>
          <w:rFonts w:ascii="Times New Roman" w:hAnsi="Times New Roman" w:cs="Times New Roman"/>
          <w:b/>
          <w:bCs/>
          <w:sz w:val="28"/>
          <w:szCs w:val="28"/>
          <w:lang w:val="uk-UA"/>
        </w:rPr>
      </w:pPr>
      <w:r w:rsidRPr="00C50E6D">
        <w:rPr>
          <w:rFonts w:ascii="Times New Roman" w:hAnsi="Times New Roman" w:cs="Times New Roman"/>
          <w:b/>
          <w:bCs/>
          <w:sz w:val="28"/>
          <w:szCs w:val="28"/>
          <w:lang w:val="uk-UA"/>
        </w:rPr>
        <w:br w:type="page"/>
      </w:r>
    </w:p>
    <w:p w14:paraId="5E367292" w14:textId="41EC2CC3" w:rsidR="00A1042D" w:rsidRPr="00C50E6D" w:rsidRDefault="00603636" w:rsidP="004C3730">
      <w:pPr>
        <w:widowControl w:val="0"/>
        <w:spacing w:after="0" w:line="360" w:lineRule="auto"/>
        <w:ind w:right="57"/>
        <w:jc w:val="center"/>
        <w:rPr>
          <w:rFonts w:ascii="Times New Roman" w:hAnsi="Times New Roman" w:cs="Times New Roman"/>
          <w:b/>
          <w:bCs/>
          <w:sz w:val="28"/>
          <w:szCs w:val="28"/>
          <w:lang w:val="uk-UA"/>
        </w:rPr>
      </w:pPr>
      <w:r w:rsidRPr="00C50E6D">
        <w:rPr>
          <w:rFonts w:ascii="Times New Roman" w:hAnsi="Times New Roman" w:cs="Times New Roman"/>
          <w:b/>
          <w:bCs/>
          <w:sz w:val="28"/>
          <w:szCs w:val="28"/>
          <w:lang w:val="uk-UA"/>
        </w:rPr>
        <w:lastRenderedPageBreak/>
        <w:t>РОЗДІЛ 2</w:t>
      </w:r>
    </w:p>
    <w:p w14:paraId="3D703600" w14:textId="77777777" w:rsidR="00603636" w:rsidRPr="00C50E6D" w:rsidRDefault="00603636" w:rsidP="004C3730">
      <w:pPr>
        <w:widowControl w:val="0"/>
        <w:spacing w:after="0" w:line="360" w:lineRule="auto"/>
        <w:ind w:left="170" w:right="57"/>
        <w:jc w:val="center"/>
        <w:rPr>
          <w:rFonts w:ascii="Times New Roman" w:eastAsia="Times New Roman" w:hAnsi="Times New Roman" w:cs="Times New Roman"/>
          <w:b/>
          <w:bCs/>
          <w:sz w:val="28"/>
          <w:szCs w:val="20"/>
          <w:lang w:val="uk-UA" w:eastAsia="ru-RU"/>
        </w:rPr>
      </w:pPr>
      <w:r w:rsidRPr="00C50E6D">
        <w:rPr>
          <w:rFonts w:ascii="Times New Roman" w:hAnsi="Times New Roman" w:cs="Times New Roman"/>
          <w:b/>
          <w:bCs/>
          <w:sz w:val="28"/>
          <w:szCs w:val="28"/>
          <w:lang w:val="uk-UA"/>
        </w:rPr>
        <w:t>ЕКСПЕРИМЕНТАЛЬНА ПЕРЕВІРКА ПЕДАГОГІЧНИХ УМОВ ВИКОРИСТАННЯ ДИДАКТИЧНОЇ ГРИ У СЕНСОРНОМУ ВИХОВАННІ ДІТЕЙ ДОШКІЛЬНОГО ВІКУ</w:t>
      </w:r>
      <w:r w:rsidRPr="00C50E6D">
        <w:rPr>
          <w:rFonts w:ascii="Times New Roman" w:eastAsia="Times New Roman" w:hAnsi="Times New Roman" w:cs="Times New Roman"/>
          <w:b/>
          <w:bCs/>
          <w:sz w:val="28"/>
          <w:szCs w:val="20"/>
          <w:lang w:val="uk-UA" w:eastAsia="ru-RU"/>
        </w:rPr>
        <w:t xml:space="preserve"> </w:t>
      </w:r>
    </w:p>
    <w:p w14:paraId="12CAA938" w14:textId="3E678C7B" w:rsidR="00115957" w:rsidRPr="00C50E6D" w:rsidRDefault="00115957" w:rsidP="004C3730">
      <w:pPr>
        <w:widowControl w:val="0"/>
        <w:spacing w:after="0" w:line="360" w:lineRule="auto"/>
        <w:ind w:left="170" w:right="57"/>
        <w:rPr>
          <w:rFonts w:ascii="Times New Roman" w:eastAsia="Times New Roman" w:hAnsi="Times New Roman" w:cs="Times New Roman"/>
          <w:b/>
          <w:bCs/>
          <w:sz w:val="28"/>
          <w:szCs w:val="20"/>
          <w:lang w:val="uk-UA" w:eastAsia="ru-RU"/>
        </w:rPr>
      </w:pPr>
    </w:p>
    <w:p w14:paraId="25852559" w14:textId="77777777" w:rsidR="00162939" w:rsidRPr="00C50E6D" w:rsidRDefault="00162939" w:rsidP="004C3730">
      <w:pPr>
        <w:widowControl w:val="0"/>
        <w:spacing w:after="0" w:line="360" w:lineRule="auto"/>
        <w:ind w:left="170" w:right="57"/>
        <w:rPr>
          <w:rFonts w:ascii="Times New Roman" w:eastAsia="Times New Roman" w:hAnsi="Times New Roman" w:cs="Times New Roman"/>
          <w:b/>
          <w:bCs/>
          <w:sz w:val="28"/>
          <w:szCs w:val="20"/>
          <w:lang w:val="uk-UA" w:eastAsia="ru-RU"/>
        </w:rPr>
      </w:pPr>
    </w:p>
    <w:p w14:paraId="381FCC98" w14:textId="77777777" w:rsidR="00603636" w:rsidRPr="00C50E6D" w:rsidRDefault="00603636" w:rsidP="00A206C1">
      <w:pPr>
        <w:widowControl w:val="0"/>
        <w:spacing w:after="0" w:line="360" w:lineRule="auto"/>
        <w:ind w:firstLine="709"/>
        <w:jc w:val="both"/>
        <w:rPr>
          <w:rFonts w:ascii="Times New Roman" w:eastAsia="Times New Roman" w:hAnsi="Times New Roman" w:cs="Times New Roman"/>
          <w:b/>
          <w:bCs/>
          <w:sz w:val="28"/>
          <w:szCs w:val="20"/>
          <w:lang w:val="uk-UA" w:eastAsia="ru-RU"/>
        </w:rPr>
      </w:pPr>
      <w:r w:rsidRPr="00C50E6D">
        <w:rPr>
          <w:rFonts w:ascii="Times New Roman" w:eastAsia="Times New Roman" w:hAnsi="Times New Roman" w:cs="Times New Roman"/>
          <w:b/>
          <w:bCs/>
          <w:sz w:val="28"/>
          <w:szCs w:val="20"/>
          <w:lang w:val="uk-UA" w:eastAsia="ru-RU"/>
        </w:rPr>
        <w:t>2.1. Організація та зміст експерименту</w:t>
      </w:r>
    </w:p>
    <w:p w14:paraId="36F8B93D" w14:textId="77777777" w:rsidR="00603636" w:rsidRPr="00C50E6D" w:rsidRDefault="00603636" w:rsidP="004C3730">
      <w:pPr>
        <w:widowControl w:val="0"/>
        <w:spacing w:after="0" w:line="360" w:lineRule="auto"/>
        <w:ind w:left="170" w:right="57"/>
        <w:rPr>
          <w:rFonts w:ascii="Times New Roman" w:eastAsia="Times New Roman" w:hAnsi="Times New Roman" w:cs="Times New Roman"/>
          <w:b/>
          <w:bCs/>
          <w:sz w:val="28"/>
          <w:szCs w:val="20"/>
          <w:lang w:val="uk-UA" w:eastAsia="ru-RU"/>
        </w:rPr>
      </w:pPr>
    </w:p>
    <w:p w14:paraId="47D63EFA" w14:textId="61AAB85A" w:rsidR="00E61951" w:rsidRPr="00C50E6D" w:rsidRDefault="00E6195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Експериментальною базою дослідження став </w:t>
      </w:r>
      <w:r w:rsidR="00162939" w:rsidRPr="00C50E6D">
        <w:rPr>
          <w:rFonts w:ascii="Times New Roman" w:hAnsi="Times New Roman" w:cs="Times New Roman"/>
          <w:sz w:val="28"/>
          <w:szCs w:val="28"/>
          <w:shd w:val="clear" w:color="auto" w:fill="FFFFFF"/>
          <w:lang w:val="uk-UA"/>
        </w:rPr>
        <w:t>дошкільний навчальний заклад (ясла-садок) комбінованого типу №</w:t>
      </w:r>
      <w:r w:rsidR="00D33F4E" w:rsidRPr="00C50E6D">
        <w:rPr>
          <w:rFonts w:ascii="Times New Roman" w:hAnsi="Times New Roman" w:cs="Times New Roman"/>
          <w:sz w:val="28"/>
          <w:szCs w:val="28"/>
          <w:shd w:val="clear" w:color="auto" w:fill="FFFFFF"/>
          <w:lang w:val="uk-UA"/>
        </w:rPr>
        <w:t> </w:t>
      </w:r>
      <w:r w:rsidR="00162939" w:rsidRPr="00C50E6D">
        <w:rPr>
          <w:rFonts w:ascii="Times New Roman" w:hAnsi="Times New Roman" w:cs="Times New Roman"/>
          <w:sz w:val="28"/>
          <w:szCs w:val="28"/>
          <w:shd w:val="clear" w:color="auto" w:fill="FFFFFF"/>
          <w:lang w:val="uk-UA"/>
        </w:rPr>
        <w:t>81 «Бірюсинка» Запорізької міської ради Запорізької області</w:t>
      </w:r>
      <w:r w:rsidRPr="00C50E6D">
        <w:rPr>
          <w:rFonts w:ascii="Times New Roman" w:hAnsi="Times New Roman" w:cs="Times New Roman"/>
          <w:sz w:val="28"/>
          <w:szCs w:val="28"/>
          <w:lang w:val="uk-UA"/>
        </w:rPr>
        <w:t>. У дошкільному закладі функціонують групи загального розвитку та групи для дітей з порушенням</w:t>
      </w:r>
      <w:r w:rsidR="00DE763C" w:rsidRPr="00C50E6D">
        <w:rPr>
          <w:rFonts w:ascii="Times New Roman" w:hAnsi="Times New Roman" w:cs="Times New Roman"/>
          <w:sz w:val="28"/>
          <w:szCs w:val="28"/>
          <w:lang w:val="uk-UA"/>
        </w:rPr>
        <w:t xml:space="preserve"> сенсорних здібностей</w:t>
      </w:r>
      <w:r w:rsidRPr="00C50E6D">
        <w:rPr>
          <w:rFonts w:ascii="Times New Roman" w:hAnsi="Times New Roman" w:cs="Times New Roman"/>
          <w:sz w:val="28"/>
          <w:szCs w:val="28"/>
          <w:lang w:val="uk-UA"/>
        </w:rPr>
        <w:t xml:space="preserve">. У дослідженні брали участь діти дошкільного віку у кількості 10 осіб, які увійшли до контрольної групи (КГ) та 10 дітей, які склали експериментальну групу (ЕГ). </w:t>
      </w:r>
    </w:p>
    <w:p w14:paraId="013AD431" w14:textId="065FE0BD" w:rsidR="00E61951" w:rsidRPr="00C50E6D" w:rsidRDefault="00E6195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Мета конста</w:t>
      </w:r>
      <w:r w:rsidR="00102F75" w:rsidRPr="00C50E6D">
        <w:rPr>
          <w:rFonts w:ascii="Times New Roman" w:hAnsi="Times New Roman" w:cs="Times New Roman"/>
          <w:sz w:val="28"/>
          <w:szCs w:val="28"/>
          <w:lang w:val="uk-UA"/>
        </w:rPr>
        <w:t>тувального</w:t>
      </w:r>
      <w:r w:rsidRPr="00C50E6D">
        <w:rPr>
          <w:rFonts w:ascii="Times New Roman" w:hAnsi="Times New Roman" w:cs="Times New Roman"/>
          <w:sz w:val="28"/>
          <w:szCs w:val="28"/>
          <w:lang w:val="uk-UA"/>
        </w:rPr>
        <w:t xml:space="preserve"> етапу експерименту –</w:t>
      </w:r>
      <w:r w:rsidR="00A9779F" w:rsidRPr="00C50E6D">
        <w:rPr>
          <w:rFonts w:ascii="Times New Roman" w:hAnsi="Times New Roman" w:cs="Times New Roman"/>
          <w:sz w:val="28"/>
          <w:szCs w:val="28"/>
          <w:lang w:val="uk-UA"/>
        </w:rPr>
        <w:t xml:space="preserve"> визначити рівень сенсорного виховання у дітей дошкільного віку; дослідити вплив педагогічних умов на якість розвитку сенсорного виховання у дітей дошкільного віку.</w:t>
      </w:r>
    </w:p>
    <w:p w14:paraId="48EB0755" w14:textId="77777777" w:rsidR="00E61951" w:rsidRPr="00C50E6D" w:rsidRDefault="00E6195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Для досягнення визначеної мети ми поставили перед собою наступні завдання:</w:t>
      </w:r>
    </w:p>
    <w:p w14:paraId="7B85362C" w14:textId="63593239" w:rsidR="00E61951" w:rsidRPr="00C50E6D" w:rsidRDefault="00E6195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1) </w:t>
      </w:r>
      <w:r w:rsidR="00DE763C" w:rsidRPr="00C50E6D">
        <w:rPr>
          <w:rFonts w:ascii="Times New Roman" w:hAnsi="Times New Roman" w:cs="Times New Roman"/>
          <w:sz w:val="28"/>
          <w:szCs w:val="28"/>
          <w:lang w:val="uk-UA"/>
        </w:rPr>
        <w:t>визначити рівень сенсорного виховання у дітей дошкільного віку</w:t>
      </w:r>
      <w:r w:rsidRPr="00C50E6D">
        <w:rPr>
          <w:rFonts w:ascii="Times New Roman" w:hAnsi="Times New Roman" w:cs="Times New Roman"/>
          <w:sz w:val="28"/>
          <w:szCs w:val="28"/>
          <w:lang w:val="uk-UA"/>
        </w:rPr>
        <w:t>;</w:t>
      </w:r>
    </w:p>
    <w:p w14:paraId="407C29AD" w14:textId="61470EED" w:rsidR="00E61951" w:rsidRPr="00C50E6D" w:rsidRDefault="00E6195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2) провести</w:t>
      </w:r>
      <w:r w:rsidR="00DE763C" w:rsidRPr="00C50E6D">
        <w:rPr>
          <w:rFonts w:ascii="Times New Roman" w:hAnsi="Times New Roman" w:cs="Times New Roman"/>
          <w:sz w:val="28"/>
          <w:szCs w:val="28"/>
          <w:lang w:val="uk-UA"/>
        </w:rPr>
        <w:t xml:space="preserve"> ряд сенсорних занять з метою порівняння ефективності дидактичних ігор у визначених педагогічних умовах</w:t>
      </w:r>
      <w:r w:rsidRPr="00C50E6D">
        <w:rPr>
          <w:rFonts w:ascii="Times New Roman" w:hAnsi="Times New Roman" w:cs="Times New Roman"/>
          <w:sz w:val="28"/>
          <w:szCs w:val="28"/>
          <w:lang w:val="uk-UA"/>
        </w:rPr>
        <w:t>;</w:t>
      </w:r>
    </w:p>
    <w:p w14:paraId="765796B4" w14:textId="6E47458F" w:rsidR="00E61951" w:rsidRPr="00C50E6D" w:rsidRDefault="00E6195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3) проаналізувати результати дослідження.</w:t>
      </w:r>
    </w:p>
    <w:p w14:paraId="193D74D3" w14:textId="77777777" w:rsidR="00E61951" w:rsidRPr="00C50E6D" w:rsidRDefault="00E6195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Дослідження проходило у декілька етапів:</w:t>
      </w:r>
    </w:p>
    <w:p w14:paraId="65B778D3" w14:textId="4A67887A" w:rsidR="00E61951" w:rsidRPr="00C50E6D" w:rsidRDefault="00E6195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1. </w:t>
      </w:r>
      <w:r w:rsidR="00A206C1" w:rsidRPr="00C50E6D">
        <w:rPr>
          <w:rFonts w:ascii="Times New Roman" w:hAnsi="Times New Roman" w:cs="Times New Roman"/>
          <w:sz w:val="28"/>
          <w:szCs w:val="28"/>
          <w:lang w:val="uk-UA"/>
        </w:rPr>
        <w:t xml:space="preserve">Перший </w:t>
      </w:r>
      <w:r w:rsidRPr="00C50E6D">
        <w:rPr>
          <w:rFonts w:ascii="Times New Roman" w:hAnsi="Times New Roman" w:cs="Times New Roman"/>
          <w:sz w:val="28"/>
          <w:szCs w:val="28"/>
          <w:lang w:val="uk-UA"/>
        </w:rPr>
        <w:t>етап – дослідження</w:t>
      </w:r>
      <w:r w:rsidR="00DE763C" w:rsidRPr="00C50E6D">
        <w:rPr>
          <w:rFonts w:ascii="Times New Roman" w:hAnsi="Times New Roman" w:cs="Times New Roman"/>
          <w:sz w:val="28"/>
          <w:szCs w:val="28"/>
          <w:lang w:val="uk-UA"/>
        </w:rPr>
        <w:t xml:space="preserve"> рівеня сенсорного виховання у дітей дошкільного віку, де </w:t>
      </w:r>
      <w:r w:rsidR="007B220D" w:rsidRPr="00C50E6D">
        <w:rPr>
          <w:rFonts w:ascii="Times New Roman" w:hAnsi="Times New Roman" w:cs="Times New Roman"/>
          <w:sz w:val="28"/>
          <w:szCs w:val="28"/>
          <w:lang w:val="uk-UA"/>
        </w:rPr>
        <w:t>діти</w:t>
      </w:r>
      <w:r w:rsidR="00DE763C" w:rsidRPr="00C50E6D">
        <w:rPr>
          <w:rFonts w:ascii="Times New Roman" w:hAnsi="Times New Roman" w:cs="Times New Roman"/>
          <w:sz w:val="28"/>
          <w:szCs w:val="28"/>
          <w:lang w:val="uk-UA"/>
        </w:rPr>
        <w:t xml:space="preserve"> викону</w:t>
      </w:r>
      <w:r w:rsidR="007B220D" w:rsidRPr="00C50E6D">
        <w:rPr>
          <w:rFonts w:ascii="Times New Roman" w:hAnsi="Times New Roman" w:cs="Times New Roman"/>
          <w:sz w:val="28"/>
          <w:szCs w:val="28"/>
          <w:lang w:val="uk-UA"/>
        </w:rPr>
        <w:t>ють</w:t>
      </w:r>
      <w:r w:rsidR="00DE763C" w:rsidRPr="00C50E6D">
        <w:rPr>
          <w:rFonts w:ascii="Times New Roman" w:hAnsi="Times New Roman" w:cs="Times New Roman"/>
          <w:sz w:val="28"/>
          <w:szCs w:val="28"/>
          <w:lang w:val="uk-UA"/>
        </w:rPr>
        <w:t xml:space="preserve"> </w:t>
      </w:r>
      <w:r w:rsidR="007B220D" w:rsidRPr="00C50E6D">
        <w:rPr>
          <w:rFonts w:ascii="Times New Roman" w:hAnsi="Times New Roman" w:cs="Times New Roman"/>
          <w:sz w:val="28"/>
          <w:szCs w:val="28"/>
          <w:lang w:val="uk-UA"/>
        </w:rPr>
        <w:t>завдання</w:t>
      </w:r>
      <w:r w:rsidR="00DE763C" w:rsidRPr="00C50E6D">
        <w:rPr>
          <w:rFonts w:ascii="Times New Roman" w:hAnsi="Times New Roman" w:cs="Times New Roman"/>
          <w:sz w:val="28"/>
          <w:szCs w:val="28"/>
          <w:lang w:val="uk-UA"/>
        </w:rPr>
        <w:t xml:space="preserve"> на визначення рівня опанування знань з питань форми, кольору, розміту тощо</w:t>
      </w:r>
      <w:r w:rsidR="00A206C1" w:rsidRPr="00C50E6D">
        <w:rPr>
          <w:rFonts w:ascii="Times New Roman" w:hAnsi="Times New Roman" w:cs="Times New Roman"/>
          <w:sz w:val="28"/>
          <w:szCs w:val="28"/>
          <w:lang w:val="uk-UA"/>
        </w:rPr>
        <w:t>.</w:t>
      </w:r>
    </w:p>
    <w:p w14:paraId="4AA31D01" w14:textId="795B45AE" w:rsidR="00E61951" w:rsidRPr="00C50E6D" w:rsidRDefault="00E6195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2. </w:t>
      </w:r>
      <w:r w:rsidR="00A206C1" w:rsidRPr="00C50E6D">
        <w:rPr>
          <w:rFonts w:ascii="Times New Roman" w:hAnsi="Times New Roman" w:cs="Times New Roman"/>
          <w:sz w:val="28"/>
          <w:szCs w:val="28"/>
          <w:lang w:val="uk-UA"/>
        </w:rPr>
        <w:t xml:space="preserve">Другий </w:t>
      </w:r>
      <w:r w:rsidRPr="00C50E6D">
        <w:rPr>
          <w:rFonts w:ascii="Times New Roman" w:hAnsi="Times New Roman" w:cs="Times New Roman"/>
          <w:sz w:val="28"/>
          <w:szCs w:val="28"/>
          <w:lang w:val="uk-UA"/>
        </w:rPr>
        <w:t>етап – проведення індивідуального дослідженн</w:t>
      </w:r>
      <w:r w:rsidR="00DE763C" w:rsidRPr="00C50E6D">
        <w:rPr>
          <w:rFonts w:ascii="Times New Roman" w:hAnsi="Times New Roman" w:cs="Times New Roman"/>
          <w:sz w:val="28"/>
          <w:szCs w:val="28"/>
          <w:lang w:val="uk-UA"/>
        </w:rPr>
        <w:t>я – ряд занять – з метою порівняння ефективності дидактичних ігор у визначених педагогічних умовах</w:t>
      </w:r>
      <w:r w:rsidR="00A206C1" w:rsidRPr="00C50E6D">
        <w:rPr>
          <w:rFonts w:ascii="Times New Roman" w:hAnsi="Times New Roman" w:cs="Times New Roman"/>
          <w:sz w:val="28"/>
          <w:szCs w:val="28"/>
          <w:lang w:val="uk-UA"/>
        </w:rPr>
        <w:t>.</w:t>
      </w:r>
    </w:p>
    <w:p w14:paraId="6E9C8DD8" w14:textId="3BD663AB" w:rsidR="00E61951" w:rsidRPr="00C50E6D" w:rsidRDefault="00E6195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lastRenderedPageBreak/>
        <w:t xml:space="preserve">3. </w:t>
      </w:r>
      <w:r w:rsidR="00A206C1" w:rsidRPr="00C50E6D">
        <w:rPr>
          <w:rFonts w:ascii="Times New Roman" w:hAnsi="Times New Roman" w:cs="Times New Roman"/>
          <w:sz w:val="28"/>
          <w:szCs w:val="28"/>
          <w:lang w:val="uk-UA"/>
        </w:rPr>
        <w:t xml:space="preserve">Третій </w:t>
      </w:r>
      <w:r w:rsidRPr="00C50E6D">
        <w:rPr>
          <w:rFonts w:ascii="Times New Roman" w:hAnsi="Times New Roman" w:cs="Times New Roman"/>
          <w:sz w:val="28"/>
          <w:szCs w:val="28"/>
          <w:lang w:val="uk-UA"/>
        </w:rPr>
        <w:t>етап – заключний: спрямований на обробку отриманих результатів.</w:t>
      </w:r>
    </w:p>
    <w:p w14:paraId="06FA998C" w14:textId="47A5ABA0" w:rsidR="00EB4ED8" w:rsidRPr="00C50E6D" w:rsidRDefault="00E6195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Обстеження проводилися у першій</w:t>
      </w:r>
      <w:r w:rsidR="00BB22D5"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половині дня у спокійній, доброзичливій атмосфері, що допомогло досягти мети дослідження. Було здійснено індивідуальний підхід до кожної дитини. Обстеження проводилося індивідуально з кожним учасником експерименту, завдання було підібрано з урахуванням вікових особливостей дітей. Для оцінки успішності виконання завдань ми використовували рівні: низький, середній, та високий (табл</w:t>
      </w:r>
      <w:r w:rsidR="00A206C1" w:rsidRPr="00C50E6D">
        <w:rPr>
          <w:rFonts w:ascii="Times New Roman" w:hAnsi="Times New Roman" w:cs="Times New Roman"/>
          <w:sz w:val="28"/>
          <w:szCs w:val="28"/>
          <w:lang w:val="uk-UA"/>
        </w:rPr>
        <w:t>.</w:t>
      </w:r>
      <w:r w:rsidR="00D33F4E"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2.1).</w:t>
      </w:r>
    </w:p>
    <w:p w14:paraId="146B9D11" w14:textId="189EAB14" w:rsidR="002B36A3" w:rsidRPr="00C50E6D" w:rsidRDefault="002B36A3" w:rsidP="004C3730">
      <w:pPr>
        <w:widowControl w:val="0"/>
        <w:spacing w:after="0" w:line="360" w:lineRule="auto"/>
        <w:ind w:firstLine="709"/>
        <w:jc w:val="right"/>
        <w:rPr>
          <w:rFonts w:ascii="Times New Roman" w:hAnsi="Times New Roman" w:cs="Times New Roman"/>
          <w:bCs/>
          <w:sz w:val="28"/>
          <w:szCs w:val="28"/>
          <w:lang w:val="uk-UA"/>
        </w:rPr>
      </w:pPr>
      <w:r w:rsidRPr="00C50E6D">
        <w:rPr>
          <w:rFonts w:ascii="Times New Roman" w:hAnsi="Times New Roman" w:cs="Times New Roman"/>
          <w:bCs/>
          <w:sz w:val="28"/>
          <w:szCs w:val="28"/>
          <w:lang w:val="uk-UA"/>
        </w:rPr>
        <w:t>Табл</w:t>
      </w:r>
      <w:r w:rsidR="00A206C1" w:rsidRPr="00C50E6D">
        <w:rPr>
          <w:rFonts w:ascii="Times New Roman" w:hAnsi="Times New Roman" w:cs="Times New Roman"/>
          <w:bCs/>
          <w:sz w:val="28"/>
          <w:szCs w:val="28"/>
          <w:lang w:val="uk-UA"/>
        </w:rPr>
        <w:t>иця</w:t>
      </w:r>
      <w:r w:rsidRPr="00C50E6D">
        <w:rPr>
          <w:rFonts w:ascii="Times New Roman" w:hAnsi="Times New Roman" w:cs="Times New Roman"/>
          <w:bCs/>
          <w:sz w:val="28"/>
          <w:szCs w:val="28"/>
          <w:lang w:val="uk-UA"/>
        </w:rPr>
        <w:t xml:space="preserve">. 2.1 </w:t>
      </w:r>
    </w:p>
    <w:p w14:paraId="7775A541" w14:textId="77777777" w:rsidR="00110043" w:rsidRPr="00C50E6D" w:rsidRDefault="002B36A3" w:rsidP="004C3730">
      <w:pPr>
        <w:widowControl w:val="0"/>
        <w:spacing w:after="0" w:line="360" w:lineRule="auto"/>
        <w:ind w:firstLine="709"/>
        <w:jc w:val="center"/>
        <w:rPr>
          <w:rFonts w:ascii="Times New Roman" w:hAnsi="Times New Roman" w:cs="Times New Roman"/>
          <w:b/>
          <w:bCs/>
          <w:sz w:val="28"/>
          <w:szCs w:val="28"/>
          <w:lang w:val="uk-UA"/>
        </w:rPr>
      </w:pPr>
      <w:r w:rsidRPr="00C50E6D">
        <w:rPr>
          <w:rFonts w:ascii="Times New Roman" w:hAnsi="Times New Roman" w:cs="Times New Roman"/>
          <w:b/>
          <w:bCs/>
          <w:sz w:val="28"/>
          <w:szCs w:val="28"/>
          <w:lang w:val="uk-UA"/>
        </w:rPr>
        <w:t>Оцінка рівня успішності виконання завдань</w:t>
      </w:r>
    </w:p>
    <w:tbl>
      <w:tblPr>
        <w:tblStyle w:val="a9"/>
        <w:tblW w:w="0" w:type="auto"/>
        <w:jc w:val="center"/>
        <w:tblLook w:val="04A0" w:firstRow="1" w:lastRow="0" w:firstColumn="1" w:lastColumn="0" w:noHBand="0" w:noVBand="1"/>
      </w:tblPr>
      <w:tblGrid>
        <w:gridCol w:w="2480"/>
        <w:gridCol w:w="7148"/>
      </w:tblGrid>
      <w:tr w:rsidR="008A3566" w:rsidRPr="00C50E6D" w14:paraId="0FCDD166" w14:textId="77777777" w:rsidTr="008A3566">
        <w:trPr>
          <w:jc w:val="center"/>
        </w:trPr>
        <w:tc>
          <w:tcPr>
            <w:tcW w:w="2518" w:type="dxa"/>
            <w:vAlign w:val="center"/>
          </w:tcPr>
          <w:p w14:paraId="6827D31B" w14:textId="527EC594" w:rsidR="008A3566" w:rsidRPr="00C50E6D" w:rsidRDefault="008A3566" w:rsidP="00A206C1">
            <w:pPr>
              <w:widowControl w:val="0"/>
              <w:spacing w:after="0" w:line="360" w:lineRule="auto"/>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Рівень успішності</w:t>
            </w:r>
          </w:p>
        </w:tc>
        <w:tc>
          <w:tcPr>
            <w:tcW w:w="7336" w:type="dxa"/>
            <w:vAlign w:val="center"/>
          </w:tcPr>
          <w:p w14:paraId="5ADA9D35" w14:textId="3BF39C24" w:rsidR="008A3566" w:rsidRPr="00C50E6D" w:rsidRDefault="008A3566" w:rsidP="00A206C1">
            <w:pPr>
              <w:pStyle w:val="a7"/>
              <w:spacing w:line="360" w:lineRule="auto"/>
              <w:ind w:left="0" w:firstLine="0"/>
              <w:jc w:val="center"/>
            </w:pPr>
            <w:r w:rsidRPr="00C50E6D">
              <w:t>Характеристрика</w:t>
            </w:r>
          </w:p>
        </w:tc>
      </w:tr>
      <w:tr w:rsidR="00110043" w:rsidRPr="00C50E6D" w14:paraId="0E756E84" w14:textId="77777777" w:rsidTr="008A3566">
        <w:trPr>
          <w:jc w:val="center"/>
        </w:trPr>
        <w:tc>
          <w:tcPr>
            <w:tcW w:w="2518" w:type="dxa"/>
            <w:vAlign w:val="center"/>
          </w:tcPr>
          <w:p w14:paraId="71FF2EF4" w14:textId="0DF0824F" w:rsidR="00110043" w:rsidRPr="00C50E6D" w:rsidRDefault="00110043" w:rsidP="00A206C1">
            <w:pPr>
              <w:widowControl w:val="0"/>
              <w:spacing w:after="0" w:line="360" w:lineRule="auto"/>
              <w:rPr>
                <w:rFonts w:ascii="Times New Roman" w:hAnsi="Times New Roman" w:cs="Times New Roman"/>
                <w:b/>
                <w:bCs/>
                <w:sz w:val="28"/>
                <w:szCs w:val="28"/>
                <w:lang w:val="uk-UA"/>
              </w:rPr>
            </w:pPr>
            <w:r w:rsidRPr="00C50E6D">
              <w:rPr>
                <w:rFonts w:ascii="Times New Roman" w:hAnsi="Times New Roman" w:cs="Times New Roman"/>
                <w:sz w:val="28"/>
                <w:szCs w:val="28"/>
              </w:rPr>
              <w:t>І. Вищий рівень</w:t>
            </w:r>
          </w:p>
        </w:tc>
        <w:tc>
          <w:tcPr>
            <w:tcW w:w="7336" w:type="dxa"/>
            <w:vAlign w:val="center"/>
          </w:tcPr>
          <w:p w14:paraId="65B93D66" w14:textId="26C9BB4F" w:rsidR="00110043" w:rsidRPr="00C50E6D" w:rsidRDefault="00110043" w:rsidP="00A206C1">
            <w:pPr>
              <w:pStyle w:val="a7"/>
              <w:spacing w:line="360" w:lineRule="auto"/>
              <w:ind w:left="0" w:firstLine="0"/>
            </w:pPr>
            <w:r w:rsidRPr="00C50E6D">
              <w:t>Характеризується правильним виконанням дитиною завдання, тобто поставлене дорослим завдання вирішується успішно, самостійно; допомога дорослих мінімальна.</w:t>
            </w:r>
          </w:p>
        </w:tc>
      </w:tr>
      <w:tr w:rsidR="00110043" w:rsidRPr="00C50E6D" w14:paraId="7F3A5CBF" w14:textId="77777777" w:rsidTr="008A3566">
        <w:trPr>
          <w:jc w:val="center"/>
        </w:trPr>
        <w:tc>
          <w:tcPr>
            <w:tcW w:w="2518" w:type="dxa"/>
            <w:vAlign w:val="center"/>
          </w:tcPr>
          <w:p w14:paraId="4A1D661D" w14:textId="1343F7A6" w:rsidR="00110043" w:rsidRPr="00C50E6D" w:rsidRDefault="00110043" w:rsidP="00A206C1">
            <w:pPr>
              <w:widowControl w:val="0"/>
              <w:spacing w:after="0" w:line="360" w:lineRule="auto"/>
              <w:rPr>
                <w:rFonts w:ascii="Times New Roman" w:hAnsi="Times New Roman" w:cs="Times New Roman"/>
                <w:b/>
                <w:bCs/>
                <w:sz w:val="28"/>
                <w:szCs w:val="28"/>
                <w:lang w:val="uk-UA"/>
              </w:rPr>
            </w:pPr>
            <w:r w:rsidRPr="00C50E6D">
              <w:rPr>
                <w:rFonts w:ascii="Times New Roman" w:hAnsi="Times New Roman" w:cs="Times New Roman"/>
                <w:sz w:val="28"/>
                <w:szCs w:val="28"/>
              </w:rPr>
              <w:t>II. Середній рівень</w:t>
            </w:r>
          </w:p>
        </w:tc>
        <w:tc>
          <w:tcPr>
            <w:tcW w:w="7336" w:type="dxa"/>
            <w:vAlign w:val="center"/>
          </w:tcPr>
          <w:p w14:paraId="64E34E29" w14:textId="0EB740C8" w:rsidR="00110043" w:rsidRPr="00C50E6D" w:rsidRDefault="00110043" w:rsidP="00A206C1">
            <w:pPr>
              <w:pStyle w:val="a7"/>
              <w:spacing w:line="360" w:lineRule="auto"/>
              <w:ind w:left="0" w:firstLine="0"/>
            </w:pPr>
            <w:r w:rsidRPr="00C50E6D">
              <w:t>Передбачає позитивне рішення дитиною поставленого дорослим завдання; дитина робить менше 2 помилок і самостійно справляється із завданням; пояснення дорослого є орієнтовними.</w:t>
            </w:r>
          </w:p>
        </w:tc>
      </w:tr>
      <w:tr w:rsidR="00110043" w:rsidRPr="00C50E6D" w14:paraId="6C6028E9" w14:textId="77777777" w:rsidTr="008A3566">
        <w:trPr>
          <w:jc w:val="center"/>
        </w:trPr>
        <w:tc>
          <w:tcPr>
            <w:tcW w:w="2518" w:type="dxa"/>
            <w:vAlign w:val="center"/>
          </w:tcPr>
          <w:p w14:paraId="7D051421" w14:textId="2E965C89" w:rsidR="00110043" w:rsidRPr="00C50E6D" w:rsidRDefault="00110043" w:rsidP="00A206C1">
            <w:pPr>
              <w:widowControl w:val="0"/>
              <w:spacing w:after="0" w:line="360" w:lineRule="auto"/>
              <w:rPr>
                <w:rFonts w:ascii="Times New Roman" w:hAnsi="Times New Roman" w:cs="Times New Roman"/>
                <w:b/>
                <w:bCs/>
                <w:sz w:val="28"/>
                <w:szCs w:val="28"/>
                <w:lang w:val="uk-UA"/>
              </w:rPr>
            </w:pPr>
            <w:r w:rsidRPr="00C50E6D">
              <w:rPr>
                <w:rFonts w:ascii="Times New Roman" w:hAnsi="Times New Roman" w:cs="Times New Roman"/>
                <w:sz w:val="28"/>
                <w:szCs w:val="28"/>
              </w:rPr>
              <w:t>III. Низький рівень</w:t>
            </w:r>
          </w:p>
        </w:tc>
        <w:tc>
          <w:tcPr>
            <w:tcW w:w="7336" w:type="dxa"/>
            <w:vAlign w:val="center"/>
          </w:tcPr>
          <w:p w14:paraId="46E222DC" w14:textId="46DDA003" w:rsidR="00110043" w:rsidRPr="00C50E6D" w:rsidRDefault="008A3566" w:rsidP="00A206C1">
            <w:pPr>
              <w:pStyle w:val="a7"/>
              <w:spacing w:line="360" w:lineRule="auto"/>
              <w:ind w:left="0" w:firstLine="0"/>
            </w:pPr>
            <w:r w:rsidRPr="00C50E6D">
              <w:t>Х</w:t>
            </w:r>
            <w:r w:rsidR="00110043" w:rsidRPr="00C50E6D">
              <w:t>характеризується пасивною поведінкою дитини до вирішення проблеми; коли дитині повторно пояснює завдання дорослий, дитина робить більше 3 помилок, вона «програє» завдання і переходить до простого маніпулювання предметами (об’єктами).</w:t>
            </w:r>
          </w:p>
        </w:tc>
      </w:tr>
    </w:tbl>
    <w:p w14:paraId="1EF12279" w14:textId="1358E627" w:rsidR="003C2363" w:rsidRPr="00C50E6D" w:rsidRDefault="003C2363" w:rsidP="004C3730">
      <w:pPr>
        <w:widowControl w:val="0"/>
        <w:spacing w:after="0" w:line="360" w:lineRule="auto"/>
        <w:ind w:firstLine="709"/>
        <w:rPr>
          <w:rFonts w:ascii="Times New Roman" w:hAnsi="Times New Roman" w:cs="Times New Roman"/>
          <w:b/>
          <w:bCs/>
          <w:sz w:val="28"/>
          <w:szCs w:val="28"/>
          <w:lang w:val="uk-UA"/>
        </w:rPr>
      </w:pPr>
    </w:p>
    <w:p w14:paraId="11C95361" w14:textId="75CE070B" w:rsidR="00F54AE9" w:rsidRPr="00C50E6D" w:rsidRDefault="00BE0DAF" w:rsidP="004C3730">
      <w:pPr>
        <w:pStyle w:val="a7"/>
        <w:spacing w:line="360" w:lineRule="auto"/>
        <w:ind w:left="0" w:firstLine="709"/>
      </w:pPr>
      <w:r w:rsidRPr="00C50E6D">
        <w:t xml:space="preserve">При обробці результатів показники діяльності оцінювались за такою шкалою: 3 бали – висока складність, 2 бали – середня складність, 1 бал – низька. Отже, перший рівень активності </w:t>
      </w:r>
      <w:r w:rsidR="00D33F4E" w:rsidRPr="00C50E6D">
        <w:rPr>
          <w:lang w:eastAsia="ru-RU"/>
        </w:rPr>
        <w:t>–</w:t>
      </w:r>
      <w:r w:rsidRPr="00C50E6D">
        <w:t xml:space="preserve"> 14-18 балів, другий рівень </w:t>
      </w:r>
      <w:r w:rsidR="00D33F4E" w:rsidRPr="00C50E6D">
        <w:rPr>
          <w:lang w:eastAsia="ru-RU"/>
        </w:rPr>
        <w:t>–</w:t>
      </w:r>
      <w:r w:rsidRPr="00C50E6D">
        <w:t xml:space="preserve"> 7-14 балів, третій рівень </w:t>
      </w:r>
      <w:r w:rsidR="00D33F4E" w:rsidRPr="00C50E6D">
        <w:rPr>
          <w:lang w:eastAsia="ru-RU"/>
        </w:rPr>
        <w:t>–</w:t>
      </w:r>
      <w:r w:rsidRPr="00C50E6D">
        <w:t xml:space="preserve"> 0-7 балів.</w:t>
      </w:r>
    </w:p>
    <w:p w14:paraId="36B8DCAF" w14:textId="59D9C0E1" w:rsidR="00F54AE9" w:rsidRPr="00C50E6D" w:rsidRDefault="002B36A3" w:rsidP="004C3730">
      <w:pPr>
        <w:pStyle w:val="a7"/>
        <w:spacing w:line="360" w:lineRule="auto"/>
        <w:ind w:left="0" w:firstLine="709"/>
      </w:pPr>
      <w:r w:rsidRPr="00C50E6D">
        <w:t xml:space="preserve">Під час дослідження було проведено </w:t>
      </w:r>
      <w:r w:rsidR="00A45545" w:rsidRPr="00C50E6D">
        <w:t>6 діагностичних вправ, а саме:</w:t>
      </w:r>
    </w:p>
    <w:p w14:paraId="658DDC6B" w14:textId="49D87BBE" w:rsidR="00F54AE9" w:rsidRPr="00C50E6D" w:rsidRDefault="00A45545"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lastRenderedPageBreak/>
        <w:t xml:space="preserve">Перша вправа </w:t>
      </w:r>
      <w:r w:rsidR="00F54AE9" w:rsidRPr="00C50E6D">
        <w:rPr>
          <w:rFonts w:ascii="Times New Roman" w:hAnsi="Times New Roman" w:cs="Times New Roman"/>
          <w:sz w:val="28"/>
          <w:szCs w:val="28"/>
          <w:lang w:val="uk-UA"/>
        </w:rPr>
        <w:t>«Форма предмету». Її мета полягає у визначені рівня знань з питань форми предметів та їх назв.</w:t>
      </w:r>
      <w:r w:rsidR="00A33781" w:rsidRPr="00C50E6D">
        <w:rPr>
          <w:rFonts w:ascii="Times New Roman" w:hAnsi="Times New Roman" w:cs="Times New Roman"/>
          <w:sz w:val="28"/>
          <w:szCs w:val="28"/>
          <w:lang w:val="uk-UA"/>
        </w:rPr>
        <w:t xml:space="preserve"> Для обладнання нам </w:t>
      </w:r>
      <w:r w:rsidR="006A52B9" w:rsidRPr="00C50E6D">
        <w:rPr>
          <w:rFonts w:ascii="Times New Roman" w:hAnsi="Times New Roman" w:cs="Times New Roman"/>
          <w:sz w:val="28"/>
          <w:szCs w:val="28"/>
          <w:lang w:val="uk-UA"/>
        </w:rPr>
        <w:t>необхідно</w:t>
      </w:r>
      <w:r w:rsidR="00A33781" w:rsidRPr="00C50E6D">
        <w:rPr>
          <w:rFonts w:ascii="Times New Roman" w:hAnsi="Times New Roman" w:cs="Times New Roman"/>
          <w:sz w:val="28"/>
          <w:szCs w:val="28"/>
          <w:lang w:val="uk-UA"/>
        </w:rPr>
        <w:t xml:space="preserve"> було мати</w:t>
      </w:r>
      <w:r w:rsidR="00EB33E2" w:rsidRPr="00C50E6D">
        <w:rPr>
          <w:rFonts w:ascii="Times New Roman" w:hAnsi="Times New Roman" w:cs="Times New Roman"/>
          <w:sz w:val="28"/>
          <w:szCs w:val="28"/>
          <w:lang w:val="uk-UA"/>
        </w:rPr>
        <w:t xml:space="preserve"> </w:t>
      </w:r>
      <w:r w:rsidR="00A33781" w:rsidRPr="00C50E6D">
        <w:rPr>
          <w:rFonts w:ascii="Times New Roman" w:hAnsi="Times New Roman" w:cs="Times New Roman"/>
          <w:sz w:val="28"/>
          <w:szCs w:val="28"/>
          <w:lang w:val="uk-UA"/>
        </w:rPr>
        <w:t xml:space="preserve">набір площинних геометричних фігур. </w:t>
      </w:r>
      <w:r w:rsidR="00F54AE9" w:rsidRPr="00C50E6D">
        <w:rPr>
          <w:rFonts w:ascii="Times New Roman" w:hAnsi="Times New Roman" w:cs="Times New Roman"/>
          <w:sz w:val="28"/>
          <w:szCs w:val="28"/>
          <w:lang w:val="uk-UA"/>
        </w:rPr>
        <w:t>Проведення вправи проводилось у такій послідовності: вихователь називав фігуру, а д</w:t>
      </w:r>
      <w:r w:rsidR="006A52B9" w:rsidRPr="00C50E6D">
        <w:rPr>
          <w:rFonts w:ascii="Times New Roman" w:hAnsi="Times New Roman" w:cs="Times New Roman"/>
          <w:sz w:val="28"/>
          <w:szCs w:val="28"/>
          <w:lang w:val="uk-UA"/>
        </w:rPr>
        <w:t>и</w:t>
      </w:r>
      <w:r w:rsidR="00F54AE9" w:rsidRPr="00C50E6D">
        <w:rPr>
          <w:rFonts w:ascii="Times New Roman" w:hAnsi="Times New Roman" w:cs="Times New Roman"/>
          <w:sz w:val="28"/>
          <w:szCs w:val="28"/>
          <w:lang w:val="uk-UA"/>
        </w:rPr>
        <w:t>тина мала її показати.</w:t>
      </w:r>
    </w:p>
    <w:p w14:paraId="7544482F" w14:textId="2D2FCD2A" w:rsidR="00A33781" w:rsidRPr="00C50E6D" w:rsidRDefault="00A3378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Друга вправа «Поділ на групи». Її мета полягає у визначені рівня логічного мислення у дітей. Для обладнання нам </w:t>
      </w:r>
      <w:r w:rsidR="006A52B9" w:rsidRPr="00C50E6D">
        <w:rPr>
          <w:rFonts w:ascii="Times New Roman" w:hAnsi="Times New Roman" w:cs="Times New Roman"/>
          <w:sz w:val="28"/>
          <w:szCs w:val="28"/>
          <w:lang w:val="uk-UA"/>
        </w:rPr>
        <w:t>необхідно</w:t>
      </w:r>
      <w:r w:rsidRPr="00C50E6D">
        <w:rPr>
          <w:rFonts w:ascii="Times New Roman" w:hAnsi="Times New Roman" w:cs="Times New Roman"/>
          <w:sz w:val="28"/>
          <w:szCs w:val="28"/>
          <w:lang w:val="uk-UA"/>
        </w:rPr>
        <w:t xml:space="preserve"> було мати рисунок з різними геометричними фігурами (рис.</w:t>
      </w:r>
      <w:r w:rsidR="00A206C1"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2.1).</w:t>
      </w:r>
      <w:r w:rsidR="004833AA" w:rsidRPr="00C50E6D">
        <w:rPr>
          <w:rFonts w:ascii="Times New Roman" w:hAnsi="Times New Roman" w:cs="Times New Roman"/>
          <w:sz w:val="28"/>
          <w:szCs w:val="28"/>
          <w:lang w:val="uk-UA"/>
        </w:rPr>
        <w:t xml:space="preserve"> Проведення вправи проводилось у такій послідовності: дитина повинна була подивитись на рисунок та розділити </w:t>
      </w:r>
      <w:r w:rsidR="009C5504" w:rsidRPr="00C50E6D">
        <w:rPr>
          <w:rFonts w:ascii="Times New Roman" w:hAnsi="Times New Roman" w:cs="Times New Roman"/>
          <w:sz w:val="28"/>
          <w:szCs w:val="28"/>
          <w:lang w:val="uk-UA"/>
        </w:rPr>
        <w:t xml:space="preserve">фігури </w:t>
      </w:r>
      <w:r w:rsidR="004833AA" w:rsidRPr="00C50E6D">
        <w:rPr>
          <w:rFonts w:ascii="Times New Roman" w:hAnsi="Times New Roman" w:cs="Times New Roman"/>
          <w:sz w:val="28"/>
          <w:szCs w:val="28"/>
          <w:lang w:val="uk-UA"/>
        </w:rPr>
        <w:t xml:space="preserve">на групи </w:t>
      </w:r>
      <w:r w:rsidR="009C5504" w:rsidRPr="00C50E6D">
        <w:rPr>
          <w:rFonts w:ascii="Times New Roman" w:hAnsi="Times New Roman" w:cs="Times New Roman"/>
          <w:sz w:val="28"/>
          <w:szCs w:val="28"/>
          <w:lang w:val="uk-UA"/>
        </w:rPr>
        <w:t>за ознаками (колір/форма/розмір).</w:t>
      </w:r>
    </w:p>
    <w:p w14:paraId="3F9595C0" w14:textId="73AC82A2" w:rsidR="00F54AE9" w:rsidRPr="00C50E6D" w:rsidRDefault="004833AA" w:rsidP="004C3730">
      <w:pPr>
        <w:widowControl w:val="0"/>
        <w:spacing w:after="0" w:line="360" w:lineRule="auto"/>
        <w:ind w:left="170" w:right="57" w:firstLine="567"/>
        <w:jc w:val="center"/>
        <w:rPr>
          <w:rFonts w:ascii="Times New Roman" w:hAnsi="Times New Roman" w:cs="Times New Roman"/>
          <w:sz w:val="28"/>
          <w:szCs w:val="28"/>
          <w:lang w:val="uk-UA"/>
        </w:rPr>
      </w:pPr>
      <w:r w:rsidRPr="00C50E6D">
        <w:rPr>
          <w:rFonts w:ascii="Times New Roman" w:hAnsi="Times New Roman" w:cs="Times New Roman"/>
          <w:noProof/>
          <w:sz w:val="28"/>
          <w:szCs w:val="28"/>
          <w:lang w:eastAsia="ru-RU"/>
        </w:rPr>
        <w:drawing>
          <wp:inline distT="0" distB="0" distL="0" distR="0" wp14:anchorId="7B2ED1C4" wp14:editId="04A2C6AD">
            <wp:extent cx="5086350" cy="26822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3657"/>
                    <a:stretch/>
                  </pic:blipFill>
                  <pic:spPr bwMode="auto">
                    <a:xfrm>
                      <a:off x="0" y="0"/>
                      <a:ext cx="5086350" cy="2682240"/>
                    </a:xfrm>
                    <a:prstGeom prst="rect">
                      <a:avLst/>
                    </a:prstGeom>
                    <a:noFill/>
                    <a:ln>
                      <a:noFill/>
                    </a:ln>
                    <a:extLst>
                      <a:ext uri="{53640926-AAD7-44D8-BBD7-CCE9431645EC}">
                        <a14:shadowObscured xmlns:a14="http://schemas.microsoft.com/office/drawing/2010/main"/>
                      </a:ext>
                    </a:extLst>
                  </pic:spPr>
                </pic:pic>
              </a:graphicData>
            </a:graphic>
          </wp:inline>
        </w:drawing>
      </w:r>
    </w:p>
    <w:p w14:paraId="3C1C6C00" w14:textId="53B8A858" w:rsidR="004833AA" w:rsidRPr="00C50E6D" w:rsidRDefault="004833AA" w:rsidP="004C3730">
      <w:pPr>
        <w:widowControl w:val="0"/>
        <w:spacing w:after="0" w:line="360" w:lineRule="auto"/>
        <w:ind w:left="170" w:right="57" w:firstLine="567"/>
        <w:jc w:val="center"/>
        <w:rPr>
          <w:rFonts w:ascii="Times New Roman" w:hAnsi="Times New Roman" w:cs="Times New Roman"/>
          <w:b/>
          <w:bCs/>
          <w:sz w:val="28"/>
          <w:szCs w:val="28"/>
          <w:lang w:val="uk-UA"/>
        </w:rPr>
      </w:pPr>
      <w:r w:rsidRPr="00C50E6D">
        <w:rPr>
          <w:rFonts w:ascii="Times New Roman" w:hAnsi="Times New Roman" w:cs="Times New Roman"/>
          <w:b/>
          <w:bCs/>
          <w:sz w:val="28"/>
          <w:szCs w:val="28"/>
          <w:lang w:val="uk-UA"/>
        </w:rPr>
        <w:t>Рис</w:t>
      </w:r>
      <w:r w:rsidR="00141FAF" w:rsidRPr="00C50E6D">
        <w:rPr>
          <w:rFonts w:ascii="Times New Roman" w:hAnsi="Times New Roman" w:cs="Times New Roman"/>
          <w:b/>
          <w:bCs/>
          <w:sz w:val="28"/>
          <w:szCs w:val="28"/>
          <w:lang w:val="uk-UA"/>
        </w:rPr>
        <w:t>унок</w:t>
      </w:r>
      <w:r w:rsidRPr="00C50E6D">
        <w:rPr>
          <w:rFonts w:ascii="Times New Roman" w:hAnsi="Times New Roman" w:cs="Times New Roman"/>
          <w:b/>
          <w:bCs/>
          <w:sz w:val="28"/>
          <w:szCs w:val="28"/>
          <w:lang w:val="uk-UA"/>
        </w:rPr>
        <w:t xml:space="preserve"> 2.1. Набір фігур для вправи «Поділ на групи»</w:t>
      </w:r>
    </w:p>
    <w:p w14:paraId="72259308" w14:textId="77777777" w:rsidR="009C5504" w:rsidRPr="00C50E6D" w:rsidRDefault="009C5504" w:rsidP="004C3730">
      <w:pPr>
        <w:widowControl w:val="0"/>
        <w:spacing w:after="0" w:line="360" w:lineRule="auto"/>
        <w:ind w:left="170" w:right="57" w:firstLine="567"/>
        <w:jc w:val="both"/>
        <w:rPr>
          <w:rFonts w:ascii="Times New Roman" w:hAnsi="Times New Roman" w:cs="Times New Roman"/>
          <w:sz w:val="28"/>
          <w:szCs w:val="28"/>
          <w:lang w:val="uk-UA"/>
        </w:rPr>
      </w:pPr>
    </w:p>
    <w:p w14:paraId="11C84352" w14:textId="4D8E8BDD" w:rsidR="00A33781" w:rsidRPr="00C50E6D" w:rsidRDefault="009C5504"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Третя вправа «Склади смужку». Її мета полягає у визначені рівня знань з питань величини (розміру) форми. Для обладнання нам </w:t>
      </w:r>
      <w:r w:rsidR="006A52B9" w:rsidRPr="00C50E6D">
        <w:rPr>
          <w:rFonts w:ascii="Times New Roman" w:hAnsi="Times New Roman" w:cs="Times New Roman"/>
          <w:sz w:val="28"/>
          <w:szCs w:val="28"/>
          <w:lang w:val="uk-UA"/>
        </w:rPr>
        <w:t>необхідно</w:t>
      </w:r>
      <w:r w:rsidRPr="00C50E6D">
        <w:rPr>
          <w:rFonts w:ascii="Times New Roman" w:hAnsi="Times New Roman" w:cs="Times New Roman"/>
          <w:sz w:val="28"/>
          <w:szCs w:val="28"/>
          <w:lang w:val="uk-UA"/>
        </w:rPr>
        <w:t xml:space="preserve"> було мати 5 смужок різного розміру (ширина – 3 см, довжина – 21 см, 17 см, 13 см, 9 см та 5 см).</w:t>
      </w:r>
      <w:r w:rsidR="00F46D0E" w:rsidRPr="00C50E6D">
        <w:rPr>
          <w:rFonts w:ascii="Times New Roman" w:hAnsi="Times New Roman" w:cs="Times New Roman"/>
          <w:sz w:val="28"/>
          <w:szCs w:val="28"/>
          <w:lang w:val="uk-UA"/>
        </w:rPr>
        <w:t xml:space="preserve"> Проведення вправи проводилось у такій послідовності: перед дитиною поклали у довільній послідовності смужки, які </w:t>
      </w:r>
      <w:r w:rsidR="006A52B9" w:rsidRPr="00C50E6D">
        <w:rPr>
          <w:rFonts w:ascii="Times New Roman" w:hAnsi="Times New Roman" w:cs="Times New Roman"/>
          <w:sz w:val="28"/>
          <w:szCs w:val="28"/>
          <w:lang w:val="uk-UA"/>
        </w:rPr>
        <w:t>необхідно</w:t>
      </w:r>
      <w:r w:rsidR="00F46D0E" w:rsidRPr="00C50E6D">
        <w:rPr>
          <w:rFonts w:ascii="Times New Roman" w:hAnsi="Times New Roman" w:cs="Times New Roman"/>
          <w:sz w:val="28"/>
          <w:szCs w:val="28"/>
          <w:lang w:val="uk-UA"/>
        </w:rPr>
        <w:t xml:space="preserve"> було розташувати від меншої до більшої або навпаки. </w:t>
      </w:r>
    </w:p>
    <w:p w14:paraId="7177FB00" w14:textId="43F8D7C8" w:rsidR="00F46D0E" w:rsidRPr="00C50E6D" w:rsidRDefault="00F46D0E"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Четверта вправа «Піраміда». Її мета полягає у визначені рівня знань з питань величини (розміру) форми. Для обладнання нам </w:t>
      </w:r>
      <w:r w:rsidR="006A52B9" w:rsidRPr="00C50E6D">
        <w:rPr>
          <w:rFonts w:ascii="Times New Roman" w:hAnsi="Times New Roman" w:cs="Times New Roman"/>
          <w:sz w:val="28"/>
          <w:szCs w:val="28"/>
          <w:lang w:val="uk-UA"/>
        </w:rPr>
        <w:t>необхідно</w:t>
      </w:r>
      <w:r w:rsidRPr="00C50E6D">
        <w:rPr>
          <w:rFonts w:ascii="Times New Roman" w:hAnsi="Times New Roman" w:cs="Times New Roman"/>
          <w:sz w:val="28"/>
          <w:szCs w:val="28"/>
          <w:lang w:val="uk-UA"/>
        </w:rPr>
        <w:t xml:space="preserve"> було мати дитячу іграшкову піраміду з кільцями. Проведення вправи проводилось у такій послідовності: дитині давалась піраміда з кільцями у розібраній формі, яку </w:t>
      </w:r>
      <w:r w:rsidR="006A52B9" w:rsidRPr="00C50E6D">
        <w:rPr>
          <w:rFonts w:ascii="Times New Roman" w:hAnsi="Times New Roman" w:cs="Times New Roman"/>
          <w:sz w:val="28"/>
          <w:szCs w:val="28"/>
          <w:lang w:val="uk-UA"/>
        </w:rPr>
        <w:lastRenderedPageBreak/>
        <w:t>необхідно</w:t>
      </w:r>
      <w:r w:rsidRPr="00C50E6D">
        <w:rPr>
          <w:rFonts w:ascii="Times New Roman" w:hAnsi="Times New Roman" w:cs="Times New Roman"/>
          <w:sz w:val="28"/>
          <w:szCs w:val="28"/>
          <w:lang w:val="uk-UA"/>
        </w:rPr>
        <w:t xml:space="preserve"> було нанизати.</w:t>
      </w:r>
    </w:p>
    <w:p w14:paraId="0EC9F863" w14:textId="15AAF903" w:rsidR="00F46D0E" w:rsidRPr="00C50E6D" w:rsidRDefault="006A52B9"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w:t>
      </w:r>
      <w:r w:rsidR="00141FAF"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ята</w:t>
      </w:r>
      <w:r w:rsidR="00F46D0E" w:rsidRPr="00C50E6D">
        <w:rPr>
          <w:rFonts w:ascii="Times New Roman" w:hAnsi="Times New Roman" w:cs="Times New Roman"/>
          <w:sz w:val="28"/>
          <w:szCs w:val="28"/>
          <w:lang w:val="uk-UA"/>
        </w:rPr>
        <w:t xml:space="preserve"> вправа «Кольорові відтінки». Її мета полягає у визначені рівня знань з питань кольору. Для обладнання нам </w:t>
      </w:r>
      <w:r w:rsidRPr="00C50E6D">
        <w:rPr>
          <w:rFonts w:ascii="Times New Roman" w:hAnsi="Times New Roman" w:cs="Times New Roman"/>
          <w:sz w:val="28"/>
          <w:szCs w:val="28"/>
          <w:lang w:val="uk-UA"/>
        </w:rPr>
        <w:t>необхідно</w:t>
      </w:r>
      <w:r w:rsidR="00F46D0E" w:rsidRPr="00C50E6D">
        <w:rPr>
          <w:rFonts w:ascii="Times New Roman" w:hAnsi="Times New Roman" w:cs="Times New Roman"/>
          <w:sz w:val="28"/>
          <w:szCs w:val="28"/>
          <w:lang w:val="uk-UA"/>
        </w:rPr>
        <w:t xml:space="preserve"> було мати</w:t>
      </w:r>
      <w:r w:rsidR="00EB33E2" w:rsidRPr="00C50E6D">
        <w:rPr>
          <w:rFonts w:ascii="Times New Roman" w:hAnsi="Times New Roman" w:cs="Times New Roman"/>
          <w:sz w:val="28"/>
          <w:szCs w:val="28"/>
          <w:lang w:val="uk-UA"/>
        </w:rPr>
        <w:t xml:space="preserve"> </w:t>
      </w:r>
      <w:r w:rsidR="00B16D2C" w:rsidRPr="00C50E6D">
        <w:rPr>
          <w:rFonts w:ascii="Times New Roman" w:hAnsi="Times New Roman" w:cs="Times New Roman"/>
          <w:sz w:val="28"/>
          <w:szCs w:val="28"/>
          <w:lang w:val="uk-UA"/>
        </w:rPr>
        <w:t>10 кольорових карток одного кольору, проте різних відтінкі</w:t>
      </w:r>
      <w:r w:rsidR="009135DC" w:rsidRPr="00C50E6D">
        <w:rPr>
          <w:rFonts w:ascii="Times New Roman" w:hAnsi="Times New Roman" w:cs="Times New Roman"/>
          <w:sz w:val="28"/>
          <w:szCs w:val="28"/>
          <w:lang w:val="uk-UA"/>
        </w:rPr>
        <w:t>в (рис.</w:t>
      </w:r>
      <w:r w:rsidR="00A206C1" w:rsidRPr="00C50E6D">
        <w:rPr>
          <w:rFonts w:ascii="Times New Roman" w:hAnsi="Times New Roman" w:cs="Times New Roman"/>
          <w:sz w:val="28"/>
          <w:szCs w:val="28"/>
          <w:lang w:val="uk-UA"/>
        </w:rPr>
        <w:t xml:space="preserve"> </w:t>
      </w:r>
      <w:r w:rsidR="009135DC" w:rsidRPr="00C50E6D">
        <w:rPr>
          <w:rFonts w:ascii="Times New Roman" w:hAnsi="Times New Roman" w:cs="Times New Roman"/>
          <w:sz w:val="28"/>
          <w:szCs w:val="28"/>
          <w:lang w:val="uk-UA"/>
        </w:rPr>
        <w:t>2.2).</w:t>
      </w:r>
      <w:r w:rsidR="00B16D2C" w:rsidRPr="00C50E6D">
        <w:rPr>
          <w:rFonts w:ascii="Times New Roman" w:hAnsi="Times New Roman" w:cs="Times New Roman"/>
          <w:sz w:val="28"/>
          <w:szCs w:val="28"/>
          <w:lang w:val="uk-UA"/>
        </w:rPr>
        <w:t xml:space="preserve"> Проведення вправи проводилось у такій послідовності:</w:t>
      </w:r>
      <w:r w:rsidR="00141FAF" w:rsidRPr="00C50E6D">
        <w:rPr>
          <w:rFonts w:ascii="Times New Roman" w:hAnsi="Times New Roman" w:cs="Times New Roman"/>
          <w:sz w:val="28"/>
          <w:szCs w:val="28"/>
          <w:lang w:val="uk-UA"/>
        </w:rPr>
        <w:t xml:space="preserve"> </w:t>
      </w:r>
      <w:r w:rsidR="00B16D2C" w:rsidRPr="00C50E6D">
        <w:rPr>
          <w:rFonts w:ascii="Times New Roman" w:hAnsi="Times New Roman" w:cs="Times New Roman"/>
          <w:sz w:val="28"/>
          <w:szCs w:val="28"/>
          <w:lang w:val="uk-UA"/>
        </w:rPr>
        <w:t>дитина повинна була розставити картки від найтемнішої до найсвітлішої або навпаки.</w:t>
      </w:r>
    </w:p>
    <w:p w14:paraId="505C50BC" w14:textId="01BBD167" w:rsidR="009135DC" w:rsidRPr="00C50E6D" w:rsidRDefault="009135DC" w:rsidP="004C3730">
      <w:pPr>
        <w:widowControl w:val="0"/>
        <w:spacing w:after="0" w:line="360" w:lineRule="auto"/>
        <w:ind w:left="170" w:right="57" w:firstLine="567"/>
        <w:jc w:val="center"/>
        <w:rPr>
          <w:rFonts w:ascii="Times New Roman" w:hAnsi="Times New Roman" w:cs="Times New Roman"/>
          <w:sz w:val="28"/>
          <w:szCs w:val="28"/>
          <w:lang w:val="uk-UA"/>
        </w:rPr>
      </w:pPr>
      <w:r w:rsidRPr="00C50E6D">
        <w:rPr>
          <w:rFonts w:ascii="Times New Roman" w:hAnsi="Times New Roman" w:cs="Times New Roman"/>
          <w:noProof/>
          <w:sz w:val="28"/>
          <w:szCs w:val="28"/>
          <w:lang w:eastAsia="ru-RU"/>
        </w:rPr>
        <w:drawing>
          <wp:inline distT="0" distB="0" distL="0" distR="0" wp14:anchorId="17579FFE" wp14:editId="2A5F6339">
            <wp:extent cx="4980940" cy="16033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0940" cy="1603375"/>
                    </a:xfrm>
                    <a:prstGeom prst="rect">
                      <a:avLst/>
                    </a:prstGeom>
                    <a:noFill/>
                  </pic:spPr>
                </pic:pic>
              </a:graphicData>
            </a:graphic>
          </wp:inline>
        </w:drawing>
      </w:r>
    </w:p>
    <w:p w14:paraId="1D5CFAB1" w14:textId="3903B655" w:rsidR="009135DC" w:rsidRPr="00C50E6D" w:rsidRDefault="009135DC" w:rsidP="004C3730">
      <w:pPr>
        <w:widowControl w:val="0"/>
        <w:spacing w:after="0" w:line="360" w:lineRule="auto"/>
        <w:ind w:left="170" w:right="57" w:firstLine="567"/>
        <w:jc w:val="center"/>
        <w:rPr>
          <w:rFonts w:ascii="Times New Roman" w:hAnsi="Times New Roman" w:cs="Times New Roman"/>
          <w:b/>
          <w:bCs/>
          <w:sz w:val="28"/>
          <w:szCs w:val="28"/>
          <w:lang w:val="uk-UA"/>
        </w:rPr>
      </w:pPr>
      <w:r w:rsidRPr="00C50E6D">
        <w:rPr>
          <w:rFonts w:ascii="Times New Roman" w:hAnsi="Times New Roman" w:cs="Times New Roman"/>
          <w:b/>
          <w:bCs/>
          <w:sz w:val="28"/>
          <w:szCs w:val="28"/>
          <w:lang w:val="uk-UA"/>
        </w:rPr>
        <w:t>Рис</w:t>
      </w:r>
      <w:r w:rsidR="00141FAF" w:rsidRPr="00C50E6D">
        <w:rPr>
          <w:rFonts w:ascii="Times New Roman" w:hAnsi="Times New Roman" w:cs="Times New Roman"/>
          <w:b/>
          <w:bCs/>
          <w:sz w:val="28"/>
          <w:szCs w:val="28"/>
          <w:lang w:val="uk-UA"/>
        </w:rPr>
        <w:t>унок</w:t>
      </w:r>
      <w:r w:rsidRPr="00C50E6D">
        <w:rPr>
          <w:rFonts w:ascii="Times New Roman" w:hAnsi="Times New Roman" w:cs="Times New Roman"/>
          <w:b/>
          <w:bCs/>
          <w:sz w:val="28"/>
          <w:szCs w:val="28"/>
          <w:lang w:val="uk-UA"/>
        </w:rPr>
        <w:t xml:space="preserve"> 2.2. Набір кольорових відтінків для вправи «Кольорові відтінки»</w:t>
      </w:r>
    </w:p>
    <w:p w14:paraId="3A669A6F" w14:textId="77777777" w:rsidR="009135DC" w:rsidRPr="00C50E6D" w:rsidRDefault="009135DC" w:rsidP="004C3730">
      <w:pPr>
        <w:widowControl w:val="0"/>
        <w:spacing w:after="0" w:line="360" w:lineRule="auto"/>
        <w:ind w:left="170" w:right="57" w:firstLine="567"/>
        <w:jc w:val="both"/>
        <w:rPr>
          <w:rFonts w:ascii="Times New Roman" w:hAnsi="Times New Roman" w:cs="Times New Roman"/>
          <w:sz w:val="28"/>
          <w:szCs w:val="28"/>
          <w:lang w:val="uk-UA"/>
        </w:rPr>
      </w:pPr>
    </w:p>
    <w:p w14:paraId="6BF4F5E7" w14:textId="77777777" w:rsidR="00864578" w:rsidRPr="00C50E6D" w:rsidRDefault="00B16D2C"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Шоста вправа «Знайди предмет поді</w:t>
      </w:r>
      <w:r w:rsidR="006D6759" w:rsidRPr="00C50E6D">
        <w:rPr>
          <w:rFonts w:ascii="Times New Roman" w:hAnsi="Times New Roman" w:cs="Times New Roman"/>
          <w:sz w:val="28"/>
          <w:szCs w:val="28"/>
          <w:lang w:val="uk-UA"/>
        </w:rPr>
        <w:t>б</w:t>
      </w:r>
      <w:r w:rsidRPr="00C50E6D">
        <w:rPr>
          <w:rFonts w:ascii="Times New Roman" w:hAnsi="Times New Roman" w:cs="Times New Roman"/>
          <w:sz w:val="28"/>
          <w:szCs w:val="28"/>
          <w:lang w:val="uk-UA"/>
        </w:rPr>
        <w:t xml:space="preserve">ного кольору». Її мета полягає у визначені рівня знань з питань кольору. Для обладнання нам </w:t>
      </w:r>
      <w:r w:rsidR="006A52B9" w:rsidRPr="00C50E6D">
        <w:rPr>
          <w:rFonts w:ascii="Times New Roman" w:hAnsi="Times New Roman" w:cs="Times New Roman"/>
          <w:sz w:val="28"/>
          <w:szCs w:val="28"/>
          <w:lang w:val="uk-UA"/>
        </w:rPr>
        <w:t>необхідно</w:t>
      </w:r>
      <w:r w:rsidRPr="00C50E6D">
        <w:rPr>
          <w:rFonts w:ascii="Times New Roman" w:hAnsi="Times New Roman" w:cs="Times New Roman"/>
          <w:sz w:val="28"/>
          <w:szCs w:val="28"/>
          <w:lang w:val="uk-UA"/>
        </w:rPr>
        <w:t xml:space="preserve"> було мати різні предмети різних та однакових кольорів (</w:t>
      </w:r>
      <w:r w:rsidR="007C1496" w:rsidRPr="00C50E6D">
        <w:rPr>
          <w:rFonts w:ascii="Times New Roman" w:hAnsi="Times New Roman" w:cs="Times New Roman"/>
          <w:sz w:val="28"/>
          <w:szCs w:val="28"/>
          <w:lang w:val="uk-UA"/>
        </w:rPr>
        <w:t xml:space="preserve">чашка червоного кольору; </w:t>
      </w:r>
      <w:r w:rsidR="009024BC" w:rsidRPr="00C50E6D">
        <w:rPr>
          <w:rFonts w:ascii="Times New Roman" w:hAnsi="Times New Roman" w:cs="Times New Roman"/>
          <w:sz w:val="28"/>
          <w:szCs w:val="28"/>
          <w:lang w:val="uk-UA"/>
        </w:rPr>
        <w:t>червоний гаманець; червоний куб; жовта машинка; жовта качечка;жовтий куб; блакитний дельфін; блакитний</w:t>
      </w:r>
      <w:r w:rsidR="006A52B9" w:rsidRPr="00C50E6D">
        <w:rPr>
          <w:rFonts w:ascii="Times New Roman" w:hAnsi="Times New Roman" w:cs="Times New Roman"/>
          <w:sz w:val="28"/>
          <w:szCs w:val="28"/>
          <w:lang w:val="uk-UA"/>
        </w:rPr>
        <w:t xml:space="preserve"> м</w:t>
      </w:r>
      <w:r w:rsidR="00141FAF" w:rsidRPr="00C50E6D">
        <w:rPr>
          <w:rFonts w:ascii="Times New Roman" w:hAnsi="Times New Roman" w:cs="Times New Roman"/>
          <w:sz w:val="28"/>
          <w:szCs w:val="28"/>
          <w:lang w:val="uk-UA"/>
        </w:rPr>
        <w:t>’</w:t>
      </w:r>
      <w:r w:rsidR="006A52B9" w:rsidRPr="00C50E6D">
        <w:rPr>
          <w:rFonts w:ascii="Times New Roman" w:hAnsi="Times New Roman" w:cs="Times New Roman"/>
          <w:sz w:val="28"/>
          <w:szCs w:val="28"/>
          <w:lang w:val="uk-UA"/>
        </w:rPr>
        <w:t>яч</w:t>
      </w:r>
      <w:r w:rsidR="009024BC" w:rsidRPr="00C50E6D">
        <w:rPr>
          <w:rFonts w:ascii="Times New Roman" w:hAnsi="Times New Roman" w:cs="Times New Roman"/>
          <w:sz w:val="28"/>
          <w:szCs w:val="28"/>
          <w:lang w:val="uk-UA"/>
        </w:rPr>
        <w:t>; блакитний куб; з</w:t>
      </w:r>
      <w:r w:rsidR="006A52B9" w:rsidRPr="00C50E6D">
        <w:rPr>
          <w:rFonts w:ascii="Times New Roman" w:hAnsi="Times New Roman" w:cs="Times New Roman"/>
          <w:sz w:val="28"/>
          <w:szCs w:val="28"/>
          <w:lang w:val="uk-UA"/>
        </w:rPr>
        <w:t>е</w:t>
      </w:r>
      <w:r w:rsidR="009024BC" w:rsidRPr="00C50E6D">
        <w:rPr>
          <w:rFonts w:ascii="Times New Roman" w:hAnsi="Times New Roman" w:cs="Times New Roman"/>
          <w:sz w:val="28"/>
          <w:szCs w:val="28"/>
          <w:lang w:val="uk-UA"/>
        </w:rPr>
        <w:t xml:space="preserve">лений </w:t>
      </w:r>
      <w:r w:rsidR="006A52B9" w:rsidRPr="00C50E6D">
        <w:rPr>
          <w:rFonts w:ascii="Times New Roman" w:hAnsi="Times New Roman" w:cs="Times New Roman"/>
          <w:sz w:val="28"/>
          <w:szCs w:val="28"/>
          <w:lang w:val="uk-UA"/>
        </w:rPr>
        <w:t>ди</w:t>
      </w:r>
      <w:r w:rsidR="009024BC" w:rsidRPr="00C50E6D">
        <w:rPr>
          <w:rFonts w:ascii="Times New Roman" w:hAnsi="Times New Roman" w:cs="Times New Roman"/>
          <w:sz w:val="28"/>
          <w:szCs w:val="28"/>
          <w:lang w:val="uk-UA"/>
        </w:rPr>
        <w:t>нозавр; зелена тарілка; зелений куб</w:t>
      </w:r>
      <w:r w:rsidRPr="00C50E6D">
        <w:rPr>
          <w:rFonts w:ascii="Times New Roman" w:hAnsi="Times New Roman" w:cs="Times New Roman"/>
          <w:sz w:val="28"/>
          <w:szCs w:val="28"/>
          <w:lang w:val="uk-UA"/>
        </w:rPr>
        <w:t>)</w:t>
      </w:r>
      <w:r w:rsidR="009024BC" w:rsidRPr="00C50E6D">
        <w:rPr>
          <w:rFonts w:ascii="Times New Roman" w:hAnsi="Times New Roman" w:cs="Times New Roman"/>
          <w:sz w:val="28"/>
          <w:szCs w:val="28"/>
          <w:lang w:val="uk-UA"/>
        </w:rPr>
        <w:t xml:space="preserve">. </w:t>
      </w:r>
    </w:p>
    <w:p w14:paraId="4DEF1992" w14:textId="4003C6F8" w:rsidR="00B16D2C" w:rsidRPr="00C50E6D" w:rsidRDefault="009024BC"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Проведення вправи проводилось у такій послідовності: перед дитиною у довільній формі розкидані іграшки, вона повинна розкласти їх</w:t>
      </w:r>
      <w:r w:rsidR="0059077B" w:rsidRPr="00C50E6D">
        <w:rPr>
          <w:rFonts w:ascii="Times New Roman" w:hAnsi="Times New Roman" w:cs="Times New Roman"/>
          <w:sz w:val="28"/>
          <w:szCs w:val="28"/>
          <w:lang w:val="uk-UA"/>
        </w:rPr>
        <w:t xml:space="preserve"> у купи за кольором – зелений до зеленого, червоний до черво</w:t>
      </w:r>
      <w:r w:rsidR="006A52B9" w:rsidRPr="00C50E6D">
        <w:rPr>
          <w:rFonts w:ascii="Times New Roman" w:hAnsi="Times New Roman" w:cs="Times New Roman"/>
          <w:sz w:val="28"/>
          <w:szCs w:val="28"/>
          <w:lang w:val="uk-UA"/>
        </w:rPr>
        <w:t>но</w:t>
      </w:r>
      <w:r w:rsidR="0059077B" w:rsidRPr="00C50E6D">
        <w:rPr>
          <w:rFonts w:ascii="Times New Roman" w:hAnsi="Times New Roman" w:cs="Times New Roman"/>
          <w:sz w:val="28"/>
          <w:szCs w:val="28"/>
          <w:lang w:val="uk-UA"/>
        </w:rPr>
        <w:t xml:space="preserve">го і тд. </w:t>
      </w:r>
    </w:p>
    <w:p w14:paraId="16ADF6F6" w14:textId="11ABF648" w:rsidR="00082B01" w:rsidRPr="00C50E6D" w:rsidRDefault="0059077B"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У процесі </w:t>
      </w:r>
      <w:r w:rsidR="00206172" w:rsidRPr="00C50E6D">
        <w:rPr>
          <w:rFonts w:ascii="Times New Roman" w:hAnsi="Times New Roman" w:cs="Times New Roman"/>
          <w:sz w:val="28"/>
          <w:szCs w:val="28"/>
          <w:lang w:val="uk-UA"/>
        </w:rPr>
        <w:t xml:space="preserve">виконання </w:t>
      </w:r>
      <w:r w:rsidRPr="00C50E6D">
        <w:rPr>
          <w:rFonts w:ascii="Times New Roman" w:hAnsi="Times New Roman" w:cs="Times New Roman"/>
          <w:sz w:val="28"/>
          <w:szCs w:val="28"/>
          <w:lang w:val="uk-UA"/>
        </w:rPr>
        <w:t>вправ ми спостерігали</w:t>
      </w:r>
      <w:r w:rsidR="00A01665"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 xml:space="preserve"> як дитина орієнтується у виконан</w:t>
      </w:r>
      <w:r w:rsidR="00206172" w:rsidRPr="00C50E6D">
        <w:rPr>
          <w:rFonts w:ascii="Times New Roman" w:hAnsi="Times New Roman" w:cs="Times New Roman"/>
          <w:sz w:val="28"/>
          <w:szCs w:val="28"/>
          <w:lang w:val="uk-UA"/>
        </w:rPr>
        <w:t>н</w:t>
      </w:r>
      <w:r w:rsidRPr="00C50E6D">
        <w:rPr>
          <w:rFonts w:ascii="Times New Roman" w:hAnsi="Times New Roman" w:cs="Times New Roman"/>
          <w:sz w:val="28"/>
          <w:szCs w:val="28"/>
          <w:lang w:val="uk-UA"/>
        </w:rPr>
        <w:t>і завдан</w:t>
      </w:r>
      <w:r w:rsidR="006A52B9" w:rsidRPr="00C50E6D">
        <w:rPr>
          <w:rFonts w:ascii="Times New Roman" w:hAnsi="Times New Roman" w:cs="Times New Roman"/>
          <w:sz w:val="28"/>
          <w:szCs w:val="28"/>
          <w:lang w:val="uk-UA"/>
        </w:rPr>
        <w:t>ня</w:t>
      </w:r>
      <w:r w:rsidRPr="00C50E6D">
        <w:rPr>
          <w:rFonts w:ascii="Times New Roman" w:hAnsi="Times New Roman" w:cs="Times New Roman"/>
          <w:sz w:val="28"/>
          <w:szCs w:val="28"/>
          <w:lang w:val="uk-UA"/>
        </w:rPr>
        <w:t>, наскільки обізнана з того чи іншого питання. У разі нерозуміння завдання – повторювали, у разі невиконання допомагали. Виходячи з цього ми оцінили рівень стану сенсорного виховання дошкільників до проведення експерименту (таб</w:t>
      </w:r>
      <w:r w:rsidR="006A52B9" w:rsidRPr="00C50E6D">
        <w:rPr>
          <w:rFonts w:ascii="Times New Roman" w:hAnsi="Times New Roman" w:cs="Times New Roman"/>
          <w:sz w:val="28"/>
          <w:szCs w:val="28"/>
          <w:lang w:val="uk-UA"/>
        </w:rPr>
        <w:t>л</w:t>
      </w:r>
      <w:r w:rsidRPr="00C50E6D">
        <w:rPr>
          <w:rFonts w:ascii="Times New Roman" w:hAnsi="Times New Roman" w:cs="Times New Roman"/>
          <w:sz w:val="28"/>
          <w:szCs w:val="28"/>
          <w:lang w:val="uk-UA"/>
        </w:rPr>
        <w:t>. 2.2 та 2.3)</w:t>
      </w:r>
    </w:p>
    <w:p w14:paraId="3D532994" w14:textId="77777777" w:rsidR="00864578" w:rsidRPr="00C50E6D" w:rsidRDefault="00864578" w:rsidP="004C3730">
      <w:pPr>
        <w:widowControl w:val="0"/>
        <w:spacing w:after="0" w:line="360" w:lineRule="auto"/>
        <w:ind w:left="170" w:right="57" w:firstLine="709"/>
        <w:jc w:val="right"/>
        <w:rPr>
          <w:rFonts w:ascii="Times New Roman" w:hAnsi="Times New Roman" w:cs="Times New Roman"/>
          <w:bCs/>
          <w:sz w:val="28"/>
          <w:szCs w:val="28"/>
          <w:lang w:val="uk-UA"/>
        </w:rPr>
      </w:pPr>
    </w:p>
    <w:p w14:paraId="42C3CD91" w14:textId="321DD3CD" w:rsidR="00790E5D" w:rsidRPr="00C50E6D" w:rsidRDefault="00790E5D" w:rsidP="004C3730">
      <w:pPr>
        <w:widowControl w:val="0"/>
        <w:spacing w:after="0" w:line="360" w:lineRule="auto"/>
        <w:ind w:left="170" w:right="57" w:firstLine="709"/>
        <w:jc w:val="right"/>
        <w:rPr>
          <w:rFonts w:ascii="Times New Roman" w:hAnsi="Times New Roman" w:cs="Times New Roman"/>
          <w:bCs/>
          <w:sz w:val="28"/>
          <w:szCs w:val="28"/>
          <w:lang w:val="uk-UA"/>
        </w:rPr>
      </w:pPr>
      <w:r w:rsidRPr="00C50E6D">
        <w:rPr>
          <w:rFonts w:ascii="Times New Roman" w:hAnsi="Times New Roman" w:cs="Times New Roman"/>
          <w:bCs/>
          <w:sz w:val="28"/>
          <w:szCs w:val="28"/>
          <w:lang w:val="uk-UA"/>
        </w:rPr>
        <w:lastRenderedPageBreak/>
        <w:t>Табл</w:t>
      </w:r>
      <w:r w:rsidR="00141FAF" w:rsidRPr="00C50E6D">
        <w:rPr>
          <w:rFonts w:ascii="Times New Roman" w:hAnsi="Times New Roman" w:cs="Times New Roman"/>
          <w:bCs/>
          <w:sz w:val="28"/>
          <w:szCs w:val="28"/>
          <w:lang w:val="uk-UA"/>
        </w:rPr>
        <w:t>иця</w:t>
      </w:r>
      <w:r w:rsidRPr="00C50E6D">
        <w:rPr>
          <w:rFonts w:ascii="Times New Roman" w:hAnsi="Times New Roman" w:cs="Times New Roman"/>
          <w:bCs/>
          <w:sz w:val="28"/>
          <w:szCs w:val="28"/>
          <w:lang w:val="uk-UA"/>
        </w:rPr>
        <w:t xml:space="preserve"> 2.</w:t>
      </w:r>
      <w:r w:rsidR="0059077B" w:rsidRPr="00C50E6D">
        <w:rPr>
          <w:rFonts w:ascii="Times New Roman" w:hAnsi="Times New Roman" w:cs="Times New Roman"/>
          <w:bCs/>
          <w:sz w:val="28"/>
          <w:szCs w:val="28"/>
          <w:lang w:val="uk-UA"/>
        </w:rPr>
        <w:t>2</w:t>
      </w:r>
    </w:p>
    <w:p w14:paraId="06782A39" w14:textId="7BCB27B7" w:rsidR="00790E5D" w:rsidRPr="00C50E6D" w:rsidRDefault="00790E5D" w:rsidP="004C3730">
      <w:pPr>
        <w:widowControl w:val="0"/>
        <w:spacing w:after="0" w:line="360" w:lineRule="auto"/>
        <w:ind w:left="170" w:right="57" w:firstLine="709"/>
        <w:jc w:val="center"/>
        <w:rPr>
          <w:rFonts w:ascii="Times New Roman" w:hAnsi="Times New Roman" w:cs="Times New Roman"/>
          <w:b/>
          <w:sz w:val="28"/>
          <w:szCs w:val="28"/>
          <w:lang w:val="uk-UA"/>
        </w:rPr>
      </w:pPr>
      <w:r w:rsidRPr="00C50E6D">
        <w:rPr>
          <w:rFonts w:ascii="Times New Roman" w:hAnsi="Times New Roman" w:cs="Times New Roman"/>
          <w:b/>
          <w:sz w:val="28"/>
          <w:szCs w:val="28"/>
          <w:lang w:val="uk-UA"/>
        </w:rPr>
        <w:t xml:space="preserve">Результати обстеження стану сенсорного виховання дошкільників </w:t>
      </w:r>
      <w:r w:rsidR="00FD461B" w:rsidRPr="00C50E6D">
        <w:rPr>
          <w:rFonts w:ascii="Times New Roman" w:hAnsi="Times New Roman" w:cs="Times New Roman"/>
          <w:b/>
          <w:sz w:val="28"/>
          <w:szCs w:val="28"/>
          <w:lang w:val="uk-UA"/>
        </w:rPr>
        <w:t>до</w:t>
      </w:r>
      <w:r w:rsidRPr="00C50E6D">
        <w:rPr>
          <w:rFonts w:ascii="Times New Roman" w:hAnsi="Times New Roman" w:cs="Times New Roman"/>
          <w:b/>
          <w:sz w:val="28"/>
          <w:szCs w:val="28"/>
          <w:lang w:val="uk-UA"/>
        </w:rPr>
        <w:t xml:space="preserve"> проведення експерименту</w:t>
      </w:r>
      <w:r w:rsidR="00141FAF" w:rsidRPr="00C50E6D">
        <w:rPr>
          <w:rFonts w:ascii="Times New Roman" w:hAnsi="Times New Roman" w:cs="Times New Roman"/>
          <w:b/>
          <w:sz w:val="28"/>
          <w:szCs w:val="28"/>
          <w:lang w:val="uk-UA"/>
        </w:rPr>
        <w:t xml:space="preserve"> </w:t>
      </w:r>
      <w:r w:rsidR="0001749A" w:rsidRPr="00C50E6D">
        <w:rPr>
          <w:rFonts w:ascii="Times New Roman" w:hAnsi="Times New Roman" w:cs="Times New Roman"/>
          <w:b/>
          <w:bCs/>
          <w:sz w:val="28"/>
          <w:szCs w:val="28"/>
        </w:rPr>
        <w:t>(контрольна</w:t>
      </w:r>
      <w:r w:rsidR="0001749A" w:rsidRPr="00C50E6D">
        <w:rPr>
          <w:rFonts w:ascii="Times New Roman" w:hAnsi="Times New Roman" w:cs="Times New Roman"/>
          <w:b/>
          <w:bCs/>
          <w:spacing w:val="-4"/>
          <w:sz w:val="28"/>
          <w:szCs w:val="28"/>
        </w:rPr>
        <w:t xml:space="preserve"> </w:t>
      </w:r>
      <w:r w:rsidR="0001749A" w:rsidRPr="00C50E6D">
        <w:rPr>
          <w:rFonts w:ascii="Times New Roman" w:hAnsi="Times New Roman" w:cs="Times New Roman"/>
          <w:b/>
          <w:bCs/>
          <w:sz w:val="28"/>
          <w:szCs w:val="28"/>
        </w:rPr>
        <w:t>група)</w:t>
      </w:r>
    </w:p>
    <w:tbl>
      <w:tblPr>
        <w:tblW w:w="9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3389"/>
        <w:gridCol w:w="564"/>
        <w:gridCol w:w="564"/>
        <w:gridCol w:w="564"/>
        <w:gridCol w:w="564"/>
        <w:gridCol w:w="564"/>
        <w:gridCol w:w="846"/>
        <w:gridCol w:w="1982"/>
      </w:tblGrid>
      <w:tr w:rsidR="00FD461B" w:rsidRPr="00C50E6D" w14:paraId="28565040" w14:textId="77777777" w:rsidTr="0001749A">
        <w:trPr>
          <w:trHeight w:val="236"/>
          <w:jc w:val="center"/>
        </w:trPr>
        <w:tc>
          <w:tcPr>
            <w:tcW w:w="564" w:type="dxa"/>
            <w:vMerge w:val="restart"/>
            <w:vAlign w:val="center"/>
          </w:tcPr>
          <w:p w14:paraId="29D16348" w14:textId="34132D6E" w:rsidR="00FD461B" w:rsidRPr="00C50E6D" w:rsidRDefault="00FD461B" w:rsidP="004C3730">
            <w:pPr>
              <w:widowControl w:val="0"/>
              <w:spacing w:after="0" w:line="360" w:lineRule="auto"/>
              <w:ind w:left="170" w:right="57"/>
              <w:rPr>
                <w:rFonts w:ascii="Times New Roman" w:hAnsi="Times New Roman" w:cs="Times New Roman"/>
                <w:bCs/>
                <w:sz w:val="28"/>
                <w:szCs w:val="28"/>
                <w:lang w:val="uk-UA"/>
              </w:rPr>
            </w:pPr>
            <w:bookmarkStart w:id="14" w:name="_Hlk94781597"/>
            <w:r w:rsidRPr="00C50E6D">
              <w:rPr>
                <w:rFonts w:ascii="Times New Roman" w:hAnsi="Times New Roman" w:cs="Times New Roman"/>
                <w:bCs/>
                <w:sz w:val="28"/>
                <w:szCs w:val="28"/>
                <w:lang w:val="uk-UA"/>
              </w:rPr>
              <w:t>№</w:t>
            </w:r>
          </w:p>
        </w:tc>
        <w:tc>
          <w:tcPr>
            <w:tcW w:w="3389" w:type="dxa"/>
            <w:vMerge w:val="restart"/>
            <w:vAlign w:val="center"/>
          </w:tcPr>
          <w:p w14:paraId="4F06D02F" w14:textId="0EF360B3" w:rsidR="00FD461B" w:rsidRPr="00C50E6D" w:rsidRDefault="00FD461B"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Ім’я, вік дитини</w:t>
            </w:r>
          </w:p>
        </w:tc>
        <w:tc>
          <w:tcPr>
            <w:tcW w:w="5648" w:type="dxa"/>
            <w:gridSpan w:val="7"/>
            <w:vAlign w:val="center"/>
          </w:tcPr>
          <w:p w14:paraId="536D6F5E" w14:textId="77777777" w:rsidR="00FD461B" w:rsidRPr="00C50E6D" w:rsidRDefault="00FD461B" w:rsidP="004C3730">
            <w:pPr>
              <w:widowControl w:val="0"/>
              <w:spacing w:after="0" w:line="360" w:lineRule="auto"/>
              <w:ind w:left="170" w:right="57"/>
              <w:jc w:val="center"/>
              <w:rPr>
                <w:rFonts w:ascii="Times New Roman" w:hAnsi="Times New Roman" w:cs="Times New Roman"/>
                <w:bCs/>
                <w:sz w:val="28"/>
                <w:szCs w:val="28"/>
                <w:lang w:val="uk-UA"/>
              </w:rPr>
            </w:pPr>
            <w:r w:rsidRPr="00C50E6D">
              <w:rPr>
                <w:rFonts w:ascii="Times New Roman" w:hAnsi="Times New Roman" w:cs="Times New Roman"/>
                <w:bCs/>
                <w:sz w:val="28"/>
                <w:szCs w:val="28"/>
                <w:lang w:val="uk-UA"/>
              </w:rPr>
              <w:t>Показники активності</w:t>
            </w:r>
          </w:p>
        </w:tc>
      </w:tr>
      <w:tr w:rsidR="00DD39CE" w:rsidRPr="00C50E6D" w14:paraId="417497D7" w14:textId="77777777" w:rsidTr="00141FAF">
        <w:trPr>
          <w:trHeight w:val="236"/>
          <w:jc w:val="center"/>
        </w:trPr>
        <w:tc>
          <w:tcPr>
            <w:tcW w:w="564" w:type="dxa"/>
            <w:vMerge/>
            <w:vAlign w:val="center"/>
          </w:tcPr>
          <w:p w14:paraId="4BB6541C" w14:textId="77777777"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p>
        </w:tc>
        <w:tc>
          <w:tcPr>
            <w:tcW w:w="3389" w:type="dxa"/>
            <w:vMerge/>
            <w:tcBorders>
              <w:top w:val="nil"/>
            </w:tcBorders>
            <w:vAlign w:val="center"/>
          </w:tcPr>
          <w:p w14:paraId="2CC59269" w14:textId="77777777"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p>
        </w:tc>
        <w:tc>
          <w:tcPr>
            <w:tcW w:w="3666" w:type="dxa"/>
            <w:gridSpan w:val="6"/>
            <w:vAlign w:val="center"/>
          </w:tcPr>
          <w:p w14:paraId="28478D7C" w14:textId="1B56D5CF" w:rsidR="00DD39CE" w:rsidRPr="00C50E6D" w:rsidRDefault="00DD39CE" w:rsidP="004C3730">
            <w:pPr>
              <w:widowControl w:val="0"/>
              <w:spacing w:after="0" w:line="360" w:lineRule="auto"/>
              <w:ind w:left="170" w:right="57"/>
              <w:jc w:val="center"/>
              <w:rPr>
                <w:rFonts w:ascii="Times New Roman" w:hAnsi="Times New Roman" w:cs="Times New Roman"/>
                <w:bCs/>
                <w:sz w:val="28"/>
                <w:szCs w:val="28"/>
                <w:lang w:val="uk-UA"/>
              </w:rPr>
            </w:pPr>
            <w:r w:rsidRPr="00C50E6D">
              <w:rPr>
                <w:rFonts w:ascii="Times New Roman" w:hAnsi="Times New Roman" w:cs="Times New Roman"/>
                <w:bCs/>
                <w:sz w:val="28"/>
                <w:szCs w:val="28"/>
                <w:lang w:val="uk-UA"/>
              </w:rPr>
              <w:t>Вправа №</w:t>
            </w:r>
          </w:p>
        </w:tc>
        <w:tc>
          <w:tcPr>
            <w:tcW w:w="1982" w:type="dxa"/>
            <w:vMerge w:val="restart"/>
            <w:vAlign w:val="center"/>
          </w:tcPr>
          <w:p w14:paraId="5C0B8831" w14:textId="40722DB4"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Показники активності</w:t>
            </w:r>
          </w:p>
        </w:tc>
      </w:tr>
      <w:tr w:rsidR="00DD39CE" w:rsidRPr="00C50E6D" w14:paraId="59E6F28F" w14:textId="77777777" w:rsidTr="00DD39CE">
        <w:trPr>
          <w:trHeight w:val="236"/>
          <w:jc w:val="center"/>
        </w:trPr>
        <w:tc>
          <w:tcPr>
            <w:tcW w:w="564" w:type="dxa"/>
            <w:vMerge/>
            <w:vAlign w:val="center"/>
          </w:tcPr>
          <w:p w14:paraId="3D567BDC" w14:textId="77777777"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p>
        </w:tc>
        <w:tc>
          <w:tcPr>
            <w:tcW w:w="3389" w:type="dxa"/>
            <w:vMerge/>
            <w:tcBorders>
              <w:top w:val="nil"/>
            </w:tcBorders>
            <w:vAlign w:val="center"/>
          </w:tcPr>
          <w:p w14:paraId="12517EB2" w14:textId="60DA9A18"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p>
        </w:tc>
        <w:tc>
          <w:tcPr>
            <w:tcW w:w="564" w:type="dxa"/>
            <w:vAlign w:val="center"/>
          </w:tcPr>
          <w:p w14:paraId="5B76252A" w14:textId="650DA723"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 xml:space="preserve">1 </w:t>
            </w:r>
          </w:p>
        </w:tc>
        <w:tc>
          <w:tcPr>
            <w:tcW w:w="564" w:type="dxa"/>
            <w:vAlign w:val="center"/>
          </w:tcPr>
          <w:p w14:paraId="5E7CA66E" w14:textId="77777777"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2</w:t>
            </w:r>
          </w:p>
        </w:tc>
        <w:tc>
          <w:tcPr>
            <w:tcW w:w="564" w:type="dxa"/>
            <w:vAlign w:val="center"/>
          </w:tcPr>
          <w:p w14:paraId="6F09B28F" w14:textId="77777777"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3</w:t>
            </w:r>
          </w:p>
        </w:tc>
        <w:tc>
          <w:tcPr>
            <w:tcW w:w="564" w:type="dxa"/>
            <w:vAlign w:val="center"/>
          </w:tcPr>
          <w:p w14:paraId="621407AA" w14:textId="77777777"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4</w:t>
            </w:r>
          </w:p>
        </w:tc>
        <w:tc>
          <w:tcPr>
            <w:tcW w:w="564" w:type="dxa"/>
            <w:vAlign w:val="center"/>
          </w:tcPr>
          <w:p w14:paraId="3576FE5E" w14:textId="77777777"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5</w:t>
            </w:r>
          </w:p>
        </w:tc>
        <w:tc>
          <w:tcPr>
            <w:tcW w:w="846" w:type="dxa"/>
            <w:vAlign w:val="center"/>
          </w:tcPr>
          <w:p w14:paraId="31092E6C" w14:textId="77777777"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6</w:t>
            </w:r>
          </w:p>
        </w:tc>
        <w:tc>
          <w:tcPr>
            <w:tcW w:w="1982" w:type="dxa"/>
            <w:vMerge/>
            <w:vAlign w:val="center"/>
          </w:tcPr>
          <w:p w14:paraId="4846A9A5" w14:textId="454D458E" w:rsidR="00DD39CE" w:rsidRPr="00C50E6D" w:rsidRDefault="00DD39CE" w:rsidP="004C3730">
            <w:pPr>
              <w:widowControl w:val="0"/>
              <w:spacing w:after="0" w:line="360" w:lineRule="auto"/>
              <w:ind w:left="170" w:right="57"/>
              <w:rPr>
                <w:rFonts w:ascii="Times New Roman" w:hAnsi="Times New Roman" w:cs="Times New Roman"/>
                <w:bCs/>
                <w:sz w:val="28"/>
                <w:szCs w:val="28"/>
                <w:lang w:val="uk-UA"/>
              </w:rPr>
            </w:pPr>
          </w:p>
        </w:tc>
      </w:tr>
      <w:tr w:rsidR="00FF7145" w:rsidRPr="00C50E6D" w14:paraId="65F142DF" w14:textId="77777777" w:rsidTr="00DD39CE">
        <w:trPr>
          <w:trHeight w:val="413"/>
          <w:jc w:val="center"/>
        </w:trPr>
        <w:tc>
          <w:tcPr>
            <w:tcW w:w="564" w:type="dxa"/>
            <w:vAlign w:val="center"/>
          </w:tcPr>
          <w:p w14:paraId="1022B827" w14:textId="1F0DFCCC" w:rsidR="00FF7145" w:rsidRPr="00C50E6D" w:rsidRDefault="00FF7145" w:rsidP="008B06BE">
            <w:pPr>
              <w:pStyle w:val="a6"/>
              <w:widowControl w:val="0"/>
              <w:numPr>
                <w:ilvl w:val="0"/>
                <w:numId w:val="24"/>
              </w:numPr>
              <w:spacing w:after="0" w:line="360" w:lineRule="auto"/>
              <w:ind w:left="170" w:right="57" w:hanging="284"/>
              <w:rPr>
                <w:rFonts w:ascii="Times New Roman" w:hAnsi="Times New Roman" w:cs="Times New Roman"/>
                <w:sz w:val="28"/>
                <w:szCs w:val="28"/>
                <w:lang w:val="uk-UA"/>
              </w:rPr>
            </w:pPr>
          </w:p>
        </w:tc>
        <w:tc>
          <w:tcPr>
            <w:tcW w:w="3389" w:type="dxa"/>
            <w:vAlign w:val="center"/>
          </w:tcPr>
          <w:p w14:paraId="0BF44D11" w14:textId="634B0F25"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Бовенко О., 3р. 3 м.</w:t>
            </w:r>
          </w:p>
        </w:tc>
        <w:tc>
          <w:tcPr>
            <w:tcW w:w="564" w:type="dxa"/>
            <w:vAlign w:val="center"/>
          </w:tcPr>
          <w:p w14:paraId="363D34FB" w14:textId="5FAF7DB4"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4" w:type="dxa"/>
            <w:vAlign w:val="center"/>
          </w:tcPr>
          <w:p w14:paraId="652656AD" w14:textId="59A8BECA"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0AD80E5B" w14:textId="1B5F15EB"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4" w:type="dxa"/>
            <w:vAlign w:val="center"/>
          </w:tcPr>
          <w:p w14:paraId="1DAB74EE" w14:textId="73ECD054"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4" w:type="dxa"/>
            <w:vAlign w:val="center"/>
          </w:tcPr>
          <w:p w14:paraId="55B186F5" w14:textId="48710706"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846" w:type="dxa"/>
            <w:vAlign w:val="center"/>
          </w:tcPr>
          <w:p w14:paraId="16933D33" w14:textId="0647A70D"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82" w:type="dxa"/>
            <w:vAlign w:val="center"/>
          </w:tcPr>
          <w:p w14:paraId="299F78FD" w14:textId="0A6F7981"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Високий</w:t>
            </w:r>
          </w:p>
        </w:tc>
      </w:tr>
      <w:tr w:rsidR="00FF7145" w:rsidRPr="00C50E6D" w14:paraId="29BB1FE3" w14:textId="77777777" w:rsidTr="001E2399">
        <w:trPr>
          <w:trHeight w:val="500"/>
          <w:jc w:val="center"/>
        </w:trPr>
        <w:tc>
          <w:tcPr>
            <w:tcW w:w="564" w:type="dxa"/>
            <w:vAlign w:val="center"/>
          </w:tcPr>
          <w:p w14:paraId="3C3183A4" w14:textId="754157B7" w:rsidR="00FF7145" w:rsidRPr="00C50E6D" w:rsidRDefault="00FF7145" w:rsidP="008B06BE">
            <w:pPr>
              <w:pStyle w:val="a6"/>
              <w:widowControl w:val="0"/>
              <w:numPr>
                <w:ilvl w:val="0"/>
                <w:numId w:val="24"/>
              </w:numPr>
              <w:spacing w:after="0" w:line="360" w:lineRule="auto"/>
              <w:ind w:left="170" w:right="57" w:hanging="284"/>
              <w:rPr>
                <w:rFonts w:ascii="Times New Roman" w:hAnsi="Times New Roman" w:cs="Times New Roman"/>
                <w:sz w:val="28"/>
                <w:szCs w:val="28"/>
                <w:lang w:val="uk-UA"/>
              </w:rPr>
            </w:pPr>
          </w:p>
        </w:tc>
        <w:tc>
          <w:tcPr>
            <w:tcW w:w="3389" w:type="dxa"/>
            <w:vAlign w:val="center"/>
          </w:tcPr>
          <w:p w14:paraId="5293F7C1" w14:textId="4C6A171F"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Васютіна Д., 3р.8м.</w:t>
            </w:r>
          </w:p>
        </w:tc>
        <w:tc>
          <w:tcPr>
            <w:tcW w:w="564" w:type="dxa"/>
            <w:vAlign w:val="center"/>
          </w:tcPr>
          <w:p w14:paraId="11948467" w14:textId="793B130F"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09A81C5E" w14:textId="2BD48D74"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1154F76D" w14:textId="7A5339B5"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03A4C9B2" w14:textId="6EF701C1"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63DA74DF" w14:textId="6A25BB7B"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846" w:type="dxa"/>
            <w:vAlign w:val="center"/>
          </w:tcPr>
          <w:p w14:paraId="4EC28C97" w14:textId="576041DA"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1982" w:type="dxa"/>
            <w:vAlign w:val="center"/>
          </w:tcPr>
          <w:p w14:paraId="1898672E" w14:textId="674CD4C6"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Низький</w:t>
            </w:r>
          </w:p>
        </w:tc>
      </w:tr>
      <w:tr w:rsidR="00FF7145" w:rsidRPr="00C50E6D" w14:paraId="3EB9B3BF" w14:textId="77777777" w:rsidTr="001E2399">
        <w:trPr>
          <w:trHeight w:val="421"/>
          <w:jc w:val="center"/>
        </w:trPr>
        <w:tc>
          <w:tcPr>
            <w:tcW w:w="564" w:type="dxa"/>
            <w:vAlign w:val="center"/>
          </w:tcPr>
          <w:p w14:paraId="45179434" w14:textId="1B692B92" w:rsidR="00FF7145" w:rsidRPr="00C50E6D" w:rsidRDefault="00FF7145" w:rsidP="008B06BE">
            <w:pPr>
              <w:pStyle w:val="a6"/>
              <w:widowControl w:val="0"/>
              <w:numPr>
                <w:ilvl w:val="0"/>
                <w:numId w:val="24"/>
              </w:numPr>
              <w:spacing w:after="0" w:line="360" w:lineRule="auto"/>
              <w:ind w:left="170" w:right="57" w:hanging="284"/>
              <w:rPr>
                <w:rFonts w:ascii="Times New Roman" w:hAnsi="Times New Roman" w:cs="Times New Roman"/>
                <w:sz w:val="28"/>
                <w:szCs w:val="28"/>
                <w:lang w:val="uk-UA"/>
              </w:rPr>
            </w:pPr>
          </w:p>
        </w:tc>
        <w:tc>
          <w:tcPr>
            <w:tcW w:w="3389" w:type="dxa"/>
            <w:vAlign w:val="center"/>
          </w:tcPr>
          <w:p w14:paraId="739F515B" w14:textId="767C8947"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Васютіна С., 3р.8м.</w:t>
            </w:r>
          </w:p>
        </w:tc>
        <w:tc>
          <w:tcPr>
            <w:tcW w:w="564" w:type="dxa"/>
            <w:vAlign w:val="center"/>
          </w:tcPr>
          <w:p w14:paraId="420102ED" w14:textId="2B37A417"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3BDA031B" w14:textId="385103C1"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35B607D0" w14:textId="6DBC6D59"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23568AB6" w14:textId="738DFBC6"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4A141AEB" w14:textId="20034330"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846" w:type="dxa"/>
            <w:vAlign w:val="center"/>
          </w:tcPr>
          <w:p w14:paraId="0059890F" w14:textId="70700D56"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1982" w:type="dxa"/>
            <w:vAlign w:val="center"/>
          </w:tcPr>
          <w:p w14:paraId="05EBB635" w14:textId="7EA8404B"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Низький</w:t>
            </w:r>
          </w:p>
        </w:tc>
      </w:tr>
      <w:tr w:rsidR="00FF7145" w:rsidRPr="00C50E6D" w14:paraId="21135ED5" w14:textId="77777777" w:rsidTr="00DD39CE">
        <w:trPr>
          <w:trHeight w:val="411"/>
          <w:jc w:val="center"/>
        </w:trPr>
        <w:tc>
          <w:tcPr>
            <w:tcW w:w="564" w:type="dxa"/>
            <w:vAlign w:val="center"/>
          </w:tcPr>
          <w:p w14:paraId="13777A40" w14:textId="1C66C108" w:rsidR="00FF7145" w:rsidRPr="00C50E6D" w:rsidRDefault="00FF7145" w:rsidP="008B06BE">
            <w:pPr>
              <w:pStyle w:val="a6"/>
              <w:widowControl w:val="0"/>
              <w:numPr>
                <w:ilvl w:val="0"/>
                <w:numId w:val="24"/>
              </w:numPr>
              <w:spacing w:after="0" w:line="360" w:lineRule="auto"/>
              <w:ind w:left="170" w:right="57" w:hanging="284"/>
              <w:rPr>
                <w:rFonts w:ascii="Times New Roman" w:hAnsi="Times New Roman" w:cs="Times New Roman"/>
                <w:sz w:val="28"/>
                <w:szCs w:val="28"/>
                <w:lang w:val="uk-UA"/>
              </w:rPr>
            </w:pPr>
          </w:p>
        </w:tc>
        <w:tc>
          <w:tcPr>
            <w:tcW w:w="3389" w:type="dxa"/>
            <w:vAlign w:val="center"/>
          </w:tcPr>
          <w:p w14:paraId="753179D7" w14:textId="726F014A"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Верба Ю., 2р. 8м.</w:t>
            </w:r>
          </w:p>
        </w:tc>
        <w:tc>
          <w:tcPr>
            <w:tcW w:w="564" w:type="dxa"/>
            <w:vAlign w:val="center"/>
          </w:tcPr>
          <w:p w14:paraId="061C23CC" w14:textId="3257D0D6"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0095F1CD" w14:textId="3131FE6E"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1369EACA" w14:textId="5899EBC4"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61610C64" w14:textId="48D45168"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632548D5" w14:textId="09991B44"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846" w:type="dxa"/>
            <w:vAlign w:val="center"/>
          </w:tcPr>
          <w:p w14:paraId="2867F623" w14:textId="1041F34C"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82" w:type="dxa"/>
            <w:vAlign w:val="center"/>
          </w:tcPr>
          <w:p w14:paraId="375A5FA0" w14:textId="4AEA1B50"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Середній</w:t>
            </w:r>
          </w:p>
        </w:tc>
      </w:tr>
      <w:tr w:rsidR="00FF7145" w:rsidRPr="00C50E6D" w14:paraId="2CE11168" w14:textId="77777777" w:rsidTr="00DD39CE">
        <w:trPr>
          <w:trHeight w:val="411"/>
          <w:jc w:val="center"/>
        </w:trPr>
        <w:tc>
          <w:tcPr>
            <w:tcW w:w="564" w:type="dxa"/>
            <w:vAlign w:val="center"/>
          </w:tcPr>
          <w:p w14:paraId="74CCE872" w14:textId="77777777" w:rsidR="00FF7145" w:rsidRPr="00C50E6D" w:rsidRDefault="00FF7145" w:rsidP="008B06BE">
            <w:pPr>
              <w:pStyle w:val="a6"/>
              <w:widowControl w:val="0"/>
              <w:numPr>
                <w:ilvl w:val="0"/>
                <w:numId w:val="24"/>
              </w:numPr>
              <w:spacing w:after="0" w:line="360" w:lineRule="auto"/>
              <w:ind w:left="170" w:right="57" w:hanging="284"/>
              <w:rPr>
                <w:rFonts w:ascii="Times New Roman" w:hAnsi="Times New Roman" w:cs="Times New Roman"/>
                <w:sz w:val="28"/>
                <w:szCs w:val="28"/>
                <w:lang w:val="uk-UA"/>
              </w:rPr>
            </w:pPr>
          </w:p>
        </w:tc>
        <w:tc>
          <w:tcPr>
            <w:tcW w:w="3389" w:type="dxa"/>
            <w:vAlign w:val="center"/>
          </w:tcPr>
          <w:p w14:paraId="73FE4A82" w14:textId="26795DC5"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Доносо В., 2р.6 м.</w:t>
            </w:r>
          </w:p>
        </w:tc>
        <w:tc>
          <w:tcPr>
            <w:tcW w:w="564" w:type="dxa"/>
            <w:vAlign w:val="center"/>
          </w:tcPr>
          <w:p w14:paraId="7D7D490C" w14:textId="5BF7C4FA"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4A6839E2" w14:textId="5105DF04"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1B817BEE" w14:textId="41E47193"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517C115B" w14:textId="561CDBC4"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1FB2BD3B" w14:textId="0CD623CF"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846" w:type="dxa"/>
            <w:vAlign w:val="center"/>
          </w:tcPr>
          <w:p w14:paraId="27124CDD" w14:textId="42C3B554"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1982" w:type="dxa"/>
            <w:vAlign w:val="center"/>
          </w:tcPr>
          <w:p w14:paraId="041B7841" w14:textId="2AC9DE2F"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Низький</w:t>
            </w:r>
          </w:p>
        </w:tc>
      </w:tr>
      <w:tr w:rsidR="00FF7145" w:rsidRPr="00C50E6D" w14:paraId="3F9DE2BF" w14:textId="77777777" w:rsidTr="00DD39CE">
        <w:trPr>
          <w:trHeight w:val="411"/>
          <w:jc w:val="center"/>
        </w:trPr>
        <w:tc>
          <w:tcPr>
            <w:tcW w:w="564" w:type="dxa"/>
            <w:vAlign w:val="center"/>
          </w:tcPr>
          <w:p w14:paraId="367C71F4" w14:textId="77777777" w:rsidR="00FF7145" w:rsidRPr="00C50E6D" w:rsidRDefault="00FF7145" w:rsidP="008B06BE">
            <w:pPr>
              <w:pStyle w:val="a6"/>
              <w:widowControl w:val="0"/>
              <w:numPr>
                <w:ilvl w:val="0"/>
                <w:numId w:val="24"/>
              </w:numPr>
              <w:spacing w:after="0" w:line="360" w:lineRule="auto"/>
              <w:ind w:left="170" w:right="57" w:hanging="284"/>
              <w:rPr>
                <w:rFonts w:ascii="Times New Roman" w:hAnsi="Times New Roman" w:cs="Times New Roman"/>
                <w:sz w:val="28"/>
                <w:szCs w:val="28"/>
                <w:lang w:val="uk-UA"/>
              </w:rPr>
            </w:pPr>
          </w:p>
        </w:tc>
        <w:tc>
          <w:tcPr>
            <w:tcW w:w="3389" w:type="dxa"/>
            <w:vAlign w:val="center"/>
          </w:tcPr>
          <w:p w14:paraId="5F2C6AE4" w14:textId="4C8B8211"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Заїчко В., 4р.</w:t>
            </w:r>
          </w:p>
        </w:tc>
        <w:tc>
          <w:tcPr>
            <w:tcW w:w="564" w:type="dxa"/>
            <w:vAlign w:val="center"/>
          </w:tcPr>
          <w:p w14:paraId="460D9115" w14:textId="74EA08F0"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1183ADD2" w14:textId="485DDD5C"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03B006F1" w14:textId="67DD4301"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13070121" w14:textId="41AD8FAC"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4" w:type="dxa"/>
            <w:vAlign w:val="center"/>
          </w:tcPr>
          <w:p w14:paraId="0EC2FD99" w14:textId="1B3AABFD"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846" w:type="dxa"/>
            <w:vAlign w:val="center"/>
          </w:tcPr>
          <w:p w14:paraId="6987894E" w14:textId="464CD170"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82" w:type="dxa"/>
            <w:vAlign w:val="center"/>
          </w:tcPr>
          <w:p w14:paraId="0FAB746B" w14:textId="337C94FB"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Середній</w:t>
            </w:r>
          </w:p>
        </w:tc>
      </w:tr>
      <w:tr w:rsidR="00FF7145" w:rsidRPr="00C50E6D" w14:paraId="705FD181" w14:textId="77777777" w:rsidTr="00DD39CE">
        <w:trPr>
          <w:trHeight w:val="258"/>
          <w:jc w:val="center"/>
        </w:trPr>
        <w:tc>
          <w:tcPr>
            <w:tcW w:w="564" w:type="dxa"/>
            <w:vAlign w:val="center"/>
          </w:tcPr>
          <w:p w14:paraId="45CAD57C" w14:textId="2D080961" w:rsidR="00FF7145" w:rsidRPr="00C50E6D" w:rsidRDefault="00FF7145" w:rsidP="008B06BE">
            <w:pPr>
              <w:pStyle w:val="a6"/>
              <w:widowControl w:val="0"/>
              <w:numPr>
                <w:ilvl w:val="0"/>
                <w:numId w:val="24"/>
              </w:numPr>
              <w:spacing w:after="0" w:line="360" w:lineRule="auto"/>
              <w:ind w:left="170" w:right="57" w:hanging="284"/>
              <w:rPr>
                <w:rFonts w:ascii="Times New Roman" w:hAnsi="Times New Roman" w:cs="Times New Roman"/>
                <w:sz w:val="28"/>
                <w:szCs w:val="28"/>
                <w:lang w:val="uk-UA"/>
              </w:rPr>
            </w:pPr>
          </w:p>
        </w:tc>
        <w:tc>
          <w:tcPr>
            <w:tcW w:w="3389" w:type="dxa"/>
            <w:vAlign w:val="center"/>
          </w:tcPr>
          <w:p w14:paraId="7F29E5D2" w14:textId="1AB5BBBC"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Мамикін А., 3р. 2м.</w:t>
            </w:r>
          </w:p>
        </w:tc>
        <w:tc>
          <w:tcPr>
            <w:tcW w:w="564" w:type="dxa"/>
            <w:vAlign w:val="center"/>
          </w:tcPr>
          <w:p w14:paraId="05629E55" w14:textId="41E90B6B"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4" w:type="dxa"/>
            <w:vAlign w:val="center"/>
          </w:tcPr>
          <w:p w14:paraId="3360CBDE" w14:textId="41C363D9"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4" w:type="dxa"/>
            <w:vAlign w:val="center"/>
          </w:tcPr>
          <w:p w14:paraId="2379C4D7" w14:textId="7599DEB7"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4" w:type="dxa"/>
            <w:vAlign w:val="center"/>
          </w:tcPr>
          <w:p w14:paraId="118120A2" w14:textId="0754AF31"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4" w:type="dxa"/>
            <w:vAlign w:val="center"/>
          </w:tcPr>
          <w:p w14:paraId="21CDA6FE" w14:textId="40B5125B"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846" w:type="dxa"/>
            <w:vAlign w:val="center"/>
          </w:tcPr>
          <w:p w14:paraId="698C2454" w14:textId="4CAE5719"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82" w:type="dxa"/>
            <w:vAlign w:val="center"/>
          </w:tcPr>
          <w:p w14:paraId="405AA459" w14:textId="3A383E2B"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Високий</w:t>
            </w:r>
          </w:p>
        </w:tc>
      </w:tr>
      <w:tr w:rsidR="00FF7145" w:rsidRPr="00C50E6D" w14:paraId="33136ADC" w14:textId="77777777" w:rsidTr="00DD39CE">
        <w:trPr>
          <w:trHeight w:val="413"/>
          <w:jc w:val="center"/>
        </w:trPr>
        <w:tc>
          <w:tcPr>
            <w:tcW w:w="564" w:type="dxa"/>
            <w:vAlign w:val="center"/>
          </w:tcPr>
          <w:p w14:paraId="13CF6767" w14:textId="6833818B" w:rsidR="00FF7145" w:rsidRPr="00C50E6D" w:rsidRDefault="00FF7145" w:rsidP="008B06BE">
            <w:pPr>
              <w:pStyle w:val="a6"/>
              <w:widowControl w:val="0"/>
              <w:numPr>
                <w:ilvl w:val="0"/>
                <w:numId w:val="24"/>
              </w:numPr>
              <w:spacing w:after="0" w:line="360" w:lineRule="auto"/>
              <w:ind w:left="170" w:right="57" w:hanging="284"/>
              <w:rPr>
                <w:rFonts w:ascii="Times New Roman" w:hAnsi="Times New Roman" w:cs="Times New Roman"/>
                <w:sz w:val="28"/>
                <w:szCs w:val="28"/>
                <w:lang w:val="uk-UA"/>
              </w:rPr>
            </w:pPr>
          </w:p>
        </w:tc>
        <w:tc>
          <w:tcPr>
            <w:tcW w:w="3389" w:type="dxa"/>
            <w:vAlign w:val="center"/>
          </w:tcPr>
          <w:p w14:paraId="26F546A3" w14:textId="333E5638"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Нагорна А., 2.6м.</w:t>
            </w:r>
          </w:p>
        </w:tc>
        <w:tc>
          <w:tcPr>
            <w:tcW w:w="564" w:type="dxa"/>
            <w:vAlign w:val="center"/>
          </w:tcPr>
          <w:p w14:paraId="2AA3AFF6" w14:textId="5B9723A1"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64A2348D" w14:textId="0FB87A1B"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3DC6EA4D" w14:textId="7CD86A88"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13176717" w14:textId="4D89E166"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03DA8C0A" w14:textId="2FC0641C"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846" w:type="dxa"/>
            <w:vAlign w:val="center"/>
          </w:tcPr>
          <w:p w14:paraId="723B1553" w14:textId="1BA147FF"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1982" w:type="dxa"/>
            <w:vAlign w:val="center"/>
          </w:tcPr>
          <w:p w14:paraId="5FAE0C1C" w14:textId="4B37B598" w:rsidR="00FF7145" w:rsidRPr="00C50E6D" w:rsidRDefault="00FF7145"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Низький</w:t>
            </w:r>
          </w:p>
        </w:tc>
      </w:tr>
      <w:tr w:rsidR="001E2399" w:rsidRPr="00C50E6D" w14:paraId="33531F45" w14:textId="77777777" w:rsidTr="00DD39CE">
        <w:trPr>
          <w:trHeight w:val="413"/>
          <w:jc w:val="center"/>
        </w:trPr>
        <w:tc>
          <w:tcPr>
            <w:tcW w:w="564" w:type="dxa"/>
            <w:vAlign w:val="center"/>
          </w:tcPr>
          <w:p w14:paraId="03F9D0C2" w14:textId="1ED6338A" w:rsidR="001E2399" w:rsidRPr="00C50E6D" w:rsidRDefault="001E2399" w:rsidP="008B06BE">
            <w:pPr>
              <w:pStyle w:val="a6"/>
              <w:widowControl w:val="0"/>
              <w:numPr>
                <w:ilvl w:val="0"/>
                <w:numId w:val="24"/>
              </w:numPr>
              <w:spacing w:after="0" w:line="360" w:lineRule="auto"/>
              <w:ind w:left="170" w:right="57" w:hanging="284"/>
              <w:rPr>
                <w:rFonts w:ascii="Times New Roman" w:hAnsi="Times New Roman" w:cs="Times New Roman"/>
                <w:sz w:val="28"/>
                <w:szCs w:val="28"/>
                <w:lang w:val="uk-UA"/>
              </w:rPr>
            </w:pPr>
          </w:p>
        </w:tc>
        <w:tc>
          <w:tcPr>
            <w:tcW w:w="3389" w:type="dxa"/>
            <w:vAlign w:val="center"/>
          </w:tcPr>
          <w:p w14:paraId="21CA4878" w14:textId="03686869"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Слинько А., 2р.7м.</w:t>
            </w:r>
          </w:p>
        </w:tc>
        <w:tc>
          <w:tcPr>
            <w:tcW w:w="564" w:type="dxa"/>
            <w:vAlign w:val="center"/>
          </w:tcPr>
          <w:p w14:paraId="684ADA97" w14:textId="04E36564"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1AB0B923" w14:textId="2557D91A"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08BB24DF" w14:textId="7E17C452"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4" w:type="dxa"/>
            <w:vAlign w:val="center"/>
          </w:tcPr>
          <w:p w14:paraId="0E82387C" w14:textId="7CAF29C7"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34BDACBD" w14:textId="22C8D355"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846" w:type="dxa"/>
            <w:vAlign w:val="center"/>
          </w:tcPr>
          <w:p w14:paraId="6B989145" w14:textId="3F7D3568"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1982" w:type="dxa"/>
            <w:vAlign w:val="center"/>
          </w:tcPr>
          <w:p w14:paraId="5709F043" w14:textId="7EBF13D2"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Низький</w:t>
            </w:r>
          </w:p>
        </w:tc>
      </w:tr>
      <w:tr w:rsidR="001E2399" w:rsidRPr="00C50E6D" w14:paraId="038D3D5C" w14:textId="77777777" w:rsidTr="00DD39CE">
        <w:trPr>
          <w:trHeight w:val="413"/>
          <w:jc w:val="center"/>
        </w:trPr>
        <w:tc>
          <w:tcPr>
            <w:tcW w:w="564" w:type="dxa"/>
            <w:vAlign w:val="center"/>
          </w:tcPr>
          <w:p w14:paraId="16E3673F" w14:textId="09BC33D3" w:rsidR="001E2399" w:rsidRPr="00C50E6D" w:rsidRDefault="001E2399" w:rsidP="008B06BE">
            <w:pPr>
              <w:pStyle w:val="a6"/>
              <w:widowControl w:val="0"/>
              <w:numPr>
                <w:ilvl w:val="0"/>
                <w:numId w:val="24"/>
              </w:numPr>
              <w:spacing w:after="0" w:line="360" w:lineRule="auto"/>
              <w:ind w:left="170" w:right="57" w:hanging="284"/>
              <w:rPr>
                <w:rFonts w:ascii="Times New Roman" w:hAnsi="Times New Roman" w:cs="Times New Roman"/>
                <w:sz w:val="28"/>
                <w:szCs w:val="28"/>
                <w:lang w:val="uk-UA"/>
              </w:rPr>
            </w:pPr>
          </w:p>
        </w:tc>
        <w:tc>
          <w:tcPr>
            <w:tcW w:w="3389" w:type="dxa"/>
            <w:vAlign w:val="center"/>
          </w:tcPr>
          <w:p w14:paraId="2CFC92D0" w14:textId="13A73566"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Шалагай К., 3р.</w:t>
            </w:r>
          </w:p>
        </w:tc>
        <w:tc>
          <w:tcPr>
            <w:tcW w:w="564" w:type="dxa"/>
            <w:vAlign w:val="center"/>
          </w:tcPr>
          <w:p w14:paraId="7098EE81" w14:textId="0E5CEEBD"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3602CCDD" w14:textId="04172190"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247A19D2" w14:textId="7752782C"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4" w:type="dxa"/>
            <w:vAlign w:val="center"/>
          </w:tcPr>
          <w:p w14:paraId="7B3D5777" w14:textId="701B2139"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4" w:type="dxa"/>
            <w:vAlign w:val="center"/>
          </w:tcPr>
          <w:p w14:paraId="7B5169B0" w14:textId="4CC78E65"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846" w:type="dxa"/>
            <w:vAlign w:val="center"/>
          </w:tcPr>
          <w:p w14:paraId="7D506FB5" w14:textId="286971E7"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82" w:type="dxa"/>
            <w:vAlign w:val="center"/>
          </w:tcPr>
          <w:p w14:paraId="11DA6CD1" w14:textId="6529E79C" w:rsidR="001E2399" w:rsidRPr="00C50E6D" w:rsidRDefault="001E239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Середній</w:t>
            </w:r>
          </w:p>
        </w:tc>
      </w:tr>
      <w:bookmarkEnd w:id="14"/>
    </w:tbl>
    <w:p w14:paraId="7ED4B45E" w14:textId="77777777" w:rsidR="007B220D" w:rsidRPr="00C50E6D" w:rsidRDefault="007B220D" w:rsidP="004C3730">
      <w:pPr>
        <w:widowControl w:val="0"/>
        <w:spacing w:after="0" w:line="360" w:lineRule="auto"/>
        <w:ind w:left="170" w:right="57"/>
        <w:rPr>
          <w:rFonts w:ascii="Times New Roman" w:hAnsi="Times New Roman" w:cs="Times New Roman"/>
          <w:b/>
          <w:bCs/>
          <w:sz w:val="28"/>
          <w:szCs w:val="28"/>
          <w:lang w:val="uk-UA"/>
        </w:rPr>
      </w:pPr>
    </w:p>
    <w:p w14:paraId="1613E6E0" w14:textId="16736BC6" w:rsidR="0001749A" w:rsidRPr="00C50E6D" w:rsidRDefault="0001749A" w:rsidP="004C3730">
      <w:pPr>
        <w:widowControl w:val="0"/>
        <w:spacing w:after="0" w:line="360" w:lineRule="auto"/>
        <w:ind w:left="170" w:right="57"/>
        <w:jc w:val="right"/>
        <w:rPr>
          <w:rFonts w:ascii="Times New Roman" w:hAnsi="Times New Roman" w:cs="Times New Roman"/>
          <w:bCs/>
          <w:sz w:val="28"/>
          <w:szCs w:val="28"/>
          <w:lang w:val="uk-UA"/>
        </w:rPr>
      </w:pPr>
      <w:r w:rsidRPr="00C50E6D">
        <w:rPr>
          <w:rFonts w:ascii="Times New Roman" w:hAnsi="Times New Roman" w:cs="Times New Roman"/>
          <w:bCs/>
          <w:sz w:val="28"/>
          <w:szCs w:val="28"/>
          <w:lang w:val="uk-UA"/>
        </w:rPr>
        <w:t>Табл</w:t>
      </w:r>
      <w:r w:rsidR="00864578" w:rsidRPr="00C50E6D">
        <w:rPr>
          <w:rFonts w:ascii="Times New Roman" w:hAnsi="Times New Roman" w:cs="Times New Roman"/>
          <w:bCs/>
          <w:sz w:val="28"/>
          <w:szCs w:val="28"/>
          <w:lang w:val="uk-UA"/>
        </w:rPr>
        <w:t>иця</w:t>
      </w:r>
      <w:r w:rsidRPr="00C50E6D">
        <w:rPr>
          <w:rFonts w:ascii="Times New Roman" w:hAnsi="Times New Roman" w:cs="Times New Roman"/>
          <w:bCs/>
          <w:sz w:val="28"/>
          <w:szCs w:val="28"/>
          <w:lang w:val="uk-UA"/>
        </w:rPr>
        <w:t xml:space="preserve"> 2.</w:t>
      </w:r>
      <w:r w:rsidR="0059077B" w:rsidRPr="00C50E6D">
        <w:rPr>
          <w:rFonts w:ascii="Times New Roman" w:hAnsi="Times New Roman" w:cs="Times New Roman"/>
          <w:bCs/>
          <w:sz w:val="28"/>
          <w:szCs w:val="28"/>
          <w:lang w:val="uk-UA"/>
        </w:rPr>
        <w:t>3</w:t>
      </w:r>
    </w:p>
    <w:p w14:paraId="6CCFB365" w14:textId="04743EF9" w:rsidR="0001749A" w:rsidRPr="00C50E6D" w:rsidRDefault="0001749A" w:rsidP="004C3730">
      <w:pPr>
        <w:widowControl w:val="0"/>
        <w:spacing w:after="0" w:line="360" w:lineRule="auto"/>
        <w:ind w:left="170" w:right="57" w:firstLine="709"/>
        <w:jc w:val="center"/>
        <w:rPr>
          <w:rFonts w:ascii="Times New Roman" w:hAnsi="Times New Roman" w:cs="Times New Roman"/>
          <w:b/>
          <w:bCs/>
          <w:sz w:val="28"/>
          <w:szCs w:val="28"/>
        </w:rPr>
      </w:pPr>
      <w:r w:rsidRPr="00C50E6D">
        <w:rPr>
          <w:rFonts w:ascii="Times New Roman" w:hAnsi="Times New Roman" w:cs="Times New Roman"/>
          <w:b/>
          <w:sz w:val="28"/>
          <w:szCs w:val="28"/>
          <w:lang w:val="uk-UA"/>
        </w:rPr>
        <w:t xml:space="preserve">Результати обстеження стану сенсорного виховання дошкільників до проведення експерименту </w:t>
      </w:r>
      <w:r w:rsidRPr="00C50E6D">
        <w:rPr>
          <w:rFonts w:ascii="Times New Roman" w:hAnsi="Times New Roman" w:cs="Times New Roman"/>
          <w:b/>
          <w:bCs/>
          <w:sz w:val="28"/>
          <w:szCs w:val="28"/>
        </w:rPr>
        <w:t>(</w:t>
      </w:r>
      <w:r w:rsidRPr="00C50E6D">
        <w:rPr>
          <w:rFonts w:ascii="Times New Roman" w:hAnsi="Times New Roman" w:cs="Times New Roman"/>
          <w:b/>
          <w:bCs/>
          <w:sz w:val="28"/>
          <w:szCs w:val="28"/>
          <w:lang w:val="uk-UA"/>
        </w:rPr>
        <w:t>експерементальна</w:t>
      </w:r>
      <w:r w:rsidRPr="00C50E6D">
        <w:rPr>
          <w:rFonts w:ascii="Times New Roman" w:hAnsi="Times New Roman" w:cs="Times New Roman"/>
          <w:b/>
          <w:bCs/>
          <w:spacing w:val="-4"/>
          <w:sz w:val="28"/>
          <w:szCs w:val="28"/>
        </w:rPr>
        <w:t xml:space="preserve"> </w:t>
      </w:r>
      <w:r w:rsidRPr="00C50E6D">
        <w:rPr>
          <w:rFonts w:ascii="Times New Roman" w:hAnsi="Times New Roman" w:cs="Times New Roman"/>
          <w:b/>
          <w:bCs/>
          <w:sz w:val="28"/>
          <w:szCs w:val="28"/>
        </w:rPr>
        <w:t>група)</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3742"/>
        <w:gridCol w:w="291"/>
        <w:gridCol w:w="290"/>
        <w:gridCol w:w="291"/>
        <w:gridCol w:w="290"/>
        <w:gridCol w:w="291"/>
        <w:gridCol w:w="290"/>
        <w:gridCol w:w="3067"/>
      </w:tblGrid>
      <w:tr w:rsidR="00993472" w:rsidRPr="00C50E6D" w14:paraId="03E60B6F" w14:textId="77777777" w:rsidTr="003A4EF5">
        <w:trPr>
          <w:trHeight w:val="292"/>
          <w:jc w:val="center"/>
        </w:trPr>
        <w:tc>
          <w:tcPr>
            <w:tcW w:w="559" w:type="dxa"/>
            <w:vMerge w:val="restart"/>
            <w:vAlign w:val="center"/>
          </w:tcPr>
          <w:p w14:paraId="0EEEAC90" w14:textId="6E920EF6" w:rsidR="00993472" w:rsidRPr="00C50E6D" w:rsidRDefault="00993472" w:rsidP="004C3730">
            <w:pPr>
              <w:pStyle w:val="TableParagraph"/>
              <w:spacing w:before="0" w:line="360" w:lineRule="auto"/>
              <w:ind w:left="170" w:right="57"/>
              <w:rPr>
                <w:bCs/>
                <w:sz w:val="28"/>
                <w:szCs w:val="28"/>
              </w:rPr>
            </w:pPr>
            <w:bookmarkStart w:id="15" w:name="_Hlk94781973"/>
            <w:r w:rsidRPr="00C50E6D">
              <w:rPr>
                <w:bCs/>
                <w:sz w:val="28"/>
                <w:szCs w:val="28"/>
              </w:rPr>
              <w:t>№</w:t>
            </w:r>
          </w:p>
        </w:tc>
        <w:tc>
          <w:tcPr>
            <w:tcW w:w="3742" w:type="dxa"/>
            <w:vMerge w:val="restart"/>
            <w:vAlign w:val="center"/>
          </w:tcPr>
          <w:p w14:paraId="063EC48F" w14:textId="5777185E" w:rsidR="00993472" w:rsidRPr="00C50E6D" w:rsidRDefault="00993472" w:rsidP="004C3730">
            <w:pPr>
              <w:pStyle w:val="TableParagraph"/>
              <w:spacing w:before="0" w:line="360" w:lineRule="auto"/>
              <w:ind w:left="170" w:right="57"/>
              <w:jc w:val="left"/>
              <w:rPr>
                <w:bCs/>
                <w:sz w:val="28"/>
                <w:szCs w:val="28"/>
              </w:rPr>
            </w:pPr>
            <w:r w:rsidRPr="00C50E6D">
              <w:rPr>
                <w:bCs/>
                <w:sz w:val="28"/>
                <w:szCs w:val="28"/>
              </w:rPr>
              <w:t>Ім’я,</w:t>
            </w:r>
            <w:r w:rsidRPr="00C50E6D">
              <w:rPr>
                <w:bCs/>
                <w:spacing w:val="-12"/>
                <w:sz w:val="28"/>
                <w:szCs w:val="28"/>
              </w:rPr>
              <w:t xml:space="preserve"> </w:t>
            </w:r>
            <w:r w:rsidRPr="00C50E6D">
              <w:rPr>
                <w:bCs/>
                <w:sz w:val="28"/>
                <w:szCs w:val="28"/>
              </w:rPr>
              <w:t>вік</w:t>
            </w:r>
            <w:r w:rsidRPr="00C50E6D">
              <w:rPr>
                <w:bCs/>
                <w:spacing w:val="-10"/>
                <w:sz w:val="28"/>
                <w:szCs w:val="28"/>
              </w:rPr>
              <w:t xml:space="preserve"> </w:t>
            </w:r>
            <w:r w:rsidRPr="00C50E6D">
              <w:rPr>
                <w:bCs/>
                <w:sz w:val="28"/>
                <w:szCs w:val="28"/>
              </w:rPr>
              <w:t>дитини</w:t>
            </w:r>
          </w:p>
        </w:tc>
        <w:tc>
          <w:tcPr>
            <w:tcW w:w="4810" w:type="dxa"/>
            <w:gridSpan w:val="7"/>
            <w:vAlign w:val="center"/>
          </w:tcPr>
          <w:p w14:paraId="31076623" w14:textId="77777777" w:rsidR="00993472" w:rsidRPr="00C50E6D" w:rsidRDefault="00993472" w:rsidP="00864578">
            <w:pPr>
              <w:pStyle w:val="TableParagraph"/>
              <w:spacing w:before="0" w:line="360" w:lineRule="auto"/>
              <w:ind w:left="170" w:right="57"/>
              <w:rPr>
                <w:bCs/>
                <w:sz w:val="28"/>
                <w:szCs w:val="28"/>
              </w:rPr>
            </w:pPr>
            <w:r w:rsidRPr="00C50E6D">
              <w:rPr>
                <w:bCs/>
                <w:sz w:val="28"/>
                <w:szCs w:val="28"/>
              </w:rPr>
              <w:t>Показники</w:t>
            </w:r>
            <w:r w:rsidRPr="00C50E6D">
              <w:rPr>
                <w:bCs/>
                <w:spacing w:val="-4"/>
                <w:sz w:val="28"/>
                <w:szCs w:val="28"/>
              </w:rPr>
              <w:t xml:space="preserve"> </w:t>
            </w:r>
            <w:r w:rsidRPr="00C50E6D">
              <w:rPr>
                <w:bCs/>
                <w:sz w:val="28"/>
                <w:szCs w:val="28"/>
              </w:rPr>
              <w:t>активності</w:t>
            </w:r>
          </w:p>
        </w:tc>
      </w:tr>
      <w:tr w:rsidR="00DD39CE" w:rsidRPr="00C50E6D" w14:paraId="47EAEF15" w14:textId="77777777" w:rsidTr="00141FAF">
        <w:trPr>
          <w:trHeight w:val="292"/>
          <w:jc w:val="center"/>
        </w:trPr>
        <w:tc>
          <w:tcPr>
            <w:tcW w:w="559" w:type="dxa"/>
            <w:vMerge/>
            <w:vAlign w:val="center"/>
          </w:tcPr>
          <w:p w14:paraId="3C13BF1F" w14:textId="77777777" w:rsidR="00DD39CE" w:rsidRPr="00C50E6D" w:rsidRDefault="00DD39CE" w:rsidP="004C3730">
            <w:pPr>
              <w:spacing w:after="0" w:line="360" w:lineRule="auto"/>
              <w:ind w:left="170" w:right="57"/>
              <w:rPr>
                <w:rFonts w:ascii="Times New Roman" w:hAnsi="Times New Roman" w:cs="Times New Roman"/>
                <w:bCs/>
                <w:sz w:val="28"/>
                <w:szCs w:val="28"/>
              </w:rPr>
            </w:pPr>
          </w:p>
        </w:tc>
        <w:tc>
          <w:tcPr>
            <w:tcW w:w="3742" w:type="dxa"/>
            <w:vMerge/>
            <w:tcBorders>
              <w:top w:val="nil"/>
            </w:tcBorders>
            <w:vAlign w:val="center"/>
          </w:tcPr>
          <w:p w14:paraId="5C97E373" w14:textId="77777777" w:rsidR="00DD39CE" w:rsidRPr="00C50E6D" w:rsidRDefault="00DD39CE" w:rsidP="004C3730">
            <w:pPr>
              <w:spacing w:after="0" w:line="360" w:lineRule="auto"/>
              <w:ind w:left="170" w:right="57"/>
              <w:rPr>
                <w:rFonts w:ascii="Times New Roman" w:hAnsi="Times New Roman" w:cs="Times New Roman"/>
                <w:bCs/>
                <w:sz w:val="28"/>
                <w:szCs w:val="28"/>
              </w:rPr>
            </w:pPr>
          </w:p>
        </w:tc>
        <w:tc>
          <w:tcPr>
            <w:tcW w:w="1743" w:type="dxa"/>
            <w:gridSpan w:val="6"/>
            <w:vAlign w:val="center"/>
          </w:tcPr>
          <w:p w14:paraId="7554BF90" w14:textId="4BF41505" w:rsidR="00DD39CE" w:rsidRPr="00C50E6D" w:rsidRDefault="00DD39CE" w:rsidP="004C3730">
            <w:pPr>
              <w:pStyle w:val="TableParagraph"/>
              <w:spacing w:before="0" w:line="360" w:lineRule="auto"/>
              <w:ind w:left="170" w:right="57"/>
              <w:rPr>
                <w:bCs/>
                <w:sz w:val="28"/>
                <w:szCs w:val="28"/>
              </w:rPr>
            </w:pPr>
            <w:r w:rsidRPr="00C50E6D">
              <w:rPr>
                <w:bCs/>
                <w:sz w:val="28"/>
                <w:szCs w:val="28"/>
              </w:rPr>
              <w:t>Вправа №</w:t>
            </w:r>
          </w:p>
        </w:tc>
        <w:tc>
          <w:tcPr>
            <w:tcW w:w="3067" w:type="dxa"/>
            <w:vMerge w:val="restart"/>
            <w:vAlign w:val="center"/>
          </w:tcPr>
          <w:p w14:paraId="4F45E83B" w14:textId="3BCF5C9B" w:rsidR="00DD39CE" w:rsidRPr="00C50E6D" w:rsidRDefault="00DD39CE" w:rsidP="004C3730">
            <w:pPr>
              <w:pStyle w:val="TableParagraph"/>
              <w:spacing w:before="0" w:line="360" w:lineRule="auto"/>
              <w:ind w:left="170" w:right="57"/>
              <w:rPr>
                <w:bCs/>
                <w:sz w:val="28"/>
                <w:szCs w:val="28"/>
              </w:rPr>
            </w:pPr>
            <w:r w:rsidRPr="00C50E6D">
              <w:rPr>
                <w:bCs/>
                <w:sz w:val="28"/>
                <w:szCs w:val="28"/>
              </w:rPr>
              <w:t>Показники</w:t>
            </w:r>
            <w:r w:rsidRPr="00C50E6D">
              <w:rPr>
                <w:bCs/>
                <w:spacing w:val="-4"/>
                <w:sz w:val="28"/>
                <w:szCs w:val="28"/>
              </w:rPr>
              <w:t xml:space="preserve"> </w:t>
            </w:r>
            <w:r w:rsidRPr="00C50E6D">
              <w:rPr>
                <w:bCs/>
                <w:sz w:val="28"/>
                <w:szCs w:val="28"/>
              </w:rPr>
              <w:t>активності</w:t>
            </w:r>
          </w:p>
        </w:tc>
      </w:tr>
      <w:tr w:rsidR="00DD39CE" w:rsidRPr="00C50E6D" w14:paraId="421B7B7C" w14:textId="77777777" w:rsidTr="00DD39CE">
        <w:trPr>
          <w:trHeight w:val="292"/>
          <w:jc w:val="center"/>
        </w:trPr>
        <w:tc>
          <w:tcPr>
            <w:tcW w:w="559" w:type="dxa"/>
            <w:vMerge/>
            <w:vAlign w:val="center"/>
          </w:tcPr>
          <w:p w14:paraId="4EC676D9" w14:textId="77777777" w:rsidR="00DD39CE" w:rsidRPr="00C50E6D" w:rsidRDefault="00DD39CE" w:rsidP="004C3730">
            <w:pPr>
              <w:spacing w:after="0" w:line="360" w:lineRule="auto"/>
              <w:ind w:left="170" w:right="57"/>
              <w:rPr>
                <w:rFonts w:ascii="Times New Roman" w:hAnsi="Times New Roman" w:cs="Times New Roman"/>
                <w:bCs/>
                <w:sz w:val="28"/>
                <w:szCs w:val="28"/>
              </w:rPr>
            </w:pPr>
          </w:p>
        </w:tc>
        <w:tc>
          <w:tcPr>
            <w:tcW w:w="3742" w:type="dxa"/>
            <w:vMerge/>
            <w:tcBorders>
              <w:top w:val="nil"/>
            </w:tcBorders>
            <w:vAlign w:val="center"/>
          </w:tcPr>
          <w:p w14:paraId="2B515613" w14:textId="755EBEB1" w:rsidR="00DD39CE" w:rsidRPr="00C50E6D" w:rsidRDefault="00DD39CE" w:rsidP="004C3730">
            <w:pPr>
              <w:spacing w:after="0" w:line="360" w:lineRule="auto"/>
              <w:ind w:left="170" w:right="57"/>
              <w:rPr>
                <w:rFonts w:ascii="Times New Roman" w:hAnsi="Times New Roman" w:cs="Times New Roman"/>
                <w:bCs/>
                <w:sz w:val="28"/>
                <w:szCs w:val="28"/>
              </w:rPr>
            </w:pPr>
          </w:p>
        </w:tc>
        <w:tc>
          <w:tcPr>
            <w:tcW w:w="291" w:type="dxa"/>
            <w:vAlign w:val="center"/>
          </w:tcPr>
          <w:p w14:paraId="6A5FEBF2" w14:textId="77777777" w:rsidR="00DD39CE" w:rsidRPr="00C50E6D" w:rsidRDefault="00DD39CE" w:rsidP="00864578">
            <w:pPr>
              <w:pStyle w:val="TableParagraph"/>
              <w:spacing w:before="0" w:line="360" w:lineRule="auto"/>
              <w:ind w:right="57"/>
              <w:rPr>
                <w:bCs/>
                <w:sz w:val="28"/>
                <w:szCs w:val="28"/>
              </w:rPr>
            </w:pPr>
            <w:r w:rsidRPr="00C50E6D">
              <w:rPr>
                <w:bCs/>
                <w:sz w:val="28"/>
                <w:szCs w:val="28"/>
              </w:rPr>
              <w:t>1</w:t>
            </w:r>
          </w:p>
        </w:tc>
        <w:tc>
          <w:tcPr>
            <w:tcW w:w="290" w:type="dxa"/>
            <w:vAlign w:val="center"/>
          </w:tcPr>
          <w:p w14:paraId="7CEB82F8" w14:textId="77777777" w:rsidR="00DD39CE" w:rsidRPr="00C50E6D" w:rsidRDefault="00DD39CE" w:rsidP="00864578">
            <w:pPr>
              <w:pStyle w:val="TableParagraph"/>
              <w:spacing w:before="0" w:line="360" w:lineRule="auto"/>
              <w:ind w:right="57"/>
              <w:rPr>
                <w:bCs/>
                <w:sz w:val="28"/>
                <w:szCs w:val="28"/>
              </w:rPr>
            </w:pPr>
            <w:r w:rsidRPr="00C50E6D">
              <w:rPr>
                <w:bCs/>
                <w:sz w:val="28"/>
                <w:szCs w:val="28"/>
              </w:rPr>
              <w:t>2</w:t>
            </w:r>
          </w:p>
        </w:tc>
        <w:tc>
          <w:tcPr>
            <w:tcW w:w="291" w:type="dxa"/>
            <w:vAlign w:val="center"/>
          </w:tcPr>
          <w:p w14:paraId="720C5F0C" w14:textId="77777777" w:rsidR="00DD39CE" w:rsidRPr="00C50E6D" w:rsidRDefault="00DD39CE" w:rsidP="00864578">
            <w:pPr>
              <w:pStyle w:val="TableParagraph"/>
              <w:spacing w:before="0" w:line="360" w:lineRule="auto"/>
              <w:ind w:right="57"/>
              <w:jc w:val="left"/>
              <w:rPr>
                <w:bCs/>
                <w:sz w:val="28"/>
                <w:szCs w:val="28"/>
              </w:rPr>
            </w:pPr>
            <w:r w:rsidRPr="00C50E6D">
              <w:rPr>
                <w:bCs/>
                <w:sz w:val="28"/>
                <w:szCs w:val="28"/>
              </w:rPr>
              <w:t>3</w:t>
            </w:r>
          </w:p>
        </w:tc>
        <w:tc>
          <w:tcPr>
            <w:tcW w:w="290" w:type="dxa"/>
            <w:vAlign w:val="center"/>
          </w:tcPr>
          <w:p w14:paraId="5FA75268" w14:textId="77777777" w:rsidR="00DD39CE" w:rsidRPr="00C50E6D" w:rsidRDefault="00DD39CE" w:rsidP="00864578">
            <w:pPr>
              <w:pStyle w:val="TableParagraph"/>
              <w:spacing w:before="0" w:line="360" w:lineRule="auto"/>
              <w:ind w:right="57"/>
              <w:rPr>
                <w:bCs/>
                <w:sz w:val="28"/>
                <w:szCs w:val="28"/>
              </w:rPr>
            </w:pPr>
            <w:r w:rsidRPr="00C50E6D">
              <w:rPr>
                <w:bCs/>
                <w:sz w:val="28"/>
                <w:szCs w:val="28"/>
              </w:rPr>
              <w:t>4</w:t>
            </w:r>
          </w:p>
        </w:tc>
        <w:tc>
          <w:tcPr>
            <w:tcW w:w="291" w:type="dxa"/>
            <w:vAlign w:val="center"/>
          </w:tcPr>
          <w:p w14:paraId="31115425" w14:textId="77777777" w:rsidR="00DD39CE" w:rsidRPr="00C50E6D" w:rsidRDefault="00DD39CE" w:rsidP="00864578">
            <w:pPr>
              <w:pStyle w:val="TableParagraph"/>
              <w:spacing w:before="0" w:line="360" w:lineRule="auto"/>
              <w:ind w:right="57"/>
              <w:rPr>
                <w:bCs/>
                <w:sz w:val="28"/>
                <w:szCs w:val="28"/>
              </w:rPr>
            </w:pPr>
            <w:r w:rsidRPr="00C50E6D">
              <w:rPr>
                <w:bCs/>
                <w:sz w:val="28"/>
                <w:szCs w:val="28"/>
              </w:rPr>
              <w:t>5</w:t>
            </w:r>
          </w:p>
        </w:tc>
        <w:tc>
          <w:tcPr>
            <w:tcW w:w="290" w:type="dxa"/>
            <w:vAlign w:val="center"/>
          </w:tcPr>
          <w:p w14:paraId="00D5ECA8" w14:textId="77777777" w:rsidR="00DD39CE" w:rsidRPr="00C50E6D" w:rsidRDefault="00DD39CE" w:rsidP="00864578">
            <w:pPr>
              <w:pStyle w:val="TableParagraph"/>
              <w:spacing w:before="0" w:line="360" w:lineRule="auto"/>
              <w:ind w:right="57"/>
              <w:jc w:val="right"/>
              <w:rPr>
                <w:bCs/>
                <w:sz w:val="28"/>
                <w:szCs w:val="28"/>
              </w:rPr>
            </w:pPr>
            <w:r w:rsidRPr="00C50E6D">
              <w:rPr>
                <w:bCs/>
                <w:sz w:val="28"/>
                <w:szCs w:val="28"/>
              </w:rPr>
              <w:t>6</w:t>
            </w:r>
          </w:p>
        </w:tc>
        <w:tc>
          <w:tcPr>
            <w:tcW w:w="3067" w:type="dxa"/>
            <w:vMerge/>
            <w:vAlign w:val="center"/>
          </w:tcPr>
          <w:p w14:paraId="29E49B03" w14:textId="02A62B14" w:rsidR="00DD39CE" w:rsidRPr="00C50E6D" w:rsidRDefault="00DD39CE" w:rsidP="004C3730">
            <w:pPr>
              <w:pStyle w:val="TableParagraph"/>
              <w:spacing w:before="0" w:line="360" w:lineRule="auto"/>
              <w:ind w:left="170" w:right="57"/>
              <w:rPr>
                <w:bCs/>
                <w:sz w:val="28"/>
                <w:szCs w:val="28"/>
              </w:rPr>
            </w:pPr>
          </w:p>
        </w:tc>
      </w:tr>
      <w:tr w:rsidR="004165AE" w:rsidRPr="00C50E6D" w14:paraId="65A41D12" w14:textId="77777777" w:rsidTr="00DD39CE">
        <w:trPr>
          <w:trHeight w:val="510"/>
          <w:jc w:val="center"/>
        </w:trPr>
        <w:tc>
          <w:tcPr>
            <w:tcW w:w="559" w:type="dxa"/>
            <w:vAlign w:val="center"/>
          </w:tcPr>
          <w:p w14:paraId="213B5080" w14:textId="312AEAE3" w:rsidR="004165AE" w:rsidRPr="00C50E6D" w:rsidRDefault="001F567A" w:rsidP="008B06BE">
            <w:pPr>
              <w:pStyle w:val="TableParagraph"/>
              <w:numPr>
                <w:ilvl w:val="0"/>
                <w:numId w:val="25"/>
              </w:numPr>
              <w:spacing w:before="0" w:line="360" w:lineRule="auto"/>
              <w:ind w:left="170" w:right="57"/>
              <w:jc w:val="left"/>
              <w:rPr>
                <w:sz w:val="28"/>
                <w:szCs w:val="28"/>
              </w:rPr>
            </w:pPr>
            <w:r w:rsidRPr="00C50E6D">
              <w:rPr>
                <w:sz w:val="28"/>
                <w:szCs w:val="28"/>
              </w:rPr>
              <w:t>1</w:t>
            </w:r>
          </w:p>
        </w:tc>
        <w:tc>
          <w:tcPr>
            <w:tcW w:w="3742" w:type="dxa"/>
            <w:vAlign w:val="center"/>
          </w:tcPr>
          <w:p w14:paraId="335D2EA2" w14:textId="0FDA301E" w:rsidR="004165AE" w:rsidRPr="00C50E6D" w:rsidRDefault="004165AE" w:rsidP="004C3730">
            <w:pPr>
              <w:pStyle w:val="TableParagraph"/>
              <w:spacing w:before="0" w:line="360" w:lineRule="auto"/>
              <w:ind w:left="170" w:right="57"/>
              <w:jc w:val="left"/>
              <w:rPr>
                <w:sz w:val="28"/>
                <w:szCs w:val="28"/>
              </w:rPr>
            </w:pPr>
            <w:r w:rsidRPr="00C50E6D">
              <w:rPr>
                <w:sz w:val="28"/>
                <w:szCs w:val="28"/>
              </w:rPr>
              <w:t xml:space="preserve"> Богдасарянс К., 2.11м. </w:t>
            </w:r>
          </w:p>
        </w:tc>
        <w:tc>
          <w:tcPr>
            <w:tcW w:w="291" w:type="dxa"/>
            <w:vAlign w:val="center"/>
          </w:tcPr>
          <w:p w14:paraId="18D2D246" w14:textId="742FA65C"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0" w:type="dxa"/>
            <w:vAlign w:val="center"/>
          </w:tcPr>
          <w:p w14:paraId="6AD97D9A" w14:textId="2CC19CEA"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34B4634C" w14:textId="0CCF1F0E" w:rsidR="004165AE" w:rsidRPr="00C50E6D" w:rsidRDefault="004165AE" w:rsidP="00864578">
            <w:pPr>
              <w:pStyle w:val="TableParagraph"/>
              <w:spacing w:before="0" w:line="360" w:lineRule="auto"/>
              <w:ind w:right="57"/>
              <w:jc w:val="left"/>
              <w:rPr>
                <w:sz w:val="28"/>
                <w:szCs w:val="28"/>
              </w:rPr>
            </w:pPr>
            <w:r w:rsidRPr="00C50E6D">
              <w:rPr>
                <w:sz w:val="28"/>
                <w:szCs w:val="28"/>
              </w:rPr>
              <w:t>1</w:t>
            </w:r>
          </w:p>
        </w:tc>
        <w:tc>
          <w:tcPr>
            <w:tcW w:w="290" w:type="dxa"/>
            <w:vAlign w:val="center"/>
          </w:tcPr>
          <w:p w14:paraId="0752393F" w14:textId="3D32A321"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786AE92B" w14:textId="1FEA0725"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0" w:type="dxa"/>
            <w:vAlign w:val="center"/>
          </w:tcPr>
          <w:p w14:paraId="38801B2C" w14:textId="3A2A91C7" w:rsidR="004165AE" w:rsidRPr="00C50E6D" w:rsidRDefault="004165AE" w:rsidP="00864578">
            <w:pPr>
              <w:pStyle w:val="TableParagraph"/>
              <w:spacing w:before="0" w:line="360" w:lineRule="auto"/>
              <w:ind w:right="57"/>
              <w:jc w:val="right"/>
              <w:rPr>
                <w:sz w:val="28"/>
                <w:szCs w:val="28"/>
              </w:rPr>
            </w:pPr>
            <w:r w:rsidRPr="00C50E6D">
              <w:rPr>
                <w:sz w:val="28"/>
                <w:szCs w:val="28"/>
              </w:rPr>
              <w:t>1</w:t>
            </w:r>
          </w:p>
        </w:tc>
        <w:tc>
          <w:tcPr>
            <w:tcW w:w="3067" w:type="dxa"/>
            <w:vAlign w:val="center"/>
          </w:tcPr>
          <w:p w14:paraId="259F26E6" w14:textId="162BC3AF" w:rsidR="004165AE" w:rsidRPr="00C50E6D" w:rsidRDefault="004165AE" w:rsidP="004C3730">
            <w:pPr>
              <w:pStyle w:val="TableParagraph"/>
              <w:spacing w:before="0" w:line="360" w:lineRule="auto"/>
              <w:ind w:left="170" w:right="57"/>
              <w:rPr>
                <w:sz w:val="28"/>
                <w:szCs w:val="28"/>
              </w:rPr>
            </w:pPr>
            <w:r w:rsidRPr="00C50E6D">
              <w:rPr>
                <w:sz w:val="28"/>
                <w:szCs w:val="28"/>
              </w:rPr>
              <w:t>Низький</w:t>
            </w:r>
          </w:p>
        </w:tc>
      </w:tr>
      <w:tr w:rsidR="004165AE" w:rsidRPr="00C50E6D" w14:paraId="2932A528" w14:textId="77777777" w:rsidTr="00DD39CE">
        <w:trPr>
          <w:trHeight w:val="510"/>
          <w:jc w:val="center"/>
        </w:trPr>
        <w:tc>
          <w:tcPr>
            <w:tcW w:w="559" w:type="dxa"/>
            <w:vAlign w:val="center"/>
          </w:tcPr>
          <w:p w14:paraId="18C42A05" w14:textId="5681D058" w:rsidR="004165AE" w:rsidRPr="00C50E6D" w:rsidRDefault="001F567A" w:rsidP="008B06BE">
            <w:pPr>
              <w:pStyle w:val="TableParagraph"/>
              <w:numPr>
                <w:ilvl w:val="0"/>
                <w:numId w:val="25"/>
              </w:numPr>
              <w:spacing w:before="0" w:line="360" w:lineRule="auto"/>
              <w:ind w:left="170" w:right="57"/>
              <w:jc w:val="left"/>
              <w:rPr>
                <w:sz w:val="28"/>
                <w:szCs w:val="28"/>
              </w:rPr>
            </w:pPr>
            <w:r w:rsidRPr="00C50E6D">
              <w:rPr>
                <w:sz w:val="28"/>
                <w:szCs w:val="28"/>
              </w:rPr>
              <w:t>2</w:t>
            </w:r>
          </w:p>
        </w:tc>
        <w:tc>
          <w:tcPr>
            <w:tcW w:w="3742" w:type="dxa"/>
            <w:vAlign w:val="center"/>
          </w:tcPr>
          <w:p w14:paraId="75221A70" w14:textId="4074A8AB" w:rsidR="004165AE" w:rsidRPr="00C50E6D" w:rsidRDefault="00E87E2E" w:rsidP="004C3730">
            <w:pPr>
              <w:pStyle w:val="TableParagraph"/>
              <w:spacing w:before="0" w:line="360" w:lineRule="auto"/>
              <w:ind w:left="170" w:right="57"/>
              <w:jc w:val="left"/>
              <w:rPr>
                <w:sz w:val="28"/>
                <w:szCs w:val="28"/>
              </w:rPr>
            </w:pPr>
            <w:r w:rsidRPr="00C50E6D">
              <w:rPr>
                <w:sz w:val="28"/>
                <w:szCs w:val="28"/>
              </w:rPr>
              <w:t xml:space="preserve"> </w:t>
            </w:r>
            <w:r w:rsidR="004165AE" w:rsidRPr="00C50E6D">
              <w:rPr>
                <w:sz w:val="28"/>
                <w:szCs w:val="28"/>
              </w:rPr>
              <w:t>Кривошеєв В., 3р. 4м.</w:t>
            </w:r>
          </w:p>
        </w:tc>
        <w:tc>
          <w:tcPr>
            <w:tcW w:w="291" w:type="dxa"/>
            <w:vAlign w:val="center"/>
          </w:tcPr>
          <w:p w14:paraId="385D3605" w14:textId="5B1D410B"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0" w:type="dxa"/>
            <w:vAlign w:val="center"/>
          </w:tcPr>
          <w:p w14:paraId="6AEE370E" w14:textId="3C42413F"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4FC2FABD" w14:textId="782BD42A" w:rsidR="004165AE" w:rsidRPr="00C50E6D" w:rsidRDefault="004165AE" w:rsidP="00864578">
            <w:pPr>
              <w:pStyle w:val="TableParagraph"/>
              <w:spacing w:before="0" w:line="360" w:lineRule="auto"/>
              <w:ind w:right="57"/>
              <w:jc w:val="left"/>
              <w:rPr>
                <w:sz w:val="28"/>
                <w:szCs w:val="28"/>
              </w:rPr>
            </w:pPr>
            <w:r w:rsidRPr="00C50E6D">
              <w:rPr>
                <w:sz w:val="28"/>
                <w:szCs w:val="28"/>
              </w:rPr>
              <w:t>1</w:t>
            </w:r>
          </w:p>
        </w:tc>
        <w:tc>
          <w:tcPr>
            <w:tcW w:w="290" w:type="dxa"/>
            <w:vAlign w:val="center"/>
          </w:tcPr>
          <w:p w14:paraId="0619F8CF" w14:textId="2F641CB9"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2D6AD001" w14:textId="7EADBA81"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0" w:type="dxa"/>
            <w:vAlign w:val="center"/>
          </w:tcPr>
          <w:p w14:paraId="75BA6FAE" w14:textId="42029EE4" w:rsidR="004165AE" w:rsidRPr="00C50E6D" w:rsidRDefault="004165AE" w:rsidP="00864578">
            <w:pPr>
              <w:pStyle w:val="TableParagraph"/>
              <w:spacing w:before="0" w:line="360" w:lineRule="auto"/>
              <w:ind w:right="57"/>
              <w:jc w:val="right"/>
              <w:rPr>
                <w:sz w:val="28"/>
                <w:szCs w:val="28"/>
              </w:rPr>
            </w:pPr>
            <w:r w:rsidRPr="00C50E6D">
              <w:rPr>
                <w:sz w:val="28"/>
                <w:szCs w:val="28"/>
              </w:rPr>
              <w:t>1</w:t>
            </w:r>
          </w:p>
        </w:tc>
        <w:tc>
          <w:tcPr>
            <w:tcW w:w="3067" w:type="dxa"/>
            <w:vAlign w:val="center"/>
          </w:tcPr>
          <w:p w14:paraId="0C5B64B2" w14:textId="18E6268C" w:rsidR="004165AE" w:rsidRPr="00C50E6D" w:rsidRDefault="004165AE" w:rsidP="004C3730">
            <w:pPr>
              <w:pStyle w:val="TableParagraph"/>
              <w:spacing w:before="0" w:line="360" w:lineRule="auto"/>
              <w:ind w:left="170" w:right="57"/>
              <w:rPr>
                <w:sz w:val="28"/>
                <w:szCs w:val="28"/>
              </w:rPr>
            </w:pPr>
            <w:r w:rsidRPr="00C50E6D">
              <w:rPr>
                <w:sz w:val="28"/>
                <w:szCs w:val="28"/>
              </w:rPr>
              <w:t>Низький</w:t>
            </w:r>
          </w:p>
        </w:tc>
      </w:tr>
      <w:tr w:rsidR="004165AE" w:rsidRPr="00C50E6D" w14:paraId="375A76B6" w14:textId="77777777" w:rsidTr="00DD39CE">
        <w:trPr>
          <w:trHeight w:val="510"/>
          <w:jc w:val="center"/>
        </w:trPr>
        <w:tc>
          <w:tcPr>
            <w:tcW w:w="559" w:type="dxa"/>
            <w:vAlign w:val="center"/>
          </w:tcPr>
          <w:p w14:paraId="3037E11B" w14:textId="4D229D8E" w:rsidR="004165AE" w:rsidRPr="00C50E6D" w:rsidRDefault="001F567A" w:rsidP="008B06BE">
            <w:pPr>
              <w:pStyle w:val="TableParagraph"/>
              <w:numPr>
                <w:ilvl w:val="0"/>
                <w:numId w:val="25"/>
              </w:numPr>
              <w:spacing w:before="0" w:line="360" w:lineRule="auto"/>
              <w:ind w:left="170" w:right="57"/>
              <w:jc w:val="left"/>
              <w:rPr>
                <w:sz w:val="28"/>
                <w:szCs w:val="28"/>
              </w:rPr>
            </w:pPr>
            <w:r w:rsidRPr="00C50E6D">
              <w:rPr>
                <w:sz w:val="28"/>
                <w:szCs w:val="28"/>
              </w:rPr>
              <w:t>3</w:t>
            </w:r>
          </w:p>
        </w:tc>
        <w:tc>
          <w:tcPr>
            <w:tcW w:w="3742" w:type="dxa"/>
            <w:vAlign w:val="center"/>
          </w:tcPr>
          <w:p w14:paraId="6AC38AF8" w14:textId="63497537" w:rsidR="004165AE" w:rsidRPr="00C50E6D" w:rsidRDefault="00E87E2E" w:rsidP="004C3730">
            <w:pPr>
              <w:spacing w:after="0" w:line="240" w:lineRule="auto"/>
              <w:ind w:left="170" w:right="57"/>
              <w:rPr>
                <w:rFonts w:ascii="Times New Roman" w:hAnsi="Times New Roman" w:cs="Times New Roman"/>
                <w:sz w:val="28"/>
                <w:szCs w:val="28"/>
              </w:rPr>
            </w:pPr>
            <w:r w:rsidRPr="00C50E6D">
              <w:rPr>
                <w:rFonts w:ascii="Times New Roman" w:hAnsi="Times New Roman" w:cs="Times New Roman"/>
                <w:sz w:val="28"/>
                <w:szCs w:val="28"/>
                <w:lang w:val="uk-UA"/>
              </w:rPr>
              <w:t xml:space="preserve"> </w:t>
            </w:r>
            <w:r w:rsidR="004165AE" w:rsidRPr="00C50E6D">
              <w:rPr>
                <w:rFonts w:ascii="Times New Roman" w:hAnsi="Times New Roman" w:cs="Times New Roman"/>
                <w:sz w:val="28"/>
                <w:szCs w:val="28"/>
                <w:lang w:val="uk-UA"/>
              </w:rPr>
              <w:t>Левицька М., 3р.1м.</w:t>
            </w:r>
          </w:p>
        </w:tc>
        <w:tc>
          <w:tcPr>
            <w:tcW w:w="291" w:type="dxa"/>
            <w:vAlign w:val="center"/>
          </w:tcPr>
          <w:p w14:paraId="6AB734D7" w14:textId="0976FE97" w:rsidR="004165AE" w:rsidRPr="00C50E6D" w:rsidRDefault="004165AE" w:rsidP="00864578">
            <w:pPr>
              <w:pStyle w:val="TableParagraph"/>
              <w:spacing w:before="0" w:line="360" w:lineRule="auto"/>
              <w:ind w:right="57"/>
              <w:rPr>
                <w:sz w:val="28"/>
                <w:szCs w:val="28"/>
              </w:rPr>
            </w:pPr>
            <w:r w:rsidRPr="00C50E6D">
              <w:rPr>
                <w:sz w:val="28"/>
                <w:szCs w:val="28"/>
              </w:rPr>
              <w:t>3</w:t>
            </w:r>
          </w:p>
        </w:tc>
        <w:tc>
          <w:tcPr>
            <w:tcW w:w="290" w:type="dxa"/>
            <w:vAlign w:val="center"/>
          </w:tcPr>
          <w:p w14:paraId="117319C3" w14:textId="01BEC502" w:rsidR="004165AE" w:rsidRPr="00C50E6D" w:rsidRDefault="004165AE" w:rsidP="00864578">
            <w:pPr>
              <w:pStyle w:val="TableParagraph"/>
              <w:spacing w:before="0" w:line="360" w:lineRule="auto"/>
              <w:ind w:right="57"/>
              <w:rPr>
                <w:sz w:val="28"/>
                <w:szCs w:val="28"/>
              </w:rPr>
            </w:pPr>
            <w:r w:rsidRPr="00C50E6D">
              <w:rPr>
                <w:sz w:val="28"/>
                <w:szCs w:val="28"/>
              </w:rPr>
              <w:t>3</w:t>
            </w:r>
          </w:p>
        </w:tc>
        <w:tc>
          <w:tcPr>
            <w:tcW w:w="291" w:type="dxa"/>
            <w:vAlign w:val="center"/>
          </w:tcPr>
          <w:p w14:paraId="07B018C6" w14:textId="0EA56275" w:rsidR="004165AE" w:rsidRPr="00C50E6D" w:rsidRDefault="004165AE" w:rsidP="00864578">
            <w:pPr>
              <w:pStyle w:val="TableParagraph"/>
              <w:spacing w:before="0" w:line="360" w:lineRule="auto"/>
              <w:ind w:right="57"/>
              <w:jc w:val="left"/>
              <w:rPr>
                <w:sz w:val="28"/>
                <w:szCs w:val="28"/>
              </w:rPr>
            </w:pPr>
            <w:r w:rsidRPr="00C50E6D">
              <w:rPr>
                <w:sz w:val="28"/>
                <w:szCs w:val="28"/>
              </w:rPr>
              <w:t>3</w:t>
            </w:r>
          </w:p>
        </w:tc>
        <w:tc>
          <w:tcPr>
            <w:tcW w:w="290" w:type="dxa"/>
            <w:vAlign w:val="center"/>
          </w:tcPr>
          <w:p w14:paraId="09B3099F" w14:textId="274C6511" w:rsidR="004165AE" w:rsidRPr="00C50E6D" w:rsidRDefault="004165AE" w:rsidP="00864578">
            <w:pPr>
              <w:pStyle w:val="TableParagraph"/>
              <w:spacing w:before="0" w:line="360" w:lineRule="auto"/>
              <w:ind w:right="57"/>
              <w:rPr>
                <w:sz w:val="28"/>
                <w:szCs w:val="28"/>
              </w:rPr>
            </w:pPr>
            <w:r w:rsidRPr="00C50E6D">
              <w:rPr>
                <w:sz w:val="28"/>
                <w:szCs w:val="28"/>
              </w:rPr>
              <w:t>3</w:t>
            </w:r>
          </w:p>
        </w:tc>
        <w:tc>
          <w:tcPr>
            <w:tcW w:w="291" w:type="dxa"/>
            <w:vAlign w:val="center"/>
          </w:tcPr>
          <w:p w14:paraId="3484DA40" w14:textId="5316DFFD" w:rsidR="004165AE" w:rsidRPr="00C50E6D" w:rsidRDefault="004165AE" w:rsidP="00864578">
            <w:pPr>
              <w:pStyle w:val="TableParagraph"/>
              <w:spacing w:before="0" w:line="360" w:lineRule="auto"/>
              <w:ind w:right="57"/>
              <w:rPr>
                <w:sz w:val="28"/>
                <w:szCs w:val="28"/>
              </w:rPr>
            </w:pPr>
            <w:r w:rsidRPr="00C50E6D">
              <w:rPr>
                <w:sz w:val="28"/>
                <w:szCs w:val="28"/>
              </w:rPr>
              <w:t>3</w:t>
            </w:r>
          </w:p>
        </w:tc>
        <w:tc>
          <w:tcPr>
            <w:tcW w:w="290" w:type="dxa"/>
            <w:vAlign w:val="center"/>
          </w:tcPr>
          <w:p w14:paraId="67B599A5" w14:textId="08DC2621" w:rsidR="004165AE" w:rsidRPr="00C50E6D" w:rsidRDefault="004165AE" w:rsidP="00864578">
            <w:pPr>
              <w:pStyle w:val="TableParagraph"/>
              <w:spacing w:before="0" w:line="360" w:lineRule="auto"/>
              <w:ind w:right="57"/>
              <w:jc w:val="right"/>
              <w:rPr>
                <w:sz w:val="28"/>
                <w:szCs w:val="28"/>
              </w:rPr>
            </w:pPr>
            <w:r w:rsidRPr="00C50E6D">
              <w:rPr>
                <w:sz w:val="28"/>
                <w:szCs w:val="28"/>
              </w:rPr>
              <w:t>3</w:t>
            </w:r>
          </w:p>
        </w:tc>
        <w:tc>
          <w:tcPr>
            <w:tcW w:w="3067" w:type="dxa"/>
            <w:vAlign w:val="center"/>
          </w:tcPr>
          <w:p w14:paraId="3CD44B53" w14:textId="65E1EE6B" w:rsidR="004165AE" w:rsidRPr="00C50E6D" w:rsidRDefault="004165AE" w:rsidP="004C3730">
            <w:pPr>
              <w:pStyle w:val="TableParagraph"/>
              <w:spacing w:before="0" w:line="360" w:lineRule="auto"/>
              <w:ind w:left="170" w:right="57"/>
              <w:rPr>
                <w:sz w:val="28"/>
                <w:szCs w:val="28"/>
              </w:rPr>
            </w:pPr>
            <w:r w:rsidRPr="00C50E6D">
              <w:rPr>
                <w:sz w:val="28"/>
                <w:szCs w:val="28"/>
              </w:rPr>
              <w:t>Високий</w:t>
            </w:r>
          </w:p>
        </w:tc>
      </w:tr>
      <w:tr w:rsidR="004165AE" w:rsidRPr="00C50E6D" w14:paraId="3028754D" w14:textId="77777777" w:rsidTr="00DD39CE">
        <w:trPr>
          <w:trHeight w:val="510"/>
          <w:jc w:val="center"/>
        </w:trPr>
        <w:tc>
          <w:tcPr>
            <w:tcW w:w="559" w:type="dxa"/>
            <w:vAlign w:val="center"/>
          </w:tcPr>
          <w:p w14:paraId="0CB09F64" w14:textId="44032568" w:rsidR="004165AE" w:rsidRPr="00C50E6D" w:rsidRDefault="001F567A" w:rsidP="008B06BE">
            <w:pPr>
              <w:pStyle w:val="TableParagraph"/>
              <w:numPr>
                <w:ilvl w:val="0"/>
                <w:numId w:val="25"/>
              </w:numPr>
              <w:spacing w:before="0" w:line="360" w:lineRule="auto"/>
              <w:ind w:left="170" w:right="57"/>
              <w:jc w:val="left"/>
              <w:rPr>
                <w:sz w:val="28"/>
                <w:szCs w:val="28"/>
              </w:rPr>
            </w:pPr>
            <w:r w:rsidRPr="00C50E6D">
              <w:rPr>
                <w:sz w:val="28"/>
                <w:szCs w:val="28"/>
              </w:rPr>
              <w:t>4</w:t>
            </w:r>
          </w:p>
        </w:tc>
        <w:tc>
          <w:tcPr>
            <w:tcW w:w="3742" w:type="dxa"/>
            <w:vAlign w:val="center"/>
          </w:tcPr>
          <w:p w14:paraId="6EDF82B0" w14:textId="1422A32A" w:rsidR="004165AE" w:rsidRPr="00C50E6D" w:rsidRDefault="00E87E2E" w:rsidP="004C3730">
            <w:pPr>
              <w:spacing w:after="0" w:line="240" w:lineRule="auto"/>
              <w:ind w:left="170" w:right="57"/>
              <w:rPr>
                <w:rFonts w:ascii="Times New Roman" w:hAnsi="Times New Roman" w:cs="Times New Roman"/>
                <w:sz w:val="28"/>
                <w:szCs w:val="28"/>
              </w:rPr>
            </w:pPr>
            <w:r w:rsidRPr="00C50E6D">
              <w:rPr>
                <w:rFonts w:ascii="Times New Roman" w:hAnsi="Times New Roman" w:cs="Times New Roman"/>
                <w:sz w:val="28"/>
                <w:szCs w:val="28"/>
                <w:lang w:val="uk-UA"/>
              </w:rPr>
              <w:t xml:space="preserve"> </w:t>
            </w:r>
            <w:r w:rsidR="004165AE" w:rsidRPr="00C50E6D">
              <w:rPr>
                <w:rFonts w:ascii="Times New Roman" w:hAnsi="Times New Roman" w:cs="Times New Roman"/>
                <w:sz w:val="28"/>
                <w:szCs w:val="28"/>
                <w:lang w:val="uk-UA"/>
              </w:rPr>
              <w:t>Логвин Д., 2р. 9м.</w:t>
            </w:r>
          </w:p>
        </w:tc>
        <w:tc>
          <w:tcPr>
            <w:tcW w:w="291" w:type="dxa"/>
            <w:vAlign w:val="center"/>
          </w:tcPr>
          <w:p w14:paraId="0FA57F18" w14:textId="2E5C4CA2"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0" w:type="dxa"/>
            <w:vAlign w:val="center"/>
          </w:tcPr>
          <w:p w14:paraId="5B097796" w14:textId="357F6BEF"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153D945B" w14:textId="1E256468" w:rsidR="004165AE" w:rsidRPr="00C50E6D" w:rsidRDefault="004165AE" w:rsidP="00864578">
            <w:pPr>
              <w:pStyle w:val="TableParagraph"/>
              <w:spacing w:before="0" w:line="360" w:lineRule="auto"/>
              <w:ind w:right="57"/>
              <w:jc w:val="left"/>
              <w:rPr>
                <w:sz w:val="28"/>
                <w:szCs w:val="28"/>
              </w:rPr>
            </w:pPr>
            <w:r w:rsidRPr="00C50E6D">
              <w:rPr>
                <w:sz w:val="28"/>
                <w:szCs w:val="28"/>
              </w:rPr>
              <w:t>1</w:t>
            </w:r>
          </w:p>
        </w:tc>
        <w:tc>
          <w:tcPr>
            <w:tcW w:w="290" w:type="dxa"/>
            <w:vAlign w:val="center"/>
          </w:tcPr>
          <w:p w14:paraId="767118E2" w14:textId="0962BEA7"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6BD48E49" w14:textId="181EDDE4"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0" w:type="dxa"/>
            <w:vAlign w:val="center"/>
          </w:tcPr>
          <w:p w14:paraId="54636DD8" w14:textId="101B031C" w:rsidR="004165AE" w:rsidRPr="00C50E6D" w:rsidRDefault="004165AE" w:rsidP="00864578">
            <w:pPr>
              <w:pStyle w:val="TableParagraph"/>
              <w:spacing w:before="0" w:line="360" w:lineRule="auto"/>
              <w:ind w:right="57"/>
              <w:jc w:val="right"/>
              <w:rPr>
                <w:sz w:val="28"/>
                <w:szCs w:val="28"/>
              </w:rPr>
            </w:pPr>
            <w:r w:rsidRPr="00C50E6D">
              <w:rPr>
                <w:sz w:val="28"/>
                <w:szCs w:val="28"/>
              </w:rPr>
              <w:t>1</w:t>
            </w:r>
          </w:p>
        </w:tc>
        <w:tc>
          <w:tcPr>
            <w:tcW w:w="3067" w:type="dxa"/>
            <w:vAlign w:val="center"/>
          </w:tcPr>
          <w:p w14:paraId="0579E3E5" w14:textId="46C73190" w:rsidR="004165AE" w:rsidRPr="00C50E6D" w:rsidRDefault="004165AE" w:rsidP="004C3730">
            <w:pPr>
              <w:pStyle w:val="TableParagraph"/>
              <w:spacing w:before="0" w:line="360" w:lineRule="auto"/>
              <w:ind w:left="170" w:right="57"/>
              <w:rPr>
                <w:sz w:val="28"/>
                <w:szCs w:val="28"/>
              </w:rPr>
            </w:pPr>
            <w:r w:rsidRPr="00C50E6D">
              <w:rPr>
                <w:sz w:val="28"/>
                <w:szCs w:val="28"/>
              </w:rPr>
              <w:t>Низький</w:t>
            </w:r>
          </w:p>
        </w:tc>
      </w:tr>
      <w:tr w:rsidR="004165AE" w:rsidRPr="00C50E6D" w14:paraId="39AE9677" w14:textId="77777777" w:rsidTr="00DD39CE">
        <w:trPr>
          <w:trHeight w:val="510"/>
          <w:jc w:val="center"/>
        </w:trPr>
        <w:tc>
          <w:tcPr>
            <w:tcW w:w="559" w:type="dxa"/>
            <w:vAlign w:val="center"/>
          </w:tcPr>
          <w:p w14:paraId="4823F9EB" w14:textId="47BED1EF" w:rsidR="004165AE" w:rsidRPr="00C50E6D" w:rsidRDefault="001F567A" w:rsidP="008B06BE">
            <w:pPr>
              <w:pStyle w:val="TableParagraph"/>
              <w:numPr>
                <w:ilvl w:val="0"/>
                <w:numId w:val="25"/>
              </w:numPr>
              <w:spacing w:before="0" w:line="360" w:lineRule="auto"/>
              <w:ind w:left="170" w:right="57"/>
              <w:jc w:val="left"/>
              <w:rPr>
                <w:sz w:val="28"/>
                <w:szCs w:val="28"/>
              </w:rPr>
            </w:pPr>
            <w:r w:rsidRPr="00C50E6D">
              <w:rPr>
                <w:sz w:val="28"/>
                <w:szCs w:val="28"/>
              </w:rPr>
              <w:t>5</w:t>
            </w:r>
          </w:p>
        </w:tc>
        <w:tc>
          <w:tcPr>
            <w:tcW w:w="3742" w:type="dxa"/>
            <w:vAlign w:val="center"/>
          </w:tcPr>
          <w:p w14:paraId="2737914D" w14:textId="4527E9A5" w:rsidR="004165AE" w:rsidRPr="00C50E6D" w:rsidRDefault="004165AE" w:rsidP="004C3730">
            <w:pPr>
              <w:spacing w:after="0" w:line="240" w:lineRule="auto"/>
              <w:ind w:left="170" w:right="57"/>
              <w:rPr>
                <w:rFonts w:ascii="Times New Roman" w:hAnsi="Times New Roman" w:cs="Times New Roman"/>
                <w:spacing w:val="-2"/>
                <w:sz w:val="28"/>
                <w:szCs w:val="28"/>
              </w:rPr>
            </w:pPr>
            <w:r w:rsidRPr="00C50E6D">
              <w:rPr>
                <w:rFonts w:ascii="Times New Roman" w:hAnsi="Times New Roman" w:cs="Times New Roman"/>
                <w:sz w:val="28"/>
                <w:szCs w:val="28"/>
                <w:lang w:val="uk-UA"/>
              </w:rPr>
              <w:t>Победова Ф., 2р.11 м.</w:t>
            </w:r>
          </w:p>
        </w:tc>
        <w:tc>
          <w:tcPr>
            <w:tcW w:w="291" w:type="dxa"/>
            <w:vAlign w:val="center"/>
          </w:tcPr>
          <w:p w14:paraId="19CE0427" w14:textId="5F75910F"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0" w:type="dxa"/>
            <w:vAlign w:val="center"/>
          </w:tcPr>
          <w:p w14:paraId="0F820318" w14:textId="1B3E5B37"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09BD68AB" w14:textId="5ECFA3BF" w:rsidR="004165AE" w:rsidRPr="00C50E6D" w:rsidRDefault="004165AE" w:rsidP="00864578">
            <w:pPr>
              <w:pStyle w:val="TableParagraph"/>
              <w:spacing w:before="0" w:line="360" w:lineRule="auto"/>
              <w:ind w:right="57"/>
              <w:jc w:val="left"/>
              <w:rPr>
                <w:sz w:val="28"/>
                <w:szCs w:val="28"/>
              </w:rPr>
            </w:pPr>
            <w:r w:rsidRPr="00C50E6D">
              <w:rPr>
                <w:sz w:val="28"/>
                <w:szCs w:val="28"/>
              </w:rPr>
              <w:t>1</w:t>
            </w:r>
          </w:p>
        </w:tc>
        <w:tc>
          <w:tcPr>
            <w:tcW w:w="290" w:type="dxa"/>
            <w:vAlign w:val="center"/>
          </w:tcPr>
          <w:p w14:paraId="42651D65" w14:textId="7A1E76E1"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3C258B27" w14:textId="500EF652"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0" w:type="dxa"/>
            <w:vAlign w:val="center"/>
          </w:tcPr>
          <w:p w14:paraId="07581A62" w14:textId="1E6B9F75" w:rsidR="004165AE" w:rsidRPr="00C50E6D" w:rsidRDefault="004165AE" w:rsidP="00864578">
            <w:pPr>
              <w:pStyle w:val="TableParagraph"/>
              <w:spacing w:before="0" w:line="360" w:lineRule="auto"/>
              <w:ind w:right="57"/>
              <w:jc w:val="right"/>
              <w:rPr>
                <w:sz w:val="28"/>
                <w:szCs w:val="28"/>
              </w:rPr>
            </w:pPr>
            <w:r w:rsidRPr="00C50E6D">
              <w:rPr>
                <w:sz w:val="28"/>
                <w:szCs w:val="28"/>
              </w:rPr>
              <w:t>1</w:t>
            </w:r>
          </w:p>
        </w:tc>
        <w:tc>
          <w:tcPr>
            <w:tcW w:w="3067" w:type="dxa"/>
            <w:vAlign w:val="center"/>
          </w:tcPr>
          <w:p w14:paraId="59F8D274" w14:textId="6CD51232" w:rsidR="004165AE" w:rsidRPr="00C50E6D" w:rsidRDefault="004165AE" w:rsidP="004C3730">
            <w:pPr>
              <w:pStyle w:val="TableParagraph"/>
              <w:spacing w:before="0" w:line="360" w:lineRule="auto"/>
              <w:ind w:left="170" w:right="57"/>
              <w:rPr>
                <w:sz w:val="28"/>
                <w:szCs w:val="28"/>
              </w:rPr>
            </w:pPr>
            <w:r w:rsidRPr="00C50E6D">
              <w:rPr>
                <w:sz w:val="28"/>
                <w:szCs w:val="28"/>
              </w:rPr>
              <w:t>Низький</w:t>
            </w:r>
          </w:p>
        </w:tc>
      </w:tr>
      <w:tr w:rsidR="004165AE" w:rsidRPr="00C50E6D" w14:paraId="4642A295" w14:textId="77777777" w:rsidTr="00DD39CE">
        <w:trPr>
          <w:trHeight w:val="317"/>
          <w:jc w:val="center"/>
        </w:trPr>
        <w:tc>
          <w:tcPr>
            <w:tcW w:w="559" w:type="dxa"/>
            <w:vAlign w:val="center"/>
          </w:tcPr>
          <w:p w14:paraId="0C8EE7D5" w14:textId="7E889EC7" w:rsidR="004165AE" w:rsidRPr="00C50E6D" w:rsidRDefault="001F567A" w:rsidP="008B06BE">
            <w:pPr>
              <w:pStyle w:val="TableParagraph"/>
              <w:numPr>
                <w:ilvl w:val="0"/>
                <w:numId w:val="25"/>
              </w:numPr>
              <w:spacing w:before="0" w:line="360" w:lineRule="auto"/>
              <w:ind w:left="170" w:right="57"/>
              <w:jc w:val="left"/>
              <w:rPr>
                <w:sz w:val="28"/>
                <w:szCs w:val="28"/>
              </w:rPr>
            </w:pPr>
            <w:r w:rsidRPr="00C50E6D">
              <w:rPr>
                <w:sz w:val="28"/>
                <w:szCs w:val="28"/>
              </w:rPr>
              <w:t>6</w:t>
            </w:r>
          </w:p>
        </w:tc>
        <w:tc>
          <w:tcPr>
            <w:tcW w:w="3742" w:type="dxa"/>
            <w:vAlign w:val="center"/>
          </w:tcPr>
          <w:p w14:paraId="16F6B49E" w14:textId="2802189E" w:rsidR="004165AE" w:rsidRPr="00C50E6D" w:rsidRDefault="004165AE" w:rsidP="004C3730">
            <w:pPr>
              <w:spacing w:after="0" w:line="240" w:lineRule="auto"/>
              <w:ind w:left="170" w:right="57"/>
              <w:rPr>
                <w:rFonts w:ascii="Times New Roman" w:hAnsi="Times New Roman" w:cs="Times New Roman"/>
                <w:sz w:val="28"/>
                <w:szCs w:val="28"/>
              </w:rPr>
            </w:pPr>
            <w:r w:rsidRPr="00C50E6D">
              <w:rPr>
                <w:rFonts w:ascii="Times New Roman" w:hAnsi="Times New Roman" w:cs="Times New Roman"/>
                <w:sz w:val="28"/>
                <w:szCs w:val="28"/>
                <w:lang w:val="uk-UA"/>
              </w:rPr>
              <w:t>Моргун Г., 3р.</w:t>
            </w:r>
          </w:p>
        </w:tc>
        <w:tc>
          <w:tcPr>
            <w:tcW w:w="291" w:type="dxa"/>
            <w:vAlign w:val="center"/>
          </w:tcPr>
          <w:p w14:paraId="117BD703" w14:textId="13DF246D" w:rsidR="004165AE" w:rsidRPr="00C50E6D" w:rsidRDefault="004165AE" w:rsidP="00864578">
            <w:pPr>
              <w:pStyle w:val="TableParagraph"/>
              <w:spacing w:before="0" w:line="360" w:lineRule="auto"/>
              <w:ind w:right="57"/>
              <w:rPr>
                <w:sz w:val="28"/>
                <w:szCs w:val="28"/>
              </w:rPr>
            </w:pPr>
            <w:r w:rsidRPr="00C50E6D">
              <w:rPr>
                <w:sz w:val="28"/>
                <w:szCs w:val="28"/>
              </w:rPr>
              <w:t>2</w:t>
            </w:r>
          </w:p>
        </w:tc>
        <w:tc>
          <w:tcPr>
            <w:tcW w:w="290" w:type="dxa"/>
            <w:vAlign w:val="center"/>
          </w:tcPr>
          <w:p w14:paraId="56F437C0" w14:textId="79A79D54" w:rsidR="004165AE" w:rsidRPr="00C50E6D" w:rsidRDefault="004165AE" w:rsidP="00864578">
            <w:pPr>
              <w:pStyle w:val="TableParagraph"/>
              <w:spacing w:before="0" w:line="360" w:lineRule="auto"/>
              <w:ind w:right="57"/>
              <w:rPr>
                <w:sz w:val="28"/>
                <w:szCs w:val="28"/>
              </w:rPr>
            </w:pPr>
            <w:r w:rsidRPr="00C50E6D">
              <w:rPr>
                <w:sz w:val="28"/>
                <w:szCs w:val="28"/>
              </w:rPr>
              <w:t>3</w:t>
            </w:r>
          </w:p>
        </w:tc>
        <w:tc>
          <w:tcPr>
            <w:tcW w:w="291" w:type="dxa"/>
            <w:vAlign w:val="center"/>
          </w:tcPr>
          <w:p w14:paraId="720B9A49" w14:textId="237247AA" w:rsidR="004165AE" w:rsidRPr="00C50E6D" w:rsidRDefault="004165AE" w:rsidP="00864578">
            <w:pPr>
              <w:pStyle w:val="TableParagraph"/>
              <w:spacing w:before="0" w:line="360" w:lineRule="auto"/>
              <w:ind w:right="57"/>
              <w:jc w:val="left"/>
              <w:rPr>
                <w:sz w:val="28"/>
                <w:szCs w:val="28"/>
              </w:rPr>
            </w:pPr>
            <w:r w:rsidRPr="00C50E6D">
              <w:rPr>
                <w:sz w:val="28"/>
                <w:szCs w:val="28"/>
              </w:rPr>
              <w:t>2</w:t>
            </w:r>
          </w:p>
        </w:tc>
        <w:tc>
          <w:tcPr>
            <w:tcW w:w="290" w:type="dxa"/>
            <w:vAlign w:val="center"/>
          </w:tcPr>
          <w:p w14:paraId="422AE50B" w14:textId="536FD1CC" w:rsidR="004165AE" w:rsidRPr="00C50E6D" w:rsidRDefault="004165AE" w:rsidP="00864578">
            <w:pPr>
              <w:pStyle w:val="TableParagraph"/>
              <w:spacing w:before="0" w:line="360" w:lineRule="auto"/>
              <w:ind w:right="57"/>
              <w:rPr>
                <w:sz w:val="28"/>
                <w:szCs w:val="28"/>
              </w:rPr>
            </w:pPr>
            <w:r w:rsidRPr="00C50E6D">
              <w:rPr>
                <w:sz w:val="28"/>
                <w:szCs w:val="28"/>
              </w:rPr>
              <w:t>2</w:t>
            </w:r>
          </w:p>
        </w:tc>
        <w:tc>
          <w:tcPr>
            <w:tcW w:w="291" w:type="dxa"/>
            <w:vAlign w:val="center"/>
          </w:tcPr>
          <w:p w14:paraId="02A1C106" w14:textId="6D4CD8CA" w:rsidR="004165AE" w:rsidRPr="00C50E6D" w:rsidRDefault="004165AE" w:rsidP="00864578">
            <w:pPr>
              <w:pStyle w:val="TableParagraph"/>
              <w:spacing w:before="0" w:line="360" w:lineRule="auto"/>
              <w:ind w:right="57"/>
              <w:rPr>
                <w:sz w:val="28"/>
                <w:szCs w:val="28"/>
              </w:rPr>
            </w:pPr>
            <w:r w:rsidRPr="00C50E6D">
              <w:rPr>
                <w:sz w:val="28"/>
                <w:szCs w:val="28"/>
              </w:rPr>
              <w:t>2</w:t>
            </w:r>
          </w:p>
        </w:tc>
        <w:tc>
          <w:tcPr>
            <w:tcW w:w="290" w:type="dxa"/>
            <w:vAlign w:val="center"/>
          </w:tcPr>
          <w:p w14:paraId="1276B77C" w14:textId="179F9B01" w:rsidR="004165AE" w:rsidRPr="00C50E6D" w:rsidRDefault="004165AE" w:rsidP="00864578">
            <w:pPr>
              <w:pStyle w:val="TableParagraph"/>
              <w:spacing w:before="0" w:line="360" w:lineRule="auto"/>
              <w:ind w:right="57"/>
              <w:jc w:val="right"/>
              <w:rPr>
                <w:sz w:val="28"/>
                <w:szCs w:val="28"/>
              </w:rPr>
            </w:pPr>
            <w:r w:rsidRPr="00C50E6D">
              <w:rPr>
                <w:sz w:val="28"/>
                <w:szCs w:val="28"/>
              </w:rPr>
              <w:t>3</w:t>
            </w:r>
          </w:p>
        </w:tc>
        <w:tc>
          <w:tcPr>
            <w:tcW w:w="3067" w:type="dxa"/>
            <w:vAlign w:val="center"/>
          </w:tcPr>
          <w:p w14:paraId="6F69BB48" w14:textId="60E40E36" w:rsidR="004165AE" w:rsidRPr="00C50E6D" w:rsidRDefault="004165AE" w:rsidP="004C3730">
            <w:pPr>
              <w:pStyle w:val="TableParagraph"/>
              <w:spacing w:before="0" w:line="360" w:lineRule="auto"/>
              <w:ind w:left="170" w:right="57"/>
              <w:rPr>
                <w:sz w:val="28"/>
                <w:szCs w:val="28"/>
              </w:rPr>
            </w:pPr>
            <w:r w:rsidRPr="00C50E6D">
              <w:rPr>
                <w:sz w:val="28"/>
                <w:szCs w:val="28"/>
              </w:rPr>
              <w:t>Середній</w:t>
            </w:r>
          </w:p>
        </w:tc>
      </w:tr>
    </w:tbl>
    <w:p w14:paraId="26211A71" w14:textId="7BF15423" w:rsidR="00A5575B" w:rsidRPr="00C50E6D" w:rsidRDefault="00A5575B" w:rsidP="00A5575B">
      <w:pPr>
        <w:jc w:val="right"/>
        <w:rPr>
          <w:rFonts w:ascii="Times New Roman" w:hAnsi="Times New Roman" w:cs="Times New Roman"/>
          <w:sz w:val="28"/>
          <w:szCs w:val="28"/>
          <w:lang w:val="uk-UA"/>
        </w:rPr>
      </w:pPr>
      <w:r w:rsidRPr="00C50E6D">
        <w:rPr>
          <w:rFonts w:ascii="Times New Roman" w:hAnsi="Times New Roman" w:cs="Times New Roman"/>
          <w:sz w:val="28"/>
          <w:szCs w:val="28"/>
          <w:lang w:val="uk-UA"/>
        </w:rPr>
        <w:lastRenderedPageBreak/>
        <w:t>Продовження таблиці 2.3</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3742"/>
        <w:gridCol w:w="291"/>
        <w:gridCol w:w="290"/>
        <w:gridCol w:w="291"/>
        <w:gridCol w:w="290"/>
        <w:gridCol w:w="291"/>
        <w:gridCol w:w="290"/>
        <w:gridCol w:w="3067"/>
      </w:tblGrid>
      <w:tr w:rsidR="004165AE" w:rsidRPr="00C50E6D" w14:paraId="19619BE4" w14:textId="77777777" w:rsidTr="00DD39CE">
        <w:trPr>
          <w:trHeight w:val="510"/>
          <w:jc w:val="center"/>
        </w:trPr>
        <w:tc>
          <w:tcPr>
            <w:tcW w:w="559" w:type="dxa"/>
            <w:vAlign w:val="center"/>
          </w:tcPr>
          <w:p w14:paraId="4DC97CEC" w14:textId="5A403A24" w:rsidR="004165AE" w:rsidRPr="00C50E6D" w:rsidRDefault="001F567A" w:rsidP="008B06BE">
            <w:pPr>
              <w:pStyle w:val="TableParagraph"/>
              <w:numPr>
                <w:ilvl w:val="0"/>
                <w:numId w:val="25"/>
              </w:numPr>
              <w:spacing w:before="0" w:line="360" w:lineRule="auto"/>
              <w:ind w:left="170" w:right="57"/>
              <w:jc w:val="left"/>
              <w:rPr>
                <w:spacing w:val="-2"/>
                <w:sz w:val="28"/>
                <w:szCs w:val="28"/>
              </w:rPr>
            </w:pPr>
            <w:r w:rsidRPr="00C50E6D">
              <w:rPr>
                <w:spacing w:val="-2"/>
                <w:sz w:val="28"/>
                <w:szCs w:val="28"/>
              </w:rPr>
              <w:t>7</w:t>
            </w:r>
          </w:p>
        </w:tc>
        <w:tc>
          <w:tcPr>
            <w:tcW w:w="3742" w:type="dxa"/>
            <w:vAlign w:val="center"/>
          </w:tcPr>
          <w:p w14:paraId="0563F77D" w14:textId="6F46172C" w:rsidR="004165AE" w:rsidRPr="00C50E6D" w:rsidRDefault="004165AE" w:rsidP="004C3730">
            <w:pPr>
              <w:spacing w:after="0" w:line="240" w:lineRule="auto"/>
              <w:ind w:left="170" w:right="57"/>
              <w:rPr>
                <w:rFonts w:ascii="Times New Roman" w:hAnsi="Times New Roman" w:cs="Times New Roman"/>
                <w:sz w:val="28"/>
                <w:szCs w:val="28"/>
              </w:rPr>
            </w:pPr>
            <w:r w:rsidRPr="00C50E6D">
              <w:rPr>
                <w:rFonts w:ascii="Times New Roman" w:hAnsi="Times New Roman" w:cs="Times New Roman"/>
                <w:sz w:val="28"/>
                <w:szCs w:val="28"/>
                <w:lang w:val="uk-UA"/>
              </w:rPr>
              <w:t>Савенець В., 2р.9м.</w:t>
            </w:r>
          </w:p>
        </w:tc>
        <w:tc>
          <w:tcPr>
            <w:tcW w:w="291" w:type="dxa"/>
            <w:vAlign w:val="center"/>
          </w:tcPr>
          <w:p w14:paraId="671A2337" w14:textId="3FA2967E"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0" w:type="dxa"/>
            <w:vAlign w:val="center"/>
          </w:tcPr>
          <w:p w14:paraId="70C5E6A5" w14:textId="15C482D9"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732E36D5" w14:textId="59E654B3" w:rsidR="004165AE" w:rsidRPr="00C50E6D" w:rsidRDefault="004165AE" w:rsidP="00864578">
            <w:pPr>
              <w:pStyle w:val="TableParagraph"/>
              <w:spacing w:before="0" w:line="360" w:lineRule="auto"/>
              <w:ind w:right="57"/>
              <w:jc w:val="left"/>
              <w:rPr>
                <w:sz w:val="28"/>
                <w:szCs w:val="28"/>
              </w:rPr>
            </w:pPr>
            <w:r w:rsidRPr="00C50E6D">
              <w:rPr>
                <w:sz w:val="28"/>
                <w:szCs w:val="28"/>
              </w:rPr>
              <w:t>1</w:t>
            </w:r>
          </w:p>
        </w:tc>
        <w:tc>
          <w:tcPr>
            <w:tcW w:w="290" w:type="dxa"/>
            <w:vAlign w:val="center"/>
          </w:tcPr>
          <w:p w14:paraId="4EFA82FD" w14:textId="29888B7F"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7B7FF641" w14:textId="4CEAD791" w:rsidR="004165AE" w:rsidRPr="00C50E6D" w:rsidRDefault="004165AE" w:rsidP="00864578">
            <w:pPr>
              <w:pStyle w:val="TableParagraph"/>
              <w:spacing w:before="0" w:line="360" w:lineRule="auto"/>
              <w:ind w:right="57"/>
              <w:rPr>
                <w:sz w:val="28"/>
                <w:szCs w:val="28"/>
              </w:rPr>
            </w:pPr>
            <w:r w:rsidRPr="00C50E6D">
              <w:rPr>
                <w:sz w:val="28"/>
                <w:szCs w:val="28"/>
              </w:rPr>
              <w:t>2</w:t>
            </w:r>
          </w:p>
        </w:tc>
        <w:tc>
          <w:tcPr>
            <w:tcW w:w="290" w:type="dxa"/>
            <w:vAlign w:val="center"/>
          </w:tcPr>
          <w:p w14:paraId="77170D5A" w14:textId="4750266B" w:rsidR="004165AE" w:rsidRPr="00C50E6D" w:rsidRDefault="004165AE" w:rsidP="00864578">
            <w:pPr>
              <w:pStyle w:val="TableParagraph"/>
              <w:spacing w:before="0" w:line="360" w:lineRule="auto"/>
              <w:ind w:right="57"/>
              <w:jc w:val="right"/>
              <w:rPr>
                <w:sz w:val="28"/>
                <w:szCs w:val="28"/>
              </w:rPr>
            </w:pPr>
            <w:r w:rsidRPr="00C50E6D">
              <w:rPr>
                <w:sz w:val="28"/>
                <w:szCs w:val="28"/>
              </w:rPr>
              <w:t>1</w:t>
            </w:r>
          </w:p>
        </w:tc>
        <w:tc>
          <w:tcPr>
            <w:tcW w:w="3067" w:type="dxa"/>
            <w:vAlign w:val="center"/>
          </w:tcPr>
          <w:p w14:paraId="4A682BB5" w14:textId="4136D2E9" w:rsidR="004165AE" w:rsidRPr="00C50E6D" w:rsidRDefault="004165AE" w:rsidP="004C3730">
            <w:pPr>
              <w:pStyle w:val="TableParagraph"/>
              <w:spacing w:before="0" w:line="360" w:lineRule="auto"/>
              <w:ind w:left="170" w:right="57"/>
              <w:rPr>
                <w:sz w:val="28"/>
                <w:szCs w:val="28"/>
              </w:rPr>
            </w:pPr>
            <w:r w:rsidRPr="00C50E6D">
              <w:rPr>
                <w:sz w:val="28"/>
                <w:szCs w:val="28"/>
              </w:rPr>
              <w:t>Низький</w:t>
            </w:r>
          </w:p>
        </w:tc>
      </w:tr>
      <w:tr w:rsidR="004165AE" w:rsidRPr="00C50E6D" w14:paraId="2EBF1E03" w14:textId="77777777" w:rsidTr="00DD39CE">
        <w:trPr>
          <w:trHeight w:val="510"/>
          <w:jc w:val="center"/>
        </w:trPr>
        <w:tc>
          <w:tcPr>
            <w:tcW w:w="559" w:type="dxa"/>
            <w:vAlign w:val="center"/>
          </w:tcPr>
          <w:p w14:paraId="266067B7" w14:textId="6D036F09" w:rsidR="004165AE" w:rsidRPr="00C50E6D" w:rsidRDefault="001F567A" w:rsidP="008B06BE">
            <w:pPr>
              <w:pStyle w:val="TableParagraph"/>
              <w:numPr>
                <w:ilvl w:val="0"/>
                <w:numId w:val="25"/>
              </w:numPr>
              <w:spacing w:before="0" w:line="360" w:lineRule="auto"/>
              <w:ind w:left="170" w:right="57"/>
              <w:jc w:val="left"/>
              <w:rPr>
                <w:spacing w:val="-2"/>
                <w:sz w:val="28"/>
                <w:szCs w:val="28"/>
              </w:rPr>
            </w:pPr>
            <w:r w:rsidRPr="00C50E6D">
              <w:rPr>
                <w:spacing w:val="-2"/>
                <w:sz w:val="28"/>
                <w:szCs w:val="28"/>
              </w:rPr>
              <w:t>8</w:t>
            </w:r>
          </w:p>
        </w:tc>
        <w:tc>
          <w:tcPr>
            <w:tcW w:w="3742" w:type="dxa"/>
            <w:vAlign w:val="center"/>
          </w:tcPr>
          <w:p w14:paraId="13A24434" w14:textId="3255B496" w:rsidR="004165AE" w:rsidRPr="00C50E6D" w:rsidRDefault="004165AE" w:rsidP="004C3730">
            <w:pPr>
              <w:spacing w:after="0" w:line="240" w:lineRule="auto"/>
              <w:ind w:left="170" w:right="57"/>
              <w:rPr>
                <w:rFonts w:ascii="Times New Roman" w:hAnsi="Times New Roman" w:cs="Times New Roman"/>
                <w:spacing w:val="-2"/>
                <w:sz w:val="28"/>
                <w:szCs w:val="28"/>
              </w:rPr>
            </w:pPr>
            <w:r w:rsidRPr="00C50E6D">
              <w:rPr>
                <w:rFonts w:ascii="Times New Roman" w:hAnsi="Times New Roman" w:cs="Times New Roman"/>
                <w:sz w:val="28"/>
                <w:szCs w:val="28"/>
                <w:lang w:val="uk-UA"/>
              </w:rPr>
              <w:t>Садома А., 2. 7м.</w:t>
            </w:r>
          </w:p>
        </w:tc>
        <w:tc>
          <w:tcPr>
            <w:tcW w:w="291" w:type="dxa"/>
            <w:vAlign w:val="center"/>
          </w:tcPr>
          <w:p w14:paraId="531F3909" w14:textId="1D67CCB7" w:rsidR="004165AE" w:rsidRPr="00C50E6D" w:rsidRDefault="004165AE" w:rsidP="00864578">
            <w:pPr>
              <w:pStyle w:val="TableParagraph"/>
              <w:spacing w:before="0" w:line="360" w:lineRule="auto"/>
              <w:ind w:right="57"/>
              <w:rPr>
                <w:sz w:val="28"/>
                <w:szCs w:val="28"/>
              </w:rPr>
            </w:pPr>
            <w:r w:rsidRPr="00C50E6D">
              <w:rPr>
                <w:sz w:val="28"/>
                <w:szCs w:val="28"/>
              </w:rPr>
              <w:t>2</w:t>
            </w:r>
          </w:p>
        </w:tc>
        <w:tc>
          <w:tcPr>
            <w:tcW w:w="290" w:type="dxa"/>
            <w:vAlign w:val="center"/>
          </w:tcPr>
          <w:p w14:paraId="6FDBE64F" w14:textId="58D61F0C" w:rsidR="004165AE" w:rsidRPr="00C50E6D" w:rsidRDefault="004165AE" w:rsidP="00864578">
            <w:pPr>
              <w:pStyle w:val="TableParagraph"/>
              <w:spacing w:before="0" w:line="360" w:lineRule="auto"/>
              <w:ind w:right="57"/>
              <w:rPr>
                <w:sz w:val="28"/>
                <w:szCs w:val="28"/>
              </w:rPr>
            </w:pPr>
            <w:r w:rsidRPr="00C50E6D">
              <w:rPr>
                <w:sz w:val="28"/>
                <w:szCs w:val="28"/>
              </w:rPr>
              <w:t>2</w:t>
            </w:r>
          </w:p>
        </w:tc>
        <w:tc>
          <w:tcPr>
            <w:tcW w:w="291" w:type="dxa"/>
            <w:vAlign w:val="center"/>
          </w:tcPr>
          <w:p w14:paraId="621F4EF2" w14:textId="12AFF3D5" w:rsidR="004165AE" w:rsidRPr="00C50E6D" w:rsidRDefault="004165AE" w:rsidP="00864578">
            <w:pPr>
              <w:pStyle w:val="TableParagraph"/>
              <w:spacing w:before="0" w:line="360" w:lineRule="auto"/>
              <w:ind w:right="57"/>
              <w:jc w:val="left"/>
              <w:rPr>
                <w:sz w:val="28"/>
                <w:szCs w:val="28"/>
              </w:rPr>
            </w:pPr>
            <w:r w:rsidRPr="00C50E6D">
              <w:rPr>
                <w:sz w:val="28"/>
                <w:szCs w:val="28"/>
              </w:rPr>
              <w:t>2</w:t>
            </w:r>
          </w:p>
        </w:tc>
        <w:tc>
          <w:tcPr>
            <w:tcW w:w="290" w:type="dxa"/>
            <w:vAlign w:val="center"/>
          </w:tcPr>
          <w:p w14:paraId="662489A1" w14:textId="789D7D27" w:rsidR="004165AE" w:rsidRPr="00C50E6D" w:rsidRDefault="004165AE" w:rsidP="00864578">
            <w:pPr>
              <w:pStyle w:val="TableParagraph"/>
              <w:spacing w:before="0" w:line="360" w:lineRule="auto"/>
              <w:ind w:right="57"/>
              <w:rPr>
                <w:sz w:val="28"/>
                <w:szCs w:val="28"/>
              </w:rPr>
            </w:pPr>
            <w:r w:rsidRPr="00C50E6D">
              <w:rPr>
                <w:sz w:val="28"/>
                <w:szCs w:val="28"/>
              </w:rPr>
              <w:t>3</w:t>
            </w:r>
          </w:p>
        </w:tc>
        <w:tc>
          <w:tcPr>
            <w:tcW w:w="291" w:type="dxa"/>
            <w:vAlign w:val="center"/>
          </w:tcPr>
          <w:p w14:paraId="22C0DF06" w14:textId="758149F6" w:rsidR="004165AE" w:rsidRPr="00C50E6D" w:rsidRDefault="004165AE" w:rsidP="00864578">
            <w:pPr>
              <w:pStyle w:val="TableParagraph"/>
              <w:spacing w:before="0" w:line="360" w:lineRule="auto"/>
              <w:ind w:right="57"/>
              <w:rPr>
                <w:sz w:val="28"/>
                <w:szCs w:val="28"/>
              </w:rPr>
            </w:pPr>
            <w:r w:rsidRPr="00C50E6D">
              <w:rPr>
                <w:sz w:val="28"/>
                <w:szCs w:val="28"/>
              </w:rPr>
              <w:t>2</w:t>
            </w:r>
          </w:p>
        </w:tc>
        <w:tc>
          <w:tcPr>
            <w:tcW w:w="290" w:type="dxa"/>
            <w:vAlign w:val="center"/>
          </w:tcPr>
          <w:p w14:paraId="5C38B47B" w14:textId="0EF3F2AF" w:rsidR="004165AE" w:rsidRPr="00C50E6D" w:rsidRDefault="004165AE" w:rsidP="00864578">
            <w:pPr>
              <w:pStyle w:val="TableParagraph"/>
              <w:spacing w:before="0" w:line="360" w:lineRule="auto"/>
              <w:ind w:right="57"/>
              <w:jc w:val="right"/>
              <w:rPr>
                <w:sz w:val="28"/>
                <w:szCs w:val="28"/>
              </w:rPr>
            </w:pPr>
            <w:r w:rsidRPr="00C50E6D">
              <w:rPr>
                <w:sz w:val="28"/>
                <w:szCs w:val="28"/>
              </w:rPr>
              <w:t>3</w:t>
            </w:r>
          </w:p>
        </w:tc>
        <w:tc>
          <w:tcPr>
            <w:tcW w:w="3067" w:type="dxa"/>
            <w:vAlign w:val="center"/>
          </w:tcPr>
          <w:p w14:paraId="0670C195" w14:textId="25A7D2FB" w:rsidR="004165AE" w:rsidRPr="00C50E6D" w:rsidRDefault="004165AE" w:rsidP="004C3730">
            <w:pPr>
              <w:pStyle w:val="TableParagraph"/>
              <w:spacing w:before="0" w:line="360" w:lineRule="auto"/>
              <w:ind w:left="170" w:right="57"/>
              <w:rPr>
                <w:sz w:val="28"/>
                <w:szCs w:val="28"/>
              </w:rPr>
            </w:pPr>
            <w:r w:rsidRPr="00C50E6D">
              <w:rPr>
                <w:sz w:val="28"/>
                <w:szCs w:val="28"/>
              </w:rPr>
              <w:t>Середній</w:t>
            </w:r>
          </w:p>
        </w:tc>
      </w:tr>
      <w:tr w:rsidR="004165AE" w:rsidRPr="00C50E6D" w14:paraId="309EB2AE" w14:textId="77777777" w:rsidTr="00DD39CE">
        <w:trPr>
          <w:trHeight w:val="510"/>
          <w:jc w:val="center"/>
        </w:trPr>
        <w:tc>
          <w:tcPr>
            <w:tcW w:w="559" w:type="dxa"/>
            <w:vAlign w:val="center"/>
          </w:tcPr>
          <w:p w14:paraId="19928BB2" w14:textId="0113DC70" w:rsidR="004165AE" w:rsidRPr="00C50E6D" w:rsidRDefault="001F567A" w:rsidP="008B06BE">
            <w:pPr>
              <w:pStyle w:val="TableParagraph"/>
              <w:numPr>
                <w:ilvl w:val="0"/>
                <w:numId w:val="25"/>
              </w:numPr>
              <w:spacing w:before="0" w:line="360" w:lineRule="auto"/>
              <w:ind w:left="170" w:right="57"/>
              <w:jc w:val="left"/>
              <w:rPr>
                <w:spacing w:val="-2"/>
                <w:sz w:val="28"/>
                <w:szCs w:val="28"/>
              </w:rPr>
            </w:pPr>
            <w:r w:rsidRPr="00C50E6D">
              <w:rPr>
                <w:spacing w:val="-2"/>
                <w:sz w:val="28"/>
                <w:szCs w:val="28"/>
              </w:rPr>
              <w:t>9</w:t>
            </w:r>
          </w:p>
        </w:tc>
        <w:tc>
          <w:tcPr>
            <w:tcW w:w="3742" w:type="dxa"/>
            <w:vAlign w:val="center"/>
          </w:tcPr>
          <w:p w14:paraId="74EF2B5C" w14:textId="583F784C" w:rsidR="004165AE" w:rsidRPr="00C50E6D" w:rsidRDefault="004165AE" w:rsidP="004C3730">
            <w:pPr>
              <w:spacing w:after="0" w:line="240" w:lineRule="auto"/>
              <w:ind w:left="170" w:right="57"/>
              <w:rPr>
                <w:rFonts w:ascii="Times New Roman" w:hAnsi="Times New Roman" w:cs="Times New Roman"/>
                <w:spacing w:val="-2"/>
                <w:sz w:val="28"/>
                <w:szCs w:val="28"/>
              </w:rPr>
            </w:pPr>
            <w:r w:rsidRPr="00C50E6D">
              <w:rPr>
                <w:rFonts w:ascii="Times New Roman" w:hAnsi="Times New Roman" w:cs="Times New Roman"/>
                <w:sz w:val="28"/>
                <w:szCs w:val="28"/>
                <w:lang w:val="uk-UA"/>
              </w:rPr>
              <w:t>Строгіна А, 4р.7м.</w:t>
            </w:r>
          </w:p>
        </w:tc>
        <w:tc>
          <w:tcPr>
            <w:tcW w:w="291" w:type="dxa"/>
            <w:vAlign w:val="center"/>
          </w:tcPr>
          <w:p w14:paraId="165F5333" w14:textId="64B1211B" w:rsidR="004165AE" w:rsidRPr="00C50E6D" w:rsidRDefault="004165AE" w:rsidP="00864578">
            <w:pPr>
              <w:pStyle w:val="TableParagraph"/>
              <w:spacing w:before="0" w:line="360" w:lineRule="auto"/>
              <w:ind w:right="57"/>
              <w:rPr>
                <w:sz w:val="28"/>
                <w:szCs w:val="28"/>
              </w:rPr>
            </w:pPr>
            <w:r w:rsidRPr="00C50E6D">
              <w:rPr>
                <w:sz w:val="28"/>
                <w:szCs w:val="28"/>
              </w:rPr>
              <w:t>2</w:t>
            </w:r>
          </w:p>
        </w:tc>
        <w:tc>
          <w:tcPr>
            <w:tcW w:w="290" w:type="dxa"/>
            <w:vAlign w:val="center"/>
          </w:tcPr>
          <w:p w14:paraId="620778DB" w14:textId="66E79545" w:rsidR="004165AE" w:rsidRPr="00C50E6D" w:rsidRDefault="004165AE" w:rsidP="00864578">
            <w:pPr>
              <w:pStyle w:val="TableParagraph"/>
              <w:spacing w:before="0" w:line="360" w:lineRule="auto"/>
              <w:ind w:right="57"/>
              <w:rPr>
                <w:sz w:val="28"/>
                <w:szCs w:val="28"/>
              </w:rPr>
            </w:pPr>
            <w:r w:rsidRPr="00C50E6D">
              <w:rPr>
                <w:sz w:val="28"/>
                <w:szCs w:val="28"/>
              </w:rPr>
              <w:t>2</w:t>
            </w:r>
          </w:p>
        </w:tc>
        <w:tc>
          <w:tcPr>
            <w:tcW w:w="291" w:type="dxa"/>
            <w:vAlign w:val="center"/>
          </w:tcPr>
          <w:p w14:paraId="53B465A4" w14:textId="55AD6AA4" w:rsidR="004165AE" w:rsidRPr="00C50E6D" w:rsidRDefault="004165AE" w:rsidP="00864578">
            <w:pPr>
              <w:pStyle w:val="TableParagraph"/>
              <w:spacing w:before="0" w:line="360" w:lineRule="auto"/>
              <w:ind w:right="57"/>
              <w:jc w:val="left"/>
              <w:rPr>
                <w:sz w:val="28"/>
                <w:szCs w:val="28"/>
              </w:rPr>
            </w:pPr>
            <w:r w:rsidRPr="00C50E6D">
              <w:rPr>
                <w:sz w:val="28"/>
                <w:szCs w:val="28"/>
              </w:rPr>
              <w:t>2</w:t>
            </w:r>
          </w:p>
        </w:tc>
        <w:tc>
          <w:tcPr>
            <w:tcW w:w="290" w:type="dxa"/>
            <w:vAlign w:val="center"/>
          </w:tcPr>
          <w:p w14:paraId="4AAC16A0" w14:textId="671CFB40" w:rsidR="004165AE" w:rsidRPr="00C50E6D" w:rsidRDefault="004165AE" w:rsidP="00864578">
            <w:pPr>
              <w:pStyle w:val="TableParagraph"/>
              <w:spacing w:before="0" w:line="360" w:lineRule="auto"/>
              <w:ind w:right="57"/>
              <w:rPr>
                <w:sz w:val="28"/>
                <w:szCs w:val="28"/>
              </w:rPr>
            </w:pPr>
            <w:r w:rsidRPr="00C50E6D">
              <w:rPr>
                <w:sz w:val="28"/>
                <w:szCs w:val="28"/>
              </w:rPr>
              <w:t>2</w:t>
            </w:r>
          </w:p>
        </w:tc>
        <w:tc>
          <w:tcPr>
            <w:tcW w:w="291" w:type="dxa"/>
            <w:vAlign w:val="center"/>
          </w:tcPr>
          <w:p w14:paraId="46ECCDFE" w14:textId="69354B32" w:rsidR="004165AE" w:rsidRPr="00C50E6D" w:rsidRDefault="004165AE" w:rsidP="00864578">
            <w:pPr>
              <w:pStyle w:val="TableParagraph"/>
              <w:spacing w:before="0" w:line="360" w:lineRule="auto"/>
              <w:ind w:right="57"/>
              <w:rPr>
                <w:sz w:val="28"/>
                <w:szCs w:val="28"/>
              </w:rPr>
            </w:pPr>
            <w:r w:rsidRPr="00C50E6D">
              <w:rPr>
                <w:sz w:val="28"/>
                <w:szCs w:val="28"/>
              </w:rPr>
              <w:t>3</w:t>
            </w:r>
          </w:p>
        </w:tc>
        <w:tc>
          <w:tcPr>
            <w:tcW w:w="290" w:type="dxa"/>
            <w:vAlign w:val="center"/>
          </w:tcPr>
          <w:p w14:paraId="05A76943" w14:textId="60CE7AFB" w:rsidR="004165AE" w:rsidRPr="00C50E6D" w:rsidRDefault="004165AE" w:rsidP="00864578">
            <w:pPr>
              <w:pStyle w:val="TableParagraph"/>
              <w:spacing w:before="0" w:line="360" w:lineRule="auto"/>
              <w:ind w:right="57"/>
              <w:jc w:val="right"/>
              <w:rPr>
                <w:sz w:val="28"/>
                <w:szCs w:val="28"/>
              </w:rPr>
            </w:pPr>
            <w:r w:rsidRPr="00C50E6D">
              <w:rPr>
                <w:sz w:val="28"/>
                <w:szCs w:val="28"/>
              </w:rPr>
              <w:t>3</w:t>
            </w:r>
          </w:p>
        </w:tc>
        <w:tc>
          <w:tcPr>
            <w:tcW w:w="3067" w:type="dxa"/>
            <w:vAlign w:val="center"/>
          </w:tcPr>
          <w:p w14:paraId="027DD69B" w14:textId="72483C55" w:rsidR="004165AE" w:rsidRPr="00C50E6D" w:rsidRDefault="004165AE" w:rsidP="004C3730">
            <w:pPr>
              <w:pStyle w:val="TableParagraph"/>
              <w:spacing w:before="0" w:line="360" w:lineRule="auto"/>
              <w:ind w:left="170" w:right="57"/>
              <w:rPr>
                <w:sz w:val="28"/>
                <w:szCs w:val="28"/>
              </w:rPr>
            </w:pPr>
            <w:r w:rsidRPr="00C50E6D">
              <w:rPr>
                <w:sz w:val="28"/>
                <w:szCs w:val="28"/>
              </w:rPr>
              <w:t>Середній</w:t>
            </w:r>
          </w:p>
        </w:tc>
      </w:tr>
      <w:tr w:rsidR="004165AE" w:rsidRPr="00C50E6D" w14:paraId="125827A3" w14:textId="77777777" w:rsidTr="00DD39CE">
        <w:trPr>
          <w:trHeight w:val="510"/>
          <w:jc w:val="center"/>
        </w:trPr>
        <w:tc>
          <w:tcPr>
            <w:tcW w:w="559" w:type="dxa"/>
            <w:vAlign w:val="center"/>
          </w:tcPr>
          <w:p w14:paraId="4E2DED22" w14:textId="71FC59B3" w:rsidR="004165AE" w:rsidRPr="00C50E6D" w:rsidRDefault="001F567A" w:rsidP="004C3730">
            <w:pPr>
              <w:pStyle w:val="TableParagraph"/>
              <w:spacing w:before="0" w:line="360" w:lineRule="auto"/>
              <w:ind w:right="57"/>
              <w:jc w:val="left"/>
              <w:rPr>
                <w:spacing w:val="-2"/>
                <w:sz w:val="28"/>
                <w:szCs w:val="28"/>
              </w:rPr>
            </w:pPr>
            <w:r w:rsidRPr="00C50E6D">
              <w:rPr>
                <w:spacing w:val="-2"/>
                <w:sz w:val="28"/>
                <w:szCs w:val="28"/>
              </w:rPr>
              <w:t xml:space="preserve"> 10</w:t>
            </w:r>
          </w:p>
        </w:tc>
        <w:tc>
          <w:tcPr>
            <w:tcW w:w="3742" w:type="dxa"/>
            <w:vAlign w:val="center"/>
          </w:tcPr>
          <w:p w14:paraId="533983CB" w14:textId="5299289B" w:rsidR="004165AE" w:rsidRPr="00C50E6D" w:rsidRDefault="004165AE" w:rsidP="004C3730">
            <w:pPr>
              <w:spacing w:after="0" w:line="240" w:lineRule="auto"/>
              <w:ind w:left="170" w:right="57"/>
              <w:rPr>
                <w:rFonts w:ascii="Times New Roman" w:hAnsi="Times New Roman" w:cs="Times New Roman"/>
                <w:spacing w:val="-2"/>
                <w:sz w:val="28"/>
                <w:szCs w:val="28"/>
              </w:rPr>
            </w:pPr>
            <w:r w:rsidRPr="00C50E6D">
              <w:rPr>
                <w:rFonts w:ascii="Times New Roman" w:hAnsi="Times New Roman" w:cs="Times New Roman"/>
                <w:sz w:val="28"/>
                <w:szCs w:val="28"/>
                <w:lang w:val="uk-UA"/>
              </w:rPr>
              <w:t>Штеренталь П., 2р. 6м.</w:t>
            </w:r>
            <w:r w:rsidRPr="00C50E6D">
              <w:rPr>
                <w:rFonts w:ascii="Times New Roman" w:hAnsi="Times New Roman" w:cs="Times New Roman"/>
                <w:spacing w:val="-2"/>
                <w:sz w:val="28"/>
                <w:szCs w:val="28"/>
              </w:rPr>
              <w:t xml:space="preserve"> </w:t>
            </w:r>
          </w:p>
        </w:tc>
        <w:tc>
          <w:tcPr>
            <w:tcW w:w="291" w:type="dxa"/>
            <w:vAlign w:val="center"/>
          </w:tcPr>
          <w:p w14:paraId="6081F7A2" w14:textId="6DA064F4"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0" w:type="dxa"/>
            <w:vAlign w:val="center"/>
          </w:tcPr>
          <w:p w14:paraId="7505E979" w14:textId="6C1834D7"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7EDACF2C" w14:textId="37B4119F" w:rsidR="004165AE" w:rsidRPr="00C50E6D" w:rsidRDefault="004165AE" w:rsidP="00864578">
            <w:pPr>
              <w:pStyle w:val="TableParagraph"/>
              <w:spacing w:before="0" w:line="360" w:lineRule="auto"/>
              <w:ind w:right="57"/>
              <w:jc w:val="left"/>
              <w:rPr>
                <w:sz w:val="28"/>
                <w:szCs w:val="28"/>
              </w:rPr>
            </w:pPr>
            <w:r w:rsidRPr="00C50E6D">
              <w:rPr>
                <w:sz w:val="28"/>
                <w:szCs w:val="28"/>
              </w:rPr>
              <w:t>1</w:t>
            </w:r>
          </w:p>
        </w:tc>
        <w:tc>
          <w:tcPr>
            <w:tcW w:w="290" w:type="dxa"/>
            <w:vAlign w:val="center"/>
          </w:tcPr>
          <w:p w14:paraId="2B4AD3E1" w14:textId="4255B72C"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1" w:type="dxa"/>
            <w:vAlign w:val="center"/>
          </w:tcPr>
          <w:p w14:paraId="70AF332E" w14:textId="3B8F5F22" w:rsidR="004165AE" w:rsidRPr="00C50E6D" w:rsidRDefault="004165AE" w:rsidP="00864578">
            <w:pPr>
              <w:pStyle w:val="TableParagraph"/>
              <w:spacing w:before="0" w:line="360" w:lineRule="auto"/>
              <w:ind w:right="57"/>
              <w:rPr>
                <w:sz w:val="28"/>
                <w:szCs w:val="28"/>
              </w:rPr>
            </w:pPr>
            <w:r w:rsidRPr="00C50E6D">
              <w:rPr>
                <w:sz w:val="28"/>
                <w:szCs w:val="28"/>
              </w:rPr>
              <w:t>1</w:t>
            </w:r>
          </w:p>
        </w:tc>
        <w:tc>
          <w:tcPr>
            <w:tcW w:w="290" w:type="dxa"/>
            <w:vAlign w:val="center"/>
          </w:tcPr>
          <w:p w14:paraId="0C4B60C1" w14:textId="1867A868" w:rsidR="004165AE" w:rsidRPr="00C50E6D" w:rsidRDefault="004165AE" w:rsidP="00864578">
            <w:pPr>
              <w:pStyle w:val="TableParagraph"/>
              <w:spacing w:before="0" w:line="360" w:lineRule="auto"/>
              <w:ind w:right="57"/>
              <w:jc w:val="right"/>
              <w:rPr>
                <w:sz w:val="28"/>
                <w:szCs w:val="28"/>
              </w:rPr>
            </w:pPr>
            <w:r w:rsidRPr="00C50E6D">
              <w:rPr>
                <w:sz w:val="28"/>
                <w:szCs w:val="28"/>
              </w:rPr>
              <w:t>2</w:t>
            </w:r>
          </w:p>
        </w:tc>
        <w:tc>
          <w:tcPr>
            <w:tcW w:w="3067" w:type="dxa"/>
            <w:vAlign w:val="center"/>
          </w:tcPr>
          <w:p w14:paraId="42CB7519" w14:textId="312AD0CD" w:rsidR="004165AE" w:rsidRPr="00C50E6D" w:rsidRDefault="004165AE" w:rsidP="004C3730">
            <w:pPr>
              <w:pStyle w:val="TableParagraph"/>
              <w:spacing w:before="0" w:line="360" w:lineRule="auto"/>
              <w:ind w:left="170" w:right="57"/>
              <w:rPr>
                <w:sz w:val="28"/>
                <w:szCs w:val="28"/>
              </w:rPr>
            </w:pPr>
            <w:r w:rsidRPr="00C50E6D">
              <w:rPr>
                <w:sz w:val="28"/>
                <w:szCs w:val="28"/>
              </w:rPr>
              <w:t>Низький</w:t>
            </w:r>
          </w:p>
        </w:tc>
      </w:tr>
      <w:bookmarkEnd w:id="15"/>
    </w:tbl>
    <w:p w14:paraId="548B1D0C" w14:textId="77777777" w:rsidR="0001749A" w:rsidRPr="00C50E6D" w:rsidRDefault="0001749A" w:rsidP="004C3730">
      <w:pPr>
        <w:widowControl w:val="0"/>
        <w:spacing w:after="0" w:line="360" w:lineRule="auto"/>
        <w:ind w:left="170" w:right="57"/>
        <w:rPr>
          <w:rFonts w:ascii="Times New Roman" w:eastAsia="Times New Roman" w:hAnsi="Times New Roman" w:cs="Times New Roman"/>
          <w:sz w:val="28"/>
          <w:szCs w:val="28"/>
          <w:lang w:val="uk-UA"/>
        </w:rPr>
      </w:pPr>
    </w:p>
    <w:p w14:paraId="10780342" w14:textId="77777777" w:rsidR="006D6759" w:rsidRPr="00C50E6D" w:rsidRDefault="003A4EF5"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Згідно з отриманими результатами можемо зробити висновок, що переважна кількість дітей мають низький рівень показників сенсорного виховання. </w:t>
      </w:r>
    </w:p>
    <w:p w14:paraId="4B69023B" w14:textId="199708C0" w:rsidR="006D6759" w:rsidRPr="00C50E6D" w:rsidRDefault="006D6759"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Узагальнемо наступне</w:t>
      </w:r>
      <w:r w:rsidR="006B071B" w:rsidRPr="00C50E6D">
        <w:rPr>
          <w:rFonts w:ascii="Times New Roman" w:hAnsi="Times New Roman" w:cs="Times New Roman"/>
          <w:sz w:val="28"/>
          <w:szCs w:val="28"/>
          <w:lang w:val="uk-UA"/>
        </w:rPr>
        <w:t xml:space="preserve">: у контрольній групі </w:t>
      </w:r>
      <w:r w:rsidR="008E62FB" w:rsidRPr="00C50E6D">
        <w:rPr>
          <w:rFonts w:ascii="Times New Roman" w:hAnsi="Times New Roman" w:cs="Times New Roman"/>
          <w:sz w:val="28"/>
          <w:szCs w:val="28"/>
          <w:lang w:val="uk-UA"/>
        </w:rPr>
        <w:t>5</w:t>
      </w:r>
      <w:r w:rsidR="006B071B" w:rsidRPr="00C50E6D">
        <w:rPr>
          <w:rFonts w:ascii="Times New Roman" w:hAnsi="Times New Roman" w:cs="Times New Roman"/>
          <w:sz w:val="28"/>
          <w:szCs w:val="28"/>
          <w:lang w:val="uk-UA"/>
        </w:rPr>
        <w:t xml:space="preserve">0% </w:t>
      </w:r>
      <w:r w:rsidRPr="00C50E6D">
        <w:rPr>
          <w:rFonts w:ascii="Times New Roman" w:hAnsi="Times New Roman" w:cs="Times New Roman"/>
          <w:sz w:val="28"/>
          <w:szCs w:val="28"/>
          <w:lang w:val="uk-UA"/>
        </w:rPr>
        <w:t>дітей</w:t>
      </w:r>
      <w:r w:rsidR="002B0124" w:rsidRPr="00C50E6D">
        <w:rPr>
          <w:rFonts w:ascii="Times New Roman" w:hAnsi="Times New Roman" w:cs="Times New Roman"/>
          <w:sz w:val="28"/>
          <w:szCs w:val="28"/>
          <w:lang w:val="uk-UA"/>
        </w:rPr>
        <w:t xml:space="preserve"> (</w:t>
      </w:r>
      <w:r w:rsidR="008E62FB" w:rsidRPr="00C50E6D">
        <w:rPr>
          <w:rFonts w:ascii="Times New Roman" w:hAnsi="Times New Roman" w:cs="Times New Roman"/>
          <w:sz w:val="28"/>
          <w:szCs w:val="28"/>
          <w:lang w:val="uk-UA"/>
        </w:rPr>
        <w:t>5 дітей</w:t>
      </w:r>
      <w:r w:rsidR="002B0124" w:rsidRPr="00C50E6D">
        <w:rPr>
          <w:rFonts w:ascii="Times New Roman" w:hAnsi="Times New Roman" w:cs="Times New Roman"/>
          <w:sz w:val="28"/>
          <w:szCs w:val="28"/>
          <w:lang w:val="uk-UA"/>
        </w:rPr>
        <w:t>)</w:t>
      </w:r>
      <w:r w:rsidR="00EB33E2" w:rsidRPr="00C50E6D">
        <w:rPr>
          <w:rFonts w:ascii="Times New Roman" w:hAnsi="Times New Roman" w:cs="Times New Roman"/>
          <w:sz w:val="28"/>
          <w:szCs w:val="28"/>
          <w:lang w:val="uk-UA"/>
        </w:rPr>
        <w:t xml:space="preserve"> </w:t>
      </w:r>
      <w:r w:rsidR="006B071B" w:rsidRPr="00C50E6D">
        <w:rPr>
          <w:rFonts w:ascii="Times New Roman" w:hAnsi="Times New Roman" w:cs="Times New Roman"/>
          <w:sz w:val="28"/>
          <w:szCs w:val="28"/>
          <w:lang w:val="uk-UA"/>
        </w:rPr>
        <w:t xml:space="preserve">має низький показник з питань форми предметів, величини та кольору; 30% </w:t>
      </w:r>
      <w:r w:rsidR="002B0124" w:rsidRPr="00C50E6D">
        <w:rPr>
          <w:rFonts w:ascii="Times New Roman" w:hAnsi="Times New Roman" w:cs="Times New Roman"/>
          <w:sz w:val="28"/>
          <w:szCs w:val="28"/>
          <w:lang w:val="uk-UA"/>
        </w:rPr>
        <w:t xml:space="preserve">(3 дитини) </w:t>
      </w:r>
      <w:r w:rsidR="006B071B" w:rsidRPr="00C50E6D">
        <w:rPr>
          <w:rFonts w:ascii="Times New Roman" w:hAnsi="Times New Roman" w:cs="Times New Roman"/>
          <w:sz w:val="28"/>
          <w:szCs w:val="28"/>
          <w:lang w:val="uk-UA"/>
        </w:rPr>
        <w:t xml:space="preserve">середньої орієнтованості з даних питань; </w:t>
      </w:r>
      <w:r w:rsidR="008E62FB" w:rsidRPr="00C50E6D">
        <w:rPr>
          <w:rFonts w:ascii="Times New Roman" w:hAnsi="Times New Roman" w:cs="Times New Roman"/>
          <w:sz w:val="28"/>
          <w:szCs w:val="28"/>
          <w:lang w:val="uk-UA"/>
        </w:rPr>
        <w:t>2</w:t>
      </w:r>
      <w:r w:rsidR="006B071B" w:rsidRPr="00C50E6D">
        <w:rPr>
          <w:rFonts w:ascii="Times New Roman" w:hAnsi="Times New Roman" w:cs="Times New Roman"/>
          <w:sz w:val="28"/>
          <w:szCs w:val="28"/>
          <w:lang w:val="uk-UA"/>
        </w:rPr>
        <w:t>0%</w:t>
      </w:r>
      <w:r w:rsidR="002B0124" w:rsidRPr="00C50E6D">
        <w:rPr>
          <w:rFonts w:ascii="Times New Roman" w:hAnsi="Times New Roman" w:cs="Times New Roman"/>
          <w:sz w:val="28"/>
          <w:szCs w:val="28"/>
          <w:lang w:val="uk-UA"/>
        </w:rPr>
        <w:t xml:space="preserve"> </w:t>
      </w:r>
      <w:r w:rsidR="006B071B" w:rsidRPr="00C50E6D">
        <w:rPr>
          <w:rFonts w:ascii="Times New Roman" w:hAnsi="Times New Roman" w:cs="Times New Roman"/>
          <w:sz w:val="28"/>
          <w:szCs w:val="28"/>
          <w:lang w:val="uk-UA"/>
        </w:rPr>
        <w:t>дітей</w:t>
      </w:r>
      <w:r w:rsidR="008E62FB" w:rsidRPr="00C50E6D">
        <w:rPr>
          <w:rFonts w:ascii="Times New Roman" w:hAnsi="Times New Roman" w:cs="Times New Roman"/>
          <w:sz w:val="28"/>
          <w:szCs w:val="28"/>
          <w:lang w:val="uk-UA"/>
        </w:rPr>
        <w:t xml:space="preserve"> (2 дитини)</w:t>
      </w:r>
      <w:r w:rsidR="00EB33E2" w:rsidRPr="00C50E6D">
        <w:rPr>
          <w:rFonts w:ascii="Times New Roman" w:hAnsi="Times New Roman" w:cs="Times New Roman"/>
          <w:sz w:val="28"/>
          <w:szCs w:val="28"/>
          <w:lang w:val="uk-UA"/>
        </w:rPr>
        <w:t xml:space="preserve"> </w:t>
      </w:r>
      <w:r w:rsidR="006B071B" w:rsidRPr="00C50E6D">
        <w:rPr>
          <w:rFonts w:ascii="Times New Roman" w:hAnsi="Times New Roman" w:cs="Times New Roman"/>
          <w:sz w:val="28"/>
          <w:szCs w:val="28"/>
          <w:lang w:val="uk-UA"/>
        </w:rPr>
        <w:t>мають високий рівень</w:t>
      </w:r>
      <w:r w:rsidR="00B1177A" w:rsidRPr="00C50E6D">
        <w:rPr>
          <w:rFonts w:ascii="Times New Roman" w:hAnsi="Times New Roman" w:cs="Times New Roman"/>
          <w:sz w:val="28"/>
          <w:szCs w:val="28"/>
          <w:lang w:val="uk-UA"/>
        </w:rPr>
        <w:t xml:space="preserve"> (</w:t>
      </w:r>
      <w:r w:rsidR="00893989" w:rsidRPr="00C50E6D">
        <w:rPr>
          <w:rFonts w:ascii="Times New Roman" w:hAnsi="Times New Roman" w:cs="Times New Roman"/>
          <w:sz w:val="28"/>
          <w:szCs w:val="28"/>
          <w:lang w:val="uk-UA"/>
        </w:rPr>
        <w:t>рис.</w:t>
      </w:r>
      <w:r w:rsidR="00B1177A" w:rsidRPr="00C50E6D">
        <w:rPr>
          <w:rFonts w:ascii="Times New Roman" w:hAnsi="Times New Roman" w:cs="Times New Roman"/>
          <w:sz w:val="28"/>
          <w:szCs w:val="28"/>
          <w:lang w:val="uk-UA"/>
        </w:rPr>
        <w:t xml:space="preserve"> </w:t>
      </w:r>
      <w:r w:rsidR="00CB5EB4" w:rsidRPr="00C50E6D">
        <w:rPr>
          <w:rFonts w:ascii="Times New Roman" w:hAnsi="Times New Roman" w:cs="Times New Roman"/>
          <w:sz w:val="28"/>
          <w:szCs w:val="28"/>
          <w:lang w:val="uk-UA"/>
        </w:rPr>
        <w:t>2.3</w:t>
      </w:r>
      <w:r w:rsidR="00B1177A" w:rsidRPr="00C50E6D">
        <w:rPr>
          <w:rFonts w:ascii="Times New Roman" w:hAnsi="Times New Roman" w:cs="Times New Roman"/>
          <w:sz w:val="28"/>
          <w:szCs w:val="28"/>
          <w:lang w:val="uk-UA"/>
        </w:rPr>
        <w:t>)</w:t>
      </w:r>
    </w:p>
    <w:p w14:paraId="5F162DF2" w14:textId="18A6DF38" w:rsidR="00B1177A" w:rsidRPr="00C50E6D" w:rsidRDefault="00B1177A" w:rsidP="004C3730">
      <w:pPr>
        <w:widowControl w:val="0"/>
        <w:spacing w:after="0" w:line="360" w:lineRule="auto"/>
        <w:ind w:left="170" w:right="57" w:firstLine="567"/>
        <w:jc w:val="both"/>
        <w:rPr>
          <w:rFonts w:ascii="Times New Roman" w:hAnsi="Times New Roman" w:cs="Times New Roman"/>
          <w:sz w:val="28"/>
          <w:szCs w:val="28"/>
          <w:lang w:val="uk-UA"/>
        </w:rPr>
      </w:pPr>
      <w:r w:rsidRPr="00C50E6D">
        <w:rPr>
          <w:rFonts w:ascii="Times New Roman" w:hAnsi="Times New Roman" w:cs="Times New Roman"/>
          <w:noProof/>
          <w:sz w:val="28"/>
          <w:szCs w:val="28"/>
          <w:lang w:eastAsia="ru-RU"/>
        </w:rPr>
        <w:drawing>
          <wp:inline distT="0" distB="0" distL="0" distR="0" wp14:anchorId="165EE6E8" wp14:editId="0E108293">
            <wp:extent cx="5600700" cy="24003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CE295B" w14:textId="31F5BB9B" w:rsidR="00B1177A" w:rsidRPr="00C50E6D" w:rsidRDefault="00CB5EB4" w:rsidP="004C3730">
      <w:pPr>
        <w:widowControl w:val="0"/>
        <w:spacing w:after="0" w:line="360" w:lineRule="auto"/>
        <w:ind w:left="170" w:right="57" w:firstLine="567"/>
        <w:jc w:val="center"/>
        <w:rPr>
          <w:rFonts w:ascii="Times New Roman" w:hAnsi="Times New Roman" w:cs="Times New Roman"/>
          <w:b/>
          <w:bCs/>
          <w:sz w:val="28"/>
          <w:szCs w:val="28"/>
          <w:lang w:val="uk-UA"/>
        </w:rPr>
      </w:pPr>
      <w:r w:rsidRPr="00C50E6D">
        <w:rPr>
          <w:rFonts w:ascii="Times New Roman" w:hAnsi="Times New Roman" w:cs="Times New Roman"/>
          <w:b/>
          <w:bCs/>
          <w:sz w:val="28"/>
          <w:szCs w:val="28"/>
          <w:lang w:val="uk-UA"/>
        </w:rPr>
        <w:t>Рисунок 2.3</w:t>
      </w:r>
      <w:r w:rsidR="00B1177A" w:rsidRPr="00C50E6D">
        <w:rPr>
          <w:rFonts w:ascii="Times New Roman" w:hAnsi="Times New Roman" w:cs="Times New Roman"/>
          <w:b/>
          <w:bCs/>
          <w:sz w:val="28"/>
          <w:szCs w:val="28"/>
          <w:lang w:val="uk-UA"/>
        </w:rPr>
        <w:t>. Рівень знань контрольної групи у % перед експерементом</w:t>
      </w:r>
    </w:p>
    <w:p w14:paraId="3EAA1EBF" w14:textId="77777777" w:rsidR="00B1177A" w:rsidRPr="00C50E6D" w:rsidRDefault="00B1177A" w:rsidP="004C3730">
      <w:pPr>
        <w:widowControl w:val="0"/>
        <w:spacing w:after="0" w:line="360" w:lineRule="auto"/>
        <w:ind w:firstLine="567"/>
        <w:jc w:val="both"/>
        <w:rPr>
          <w:rFonts w:ascii="Times New Roman" w:hAnsi="Times New Roman" w:cs="Times New Roman"/>
          <w:sz w:val="28"/>
          <w:szCs w:val="28"/>
          <w:lang w:val="uk-UA"/>
        </w:rPr>
      </w:pPr>
    </w:p>
    <w:p w14:paraId="7D8B8E45" w14:textId="6083158C" w:rsidR="006B071B" w:rsidRPr="00C50E6D" w:rsidRDefault="006B071B"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Експерементальна група має наступні показники: 60%</w:t>
      </w:r>
      <w:r w:rsidR="002B0124" w:rsidRPr="00C50E6D">
        <w:rPr>
          <w:rFonts w:ascii="Times New Roman" w:hAnsi="Times New Roman" w:cs="Times New Roman"/>
          <w:sz w:val="28"/>
          <w:szCs w:val="28"/>
          <w:lang w:val="uk-UA"/>
        </w:rPr>
        <w:t xml:space="preserve"> дітей (6 дітей) мають</w:t>
      </w:r>
      <w:r w:rsidRPr="00C50E6D">
        <w:rPr>
          <w:rFonts w:ascii="Times New Roman" w:hAnsi="Times New Roman" w:cs="Times New Roman"/>
          <w:sz w:val="28"/>
          <w:szCs w:val="28"/>
          <w:lang w:val="uk-UA"/>
        </w:rPr>
        <w:t xml:space="preserve"> низьк</w:t>
      </w:r>
      <w:r w:rsidR="002B0124" w:rsidRPr="00C50E6D">
        <w:rPr>
          <w:rFonts w:ascii="Times New Roman" w:hAnsi="Times New Roman" w:cs="Times New Roman"/>
          <w:sz w:val="28"/>
          <w:szCs w:val="28"/>
          <w:lang w:val="uk-UA"/>
        </w:rPr>
        <w:t>у</w:t>
      </w:r>
      <w:r w:rsidRPr="00C50E6D">
        <w:rPr>
          <w:rFonts w:ascii="Times New Roman" w:hAnsi="Times New Roman" w:cs="Times New Roman"/>
          <w:sz w:val="28"/>
          <w:szCs w:val="28"/>
          <w:lang w:val="uk-UA"/>
        </w:rPr>
        <w:t xml:space="preserve"> орієнтованість з питань форми предметів, величини та кольору; </w:t>
      </w:r>
      <w:r w:rsidR="00082B01" w:rsidRPr="00C50E6D">
        <w:rPr>
          <w:rFonts w:ascii="Times New Roman" w:hAnsi="Times New Roman" w:cs="Times New Roman"/>
          <w:sz w:val="28"/>
          <w:szCs w:val="28"/>
          <w:lang w:val="uk-UA"/>
        </w:rPr>
        <w:t>3</w:t>
      </w:r>
      <w:r w:rsidRPr="00C50E6D">
        <w:rPr>
          <w:rFonts w:ascii="Times New Roman" w:hAnsi="Times New Roman" w:cs="Times New Roman"/>
          <w:sz w:val="28"/>
          <w:szCs w:val="28"/>
          <w:lang w:val="uk-UA"/>
        </w:rPr>
        <w:t>0%</w:t>
      </w:r>
      <w:r w:rsidR="002B0124" w:rsidRPr="00C50E6D">
        <w:rPr>
          <w:rFonts w:ascii="Times New Roman" w:hAnsi="Times New Roman" w:cs="Times New Roman"/>
          <w:sz w:val="28"/>
          <w:szCs w:val="28"/>
          <w:lang w:val="uk-UA"/>
        </w:rPr>
        <w:t xml:space="preserve"> (3 дитини)</w:t>
      </w:r>
      <w:r w:rsidRPr="00C50E6D">
        <w:rPr>
          <w:rFonts w:ascii="Times New Roman" w:hAnsi="Times New Roman" w:cs="Times New Roman"/>
          <w:sz w:val="28"/>
          <w:szCs w:val="28"/>
          <w:lang w:val="uk-UA"/>
        </w:rPr>
        <w:t xml:space="preserve"> посередньо орієнтуються в інформації; 10%, тобто 1 дитин</w:t>
      </w:r>
      <w:r w:rsidR="002B0124" w:rsidRPr="00C50E6D">
        <w:rPr>
          <w:rFonts w:ascii="Times New Roman" w:hAnsi="Times New Roman" w:cs="Times New Roman"/>
          <w:sz w:val="28"/>
          <w:szCs w:val="28"/>
          <w:lang w:val="uk-UA"/>
        </w:rPr>
        <w:t>а</w:t>
      </w:r>
      <w:r w:rsidRPr="00C50E6D">
        <w:rPr>
          <w:rFonts w:ascii="Times New Roman" w:hAnsi="Times New Roman" w:cs="Times New Roman"/>
          <w:sz w:val="28"/>
          <w:szCs w:val="28"/>
          <w:lang w:val="uk-UA"/>
        </w:rPr>
        <w:t>, має високий рівень</w:t>
      </w:r>
      <w:r w:rsidR="005F5A7A" w:rsidRPr="00C50E6D">
        <w:rPr>
          <w:rFonts w:ascii="Times New Roman" w:hAnsi="Times New Roman" w:cs="Times New Roman"/>
          <w:sz w:val="28"/>
          <w:szCs w:val="28"/>
          <w:lang w:val="uk-UA"/>
        </w:rPr>
        <w:t xml:space="preserve"> (</w:t>
      </w:r>
      <w:r w:rsidR="005616D2" w:rsidRPr="00C50E6D">
        <w:rPr>
          <w:rFonts w:ascii="Times New Roman" w:hAnsi="Times New Roman" w:cs="Times New Roman"/>
          <w:sz w:val="28"/>
          <w:szCs w:val="28"/>
          <w:lang w:val="uk-UA"/>
        </w:rPr>
        <w:t>рис. 2.4</w:t>
      </w:r>
      <w:r w:rsidR="00B1177A" w:rsidRPr="00C50E6D">
        <w:rPr>
          <w:rFonts w:ascii="Times New Roman" w:hAnsi="Times New Roman" w:cs="Times New Roman"/>
          <w:sz w:val="28"/>
          <w:szCs w:val="28"/>
          <w:lang w:val="uk-UA"/>
        </w:rPr>
        <w:t>)</w:t>
      </w:r>
      <w:r w:rsidR="00082B01" w:rsidRPr="00C50E6D">
        <w:rPr>
          <w:rFonts w:ascii="Times New Roman" w:hAnsi="Times New Roman" w:cs="Times New Roman"/>
          <w:sz w:val="28"/>
          <w:szCs w:val="28"/>
          <w:lang w:val="uk-UA"/>
        </w:rPr>
        <w:t>.</w:t>
      </w:r>
    </w:p>
    <w:p w14:paraId="59BE4802" w14:textId="7FF8B103" w:rsidR="00B1177A" w:rsidRPr="00C50E6D" w:rsidRDefault="00B1177A" w:rsidP="004C3730">
      <w:pPr>
        <w:widowControl w:val="0"/>
        <w:spacing w:after="0" w:line="360" w:lineRule="auto"/>
        <w:ind w:left="170" w:right="57" w:firstLine="567"/>
        <w:jc w:val="both"/>
        <w:rPr>
          <w:rFonts w:ascii="Times New Roman" w:hAnsi="Times New Roman" w:cs="Times New Roman"/>
          <w:sz w:val="28"/>
          <w:szCs w:val="28"/>
          <w:lang w:val="uk-UA"/>
        </w:rPr>
      </w:pPr>
      <w:r w:rsidRPr="00C50E6D">
        <w:rPr>
          <w:rFonts w:ascii="Times New Roman" w:hAnsi="Times New Roman" w:cs="Times New Roman"/>
          <w:noProof/>
          <w:sz w:val="28"/>
          <w:szCs w:val="28"/>
          <w:lang w:eastAsia="ru-RU"/>
        </w:rPr>
        <w:lastRenderedPageBreak/>
        <w:drawing>
          <wp:inline distT="0" distB="0" distL="0" distR="0" wp14:anchorId="4CFDD8CF" wp14:editId="578BEB15">
            <wp:extent cx="5600700" cy="24003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3957CA" w14:textId="081C753A" w:rsidR="00082B01" w:rsidRPr="00C50E6D" w:rsidRDefault="005616D2" w:rsidP="004C3730">
      <w:pPr>
        <w:widowControl w:val="0"/>
        <w:spacing w:after="0" w:line="360" w:lineRule="auto"/>
        <w:ind w:left="170" w:right="57" w:firstLine="567"/>
        <w:jc w:val="center"/>
        <w:rPr>
          <w:rFonts w:ascii="Times New Roman" w:hAnsi="Times New Roman" w:cs="Times New Roman"/>
          <w:b/>
          <w:bCs/>
          <w:sz w:val="28"/>
          <w:szCs w:val="28"/>
          <w:lang w:val="uk-UA"/>
        </w:rPr>
      </w:pPr>
      <w:r w:rsidRPr="00C50E6D">
        <w:rPr>
          <w:rFonts w:ascii="Times New Roman" w:hAnsi="Times New Roman" w:cs="Times New Roman"/>
          <w:b/>
          <w:bCs/>
          <w:sz w:val="28"/>
          <w:szCs w:val="28"/>
          <w:lang w:val="uk-UA"/>
        </w:rPr>
        <w:t>Рисунок 2.4</w:t>
      </w:r>
      <w:r w:rsidR="00082B01" w:rsidRPr="00C50E6D">
        <w:rPr>
          <w:rFonts w:ascii="Times New Roman" w:hAnsi="Times New Roman" w:cs="Times New Roman"/>
          <w:b/>
          <w:bCs/>
          <w:sz w:val="28"/>
          <w:szCs w:val="28"/>
          <w:lang w:val="uk-UA"/>
        </w:rPr>
        <w:t>. Рівень знань експерементальної групи у % перед експерементом</w:t>
      </w:r>
    </w:p>
    <w:p w14:paraId="499FC979" w14:textId="29E0A0E9" w:rsidR="002B0124" w:rsidRPr="00C50E6D" w:rsidRDefault="002B0124" w:rsidP="004C3730">
      <w:pPr>
        <w:widowControl w:val="0"/>
        <w:spacing w:after="0" w:line="360" w:lineRule="auto"/>
        <w:ind w:left="170" w:right="57" w:firstLine="567"/>
        <w:jc w:val="both"/>
        <w:rPr>
          <w:rFonts w:ascii="Times New Roman" w:hAnsi="Times New Roman" w:cs="Times New Roman"/>
          <w:sz w:val="28"/>
          <w:szCs w:val="28"/>
          <w:lang w:val="uk-UA"/>
        </w:rPr>
      </w:pPr>
    </w:p>
    <w:p w14:paraId="1DC4C6B9" w14:textId="5C6585AE" w:rsidR="00B00362" w:rsidRPr="00C50E6D" w:rsidRDefault="002B0124"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Отже, розглянемо результати дослідження рівня сенсорного виховання двох груп – експерементальної та контрольної – за допомогою порівняльної діаграми (</w:t>
      </w:r>
      <w:r w:rsidR="005616D2" w:rsidRPr="00C50E6D">
        <w:rPr>
          <w:rFonts w:ascii="Times New Roman" w:hAnsi="Times New Roman" w:cs="Times New Roman"/>
          <w:sz w:val="28"/>
          <w:szCs w:val="28"/>
          <w:lang w:val="uk-UA"/>
        </w:rPr>
        <w:t>рис. 2.5</w:t>
      </w:r>
      <w:r w:rsidRPr="00C50E6D">
        <w:rPr>
          <w:rFonts w:ascii="Times New Roman" w:hAnsi="Times New Roman" w:cs="Times New Roman"/>
          <w:sz w:val="28"/>
          <w:szCs w:val="28"/>
          <w:lang w:val="uk-UA"/>
        </w:rPr>
        <w:t>)</w:t>
      </w:r>
    </w:p>
    <w:p w14:paraId="6F8ED195" w14:textId="77777777" w:rsidR="00C45EDB" w:rsidRPr="00C50E6D" w:rsidRDefault="00B00362" w:rsidP="004C3730">
      <w:pPr>
        <w:widowControl w:val="0"/>
        <w:spacing w:after="0" w:line="259" w:lineRule="auto"/>
        <w:ind w:left="170" w:right="57" w:firstLine="567"/>
        <w:rPr>
          <w:rFonts w:ascii="Times New Roman" w:hAnsi="Times New Roman" w:cs="Times New Roman"/>
          <w:sz w:val="28"/>
          <w:szCs w:val="28"/>
          <w:lang w:val="uk-UA"/>
        </w:rPr>
      </w:pPr>
      <w:r w:rsidRPr="00C50E6D">
        <w:rPr>
          <w:rFonts w:ascii="Times New Roman" w:hAnsi="Times New Roman" w:cs="Times New Roman"/>
          <w:noProof/>
          <w:sz w:val="28"/>
          <w:szCs w:val="28"/>
          <w:lang w:eastAsia="ru-RU"/>
        </w:rPr>
        <w:drawing>
          <wp:inline distT="0" distB="0" distL="0" distR="0" wp14:anchorId="6528ABDE" wp14:editId="56464BFA">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511AAA" w14:textId="3EAFA019" w:rsidR="00B00362" w:rsidRPr="00C50E6D" w:rsidRDefault="00D5032C" w:rsidP="004C3730">
      <w:pPr>
        <w:widowControl w:val="0"/>
        <w:spacing w:after="0" w:line="259" w:lineRule="auto"/>
        <w:ind w:left="170" w:right="57" w:firstLine="567"/>
        <w:jc w:val="center"/>
        <w:rPr>
          <w:rFonts w:ascii="Times New Roman" w:hAnsi="Times New Roman" w:cs="Times New Roman"/>
          <w:b/>
          <w:bCs/>
          <w:sz w:val="28"/>
          <w:szCs w:val="28"/>
          <w:lang w:val="uk-UA"/>
        </w:rPr>
      </w:pPr>
      <w:r w:rsidRPr="00C50E6D">
        <w:rPr>
          <w:rFonts w:ascii="Times New Roman" w:hAnsi="Times New Roman" w:cs="Times New Roman"/>
          <w:b/>
          <w:bCs/>
          <w:sz w:val="28"/>
          <w:szCs w:val="28"/>
          <w:lang w:val="uk-UA"/>
        </w:rPr>
        <w:t>Рисунок 2.5</w:t>
      </w:r>
      <w:r w:rsidR="00C45EDB" w:rsidRPr="00C50E6D">
        <w:rPr>
          <w:rFonts w:ascii="Times New Roman" w:hAnsi="Times New Roman" w:cs="Times New Roman"/>
          <w:b/>
          <w:bCs/>
          <w:sz w:val="28"/>
          <w:szCs w:val="28"/>
          <w:lang w:val="uk-UA"/>
        </w:rPr>
        <w:t>. Порівняльна діаграма рівня знань експерементальної та контрольної груп до початку експер</w:t>
      </w:r>
      <w:r w:rsidR="00206172" w:rsidRPr="00C50E6D">
        <w:rPr>
          <w:rFonts w:ascii="Times New Roman" w:hAnsi="Times New Roman" w:cs="Times New Roman"/>
          <w:b/>
          <w:bCs/>
          <w:sz w:val="28"/>
          <w:szCs w:val="28"/>
          <w:lang w:val="uk-UA"/>
        </w:rPr>
        <w:t>и</w:t>
      </w:r>
      <w:r w:rsidR="00C45EDB" w:rsidRPr="00C50E6D">
        <w:rPr>
          <w:rFonts w:ascii="Times New Roman" w:hAnsi="Times New Roman" w:cs="Times New Roman"/>
          <w:b/>
          <w:bCs/>
          <w:sz w:val="28"/>
          <w:szCs w:val="28"/>
          <w:lang w:val="uk-UA"/>
        </w:rPr>
        <w:t>менту</w:t>
      </w:r>
    </w:p>
    <w:p w14:paraId="0742451C" w14:textId="77777777" w:rsidR="00206172" w:rsidRPr="00C50E6D" w:rsidRDefault="00206172" w:rsidP="004C3730">
      <w:pPr>
        <w:widowControl w:val="0"/>
        <w:spacing w:after="0" w:line="259" w:lineRule="auto"/>
        <w:ind w:left="170" w:right="57" w:firstLine="567"/>
        <w:jc w:val="center"/>
        <w:rPr>
          <w:rFonts w:ascii="Times New Roman" w:hAnsi="Times New Roman" w:cs="Times New Roman"/>
          <w:b/>
          <w:bCs/>
          <w:sz w:val="28"/>
          <w:szCs w:val="28"/>
          <w:lang w:val="uk-UA"/>
        </w:rPr>
      </w:pPr>
    </w:p>
    <w:p w14:paraId="715DFF89" w14:textId="561FC831" w:rsidR="00432432" w:rsidRPr="00C50E6D" w:rsidRDefault="00EF3E58" w:rsidP="004C3730">
      <w:pPr>
        <w:widowControl w:val="0"/>
        <w:spacing w:after="0" w:line="360" w:lineRule="auto"/>
        <w:ind w:firstLine="709"/>
        <w:jc w:val="both"/>
        <w:rPr>
          <w:rFonts w:ascii="Times New Roman" w:hAnsi="Times New Roman" w:cs="Times New Roman"/>
          <w:sz w:val="28"/>
          <w:lang w:val="uk-UA"/>
        </w:rPr>
      </w:pPr>
      <w:r w:rsidRPr="00C50E6D">
        <w:rPr>
          <w:rFonts w:ascii="Times New Roman" w:hAnsi="Times New Roman" w:cs="Times New Roman"/>
          <w:sz w:val="28"/>
          <w:lang w:val="uk-UA"/>
        </w:rPr>
        <w:t xml:space="preserve">Як видно з таблиці, </w:t>
      </w:r>
      <w:r w:rsidR="00C45EDB" w:rsidRPr="00C50E6D">
        <w:rPr>
          <w:rFonts w:ascii="Times New Roman" w:hAnsi="Times New Roman" w:cs="Times New Roman"/>
          <w:sz w:val="28"/>
          <w:lang w:val="uk-UA"/>
        </w:rPr>
        <w:t xml:space="preserve">контрольна та експерементальна групи мають </w:t>
      </w:r>
      <w:r w:rsidR="00334F44" w:rsidRPr="00C50E6D">
        <w:rPr>
          <w:rFonts w:ascii="Times New Roman" w:hAnsi="Times New Roman" w:cs="Times New Roman"/>
          <w:sz w:val="28"/>
          <w:lang w:val="uk-UA"/>
        </w:rPr>
        <w:t xml:space="preserve">максимально </w:t>
      </w:r>
      <w:r w:rsidR="00C45EDB" w:rsidRPr="00C50E6D">
        <w:rPr>
          <w:rFonts w:ascii="Times New Roman" w:hAnsi="Times New Roman" w:cs="Times New Roman"/>
          <w:sz w:val="28"/>
          <w:lang w:val="uk-UA"/>
        </w:rPr>
        <w:t xml:space="preserve">подібні результати, що </w:t>
      </w:r>
      <w:r w:rsidR="00334F44" w:rsidRPr="00C50E6D">
        <w:rPr>
          <w:rFonts w:ascii="Times New Roman" w:hAnsi="Times New Roman" w:cs="Times New Roman"/>
          <w:sz w:val="28"/>
          <w:lang w:val="uk-UA"/>
        </w:rPr>
        <w:t>по завершенн</w:t>
      </w:r>
      <w:r w:rsidR="00BE2200" w:rsidRPr="00C50E6D">
        <w:rPr>
          <w:rFonts w:ascii="Times New Roman" w:hAnsi="Times New Roman" w:cs="Times New Roman"/>
          <w:sz w:val="28"/>
          <w:lang w:val="uk-UA"/>
        </w:rPr>
        <w:t>ю експеременту умо</w:t>
      </w:r>
      <w:r w:rsidR="00AA6917" w:rsidRPr="00C50E6D">
        <w:rPr>
          <w:rFonts w:ascii="Times New Roman" w:hAnsi="Times New Roman" w:cs="Times New Roman"/>
          <w:sz w:val="28"/>
          <w:lang w:val="uk-UA"/>
        </w:rPr>
        <w:t>ж</w:t>
      </w:r>
      <w:r w:rsidR="00BE2200" w:rsidRPr="00C50E6D">
        <w:rPr>
          <w:rFonts w:ascii="Times New Roman" w:hAnsi="Times New Roman" w:cs="Times New Roman"/>
          <w:sz w:val="28"/>
          <w:lang w:val="uk-UA"/>
        </w:rPr>
        <w:t xml:space="preserve">ливить більш чітко проаналізувати ефективність розробки. Однак, </w:t>
      </w:r>
      <w:r w:rsidRPr="00C50E6D">
        <w:rPr>
          <w:rFonts w:ascii="Times New Roman" w:hAnsi="Times New Roman" w:cs="Times New Roman"/>
          <w:sz w:val="28"/>
          <w:lang w:val="uk-UA"/>
        </w:rPr>
        <w:t xml:space="preserve">в контрольній групі </w:t>
      </w:r>
      <w:r w:rsidRPr="00C50E6D">
        <w:rPr>
          <w:rFonts w:ascii="Times New Roman" w:hAnsi="Times New Roman" w:cs="Times New Roman"/>
          <w:sz w:val="28"/>
          <w:lang w:val="uk-UA"/>
        </w:rPr>
        <w:lastRenderedPageBreak/>
        <w:t xml:space="preserve">високий рівень </w:t>
      </w:r>
      <w:r w:rsidR="00432432" w:rsidRPr="00C50E6D">
        <w:rPr>
          <w:rFonts w:ascii="Times New Roman" w:hAnsi="Times New Roman" w:cs="Times New Roman"/>
          <w:sz w:val="28"/>
          <w:lang w:val="uk-UA"/>
        </w:rPr>
        <w:t>вищий на 10% аніж в експерементальній групі (20% та 10% дітей), середній рівень має однаковий відсоток (30% дітей), низький рівень переважає в експерементальній групі</w:t>
      </w:r>
      <w:r w:rsidR="00417651" w:rsidRPr="00C50E6D">
        <w:rPr>
          <w:rFonts w:ascii="Times New Roman" w:hAnsi="Times New Roman" w:cs="Times New Roman"/>
          <w:sz w:val="28"/>
          <w:lang w:val="uk-UA"/>
        </w:rPr>
        <w:t xml:space="preserve"> аніж в контрольній</w:t>
      </w:r>
      <w:r w:rsidR="00432432" w:rsidRPr="00C50E6D">
        <w:rPr>
          <w:rFonts w:ascii="Times New Roman" w:hAnsi="Times New Roman" w:cs="Times New Roman"/>
          <w:sz w:val="28"/>
          <w:lang w:val="uk-UA"/>
        </w:rPr>
        <w:t xml:space="preserve"> </w:t>
      </w:r>
      <w:r w:rsidR="00417651" w:rsidRPr="00C50E6D">
        <w:rPr>
          <w:rFonts w:ascii="Times New Roman" w:hAnsi="Times New Roman" w:cs="Times New Roman"/>
          <w:sz w:val="28"/>
          <w:lang w:val="uk-UA"/>
        </w:rPr>
        <w:t xml:space="preserve">на 10 % </w:t>
      </w:r>
      <w:r w:rsidR="00432432" w:rsidRPr="00C50E6D">
        <w:rPr>
          <w:rFonts w:ascii="Times New Roman" w:hAnsi="Times New Roman" w:cs="Times New Roman"/>
          <w:sz w:val="28"/>
          <w:lang w:val="uk-UA"/>
        </w:rPr>
        <w:t xml:space="preserve">(60% </w:t>
      </w:r>
      <w:r w:rsidR="00417651" w:rsidRPr="00C50E6D">
        <w:rPr>
          <w:rFonts w:ascii="Times New Roman" w:hAnsi="Times New Roman" w:cs="Times New Roman"/>
          <w:sz w:val="28"/>
          <w:lang w:val="uk-UA"/>
        </w:rPr>
        <w:t xml:space="preserve">та 50% </w:t>
      </w:r>
      <w:r w:rsidR="00432432" w:rsidRPr="00C50E6D">
        <w:rPr>
          <w:rFonts w:ascii="Times New Roman" w:hAnsi="Times New Roman" w:cs="Times New Roman"/>
          <w:sz w:val="28"/>
          <w:lang w:val="uk-UA"/>
        </w:rPr>
        <w:t>дітей)</w:t>
      </w:r>
      <w:r w:rsidR="00417651" w:rsidRPr="00C50E6D">
        <w:rPr>
          <w:rFonts w:ascii="Times New Roman" w:hAnsi="Times New Roman" w:cs="Times New Roman"/>
          <w:sz w:val="28"/>
          <w:lang w:val="uk-UA"/>
        </w:rPr>
        <w:t>.</w:t>
      </w:r>
    </w:p>
    <w:p w14:paraId="70DEE7BA" w14:textId="5A263554" w:rsidR="00AA6917" w:rsidRPr="00C50E6D" w:rsidRDefault="00EF3E58"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lang w:val="uk-UA"/>
        </w:rPr>
        <w:t>Отже, аналіз результатів констату</w:t>
      </w:r>
      <w:r w:rsidR="00206172" w:rsidRPr="00C50E6D">
        <w:rPr>
          <w:rFonts w:ascii="Times New Roman" w:hAnsi="Times New Roman" w:cs="Times New Roman"/>
          <w:sz w:val="28"/>
          <w:lang w:val="uk-UA"/>
        </w:rPr>
        <w:t>вального</w:t>
      </w:r>
      <w:r w:rsidRPr="00C50E6D">
        <w:rPr>
          <w:rFonts w:ascii="Times New Roman" w:hAnsi="Times New Roman" w:cs="Times New Roman"/>
          <w:sz w:val="28"/>
          <w:lang w:val="uk-UA"/>
        </w:rPr>
        <w:t xml:space="preserve"> етапу експерименту показав, що </w:t>
      </w:r>
      <w:r w:rsidR="00417651" w:rsidRPr="00C50E6D">
        <w:rPr>
          <w:rFonts w:ascii="Times New Roman" w:hAnsi="Times New Roman" w:cs="Times New Roman"/>
          <w:sz w:val="28"/>
          <w:lang w:val="uk-UA"/>
        </w:rPr>
        <w:t xml:space="preserve">рівень сенсорного виховання у дітей низький та потребує вдосконалення за рахунок </w:t>
      </w:r>
      <w:r w:rsidR="00AA6917" w:rsidRPr="00C50E6D">
        <w:rPr>
          <w:rFonts w:ascii="Times New Roman" w:hAnsi="Times New Roman" w:cs="Times New Roman"/>
          <w:sz w:val="28"/>
          <w:lang w:val="uk-UA"/>
        </w:rPr>
        <w:t>реалізації</w:t>
      </w:r>
      <w:r w:rsidR="00417651" w:rsidRPr="00C50E6D">
        <w:rPr>
          <w:rFonts w:ascii="Times New Roman" w:hAnsi="Times New Roman" w:cs="Times New Roman"/>
          <w:sz w:val="28"/>
          <w:lang w:val="uk-UA"/>
        </w:rPr>
        <w:t xml:space="preserve"> педагогічних умов </w:t>
      </w:r>
      <w:r w:rsidR="00AA6917" w:rsidRPr="00C50E6D">
        <w:rPr>
          <w:rFonts w:ascii="Times New Roman" w:eastAsia="Times New Roman" w:hAnsi="Times New Roman" w:cs="Times New Roman"/>
          <w:sz w:val="28"/>
          <w:szCs w:val="20"/>
          <w:lang w:val="uk-UA" w:eastAsia="ru-RU"/>
        </w:rPr>
        <w:t>використання дидактичної гри у сенсорному вихованні дітей дошкільного віку.</w:t>
      </w:r>
    </w:p>
    <w:p w14:paraId="66C14B48" w14:textId="326CB352" w:rsidR="00417651" w:rsidRPr="00C50E6D" w:rsidRDefault="00417651" w:rsidP="004C3730">
      <w:pPr>
        <w:widowControl w:val="0"/>
        <w:spacing w:after="0" w:line="360" w:lineRule="auto"/>
        <w:ind w:firstLine="709"/>
        <w:jc w:val="both"/>
        <w:rPr>
          <w:rFonts w:ascii="Times New Roman" w:hAnsi="Times New Roman" w:cs="Times New Roman"/>
          <w:sz w:val="28"/>
          <w:lang w:val="uk-UA"/>
        </w:rPr>
      </w:pPr>
    </w:p>
    <w:p w14:paraId="43AED797" w14:textId="77777777" w:rsidR="00A41340" w:rsidRPr="00C50E6D" w:rsidRDefault="00A41340" w:rsidP="004C3730">
      <w:pPr>
        <w:widowControl w:val="0"/>
        <w:spacing w:after="0" w:line="360" w:lineRule="auto"/>
        <w:ind w:firstLine="709"/>
        <w:jc w:val="both"/>
        <w:rPr>
          <w:rFonts w:ascii="Times New Roman" w:hAnsi="Times New Roman" w:cs="Times New Roman"/>
          <w:i/>
          <w:iCs/>
          <w:sz w:val="28"/>
          <w:lang w:val="uk-UA"/>
        </w:rPr>
      </w:pPr>
    </w:p>
    <w:p w14:paraId="07B6ECAE" w14:textId="6B98101B" w:rsidR="00603636" w:rsidRPr="00C50E6D" w:rsidRDefault="0060363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eastAsia="Times New Roman" w:hAnsi="Times New Roman" w:cs="Times New Roman"/>
          <w:b/>
          <w:bCs/>
          <w:sz w:val="28"/>
          <w:szCs w:val="20"/>
          <w:lang w:val="uk-UA" w:eastAsia="ru-RU"/>
        </w:rPr>
        <w:t>2.2.</w:t>
      </w:r>
      <w:r w:rsidR="0018344F" w:rsidRPr="00C50E6D">
        <w:rPr>
          <w:rFonts w:ascii="Times New Roman" w:eastAsia="Times New Roman" w:hAnsi="Times New Roman" w:cs="Times New Roman"/>
          <w:b/>
          <w:bCs/>
          <w:sz w:val="28"/>
          <w:szCs w:val="20"/>
          <w:lang w:val="uk-UA" w:eastAsia="ru-RU"/>
        </w:rPr>
        <w:t xml:space="preserve"> </w:t>
      </w:r>
      <w:r w:rsidRPr="00C50E6D">
        <w:rPr>
          <w:rFonts w:ascii="Times New Roman" w:eastAsia="Times New Roman" w:hAnsi="Times New Roman" w:cs="Times New Roman"/>
          <w:b/>
          <w:bCs/>
          <w:sz w:val="28"/>
          <w:szCs w:val="20"/>
          <w:lang w:val="uk-UA" w:eastAsia="ru-RU"/>
        </w:rPr>
        <w:t>Реалізація педагогічних умов використання дидактичної гри у сенсорному вихованні дітей дошкільного віку</w:t>
      </w:r>
    </w:p>
    <w:p w14:paraId="0FA271D5" w14:textId="77777777" w:rsidR="00603636" w:rsidRPr="00C50E6D" w:rsidRDefault="00603636" w:rsidP="004C3730">
      <w:pPr>
        <w:widowControl w:val="0"/>
        <w:spacing w:after="0" w:line="360" w:lineRule="auto"/>
        <w:ind w:left="170" w:right="57"/>
        <w:rPr>
          <w:rFonts w:ascii="Times New Roman" w:eastAsia="Times New Roman" w:hAnsi="Times New Roman" w:cs="Times New Roman"/>
          <w:b/>
          <w:bCs/>
          <w:sz w:val="28"/>
          <w:szCs w:val="20"/>
          <w:lang w:val="uk-UA" w:eastAsia="ru-RU"/>
        </w:rPr>
      </w:pPr>
    </w:p>
    <w:p w14:paraId="5ADC7E70" w14:textId="6956F65E" w:rsidR="00B52F34" w:rsidRPr="00C50E6D" w:rsidRDefault="00603636" w:rsidP="004C3730">
      <w:pPr>
        <w:widowControl w:val="0"/>
        <w:spacing w:after="0" w:line="360" w:lineRule="auto"/>
        <w:ind w:firstLine="709"/>
        <w:jc w:val="both"/>
        <w:rPr>
          <w:rFonts w:ascii="Times New Roman" w:eastAsia="Times New Roman" w:hAnsi="Times New Roman" w:cs="Times New Roman"/>
          <w:sz w:val="28"/>
          <w:szCs w:val="28"/>
          <w:lang w:val="uk-UA" w:eastAsia="ru-RU"/>
        </w:rPr>
      </w:pPr>
      <w:r w:rsidRPr="00C50E6D">
        <w:rPr>
          <w:rFonts w:ascii="Times New Roman" w:hAnsi="Times New Roman" w:cs="Times New Roman"/>
          <w:sz w:val="28"/>
          <w:szCs w:val="28"/>
        </w:rPr>
        <w:t>Метою другого (форму</w:t>
      </w:r>
      <w:r w:rsidR="00102F75" w:rsidRPr="00C50E6D">
        <w:rPr>
          <w:rFonts w:ascii="Times New Roman" w:hAnsi="Times New Roman" w:cs="Times New Roman"/>
          <w:sz w:val="28"/>
          <w:szCs w:val="28"/>
          <w:lang w:val="uk-UA"/>
        </w:rPr>
        <w:t>вального</w:t>
      </w:r>
      <w:r w:rsidRPr="00C50E6D">
        <w:rPr>
          <w:rFonts w:ascii="Times New Roman" w:hAnsi="Times New Roman" w:cs="Times New Roman"/>
          <w:sz w:val="28"/>
          <w:szCs w:val="28"/>
        </w:rPr>
        <w:t>) етапу педагогічного експер</w:t>
      </w:r>
      <w:r w:rsidR="00707EB8" w:rsidRPr="00C50E6D">
        <w:rPr>
          <w:rFonts w:ascii="Times New Roman" w:hAnsi="Times New Roman" w:cs="Times New Roman"/>
          <w:sz w:val="28"/>
          <w:szCs w:val="28"/>
        </w:rPr>
        <w:t>и</w:t>
      </w:r>
      <w:r w:rsidRPr="00C50E6D">
        <w:rPr>
          <w:rFonts w:ascii="Times New Roman" w:hAnsi="Times New Roman" w:cs="Times New Roman"/>
          <w:sz w:val="28"/>
          <w:szCs w:val="28"/>
        </w:rPr>
        <w:t>менту</w:t>
      </w:r>
      <w:r w:rsidR="00A41340" w:rsidRPr="00C50E6D">
        <w:rPr>
          <w:rFonts w:ascii="Times New Roman" w:hAnsi="Times New Roman" w:cs="Times New Roman"/>
          <w:sz w:val="28"/>
          <w:szCs w:val="28"/>
        </w:rPr>
        <w:t xml:space="preserve"> стало</w:t>
      </w:r>
      <w:r w:rsidRPr="00C50E6D">
        <w:rPr>
          <w:rFonts w:ascii="Times New Roman" w:hAnsi="Times New Roman" w:cs="Times New Roman"/>
          <w:sz w:val="28"/>
          <w:szCs w:val="28"/>
        </w:rPr>
        <w:t xml:space="preserve"> </w:t>
      </w:r>
      <w:r w:rsidR="00B52F34" w:rsidRPr="00C50E6D">
        <w:rPr>
          <w:rStyle w:val="aa"/>
          <w:rFonts w:ascii="Times New Roman" w:hAnsi="Times New Roman" w:cs="Times New Roman"/>
          <w:i w:val="0"/>
          <w:iCs w:val="0"/>
          <w:sz w:val="28"/>
          <w:szCs w:val="28"/>
          <w:lang w:val="uk-UA"/>
        </w:rPr>
        <w:t>прове</w:t>
      </w:r>
      <w:r w:rsidR="00A41340" w:rsidRPr="00C50E6D">
        <w:rPr>
          <w:rStyle w:val="aa"/>
          <w:rFonts w:ascii="Times New Roman" w:hAnsi="Times New Roman" w:cs="Times New Roman"/>
          <w:i w:val="0"/>
          <w:iCs w:val="0"/>
          <w:sz w:val="28"/>
          <w:szCs w:val="28"/>
          <w:lang w:val="uk-UA"/>
        </w:rPr>
        <w:t>дення</w:t>
      </w:r>
      <w:r w:rsidR="00B52F34" w:rsidRPr="00C50E6D">
        <w:rPr>
          <w:rStyle w:val="aa"/>
          <w:rFonts w:ascii="Times New Roman" w:hAnsi="Times New Roman" w:cs="Times New Roman"/>
          <w:i w:val="0"/>
          <w:iCs w:val="0"/>
          <w:sz w:val="28"/>
          <w:szCs w:val="28"/>
          <w:lang w:val="uk-UA"/>
        </w:rPr>
        <w:t xml:space="preserve"> системн</w:t>
      </w:r>
      <w:r w:rsidR="00A41340" w:rsidRPr="00C50E6D">
        <w:rPr>
          <w:rStyle w:val="aa"/>
          <w:rFonts w:ascii="Times New Roman" w:hAnsi="Times New Roman" w:cs="Times New Roman"/>
          <w:i w:val="0"/>
          <w:iCs w:val="0"/>
          <w:sz w:val="28"/>
          <w:szCs w:val="28"/>
          <w:lang w:val="uk-UA"/>
        </w:rPr>
        <w:t>ої</w:t>
      </w:r>
      <w:r w:rsidR="00B52F34" w:rsidRPr="00C50E6D">
        <w:rPr>
          <w:rStyle w:val="aa"/>
          <w:rFonts w:ascii="Times New Roman" w:hAnsi="Times New Roman" w:cs="Times New Roman"/>
          <w:i w:val="0"/>
          <w:iCs w:val="0"/>
          <w:sz w:val="28"/>
          <w:szCs w:val="28"/>
          <w:lang w:val="uk-UA"/>
        </w:rPr>
        <w:t xml:space="preserve"> робот</w:t>
      </w:r>
      <w:r w:rsidR="00A41340" w:rsidRPr="00C50E6D">
        <w:rPr>
          <w:rStyle w:val="aa"/>
          <w:rFonts w:ascii="Times New Roman" w:hAnsi="Times New Roman" w:cs="Times New Roman"/>
          <w:i w:val="0"/>
          <w:iCs w:val="0"/>
          <w:sz w:val="28"/>
          <w:szCs w:val="28"/>
          <w:lang w:val="uk-UA"/>
        </w:rPr>
        <w:t>и</w:t>
      </w:r>
      <w:r w:rsidR="00B52F34" w:rsidRPr="00C50E6D">
        <w:rPr>
          <w:rStyle w:val="aa"/>
          <w:rFonts w:ascii="Times New Roman" w:hAnsi="Times New Roman" w:cs="Times New Roman"/>
          <w:i w:val="0"/>
          <w:iCs w:val="0"/>
          <w:sz w:val="28"/>
          <w:szCs w:val="28"/>
          <w:lang w:val="uk-UA"/>
        </w:rPr>
        <w:t xml:space="preserve"> </w:t>
      </w:r>
      <w:r w:rsidR="00645CD5" w:rsidRPr="00C50E6D">
        <w:rPr>
          <w:rStyle w:val="aa"/>
          <w:rFonts w:ascii="Times New Roman" w:hAnsi="Times New Roman" w:cs="Times New Roman"/>
          <w:i w:val="0"/>
          <w:iCs w:val="0"/>
          <w:sz w:val="28"/>
          <w:szCs w:val="28"/>
          <w:lang w:val="uk-UA"/>
        </w:rPr>
        <w:t>щодо реалізації</w:t>
      </w:r>
      <w:r w:rsidR="00B52F34" w:rsidRPr="00C50E6D">
        <w:rPr>
          <w:rStyle w:val="aa"/>
          <w:rFonts w:ascii="Times New Roman" w:hAnsi="Times New Roman" w:cs="Times New Roman"/>
          <w:sz w:val="28"/>
          <w:szCs w:val="28"/>
          <w:lang w:val="uk-UA"/>
        </w:rPr>
        <w:t xml:space="preserve"> </w:t>
      </w:r>
      <w:r w:rsidR="00645CD5" w:rsidRPr="00C50E6D">
        <w:rPr>
          <w:rFonts w:ascii="Times New Roman" w:eastAsia="Times New Roman" w:hAnsi="Times New Roman" w:cs="Times New Roman"/>
          <w:sz w:val="28"/>
          <w:szCs w:val="28"/>
          <w:lang w:val="uk-UA" w:eastAsia="ru-RU"/>
        </w:rPr>
        <w:t>педагогічних умов використання дидактичної гри у сенсорному вихованні дітей дошкільного віку.</w:t>
      </w:r>
    </w:p>
    <w:p w14:paraId="74160A09" w14:textId="678E46BE" w:rsidR="00A41340" w:rsidRPr="00C50E6D" w:rsidRDefault="00A41340"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Згадаймо, що у</w:t>
      </w:r>
      <w:r w:rsidR="00603636" w:rsidRPr="00C50E6D">
        <w:rPr>
          <w:rFonts w:ascii="Times New Roman" w:hAnsi="Times New Roman" w:cs="Times New Roman"/>
          <w:sz w:val="28"/>
          <w:szCs w:val="28"/>
          <w:lang w:val="uk-UA"/>
        </w:rPr>
        <w:t xml:space="preserve"> ході експериментальної роботи ми з’ясува</w:t>
      </w:r>
      <w:r w:rsidR="00102F75" w:rsidRPr="00C50E6D">
        <w:rPr>
          <w:rFonts w:ascii="Times New Roman" w:hAnsi="Times New Roman" w:cs="Times New Roman"/>
          <w:sz w:val="28"/>
          <w:szCs w:val="28"/>
          <w:lang w:val="uk-UA"/>
        </w:rPr>
        <w:t>л</w:t>
      </w:r>
      <w:r w:rsidR="00603636" w:rsidRPr="00C50E6D">
        <w:rPr>
          <w:rFonts w:ascii="Times New Roman" w:hAnsi="Times New Roman" w:cs="Times New Roman"/>
          <w:sz w:val="28"/>
          <w:szCs w:val="28"/>
          <w:lang w:val="uk-UA"/>
        </w:rPr>
        <w:t>и,</w:t>
      </w:r>
      <w:r w:rsidRPr="00C50E6D">
        <w:rPr>
          <w:rFonts w:ascii="Times New Roman" w:hAnsi="Times New Roman" w:cs="Times New Roman"/>
          <w:sz w:val="28"/>
          <w:szCs w:val="28"/>
          <w:lang w:val="uk-UA"/>
        </w:rPr>
        <w:t xml:space="preserve"> що рівень сенсорного виховання у дітей низький та потребує вдосконалення за рахунок </w:t>
      </w:r>
      <w:r w:rsidR="00E76CD9" w:rsidRPr="00C50E6D">
        <w:rPr>
          <w:rFonts w:ascii="Times New Roman" w:hAnsi="Times New Roman" w:cs="Times New Roman"/>
          <w:sz w:val="28"/>
          <w:lang w:val="uk-UA"/>
        </w:rPr>
        <w:t xml:space="preserve">реалізації педагогічних умов </w:t>
      </w:r>
      <w:r w:rsidR="00E76CD9" w:rsidRPr="00C50E6D">
        <w:rPr>
          <w:rFonts w:ascii="Times New Roman" w:eastAsia="Times New Roman" w:hAnsi="Times New Roman" w:cs="Times New Roman"/>
          <w:sz w:val="28"/>
          <w:szCs w:val="20"/>
          <w:lang w:val="uk-UA" w:eastAsia="ru-RU"/>
        </w:rPr>
        <w:t>використання дидактичної гри у сенсорному вихованні дітей дошкільного віку.</w:t>
      </w:r>
    </w:p>
    <w:p w14:paraId="33BE7778" w14:textId="72FB3339" w:rsidR="00A41340" w:rsidRPr="00C50E6D" w:rsidRDefault="00A0375D" w:rsidP="004C3730">
      <w:pPr>
        <w:pStyle w:val="a7"/>
        <w:spacing w:line="360" w:lineRule="auto"/>
        <w:ind w:left="0" w:firstLine="709"/>
      </w:pPr>
      <w:r w:rsidRPr="00C50E6D">
        <w:t>У теоретичному блоці було виокремлено три умови, якість яких ми повинні дослідити, а саме:</w:t>
      </w:r>
    </w:p>
    <w:p w14:paraId="6E947BA0" w14:textId="77777777" w:rsidR="00A0375D" w:rsidRPr="00C50E6D" w:rsidRDefault="00A0375D" w:rsidP="008B06BE">
      <w:pPr>
        <w:pStyle w:val="a6"/>
        <w:widowControl w:val="0"/>
        <w:numPr>
          <w:ilvl w:val="0"/>
          <w:numId w:val="19"/>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створення розвивального середовища для реалізації сенсорного виховання дітей дошкільного віку;</w:t>
      </w:r>
    </w:p>
    <w:p w14:paraId="5157A3DB" w14:textId="1583CC64" w:rsidR="00A0375D" w:rsidRPr="00C50E6D" w:rsidRDefault="00A0375D" w:rsidP="008B06BE">
      <w:pPr>
        <w:pStyle w:val="a6"/>
        <w:widowControl w:val="0"/>
        <w:numPr>
          <w:ilvl w:val="0"/>
          <w:numId w:val="19"/>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правильно підібрана серія дидактичних ігор, спрямованих на формування опорних уявлень у дітей дошкільного віку про колір, форму та </w:t>
      </w:r>
      <w:r w:rsidR="008F0692" w:rsidRPr="00C50E6D">
        <w:rPr>
          <w:rFonts w:ascii="Times New Roman" w:hAnsi="Times New Roman" w:cs="Times New Roman"/>
          <w:sz w:val="28"/>
          <w:szCs w:val="28"/>
          <w:lang w:val="uk-UA"/>
        </w:rPr>
        <w:t>розміри предметів;</w:t>
      </w:r>
    </w:p>
    <w:p w14:paraId="2A35F6C8" w14:textId="77777777" w:rsidR="00A0375D" w:rsidRPr="00C50E6D" w:rsidRDefault="00A0375D" w:rsidP="008B06BE">
      <w:pPr>
        <w:pStyle w:val="a6"/>
        <w:widowControl w:val="0"/>
        <w:numPr>
          <w:ilvl w:val="0"/>
          <w:numId w:val="19"/>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взаємодія батьків й педагогів у сенсорному вихованні дітей дошкільного віку.</w:t>
      </w:r>
    </w:p>
    <w:p w14:paraId="23437798" w14:textId="4F45EC0D" w:rsidR="00A53A6C" w:rsidRPr="00C50E6D" w:rsidRDefault="006A4B5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rPr>
        <w:t>Умова №</w:t>
      </w:r>
      <w:r w:rsidR="008F0692" w:rsidRPr="00C50E6D">
        <w:rPr>
          <w:rFonts w:ascii="Times New Roman" w:hAnsi="Times New Roman" w:cs="Times New Roman"/>
          <w:sz w:val="28"/>
          <w:szCs w:val="28"/>
          <w:lang w:val="uk-UA"/>
        </w:rPr>
        <w:t> </w:t>
      </w:r>
      <w:r w:rsidRPr="00C50E6D">
        <w:rPr>
          <w:rFonts w:ascii="Times New Roman" w:hAnsi="Times New Roman" w:cs="Times New Roman"/>
          <w:sz w:val="28"/>
          <w:szCs w:val="28"/>
        </w:rPr>
        <w:t>1. С</w:t>
      </w:r>
      <w:r w:rsidRPr="00C50E6D">
        <w:rPr>
          <w:rFonts w:ascii="Times New Roman" w:hAnsi="Times New Roman" w:cs="Times New Roman"/>
          <w:sz w:val="28"/>
          <w:szCs w:val="28"/>
          <w:lang w:val="uk-UA"/>
        </w:rPr>
        <w:t xml:space="preserve">творення розвивального середовища для реалізації </w:t>
      </w:r>
      <w:r w:rsidRPr="00C50E6D">
        <w:rPr>
          <w:rFonts w:ascii="Times New Roman" w:hAnsi="Times New Roman" w:cs="Times New Roman"/>
          <w:sz w:val="28"/>
          <w:szCs w:val="28"/>
          <w:lang w:val="uk-UA"/>
        </w:rPr>
        <w:lastRenderedPageBreak/>
        <w:t>сенсорного виховання дітей дошкільного віку</w:t>
      </w:r>
      <w:r w:rsidRPr="00C50E6D">
        <w:rPr>
          <w:rFonts w:ascii="Times New Roman" w:hAnsi="Times New Roman" w:cs="Times New Roman"/>
          <w:sz w:val="28"/>
          <w:szCs w:val="28"/>
        </w:rPr>
        <w:t>.</w:t>
      </w:r>
    </w:p>
    <w:p w14:paraId="6D41B323" w14:textId="609A873F" w:rsidR="006A4B56" w:rsidRPr="00C50E6D" w:rsidRDefault="006A4B5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З метою реалізації цієї умови ми підібрали дидактичні ігри, які відповідають віку дітей і сприяють розвитку сенсорних уявлень.</w:t>
      </w:r>
    </w:p>
    <w:p w14:paraId="32C6CF62" w14:textId="57AA1CEA" w:rsidR="006A4B56" w:rsidRPr="00C50E6D" w:rsidRDefault="006A4B56"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Для того, щоб діти вільно користувалися дидактичними іграми, їх було розміщено в доступному місці – сенсорному куточку. До дидактичних іграшок входили: кольорові кульки, пірамідки, бірюльки, барила і т. д. Вони різні за розміром, формою та кольором. Також до сенсорного куточку увійшла мозаїка, друкарські та настільні ігри (</w:t>
      </w:r>
      <w:r w:rsidR="00660F32" w:rsidRPr="00C50E6D">
        <w:rPr>
          <w:rFonts w:ascii="Times New Roman" w:hAnsi="Times New Roman" w:cs="Times New Roman"/>
          <w:sz w:val="28"/>
          <w:szCs w:val="28"/>
          <w:lang w:val="uk-UA"/>
        </w:rPr>
        <w:t>картки, кубики</w:t>
      </w:r>
      <w:r w:rsidRPr="00C50E6D">
        <w:rPr>
          <w:rFonts w:ascii="Times New Roman" w:hAnsi="Times New Roman" w:cs="Times New Roman"/>
          <w:sz w:val="28"/>
          <w:szCs w:val="28"/>
          <w:lang w:val="uk-UA"/>
        </w:rPr>
        <w:t>)</w:t>
      </w:r>
      <w:r w:rsidR="00660F32" w:rsidRPr="00C50E6D">
        <w:rPr>
          <w:rFonts w:ascii="Times New Roman" w:hAnsi="Times New Roman" w:cs="Times New Roman"/>
          <w:sz w:val="28"/>
          <w:szCs w:val="28"/>
          <w:lang w:val="uk-UA"/>
        </w:rPr>
        <w:t>.</w:t>
      </w:r>
    </w:p>
    <w:p w14:paraId="34241580" w14:textId="5F4D205D" w:rsidR="00816EBA" w:rsidRPr="00C50E6D" w:rsidRDefault="00816EBA"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Звернемо увагу, що сенсорний куточок був доступний для дітей цілодобово, тобто постійно під час їх перебування у дошкільному закладі освіти.</w:t>
      </w:r>
    </w:p>
    <w:p w14:paraId="203AAE68" w14:textId="6A9B867A" w:rsidR="006A4B56" w:rsidRPr="00C50E6D" w:rsidRDefault="00816EBA"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У ході спостереження виявлено</w:t>
      </w:r>
      <w:r w:rsidR="00660F32" w:rsidRPr="00C50E6D">
        <w:rPr>
          <w:rFonts w:ascii="Times New Roman" w:hAnsi="Times New Roman" w:cs="Times New Roman"/>
          <w:sz w:val="28"/>
          <w:szCs w:val="28"/>
          <w:lang w:val="uk-UA"/>
        </w:rPr>
        <w:t>, що діти були охоче грались</w:t>
      </w:r>
      <w:r w:rsidR="00102F75" w:rsidRPr="00C50E6D">
        <w:rPr>
          <w:rFonts w:ascii="Times New Roman" w:hAnsi="Times New Roman" w:cs="Times New Roman"/>
          <w:sz w:val="28"/>
          <w:szCs w:val="28"/>
          <w:lang w:val="uk-UA"/>
        </w:rPr>
        <w:t xml:space="preserve"> та </w:t>
      </w:r>
      <w:r w:rsidR="00660F32" w:rsidRPr="00C50E6D">
        <w:rPr>
          <w:rFonts w:ascii="Times New Roman" w:hAnsi="Times New Roman" w:cs="Times New Roman"/>
          <w:sz w:val="28"/>
          <w:szCs w:val="28"/>
          <w:lang w:val="uk-UA"/>
        </w:rPr>
        <w:t>навчались у сенсорному куточку. Це пояснюється тим, що матеріали б</w:t>
      </w:r>
      <w:r w:rsidRPr="00C50E6D">
        <w:rPr>
          <w:rFonts w:ascii="Times New Roman" w:hAnsi="Times New Roman" w:cs="Times New Roman"/>
          <w:sz w:val="28"/>
          <w:szCs w:val="28"/>
          <w:lang w:val="uk-UA"/>
        </w:rPr>
        <w:t>у</w:t>
      </w:r>
      <w:r w:rsidR="00660F32" w:rsidRPr="00C50E6D">
        <w:rPr>
          <w:rFonts w:ascii="Times New Roman" w:hAnsi="Times New Roman" w:cs="Times New Roman"/>
          <w:sz w:val="28"/>
          <w:szCs w:val="28"/>
          <w:lang w:val="uk-UA"/>
        </w:rPr>
        <w:t>ли яскравого кольору – саме це приваблювало їх. Зазвичай, діти цього віку не взмозі змусити себе робити те, що їх не цікавить, тому їх успіх залежить не тільки від наявності матеріалів, а й від зацікавленості.</w:t>
      </w:r>
    </w:p>
    <w:p w14:paraId="534F9169" w14:textId="4750A0A5" w:rsidR="00816EBA" w:rsidRPr="00C50E6D" w:rsidRDefault="00816EBA"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Робота</w:t>
      </w:r>
      <w:r w:rsidR="00102F75" w:rsidRPr="00C50E6D">
        <w:rPr>
          <w:rFonts w:ascii="Times New Roman" w:hAnsi="Times New Roman" w:cs="Times New Roman"/>
          <w:sz w:val="28"/>
          <w:szCs w:val="28"/>
          <w:lang w:val="uk-UA"/>
        </w:rPr>
        <w:t xml:space="preserve"> та </w:t>
      </w:r>
      <w:r w:rsidRPr="00C50E6D">
        <w:rPr>
          <w:rFonts w:ascii="Times New Roman" w:hAnsi="Times New Roman" w:cs="Times New Roman"/>
          <w:sz w:val="28"/>
          <w:szCs w:val="28"/>
          <w:lang w:val="uk-UA"/>
        </w:rPr>
        <w:t>ігри з такими іграшками допомогла дітям покращити:</w:t>
      </w:r>
    </w:p>
    <w:p w14:paraId="18179AB9" w14:textId="27CE587B" w:rsidR="00816EBA" w:rsidRPr="00C50E6D" w:rsidRDefault="000927C5" w:rsidP="008F0692">
      <w:pPr>
        <w:pStyle w:val="a6"/>
        <w:widowControl w:val="0"/>
        <w:numPr>
          <w:ilvl w:val="0"/>
          <w:numId w:val="35"/>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Рівень о</w:t>
      </w:r>
      <w:r w:rsidR="008F0692" w:rsidRPr="00C50E6D">
        <w:rPr>
          <w:rFonts w:ascii="Times New Roman" w:hAnsi="Times New Roman" w:cs="Times New Roman"/>
          <w:sz w:val="28"/>
          <w:szCs w:val="28"/>
          <w:lang w:val="uk-UA"/>
        </w:rPr>
        <w:t xml:space="preserve">бстежуваності. </w:t>
      </w:r>
    </w:p>
    <w:p w14:paraId="5416DD65" w14:textId="476199C9" w:rsidR="009442CD" w:rsidRPr="00C50E6D" w:rsidRDefault="00816EBA"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Чим довше дитина вивчає одну іграшку, тим більше ознак для порівнння вона знаходить. Наприклад, </w:t>
      </w:r>
      <w:r w:rsidR="00155977" w:rsidRPr="00C50E6D">
        <w:rPr>
          <w:rFonts w:ascii="Times New Roman" w:hAnsi="Times New Roman" w:cs="Times New Roman"/>
          <w:sz w:val="28"/>
          <w:szCs w:val="28"/>
          <w:lang w:val="uk-UA"/>
        </w:rPr>
        <w:t>м</w:t>
      </w:r>
      <w:r w:rsidR="00155977" w:rsidRPr="00C50E6D">
        <w:rPr>
          <w:rFonts w:ascii="Times New Roman" w:hAnsi="Times New Roman" w:cs="Times New Roman"/>
          <w:sz w:val="28"/>
          <w:szCs w:val="28"/>
        </w:rPr>
        <w:t>’яч</w:t>
      </w:r>
      <w:r w:rsidRPr="00C50E6D">
        <w:rPr>
          <w:rFonts w:ascii="Times New Roman" w:hAnsi="Times New Roman" w:cs="Times New Roman"/>
          <w:sz w:val="28"/>
          <w:szCs w:val="28"/>
          <w:lang w:val="uk-UA"/>
        </w:rPr>
        <w:t xml:space="preserve"> з</w:t>
      </w:r>
      <w:r w:rsidR="00155977" w:rsidRPr="00C50E6D">
        <w:rPr>
          <w:rFonts w:ascii="Times New Roman" w:hAnsi="Times New Roman" w:cs="Times New Roman"/>
          <w:sz w:val="28"/>
          <w:szCs w:val="28"/>
          <w:lang w:val="uk-UA"/>
        </w:rPr>
        <w:t>е</w:t>
      </w:r>
      <w:r w:rsidRPr="00C50E6D">
        <w:rPr>
          <w:rFonts w:ascii="Times New Roman" w:hAnsi="Times New Roman" w:cs="Times New Roman"/>
          <w:sz w:val="28"/>
          <w:szCs w:val="28"/>
          <w:lang w:val="uk-UA"/>
        </w:rPr>
        <w:t>леного кольору має такі ознаки: він круглий за формою; може котитись; яскраво зеленого кольору та має намальованих метеликів</w:t>
      </w:r>
      <w:r w:rsidR="009442CD"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 xml:space="preserve"> при ударі об підлогу може відскакувати. </w:t>
      </w:r>
    </w:p>
    <w:p w14:paraId="0F5F0352" w14:textId="7269964C" w:rsidR="009442CD" w:rsidRPr="00C50E6D" w:rsidRDefault="009442CD"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При обстежувані наступного предмету, наприклад машинки, дитина розуміє, шо це зовсім інший кольор – жовтий </w:t>
      </w:r>
      <w:r w:rsidR="00102F75" w:rsidRPr="00C50E6D">
        <w:rPr>
          <w:rFonts w:ascii="Times New Roman" w:eastAsia="Times New Roman" w:hAnsi="Times New Roman" w:cs="Times New Roman"/>
          <w:sz w:val="28"/>
          <w:szCs w:val="28"/>
          <w:lang w:val="uk-UA" w:eastAsia="ru-RU"/>
        </w:rPr>
        <w:t>–</w:t>
      </w:r>
      <w:r w:rsidRPr="00C50E6D">
        <w:rPr>
          <w:rFonts w:ascii="Times New Roman" w:hAnsi="Times New Roman" w:cs="Times New Roman"/>
          <w:sz w:val="28"/>
          <w:szCs w:val="28"/>
          <w:lang w:val="uk-UA"/>
        </w:rPr>
        <w:t xml:space="preserve"> вона не вміє відскакувати при ударі, але її колеса можуть котитись як </w:t>
      </w:r>
      <w:r w:rsidR="00155977" w:rsidRPr="00C50E6D">
        <w:rPr>
          <w:rFonts w:ascii="Times New Roman" w:hAnsi="Times New Roman" w:cs="Times New Roman"/>
          <w:sz w:val="28"/>
          <w:szCs w:val="28"/>
          <w:lang w:val="uk-UA"/>
        </w:rPr>
        <w:t>м</w:t>
      </w:r>
      <w:r w:rsidR="00155977" w:rsidRPr="00C50E6D">
        <w:rPr>
          <w:rFonts w:ascii="Times New Roman" w:hAnsi="Times New Roman" w:cs="Times New Roman"/>
          <w:sz w:val="28"/>
          <w:szCs w:val="28"/>
        </w:rPr>
        <w:t>’яч</w:t>
      </w:r>
      <w:r w:rsidRPr="00C50E6D">
        <w:rPr>
          <w:rFonts w:ascii="Times New Roman" w:hAnsi="Times New Roman" w:cs="Times New Roman"/>
          <w:sz w:val="28"/>
          <w:szCs w:val="28"/>
          <w:lang w:val="uk-UA"/>
        </w:rPr>
        <w:t xml:space="preserve">, оскільки вони однакової форми. </w:t>
      </w:r>
    </w:p>
    <w:p w14:paraId="1872A915" w14:textId="4ACB86F9" w:rsidR="009442CD" w:rsidRPr="00C50E6D" w:rsidRDefault="009442CD" w:rsidP="008F0692">
      <w:pPr>
        <w:pStyle w:val="a6"/>
        <w:widowControl w:val="0"/>
        <w:numPr>
          <w:ilvl w:val="0"/>
          <w:numId w:val="35"/>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Розвиток </w:t>
      </w:r>
      <w:r w:rsidR="000927C5" w:rsidRPr="00C50E6D">
        <w:rPr>
          <w:rFonts w:ascii="Times New Roman" w:hAnsi="Times New Roman" w:cs="Times New Roman"/>
          <w:sz w:val="28"/>
          <w:szCs w:val="28"/>
          <w:lang w:val="uk-UA"/>
        </w:rPr>
        <w:t>логічного мислення, м</w:t>
      </w:r>
      <w:r w:rsidR="008F0692" w:rsidRPr="00C50E6D">
        <w:rPr>
          <w:rFonts w:ascii="Times New Roman" w:hAnsi="Times New Roman" w:cs="Times New Roman"/>
          <w:sz w:val="28"/>
          <w:szCs w:val="28"/>
          <w:lang w:val="uk-UA"/>
        </w:rPr>
        <w:t xml:space="preserve">овлення. </w:t>
      </w:r>
    </w:p>
    <w:p w14:paraId="3A121B90" w14:textId="322CF4F1" w:rsidR="0018529F" w:rsidRPr="00C50E6D" w:rsidRDefault="009442CD"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У звязку з достатньою кількістю ігрового матеріалу діти швидше вчаться логічно мислити</w:t>
      </w:r>
      <w:r w:rsidR="0018529F" w:rsidRPr="00C50E6D">
        <w:rPr>
          <w:rFonts w:ascii="Times New Roman" w:hAnsi="Times New Roman" w:cs="Times New Roman"/>
          <w:sz w:val="28"/>
          <w:szCs w:val="28"/>
          <w:lang w:val="uk-UA"/>
        </w:rPr>
        <w:t>. Це пояснюється тим, що велика кількість різних за ознаками іграшок збагачують їх знання під час обстеження, що з часом пришвидшує аналіз іграшки, її можливості тощо.</w:t>
      </w:r>
    </w:p>
    <w:p w14:paraId="01BD9147" w14:textId="370219D7" w:rsidR="0018529F" w:rsidRPr="00C50E6D" w:rsidRDefault="0018529F"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Під час </w:t>
      </w:r>
      <w:r w:rsidR="00025188" w:rsidRPr="00C50E6D">
        <w:rPr>
          <w:rFonts w:ascii="Times New Roman" w:hAnsi="Times New Roman" w:cs="Times New Roman"/>
          <w:sz w:val="28"/>
          <w:szCs w:val="28"/>
          <w:lang w:val="uk-UA"/>
        </w:rPr>
        <w:t xml:space="preserve">ігор з вихователем дітями задаються запитання </w:t>
      </w:r>
      <w:r w:rsidR="00BF4765" w:rsidRPr="00C50E6D">
        <w:rPr>
          <w:rFonts w:ascii="Times New Roman" w:hAnsi="Times New Roman" w:cs="Times New Roman"/>
          <w:sz w:val="28"/>
          <w:szCs w:val="28"/>
          <w:lang w:val="uk-UA"/>
        </w:rPr>
        <w:t>стосовно</w:t>
      </w:r>
      <w:r w:rsidR="00025188" w:rsidRPr="00C50E6D">
        <w:rPr>
          <w:rFonts w:ascii="Times New Roman" w:hAnsi="Times New Roman" w:cs="Times New Roman"/>
          <w:sz w:val="28"/>
          <w:szCs w:val="28"/>
          <w:lang w:val="uk-UA"/>
        </w:rPr>
        <w:t xml:space="preserve"> іграш</w:t>
      </w:r>
      <w:r w:rsidR="00BF4765" w:rsidRPr="00C50E6D">
        <w:rPr>
          <w:rFonts w:ascii="Times New Roman" w:hAnsi="Times New Roman" w:cs="Times New Roman"/>
          <w:sz w:val="28"/>
          <w:szCs w:val="28"/>
          <w:lang w:val="uk-UA"/>
        </w:rPr>
        <w:t>ок</w:t>
      </w:r>
      <w:r w:rsidR="00025188" w:rsidRPr="00C50E6D">
        <w:rPr>
          <w:rFonts w:ascii="Times New Roman" w:hAnsi="Times New Roman" w:cs="Times New Roman"/>
          <w:sz w:val="28"/>
          <w:szCs w:val="28"/>
          <w:lang w:val="uk-UA"/>
        </w:rPr>
        <w:t xml:space="preserve">, </w:t>
      </w:r>
      <w:r w:rsidR="00025188" w:rsidRPr="00C50E6D">
        <w:rPr>
          <w:rFonts w:ascii="Times New Roman" w:hAnsi="Times New Roman" w:cs="Times New Roman"/>
          <w:sz w:val="28"/>
          <w:szCs w:val="28"/>
          <w:lang w:val="uk-UA"/>
        </w:rPr>
        <w:lastRenderedPageBreak/>
        <w:t>які найбільше вразили дитину. Наприклад, Левицьку М. зацікавили картки різні за формою та кольором. Коли вихователь запитує її</w:t>
      </w:r>
      <w:r w:rsidR="00155977" w:rsidRPr="00C50E6D">
        <w:rPr>
          <w:rFonts w:ascii="Times New Roman" w:hAnsi="Times New Roman" w:cs="Times New Roman"/>
          <w:sz w:val="28"/>
          <w:szCs w:val="28"/>
          <w:lang w:val="uk-UA"/>
        </w:rPr>
        <w:t>,</w:t>
      </w:r>
      <w:r w:rsidR="00025188" w:rsidRPr="00C50E6D">
        <w:rPr>
          <w:rFonts w:ascii="Times New Roman" w:hAnsi="Times New Roman" w:cs="Times New Roman"/>
          <w:sz w:val="28"/>
          <w:szCs w:val="28"/>
          <w:lang w:val="uk-UA"/>
        </w:rPr>
        <w:t xml:space="preserve"> якого кольору мозаїка, реакція дівчинки може бу</w:t>
      </w:r>
      <w:r w:rsidR="008F74DA" w:rsidRPr="00C50E6D">
        <w:rPr>
          <w:rFonts w:ascii="Times New Roman" w:hAnsi="Times New Roman" w:cs="Times New Roman"/>
          <w:sz w:val="28"/>
          <w:szCs w:val="28"/>
          <w:lang w:val="uk-UA"/>
        </w:rPr>
        <w:t>ти</w:t>
      </w:r>
      <w:r w:rsidR="00025188" w:rsidRPr="00C50E6D">
        <w:rPr>
          <w:rFonts w:ascii="Times New Roman" w:hAnsi="Times New Roman" w:cs="Times New Roman"/>
          <w:sz w:val="28"/>
          <w:szCs w:val="28"/>
          <w:lang w:val="uk-UA"/>
        </w:rPr>
        <w:t xml:space="preserve"> відсутньою. Це пояснюється тим, що навіть якщо дівчинка гралась з мо</w:t>
      </w:r>
      <w:r w:rsidR="00155977" w:rsidRPr="00C50E6D">
        <w:rPr>
          <w:rFonts w:ascii="Times New Roman" w:hAnsi="Times New Roman" w:cs="Times New Roman"/>
          <w:sz w:val="28"/>
          <w:szCs w:val="28"/>
          <w:lang w:val="uk-UA"/>
        </w:rPr>
        <w:t>за</w:t>
      </w:r>
      <w:r w:rsidR="00025188" w:rsidRPr="00C50E6D">
        <w:rPr>
          <w:rFonts w:ascii="Times New Roman" w:hAnsi="Times New Roman" w:cs="Times New Roman"/>
          <w:sz w:val="28"/>
          <w:szCs w:val="28"/>
          <w:lang w:val="uk-UA"/>
        </w:rPr>
        <w:t xml:space="preserve">їкою, але це не викликало у неї великий інтерес </w:t>
      </w:r>
      <w:r w:rsidR="008F74DA" w:rsidRPr="00C50E6D">
        <w:rPr>
          <w:rFonts w:ascii="Times New Roman" w:hAnsi="Times New Roman" w:cs="Times New Roman"/>
          <w:sz w:val="28"/>
          <w:szCs w:val="28"/>
          <w:lang w:val="uk-UA"/>
        </w:rPr>
        <w:t xml:space="preserve">і вона досить швидко відклала гру – давати відповідь на незацікавлені предмети їй не хочеться. Однак на запитання про карти вона почне охоче розповідати, що з часом покращить її мовлення та мислення. Запитання можна задавати як під час гри, так і після неї. Дитина довго памятає цікаві їй іграшки. Слід зазначити, що для прискоренення логічного мислення та мовлення можна задавати запитання про порівняння. </w:t>
      </w:r>
      <w:r w:rsidR="00A53A6C" w:rsidRPr="00C50E6D">
        <w:rPr>
          <w:rFonts w:ascii="Times New Roman" w:hAnsi="Times New Roman" w:cs="Times New Roman"/>
          <w:sz w:val="28"/>
          <w:szCs w:val="28"/>
          <w:lang w:val="uk-UA"/>
        </w:rPr>
        <w:t>Під час таких запитань можна використовувати іграшки, які не дуже зацікавили дитину, наприклад, як мозаїка. Такий метод також викличе у дитини бажання розповідати про вподобану іграшку.</w:t>
      </w:r>
    </w:p>
    <w:p w14:paraId="5E0C4F6A" w14:textId="585DB923" w:rsidR="00A53A6C" w:rsidRPr="00C50E6D" w:rsidRDefault="00A53A6C"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Умова №</w:t>
      </w:r>
      <w:r w:rsidR="00DF523B" w:rsidRPr="00C50E6D">
        <w:rPr>
          <w:rFonts w:ascii="Times New Roman" w:hAnsi="Times New Roman" w:cs="Times New Roman"/>
          <w:sz w:val="28"/>
          <w:szCs w:val="28"/>
          <w:lang w:val="uk-UA"/>
        </w:rPr>
        <w:t> </w:t>
      </w:r>
      <w:r w:rsidRPr="00C50E6D">
        <w:rPr>
          <w:rFonts w:ascii="Times New Roman" w:hAnsi="Times New Roman" w:cs="Times New Roman"/>
          <w:sz w:val="28"/>
          <w:szCs w:val="28"/>
          <w:lang w:val="uk-UA"/>
        </w:rPr>
        <w:t>2. Правильно підібрана серія дидактичних ігор, спрямованих на формування опорних уявлень у дітей дошкільного віку про колір, форму та розміри предметів.</w:t>
      </w:r>
    </w:p>
    <w:p w14:paraId="59200302" w14:textId="6C78775D" w:rsidR="00A53A6C" w:rsidRPr="00C50E6D" w:rsidRDefault="00A53A6C"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З метою реалізації даної умови ми розробили </w:t>
      </w:r>
      <w:r w:rsidR="006D5713" w:rsidRPr="00C50E6D">
        <w:rPr>
          <w:rFonts w:ascii="Times New Roman" w:hAnsi="Times New Roman" w:cs="Times New Roman"/>
          <w:sz w:val="28"/>
          <w:szCs w:val="28"/>
          <w:lang w:val="uk-UA"/>
        </w:rPr>
        <w:t>заняття (</w:t>
      </w:r>
      <w:r w:rsidR="00B23D8B" w:rsidRPr="00C50E6D">
        <w:rPr>
          <w:rFonts w:ascii="Times New Roman" w:hAnsi="Times New Roman" w:cs="Times New Roman"/>
          <w:sz w:val="28"/>
          <w:szCs w:val="28"/>
          <w:lang w:val="uk-UA"/>
        </w:rPr>
        <w:t>д</w:t>
      </w:r>
      <w:r w:rsidR="006D5713" w:rsidRPr="00C50E6D">
        <w:rPr>
          <w:rFonts w:ascii="Times New Roman" w:hAnsi="Times New Roman" w:cs="Times New Roman"/>
          <w:sz w:val="28"/>
          <w:szCs w:val="28"/>
          <w:lang w:val="uk-UA"/>
        </w:rPr>
        <w:t>одаток А) та ігри (</w:t>
      </w:r>
      <w:r w:rsidR="00B23D8B" w:rsidRPr="00C50E6D">
        <w:rPr>
          <w:rFonts w:ascii="Times New Roman" w:hAnsi="Times New Roman" w:cs="Times New Roman"/>
          <w:sz w:val="28"/>
          <w:szCs w:val="28"/>
          <w:lang w:val="uk-UA"/>
        </w:rPr>
        <w:t>д</w:t>
      </w:r>
      <w:r w:rsidR="006D5713" w:rsidRPr="00C50E6D">
        <w:rPr>
          <w:rFonts w:ascii="Times New Roman" w:hAnsi="Times New Roman" w:cs="Times New Roman"/>
          <w:sz w:val="28"/>
          <w:szCs w:val="28"/>
          <w:lang w:val="uk-UA"/>
        </w:rPr>
        <w:t>одаток Б)</w:t>
      </w:r>
      <w:r w:rsidR="00C3162E" w:rsidRPr="00C50E6D">
        <w:rPr>
          <w:rFonts w:ascii="Times New Roman" w:hAnsi="Times New Roman" w:cs="Times New Roman"/>
          <w:sz w:val="28"/>
          <w:szCs w:val="28"/>
          <w:lang w:val="uk-UA"/>
        </w:rPr>
        <w:t xml:space="preserve">. </w:t>
      </w:r>
    </w:p>
    <w:p w14:paraId="21EB45BD" w14:textId="14B78817" w:rsidR="006D5713" w:rsidRPr="00C50E6D" w:rsidRDefault="006D5713"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Отже, </w:t>
      </w:r>
      <w:r w:rsidR="00C3162E" w:rsidRPr="00C50E6D">
        <w:rPr>
          <w:rFonts w:ascii="Times New Roman" w:hAnsi="Times New Roman" w:cs="Times New Roman"/>
          <w:sz w:val="28"/>
          <w:szCs w:val="28"/>
          <w:lang w:val="uk-UA"/>
        </w:rPr>
        <w:t xml:space="preserve">розглянемо детальніше заняття. </w:t>
      </w:r>
    </w:p>
    <w:p w14:paraId="7E909BA0" w14:textId="181B261F" w:rsidR="00C3162E" w:rsidRPr="00C50E6D" w:rsidRDefault="00C3162E"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Заняття </w:t>
      </w:r>
      <w:r w:rsidR="00102F75" w:rsidRPr="00C50E6D">
        <w:rPr>
          <w:rFonts w:ascii="Times New Roman" w:hAnsi="Times New Roman" w:cs="Times New Roman"/>
          <w:sz w:val="28"/>
          <w:szCs w:val="28"/>
          <w:lang w:val="uk-UA"/>
        </w:rPr>
        <w:t>№ </w:t>
      </w:r>
      <w:r w:rsidRPr="00C50E6D">
        <w:rPr>
          <w:rFonts w:ascii="Times New Roman" w:hAnsi="Times New Roman" w:cs="Times New Roman"/>
          <w:sz w:val="28"/>
          <w:szCs w:val="28"/>
          <w:lang w:val="uk-UA"/>
        </w:rPr>
        <w:t xml:space="preserve">1 </w:t>
      </w:r>
      <w:r w:rsidR="00102F75" w:rsidRPr="00C50E6D">
        <w:rPr>
          <w:rFonts w:ascii="Times New Roman" w:eastAsia="Times New Roman" w:hAnsi="Times New Roman" w:cs="Times New Roman"/>
          <w:sz w:val="28"/>
          <w:szCs w:val="28"/>
          <w:lang w:val="uk-UA" w:eastAsia="ru-RU"/>
        </w:rPr>
        <w:t>–</w:t>
      </w:r>
      <w:r w:rsidR="00EB33E2"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«Кошенята на прогулянці». У її сутність покладено навчити дітей помічати та розрізняти розташування предметів (вгорі/внизу)</w:t>
      </w:r>
      <w:r w:rsidR="008A4F2D"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просторове підношення (над/під)</w:t>
      </w:r>
      <w:r w:rsidR="008A4F2D"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 xml:space="preserve"> основні кольори (зелений, жовтий, червоний)</w:t>
      </w:r>
      <w:r w:rsidR="008A4F2D" w:rsidRPr="00C50E6D">
        <w:rPr>
          <w:rFonts w:ascii="Times New Roman" w:hAnsi="Times New Roman" w:cs="Times New Roman"/>
          <w:sz w:val="28"/>
          <w:szCs w:val="28"/>
          <w:lang w:val="uk-UA"/>
        </w:rPr>
        <w:t>;</w:t>
      </w:r>
      <w:r w:rsidRPr="00C50E6D">
        <w:rPr>
          <w:rFonts w:ascii="Times New Roman" w:hAnsi="Times New Roman" w:cs="Times New Roman"/>
          <w:sz w:val="28"/>
          <w:szCs w:val="28"/>
          <w:lang w:val="uk-UA"/>
        </w:rPr>
        <w:t xml:space="preserve"> форму «круглий»</w:t>
      </w:r>
      <w:r w:rsidR="008A4F2D" w:rsidRPr="00C50E6D">
        <w:rPr>
          <w:rFonts w:ascii="Times New Roman" w:hAnsi="Times New Roman" w:cs="Times New Roman"/>
          <w:sz w:val="28"/>
          <w:szCs w:val="28"/>
          <w:lang w:val="uk-UA"/>
        </w:rPr>
        <w:t>; с</w:t>
      </w:r>
      <w:r w:rsidRPr="00C50E6D">
        <w:rPr>
          <w:rFonts w:ascii="Times New Roman" w:hAnsi="Times New Roman" w:cs="Times New Roman"/>
          <w:sz w:val="28"/>
          <w:szCs w:val="28"/>
          <w:lang w:val="uk-UA"/>
        </w:rPr>
        <w:t>формувати явлення про поняття «котиться</w:t>
      </w:r>
      <w:r w:rsidR="008A4F2D" w:rsidRPr="00C50E6D">
        <w:rPr>
          <w:rFonts w:ascii="Times New Roman" w:hAnsi="Times New Roman" w:cs="Times New Roman"/>
          <w:sz w:val="28"/>
          <w:szCs w:val="28"/>
          <w:lang w:val="uk-UA"/>
        </w:rPr>
        <w:t>»; працювати з кл</w:t>
      </w:r>
      <w:r w:rsidR="00560EE5" w:rsidRPr="00C50E6D">
        <w:rPr>
          <w:rFonts w:ascii="Times New Roman" w:hAnsi="Times New Roman" w:cs="Times New Roman"/>
          <w:sz w:val="28"/>
          <w:szCs w:val="28"/>
          <w:lang w:val="uk-UA"/>
        </w:rPr>
        <w:t>е</w:t>
      </w:r>
      <w:r w:rsidR="008A4F2D" w:rsidRPr="00C50E6D">
        <w:rPr>
          <w:rFonts w:ascii="Times New Roman" w:hAnsi="Times New Roman" w:cs="Times New Roman"/>
          <w:sz w:val="28"/>
          <w:szCs w:val="28"/>
          <w:lang w:val="uk-UA"/>
        </w:rPr>
        <w:t xml:space="preserve">єм, серветкою тощо. </w:t>
      </w:r>
    </w:p>
    <w:p w14:paraId="3862C8C5" w14:textId="3B218150" w:rsidR="002919D4" w:rsidRPr="00C50E6D" w:rsidRDefault="002919D4" w:rsidP="004C3730">
      <w:pPr>
        <w:pStyle w:val="12"/>
        <w:widowControl w:val="0"/>
        <w:spacing w:after="0" w:line="360" w:lineRule="auto"/>
        <w:ind w:left="0" w:firstLine="709"/>
        <w:jc w:val="both"/>
        <w:rPr>
          <w:rFonts w:ascii="Times New Roman" w:cs="Times New Roman"/>
          <w:sz w:val="28"/>
          <w:szCs w:val="28"/>
          <w:lang w:val="uk-UA"/>
        </w:rPr>
      </w:pPr>
      <w:r w:rsidRPr="00C50E6D">
        <w:rPr>
          <w:rFonts w:ascii="Times New Roman" w:cs="Times New Roman"/>
          <w:sz w:val="28"/>
          <w:szCs w:val="28"/>
          <w:lang w:val="uk-UA"/>
        </w:rPr>
        <w:t xml:space="preserve">Ми грали у дидактичні ігри, рухливу гру «Ходить котик», «Покоти </w:t>
      </w:r>
      <w:r w:rsidR="00155977" w:rsidRPr="00C50E6D">
        <w:rPr>
          <w:rFonts w:ascii="Times New Roman" w:cs="Times New Roman"/>
          <w:sz w:val="28"/>
          <w:szCs w:val="28"/>
          <w:lang w:val="uk-UA"/>
        </w:rPr>
        <w:t>м</w:t>
      </w:r>
      <w:r w:rsidR="00155977" w:rsidRPr="00C50E6D">
        <w:rPr>
          <w:rFonts w:ascii="Times New Roman" w:cs="Times New Roman"/>
          <w:sz w:val="28"/>
          <w:szCs w:val="28"/>
        </w:rPr>
        <w:t>’яч</w:t>
      </w:r>
      <w:r w:rsidRPr="00C50E6D">
        <w:rPr>
          <w:rFonts w:ascii="Times New Roman" w:cs="Times New Roman"/>
          <w:sz w:val="28"/>
          <w:szCs w:val="28"/>
          <w:lang w:val="uk-UA"/>
        </w:rPr>
        <w:t>», займались аплік</w:t>
      </w:r>
      <w:r w:rsidR="00155977" w:rsidRPr="00C50E6D">
        <w:rPr>
          <w:rFonts w:ascii="Times New Roman" w:cs="Times New Roman"/>
          <w:sz w:val="28"/>
          <w:szCs w:val="28"/>
          <w:lang w:val="uk-UA"/>
        </w:rPr>
        <w:t>ацією. Запитання для підсумків: «</w:t>
      </w:r>
      <w:r w:rsidRPr="00C50E6D">
        <w:rPr>
          <w:rFonts w:ascii="Times New Roman" w:cs="Times New Roman"/>
          <w:sz w:val="28"/>
          <w:szCs w:val="28"/>
          <w:lang w:val="uk-UA"/>
        </w:rPr>
        <w:t>Хто приходив до нас в гості?</w:t>
      </w:r>
      <w:r w:rsidR="00155977" w:rsidRPr="00C50E6D">
        <w:rPr>
          <w:rFonts w:ascii="Times New Roman" w:cs="Times New Roman"/>
          <w:sz w:val="28"/>
          <w:szCs w:val="28"/>
          <w:lang w:val="uk-UA"/>
        </w:rPr>
        <w:t>».</w:t>
      </w:r>
      <w:r w:rsidRPr="00C50E6D">
        <w:rPr>
          <w:rFonts w:ascii="Times New Roman" w:cs="Times New Roman"/>
          <w:sz w:val="28"/>
          <w:szCs w:val="28"/>
          <w:lang w:val="uk-UA"/>
        </w:rPr>
        <w:t xml:space="preserve"> По завершенню заняття у невимушеному спілкува</w:t>
      </w:r>
      <w:r w:rsidR="00030361" w:rsidRPr="00C50E6D">
        <w:rPr>
          <w:rFonts w:ascii="Times New Roman" w:cs="Times New Roman"/>
          <w:sz w:val="28"/>
          <w:szCs w:val="28"/>
          <w:lang w:val="uk-UA"/>
        </w:rPr>
        <w:t>н</w:t>
      </w:r>
      <w:r w:rsidRPr="00C50E6D">
        <w:rPr>
          <w:rFonts w:ascii="Times New Roman" w:cs="Times New Roman"/>
          <w:sz w:val="28"/>
          <w:szCs w:val="28"/>
          <w:lang w:val="uk-UA"/>
        </w:rPr>
        <w:t>ні обговорювали запитання</w:t>
      </w:r>
      <w:r w:rsidR="00EB33E2" w:rsidRPr="00C50E6D">
        <w:rPr>
          <w:rFonts w:ascii="Times New Roman" w:cs="Times New Roman"/>
          <w:sz w:val="28"/>
          <w:szCs w:val="28"/>
          <w:lang w:val="uk-UA"/>
        </w:rPr>
        <w:t xml:space="preserve"> </w:t>
      </w:r>
      <w:r w:rsidR="00030361" w:rsidRPr="00C50E6D">
        <w:rPr>
          <w:rFonts w:ascii="Times New Roman" w:cs="Times New Roman"/>
          <w:sz w:val="28"/>
          <w:szCs w:val="28"/>
          <w:lang w:val="uk-UA"/>
        </w:rPr>
        <w:t>пов</w:t>
      </w:r>
      <w:r w:rsidR="00BF4765" w:rsidRPr="00C50E6D">
        <w:rPr>
          <w:rFonts w:ascii="Times New Roman" w:cs="Times New Roman"/>
          <w:sz w:val="28"/>
          <w:szCs w:val="28"/>
          <w:lang w:val="uk-UA"/>
        </w:rPr>
        <w:t>’</w:t>
      </w:r>
      <w:r w:rsidR="00030361" w:rsidRPr="00C50E6D">
        <w:rPr>
          <w:rFonts w:ascii="Times New Roman" w:cs="Times New Roman"/>
          <w:sz w:val="28"/>
          <w:szCs w:val="28"/>
          <w:lang w:val="uk-UA"/>
        </w:rPr>
        <w:t>язані</w:t>
      </w:r>
      <w:r w:rsidRPr="00C50E6D">
        <w:rPr>
          <w:rFonts w:ascii="Times New Roman" w:cs="Times New Roman"/>
          <w:sz w:val="28"/>
          <w:szCs w:val="28"/>
          <w:lang w:val="uk-UA"/>
        </w:rPr>
        <w:t xml:space="preserve"> із заняттям. Наприклад: «Чим ми гралися? Якого це було кольору?</w:t>
      </w:r>
      <w:r w:rsidR="00155977" w:rsidRPr="00C50E6D">
        <w:rPr>
          <w:rFonts w:ascii="Times New Roman" w:cs="Times New Roman"/>
          <w:sz w:val="28"/>
          <w:szCs w:val="28"/>
          <w:lang w:val="uk-UA"/>
        </w:rPr>
        <w:t xml:space="preserve"> </w:t>
      </w:r>
      <w:r w:rsidRPr="00C50E6D">
        <w:rPr>
          <w:rFonts w:ascii="Times New Roman" w:cs="Times New Roman"/>
          <w:sz w:val="28"/>
          <w:szCs w:val="28"/>
          <w:lang w:val="uk-UA"/>
        </w:rPr>
        <w:t>Як</w:t>
      </w:r>
      <w:r w:rsidR="001D26C3" w:rsidRPr="00C50E6D">
        <w:rPr>
          <w:rFonts w:ascii="Times New Roman" w:cs="Times New Roman"/>
          <w:sz w:val="28"/>
          <w:szCs w:val="28"/>
          <w:lang w:val="uk-UA"/>
        </w:rPr>
        <w:t>о</w:t>
      </w:r>
      <w:r w:rsidRPr="00C50E6D">
        <w:rPr>
          <w:rFonts w:ascii="Times New Roman" w:cs="Times New Roman"/>
          <w:sz w:val="28"/>
          <w:szCs w:val="28"/>
          <w:lang w:val="uk-UA"/>
        </w:rPr>
        <w:t>ї форми? Кого ми з вами робили?»</w:t>
      </w:r>
      <w:r w:rsidR="00155977" w:rsidRPr="00C50E6D">
        <w:rPr>
          <w:rFonts w:ascii="Times New Roman" w:cs="Times New Roman"/>
          <w:sz w:val="28"/>
          <w:szCs w:val="28"/>
          <w:lang w:val="uk-UA"/>
        </w:rPr>
        <w:t>.</w:t>
      </w:r>
    </w:p>
    <w:p w14:paraId="271AAB6C" w14:textId="4245488B" w:rsidR="002919D4" w:rsidRPr="00C50E6D" w:rsidRDefault="002919D4" w:rsidP="004C3730">
      <w:pPr>
        <w:pStyle w:val="12"/>
        <w:widowControl w:val="0"/>
        <w:spacing w:after="0" w:line="360" w:lineRule="auto"/>
        <w:ind w:left="0" w:firstLine="709"/>
        <w:jc w:val="both"/>
        <w:rPr>
          <w:rFonts w:ascii="Times New Roman" w:cs="Times New Roman"/>
          <w:sz w:val="28"/>
          <w:szCs w:val="28"/>
          <w:lang w:val="uk-UA"/>
        </w:rPr>
      </w:pPr>
      <w:r w:rsidRPr="00C50E6D">
        <w:rPr>
          <w:rFonts w:ascii="Times New Roman" w:cs="Times New Roman"/>
          <w:sz w:val="28"/>
          <w:szCs w:val="28"/>
          <w:lang w:val="uk-UA"/>
        </w:rPr>
        <w:t xml:space="preserve">Заняття </w:t>
      </w:r>
      <w:r w:rsidR="00102F75" w:rsidRPr="00C50E6D">
        <w:rPr>
          <w:rFonts w:ascii="Times New Roman" w:cs="Times New Roman"/>
          <w:sz w:val="28"/>
          <w:szCs w:val="28"/>
          <w:lang w:val="uk-UA"/>
        </w:rPr>
        <w:t>№ </w:t>
      </w:r>
      <w:r w:rsidRPr="00C50E6D">
        <w:rPr>
          <w:rFonts w:ascii="Times New Roman" w:cs="Times New Roman"/>
          <w:sz w:val="28"/>
          <w:szCs w:val="28"/>
          <w:lang w:val="uk-UA"/>
        </w:rPr>
        <w:t>2</w:t>
      </w:r>
      <w:r w:rsidR="00EB33E2" w:rsidRPr="00C50E6D">
        <w:rPr>
          <w:rFonts w:ascii="Times New Roman" w:cs="Times New Roman"/>
          <w:sz w:val="28"/>
          <w:szCs w:val="28"/>
          <w:lang w:val="uk-UA"/>
        </w:rPr>
        <w:t xml:space="preserve"> </w:t>
      </w:r>
      <w:r w:rsidR="00102F75" w:rsidRPr="00C50E6D">
        <w:rPr>
          <w:rFonts w:ascii="Times New Roman" w:cs="Times New Roman"/>
          <w:sz w:val="28"/>
          <w:szCs w:val="28"/>
          <w:lang w:val="uk-UA" w:eastAsia="ru-RU"/>
        </w:rPr>
        <w:t>–</w:t>
      </w:r>
      <w:r w:rsidRPr="00C50E6D">
        <w:rPr>
          <w:rFonts w:ascii="Times New Roman" w:cs="Times New Roman"/>
          <w:sz w:val="28"/>
          <w:szCs w:val="28"/>
          <w:lang w:val="uk-UA"/>
        </w:rPr>
        <w:t xml:space="preserve"> «На гостини до мишки».</w:t>
      </w:r>
      <w:r w:rsidR="00BA21AC" w:rsidRPr="00C50E6D">
        <w:rPr>
          <w:rFonts w:ascii="Times New Roman" w:cs="Times New Roman"/>
          <w:sz w:val="28"/>
          <w:szCs w:val="28"/>
          <w:lang w:val="uk-UA"/>
        </w:rPr>
        <w:t xml:space="preserve"> У її сутність покладено навчити дітей помічати та розрізняти дітей форму предметів; знаходити схожості та </w:t>
      </w:r>
      <w:r w:rsidR="00BA21AC" w:rsidRPr="00C50E6D">
        <w:rPr>
          <w:rFonts w:ascii="Times New Roman" w:cs="Times New Roman"/>
          <w:sz w:val="28"/>
          <w:szCs w:val="28"/>
          <w:lang w:val="uk-UA"/>
        </w:rPr>
        <w:lastRenderedPageBreak/>
        <w:t>відмінності предметів; працювати за зразком;</w:t>
      </w:r>
      <w:r w:rsidRPr="00C50E6D">
        <w:rPr>
          <w:rFonts w:ascii="Times New Roman" w:cs="Times New Roman"/>
          <w:sz w:val="28"/>
          <w:szCs w:val="28"/>
          <w:lang w:val="uk-UA"/>
        </w:rPr>
        <w:t xml:space="preserve"> розрізняти й називати кольори (синій, </w:t>
      </w:r>
      <w:r w:rsidR="00BA21AC" w:rsidRPr="00C50E6D">
        <w:rPr>
          <w:rFonts w:ascii="Times New Roman" w:cs="Times New Roman"/>
          <w:sz w:val="28"/>
          <w:szCs w:val="28"/>
          <w:lang w:val="uk-UA"/>
        </w:rPr>
        <w:t>зелений,</w:t>
      </w:r>
      <w:r w:rsidR="00030361" w:rsidRPr="00C50E6D">
        <w:rPr>
          <w:rFonts w:ascii="Times New Roman" w:cs="Times New Roman"/>
          <w:sz w:val="28"/>
          <w:szCs w:val="28"/>
          <w:lang w:val="uk-UA"/>
        </w:rPr>
        <w:t xml:space="preserve"> </w:t>
      </w:r>
      <w:r w:rsidRPr="00C50E6D">
        <w:rPr>
          <w:rFonts w:ascii="Times New Roman" w:cs="Times New Roman"/>
          <w:sz w:val="28"/>
          <w:szCs w:val="28"/>
          <w:lang w:val="uk-UA"/>
        </w:rPr>
        <w:t>червоний</w:t>
      </w:r>
      <w:r w:rsidR="00BA21AC" w:rsidRPr="00C50E6D">
        <w:rPr>
          <w:rFonts w:ascii="Times New Roman" w:cs="Times New Roman"/>
          <w:sz w:val="28"/>
          <w:szCs w:val="28"/>
          <w:lang w:val="uk-UA"/>
        </w:rPr>
        <w:t>, жовтий</w:t>
      </w:r>
      <w:r w:rsidRPr="00C50E6D">
        <w:rPr>
          <w:rFonts w:ascii="Times New Roman" w:cs="Times New Roman"/>
          <w:sz w:val="28"/>
          <w:szCs w:val="28"/>
          <w:lang w:val="uk-UA"/>
        </w:rPr>
        <w:t>);</w:t>
      </w:r>
      <w:r w:rsidR="00EB33E2" w:rsidRPr="00C50E6D">
        <w:rPr>
          <w:rFonts w:ascii="Times New Roman" w:cs="Times New Roman"/>
          <w:sz w:val="28"/>
          <w:szCs w:val="28"/>
          <w:lang w:val="uk-UA"/>
        </w:rPr>
        <w:t xml:space="preserve"> </w:t>
      </w:r>
      <w:r w:rsidRPr="00C50E6D">
        <w:rPr>
          <w:rFonts w:ascii="Times New Roman" w:cs="Times New Roman"/>
          <w:sz w:val="28"/>
          <w:szCs w:val="28"/>
          <w:lang w:val="uk-UA"/>
        </w:rPr>
        <w:t>порівнювати предмети (</w:t>
      </w:r>
      <w:r w:rsidR="00BA21AC" w:rsidRPr="00C50E6D">
        <w:rPr>
          <w:rFonts w:ascii="Times New Roman" w:cs="Times New Roman"/>
          <w:sz w:val="28"/>
          <w:szCs w:val="28"/>
          <w:lang w:val="uk-UA"/>
        </w:rPr>
        <w:t xml:space="preserve">високий – низький, великий – маленький, </w:t>
      </w:r>
      <w:r w:rsidRPr="00C50E6D">
        <w:rPr>
          <w:rFonts w:ascii="Times New Roman" w:cs="Times New Roman"/>
          <w:sz w:val="28"/>
          <w:szCs w:val="28"/>
          <w:lang w:val="uk-UA"/>
        </w:rPr>
        <w:t>довгий – короткий)</w:t>
      </w:r>
      <w:r w:rsidR="00BA21AC" w:rsidRPr="00C50E6D">
        <w:rPr>
          <w:rFonts w:ascii="Times New Roman" w:cs="Times New Roman"/>
          <w:sz w:val="28"/>
          <w:szCs w:val="28"/>
          <w:lang w:val="uk-UA"/>
        </w:rPr>
        <w:t xml:space="preserve"> тощо. </w:t>
      </w:r>
    </w:p>
    <w:p w14:paraId="684C6E9B" w14:textId="574D1B87" w:rsidR="002241BE" w:rsidRPr="00C50E6D" w:rsidRDefault="002241BE" w:rsidP="004C3730">
      <w:pPr>
        <w:pStyle w:val="12"/>
        <w:widowControl w:val="0"/>
        <w:spacing w:after="0" w:line="360" w:lineRule="auto"/>
        <w:ind w:left="0" w:firstLine="709"/>
        <w:jc w:val="both"/>
        <w:rPr>
          <w:rFonts w:ascii="Times New Roman" w:cs="Times New Roman"/>
          <w:sz w:val="28"/>
          <w:szCs w:val="28"/>
          <w:lang w:val="uk-UA"/>
        </w:rPr>
      </w:pPr>
      <w:r w:rsidRPr="00C50E6D">
        <w:rPr>
          <w:rFonts w:ascii="Times New Roman" w:cs="Times New Roman"/>
          <w:sz w:val="28"/>
          <w:szCs w:val="28"/>
          <w:lang w:val="uk-UA"/>
        </w:rPr>
        <w:t>Заняття полягало у наступному: головна героїня</w:t>
      </w:r>
      <w:r w:rsidR="00030361" w:rsidRPr="00C50E6D">
        <w:rPr>
          <w:rFonts w:ascii="Times New Roman" w:cs="Times New Roman"/>
          <w:sz w:val="28"/>
          <w:szCs w:val="28"/>
          <w:lang w:val="uk-UA"/>
        </w:rPr>
        <w:t xml:space="preserve"> </w:t>
      </w:r>
      <w:r w:rsidR="00102F75" w:rsidRPr="00C50E6D">
        <w:rPr>
          <w:rFonts w:ascii="Times New Roman" w:cs="Times New Roman"/>
          <w:sz w:val="28"/>
          <w:szCs w:val="28"/>
          <w:lang w:val="uk-UA" w:eastAsia="ru-RU"/>
        </w:rPr>
        <w:t>–</w:t>
      </w:r>
      <w:r w:rsidR="00030361" w:rsidRPr="00C50E6D">
        <w:rPr>
          <w:rFonts w:ascii="Times New Roman" w:cs="Times New Roman"/>
          <w:sz w:val="28"/>
          <w:szCs w:val="28"/>
          <w:lang w:val="uk-UA"/>
        </w:rPr>
        <w:t xml:space="preserve"> </w:t>
      </w:r>
      <w:r w:rsidRPr="00C50E6D">
        <w:rPr>
          <w:rFonts w:ascii="Times New Roman" w:cs="Times New Roman"/>
          <w:sz w:val="28"/>
          <w:szCs w:val="28"/>
          <w:lang w:val="uk-UA"/>
        </w:rPr>
        <w:t>іграшка мишка</w:t>
      </w:r>
      <w:r w:rsidR="00030361" w:rsidRPr="00C50E6D">
        <w:rPr>
          <w:rFonts w:ascii="Times New Roman" w:cs="Times New Roman"/>
          <w:sz w:val="28"/>
          <w:szCs w:val="28"/>
          <w:lang w:val="uk-UA"/>
        </w:rPr>
        <w:t xml:space="preserve"> </w:t>
      </w:r>
      <w:r w:rsidRPr="00C50E6D">
        <w:rPr>
          <w:rFonts w:ascii="Times New Roman" w:cs="Times New Roman"/>
          <w:sz w:val="28"/>
          <w:szCs w:val="28"/>
          <w:lang w:val="uk-UA"/>
        </w:rPr>
        <w:t xml:space="preserve">запросила нас у гості. По дорозі до її будинку ми зустрічали різні предмети, які обговорювали, порівнювали тощо. </w:t>
      </w:r>
    </w:p>
    <w:p w14:paraId="787D748A" w14:textId="474F706F" w:rsidR="00363581" w:rsidRPr="00C50E6D" w:rsidRDefault="002241BE" w:rsidP="004C3730">
      <w:pPr>
        <w:pStyle w:val="12"/>
        <w:widowControl w:val="0"/>
        <w:spacing w:after="0" w:line="360" w:lineRule="auto"/>
        <w:ind w:left="0" w:firstLine="709"/>
        <w:jc w:val="both"/>
        <w:rPr>
          <w:rFonts w:ascii="Times New Roman" w:cs="Times New Roman"/>
          <w:sz w:val="28"/>
          <w:szCs w:val="28"/>
          <w:lang w:val="uk-UA"/>
        </w:rPr>
      </w:pPr>
      <w:r w:rsidRPr="00C50E6D">
        <w:rPr>
          <w:rFonts w:ascii="Times New Roman" w:cs="Times New Roman"/>
          <w:sz w:val="28"/>
          <w:szCs w:val="28"/>
          <w:lang w:val="uk-UA"/>
        </w:rPr>
        <w:t xml:space="preserve">Заняття </w:t>
      </w:r>
      <w:r w:rsidR="00102F75" w:rsidRPr="00C50E6D">
        <w:rPr>
          <w:rFonts w:ascii="Times New Roman" w:cs="Times New Roman"/>
          <w:sz w:val="28"/>
          <w:szCs w:val="28"/>
          <w:lang w:val="uk-UA"/>
        </w:rPr>
        <w:t>№ </w:t>
      </w:r>
      <w:r w:rsidRPr="00C50E6D">
        <w:rPr>
          <w:rFonts w:ascii="Times New Roman" w:cs="Times New Roman"/>
          <w:sz w:val="28"/>
          <w:szCs w:val="28"/>
          <w:lang w:val="uk-UA"/>
        </w:rPr>
        <w:t xml:space="preserve">3 </w:t>
      </w:r>
      <w:r w:rsidR="00102F75" w:rsidRPr="00C50E6D">
        <w:rPr>
          <w:rFonts w:ascii="Times New Roman" w:cs="Times New Roman"/>
          <w:sz w:val="28"/>
          <w:szCs w:val="28"/>
          <w:lang w:val="uk-UA" w:eastAsia="ru-RU"/>
        </w:rPr>
        <w:t>–</w:t>
      </w:r>
      <w:r w:rsidR="00155977" w:rsidRPr="00C50E6D">
        <w:rPr>
          <w:rFonts w:ascii="Times New Roman" w:cs="Times New Roman"/>
          <w:sz w:val="28"/>
          <w:szCs w:val="28"/>
          <w:lang w:val="uk-UA"/>
        </w:rPr>
        <w:t xml:space="preserve"> </w:t>
      </w:r>
      <w:r w:rsidR="00363581" w:rsidRPr="00C50E6D">
        <w:rPr>
          <w:rFonts w:ascii="Times New Roman" w:cs="Times New Roman"/>
          <w:sz w:val="28"/>
          <w:szCs w:val="28"/>
          <w:lang w:val="uk-UA"/>
        </w:rPr>
        <w:t>«Вийшла курка погуляти». У її сутність покладено навчити дітей розрізняти, вибирати, співвідносити і називати кольори предметів, за вказівкою вихователя виконувати дії з предметами; закріпити поняття «один-багато», «великий-малий»; розвивати мислення, зорову память, орієнтацію в просторі, сприймання кольору, дрібну моторику пальців рук; активізувати аналізаторську систему тощо.</w:t>
      </w:r>
    </w:p>
    <w:p w14:paraId="09A90171" w14:textId="7A76F139" w:rsidR="00363581" w:rsidRPr="00C50E6D" w:rsidRDefault="00363581" w:rsidP="004C3730">
      <w:pPr>
        <w:pStyle w:val="12"/>
        <w:widowControl w:val="0"/>
        <w:spacing w:after="0" w:line="360" w:lineRule="auto"/>
        <w:ind w:left="0" w:firstLine="709"/>
        <w:jc w:val="both"/>
        <w:rPr>
          <w:rFonts w:ascii="Times New Roman" w:cs="Times New Roman"/>
          <w:sz w:val="28"/>
          <w:szCs w:val="28"/>
          <w:lang w:val="uk-UA"/>
        </w:rPr>
      </w:pPr>
      <w:r w:rsidRPr="00C50E6D">
        <w:rPr>
          <w:rFonts w:ascii="Times New Roman" w:cs="Times New Roman"/>
          <w:sz w:val="28"/>
          <w:szCs w:val="28"/>
          <w:lang w:val="uk-UA"/>
        </w:rPr>
        <w:t>Заняття полягало у наступному: за допомогою іг</w:t>
      </w:r>
      <w:r w:rsidR="00030361" w:rsidRPr="00C50E6D">
        <w:rPr>
          <w:rFonts w:ascii="Times New Roman" w:cs="Times New Roman"/>
          <w:sz w:val="28"/>
          <w:szCs w:val="28"/>
          <w:lang w:val="uk-UA"/>
        </w:rPr>
        <w:t>о</w:t>
      </w:r>
      <w:r w:rsidRPr="00C50E6D">
        <w:rPr>
          <w:rFonts w:ascii="Times New Roman" w:cs="Times New Roman"/>
          <w:sz w:val="28"/>
          <w:szCs w:val="28"/>
          <w:lang w:val="uk-UA"/>
        </w:rPr>
        <w:t>р з куркою та курчам пояснювались поняття «великий» та «малий»</w:t>
      </w:r>
      <w:r w:rsidR="00B15FD2" w:rsidRPr="00C50E6D">
        <w:rPr>
          <w:rFonts w:ascii="Times New Roman" w:cs="Times New Roman"/>
          <w:sz w:val="28"/>
          <w:szCs w:val="28"/>
          <w:lang w:val="uk-UA"/>
        </w:rPr>
        <w:t>, за допомогою кукур</w:t>
      </w:r>
      <w:r w:rsidR="00030361" w:rsidRPr="00C50E6D">
        <w:rPr>
          <w:rFonts w:ascii="Times New Roman" w:cs="Times New Roman"/>
          <w:sz w:val="28"/>
          <w:szCs w:val="28"/>
          <w:lang w:val="uk-UA"/>
        </w:rPr>
        <w:t>у</w:t>
      </w:r>
      <w:r w:rsidR="00B15FD2" w:rsidRPr="00C50E6D">
        <w:rPr>
          <w:rFonts w:ascii="Times New Roman" w:cs="Times New Roman"/>
          <w:sz w:val="28"/>
          <w:szCs w:val="28"/>
          <w:lang w:val="uk-UA"/>
        </w:rPr>
        <w:t>дзи та зерна, яким годували ігр</w:t>
      </w:r>
      <w:r w:rsidR="001D26C3" w:rsidRPr="00C50E6D">
        <w:rPr>
          <w:rFonts w:ascii="Times New Roman" w:cs="Times New Roman"/>
          <w:sz w:val="28"/>
          <w:szCs w:val="28"/>
          <w:lang w:val="uk-UA"/>
        </w:rPr>
        <w:t>а</w:t>
      </w:r>
      <w:r w:rsidR="00B15FD2" w:rsidRPr="00C50E6D">
        <w:rPr>
          <w:rFonts w:ascii="Times New Roman" w:cs="Times New Roman"/>
          <w:sz w:val="28"/>
          <w:szCs w:val="28"/>
          <w:lang w:val="uk-UA"/>
        </w:rPr>
        <w:t xml:space="preserve">шок, активізувалась дрібна моторика рук, повторення кольорів, закріплення понять. </w:t>
      </w:r>
    </w:p>
    <w:p w14:paraId="4DDF510A" w14:textId="5D46F7ED" w:rsidR="00B15FD2" w:rsidRPr="00C50E6D" w:rsidRDefault="00B15FD2"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Та</w:t>
      </w:r>
      <w:r w:rsidR="00030361" w:rsidRPr="00C50E6D">
        <w:rPr>
          <w:rFonts w:ascii="Times New Roman" w:hAnsi="Times New Roman" w:cs="Times New Roman"/>
          <w:sz w:val="28"/>
          <w:szCs w:val="28"/>
          <w:lang w:val="uk-UA"/>
        </w:rPr>
        <w:t>к</w:t>
      </w:r>
      <w:r w:rsidRPr="00C50E6D">
        <w:rPr>
          <w:rFonts w:ascii="Times New Roman" w:hAnsi="Times New Roman" w:cs="Times New Roman"/>
          <w:sz w:val="28"/>
          <w:szCs w:val="28"/>
          <w:lang w:val="uk-UA"/>
        </w:rPr>
        <w:t>им чином, у ході нашого дослідження було проведено 3 заняття. Окремо слід звернути увагу на вправи</w:t>
      </w:r>
      <w:r w:rsidR="00231C4F" w:rsidRPr="00C50E6D">
        <w:rPr>
          <w:rFonts w:ascii="Times New Roman" w:hAnsi="Times New Roman" w:cs="Times New Roman"/>
          <w:sz w:val="28"/>
          <w:szCs w:val="28"/>
          <w:lang w:val="uk-UA"/>
        </w:rPr>
        <w:t xml:space="preserve"> (</w:t>
      </w:r>
      <w:r w:rsidR="00A15FCD" w:rsidRPr="00C50E6D">
        <w:rPr>
          <w:rFonts w:ascii="Times New Roman" w:hAnsi="Times New Roman" w:cs="Times New Roman"/>
          <w:sz w:val="28"/>
          <w:szCs w:val="28"/>
          <w:lang w:val="uk-UA"/>
        </w:rPr>
        <w:t>д</w:t>
      </w:r>
      <w:r w:rsidR="00231C4F" w:rsidRPr="00C50E6D">
        <w:rPr>
          <w:rFonts w:ascii="Times New Roman" w:hAnsi="Times New Roman" w:cs="Times New Roman"/>
          <w:sz w:val="28"/>
          <w:szCs w:val="28"/>
          <w:lang w:val="uk-UA"/>
        </w:rPr>
        <w:t>одаток Б)</w:t>
      </w:r>
      <w:r w:rsidRPr="00C50E6D">
        <w:rPr>
          <w:rFonts w:ascii="Times New Roman" w:hAnsi="Times New Roman" w:cs="Times New Roman"/>
          <w:sz w:val="28"/>
          <w:szCs w:val="28"/>
          <w:lang w:val="uk-UA"/>
        </w:rPr>
        <w:t xml:space="preserve">, які ми виконували щоденно тривалістю до 10 хвилин декілька разів на день. </w:t>
      </w:r>
    </w:p>
    <w:p w14:paraId="65A5E727" w14:textId="536BB70E" w:rsidR="00B15FD2" w:rsidRPr="00C50E6D" w:rsidRDefault="00B15FD2"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Їх тривалість обумовлена тим, що увага малень</w:t>
      </w:r>
      <w:r w:rsidR="00030361" w:rsidRPr="00C50E6D">
        <w:rPr>
          <w:rFonts w:ascii="Times New Roman" w:hAnsi="Times New Roman" w:cs="Times New Roman"/>
          <w:sz w:val="28"/>
          <w:szCs w:val="28"/>
          <w:lang w:val="uk-UA"/>
        </w:rPr>
        <w:t>к</w:t>
      </w:r>
      <w:r w:rsidRPr="00C50E6D">
        <w:rPr>
          <w:rFonts w:ascii="Times New Roman" w:hAnsi="Times New Roman" w:cs="Times New Roman"/>
          <w:sz w:val="28"/>
          <w:szCs w:val="28"/>
          <w:lang w:val="uk-UA"/>
        </w:rPr>
        <w:t xml:space="preserve">ої дитини не може бути сконцентрована на чомусь одному більше аніж 7 хвилин. </w:t>
      </w:r>
      <w:r w:rsidR="002D24A6" w:rsidRPr="00C50E6D">
        <w:rPr>
          <w:rFonts w:ascii="Times New Roman" w:hAnsi="Times New Roman" w:cs="Times New Roman"/>
          <w:sz w:val="28"/>
          <w:szCs w:val="28"/>
          <w:lang w:val="uk-UA"/>
        </w:rPr>
        <w:t>Назви вправ та їх сутність розкрито у таблиці 2.4.</w:t>
      </w:r>
    </w:p>
    <w:p w14:paraId="4302AE38" w14:textId="2C317F41" w:rsidR="006C2EFD" w:rsidRPr="00C50E6D" w:rsidRDefault="00B23D8B" w:rsidP="004C3730">
      <w:pPr>
        <w:widowControl w:val="0"/>
        <w:spacing w:after="0" w:line="360" w:lineRule="auto"/>
        <w:ind w:left="170" w:right="57" w:firstLine="567"/>
        <w:jc w:val="right"/>
        <w:rPr>
          <w:rFonts w:ascii="Times New Roman" w:hAnsi="Times New Roman" w:cs="Times New Roman"/>
          <w:bCs/>
          <w:sz w:val="28"/>
          <w:szCs w:val="28"/>
          <w:lang w:val="uk-UA"/>
        </w:rPr>
      </w:pPr>
      <w:r w:rsidRPr="00C50E6D">
        <w:rPr>
          <w:rFonts w:ascii="Times New Roman" w:hAnsi="Times New Roman" w:cs="Times New Roman"/>
          <w:bCs/>
          <w:sz w:val="28"/>
          <w:szCs w:val="28"/>
          <w:lang w:val="uk-UA"/>
        </w:rPr>
        <w:t>Таблиця 2.4</w:t>
      </w:r>
    </w:p>
    <w:p w14:paraId="47D1F0B7" w14:textId="3F319118" w:rsidR="006C2EFD" w:rsidRPr="00C50E6D" w:rsidRDefault="00D177A9" w:rsidP="004C3730">
      <w:pPr>
        <w:widowControl w:val="0"/>
        <w:spacing w:after="0" w:line="360" w:lineRule="auto"/>
        <w:ind w:left="170" w:right="57" w:firstLine="567"/>
        <w:jc w:val="center"/>
        <w:rPr>
          <w:rFonts w:ascii="Times New Roman" w:hAnsi="Times New Roman" w:cs="Times New Roman"/>
          <w:b/>
          <w:bCs/>
          <w:sz w:val="28"/>
          <w:szCs w:val="28"/>
          <w:lang w:val="uk-UA"/>
        </w:rPr>
      </w:pPr>
      <w:r w:rsidRPr="00C50E6D">
        <w:rPr>
          <w:rFonts w:ascii="Times New Roman" w:hAnsi="Times New Roman" w:cs="Times New Roman"/>
          <w:b/>
          <w:bCs/>
          <w:sz w:val="28"/>
          <w:szCs w:val="28"/>
          <w:lang w:val="uk-UA"/>
        </w:rPr>
        <w:t>Вправи для сенсорного розвитку</w:t>
      </w:r>
      <w:r w:rsidR="00E62D16" w:rsidRPr="00C50E6D">
        <w:rPr>
          <w:rFonts w:ascii="Times New Roman" w:hAnsi="Times New Roman" w:cs="Times New Roman"/>
          <w:b/>
          <w:bCs/>
          <w:sz w:val="28"/>
          <w:szCs w:val="28"/>
          <w:lang w:val="uk-UA"/>
        </w:rPr>
        <w:t>,</w:t>
      </w:r>
      <w:r w:rsidRPr="00C50E6D">
        <w:rPr>
          <w:rFonts w:ascii="Times New Roman" w:hAnsi="Times New Roman" w:cs="Times New Roman"/>
          <w:b/>
          <w:bCs/>
          <w:sz w:val="28"/>
          <w:szCs w:val="28"/>
          <w:lang w:val="uk-UA"/>
        </w:rPr>
        <w:t xml:space="preserve"> використані під час дослідження</w:t>
      </w:r>
    </w:p>
    <w:tbl>
      <w:tblPr>
        <w:tblStyle w:val="a9"/>
        <w:tblW w:w="0" w:type="auto"/>
        <w:jc w:val="center"/>
        <w:tblLook w:val="04A0" w:firstRow="1" w:lastRow="0" w:firstColumn="1" w:lastColumn="0" w:noHBand="0" w:noVBand="1"/>
      </w:tblPr>
      <w:tblGrid>
        <w:gridCol w:w="1301"/>
        <w:gridCol w:w="3161"/>
        <w:gridCol w:w="5166"/>
      </w:tblGrid>
      <w:tr w:rsidR="00D177A9" w:rsidRPr="00C50E6D" w14:paraId="55C8F2C1" w14:textId="77777777" w:rsidTr="00DF523B">
        <w:trPr>
          <w:jc w:val="center"/>
        </w:trPr>
        <w:tc>
          <w:tcPr>
            <w:tcW w:w="1301" w:type="dxa"/>
          </w:tcPr>
          <w:p w14:paraId="6AFB2A2B" w14:textId="528C4603" w:rsidR="00D177A9" w:rsidRPr="00C50E6D" w:rsidRDefault="00D177A9"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Вправа №</w:t>
            </w:r>
          </w:p>
        </w:tc>
        <w:tc>
          <w:tcPr>
            <w:tcW w:w="3161" w:type="dxa"/>
            <w:vAlign w:val="center"/>
          </w:tcPr>
          <w:p w14:paraId="482C083C" w14:textId="07889EC6" w:rsidR="00D177A9" w:rsidRPr="00C50E6D" w:rsidRDefault="00D177A9"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Назва вправи</w:t>
            </w:r>
          </w:p>
        </w:tc>
        <w:tc>
          <w:tcPr>
            <w:tcW w:w="5166" w:type="dxa"/>
            <w:vAlign w:val="center"/>
          </w:tcPr>
          <w:p w14:paraId="5C44C867" w14:textId="60AA4D89" w:rsidR="00D177A9" w:rsidRPr="00C50E6D" w:rsidRDefault="00D177A9"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Сутність вправи</w:t>
            </w:r>
          </w:p>
        </w:tc>
      </w:tr>
      <w:tr w:rsidR="00D177A9" w:rsidRPr="00C50E6D" w14:paraId="32F1C5F2" w14:textId="77777777" w:rsidTr="00DF523B">
        <w:trPr>
          <w:jc w:val="center"/>
        </w:trPr>
        <w:tc>
          <w:tcPr>
            <w:tcW w:w="1301" w:type="dxa"/>
          </w:tcPr>
          <w:p w14:paraId="60BE0F0D" w14:textId="31F4245F" w:rsidR="00D177A9" w:rsidRPr="00C50E6D" w:rsidRDefault="00D177A9"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3161" w:type="dxa"/>
          </w:tcPr>
          <w:p w14:paraId="1915C011" w14:textId="619898D9" w:rsidR="00D177A9" w:rsidRPr="00C50E6D" w:rsidRDefault="00D177A9" w:rsidP="00DF523B">
            <w:pPr>
              <w:widowControl w:val="0"/>
              <w:spacing w:after="0" w:line="360" w:lineRule="auto"/>
              <w:ind w:left="2" w:right="57"/>
              <w:rPr>
                <w:rFonts w:ascii="Times New Roman" w:hAnsi="Times New Roman" w:cs="Times New Roman"/>
                <w:sz w:val="28"/>
                <w:szCs w:val="28"/>
                <w:lang w:val="uk-UA"/>
              </w:rPr>
            </w:pPr>
            <w:r w:rsidRPr="00C50E6D">
              <w:rPr>
                <w:rFonts w:ascii="Times New Roman" w:hAnsi="Times New Roman" w:cs="Times New Roman"/>
                <w:sz w:val="28"/>
                <w:szCs w:val="28"/>
                <w:lang w:val="uk-UA"/>
              </w:rPr>
              <w:t>«Великі і маленькі предмети»</w:t>
            </w:r>
          </w:p>
        </w:tc>
        <w:tc>
          <w:tcPr>
            <w:tcW w:w="5166" w:type="dxa"/>
            <w:vAlign w:val="center"/>
          </w:tcPr>
          <w:p w14:paraId="7275F981" w14:textId="57B4710A" w:rsidR="00D177A9" w:rsidRPr="00C50E6D" w:rsidRDefault="00D00EB2" w:rsidP="004C3730">
            <w:pPr>
              <w:widowControl w:val="0"/>
              <w:spacing w:after="0" w:line="360" w:lineRule="auto"/>
              <w:ind w:left="170" w:right="57"/>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ч</w:t>
            </w:r>
            <w:r w:rsidR="00D177A9" w:rsidRPr="00C50E6D">
              <w:rPr>
                <w:rFonts w:ascii="Times New Roman" w:hAnsi="Times New Roman" w:cs="Times New Roman"/>
                <w:sz w:val="28"/>
                <w:szCs w:val="28"/>
                <w:lang w:val="uk-UA"/>
              </w:rPr>
              <w:t>ергува</w:t>
            </w:r>
            <w:r w:rsidRPr="00C50E6D">
              <w:rPr>
                <w:rFonts w:ascii="Times New Roman" w:hAnsi="Times New Roman" w:cs="Times New Roman"/>
                <w:sz w:val="28"/>
                <w:szCs w:val="28"/>
                <w:lang w:val="uk-UA"/>
              </w:rPr>
              <w:t xml:space="preserve">ння </w:t>
            </w:r>
            <w:r w:rsidR="00D177A9" w:rsidRPr="00C50E6D">
              <w:rPr>
                <w:rFonts w:ascii="Times New Roman" w:hAnsi="Times New Roman" w:cs="Times New Roman"/>
                <w:sz w:val="28"/>
                <w:szCs w:val="28"/>
                <w:lang w:val="uk-UA"/>
              </w:rPr>
              <w:t>предме</w:t>
            </w:r>
            <w:r w:rsidRPr="00C50E6D">
              <w:rPr>
                <w:rFonts w:ascii="Times New Roman" w:hAnsi="Times New Roman" w:cs="Times New Roman"/>
                <w:sz w:val="28"/>
                <w:szCs w:val="28"/>
                <w:lang w:val="uk-UA"/>
              </w:rPr>
              <w:t>тів</w:t>
            </w:r>
            <w:r w:rsidR="00D177A9" w:rsidRPr="00C50E6D">
              <w:rPr>
                <w:rFonts w:ascii="Times New Roman" w:hAnsi="Times New Roman" w:cs="Times New Roman"/>
                <w:sz w:val="28"/>
                <w:szCs w:val="28"/>
                <w:lang w:val="uk-UA"/>
              </w:rPr>
              <w:t xml:space="preserve"> за величиною</w:t>
            </w:r>
          </w:p>
        </w:tc>
      </w:tr>
      <w:tr w:rsidR="00D177A9" w:rsidRPr="00C50E6D" w14:paraId="5D613AC8" w14:textId="77777777" w:rsidTr="00DF523B">
        <w:trPr>
          <w:jc w:val="center"/>
        </w:trPr>
        <w:tc>
          <w:tcPr>
            <w:tcW w:w="1301" w:type="dxa"/>
          </w:tcPr>
          <w:p w14:paraId="48B2EC79" w14:textId="7E2415F7" w:rsidR="00D177A9" w:rsidRPr="00C50E6D" w:rsidRDefault="00D177A9"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3161" w:type="dxa"/>
          </w:tcPr>
          <w:p w14:paraId="0043A6F7" w14:textId="7EA72953" w:rsidR="00D177A9" w:rsidRPr="00C50E6D" w:rsidRDefault="00A63C38" w:rsidP="00DF523B">
            <w:pPr>
              <w:widowControl w:val="0"/>
              <w:spacing w:after="0" w:line="360" w:lineRule="auto"/>
              <w:ind w:left="2" w:right="57"/>
              <w:rPr>
                <w:rFonts w:ascii="Times New Roman" w:hAnsi="Times New Roman" w:cs="Times New Roman"/>
                <w:sz w:val="28"/>
                <w:szCs w:val="28"/>
                <w:lang w:val="uk-UA"/>
              </w:rPr>
            </w:pPr>
            <w:r w:rsidRPr="00C50E6D">
              <w:rPr>
                <w:rFonts w:ascii="Times New Roman" w:hAnsi="Times New Roman" w:cs="Times New Roman"/>
                <w:sz w:val="28"/>
                <w:szCs w:val="28"/>
                <w:lang w:val="uk-UA"/>
              </w:rPr>
              <w:t>«Знайди більший м’яч</w:t>
            </w:r>
            <w:r w:rsidR="00D177A9" w:rsidRPr="00C50E6D">
              <w:rPr>
                <w:rFonts w:ascii="Times New Roman" w:hAnsi="Times New Roman" w:cs="Times New Roman"/>
                <w:sz w:val="28"/>
                <w:szCs w:val="28"/>
                <w:lang w:val="uk-UA"/>
              </w:rPr>
              <w:t>»</w:t>
            </w:r>
          </w:p>
        </w:tc>
        <w:tc>
          <w:tcPr>
            <w:tcW w:w="5166" w:type="dxa"/>
            <w:vAlign w:val="center"/>
          </w:tcPr>
          <w:p w14:paraId="3E69013C" w14:textId="0B421A2C" w:rsidR="00D177A9" w:rsidRPr="00C50E6D" w:rsidRDefault="00D177A9" w:rsidP="004C3730">
            <w:pPr>
              <w:widowControl w:val="0"/>
              <w:spacing w:after="0" w:line="360" w:lineRule="auto"/>
              <w:ind w:left="170" w:right="57"/>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розрізн</w:t>
            </w:r>
            <w:r w:rsidR="00D00EB2" w:rsidRPr="00C50E6D">
              <w:rPr>
                <w:rFonts w:ascii="Times New Roman" w:hAnsi="Times New Roman" w:cs="Times New Roman"/>
                <w:sz w:val="28"/>
                <w:szCs w:val="28"/>
                <w:lang w:val="uk-UA"/>
              </w:rPr>
              <w:t>ення</w:t>
            </w:r>
            <w:r w:rsidRPr="00C50E6D">
              <w:rPr>
                <w:rFonts w:ascii="Times New Roman" w:hAnsi="Times New Roman" w:cs="Times New Roman"/>
                <w:sz w:val="28"/>
                <w:szCs w:val="28"/>
                <w:lang w:val="uk-UA"/>
              </w:rPr>
              <w:t xml:space="preserve"> предмет</w:t>
            </w:r>
            <w:r w:rsidR="00D00EB2" w:rsidRPr="00C50E6D">
              <w:rPr>
                <w:rFonts w:ascii="Times New Roman" w:hAnsi="Times New Roman" w:cs="Times New Roman"/>
                <w:sz w:val="28"/>
                <w:szCs w:val="28"/>
                <w:lang w:val="uk-UA"/>
              </w:rPr>
              <w:t>ів</w:t>
            </w:r>
            <w:r w:rsidRPr="00C50E6D">
              <w:rPr>
                <w:rFonts w:ascii="Times New Roman" w:hAnsi="Times New Roman" w:cs="Times New Roman"/>
                <w:sz w:val="28"/>
                <w:szCs w:val="28"/>
                <w:lang w:val="uk-UA"/>
              </w:rPr>
              <w:t xml:space="preserve"> за величиною та обир</w:t>
            </w:r>
            <w:r w:rsidR="00D00EB2" w:rsidRPr="00C50E6D">
              <w:rPr>
                <w:rFonts w:ascii="Times New Roman" w:hAnsi="Times New Roman" w:cs="Times New Roman"/>
                <w:sz w:val="28"/>
                <w:szCs w:val="28"/>
                <w:lang w:val="uk-UA"/>
              </w:rPr>
              <w:t>ання</w:t>
            </w:r>
            <w:r w:rsidRPr="00C50E6D">
              <w:rPr>
                <w:rFonts w:ascii="Times New Roman" w:hAnsi="Times New Roman" w:cs="Times New Roman"/>
                <w:sz w:val="28"/>
                <w:szCs w:val="28"/>
                <w:lang w:val="uk-UA"/>
              </w:rPr>
              <w:t xml:space="preserve"> їх за словесною вказівкою</w:t>
            </w:r>
            <w:r w:rsidR="00D00EB2" w:rsidRPr="00C50E6D">
              <w:rPr>
                <w:rFonts w:ascii="Times New Roman" w:hAnsi="Times New Roman" w:cs="Times New Roman"/>
                <w:sz w:val="28"/>
                <w:szCs w:val="28"/>
                <w:lang w:val="uk-UA"/>
              </w:rPr>
              <w:t xml:space="preserve"> </w:t>
            </w:r>
          </w:p>
        </w:tc>
      </w:tr>
    </w:tbl>
    <w:p w14:paraId="1A0D21EF" w14:textId="5B2BE64A" w:rsidR="00B23D86" w:rsidRPr="00C50E6D" w:rsidRDefault="00B23D86" w:rsidP="00B23D86">
      <w:pPr>
        <w:jc w:val="right"/>
        <w:rPr>
          <w:rFonts w:ascii="Times New Roman" w:hAnsi="Times New Roman" w:cs="Times New Roman"/>
        </w:rPr>
      </w:pPr>
      <w:r w:rsidRPr="00C50E6D">
        <w:rPr>
          <w:rFonts w:ascii="Times New Roman" w:hAnsi="Times New Roman" w:cs="Times New Roman"/>
          <w:sz w:val="28"/>
          <w:szCs w:val="28"/>
          <w:lang w:val="uk-UA"/>
        </w:rPr>
        <w:lastRenderedPageBreak/>
        <w:t>Продовження таблиці 2.4</w:t>
      </w:r>
    </w:p>
    <w:tbl>
      <w:tblPr>
        <w:tblStyle w:val="a9"/>
        <w:tblW w:w="0" w:type="auto"/>
        <w:jc w:val="center"/>
        <w:tblLook w:val="04A0" w:firstRow="1" w:lastRow="0" w:firstColumn="1" w:lastColumn="0" w:noHBand="0" w:noVBand="1"/>
      </w:tblPr>
      <w:tblGrid>
        <w:gridCol w:w="1301"/>
        <w:gridCol w:w="3161"/>
        <w:gridCol w:w="5166"/>
      </w:tblGrid>
      <w:tr w:rsidR="00D177A9" w:rsidRPr="00C50E6D" w14:paraId="63CCB67E" w14:textId="77777777" w:rsidTr="00DF523B">
        <w:trPr>
          <w:jc w:val="center"/>
        </w:trPr>
        <w:tc>
          <w:tcPr>
            <w:tcW w:w="1301" w:type="dxa"/>
          </w:tcPr>
          <w:p w14:paraId="497258A7" w14:textId="496BB38B" w:rsidR="00D177A9" w:rsidRPr="00C50E6D" w:rsidRDefault="00D177A9"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3161" w:type="dxa"/>
          </w:tcPr>
          <w:p w14:paraId="7618E6AA" w14:textId="6385DC52" w:rsidR="00D177A9" w:rsidRPr="00C50E6D" w:rsidRDefault="00D177A9" w:rsidP="00DF523B">
            <w:pPr>
              <w:widowControl w:val="0"/>
              <w:spacing w:after="0" w:line="360" w:lineRule="auto"/>
              <w:ind w:left="2" w:right="57"/>
              <w:rPr>
                <w:rFonts w:ascii="Times New Roman" w:hAnsi="Times New Roman" w:cs="Times New Roman"/>
                <w:sz w:val="28"/>
                <w:szCs w:val="28"/>
                <w:lang w:val="uk-UA"/>
              </w:rPr>
            </w:pPr>
            <w:r w:rsidRPr="00C50E6D">
              <w:rPr>
                <w:rFonts w:ascii="Times New Roman" w:hAnsi="Times New Roman" w:cs="Times New Roman"/>
                <w:sz w:val="28"/>
                <w:szCs w:val="28"/>
                <w:lang w:val="uk-UA"/>
              </w:rPr>
              <w:t>«Доручення»</w:t>
            </w:r>
          </w:p>
        </w:tc>
        <w:tc>
          <w:tcPr>
            <w:tcW w:w="5166" w:type="dxa"/>
            <w:vAlign w:val="center"/>
          </w:tcPr>
          <w:p w14:paraId="34560A0F" w14:textId="6D74DEA2" w:rsidR="00D177A9" w:rsidRPr="00C50E6D" w:rsidRDefault="00D177A9" w:rsidP="004C3730">
            <w:pPr>
              <w:widowControl w:val="0"/>
              <w:spacing w:after="0" w:line="360" w:lineRule="auto"/>
              <w:ind w:left="170" w:right="57"/>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розрізн</w:t>
            </w:r>
            <w:r w:rsidR="007C01B1" w:rsidRPr="00C50E6D">
              <w:rPr>
                <w:rFonts w:ascii="Times New Roman" w:hAnsi="Times New Roman" w:cs="Times New Roman"/>
                <w:sz w:val="28"/>
                <w:szCs w:val="28"/>
                <w:lang w:val="uk-UA"/>
              </w:rPr>
              <w:t>ення</w:t>
            </w:r>
            <w:r w:rsidRPr="00C50E6D">
              <w:rPr>
                <w:rFonts w:ascii="Times New Roman" w:hAnsi="Times New Roman" w:cs="Times New Roman"/>
                <w:sz w:val="28"/>
                <w:szCs w:val="28"/>
                <w:lang w:val="uk-UA"/>
              </w:rPr>
              <w:t xml:space="preserve"> та назива</w:t>
            </w:r>
            <w:r w:rsidR="007C01B1" w:rsidRPr="00C50E6D">
              <w:rPr>
                <w:rFonts w:ascii="Times New Roman" w:hAnsi="Times New Roman" w:cs="Times New Roman"/>
                <w:sz w:val="28"/>
                <w:szCs w:val="28"/>
                <w:lang w:val="uk-UA"/>
              </w:rPr>
              <w:t>ння</w:t>
            </w:r>
            <w:r w:rsidRPr="00C50E6D">
              <w:rPr>
                <w:rFonts w:ascii="Times New Roman" w:hAnsi="Times New Roman" w:cs="Times New Roman"/>
                <w:sz w:val="28"/>
                <w:szCs w:val="28"/>
                <w:lang w:val="uk-UA"/>
              </w:rPr>
              <w:t xml:space="preserve"> іграш</w:t>
            </w:r>
            <w:r w:rsidR="007C01B1" w:rsidRPr="00C50E6D">
              <w:rPr>
                <w:rFonts w:ascii="Times New Roman" w:hAnsi="Times New Roman" w:cs="Times New Roman"/>
                <w:sz w:val="28"/>
                <w:szCs w:val="28"/>
                <w:lang w:val="uk-UA"/>
              </w:rPr>
              <w:t>ок</w:t>
            </w:r>
            <w:r w:rsidRPr="00C50E6D">
              <w:rPr>
                <w:rFonts w:ascii="Times New Roman" w:hAnsi="Times New Roman" w:cs="Times New Roman"/>
                <w:sz w:val="28"/>
                <w:szCs w:val="28"/>
                <w:lang w:val="uk-UA"/>
              </w:rPr>
              <w:t>, а також ви</w:t>
            </w:r>
            <w:r w:rsidR="007C01B1" w:rsidRPr="00C50E6D">
              <w:rPr>
                <w:rFonts w:ascii="Times New Roman" w:hAnsi="Times New Roman" w:cs="Times New Roman"/>
                <w:sz w:val="28"/>
                <w:szCs w:val="28"/>
                <w:lang w:val="uk-UA"/>
              </w:rPr>
              <w:t>значення</w:t>
            </w:r>
            <w:r w:rsidRPr="00C50E6D">
              <w:rPr>
                <w:rFonts w:ascii="Times New Roman" w:hAnsi="Times New Roman" w:cs="Times New Roman"/>
                <w:sz w:val="28"/>
                <w:szCs w:val="28"/>
                <w:lang w:val="uk-UA"/>
              </w:rPr>
              <w:t xml:space="preserve"> їх розмір</w:t>
            </w:r>
            <w:r w:rsidR="007C01B1" w:rsidRPr="00C50E6D">
              <w:rPr>
                <w:rFonts w:ascii="Times New Roman" w:hAnsi="Times New Roman" w:cs="Times New Roman"/>
                <w:sz w:val="28"/>
                <w:szCs w:val="28"/>
                <w:lang w:val="uk-UA"/>
              </w:rPr>
              <w:t>у</w:t>
            </w:r>
            <w:r w:rsidRPr="00C50E6D">
              <w:rPr>
                <w:rFonts w:ascii="Times New Roman" w:hAnsi="Times New Roman" w:cs="Times New Roman"/>
                <w:sz w:val="28"/>
                <w:szCs w:val="28"/>
                <w:lang w:val="uk-UA"/>
              </w:rPr>
              <w:t>; розви</w:t>
            </w:r>
            <w:r w:rsidR="007C01B1" w:rsidRPr="00C50E6D">
              <w:rPr>
                <w:rFonts w:ascii="Times New Roman" w:hAnsi="Times New Roman" w:cs="Times New Roman"/>
                <w:sz w:val="28"/>
                <w:szCs w:val="28"/>
                <w:lang w:val="uk-UA"/>
              </w:rPr>
              <w:t>ток</w:t>
            </w:r>
            <w:r w:rsidRPr="00C50E6D">
              <w:rPr>
                <w:rFonts w:ascii="Times New Roman" w:hAnsi="Times New Roman" w:cs="Times New Roman"/>
                <w:sz w:val="28"/>
                <w:szCs w:val="28"/>
                <w:lang w:val="uk-UA"/>
              </w:rPr>
              <w:t xml:space="preserve"> слухов</w:t>
            </w:r>
            <w:r w:rsidR="007C01B1" w:rsidRPr="00C50E6D">
              <w:rPr>
                <w:rFonts w:ascii="Times New Roman" w:hAnsi="Times New Roman" w:cs="Times New Roman"/>
                <w:sz w:val="28"/>
                <w:szCs w:val="28"/>
                <w:lang w:val="uk-UA"/>
              </w:rPr>
              <w:t>ого</w:t>
            </w:r>
            <w:r w:rsidRPr="00C50E6D">
              <w:rPr>
                <w:rFonts w:ascii="Times New Roman" w:hAnsi="Times New Roman" w:cs="Times New Roman"/>
                <w:sz w:val="28"/>
                <w:szCs w:val="28"/>
                <w:lang w:val="uk-UA"/>
              </w:rPr>
              <w:t xml:space="preserve"> сприйняття, вдоскона</w:t>
            </w:r>
            <w:r w:rsidR="007C01B1" w:rsidRPr="00C50E6D">
              <w:rPr>
                <w:rFonts w:ascii="Times New Roman" w:hAnsi="Times New Roman" w:cs="Times New Roman"/>
                <w:sz w:val="28"/>
                <w:szCs w:val="28"/>
                <w:lang w:val="uk-UA"/>
              </w:rPr>
              <w:t>лення</w:t>
            </w:r>
            <w:r w:rsidRPr="00C50E6D">
              <w:rPr>
                <w:rFonts w:ascii="Times New Roman" w:hAnsi="Times New Roman" w:cs="Times New Roman"/>
                <w:sz w:val="28"/>
                <w:szCs w:val="28"/>
                <w:lang w:val="uk-UA"/>
              </w:rPr>
              <w:t xml:space="preserve"> розуміння мови</w:t>
            </w:r>
          </w:p>
        </w:tc>
      </w:tr>
      <w:tr w:rsidR="008B4A9D" w:rsidRPr="00C50E6D" w14:paraId="3E68A712" w14:textId="77777777" w:rsidTr="00DF523B">
        <w:trPr>
          <w:trHeight w:val="976"/>
          <w:jc w:val="center"/>
        </w:trPr>
        <w:tc>
          <w:tcPr>
            <w:tcW w:w="1301" w:type="dxa"/>
          </w:tcPr>
          <w:p w14:paraId="511692F0" w14:textId="7EEAB07F" w:rsidR="008B4A9D" w:rsidRPr="00C50E6D" w:rsidRDefault="008B4A9D" w:rsidP="00DF523B">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4</w:t>
            </w:r>
          </w:p>
        </w:tc>
        <w:tc>
          <w:tcPr>
            <w:tcW w:w="3161" w:type="dxa"/>
          </w:tcPr>
          <w:p w14:paraId="30152FC1" w14:textId="77777777" w:rsidR="008B4A9D" w:rsidRPr="00C50E6D" w:rsidRDefault="008B4A9D" w:rsidP="00DF523B">
            <w:pPr>
              <w:widowControl w:val="0"/>
              <w:spacing w:after="0" w:line="360" w:lineRule="auto"/>
              <w:ind w:left="2" w:right="57"/>
              <w:rPr>
                <w:rFonts w:ascii="Times New Roman" w:hAnsi="Times New Roman" w:cs="Times New Roman"/>
                <w:sz w:val="28"/>
                <w:szCs w:val="28"/>
                <w:lang w:val="uk-UA"/>
              </w:rPr>
            </w:pPr>
            <w:r w:rsidRPr="00C50E6D">
              <w:rPr>
                <w:rFonts w:ascii="Times New Roman" w:hAnsi="Times New Roman" w:cs="Times New Roman"/>
                <w:sz w:val="28"/>
                <w:szCs w:val="28"/>
                <w:lang w:val="uk-UA"/>
              </w:rPr>
              <w:t>«Пригостити зайчика»</w:t>
            </w:r>
          </w:p>
          <w:p w14:paraId="3F81DFD5" w14:textId="37D5C060" w:rsidR="008B4A9D" w:rsidRPr="00C50E6D" w:rsidRDefault="008B4A9D" w:rsidP="00DF523B">
            <w:pPr>
              <w:widowControl w:val="0"/>
              <w:spacing w:after="0" w:line="360" w:lineRule="auto"/>
              <w:ind w:left="2" w:right="57"/>
              <w:rPr>
                <w:rFonts w:ascii="Times New Roman" w:hAnsi="Times New Roman" w:cs="Times New Roman"/>
                <w:sz w:val="28"/>
                <w:szCs w:val="28"/>
                <w:lang w:val="uk-UA"/>
              </w:rPr>
            </w:pPr>
            <w:r w:rsidRPr="00C50E6D">
              <w:rPr>
                <w:rFonts w:ascii="Times New Roman" w:hAnsi="Times New Roman" w:cs="Times New Roman"/>
                <w:sz w:val="28"/>
                <w:szCs w:val="28"/>
                <w:lang w:val="uk-UA"/>
              </w:rPr>
              <w:t>«Ляльки»</w:t>
            </w:r>
          </w:p>
        </w:tc>
        <w:tc>
          <w:tcPr>
            <w:tcW w:w="5166" w:type="dxa"/>
            <w:vAlign w:val="center"/>
          </w:tcPr>
          <w:p w14:paraId="3C63A831" w14:textId="77777777" w:rsidR="008B4A9D" w:rsidRPr="00C50E6D" w:rsidRDefault="008B4A9D" w:rsidP="004C3730">
            <w:pPr>
              <w:widowControl w:val="0"/>
              <w:spacing w:after="0" w:line="360" w:lineRule="auto"/>
              <w:ind w:left="170" w:right="57"/>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групування предметів за величиною</w:t>
            </w:r>
          </w:p>
          <w:p w14:paraId="7474C2F8" w14:textId="28B3DA8E" w:rsidR="008B4A9D" w:rsidRPr="00C50E6D" w:rsidRDefault="008B4A9D" w:rsidP="004C3730">
            <w:pPr>
              <w:widowControl w:val="0"/>
              <w:spacing w:after="0" w:line="360" w:lineRule="auto"/>
              <w:ind w:left="170" w:right="57"/>
              <w:jc w:val="both"/>
              <w:rPr>
                <w:rFonts w:ascii="Times New Roman" w:hAnsi="Times New Roman" w:cs="Times New Roman"/>
                <w:sz w:val="28"/>
                <w:szCs w:val="28"/>
                <w:lang w:val="uk-UA"/>
              </w:rPr>
            </w:pPr>
          </w:p>
        </w:tc>
      </w:tr>
      <w:tr w:rsidR="008B4A9D" w:rsidRPr="00C50E6D" w14:paraId="7F049974" w14:textId="77777777" w:rsidTr="00DF523B">
        <w:trPr>
          <w:trHeight w:val="976"/>
          <w:jc w:val="center"/>
        </w:trPr>
        <w:tc>
          <w:tcPr>
            <w:tcW w:w="1301" w:type="dxa"/>
          </w:tcPr>
          <w:p w14:paraId="78ABA2D7" w14:textId="12553A9C" w:rsidR="008B4A9D" w:rsidRPr="00C50E6D" w:rsidRDefault="008B4A9D"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5</w:t>
            </w:r>
          </w:p>
        </w:tc>
        <w:tc>
          <w:tcPr>
            <w:tcW w:w="3161" w:type="dxa"/>
          </w:tcPr>
          <w:p w14:paraId="26BA2A4D" w14:textId="77777777" w:rsidR="008B4A9D" w:rsidRPr="00C50E6D" w:rsidRDefault="008B4A9D" w:rsidP="00DF523B">
            <w:pPr>
              <w:widowControl w:val="0"/>
              <w:spacing w:after="0" w:line="360" w:lineRule="auto"/>
              <w:ind w:left="2" w:right="57"/>
              <w:rPr>
                <w:rFonts w:ascii="Times New Roman" w:hAnsi="Times New Roman" w:cs="Times New Roman"/>
                <w:sz w:val="28"/>
                <w:szCs w:val="28"/>
                <w:lang w:val="uk-UA"/>
              </w:rPr>
            </w:pPr>
            <w:r w:rsidRPr="00C50E6D">
              <w:rPr>
                <w:rFonts w:ascii="Times New Roman" w:hAnsi="Times New Roman" w:cs="Times New Roman"/>
                <w:sz w:val="28"/>
                <w:szCs w:val="28"/>
                <w:lang w:val="uk-UA"/>
              </w:rPr>
              <w:t>«Які це форми?»</w:t>
            </w:r>
          </w:p>
          <w:p w14:paraId="729C2565" w14:textId="4EF5825F" w:rsidR="008B4A9D" w:rsidRPr="00C50E6D" w:rsidRDefault="008B4A9D" w:rsidP="00DF523B">
            <w:pPr>
              <w:widowControl w:val="0"/>
              <w:spacing w:after="0" w:line="360" w:lineRule="auto"/>
              <w:ind w:left="2" w:right="57"/>
              <w:rPr>
                <w:rFonts w:ascii="Times New Roman" w:hAnsi="Times New Roman" w:cs="Times New Roman"/>
                <w:sz w:val="28"/>
                <w:szCs w:val="28"/>
                <w:lang w:val="uk-UA"/>
              </w:rPr>
            </w:pPr>
            <w:r w:rsidRPr="00C50E6D">
              <w:rPr>
                <w:rFonts w:ascii="Times New Roman" w:hAnsi="Times New Roman" w:cs="Times New Roman"/>
                <w:sz w:val="28"/>
                <w:szCs w:val="28"/>
                <w:lang w:val="uk-UA"/>
              </w:rPr>
              <w:t>«Коло. Квадрат»</w:t>
            </w:r>
          </w:p>
        </w:tc>
        <w:tc>
          <w:tcPr>
            <w:tcW w:w="5166" w:type="dxa"/>
            <w:vAlign w:val="center"/>
          </w:tcPr>
          <w:p w14:paraId="2C1AF5F1" w14:textId="77777777" w:rsidR="008B4A9D" w:rsidRPr="00C50E6D" w:rsidRDefault="008B4A9D" w:rsidP="004C3730">
            <w:pPr>
              <w:widowControl w:val="0"/>
              <w:spacing w:after="0" w:line="360" w:lineRule="auto"/>
              <w:ind w:left="170" w:right="57"/>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чергування предметів за формою</w:t>
            </w:r>
          </w:p>
          <w:p w14:paraId="6B538AE6" w14:textId="62780B8C" w:rsidR="008B4A9D" w:rsidRPr="00C50E6D" w:rsidRDefault="008B4A9D" w:rsidP="004C3730">
            <w:pPr>
              <w:widowControl w:val="0"/>
              <w:spacing w:after="0" w:line="360" w:lineRule="auto"/>
              <w:ind w:left="170" w:right="57"/>
              <w:jc w:val="both"/>
              <w:rPr>
                <w:rFonts w:ascii="Times New Roman" w:hAnsi="Times New Roman" w:cs="Times New Roman"/>
                <w:sz w:val="28"/>
                <w:szCs w:val="28"/>
                <w:lang w:val="uk-UA"/>
              </w:rPr>
            </w:pPr>
          </w:p>
        </w:tc>
      </w:tr>
      <w:tr w:rsidR="008B4A9D" w:rsidRPr="00C50E6D" w14:paraId="321845F2" w14:textId="77777777" w:rsidTr="00DF523B">
        <w:trPr>
          <w:trHeight w:val="1449"/>
          <w:jc w:val="center"/>
        </w:trPr>
        <w:tc>
          <w:tcPr>
            <w:tcW w:w="1301" w:type="dxa"/>
          </w:tcPr>
          <w:p w14:paraId="7EF0F099" w14:textId="7452B3C0" w:rsidR="008B4A9D" w:rsidRPr="00C50E6D" w:rsidRDefault="008B4A9D"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6</w:t>
            </w:r>
          </w:p>
        </w:tc>
        <w:tc>
          <w:tcPr>
            <w:tcW w:w="3161" w:type="dxa"/>
          </w:tcPr>
          <w:p w14:paraId="5AA58999" w14:textId="77777777" w:rsidR="008B4A9D" w:rsidRPr="00C50E6D" w:rsidRDefault="008B4A9D" w:rsidP="00DF523B">
            <w:pPr>
              <w:widowControl w:val="0"/>
              <w:spacing w:after="0" w:line="360" w:lineRule="auto"/>
              <w:ind w:left="2" w:right="57"/>
              <w:rPr>
                <w:rFonts w:ascii="Times New Roman" w:hAnsi="Times New Roman" w:cs="Times New Roman"/>
                <w:sz w:val="28"/>
                <w:szCs w:val="28"/>
                <w:lang w:val="uk-UA"/>
              </w:rPr>
            </w:pPr>
            <w:r w:rsidRPr="00C50E6D">
              <w:rPr>
                <w:rFonts w:ascii="Times New Roman" w:hAnsi="Times New Roman" w:cs="Times New Roman"/>
                <w:sz w:val="28"/>
                <w:szCs w:val="28"/>
                <w:lang w:val="uk-UA"/>
              </w:rPr>
              <w:t>«Чарівні коробочки»</w:t>
            </w:r>
          </w:p>
          <w:p w14:paraId="023B4BDA" w14:textId="1B9C9929" w:rsidR="008B4A9D" w:rsidRPr="00C50E6D" w:rsidRDefault="008B4A9D" w:rsidP="00DF523B">
            <w:pPr>
              <w:widowControl w:val="0"/>
              <w:spacing w:after="0" w:line="360" w:lineRule="auto"/>
              <w:ind w:left="2" w:right="57"/>
              <w:rPr>
                <w:rFonts w:ascii="Times New Roman" w:hAnsi="Times New Roman" w:cs="Times New Roman"/>
                <w:sz w:val="28"/>
                <w:szCs w:val="28"/>
                <w:lang w:val="uk-UA"/>
              </w:rPr>
            </w:pPr>
            <w:r w:rsidRPr="00C50E6D">
              <w:rPr>
                <w:rFonts w:ascii="Times New Roman" w:hAnsi="Times New Roman" w:cs="Times New Roman"/>
                <w:sz w:val="28"/>
                <w:szCs w:val="28"/>
                <w:lang w:val="uk-UA"/>
              </w:rPr>
              <w:t>«Заштопані штанці»</w:t>
            </w:r>
          </w:p>
        </w:tc>
        <w:tc>
          <w:tcPr>
            <w:tcW w:w="5166" w:type="dxa"/>
            <w:vAlign w:val="center"/>
          </w:tcPr>
          <w:p w14:paraId="37D99AE6" w14:textId="26B2739A" w:rsidR="008B4A9D" w:rsidRPr="00C50E6D" w:rsidRDefault="008B4A9D" w:rsidP="004C3730">
            <w:pPr>
              <w:widowControl w:val="0"/>
              <w:spacing w:after="0" w:line="360" w:lineRule="auto"/>
              <w:ind w:left="170" w:right="57"/>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підбір деталей гри відповідно до геометричних форм</w:t>
            </w:r>
          </w:p>
        </w:tc>
      </w:tr>
      <w:tr w:rsidR="00D177A9" w:rsidRPr="00C50E6D" w14:paraId="08B5992B" w14:textId="77777777" w:rsidTr="00DF523B">
        <w:trPr>
          <w:jc w:val="center"/>
        </w:trPr>
        <w:tc>
          <w:tcPr>
            <w:tcW w:w="1301" w:type="dxa"/>
          </w:tcPr>
          <w:p w14:paraId="60A4D6EF" w14:textId="22D69D77" w:rsidR="00D177A9" w:rsidRPr="00C50E6D" w:rsidRDefault="008B4A9D"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7</w:t>
            </w:r>
          </w:p>
        </w:tc>
        <w:tc>
          <w:tcPr>
            <w:tcW w:w="3161" w:type="dxa"/>
          </w:tcPr>
          <w:p w14:paraId="3D9A5DB1" w14:textId="0E7CCA8D" w:rsidR="00D177A9" w:rsidRPr="00C50E6D" w:rsidRDefault="00D177A9" w:rsidP="00DF523B">
            <w:pPr>
              <w:widowControl w:val="0"/>
              <w:spacing w:after="0" w:line="360" w:lineRule="auto"/>
              <w:ind w:left="2" w:right="57"/>
              <w:rPr>
                <w:rFonts w:ascii="Times New Roman" w:hAnsi="Times New Roman" w:cs="Times New Roman"/>
                <w:sz w:val="28"/>
                <w:szCs w:val="28"/>
                <w:lang w:val="uk-UA"/>
              </w:rPr>
            </w:pPr>
            <w:r w:rsidRPr="00C50E6D">
              <w:rPr>
                <w:rFonts w:ascii="Times New Roman" w:hAnsi="Times New Roman" w:cs="Times New Roman"/>
                <w:sz w:val="28"/>
                <w:szCs w:val="28"/>
                <w:lang w:val="uk-UA"/>
              </w:rPr>
              <w:t>«Курочка і курчата»</w:t>
            </w:r>
          </w:p>
        </w:tc>
        <w:tc>
          <w:tcPr>
            <w:tcW w:w="5166" w:type="dxa"/>
            <w:vAlign w:val="center"/>
          </w:tcPr>
          <w:p w14:paraId="66092AA3" w14:textId="6DE4CA29" w:rsidR="00D177A9" w:rsidRPr="00C50E6D" w:rsidRDefault="008B4A9D" w:rsidP="004C3730">
            <w:pPr>
              <w:widowControl w:val="0"/>
              <w:spacing w:after="0" w:line="360" w:lineRule="auto"/>
              <w:ind w:left="170" w:right="57"/>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визначення </w:t>
            </w:r>
            <w:r w:rsidR="00D177A9" w:rsidRPr="00C50E6D">
              <w:rPr>
                <w:rFonts w:ascii="Times New Roman" w:hAnsi="Times New Roman" w:cs="Times New Roman"/>
                <w:sz w:val="28"/>
                <w:szCs w:val="28"/>
                <w:lang w:val="uk-UA"/>
              </w:rPr>
              <w:t>кол</w:t>
            </w:r>
            <w:r w:rsidRPr="00C50E6D">
              <w:rPr>
                <w:rFonts w:ascii="Times New Roman" w:hAnsi="Times New Roman" w:cs="Times New Roman"/>
                <w:sz w:val="28"/>
                <w:szCs w:val="28"/>
                <w:lang w:val="uk-UA"/>
              </w:rPr>
              <w:t>ьору</w:t>
            </w:r>
            <w:r w:rsidR="00D177A9"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на</w:t>
            </w:r>
            <w:r w:rsidR="00D177A9" w:rsidRPr="00C50E6D">
              <w:rPr>
                <w:rFonts w:ascii="Times New Roman" w:hAnsi="Times New Roman" w:cs="Times New Roman"/>
                <w:sz w:val="28"/>
                <w:szCs w:val="28"/>
                <w:lang w:val="uk-UA"/>
              </w:rPr>
              <w:t xml:space="preserve"> позначенн</w:t>
            </w:r>
            <w:r w:rsidRPr="00C50E6D">
              <w:rPr>
                <w:rFonts w:ascii="Times New Roman" w:hAnsi="Times New Roman" w:cs="Times New Roman"/>
                <w:sz w:val="28"/>
                <w:szCs w:val="28"/>
                <w:lang w:val="uk-UA"/>
              </w:rPr>
              <w:t>і різних предметів</w:t>
            </w:r>
          </w:p>
        </w:tc>
      </w:tr>
    </w:tbl>
    <w:p w14:paraId="02A9DF96" w14:textId="3A25ADE0" w:rsidR="006C2EFD" w:rsidRPr="00C50E6D" w:rsidRDefault="006C2EFD" w:rsidP="004C3730">
      <w:pPr>
        <w:widowControl w:val="0"/>
        <w:spacing w:after="0" w:line="360" w:lineRule="auto"/>
        <w:ind w:left="170" w:right="57" w:firstLine="567"/>
        <w:jc w:val="both"/>
        <w:rPr>
          <w:rFonts w:ascii="Times New Roman" w:hAnsi="Times New Roman" w:cs="Times New Roman"/>
          <w:sz w:val="28"/>
          <w:szCs w:val="28"/>
          <w:lang w:val="uk-UA"/>
        </w:rPr>
      </w:pPr>
    </w:p>
    <w:p w14:paraId="7FA6BE30" w14:textId="1FA9B74D" w:rsidR="00251B53" w:rsidRPr="00C50E6D" w:rsidRDefault="00F704AC"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Отже, заняття та вправи були розроблені відповідно до результатів першого етапу – діагностики рівня розвитку сенсорного виховання дитини. На заняттях всі діти активно працювали, кожному б</w:t>
      </w:r>
      <w:r w:rsidR="006C2EFD" w:rsidRPr="00C50E6D">
        <w:rPr>
          <w:rFonts w:ascii="Times New Roman" w:hAnsi="Times New Roman" w:cs="Times New Roman"/>
          <w:sz w:val="28"/>
          <w:szCs w:val="28"/>
          <w:lang w:val="uk-UA"/>
        </w:rPr>
        <w:t>у</w:t>
      </w:r>
      <w:r w:rsidRPr="00C50E6D">
        <w:rPr>
          <w:rFonts w:ascii="Times New Roman" w:hAnsi="Times New Roman" w:cs="Times New Roman"/>
          <w:sz w:val="28"/>
          <w:szCs w:val="28"/>
          <w:lang w:val="uk-UA"/>
        </w:rPr>
        <w:t>ла надана допомога за необхідності</w:t>
      </w:r>
      <w:r w:rsidR="00251B53" w:rsidRPr="00C50E6D">
        <w:rPr>
          <w:rFonts w:ascii="Times New Roman" w:hAnsi="Times New Roman" w:cs="Times New Roman"/>
          <w:sz w:val="28"/>
          <w:szCs w:val="28"/>
          <w:lang w:val="uk-UA"/>
        </w:rPr>
        <w:t xml:space="preserve">. </w:t>
      </w:r>
    </w:p>
    <w:p w14:paraId="1B24F851" w14:textId="7AFF3635" w:rsidR="00251B53" w:rsidRPr="00C50E6D" w:rsidRDefault="00251B53"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Умова №</w:t>
      </w:r>
      <w:r w:rsidR="00C70EF0" w:rsidRPr="00C50E6D">
        <w:rPr>
          <w:rFonts w:ascii="Times New Roman" w:hAnsi="Times New Roman" w:cs="Times New Roman"/>
          <w:sz w:val="28"/>
          <w:szCs w:val="28"/>
          <w:lang w:val="uk-UA"/>
        </w:rPr>
        <w:t> </w:t>
      </w:r>
      <w:r w:rsidRPr="00C50E6D">
        <w:rPr>
          <w:rFonts w:ascii="Times New Roman" w:hAnsi="Times New Roman" w:cs="Times New Roman"/>
          <w:sz w:val="28"/>
          <w:szCs w:val="28"/>
          <w:lang w:val="uk-UA"/>
        </w:rPr>
        <w:t>3. Взаємодія батьків й педагогів у сенсорному вихованні дітей дошкільного віку.</w:t>
      </w:r>
    </w:p>
    <w:p w14:paraId="0A6252FB" w14:textId="67286676" w:rsidR="00251B53" w:rsidRPr="00C50E6D" w:rsidRDefault="00251B53"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Для реалізації цієї умови ми виконали наступне:</w:t>
      </w:r>
    </w:p>
    <w:p w14:paraId="13EFA16D" w14:textId="55FB7F06" w:rsidR="00251B53" w:rsidRPr="00C50E6D" w:rsidRDefault="002B2E1E" w:rsidP="008B06BE">
      <w:pPr>
        <w:pStyle w:val="a6"/>
        <w:widowControl w:val="0"/>
        <w:numPr>
          <w:ilvl w:val="0"/>
          <w:numId w:val="19"/>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о</w:t>
      </w:r>
      <w:r w:rsidR="00251B53" w:rsidRPr="00C50E6D">
        <w:rPr>
          <w:rFonts w:ascii="Times New Roman" w:hAnsi="Times New Roman" w:cs="Times New Roman"/>
          <w:sz w:val="28"/>
          <w:szCs w:val="28"/>
          <w:lang w:val="uk-UA"/>
        </w:rPr>
        <w:t>блаштували інформаційний куточок для батьків з метою ознайомлення про важливість сенсорного виховання дитини</w:t>
      </w:r>
      <w:r w:rsidR="00C70EF0" w:rsidRPr="00C50E6D">
        <w:rPr>
          <w:rFonts w:ascii="Times New Roman" w:hAnsi="Times New Roman" w:cs="Times New Roman"/>
          <w:sz w:val="28"/>
          <w:szCs w:val="28"/>
          <w:lang w:val="uk-UA"/>
        </w:rPr>
        <w:t>;</w:t>
      </w:r>
    </w:p>
    <w:p w14:paraId="516CEC02" w14:textId="0D266589" w:rsidR="002B2E1E" w:rsidRPr="00C50E6D" w:rsidRDefault="002B2E1E" w:rsidP="008B06BE">
      <w:pPr>
        <w:pStyle w:val="a6"/>
        <w:widowControl w:val="0"/>
        <w:numPr>
          <w:ilvl w:val="0"/>
          <w:numId w:val="19"/>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провели ін</w:t>
      </w:r>
      <w:r w:rsidR="001D26C3" w:rsidRPr="00C50E6D">
        <w:rPr>
          <w:rFonts w:ascii="Times New Roman" w:hAnsi="Times New Roman" w:cs="Times New Roman"/>
          <w:sz w:val="28"/>
          <w:szCs w:val="28"/>
          <w:lang w:val="uk-UA"/>
        </w:rPr>
        <w:t>д</w:t>
      </w:r>
      <w:r w:rsidRPr="00C50E6D">
        <w:rPr>
          <w:rFonts w:ascii="Times New Roman" w:hAnsi="Times New Roman" w:cs="Times New Roman"/>
          <w:sz w:val="28"/>
          <w:szCs w:val="28"/>
          <w:lang w:val="uk-UA"/>
        </w:rPr>
        <w:t>ивідуальні консультації з батьками з метою донести рівень сенсорного розвитку кожної дитини; надати рекомендації щодо покращення;</w:t>
      </w:r>
    </w:p>
    <w:p w14:paraId="618A32D6" w14:textId="2C44F095" w:rsidR="00ED671A" w:rsidRPr="00C50E6D" w:rsidRDefault="002B2E1E" w:rsidP="008B06BE">
      <w:pPr>
        <w:pStyle w:val="a6"/>
        <w:widowControl w:val="0"/>
        <w:numPr>
          <w:ilvl w:val="0"/>
          <w:numId w:val="19"/>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 надали інформаційний матеріал у вигляді відеозанять, які дид</w:t>
      </w:r>
      <w:r w:rsidR="001D26C3" w:rsidRPr="00C50E6D">
        <w:rPr>
          <w:rFonts w:ascii="Times New Roman" w:hAnsi="Times New Roman" w:cs="Times New Roman"/>
          <w:sz w:val="28"/>
          <w:szCs w:val="28"/>
          <w:lang w:val="uk-UA"/>
        </w:rPr>
        <w:t>а</w:t>
      </w:r>
      <w:r w:rsidRPr="00C50E6D">
        <w:rPr>
          <w:rFonts w:ascii="Times New Roman" w:hAnsi="Times New Roman" w:cs="Times New Roman"/>
          <w:sz w:val="28"/>
          <w:szCs w:val="28"/>
          <w:lang w:val="uk-UA"/>
        </w:rPr>
        <w:t>ктичні іг</w:t>
      </w:r>
      <w:r w:rsidR="001D26C3" w:rsidRPr="00C50E6D">
        <w:rPr>
          <w:rFonts w:ascii="Times New Roman" w:hAnsi="Times New Roman" w:cs="Times New Roman"/>
          <w:sz w:val="28"/>
          <w:szCs w:val="28"/>
          <w:lang w:val="uk-UA"/>
        </w:rPr>
        <w:t>р</w:t>
      </w:r>
      <w:r w:rsidRPr="00C50E6D">
        <w:rPr>
          <w:rFonts w:ascii="Times New Roman" w:hAnsi="Times New Roman" w:cs="Times New Roman"/>
          <w:sz w:val="28"/>
          <w:szCs w:val="28"/>
          <w:lang w:val="uk-UA"/>
        </w:rPr>
        <w:t>и можна використовувати вдома з метою посилити спів</w:t>
      </w:r>
      <w:r w:rsidR="001D26C3" w:rsidRPr="00C50E6D">
        <w:rPr>
          <w:rFonts w:ascii="Times New Roman" w:hAnsi="Times New Roman" w:cs="Times New Roman"/>
          <w:sz w:val="28"/>
          <w:szCs w:val="28"/>
          <w:lang w:val="uk-UA"/>
        </w:rPr>
        <w:t>п</w:t>
      </w:r>
      <w:r w:rsidRPr="00C50E6D">
        <w:rPr>
          <w:rFonts w:ascii="Times New Roman" w:hAnsi="Times New Roman" w:cs="Times New Roman"/>
          <w:sz w:val="28"/>
          <w:szCs w:val="28"/>
          <w:lang w:val="uk-UA"/>
        </w:rPr>
        <w:t xml:space="preserve">рацю з батьками та результативність дитини. </w:t>
      </w:r>
    </w:p>
    <w:p w14:paraId="4A64037F" w14:textId="431E3798" w:rsidR="007176B2" w:rsidRPr="00C50E6D" w:rsidRDefault="00ED671A"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lastRenderedPageBreak/>
        <w:t xml:space="preserve">Під час співпраці контакт був легко знайденим з кожним із батьків. Слід зазначити, що </w:t>
      </w:r>
      <w:r w:rsidR="009F472D" w:rsidRPr="00C50E6D">
        <w:rPr>
          <w:rFonts w:ascii="Times New Roman" w:hAnsi="Times New Roman" w:cs="Times New Roman"/>
          <w:sz w:val="28"/>
          <w:szCs w:val="28"/>
          <w:lang w:val="uk-UA"/>
        </w:rPr>
        <w:t>батьки</w:t>
      </w:r>
      <w:r w:rsidR="007176B2" w:rsidRPr="00C50E6D">
        <w:rPr>
          <w:rFonts w:ascii="Times New Roman" w:hAnsi="Times New Roman" w:cs="Times New Roman"/>
          <w:sz w:val="28"/>
          <w:szCs w:val="28"/>
          <w:lang w:val="uk-UA"/>
        </w:rPr>
        <w:t xml:space="preserve"> були </w:t>
      </w:r>
      <w:r w:rsidRPr="00C50E6D">
        <w:rPr>
          <w:rFonts w:ascii="Times New Roman" w:hAnsi="Times New Roman" w:cs="Times New Roman"/>
          <w:sz w:val="28"/>
          <w:szCs w:val="28"/>
          <w:lang w:val="uk-UA"/>
        </w:rPr>
        <w:t>активно залучені до роботи, проявляли зацікавленіст</w:t>
      </w:r>
      <w:r w:rsidR="007176B2" w:rsidRPr="00C50E6D">
        <w:rPr>
          <w:rFonts w:ascii="Times New Roman" w:hAnsi="Times New Roman" w:cs="Times New Roman"/>
          <w:sz w:val="28"/>
          <w:szCs w:val="28"/>
          <w:lang w:val="uk-UA"/>
        </w:rPr>
        <w:t>ь</w:t>
      </w:r>
      <w:r w:rsidR="009F472D"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у наданому матеріалі, виконували вправи</w:t>
      </w:r>
      <w:r w:rsidR="007176B2"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з дітьми вдома</w:t>
      </w:r>
      <w:r w:rsidR="007176B2" w:rsidRPr="00C50E6D">
        <w:rPr>
          <w:rFonts w:ascii="Times New Roman" w:hAnsi="Times New Roman" w:cs="Times New Roman"/>
          <w:sz w:val="28"/>
          <w:szCs w:val="28"/>
          <w:lang w:val="uk-UA"/>
        </w:rPr>
        <w:t xml:space="preserve">. </w:t>
      </w:r>
    </w:p>
    <w:p w14:paraId="3DAFC953" w14:textId="77777777" w:rsidR="00772FA6" w:rsidRPr="00C50E6D" w:rsidRDefault="007176B2"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Отже, у нашому дослідженні ми виокремили та </w:t>
      </w:r>
      <w:r w:rsidR="007B2F30" w:rsidRPr="00C50E6D">
        <w:rPr>
          <w:rFonts w:ascii="Times New Roman" w:hAnsi="Times New Roman" w:cs="Times New Roman"/>
          <w:sz w:val="28"/>
          <w:szCs w:val="28"/>
          <w:lang w:val="uk-UA"/>
        </w:rPr>
        <w:t>розкрили реалізацію</w:t>
      </w:r>
      <w:r w:rsidRPr="00C50E6D">
        <w:rPr>
          <w:rFonts w:ascii="Times New Roman" w:hAnsi="Times New Roman" w:cs="Times New Roman"/>
          <w:sz w:val="28"/>
          <w:szCs w:val="28"/>
          <w:lang w:val="uk-UA"/>
        </w:rPr>
        <w:t xml:space="preserve"> педагогічн</w:t>
      </w:r>
      <w:r w:rsidR="007B2F30" w:rsidRPr="00C50E6D">
        <w:rPr>
          <w:rFonts w:ascii="Times New Roman" w:hAnsi="Times New Roman" w:cs="Times New Roman"/>
          <w:sz w:val="28"/>
          <w:szCs w:val="28"/>
          <w:lang w:val="uk-UA"/>
        </w:rPr>
        <w:t xml:space="preserve">их </w:t>
      </w:r>
      <w:r w:rsidRPr="00C50E6D">
        <w:rPr>
          <w:rFonts w:ascii="Times New Roman" w:hAnsi="Times New Roman" w:cs="Times New Roman"/>
          <w:sz w:val="28"/>
          <w:szCs w:val="28"/>
          <w:lang w:val="uk-UA"/>
        </w:rPr>
        <w:t xml:space="preserve">умов використання дидактичної гри у сенсорному вихованні дітей дошкільного віку. </w:t>
      </w:r>
    </w:p>
    <w:p w14:paraId="1BAE3CCE" w14:textId="1BCB58A9" w:rsidR="00B52448" w:rsidRPr="00C50E6D" w:rsidRDefault="00EF5A48"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Слід зазначити, що використання однієї умови не підвищить якість </w:t>
      </w:r>
      <w:r w:rsidR="000F6C33" w:rsidRPr="00C50E6D">
        <w:rPr>
          <w:rFonts w:ascii="Times New Roman" w:hAnsi="Times New Roman" w:cs="Times New Roman"/>
          <w:sz w:val="28"/>
          <w:szCs w:val="28"/>
          <w:lang w:val="uk-UA"/>
        </w:rPr>
        <w:t xml:space="preserve">сенсорного виховання, тому необхідно покращувати </w:t>
      </w:r>
      <w:r w:rsidR="007B2F30" w:rsidRPr="00C50E6D">
        <w:rPr>
          <w:rFonts w:ascii="Times New Roman" w:hAnsi="Times New Roman" w:cs="Times New Roman"/>
          <w:sz w:val="28"/>
          <w:szCs w:val="28"/>
          <w:lang w:val="uk-UA"/>
        </w:rPr>
        <w:t>рівень сенсорного виховання дітей</w:t>
      </w:r>
      <w:r w:rsidR="000F6C33" w:rsidRPr="00C50E6D">
        <w:rPr>
          <w:rFonts w:ascii="Times New Roman" w:hAnsi="Times New Roman" w:cs="Times New Roman"/>
          <w:sz w:val="28"/>
          <w:szCs w:val="28"/>
          <w:lang w:val="uk-UA"/>
        </w:rPr>
        <w:t xml:space="preserve"> з</w:t>
      </w:r>
      <w:r w:rsidR="007B2F30" w:rsidRPr="00C50E6D">
        <w:rPr>
          <w:rFonts w:ascii="Times New Roman" w:hAnsi="Times New Roman" w:cs="Times New Roman"/>
          <w:sz w:val="28"/>
          <w:szCs w:val="28"/>
          <w:lang w:val="uk-UA"/>
        </w:rPr>
        <w:t>а умови реалізації усіх педагогічних умов</w:t>
      </w:r>
      <w:r w:rsidR="000F6C33" w:rsidRPr="00C50E6D">
        <w:rPr>
          <w:rFonts w:ascii="Times New Roman" w:hAnsi="Times New Roman" w:cs="Times New Roman"/>
          <w:sz w:val="28"/>
          <w:szCs w:val="28"/>
          <w:lang w:val="uk-UA"/>
        </w:rPr>
        <w:t xml:space="preserve">: якість навчальної програми, </w:t>
      </w:r>
      <w:r w:rsidR="007B2F30" w:rsidRPr="00C50E6D">
        <w:rPr>
          <w:rFonts w:ascii="Times New Roman" w:hAnsi="Times New Roman" w:cs="Times New Roman"/>
          <w:sz w:val="28"/>
          <w:szCs w:val="28"/>
          <w:lang w:val="uk-UA"/>
        </w:rPr>
        <w:t xml:space="preserve">розвивальне </w:t>
      </w:r>
      <w:r w:rsidR="008D5842" w:rsidRPr="00C50E6D">
        <w:rPr>
          <w:rFonts w:ascii="Times New Roman" w:hAnsi="Times New Roman" w:cs="Times New Roman"/>
          <w:sz w:val="28"/>
          <w:szCs w:val="28"/>
          <w:lang w:val="uk-UA"/>
        </w:rPr>
        <w:t>середовище у закладі освіти та закріплення матеріалу вдома</w:t>
      </w:r>
      <w:r w:rsidR="00EB33E2" w:rsidRPr="00C50E6D">
        <w:rPr>
          <w:rFonts w:ascii="Times New Roman" w:hAnsi="Times New Roman" w:cs="Times New Roman"/>
          <w:sz w:val="28"/>
          <w:szCs w:val="28"/>
          <w:lang w:val="uk-UA"/>
        </w:rPr>
        <w:t xml:space="preserve"> </w:t>
      </w:r>
      <w:r w:rsidR="007B2F30" w:rsidRPr="00C50E6D">
        <w:rPr>
          <w:rFonts w:ascii="Times New Roman" w:hAnsi="Times New Roman" w:cs="Times New Roman"/>
          <w:sz w:val="28"/>
          <w:szCs w:val="28"/>
          <w:lang w:val="uk-UA"/>
        </w:rPr>
        <w:t xml:space="preserve">разом з </w:t>
      </w:r>
      <w:r w:rsidR="00EB33E2" w:rsidRPr="00C50E6D">
        <w:rPr>
          <w:rFonts w:ascii="Times New Roman" w:hAnsi="Times New Roman" w:cs="Times New Roman"/>
          <w:sz w:val="28"/>
          <w:szCs w:val="28"/>
          <w:lang w:val="uk-UA"/>
        </w:rPr>
        <w:t>батьк</w:t>
      </w:r>
      <w:r w:rsidR="007B2F30" w:rsidRPr="00C50E6D">
        <w:rPr>
          <w:rFonts w:ascii="Times New Roman" w:hAnsi="Times New Roman" w:cs="Times New Roman"/>
          <w:sz w:val="28"/>
          <w:szCs w:val="28"/>
          <w:lang w:val="uk-UA"/>
        </w:rPr>
        <w:t>ами</w:t>
      </w:r>
      <w:r w:rsidR="00EB33E2" w:rsidRPr="00C50E6D">
        <w:rPr>
          <w:rFonts w:ascii="Times New Roman" w:hAnsi="Times New Roman" w:cs="Times New Roman"/>
          <w:sz w:val="28"/>
          <w:szCs w:val="28"/>
          <w:lang w:val="uk-UA"/>
        </w:rPr>
        <w:t>.</w:t>
      </w:r>
    </w:p>
    <w:p w14:paraId="6F3A18F5" w14:textId="6BCE5114" w:rsidR="00E67ADA" w:rsidRPr="00C50E6D" w:rsidRDefault="00E67ADA" w:rsidP="004C3730">
      <w:pPr>
        <w:widowControl w:val="0"/>
        <w:spacing w:after="0" w:line="360" w:lineRule="auto"/>
        <w:ind w:firstLine="709"/>
        <w:jc w:val="both"/>
        <w:rPr>
          <w:rFonts w:ascii="Times New Roman" w:hAnsi="Times New Roman" w:cs="Times New Roman"/>
          <w:sz w:val="28"/>
          <w:szCs w:val="28"/>
          <w:lang w:val="uk-UA"/>
        </w:rPr>
      </w:pPr>
    </w:p>
    <w:p w14:paraId="65095B02" w14:textId="77777777" w:rsidR="00C70EF0" w:rsidRPr="00C50E6D" w:rsidRDefault="00C70EF0" w:rsidP="004C3730">
      <w:pPr>
        <w:widowControl w:val="0"/>
        <w:spacing w:after="0" w:line="360" w:lineRule="auto"/>
        <w:ind w:left="170" w:right="57" w:firstLine="567"/>
        <w:jc w:val="both"/>
        <w:rPr>
          <w:rFonts w:ascii="Times New Roman" w:hAnsi="Times New Roman" w:cs="Times New Roman"/>
          <w:sz w:val="28"/>
          <w:szCs w:val="28"/>
          <w:lang w:val="uk-UA"/>
        </w:rPr>
      </w:pPr>
    </w:p>
    <w:p w14:paraId="1CA8A02D" w14:textId="10C8CE25" w:rsidR="009F3364" w:rsidRPr="00C50E6D" w:rsidRDefault="009F3364" w:rsidP="004C3730">
      <w:pPr>
        <w:pStyle w:val="a7"/>
        <w:spacing w:line="360" w:lineRule="auto"/>
        <w:ind w:left="0" w:firstLine="709"/>
        <w:rPr>
          <w:b/>
          <w:bCs/>
        </w:rPr>
      </w:pPr>
      <w:r w:rsidRPr="00C50E6D">
        <w:rPr>
          <w:b/>
          <w:bCs/>
        </w:rPr>
        <w:t>2.3. Аналіз результатів дослідження</w:t>
      </w:r>
    </w:p>
    <w:p w14:paraId="02992D59" w14:textId="77777777" w:rsidR="00570C7B" w:rsidRPr="00C50E6D" w:rsidRDefault="00570C7B" w:rsidP="004C3730">
      <w:pPr>
        <w:pStyle w:val="a7"/>
        <w:spacing w:line="360" w:lineRule="auto"/>
        <w:ind w:left="170" w:right="57" w:firstLine="567"/>
        <w:rPr>
          <w:b/>
          <w:bCs/>
        </w:rPr>
      </w:pPr>
    </w:p>
    <w:p w14:paraId="75C08D65" w14:textId="454469C2" w:rsidR="00570C7B" w:rsidRPr="00C50E6D" w:rsidRDefault="00570C7B" w:rsidP="004C3730">
      <w:pPr>
        <w:pStyle w:val="ab"/>
        <w:widowControl w:val="0"/>
        <w:spacing w:line="360" w:lineRule="auto"/>
        <w:ind w:firstLine="709"/>
        <w:jc w:val="both"/>
        <w:rPr>
          <w:rStyle w:val="aa"/>
          <w:rFonts w:ascii="Times New Roman" w:eastAsia="Calibri" w:hAnsi="Times New Roman" w:cs="Times New Roman"/>
          <w:i w:val="0"/>
          <w:iCs w:val="0"/>
          <w:sz w:val="28"/>
          <w:szCs w:val="28"/>
        </w:rPr>
      </w:pPr>
      <w:r w:rsidRPr="00C50E6D">
        <w:rPr>
          <w:rStyle w:val="aa"/>
          <w:rFonts w:ascii="Times New Roman" w:eastAsia="Calibri" w:hAnsi="Times New Roman" w:cs="Times New Roman"/>
          <w:i w:val="0"/>
          <w:iCs w:val="0"/>
          <w:sz w:val="28"/>
          <w:szCs w:val="28"/>
        </w:rPr>
        <w:t xml:space="preserve">Контрольний етап експерименту проводився із тією самою групою </w:t>
      </w:r>
      <w:r w:rsidRPr="00C50E6D">
        <w:rPr>
          <w:rStyle w:val="aa"/>
          <w:rFonts w:ascii="Times New Roman" w:hAnsi="Times New Roman" w:cs="Times New Roman"/>
          <w:i w:val="0"/>
          <w:iCs w:val="0"/>
          <w:sz w:val="28"/>
          <w:szCs w:val="28"/>
        </w:rPr>
        <w:t xml:space="preserve">дітей </w:t>
      </w:r>
      <w:r w:rsidRPr="00C50E6D">
        <w:rPr>
          <w:rStyle w:val="aa"/>
          <w:rFonts w:ascii="Times New Roman" w:eastAsia="Calibri" w:hAnsi="Times New Roman" w:cs="Times New Roman"/>
          <w:i w:val="0"/>
          <w:iCs w:val="0"/>
          <w:sz w:val="28"/>
          <w:szCs w:val="28"/>
        </w:rPr>
        <w:t xml:space="preserve">що і </w:t>
      </w:r>
      <w:r w:rsidRPr="00C50E6D">
        <w:rPr>
          <w:rStyle w:val="aa"/>
          <w:rFonts w:ascii="Times New Roman" w:hAnsi="Times New Roman" w:cs="Times New Roman"/>
          <w:i w:val="0"/>
          <w:iCs w:val="0"/>
          <w:sz w:val="28"/>
          <w:szCs w:val="28"/>
        </w:rPr>
        <w:t>формувальний</w:t>
      </w:r>
      <w:r w:rsidRPr="00C50E6D">
        <w:rPr>
          <w:rStyle w:val="aa"/>
          <w:rFonts w:ascii="Times New Roman" w:eastAsia="Calibri" w:hAnsi="Times New Roman" w:cs="Times New Roman"/>
          <w:i w:val="0"/>
          <w:iCs w:val="0"/>
          <w:sz w:val="28"/>
          <w:szCs w:val="28"/>
        </w:rPr>
        <w:t xml:space="preserve"> </w:t>
      </w:r>
      <w:r w:rsidR="00D37056" w:rsidRPr="00C50E6D">
        <w:rPr>
          <w:rStyle w:val="aa"/>
          <w:rFonts w:ascii="Times New Roman" w:eastAsia="Calibri" w:hAnsi="Times New Roman" w:cs="Times New Roman"/>
          <w:i w:val="0"/>
          <w:iCs w:val="0"/>
          <w:sz w:val="28"/>
          <w:szCs w:val="28"/>
        </w:rPr>
        <w:t xml:space="preserve">етап </w:t>
      </w:r>
      <w:r w:rsidRPr="00C50E6D">
        <w:rPr>
          <w:rStyle w:val="aa"/>
          <w:rFonts w:ascii="Times New Roman" w:eastAsia="Calibri" w:hAnsi="Times New Roman" w:cs="Times New Roman"/>
          <w:i w:val="0"/>
          <w:iCs w:val="0"/>
          <w:sz w:val="28"/>
          <w:szCs w:val="28"/>
        </w:rPr>
        <w:t>експеримент</w:t>
      </w:r>
      <w:r w:rsidR="00D37056" w:rsidRPr="00C50E6D">
        <w:rPr>
          <w:rStyle w:val="aa"/>
          <w:rFonts w:ascii="Times New Roman" w:eastAsia="Calibri" w:hAnsi="Times New Roman" w:cs="Times New Roman"/>
          <w:i w:val="0"/>
          <w:iCs w:val="0"/>
          <w:sz w:val="28"/>
          <w:szCs w:val="28"/>
        </w:rPr>
        <w:t>у</w:t>
      </w:r>
      <w:r w:rsidRPr="00C50E6D">
        <w:rPr>
          <w:rStyle w:val="aa"/>
          <w:rFonts w:ascii="Times New Roman" w:eastAsia="Calibri" w:hAnsi="Times New Roman" w:cs="Times New Roman"/>
          <w:i w:val="0"/>
          <w:iCs w:val="0"/>
          <w:sz w:val="28"/>
          <w:szCs w:val="28"/>
        </w:rPr>
        <w:t>.</w:t>
      </w:r>
      <w:r w:rsidRPr="00C50E6D">
        <w:rPr>
          <w:rStyle w:val="aa"/>
          <w:rFonts w:ascii="Times New Roman" w:hAnsi="Times New Roman" w:cs="Times New Roman"/>
          <w:i w:val="0"/>
          <w:iCs w:val="0"/>
          <w:sz w:val="28"/>
          <w:szCs w:val="28"/>
        </w:rPr>
        <w:t xml:space="preserve"> Для перевірки результатів ефективності застосування дидактичних ігор у сенсорному вихованні дітей дошкільного віку було використано ті ж самі завдання,</w:t>
      </w:r>
      <w:r w:rsidR="003129C6" w:rsidRPr="00C50E6D">
        <w:rPr>
          <w:rStyle w:val="aa"/>
          <w:rFonts w:ascii="Times New Roman" w:hAnsi="Times New Roman" w:cs="Times New Roman"/>
          <w:i w:val="0"/>
          <w:iCs w:val="0"/>
          <w:sz w:val="28"/>
          <w:szCs w:val="28"/>
        </w:rPr>
        <w:t xml:space="preserve"> що й </w:t>
      </w:r>
      <w:r w:rsidRPr="00C50E6D">
        <w:rPr>
          <w:rStyle w:val="aa"/>
          <w:rFonts w:ascii="Times New Roman" w:hAnsi="Times New Roman" w:cs="Times New Roman"/>
          <w:i w:val="0"/>
          <w:iCs w:val="0"/>
          <w:sz w:val="28"/>
          <w:szCs w:val="28"/>
        </w:rPr>
        <w:t>на констатувальному етапі дослідження.</w:t>
      </w:r>
    </w:p>
    <w:p w14:paraId="76FD5F30" w14:textId="46F75643" w:rsidR="00570C7B" w:rsidRPr="00C50E6D" w:rsidRDefault="00570C7B"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Мета контрольного етапу експерименту – дослідження рівня сформованості сенсорної компетентності </w:t>
      </w:r>
      <w:r w:rsidR="00D37056" w:rsidRPr="00C50E6D">
        <w:rPr>
          <w:rFonts w:ascii="Times New Roman" w:hAnsi="Times New Roman" w:cs="Times New Roman"/>
          <w:sz w:val="28"/>
          <w:szCs w:val="28"/>
          <w:lang w:val="uk-UA"/>
        </w:rPr>
        <w:t xml:space="preserve">дітей </w:t>
      </w:r>
      <w:r w:rsidR="00DB1B33" w:rsidRPr="00C50E6D">
        <w:rPr>
          <w:rFonts w:ascii="Times New Roman" w:hAnsi="Times New Roman" w:cs="Times New Roman"/>
          <w:sz w:val="28"/>
          <w:szCs w:val="28"/>
          <w:lang w:val="uk-UA"/>
        </w:rPr>
        <w:t>після проведення експерименту, визначення ефективності проведеної формуючої роботи і заключний контроль знань, умінь і навичок.</w:t>
      </w:r>
    </w:p>
    <w:p w14:paraId="05100BA9" w14:textId="2537FB10" w:rsidR="00EB33E2" w:rsidRPr="00C50E6D" w:rsidRDefault="00570C7B"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Для досягнення визначеної мети ми поставили перед собою наступні завдання:</w:t>
      </w:r>
    </w:p>
    <w:p w14:paraId="409994D0" w14:textId="134B4473" w:rsidR="003129C6" w:rsidRPr="00C50E6D" w:rsidRDefault="006F0AFB" w:rsidP="008B06BE">
      <w:pPr>
        <w:pStyle w:val="a6"/>
        <w:widowControl w:val="0"/>
        <w:numPr>
          <w:ilvl w:val="4"/>
          <w:numId w:val="26"/>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В</w:t>
      </w:r>
      <w:r w:rsidR="003129C6" w:rsidRPr="00C50E6D">
        <w:rPr>
          <w:rFonts w:ascii="Times New Roman" w:hAnsi="Times New Roman" w:cs="Times New Roman"/>
          <w:sz w:val="28"/>
          <w:szCs w:val="28"/>
          <w:lang w:val="uk-UA"/>
        </w:rPr>
        <w:t>изначити рівень сенсорного виховання у дітей дошкільного віку після проведення ряду сенсорних занять;</w:t>
      </w:r>
    </w:p>
    <w:p w14:paraId="43919C7A" w14:textId="593B6C1B" w:rsidR="00073786" w:rsidRPr="00C50E6D" w:rsidRDefault="006F0AFB" w:rsidP="008B06BE">
      <w:pPr>
        <w:pStyle w:val="a6"/>
        <w:widowControl w:val="0"/>
        <w:numPr>
          <w:ilvl w:val="4"/>
          <w:numId w:val="26"/>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w:t>
      </w:r>
      <w:r w:rsidR="003129C6" w:rsidRPr="00C50E6D">
        <w:rPr>
          <w:rFonts w:ascii="Times New Roman" w:hAnsi="Times New Roman" w:cs="Times New Roman"/>
          <w:sz w:val="28"/>
          <w:szCs w:val="28"/>
          <w:lang w:val="uk-UA"/>
        </w:rPr>
        <w:t>роаналізувати</w:t>
      </w:r>
      <w:r w:rsidR="00070CB0" w:rsidRPr="00C50E6D">
        <w:rPr>
          <w:rFonts w:ascii="Times New Roman" w:hAnsi="Times New Roman" w:cs="Times New Roman"/>
          <w:sz w:val="28"/>
          <w:szCs w:val="28"/>
          <w:lang w:val="uk-UA"/>
        </w:rPr>
        <w:t xml:space="preserve"> та порівняти</w:t>
      </w:r>
      <w:r w:rsidR="003129C6" w:rsidRPr="00C50E6D">
        <w:rPr>
          <w:rFonts w:ascii="Times New Roman" w:hAnsi="Times New Roman" w:cs="Times New Roman"/>
          <w:sz w:val="28"/>
          <w:szCs w:val="28"/>
          <w:lang w:val="uk-UA"/>
        </w:rPr>
        <w:t xml:space="preserve"> результати дослідження</w:t>
      </w:r>
      <w:r w:rsidR="00070CB0" w:rsidRPr="00C50E6D">
        <w:rPr>
          <w:rFonts w:ascii="Times New Roman" w:hAnsi="Times New Roman" w:cs="Times New Roman"/>
          <w:sz w:val="28"/>
          <w:szCs w:val="28"/>
          <w:lang w:val="uk-UA"/>
        </w:rPr>
        <w:t xml:space="preserve"> до та після проведення сенсорних занять</w:t>
      </w:r>
      <w:r w:rsidR="003129C6" w:rsidRPr="00C50E6D">
        <w:rPr>
          <w:rFonts w:ascii="Times New Roman" w:hAnsi="Times New Roman" w:cs="Times New Roman"/>
          <w:sz w:val="28"/>
          <w:szCs w:val="28"/>
          <w:lang w:val="uk-UA"/>
        </w:rPr>
        <w:t>;</w:t>
      </w:r>
    </w:p>
    <w:p w14:paraId="6E11F1CB" w14:textId="73A51ABE" w:rsidR="003129C6" w:rsidRPr="00C50E6D" w:rsidRDefault="006F0AFB" w:rsidP="008B06BE">
      <w:pPr>
        <w:pStyle w:val="a6"/>
        <w:widowControl w:val="0"/>
        <w:numPr>
          <w:ilvl w:val="4"/>
          <w:numId w:val="26"/>
        </w:numPr>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lastRenderedPageBreak/>
        <w:t>П</w:t>
      </w:r>
      <w:r w:rsidR="00070CB0" w:rsidRPr="00C50E6D">
        <w:rPr>
          <w:rFonts w:ascii="Times New Roman" w:hAnsi="Times New Roman" w:cs="Times New Roman"/>
          <w:sz w:val="28"/>
          <w:szCs w:val="28"/>
          <w:lang w:val="uk-UA"/>
        </w:rPr>
        <w:t xml:space="preserve">роаналізувати ефективність виокремлених педагогічних умов з метою впровадження або невикористання їх у системі закаладів дошкільної освіти. </w:t>
      </w:r>
    </w:p>
    <w:p w14:paraId="77133DF5" w14:textId="669DBEC2" w:rsidR="00070CB0" w:rsidRPr="00C50E6D" w:rsidRDefault="00832B4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З м</w:t>
      </w:r>
      <w:r w:rsidR="008A6BA1" w:rsidRPr="00C50E6D">
        <w:rPr>
          <w:rFonts w:ascii="Times New Roman" w:hAnsi="Times New Roman" w:cs="Times New Roman"/>
          <w:sz w:val="28"/>
          <w:szCs w:val="28"/>
          <w:lang w:val="uk-UA"/>
        </w:rPr>
        <w:t>ет</w:t>
      </w:r>
      <w:r w:rsidRPr="00C50E6D">
        <w:rPr>
          <w:rFonts w:ascii="Times New Roman" w:hAnsi="Times New Roman" w:cs="Times New Roman"/>
          <w:sz w:val="28"/>
          <w:szCs w:val="28"/>
          <w:lang w:val="uk-UA"/>
        </w:rPr>
        <w:t>ою дослідження рівня ефективності виокремлених умов та проведеного ряду занять й ігор із дітьми необхідно провести повторне тестування серед двох груп – кон</w:t>
      </w:r>
      <w:r w:rsidR="00C70EF0" w:rsidRPr="00C50E6D">
        <w:rPr>
          <w:rFonts w:ascii="Times New Roman" w:hAnsi="Times New Roman" w:cs="Times New Roman"/>
          <w:sz w:val="28"/>
          <w:szCs w:val="28"/>
          <w:lang w:val="uk-UA"/>
        </w:rPr>
        <w:t>трольної</w:t>
      </w:r>
      <w:r w:rsidRPr="00C50E6D">
        <w:rPr>
          <w:rFonts w:ascii="Times New Roman" w:hAnsi="Times New Roman" w:cs="Times New Roman"/>
          <w:sz w:val="28"/>
          <w:szCs w:val="28"/>
          <w:lang w:val="uk-UA"/>
        </w:rPr>
        <w:t xml:space="preserve"> та експерементальної, до складу яких входить 20 осіб (10 у кожній).</w:t>
      </w:r>
    </w:p>
    <w:p w14:paraId="33515A2B" w14:textId="259B6E96" w:rsidR="00832B41" w:rsidRPr="00C50E6D" w:rsidRDefault="00832B4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Для дослідження ми взяли ті самі вправи, які використовувались на першому етапі. Нагадаємо:</w:t>
      </w:r>
    </w:p>
    <w:p w14:paraId="56EE28FD" w14:textId="78519F37" w:rsidR="00832B41" w:rsidRPr="00C50E6D" w:rsidRDefault="00832B4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Перша вправа «Форма предмету». Її мета полягає у визначені рівня знань з питань форми предметів та їх назв.</w:t>
      </w:r>
    </w:p>
    <w:p w14:paraId="6E55EB87" w14:textId="23F28B72" w:rsidR="00832B41" w:rsidRPr="00C50E6D" w:rsidRDefault="00832B4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Друга вправа «Поділ на групи». Її мета полягає у визначені рівня логічного мислення у дітей.</w:t>
      </w:r>
    </w:p>
    <w:p w14:paraId="2ADC4F76" w14:textId="18F270A8" w:rsidR="00832B41" w:rsidRPr="00C50E6D" w:rsidRDefault="00832B41"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Третя вправа «Склади смужку». Її мета полягає у визначені рівня знань з питань величини (розміру) форми.</w:t>
      </w:r>
    </w:p>
    <w:p w14:paraId="27D89142" w14:textId="25FE5050" w:rsidR="00C17F02" w:rsidRPr="00C50E6D" w:rsidRDefault="00C17F02"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Четверта вправа «Піраміда». Її мета полягає у визначені рівня знань з питань величини (розміру) форми.</w:t>
      </w:r>
    </w:p>
    <w:p w14:paraId="285BD0B9" w14:textId="026D1717" w:rsidR="00C17F02" w:rsidRPr="00C50E6D" w:rsidRDefault="00C17F02"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П’ята вправа «Кольорові відтінки». Її мета полягає у визначені рівня знань з питань кольору.</w:t>
      </w:r>
    </w:p>
    <w:p w14:paraId="2E1B761E" w14:textId="6E8F2F8B" w:rsidR="00C17F02" w:rsidRPr="00C50E6D" w:rsidRDefault="00C17F02"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Шоста вправа «Знайди предмет подібного кольору». Її мета полягає у визначені рівня знань з питань кольору.</w:t>
      </w:r>
    </w:p>
    <w:p w14:paraId="4C923EA0" w14:textId="77777777" w:rsidR="0004262D" w:rsidRPr="00C50E6D" w:rsidRDefault="00A77723" w:rsidP="00A01665">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З метою дослідження якості проведеного експер</w:t>
      </w:r>
      <w:r w:rsidR="00C70EF0" w:rsidRPr="00C50E6D">
        <w:rPr>
          <w:rFonts w:ascii="Times New Roman" w:hAnsi="Times New Roman" w:cs="Times New Roman"/>
          <w:sz w:val="28"/>
          <w:szCs w:val="28"/>
          <w:lang w:val="uk-UA"/>
        </w:rPr>
        <w:t>и</w:t>
      </w:r>
      <w:r w:rsidRPr="00C50E6D">
        <w:rPr>
          <w:rFonts w:ascii="Times New Roman" w:hAnsi="Times New Roman" w:cs="Times New Roman"/>
          <w:sz w:val="28"/>
          <w:szCs w:val="28"/>
          <w:lang w:val="uk-UA"/>
        </w:rPr>
        <w:t>менту ми створили т</w:t>
      </w:r>
      <w:r w:rsidR="00073786" w:rsidRPr="00C50E6D">
        <w:rPr>
          <w:rFonts w:ascii="Times New Roman" w:hAnsi="Times New Roman" w:cs="Times New Roman"/>
          <w:sz w:val="28"/>
          <w:szCs w:val="28"/>
          <w:lang w:val="uk-UA"/>
        </w:rPr>
        <w:t>і</w:t>
      </w:r>
      <w:r w:rsidRPr="00C50E6D">
        <w:rPr>
          <w:rFonts w:ascii="Times New Roman" w:hAnsi="Times New Roman" w:cs="Times New Roman"/>
          <w:sz w:val="28"/>
          <w:szCs w:val="28"/>
          <w:lang w:val="uk-UA"/>
        </w:rPr>
        <w:t xml:space="preserve"> самі у</w:t>
      </w:r>
      <w:r w:rsidR="00C17F02" w:rsidRPr="00C50E6D">
        <w:rPr>
          <w:rFonts w:ascii="Times New Roman" w:hAnsi="Times New Roman" w:cs="Times New Roman"/>
          <w:sz w:val="28"/>
          <w:szCs w:val="28"/>
          <w:lang w:val="uk-UA"/>
        </w:rPr>
        <w:t xml:space="preserve">мови, </w:t>
      </w:r>
      <w:r w:rsidRPr="00C50E6D">
        <w:rPr>
          <w:rFonts w:ascii="Times New Roman" w:hAnsi="Times New Roman" w:cs="Times New Roman"/>
          <w:sz w:val="28"/>
          <w:szCs w:val="28"/>
          <w:lang w:val="uk-UA"/>
        </w:rPr>
        <w:t xml:space="preserve">що </w:t>
      </w:r>
      <w:r w:rsidR="00C17F02" w:rsidRPr="00C50E6D">
        <w:rPr>
          <w:rFonts w:ascii="Times New Roman" w:hAnsi="Times New Roman" w:cs="Times New Roman"/>
          <w:sz w:val="28"/>
          <w:szCs w:val="28"/>
          <w:lang w:val="uk-UA"/>
        </w:rPr>
        <w:t>були створені під час першего етапу</w:t>
      </w:r>
      <w:r w:rsidRPr="00C50E6D">
        <w:rPr>
          <w:rFonts w:ascii="Times New Roman" w:hAnsi="Times New Roman" w:cs="Times New Roman"/>
          <w:sz w:val="28"/>
          <w:szCs w:val="28"/>
          <w:lang w:val="uk-UA"/>
        </w:rPr>
        <w:t>: перша половина дня, спокійна та доброзичлива атмосфера, і</w:t>
      </w:r>
      <w:r w:rsidR="00A01665" w:rsidRPr="00C50E6D">
        <w:rPr>
          <w:rFonts w:ascii="Times New Roman" w:hAnsi="Times New Roman" w:cs="Times New Roman"/>
          <w:sz w:val="28"/>
          <w:szCs w:val="28"/>
          <w:lang w:val="uk-UA"/>
        </w:rPr>
        <w:t xml:space="preserve">ндивідуальний підхід до дитини. У процесі виконання вправ ми спостерігали, як дитина орієнтується у виконанні завдання, наскільки обізнана з того чи іншого питання. </w:t>
      </w:r>
    </w:p>
    <w:p w14:paraId="6DD7DFAB" w14:textId="21795E89" w:rsidR="00C17F02" w:rsidRPr="00C50E6D" w:rsidRDefault="00C17F02" w:rsidP="00A01665">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Для оцінки успішності виконання завдань ми використовували рівні: низький, середній та високий (табл</w:t>
      </w:r>
      <w:r w:rsidR="00105B9B" w:rsidRPr="00C50E6D">
        <w:rPr>
          <w:rFonts w:ascii="Times New Roman" w:hAnsi="Times New Roman" w:cs="Times New Roman"/>
          <w:sz w:val="28"/>
          <w:szCs w:val="28"/>
          <w:lang w:val="uk-UA"/>
        </w:rPr>
        <w:t>.</w:t>
      </w:r>
      <w:r w:rsidR="00073786"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2.1).</w:t>
      </w:r>
    </w:p>
    <w:p w14:paraId="7B142614" w14:textId="69436964" w:rsidR="00073786" w:rsidRPr="00C50E6D" w:rsidRDefault="00A77723"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Розглянемо детальніше результати проведеного дослідження у контрольній групі (табл</w:t>
      </w:r>
      <w:r w:rsidR="00105B9B" w:rsidRPr="00C50E6D">
        <w:rPr>
          <w:rFonts w:ascii="Times New Roman" w:hAnsi="Times New Roman" w:cs="Times New Roman"/>
          <w:sz w:val="28"/>
          <w:szCs w:val="28"/>
          <w:lang w:val="uk-UA"/>
        </w:rPr>
        <w:t>.</w:t>
      </w:r>
      <w:r w:rsidR="00073786" w:rsidRPr="00C50E6D">
        <w:rPr>
          <w:rFonts w:ascii="Times New Roman" w:hAnsi="Times New Roman" w:cs="Times New Roman"/>
          <w:sz w:val="28"/>
          <w:szCs w:val="28"/>
          <w:lang w:val="uk-UA"/>
        </w:rPr>
        <w:t xml:space="preserve"> </w:t>
      </w:r>
      <w:r w:rsidR="00F27D6B" w:rsidRPr="00C50E6D">
        <w:rPr>
          <w:rFonts w:ascii="Times New Roman" w:hAnsi="Times New Roman" w:cs="Times New Roman"/>
          <w:sz w:val="28"/>
          <w:szCs w:val="28"/>
          <w:lang w:val="uk-UA"/>
        </w:rPr>
        <w:t>2.5</w:t>
      </w:r>
      <w:r w:rsidRPr="00C50E6D">
        <w:rPr>
          <w:rFonts w:ascii="Times New Roman" w:hAnsi="Times New Roman" w:cs="Times New Roman"/>
          <w:sz w:val="28"/>
          <w:szCs w:val="28"/>
          <w:lang w:val="uk-UA"/>
        </w:rPr>
        <w:t>)</w:t>
      </w:r>
    </w:p>
    <w:p w14:paraId="266F69C6" w14:textId="46314F86" w:rsidR="00AD6674" w:rsidRPr="00C50E6D" w:rsidRDefault="00F27D6B" w:rsidP="004C3730">
      <w:pPr>
        <w:widowControl w:val="0"/>
        <w:spacing w:after="0" w:line="360" w:lineRule="auto"/>
        <w:ind w:firstLine="567"/>
        <w:jc w:val="right"/>
        <w:rPr>
          <w:rFonts w:ascii="Times New Roman" w:hAnsi="Times New Roman" w:cs="Times New Roman"/>
          <w:sz w:val="28"/>
          <w:szCs w:val="28"/>
          <w:lang w:val="uk-UA"/>
        </w:rPr>
      </w:pPr>
      <w:r w:rsidRPr="00C50E6D">
        <w:rPr>
          <w:rFonts w:ascii="Times New Roman" w:hAnsi="Times New Roman" w:cs="Times New Roman"/>
          <w:bCs/>
          <w:sz w:val="28"/>
          <w:szCs w:val="28"/>
          <w:lang w:val="uk-UA"/>
        </w:rPr>
        <w:lastRenderedPageBreak/>
        <w:t>Таблиця 2.5</w:t>
      </w:r>
    </w:p>
    <w:p w14:paraId="1B398AC7" w14:textId="003C0C1B" w:rsidR="00AD6674" w:rsidRPr="00C50E6D" w:rsidRDefault="00AD6674" w:rsidP="004C3730">
      <w:pPr>
        <w:widowControl w:val="0"/>
        <w:spacing w:after="0" w:line="360" w:lineRule="auto"/>
        <w:ind w:left="170" w:right="57" w:firstLine="709"/>
        <w:jc w:val="center"/>
        <w:rPr>
          <w:rFonts w:ascii="Times New Roman" w:hAnsi="Times New Roman" w:cs="Times New Roman"/>
          <w:b/>
          <w:sz w:val="28"/>
          <w:szCs w:val="28"/>
          <w:lang w:val="uk-UA"/>
        </w:rPr>
      </w:pPr>
      <w:r w:rsidRPr="00C50E6D">
        <w:rPr>
          <w:rFonts w:ascii="Times New Roman" w:hAnsi="Times New Roman" w:cs="Times New Roman"/>
          <w:b/>
          <w:sz w:val="28"/>
          <w:szCs w:val="28"/>
          <w:lang w:val="uk-UA"/>
        </w:rPr>
        <w:t xml:space="preserve">Результати обстеження стану сенсорного виховання дошкільників після проведення експерименту </w:t>
      </w:r>
      <w:r w:rsidRPr="00C50E6D">
        <w:rPr>
          <w:rFonts w:ascii="Times New Roman" w:hAnsi="Times New Roman" w:cs="Times New Roman"/>
          <w:b/>
          <w:bCs/>
          <w:sz w:val="28"/>
          <w:szCs w:val="28"/>
        </w:rPr>
        <w:t>(контрольна</w:t>
      </w:r>
      <w:r w:rsidRPr="00C50E6D">
        <w:rPr>
          <w:rFonts w:ascii="Times New Roman" w:hAnsi="Times New Roman" w:cs="Times New Roman"/>
          <w:b/>
          <w:bCs/>
          <w:spacing w:val="-4"/>
          <w:sz w:val="28"/>
          <w:szCs w:val="28"/>
        </w:rPr>
        <w:t xml:space="preserve"> </w:t>
      </w:r>
      <w:r w:rsidRPr="00C50E6D">
        <w:rPr>
          <w:rFonts w:ascii="Times New Roman" w:hAnsi="Times New Roman" w:cs="Times New Roman"/>
          <w:b/>
          <w:bCs/>
          <w:sz w:val="28"/>
          <w:szCs w:val="28"/>
        </w:rPr>
        <w:t>група)</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9"/>
        <w:gridCol w:w="566"/>
        <w:gridCol w:w="566"/>
        <w:gridCol w:w="566"/>
        <w:gridCol w:w="566"/>
        <w:gridCol w:w="566"/>
        <w:gridCol w:w="858"/>
        <w:gridCol w:w="1994"/>
      </w:tblGrid>
      <w:tr w:rsidR="00AD6674" w:rsidRPr="00C50E6D" w14:paraId="3F7C2055" w14:textId="77777777" w:rsidTr="00A01665">
        <w:trPr>
          <w:trHeight w:val="259"/>
          <w:jc w:val="center"/>
        </w:trPr>
        <w:tc>
          <w:tcPr>
            <w:tcW w:w="566" w:type="dxa"/>
            <w:vMerge w:val="restart"/>
            <w:vAlign w:val="center"/>
          </w:tcPr>
          <w:p w14:paraId="1BB7733D"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bookmarkStart w:id="16" w:name="_Hlk94783039"/>
            <w:r w:rsidRPr="00C50E6D">
              <w:rPr>
                <w:rFonts w:ascii="Times New Roman" w:hAnsi="Times New Roman" w:cs="Times New Roman"/>
                <w:bCs/>
                <w:sz w:val="28"/>
                <w:szCs w:val="28"/>
                <w:lang w:val="uk-UA"/>
              </w:rPr>
              <w:t>№</w:t>
            </w:r>
          </w:p>
        </w:tc>
        <w:tc>
          <w:tcPr>
            <w:tcW w:w="3409" w:type="dxa"/>
            <w:vMerge w:val="restart"/>
            <w:vAlign w:val="center"/>
          </w:tcPr>
          <w:p w14:paraId="67CCB2DD"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Ім’я, вік дитини</w:t>
            </w:r>
          </w:p>
        </w:tc>
        <w:tc>
          <w:tcPr>
            <w:tcW w:w="5682" w:type="dxa"/>
            <w:gridSpan w:val="7"/>
            <w:vAlign w:val="center"/>
          </w:tcPr>
          <w:p w14:paraId="32F6C1F8" w14:textId="77777777" w:rsidR="00AD6674" w:rsidRPr="00C50E6D" w:rsidRDefault="00AD6674" w:rsidP="004C3730">
            <w:pPr>
              <w:widowControl w:val="0"/>
              <w:spacing w:after="0" w:line="360" w:lineRule="auto"/>
              <w:ind w:left="170" w:right="57"/>
              <w:jc w:val="center"/>
              <w:rPr>
                <w:rFonts w:ascii="Times New Roman" w:hAnsi="Times New Roman" w:cs="Times New Roman"/>
                <w:bCs/>
                <w:sz w:val="28"/>
                <w:szCs w:val="28"/>
                <w:lang w:val="uk-UA"/>
              </w:rPr>
            </w:pPr>
            <w:r w:rsidRPr="00C50E6D">
              <w:rPr>
                <w:rFonts w:ascii="Times New Roman" w:hAnsi="Times New Roman" w:cs="Times New Roman"/>
                <w:bCs/>
                <w:sz w:val="28"/>
                <w:szCs w:val="28"/>
                <w:lang w:val="uk-UA"/>
              </w:rPr>
              <w:t>Показники активності</w:t>
            </w:r>
          </w:p>
        </w:tc>
      </w:tr>
      <w:tr w:rsidR="00AD6674" w:rsidRPr="00C50E6D" w14:paraId="19B5DF04" w14:textId="77777777" w:rsidTr="00A01665">
        <w:trPr>
          <w:trHeight w:val="259"/>
          <w:jc w:val="center"/>
        </w:trPr>
        <w:tc>
          <w:tcPr>
            <w:tcW w:w="566" w:type="dxa"/>
            <w:vMerge/>
            <w:vAlign w:val="center"/>
          </w:tcPr>
          <w:p w14:paraId="17F14389"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p>
        </w:tc>
        <w:tc>
          <w:tcPr>
            <w:tcW w:w="3409" w:type="dxa"/>
            <w:vMerge/>
            <w:tcBorders>
              <w:top w:val="nil"/>
            </w:tcBorders>
            <w:vAlign w:val="center"/>
          </w:tcPr>
          <w:p w14:paraId="1DB88C67"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p>
        </w:tc>
        <w:tc>
          <w:tcPr>
            <w:tcW w:w="3688" w:type="dxa"/>
            <w:gridSpan w:val="6"/>
            <w:vAlign w:val="center"/>
          </w:tcPr>
          <w:p w14:paraId="4BEF16A5" w14:textId="77777777" w:rsidR="00AD6674" w:rsidRPr="00C50E6D" w:rsidRDefault="00AD6674" w:rsidP="004C3730">
            <w:pPr>
              <w:widowControl w:val="0"/>
              <w:spacing w:after="0" w:line="360" w:lineRule="auto"/>
              <w:ind w:left="170" w:right="57"/>
              <w:jc w:val="center"/>
              <w:rPr>
                <w:rFonts w:ascii="Times New Roman" w:hAnsi="Times New Roman" w:cs="Times New Roman"/>
                <w:bCs/>
                <w:sz w:val="28"/>
                <w:szCs w:val="28"/>
                <w:lang w:val="uk-UA"/>
              </w:rPr>
            </w:pPr>
            <w:r w:rsidRPr="00C50E6D">
              <w:rPr>
                <w:rFonts w:ascii="Times New Roman" w:hAnsi="Times New Roman" w:cs="Times New Roman"/>
                <w:bCs/>
                <w:sz w:val="28"/>
                <w:szCs w:val="28"/>
                <w:lang w:val="uk-UA"/>
              </w:rPr>
              <w:t>Вправа №</w:t>
            </w:r>
          </w:p>
        </w:tc>
        <w:tc>
          <w:tcPr>
            <w:tcW w:w="1994" w:type="dxa"/>
            <w:vMerge w:val="restart"/>
            <w:vAlign w:val="center"/>
          </w:tcPr>
          <w:p w14:paraId="2E449FDE"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Показники активності</w:t>
            </w:r>
          </w:p>
        </w:tc>
      </w:tr>
      <w:tr w:rsidR="00AD6674" w:rsidRPr="00C50E6D" w14:paraId="3CDFF4FB" w14:textId="77777777" w:rsidTr="00A01665">
        <w:trPr>
          <w:trHeight w:val="259"/>
          <w:jc w:val="center"/>
        </w:trPr>
        <w:tc>
          <w:tcPr>
            <w:tcW w:w="566" w:type="dxa"/>
            <w:vMerge/>
            <w:vAlign w:val="center"/>
          </w:tcPr>
          <w:p w14:paraId="71396E59"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p>
        </w:tc>
        <w:tc>
          <w:tcPr>
            <w:tcW w:w="3409" w:type="dxa"/>
            <w:vMerge/>
            <w:tcBorders>
              <w:top w:val="nil"/>
            </w:tcBorders>
            <w:vAlign w:val="center"/>
          </w:tcPr>
          <w:p w14:paraId="434B3AA0"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p>
        </w:tc>
        <w:tc>
          <w:tcPr>
            <w:tcW w:w="566" w:type="dxa"/>
            <w:vAlign w:val="center"/>
          </w:tcPr>
          <w:p w14:paraId="3814F45A"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 xml:space="preserve">1 </w:t>
            </w:r>
          </w:p>
        </w:tc>
        <w:tc>
          <w:tcPr>
            <w:tcW w:w="566" w:type="dxa"/>
            <w:vAlign w:val="center"/>
          </w:tcPr>
          <w:p w14:paraId="16EEED93"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2</w:t>
            </w:r>
          </w:p>
        </w:tc>
        <w:tc>
          <w:tcPr>
            <w:tcW w:w="566" w:type="dxa"/>
            <w:vAlign w:val="center"/>
          </w:tcPr>
          <w:p w14:paraId="671CE1D0"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3</w:t>
            </w:r>
          </w:p>
        </w:tc>
        <w:tc>
          <w:tcPr>
            <w:tcW w:w="566" w:type="dxa"/>
            <w:vAlign w:val="center"/>
          </w:tcPr>
          <w:p w14:paraId="5A0FD85B"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4</w:t>
            </w:r>
          </w:p>
        </w:tc>
        <w:tc>
          <w:tcPr>
            <w:tcW w:w="566" w:type="dxa"/>
            <w:vAlign w:val="center"/>
          </w:tcPr>
          <w:p w14:paraId="2CEBF533"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5</w:t>
            </w:r>
          </w:p>
        </w:tc>
        <w:tc>
          <w:tcPr>
            <w:tcW w:w="854" w:type="dxa"/>
            <w:vAlign w:val="center"/>
          </w:tcPr>
          <w:p w14:paraId="732A6CB5"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r w:rsidRPr="00C50E6D">
              <w:rPr>
                <w:rFonts w:ascii="Times New Roman" w:hAnsi="Times New Roman" w:cs="Times New Roman"/>
                <w:bCs/>
                <w:sz w:val="28"/>
                <w:szCs w:val="28"/>
                <w:lang w:val="uk-UA"/>
              </w:rPr>
              <w:t>6</w:t>
            </w:r>
          </w:p>
        </w:tc>
        <w:tc>
          <w:tcPr>
            <w:tcW w:w="1994" w:type="dxa"/>
            <w:vMerge/>
            <w:vAlign w:val="center"/>
          </w:tcPr>
          <w:p w14:paraId="3D994B06" w14:textId="77777777" w:rsidR="00AD6674" w:rsidRPr="00C50E6D" w:rsidRDefault="00AD6674" w:rsidP="004C3730">
            <w:pPr>
              <w:widowControl w:val="0"/>
              <w:spacing w:after="0" w:line="360" w:lineRule="auto"/>
              <w:ind w:left="170" w:right="57"/>
              <w:rPr>
                <w:rFonts w:ascii="Times New Roman" w:hAnsi="Times New Roman" w:cs="Times New Roman"/>
                <w:bCs/>
                <w:sz w:val="28"/>
                <w:szCs w:val="28"/>
                <w:lang w:val="uk-UA"/>
              </w:rPr>
            </w:pPr>
          </w:p>
        </w:tc>
      </w:tr>
      <w:tr w:rsidR="00A702D9" w:rsidRPr="00C50E6D" w14:paraId="37BBB8FD" w14:textId="77777777" w:rsidTr="00A01665">
        <w:trPr>
          <w:trHeight w:val="453"/>
          <w:jc w:val="center"/>
        </w:trPr>
        <w:tc>
          <w:tcPr>
            <w:tcW w:w="566" w:type="dxa"/>
            <w:vAlign w:val="center"/>
          </w:tcPr>
          <w:p w14:paraId="76C605D1" w14:textId="209FD35A" w:rsidR="00A702D9" w:rsidRPr="00C50E6D" w:rsidRDefault="0067450F" w:rsidP="0067450F">
            <w:pPr>
              <w:widowControl w:val="0"/>
              <w:spacing w:after="0" w:line="360" w:lineRule="auto"/>
              <w:ind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3409" w:type="dxa"/>
            <w:vAlign w:val="center"/>
          </w:tcPr>
          <w:p w14:paraId="25DA0B74" w14:textId="5602711A"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Бовенко О., 3р. 3 м.</w:t>
            </w:r>
          </w:p>
        </w:tc>
        <w:tc>
          <w:tcPr>
            <w:tcW w:w="566" w:type="dxa"/>
            <w:vAlign w:val="center"/>
          </w:tcPr>
          <w:p w14:paraId="38F6239A" w14:textId="4E0272E7"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6" w:type="dxa"/>
            <w:vAlign w:val="center"/>
          </w:tcPr>
          <w:p w14:paraId="55C0A934" w14:textId="229DA75C"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5B281D0F" w14:textId="0E1E2AA9"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6" w:type="dxa"/>
            <w:vAlign w:val="center"/>
          </w:tcPr>
          <w:p w14:paraId="2CEFBB3E" w14:textId="4DCCE219"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6" w:type="dxa"/>
            <w:vAlign w:val="center"/>
          </w:tcPr>
          <w:p w14:paraId="03EEF77E" w14:textId="5C932402"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854" w:type="dxa"/>
            <w:vAlign w:val="center"/>
          </w:tcPr>
          <w:p w14:paraId="01995892" w14:textId="143D6996"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94" w:type="dxa"/>
            <w:vAlign w:val="center"/>
          </w:tcPr>
          <w:p w14:paraId="72E78A90" w14:textId="424F7B29"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Високий</w:t>
            </w:r>
          </w:p>
        </w:tc>
      </w:tr>
      <w:tr w:rsidR="00A702D9" w:rsidRPr="00C50E6D" w14:paraId="58854A93" w14:textId="77777777" w:rsidTr="00A01665">
        <w:trPr>
          <w:trHeight w:val="453"/>
          <w:jc w:val="center"/>
        </w:trPr>
        <w:tc>
          <w:tcPr>
            <w:tcW w:w="566" w:type="dxa"/>
            <w:vAlign w:val="center"/>
          </w:tcPr>
          <w:p w14:paraId="37B49EE6" w14:textId="56A9C3DB" w:rsidR="00A702D9" w:rsidRPr="00C50E6D" w:rsidRDefault="0067450F" w:rsidP="0067450F">
            <w:pPr>
              <w:widowControl w:val="0"/>
              <w:spacing w:after="0" w:line="360" w:lineRule="auto"/>
              <w:ind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3409" w:type="dxa"/>
            <w:vAlign w:val="center"/>
          </w:tcPr>
          <w:p w14:paraId="2740A0FE" w14:textId="12F58624"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Васютіна Д., 3р.8м.</w:t>
            </w:r>
          </w:p>
        </w:tc>
        <w:tc>
          <w:tcPr>
            <w:tcW w:w="566" w:type="dxa"/>
            <w:vAlign w:val="center"/>
          </w:tcPr>
          <w:p w14:paraId="756CF607" w14:textId="746AA11A"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6" w:type="dxa"/>
            <w:vAlign w:val="center"/>
          </w:tcPr>
          <w:p w14:paraId="70276EDD" w14:textId="3146D2C7"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6" w:type="dxa"/>
            <w:vAlign w:val="center"/>
          </w:tcPr>
          <w:p w14:paraId="33D50C19" w14:textId="7557F830"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6" w:type="dxa"/>
            <w:vAlign w:val="center"/>
          </w:tcPr>
          <w:p w14:paraId="0F3DDFA5" w14:textId="098F70EC"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6" w:type="dxa"/>
            <w:vAlign w:val="center"/>
          </w:tcPr>
          <w:p w14:paraId="53B97822" w14:textId="15FE1F2E"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854" w:type="dxa"/>
            <w:vAlign w:val="center"/>
          </w:tcPr>
          <w:p w14:paraId="0D429D3A" w14:textId="5CA16CCE"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1994" w:type="dxa"/>
            <w:vAlign w:val="center"/>
          </w:tcPr>
          <w:p w14:paraId="4F966AA0" w14:textId="762DDBD9"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Низький</w:t>
            </w:r>
          </w:p>
        </w:tc>
      </w:tr>
      <w:tr w:rsidR="00A702D9" w:rsidRPr="00C50E6D" w14:paraId="1E59D7F4" w14:textId="77777777" w:rsidTr="00A01665">
        <w:trPr>
          <w:trHeight w:val="283"/>
          <w:jc w:val="center"/>
        </w:trPr>
        <w:tc>
          <w:tcPr>
            <w:tcW w:w="566" w:type="dxa"/>
            <w:vAlign w:val="center"/>
          </w:tcPr>
          <w:p w14:paraId="0C8ACA10" w14:textId="6DC88F45" w:rsidR="00A702D9" w:rsidRPr="00C50E6D" w:rsidRDefault="0067450F" w:rsidP="0067450F">
            <w:pPr>
              <w:widowControl w:val="0"/>
              <w:spacing w:after="0" w:line="360" w:lineRule="auto"/>
              <w:ind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3409" w:type="dxa"/>
            <w:vAlign w:val="center"/>
          </w:tcPr>
          <w:p w14:paraId="4376876D" w14:textId="410486BE"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Васютіна С., 3р.8м.</w:t>
            </w:r>
          </w:p>
        </w:tc>
        <w:tc>
          <w:tcPr>
            <w:tcW w:w="566" w:type="dxa"/>
            <w:vAlign w:val="center"/>
          </w:tcPr>
          <w:p w14:paraId="3536429B" w14:textId="5F47683D"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7DA5FE42" w14:textId="58A470FC"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641834E4" w14:textId="10CC32CD"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0FB2060B" w14:textId="2DED9C3B"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3B9E8719" w14:textId="08E344A6"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854" w:type="dxa"/>
            <w:vAlign w:val="center"/>
          </w:tcPr>
          <w:p w14:paraId="4BB19F46" w14:textId="0DA05A4D"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94" w:type="dxa"/>
            <w:vAlign w:val="center"/>
          </w:tcPr>
          <w:p w14:paraId="78382E6C" w14:textId="4A695CE2"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Середній</w:t>
            </w:r>
          </w:p>
        </w:tc>
      </w:tr>
      <w:tr w:rsidR="00A702D9" w:rsidRPr="00C50E6D" w14:paraId="18B206CF" w14:textId="77777777" w:rsidTr="00A01665">
        <w:trPr>
          <w:trHeight w:val="451"/>
          <w:jc w:val="center"/>
        </w:trPr>
        <w:tc>
          <w:tcPr>
            <w:tcW w:w="566" w:type="dxa"/>
            <w:vAlign w:val="center"/>
          </w:tcPr>
          <w:p w14:paraId="77BE62B6" w14:textId="422D3849" w:rsidR="00A702D9" w:rsidRPr="00C50E6D" w:rsidRDefault="0067450F" w:rsidP="0067450F">
            <w:pPr>
              <w:widowControl w:val="0"/>
              <w:spacing w:after="0" w:line="360" w:lineRule="auto"/>
              <w:ind w:right="57"/>
              <w:rPr>
                <w:rFonts w:ascii="Times New Roman" w:hAnsi="Times New Roman" w:cs="Times New Roman"/>
                <w:sz w:val="28"/>
                <w:szCs w:val="28"/>
                <w:lang w:val="uk-UA"/>
              </w:rPr>
            </w:pPr>
            <w:r w:rsidRPr="00C50E6D">
              <w:rPr>
                <w:rFonts w:ascii="Times New Roman" w:hAnsi="Times New Roman" w:cs="Times New Roman"/>
                <w:sz w:val="28"/>
                <w:szCs w:val="28"/>
                <w:lang w:val="uk-UA"/>
              </w:rPr>
              <w:t>4</w:t>
            </w:r>
          </w:p>
        </w:tc>
        <w:tc>
          <w:tcPr>
            <w:tcW w:w="3409" w:type="dxa"/>
            <w:vAlign w:val="center"/>
          </w:tcPr>
          <w:p w14:paraId="5DDDCD5C" w14:textId="76540CEC"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Верба Ю., 2р. 8м.</w:t>
            </w:r>
          </w:p>
        </w:tc>
        <w:tc>
          <w:tcPr>
            <w:tcW w:w="566" w:type="dxa"/>
            <w:vAlign w:val="center"/>
          </w:tcPr>
          <w:p w14:paraId="211C3C55" w14:textId="12BC3BA1"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534350A9" w14:textId="22B93E55"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587A3DAF" w14:textId="06D5DD31"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649D37B1" w14:textId="130BD753"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7E6E6853" w14:textId="4D1D0E84"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854" w:type="dxa"/>
            <w:vAlign w:val="center"/>
          </w:tcPr>
          <w:p w14:paraId="6CA52EFC" w14:textId="415C1E09"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94" w:type="dxa"/>
            <w:vAlign w:val="center"/>
          </w:tcPr>
          <w:p w14:paraId="18087D0C" w14:textId="40B813AC"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Середній</w:t>
            </w:r>
          </w:p>
        </w:tc>
      </w:tr>
      <w:tr w:rsidR="00A702D9" w:rsidRPr="00C50E6D" w14:paraId="6650D6C6" w14:textId="77777777" w:rsidTr="00A01665">
        <w:trPr>
          <w:trHeight w:val="451"/>
          <w:jc w:val="center"/>
        </w:trPr>
        <w:tc>
          <w:tcPr>
            <w:tcW w:w="566" w:type="dxa"/>
            <w:vAlign w:val="center"/>
          </w:tcPr>
          <w:p w14:paraId="00BBF7B0" w14:textId="515A7B2F" w:rsidR="00A702D9" w:rsidRPr="00C50E6D" w:rsidRDefault="0067450F" w:rsidP="0067450F">
            <w:pPr>
              <w:widowControl w:val="0"/>
              <w:spacing w:after="0" w:line="360" w:lineRule="auto"/>
              <w:ind w:right="57"/>
              <w:rPr>
                <w:rFonts w:ascii="Times New Roman" w:hAnsi="Times New Roman" w:cs="Times New Roman"/>
                <w:sz w:val="28"/>
                <w:szCs w:val="28"/>
                <w:lang w:val="uk-UA"/>
              </w:rPr>
            </w:pPr>
            <w:r w:rsidRPr="00C50E6D">
              <w:rPr>
                <w:rFonts w:ascii="Times New Roman" w:hAnsi="Times New Roman" w:cs="Times New Roman"/>
                <w:sz w:val="28"/>
                <w:szCs w:val="28"/>
                <w:lang w:val="uk-UA"/>
              </w:rPr>
              <w:t>5</w:t>
            </w:r>
          </w:p>
        </w:tc>
        <w:tc>
          <w:tcPr>
            <w:tcW w:w="3409" w:type="dxa"/>
            <w:vAlign w:val="center"/>
          </w:tcPr>
          <w:p w14:paraId="4619CF2A" w14:textId="12B4BA93"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Доносо В., 2р.6 м.</w:t>
            </w:r>
          </w:p>
        </w:tc>
        <w:tc>
          <w:tcPr>
            <w:tcW w:w="566" w:type="dxa"/>
            <w:vAlign w:val="center"/>
          </w:tcPr>
          <w:p w14:paraId="672D48E3" w14:textId="68A69B99"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4F520E78" w14:textId="1C517773"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1A0201EA" w14:textId="0F7E5A15"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5A102C32" w14:textId="646448D2"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397C713A" w14:textId="260D69B1"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854" w:type="dxa"/>
            <w:vAlign w:val="center"/>
          </w:tcPr>
          <w:p w14:paraId="76108998" w14:textId="6B9EAAED"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94" w:type="dxa"/>
            <w:vAlign w:val="center"/>
          </w:tcPr>
          <w:p w14:paraId="737B9004" w14:textId="744D8A3E"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Середній</w:t>
            </w:r>
          </w:p>
        </w:tc>
      </w:tr>
      <w:tr w:rsidR="00A702D9" w:rsidRPr="00C50E6D" w14:paraId="7DC287D2" w14:textId="77777777" w:rsidTr="00A01665">
        <w:trPr>
          <w:trHeight w:val="451"/>
          <w:jc w:val="center"/>
        </w:trPr>
        <w:tc>
          <w:tcPr>
            <w:tcW w:w="566" w:type="dxa"/>
            <w:vAlign w:val="center"/>
          </w:tcPr>
          <w:p w14:paraId="464C445E" w14:textId="7DD00D73" w:rsidR="00A702D9" w:rsidRPr="00C50E6D" w:rsidRDefault="0067450F" w:rsidP="0067450F">
            <w:pPr>
              <w:widowControl w:val="0"/>
              <w:spacing w:after="0" w:line="360" w:lineRule="auto"/>
              <w:ind w:right="57"/>
              <w:rPr>
                <w:rFonts w:ascii="Times New Roman" w:hAnsi="Times New Roman" w:cs="Times New Roman"/>
                <w:sz w:val="28"/>
                <w:szCs w:val="28"/>
                <w:lang w:val="uk-UA"/>
              </w:rPr>
            </w:pPr>
            <w:r w:rsidRPr="00C50E6D">
              <w:rPr>
                <w:rFonts w:ascii="Times New Roman" w:hAnsi="Times New Roman" w:cs="Times New Roman"/>
                <w:sz w:val="28"/>
                <w:szCs w:val="28"/>
                <w:lang w:val="uk-UA"/>
              </w:rPr>
              <w:t>6</w:t>
            </w:r>
          </w:p>
        </w:tc>
        <w:tc>
          <w:tcPr>
            <w:tcW w:w="3409" w:type="dxa"/>
            <w:vAlign w:val="center"/>
          </w:tcPr>
          <w:p w14:paraId="76E7AD33" w14:textId="03CAEC74"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Заїчко В., 4р.</w:t>
            </w:r>
          </w:p>
        </w:tc>
        <w:tc>
          <w:tcPr>
            <w:tcW w:w="566" w:type="dxa"/>
            <w:vAlign w:val="center"/>
          </w:tcPr>
          <w:p w14:paraId="30EC82AD" w14:textId="0ED81C99"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7C5DF824" w14:textId="5909EC94"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3C05805A" w14:textId="7A19010A"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3A19DF87" w14:textId="2517B89E"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6" w:type="dxa"/>
            <w:vAlign w:val="center"/>
          </w:tcPr>
          <w:p w14:paraId="0DA107ED" w14:textId="4A028531"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854" w:type="dxa"/>
            <w:vAlign w:val="center"/>
          </w:tcPr>
          <w:p w14:paraId="75B9C651" w14:textId="22F84A3F"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94" w:type="dxa"/>
            <w:vAlign w:val="center"/>
          </w:tcPr>
          <w:p w14:paraId="72FA0C9B" w14:textId="35C14792"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Середній</w:t>
            </w:r>
          </w:p>
        </w:tc>
      </w:tr>
      <w:tr w:rsidR="00A702D9" w:rsidRPr="00C50E6D" w14:paraId="6201ECA2" w14:textId="77777777" w:rsidTr="00A01665">
        <w:trPr>
          <w:trHeight w:val="283"/>
          <w:jc w:val="center"/>
        </w:trPr>
        <w:tc>
          <w:tcPr>
            <w:tcW w:w="566" w:type="dxa"/>
            <w:vAlign w:val="center"/>
          </w:tcPr>
          <w:p w14:paraId="2AE18AB0" w14:textId="613F04B2" w:rsidR="00A702D9" w:rsidRPr="00C50E6D" w:rsidRDefault="0067450F" w:rsidP="0067450F">
            <w:pPr>
              <w:widowControl w:val="0"/>
              <w:spacing w:after="0" w:line="360" w:lineRule="auto"/>
              <w:ind w:right="57"/>
              <w:rPr>
                <w:rFonts w:ascii="Times New Roman" w:hAnsi="Times New Roman" w:cs="Times New Roman"/>
                <w:sz w:val="28"/>
                <w:szCs w:val="28"/>
                <w:lang w:val="uk-UA"/>
              </w:rPr>
            </w:pPr>
            <w:r w:rsidRPr="00C50E6D">
              <w:rPr>
                <w:rFonts w:ascii="Times New Roman" w:hAnsi="Times New Roman" w:cs="Times New Roman"/>
                <w:sz w:val="28"/>
                <w:szCs w:val="28"/>
                <w:lang w:val="uk-UA"/>
              </w:rPr>
              <w:t>7</w:t>
            </w:r>
          </w:p>
        </w:tc>
        <w:tc>
          <w:tcPr>
            <w:tcW w:w="3409" w:type="dxa"/>
            <w:vAlign w:val="center"/>
          </w:tcPr>
          <w:p w14:paraId="29923E1B" w14:textId="4C37FB21"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Мамикін А., 3р. 2м.</w:t>
            </w:r>
          </w:p>
        </w:tc>
        <w:tc>
          <w:tcPr>
            <w:tcW w:w="566" w:type="dxa"/>
            <w:vAlign w:val="center"/>
          </w:tcPr>
          <w:p w14:paraId="6A65662D" w14:textId="26A7E01F"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6" w:type="dxa"/>
            <w:vAlign w:val="center"/>
          </w:tcPr>
          <w:p w14:paraId="4F0DBA6B" w14:textId="6FB1C570"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6" w:type="dxa"/>
            <w:vAlign w:val="center"/>
          </w:tcPr>
          <w:p w14:paraId="5CB56E31" w14:textId="4C8FF355"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6" w:type="dxa"/>
            <w:vAlign w:val="center"/>
          </w:tcPr>
          <w:p w14:paraId="3751270B" w14:textId="6EB1DE32"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6" w:type="dxa"/>
            <w:vAlign w:val="center"/>
          </w:tcPr>
          <w:p w14:paraId="3F539149" w14:textId="57EAE609"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854" w:type="dxa"/>
            <w:vAlign w:val="center"/>
          </w:tcPr>
          <w:p w14:paraId="03F97185" w14:textId="1AC2A16C"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94" w:type="dxa"/>
            <w:vAlign w:val="center"/>
          </w:tcPr>
          <w:p w14:paraId="1384A02F" w14:textId="1036026C"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Високий</w:t>
            </w:r>
          </w:p>
        </w:tc>
      </w:tr>
      <w:tr w:rsidR="00A702D9" w:rsidRPr="00C50E6D" w14:paraId="543C13C5" w14:textId="77777777" w:rsidTr="00A01665">
        <w:trPr>
          <w:trHeight w:val="453"/>
          <w:jc w:val="center"/>
        </w:trPr>
        <w:tc>
          <w:tcPr>
            <w:tcW w:w="566" w:type="dxa"/>
            <w:vAlign w:val="center"/>
          </w:tcPr>
          <w:p w14:paraId="7EE00094" w14:textId="792B7751" w:rsidR="00A702D9" w:rsidRPr="00C50E6D" w:rsidRDefault="0067450F" w:rsidP="0067450F">
            <w:pPr>
              <w:widowControl w:val="0"/>
              <w:spacing w:after="0" w:line="360" w:lineRule="auto"/>
              <w:ind w:right="57"/>
              <w:rPr>
                <w:rFonts w:ascii="Times New Roman" w:hAnsi="Times New Roman" w:cs="Times New Roman"/>
                <w:sz w:val="28"/>
                <w:szCs w:val="28"/>
                <w:lang w:val="uk-UA"/>
              </w:rPr>
            </w:pPr>
            <w:r w:rsidRPr="00C50E6D">
              <w:rPr>
                <w:rFonts w:ascii="Times New Roman" w:hAnsi="Times New Roman" w:cs="Times New Roman"/>
                <w:sz w:val="28"/>
                <w:szCs w:val="28"/>
                <w:lang w:val="uk-UA"/>
              </w:rPr>
              <w:t>8</w:t>
            </w:r>
          </w:p>
        </w:tc>
        <w:tc>
          <w:tcPr>
            <w:tcW w:w="3409" w:type="dxa"/>
            <w:vAlign w:val="center"/>
          </w:tcPr>
          <w:p w14:paraId="72832606" w14:textId="058CCE41"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Нагорна А., 2.6м.</w:t>
            </w:r>
          </w:p>
        </w:tc>
        <w:tc>
          <w:tcPr>
            <w:tcW w:w="566" w:type="dxa"/>
            <w:vAlign w:val="center"/>
          </w:tcPr>
          <w:p w14:paraId="2C56A28D" w14:textId="1C961A89"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6" w:type="dxa"/>
            <w:vAlign w:val="center"/>
          </w:tcPr>
          <w:p w14:paraId="12A6C422" w14:textId="0E55F74B"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6" w:type="dxa"/>
            <w:vAlign w:val="center"/>
          </w:tcPr>
          <w:p w14:paraId="22BEF5B7" w14:textId="04E12C87"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6" w:type="dxa"/>
            <w:vAlign w:val="center"/>
          </w:tcPr>
          <w:p w14:paraId="12E52B26" w14:textId="3D6B3C3E"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6" w:type="dxa"/>
            <w:vAlign w:val="center"/>
          </w:tcPr>
          <w:p w14:paraId="7CB51716" w14:textId="62CE1F09"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854" w:type="dxa"/>
            <w:vAlign w:val="center"/>
          </w:tcPr>
          <w:p w14:paraId="4A438F5E" w14:textId="6E0EB020"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1994" w:type="dxa"/>
            <w:vAlign w:val="center"/>
          </w:tcPr>
          <w:p w14:paraId="1CDFE40A" w14:textId="220D5614" w:rsidR="00A702D9" w:rsidRPr="00C50E6D" w:rsidRDefault="00A702D9"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Низький</w:t>
            </w:r>
          </w:p>
        </w:tc>
      </w:tr>
      <w:tr w:rsidR="00811CA2" w:rsidRPr="00C50E6D" w14:paraId="7C9C4B83" w14:textId="77777777" w:rsidTr="00A01665">
        <w:trPr>
          <w:trHeight w:val="453"/>
          <w:jc w:val="center"/>
        </w:trPr>
        <w:tc>
          <w:tcPr>
            <w:tcW w:w="566" w:type="dxa"/>
            <w:vAlign w:val="center"/>
          </w:tcPr>
          <w:p w14:paraId="1FCF58FD" w14:textId="3C3786A1" w:rsidR="00811CA2" w:rsidRPr="00C50E6D" w:rsidRDefault="0067450F" w:rsidP="0067450F">
            <w:pPr>
              <w:widowControl w:val="0"/>
              <w:spacing w:after="0" w:line="360" w:lineRule="auto"/>
              <w:ind w:right="57"/>
              <w:rPr>
                <w:rFonts w:ascii="Times New Roman" w:hAnsi="Times New Roman" w:cs="Times New Roman"/>
                <w:sz w:val="28"/>
                <w:szCs w:val="28"/>
                <w:lang w:val="uk-UA"/>
              </w:rPr>
            </w:pPr>
            <w:r w:rsidRPr="00C50E6D">
              <w:rPr>
                <w:rFonts w:ascii="Times New Roman" w:hAnsi="Times New Roman" w:cs="Times New Roman"/>
                <w:sz w:val="28"/>
                <w:szCs w:val="28"/>
                <w:lang w:val="uk-UA"/>
              </w:rPr>
              <w:t>9</w:t>
            </w:r>
          </w:p>
        </w:tc>
        <w:tc>
          <w:tcPr>
            <w:tcW w:w="3409" w:type="dxa"/>
            <w:vAlign w:val="center"/>
          </w:tcPr>
          <w:p w14:paraId="7095B561" w14:textId="465F4906"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Слинько А., 2р.7м.</w:t>
            </w:r>
          </w:p>
        </w:tc>
        <w:tc>
          <w:tcPr>
            <w:tcW w:w="566" w:type="dxa"/>
            <w:vAlign w:val="center"/>
          </w:tcPr>
          <w:p w14:paraId="3A5C316A" w14:textId="1FA07294"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6" w:type="dxa"/>
            <w:vAlign w:val="center"/>
          </w:tcPr>
          <w:p w14:paraId="7DE08DFD" w14:textId="0036628E"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6" w:type="dxa"/>
            <w:vAlign w:val="center"/>
          </w:tcPr>
          <w:p w14:paraId="2AB424FD" w14:textId="705A5C9F"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566" w:type="dxa"/>
            <w:vAlign w:val="center"/>
          </w:tcPr>
          <w:p w14:paraId="5BFBBDF9" w14:textId="7E9D85AA"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63B3DEE8" w14:textId="1EBAE8A3"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854" w:type="dxa"/>
            <w:vAlign w:val="center"/>
          </w:tcPr>
          <w:p w14:paraId="067B683D" w14:textId="30779F75"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1</w:t>
            </w:r>
          </w:p>
        </w:tc>
        <w:tc>
          <w:tcPr>
            <w:tcW w:w="1994" w:type="dxa"/>
            <w:vAlign w:val="center"/>
          </w:tcPr>
          <w:p w14:paraId="475AAC99" w14:textId="7474CFDE"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Низький</w:t>
            </w:r>
          </w:p>
        </w:tc>
      </w:tr>
      <w:tr w:rsidR="00811CA2" w:rsidRPr="00C50E6D" w14:paraId="39674EDA" w14:textId="77777777" w:rsidTr="00A01665">
        <w:trPr>
          <w:trHeight w:val="453"/>
          <w:jc w:val="center"/>
        </w:trPr>
        <w:tc>
          <w:tcPr>
            <w:tcW w:w="566" w:type="dxa"/>
            <w:vAlign w:val="center"/>
          </w:tcPr>
          <w:p w14:paraId="1309C9F1" w14:textId="739795CD" w:rsidR="00811CA2" w:rsidRPr="00C50E6D" w:rsidRDefault="0067450F" w:rsidP="0067450F">
            <w:pPr>
              <w:widowControl w:val="0"/>
              <w:spacing w:after="0" w:line="360" w:lineRule="auto"/>
              <w:ind w:right="57"/>
              <w:rPr>
                <w:rFonts w:ascii="Times New Roman" w:hAnsi="Times New Roman" w:cs="Times New Roman"/>
                <w:sz w:val="28"/>
                <w:szCs w:val="28"/>
                <w:lang w:val="uk-UA"/>
              </w:rPr>
            </w:pPr>
            <w:r w:rsidRPr="00C50E6D">
              <w:rPr>
                <w:rFonts w:ascii="Times New Roman" w:hAnsi="Times New Roman" w:cs="Times New Roman"/>
                <w:sz w:val="28"/>
                <w:szCs w:val="28"/>
                <w:lang w:val="uk-UA"/>
              </w:rPr>
              <w:t>10</w:t>
            </w:r>
          </w:p>
        </w:tc>
        <w:tc>
          <w:tcPr>
            <w:tcW w:w="3409" w:type="dxa"/>
            <w:vAlign w:val="center"/>
          </w:tcPr>
          <w:p w14:paraId="7994E502" w14:textId="07D79E4C"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Шалагай К., 3р.</w:t>
            </w:r>
          </w:p>
        </w:tc>
        <w:tc>
          <w:tcPr>
            <w:tcW w:w="566" w:type="dxa"/>
            <w:vAlign w:val="center"/>
          </w:tcPr>
          <w:p w14:paraId="60228259" w14:textId="3E5C588C"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26EF7DA7" w14:textId="481218CF"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4CB44A08" w14:textId="59890F56"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566" w:type="dxa"/>
            <w:vAlign w:val="center"/>
          </w:tcPr>
          <w:p w14:paraId="3B88F0FE" w14:textId="72BFEBF4"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566" w:type="dxa"/>
            <w:vAlign w:val="center"/>
          </w:tcPr>
          <w:p w14:paraId="0F92232F" w14:textId="74EE0C86"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2</w:t>
            </w:r>
          </w:p>
        </w:tc>
        <w:tc>
          <w:tcPr>
            <w:tcW w:w="854" w:type="dxa"/>
            <w:vAlign w:val="center"/>
          </w:tcPr>
          <w:p w14:paraId="745C6C8E" w14:textId="60618642"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3</w:t>
            </w:r>
          </w:p>
        </w:tc>
        <w:tc>
          <w:tcPr>
            <w:tcW w:w="1994" w:type="dxa"/>
            <w:vAlign w:val="center"/>
          </w:tcPr>
          <w:p w14:paraId="18BD836B" w14:textId="7C8959BA" w:rsidR="00811CA2" w:rsidRPr="00C50E6D" w:rsidRDefault="00811CA2" w:rsidP="004C3730">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Середній</w:t>
            </w:r>
          </w:p>
        </w:tc>
      </w:tr>
      <w:bookmarkEnd w:id="16"/>
    </w:tbl>
    <w:p w14:paraId="4B48D6C3" w14:textId="51C131C7" w:rsidR="00AD6674" w:rsidRPr="00C50E6D" w:rsidRDefault="00AD6674" w:rsidP="004C3730">
      <w:pPr>
        <w:widowControl w:val="0"/>
        <w:spacing w:after="0" w:line="360" w:lineRule="auto"/>
        <w:ind w:left="170" w:right="57"/>
        <w:jc w:val="both"/>
        <w:rPr>
          <w:rFonts w:ascii="Times New Roman" w:hAnsi="Times New Roman" w:cs="Times New Roman"/>
          <w:bCs/>
          <w:sz w:val="28"/>
          <w:szCs w:val="28"/>
          <w:lang w:val="uk-UA"/>
        </w:rPr>
      </w:pPr>
    </w:p>
    <w:p w14:paraId="34778ACC" w14:textId="79893C84" w:rsidR="00C70EF0" w:rsidRPr="00C50E6D" w:rsidRDefault="00AD6674" w:rsidP="004C3730">
      <w:pPr>
        <w:widowControl w:val="0"/>
        <w:spacing w:after="0" w:line="360" w:lineRule="auto"/>
        <w:ind w:firstLine="709"/>
        <w:jc w:val="both"/>
        <w:rPr>
          <w:rFonts w:ascii="Times New Roman" w:hAnsi="Times New Roman" w:cs="Times New Roman"/>
          <w:bCs/>
          <w:sz w:val="28"/>
          <w:szCs w:val="28"/>
          <w:lang w:val="uk-UA"/>
        </w:rPr>
      </w:pPr>
      <w:r w:rsidRPr="00C50E6D">
        <w:rPr>
          <w:rFonts w:ascii="Times New Roman" w:hAnsi="Times New Roman" w:cs="Times New Roman"/>
          <w:bCs/>
          <w:sz w:val="28"/>
          <w:szCs w:val="28"/>
          <w:lang w:val="uk-UA"/>
        </w:rPr>
        <w:t>Як видно з таблиці</w:t>
      </w:r>
      <w:r w:rsidR="00C45EDB" w:rsidRPr="00C50E6D">
        <w:rPr>
          <w:rFonts w:ascii="Times New Roman" w:hAnsi="Times New Roman" w:cs="Times New Roman"/>
          <w:bCs/>
          <w:sz w:val="28"/>
          <w:szCs w:val="28"/>
          <w:lang w:val="uk-UA"/>
        </w:rPr>
        <w:t xml:space="preserve">, </w:t>
      </w:r>
      <w:r w:rsidR="001B1F9D" w:rsidRPr="00C50E6D">
        <w:rPr>
          <w:rFonts w:ascii="Times New Roman" w:hAnsi="Times New Roman" w:cs="Times New Roman"/>
          <w:bCs/>
          <w:sz w:val="28"/>
          <w:szCs w:val="28"/>
          <w:lang w:val="uk-UA"/>
        </w:rPr>
        <w:t>лише 20</w:t>
      </w:r>
      <w:r w:rsidR="00C45EDB" w:rsidRPr="00C50E6D">
        <w:rPr>
          <w:rFonts w:ascii="Times New Roman" w:hAnsi="Times New Roman" w:cs="Times New Roman"/>
          <w:bCs/>
          <w:sz w:val="28"/>
          <w:szCs w:val="28"/>
          <w:lang w:val="uk-UA"/>
        </w:rPr>
        <w:t>% дітей</w:t>
      </w:r>
      <w:r w:rsidR="001B1F9D" w:rsidRPr="00C50E6D">
        <w:rPr>
          <w:rFonts w:ascii="Times New Roman" w:hAnsi="Times New Roman" w:cs="Times New Roman"/>
          <w:bCs/>
          <w:sz w:val="28"/>
          <w:szCs w:val="28"/>
          <w:lang w:val="uk-UA"/>
        </w:rPr>
        <w:t xml:space="preserve"> (2 дітей) </w:t>
      </w:r>
      <w:r w:rsidR="00C45EDB" w:rsidRPr="00C50E6D">
        <w:rPr>
          <w:rFonts w:ascii="Times New Roman" w:hAnsi="Times New Roman" w:cs="Times New Roman"/>
          <w:bCs/>
          <w:sz w:val="28"/>
          <w:szCs w:val="28"/>
          <w:lang w:val="uk-UA"/>
        </w:rPr>
        <w:t>має покращення</w:t>
      </w:r>
      <w:r w:rsidRPr="00C50E6D">
        <w:rPr>
          <w:rFonts w:ascii="Times New Roman" w:hAnsi="Times New Roman" w:cs="Times New Roman"/>
          <w:bCs/>
          <w:sz w:val="28"/>
          <w:szCs w:val="28"/>
          <w:lang w:val="uk-UA"/>
        </w:rPr>
        <w:t xml:space="preserve"> </w:t>
      </w:r>
      <w:r w:rsidR="00C45EDB" w:rsidRPr="00C50E6D">
        <w:rPr>
          <w:rFonts w:ascii="Times New Roman" w:hAnsi="Times New Roman" w:cs="Times New Roman"/>
          <w:bCs/>
          <w:sz w:val="28"/>
          <w:szCs w:val="28"/>
          <w:lang w:val="uk-UA"/>
        </w:rPr>
        <w:t>рівня сенсорного виховання. Розглянемо детальніше співвідношення рівнів сформованості сенсорної компетентності старших дошкільників контрольної групи (табл</w:t>
      </w:r>
      <w:r w:rsidR="00C27E40" w:rsidRPr="00C50E6D">
        <w:rPr>
          <w:rFonts w:ascii="Times New Roman" w:hAnsi="Times New Roman" w:cs="Times New Roman"/>
          <w:bCs/>
          <w:sz w:val="28"/>
          <w:szCs w:val="28"/>
          <w:lang w:val="uk-UA"/>
        </w:rPr>
        <w:t>.</w:t>
      </w:r>
      <w:r w:rsidR="00073786" w:rsidRPr="00C50E6D">
        <w:rPr>
          <w:rFonts w:ascii="Times New Roman" w:hAnsi="Times New Roman" w:cs="Times New Roman"/>
          <w:bCs/>
          <w:sz w:val="28"/>
          <w:szCs w:val="28"/>
          <w:lang w:val="uk-UA"/>
        </w:rPr>
        <w:t xml:space="preserve"> </w:t>
      </w:r>
      <w:r w:rsidR="00F27D6B" w:rsidRPr="00C50E6D">
        <w:rPr>
          <w:rFonts w:ascii="Times New Roman" w:hAnsi="Times New Roman" w:cs="Times New Roman"/>
          <w:bCs/>
          <w:sz w:val="28"/>
          <w:szCs w:val="28"/>
          <w:lang w:val="uk-UA"/>
        </w:rPr>
        <w:t>2.6</w:t>
      </w:r>
      <w:r w:rsidR="00C45EDB" w:rsidRPr="00C50E6D">
        <w:rPr>
          <w:rFonts w:ascii="Times New Roman" w:hAnsi="Times New Roman" w:cs="Times New Roman"/>
          <w:bCs/>
          <w:sz w:val="28"/>
          <w:szCs w:val="28"/>
          <w:lang w:val="uk-UA"/>
        </w:rPr>
        <w:t xml:space="preserve">) та </w:t>
      </w:r>
      <w:r w:rsidR="00C27E40" w:rsidRPr="00C50E6D">
        <w:rPr>
          <w:rFonts w:ascii="Times New Roman" w:hAnsi="Times New Roman" w:cs="Times New Roman"/>
          <w:bCs/>
          <w:sz w:val="28"/>
          <w:szCs w:val="28"/>
          <w:lang w:val="uk-UA"/>
        </w:rPr>
        <w:t>рисунок</w:t>
      </w:r>
      <w:r w:rsidR="00BE2200" w:rsidRPr="00C50E6D">
        <w:rPr>
          <w:rFonts w:ascii="Times New Roman" w:hAnsi="Times New Roman" w:cs="Times New Roman"/>
          <w:bCs/>
          <w:sz w:val="28"/>
          <w:szCs w:val="28"/>
          <w:lang w:val="uk-UA"/>
        </w:rPr>
        <w:t xml:space="preserve"> </w:t>
      </w:r>
      <w:r w:rsidR="00C27E40" w:rsidRPr="00C50E6D">
        <w:rPr>
          <w:rFonts w:ascii="Times New Roman" w:hAnsi="Times New Roman" w:cs="Times New Roman"/>
          <w:bCs/>
          <w:sz w:val="28"/>
          <w:szCs w:val="28"/>
          <w:lang w:val="uk-UA"/>
        </w:rPr>
        <w:t>2.6</w:t>
      </w:r>
      <w:r w:rsidR="00C546A6" w:rsidRPr="00C50E6D">
        <w:rPr>
          <w:rFonts w:ascii="Times New Roman" w:hAnsi="Times New Roman" w:cs="Times New Roman"/>
          <w:bCs/>
          <w:sz w:val="28"/>
          <w:szCs w:val="28"/>
          <w:lang w:val="uk-UA"/>
        </w:rPr>
        <w:t>.</w:t>
      </w:r>
    </w:p>
    <w:p w14:paraId="2D3BBC0D" w14:textId="777960A5" w:rsidR="00BE2200" w:rsidRPr="00C50E6D" w:rsidRDefault="00BE2200" w:rsidP="004C3730">
      <w:pPr>
        <w:widowControl w:val="0"/>
        <w:spacing w:after="0" w:line="360" w:lineRule="auto"/>
        <w:ind w:left="170" w:right="57" w:firstLine="709"/>
        <w:jc w:val="right"/>
        <w:rPr>
          <w:rFonts w:ascii="Times New Roman" w:hAnsi="Times New Roman" w:cs="Times New Roman"/>
          <w:bCs/>
          <w:sz w:val="28"/>
          <w:szCs w:val="28"/>
          <w:lang w:val="uk-UA"/>
        </w:rPr>
      </w:pPr>
      <w:r w:rsidRPr="00C50E6D">
        <w:rPr>
          <w:rFonts w:ascii="Times New Roman" w:hAnsi="Times New Roman" w:cs="Times New Roman"/>
          <w:bCs/>
          <w:sz w:val="28"/>
          <w:szCs w:val="28"/>
          <w:lang w:val="uk-UA"/>
        </w:rPr>
        <w:t>Табл</w:t>
      </w:r>
      <w:r w:rsidR="00073786" w:rsidRPr="00C50E6D">
        <w:rPr>
          <w:rFonts w:ascii="Times New Roman" w:hAnsi="Times New Roman" w:cs="Times New Roman"/>
          <w:bCs/>
          <w:sz w:val="28"/>
          <w:szCs w:val="28"/>
          <w:lang w:val="uk-UA"/>
        </w:rPr>
        <w:t xml:space="preserve">иця </w:t>
      </w:r>
      <w:r w:rsidR="00F27D6B" w:rsidRPr="00C50E6D">
        <w:rPr>
          <w:rFonts w:ascii="Times New Roman" w:hAnsi="Times New Roman" w:cs="Times New Roman"/>
          <w:bCs/>
          <w:sz w:val="28"/>
          <w:szCs w:val="28"/>
          <w:lang w:val="uk-UA"/>
        </w:rPr>
        <w:t>2.6</w:t>
      </w:r>
    </w:p>
    <w:p w14:paraId="67AA05FA" w14:textId="4C68BDC1" w:rsidR="00BE2200" w:rsidRPr="00C50E6D" w:rsidRDefault="00BE2200" w:rsidP="004C3730">
      <w:pPr>
        <w:widowControl w:val="0"/>
        <w:spacing w:after="0" w:line="360" w:lineRule="auto"/>
        <w:ind w:left="170" w:right="57" w:firstLine="709"/>
        <w:jc w:val="center"/>
        <w:rPr>
          <w:rFonts w:ascii="Times New Roman" w:hAnsi="Times New Roman" w:cs="Times New Roman"/>
          <w:b/>
          <w:sz w:val="28"/>
          <w:szCs w:val="28"/>
          <w:lang w:val="uk-UA"/>
        </w:rPr>
      </w:pPr>
      <w:r w:rsidRPr="00C50E6D">
        <w:rPr>
          <w:rFonts w:ascii="Times New Roman" w:hAnsi="Times New Roman" w:cs="Times New Roman"/>
          <w:b/>
          <w:bCs/>
          <w:sz w:val="28"/>
          <w:szCs w:val="28"/>
          <w:lang w:val="uk-UA"/>
        </w:rPr>
        <w:t>Співвідношення рівнів сформованості сенсорної компетентності</w:t>
      </w:r>
      <w:r w:rsidRPr="00C50E6D">
        <w:rPr>
          <w:rFonts w:ascii="Times New Roman" w:hAnsi="Times New Roman" w:cs="Times New Roman"/>
          <w:b/>
          <w:sz w:val="28"/>
          <w:szCs w:val="28"/>
          <w:lang w:val="uk-UA"/>
        </w:rPr>
        <w:t xml:space="preserve"> старших дошкільників КГ</w:t>
      </w:r>
    </w:p>
    <w:tbl>
      <w:tblPr>
        <w:tblStyle w:val="a9"/>
        <w:tblW w:w="0" w:type="auto"/>
        <w:jc w:val="center"/>
        <w:tblLook w:val="04A0" w:firstRow="1" w:lastRow="0" w:firstColumn="1" w:lastColumn="0" w:noHBand="0" w:noVBand="1"/>
      </w:tblPr>
      <w:tblGrid>
        <w:gridCol w:w="4250"/>
        <w:gridCol w:w="1792"/>
        <w:gridCol w:w="1793"/>
        <w:gridCol w:w="1793"/>
      </w:tblGrid>
      <w:tr w:rsidR="00BE2200" w:rsidRPr="00C50E6D" w14:paraId="0C728422" w14:textId="77777777" w:rsidTr="00A01665">
        <w:trPr>
          <w:trHeight w:val="519"/>
          <w:jc w:val="center"/>
        </w:trPr>
        <w:tc>
          <w:tcPr>
            <w:tcW w:w="4264" w:type="dxa"/>
            <w:vMerge w:val="restart"/>
            <w:vAlign w:val="center"/>
          </w:tcPr>
          <w:p w14:paraId="00B43E10" w14:textId="29E7D8B5" w:rsidR="00BE2200" w:rsidRPr="00C50E6D" w:rsidRDefault="001B1F9D" w:rsidP="000268FC">
            <w:pPr>
              <w:widowControl w:val="0"/>
              <w:spacing w:after="0" w:line="360" w:lineRule="auto"/>
              <w:ind w:left="3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Контрольна</w:t>
            </w:r>
            <w:r w:rsidR="00BE2200" w:rsidRPr="00C50E6D">
              <w:rPr>
                <w:rFonts w:ascii="Times New Roman" w:hAnsi="Times New Roman" w:cs="Times New Roman"/>
                <w:sz w:val="28"/>
                <w:szCs w:val="28"/>
                <w:lang w:val="uk-UA"/>
              </w:rPr>
              <w:t xml:space="preserve"> група</w:t>
            </w:r>
          </w:p>
        </w:tc>
        <w:tc>
          <w:tcPr>
            <w:tcW w:w="5384" w:type="dxa"/>
            <w:gridSpan w:val="3"/>
            <w:vAlign w:val="center"/>
          </w:tcPr>
          <w:p w14:paraId="1DBD910E" w14:textId="77777777" w:rsidR="00BE2200" w:rsidRPr="00C50E6D" w:rsidRDefault="00BE2200"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Рівні навчальних досягнень</w:t>
            </w:r>
          </w:p>
        </w:tc>
      </w:tr>
      <w:tr w:rsidR="00F732E2" w:rsidRPr="00C50E6D" w14:paraId="3878102C" w14:textId="77777777" w:rsidTr="00A01665">
        <w:trPr>
          <w:trHeight w:val="483"/>
          <w:jc w:val="center"/>
        </w:trPr>
        <w:tc>
          <w:tcPr>
            <w:tcW w:w="4264" w:type="dxa"/>
            <w:vMerge/>
            <w:vAlign w:val="center"/>
          </w:tcPr>
          <w:p w14:paraId="2043B441" w14:textId="77777777" w:rsidR="00F732E2" w:rsidRPr="00C50E6D" w:rsidRDefault="00F732E2" w:rsidP="000268FC">
            <w:pPr>
              <w:widowControl w:val="0"/>
              <w:spacing w:after="0" w:line="360" w:lineRule="auto"/>
              <w:ind w:left="30" w:right="57"/>
              <w:jc w:val="center"/>
              <w:rPr>
                <w:rFonts w:ascii="Times New Roman" w:hAnsi="Times New Roman" w:cs="Times New Roman"/>
                <w:sz w:val="28"/>
                <w:szCs w:val="28"/>
                <w:lang w:val="uk-UA"/>
              </w:rPr>
            </w:pPr>
          </w:p>
        </w:tc>
        <w:tc>
          <w:tcPr>
            <w:tcW w:w="1794" w:type="dxa"/>
            <w:vAlign w:val="center"/>
          </w:tcPr>
          <w:p w14:paraId="6066DDAB" w14:textId="77777777" w:rsidR="00F732E2" w:rsidRPr="00C50E6D" w:rsidRDefault="00F732E2"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Низький</w:t>
            </w:r>
          </w:p>
        </w:tc>
        <w:tc>
          <w:tcPr>
            <w:tcW w:w="1795" w:type="dxa"/>
            <w:vAlign w:val="center"/>
          </w:tcPr>
          <w:p w14:paraId="6552C638" w14:textId="77777777" w:rsidR="00F732E2" w:rsidRPr="00C50E6D" w:rsidRDefault="00F732E2"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Середній</w:t>
            </w:r>
          </w:p>
        </w:tc>
        <w:tc>
          <w:tcPr>
            <w:tcW w:w="1795" w:type="dxa"/>
            <w:vAlign w:val="center"/>
          </w:tcPr>
          <w:p w14:paraId="7E41AC33" w14:textId="77777777" w:rsidR="00F732E2" w:rsidRPr="00C50E6D" w:rsidRDefault="00F732E2"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Високий</w:t>
            </w:r>
          </w:p>
        </w:tc>
      </w:tr>
      <w:tr w:rsidR="00F732E2" w:rsidRPr="00C50E6D" w14:paraId="25C86E98" w14:textId="77777777" w:rsidTr="00A01665">
        <w:trPr>
          <w:trHeight w:val="506"/>
          <w:jc w:val="center"/>
        </w:trPr>
        <w:tc>
          <w:tcPr>
            <w:tcW w:w="4264" w:type="dxa"/>
            <w:vAlign w:val="center"/>
          </w:tcPr>
          <w:p w14:paraId="71113455" w14:textId="77777777" w:rsidR="00F732E2" w:rsidRPr="00C50E6D" w:rsidRDefault="00F732E2" w:rsidP="000268FC">
            <w:pPr>
              <w:widowControl w:val="0"/>
              <w:spacing w:after="0" w:line="360" w:lineRule="auto"/>
              <w:ind w:left="30" w:right="57"/>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До експерименту </w:t>
            </w:r>
          </w:p>
        </w:tc>
        <w:tc>
          <w:tcPr>
            <w:tcW w:w="1794" w:type="dxa"/>
            <w:vAlign w:val="center"/>
          </w:tcPr>
          <w:p w14:paraId="3C11A49A" w14:textId="6D81100E" w:rsidR="00F732E2" w:rsidRPr="00C50E6D" w:rsidRDefault="00F732E2"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50%</w:t>
            </w:r>
          </w:p>
        </w:tc>
        <w:tc>
          <w:tcPr>
            <w:tcW w:w="1795" w:type="dxa"/>
            <w:vAlign w:val="center"/>
          </w:tcPr>
          <w:p w14:paraId="0BE48E60" w14:textId="58318457" w:rsidR="00F732E2" w:rsidRPr="00C50E6D" w:rsidRDefault="00F732E2"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30%</w:t>
            </w:r>
          </w:p>
        </w:tc>
        <w:tc>
          <w:tcPr>
            <w:tcW w:w="1795" w:type="dxa"/>
            <w:vAlign w:val="center"/>
          </w:tcPr>
          <w:p w14:paraId="003C5653" w14:textId="728BCD27" w:rsidR="00F732E2" w:rsidRPr="00C50E6D" w:rsidRDefault="00F732E2"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20%</w:t>
            </w:r>
          </w:p>
        </w:tc>
      </w:tr>
      <w:tr w:rsidR="00F732E2" w:rsidRPr="00C50E6D" w14:paraId="444A2C6D" w14:textId="77777777" w:rsidTr="00A01665">
        <w:trPr>
          <w:trHeight w:val="639"/>
          <w:jc w:val="center"/>
        </w:trPr>
        <w:tc>
          <w:tcPr>
            <w:tcW w:w="4264" w:type="dxa"/>
            <w:vAlign w:val="center"/>
          </w:tcPr>
          <w:p w14:paraId="154778CB" w14:textId="77777777" w:rsidR="00F732E2" w:rsidRPr="00C50E6D" w:rsidRDefault="00F732E2" w:rsidP="000268FC">
            <w:pPr>
              <w:widowControl w:val="0"/>
              <w:spacing w:after="0" w:line="360" w:lineRule="auto"/>
              <w:ind w:left="30" w:right="57"/>
              <w:rPr>
                <w:rFonts w:ascii="Times New Roman" w:hAnsi="Times New Roman" w:cs="Times New Roman"/>
                <w:sz w:val="28"/>
                <w:szCs w:val="28"/>
                <w:lang w:val="uk-UA"/>
              </w:rPr>
            </w:pPr>
            <w:r w:rsidRPr="00C50E6D">
              <w:rPr>
                <w:rFonts w:ascii="Times New Roman" w:hAnsi="Times New Roman" w:cs="Times New Roman"/>
                <w:sz w:val="28"/>
                <w:szCs w:val="28"/>
                <w:lang w:val="uk-UA"/>
              </w:rPr>
              <w:t>Після експерименту</w:t>
            </w:r>
          </w:p>
        </w:tc>
        <w:tc>
          <w:tcPr>
            <w:tcW w:w="1794" w:type="dxa"/>
            <w:vAlign w:val="center"/>
          </w:tcPr>
          <w:p w14:paraId="71F1AEC1" w14:textId="4825ABDB" w:rsidR="00F732E2" w:rsidRPr="00C50E6D" w:rsidRDefault="00F732E2"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30%</w:t>
            </w:r>
          </w:p>
        </w:tc>
        <w:tc>
          <w:tcPr>
            <w:tcW w:w="1795" w:type="dxa"/>
            <w:vAlign w:val="center"/>
          </w:tcPr>
          <w:p w14:paraId="5FCA05FE" w14:textId="4141FE6A" w:rsidR="00F732E2" w:rsidRPr="00C50E6D" w:rsidRDefault="00F732E2"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50%</w:t>
            </w:r>
          </w:p>
        </w:tc>
        <w:tc>
          <w:tcPr>
            <w:tcW w:w="1795" w:type="dxa"/>
            <w:vAlign w:val="center"/>
          </w:tcPr>
          <w:p w14:paraId="2258D0AC" w14:textId="20236C81" w:rsidR="00F732E2" w:rsidRPr="00C50E6D" w:rsidRDefault="00F732E2" w:rsidP="004C3730">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20%</w:t>
            </w:r>
          </w:p>
        </w:tc>
      </w:tr>
    </w:tbl>
    <w:p w14:paraId="3B2B1CA6" w14:textId="1BFD474E" w:rsidR="00F732E2" w:rsidRPr="00C50E6D" w:rsidRDefault="003140F3" w:rsidP="003140F3">
      <w:pPr>
        <w:widowControl w:val="0"/>
        <w:spacing w:after="0" w:line="360" w:lineRule="auto"/>
        <w:ind w:left="170" w:right="57" w:firstLine="709"/>
        <w:rPr>
          <w:rFonts w:ascii="Times New Roman" w:hAnsi="Times New Roman" w:cs="Times New Roman"/>
          <w:b/>
          <w:sz w:val="28"/>
          <w:szCs w:val="28"/>
          <w:lang w:val="uk-UA"/>
        </w:rPr>
      </w:pPr>
      <w:r w:rsidRPr="00C50E6D">
        <w:rPr>
          <w:rFonts w:ascii="Times New Roman" w:hAnsi="Times New Roman" w:cs="Times New Roman"/>
          <w:b/>
          <w:noProof/>
          <w:sz w:val="28"/>
          <w:szCs w:val="28"/>
          <w:lang w:eastAsia="ru-RU"/>
        </w:rPr>
        <w:lastRenderedPageBreak/>
        <w:drawing>
          <wp:inline distT="0" distB="0" distL="0" distR="0" wp14:anchorId="005B2262" wp14:editId="13B9B5EB">
            <wp:extent cx="5114925" cy="25527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95122D" w14:textId="483DFC72" w:rsidR="00D94453" w:rsidRPr="00C50E6D" w:rsidRDefault="00C27E40" w:rsidP="004C3730">
      <w:pPr>
        <w:widowControl w:val="0"/>
        <w:spacing w:after="0" w:line="360" w:lineRule="auto"/>
        <w:ind w:left="170" w:right="57" w:firstLine="709"/>
        <w:jc w:val="center"/>
        <w:rPr>
          <w:rFonts w:ascii="Times New Roman" w:hAnsi="Times New Roman" w:cs="Times New Roman"/>
          <w:b/>
          <w:sz w:val="28"/>
          <w:szCs w:val="28"/>
          <w:lang w:val="uk-UA"/>
        </w:rPr>
      </w:pPr>
      <w:r w:rsidRPr="00C50E6D">
        <w:rPr>
          <w:rFonts w:ascii="Times New Roman" w:hAnsi="Times New Roman" w:cs="Times New Roman"/>
          <w:b/>
          <w:sz w:val="28"/>
          <w:lang w:val="uk-UA"/>
        </w:rPr>
        <w:t>Рисунок 2.6</w:t>
      </w:r>
      <w:r w:rsidR="00C2600F" w:rsidRPr="00C50E6D">
        <w:rPr>
          <w:rFonts w:ascii="Times New Roman" w:hAnsi="Times New Roman" w:cs="Times New Roman"/>
          <w:b/>
          <w:sz w:val="28"/>
          <w:lang w:val="uk-UA"/>
        </w:rPr>
        <w:t xml:space="preserve">. </w:t>
      </w:r>
      <w:r w:rsidR="00AE2DF3" w:rsidRPr="00C50E6D">
        <w:rPr>
          <w:rFonts w:ascii="Times New Roman" w:hAnsi="Times New Roman" w:cs="Times New Roman"/>
          <w:b/>
          <w:sz w:val="28"/>
          <w:lang w:val="uk-UA"/>
        </w:rPr>
        <w:t>Р</w:t>
      </w:r>
      <w:r w:rsidR="00C2600F" w:rsidRPr="00C50E6D">
        <w:rPr>
          <w:rFonts w:ascii="Times New Roman" w:hAnsi="Times New Roman" w:cs="Times New Roman"/>
          <w:b/>
          <w:sz w:val="28"/>
          <w:lang w:val="uk-UA"/>
        </w:rPr>
        <w:t xml:space="preserve">езультатів дослідження рівнів </w:t>
      </w:r>
      <w:r w:rsidR="00C2600F" w:rsidRPr="00C50E6D">
        <w:rPr>
          <w:rFonts w:ascii="Times New Roman" w:hAnsi="Times New Roman" w:cs="Times New Roman"/>
          <w:b/>
          <w:sz w:val="28"/>
          <w:szCs w:val="28"/>
          <w:lang w:val="uk-UA"/>
        </w:rPr>
        <w:t xml:space="preserve">сформованості сенсорної компетентності старших дошкільників КГ </w:t>
      </w:r>
      <w:r w:rsidR="00C2600F" w:rsidRPr="00C50E6D">
        <w:rPr>
          <w:rFonts w:ascii="Times New Roman" w:hAnsi="Times New Roman" w:cs="Times New Roman"/>
          <w:b/>
          <w:sz w:val="28"/>
          <w:lang w:val="uk-UA"/>
        </w:rPr>
        <w:t>до та після проведення експерименту</w:t>
      </w:r>
    </w:p>
    <w:p w14:paraId="1F04B522" w14:textId="77777777" w:rsidR="00811CA2" w:rsidRPr="00C50E6D" w:rsidRDefault="00811CA2" w:rsidP="004C3730">
      <w:pPr>
        <w:widowControl w:val="0"/>
        <w:spacing w:after="0" w:line="360" w:lineRule="auto"/>
        <w:ind w:left="170" w:right="57" w:firstLine="709"/>
        <w:jc w:val="both"/>
        <w:rPr>
          <w:rFonts w:ascii="Times New Roman" w:hAnsi="Times New Roman" w:cs="Times New Roman"/>
          <w:bCs/>
          <w:sz w:val="28"/>
          <w:szCs w:val="28"/>
          <w:lang w:val="uk-UA"/>
        </w:rPr>
      </w:pPr>
    </w:p>
    <w:p w14:paraId="539786CB" w14:textId="2CBE63BB" w:rsidR="00D94453" w:rsidRPr="00C50E6D" w:rsidRDefault="00D94453" w:rsidP="004C3730">
      <w:pPr>
        <w:widowControl w:val="0"/>
        <w:spacing w:after="0" w:line="360" w:lineRule="auto"/>
        <w:ind w:firstLine="709"/>
        <w:jc w:val="both"/>
        <w:rPr>
          <w:rFonts w:ascii="Times New Roman" w:hAnsi="Times New Roman" w:cs="Times New Roman"/>
          <w:bCs/>
          <w:sz w:val="28"/>
          <w:szCs w:val="28"/>
          <w:lang w:val="uk-UA"/>
        </w:rPr>
      </w:pPr>
      <w:r w:rsidRPr="00C50E6D">
        <w:rPr>
          <w:rFonts w:ascii="Times New Roman" w:hAnsi="Times New Roman" w:cs="Times New Roman"/>
          <w:bCs/>
          <w:sz w:val="28"/>
          <w:szCs w:val="28"/>
          <w:lang w:val="uk-UA"/>
        </w:rPr>
        <w:t>За результатами дослідження лише 20% дітей, тобто дві дитини</w:t>
      </w:r>
      <w:r w:rsidR="006B259E" w:rsidRPr="00C50E6D">
        <w:rPr>
          <w:rFonts w:ascii="Times New Roman" w:hAnsi="Times New Roman" w:cs="Times New Roman"/>
          <w:bCs/>
          <w:sz w:val="28"/>
          <w:szCs w:val="28"/>
          <w:lang w:val="uk-UA"/>
        </w:rPr>
        <w:t xml:space="preserve">, </w:t>
      </w:r>
      <w:r w:rsidRPr="00C50E6D">
        <w:rPr>
          <w:rFonts w:ascii="Times New Roman" w:hAnsi="Times New Roman" w:cs="Times New Roman"/>
          <w:bCs/>
          <w:sz w:val="28"/>
          <w:szCs w:val="28"/>
          <w:lang w:val="uk-UA"/>
        </w:rPr>
        <w:t>продемонстрували незначний успіх у розвитку сенсорних здібностей – від низького рівня перейшли до середнього.</w:t>
      </w:r>
    </w:p>
    <w:p w14:paraId="6066D4C2" w14:textId="52A03B20" w:rsidR="00D94453" w:rsidRPr="00C50E6D" w:rsidRDefault="009E5426" w:rsidP="004C3730">
      <w:pPr>
        <w:widowControl w:val="0"/>
        <w:spacing w:after="0" w:line="360" w:lineRule="auto"/>
        <w:ind w:firstLine="709"/>
        <w:jc w:val="both"/>
        <w:rPr>
          <w:rFonts w:ascii="Times New Roman" w:hAnsi="Times New Roman" w:cs="Times New Roman"/>
          <w:bCs/>
          <w:sz w:val="28"/>
          <w:szCs w:val="28"/>
          <w:lang w:val="uk-UA"/>
        </w:rPr>
      </w:pPr>
      <w:r w:rsidRPr="00C50E6D">
        <w:rPr>
          <w:rFonts w:ascii="Times New Roman" w:hAnsi="Times New Roman" w:cs="Times New Roman"/>
          <w:bCs/>
          <w:sz w:val="28"/>
          <w:szCs w:val="28"/>
          <w:lang w:val="uk-UA"/>
        </w:rPr>
        <w:t>Розглянемо які зміни відбулись в експерементальній групі після проведення експеремнту у табл</w:t>
      </w:r>
      <w:r w:rsidR="00073786" w:rsidRPr="00C50E6D">
        <w:rPr>
          <w:rFonts w:ascii="Times New Roman" w:hAnsi="Times New Roman" w:cs="Times New Roman"/>
          <w:bCs/>
          <w:sz w:val="28"/>
          <w:szCs w:val="28"/>
          <w:lang w:val="uk-UA"/>
        </w:rPr>
        <w:t>иця</w:t>
      </w:r>
      <w:r w:rsidRPr="00C50E6D">
        <w:rPr>
          <w:rFonts w:ascii="Times New Roman" w:hAnsi="Times New Roman" w:cs="Times New Roman"/>
          <w:bCs/>
          <w:sz w:val="28"/>
          <w:szCs w:val="28"/>
          <w:lang w:val="uk-UA"/>
        </w:rPr>
        <w:t xml:space="preserve"> 2.</w:t>
      </w:r>
      <w:r w:rsidR="00F27D6B" w:rsidRPr="00C50E6D">
        <w:rPr>
          <w:rFonts w:ascii="Times New Roman" w:hAnsi="Times New Roman" w:cs="Times New Roman"/>
          <w:bCs/>
          <w:sz w:val="28"/>
          <w:szCs w:val="28"/>
          <w:lang w:val="uk-UA"/>
        </w:rPr>
        <w:t>7</w:t>
      </w:r>
      <w:r w:rsidRPr="00C50E6D">
        <w:rPr>
          <w:rFonts w:ascii="Times New Roman" w:hAnsi="Times New Roman" w:cs="Times New Roman"/>
          <w:bCs/>
          <w:sz w:val="28"/>
          <w:szCs w:val="28"/>
          <w:lang w:val="uk-UA"/>
        </w:rPr>
        <w:t>.</w:t>
      </w:r>
    </w:p>
    <w:p w14:paraId="4463E150" w14:textId="52C051BE" w:rsidR="00AD6674" w:rsidRPr="00C50E6D" w:rsidRDefault="00AD6674" w:rsidP="004C3730">
      <w:pPr>
        <w:widowControl w:val="0"/>
        <w:spacing w:after="0" w:line="360" w:lineRule="auto"/>
        <w:ind w:left="170" w:right="57"/>
        <w:jc w:val="right"/>
        <w:rPr>
          <w:rFonts w:ascii="Times New Roman" w:hAnsi="Times New Roman" w:cs="Times New Roman"/>
          <w:bCs/>
          <w:sz w:val="28"/>
          <w:szCs w:val="28"/>
          <w:lang w:val="uk-UA"/>
        </w:rPr>
      </w:pPr>
      <w:r w:rsidRPr="00C50E6D">
        <w:rPr>
          <w:rFonts w:ascii="Times New Roman" w:hAnsi="Times New Roman" w:cs="Times New Roman"/>
          <w:bCs/>
          <w:sz w:val="28"/>
          <w:szCs w:val="28"/>
          <w:lang w:val="uk-UA"/>
        </w:rPr>
        <w:t>Табл</w:t>
      </w:r>
      <w:r w:rsidR="00073786" w:rsidRPr="00C50E6D">
        <w:rPr>
          <w:rFonts w:ascii="Times New Roman" w:hAnsi="Times New Roman" w:cs="Times New Roman"/>
          <w:bCs/>
          <w:sz w:val="28"/>
          <w:szCs w:val="28"/>
          <w:lang w:val="uk-UA"/>
        </w:rPr>
        <w:t>иця</w:t>
      </w:r>
      <w:r w:rsidRPr="00C50E6D">
        <w:rPr>
          <w:rFonts w:ascii="Times New Roman" w:hAnsi="Times New Roman" w:cs="Times New Roman"/>
          <w:bCs/>
          <w:sz w:val="28"/>
          <w:szCs w:val="28"/>
          <w:lang w:val="uk-UA"/>
        </w:rPr>
        <w:t xml:space="preserve"> 2.</w:t>
      </w:r>
      <w:r w:rsidR="00F27D6B" w:rsidRPr="00C50E6D">
        <w:rPr>
          <w:rFonts w:ascii="Times New Roman" w:hAnsi="Times New Roman" w:cs="Times New Roman"/>
          <w:bCs/>
          <w:sz w:val="28"/>
          <w:szCs w:val="28"/>
          <w:lang w:val="uk-UA"/>
        </w:rPr>
        <w:t>7</w:t>
      </w:r>
    </w:p>
    <w:p w14:paraId="46C7982C" w14:textId="62DD8B6E" w:rsidR="00AD6674" w:rsidRPr="00C50E6D" w:rsidRDefault="00AD6674" w:rsidP="004C3730">
      <w:pPr>
        <w:widowControl w:val="0"/>
        <w:spacing w:after="0" w:line="360" w:lineRule="auto"/>
        <w:ind w:left="170" w:right="57" w:firstLine="709"/>
        <w:jc w:val="center"/>
        <w:rPr>
          <w:rFonts w:ascii="Times New Roman" w:hAnsi="Times New Roman" w:cs="Times New Roman"/>
          <w:b/>
          <w:bCs/>
          <w:sz w:val="28"/>
          <w:szCs w:val="28"/>
        </w:rPr>
      </w:pPr>
      <w:r w:rsidRPr="00C50E6D">
        <w:rPr>
          <w:rFonts w:ascii="Times New Roman" w:hAnsi="Times New Roman" w:cs="Times New Roman"/>
          <w:b/>
          <w:sz w:val="28"/>
          <w:szCs w:val="28"/>
          <w:lang w:val="uk-UA"/>
        </w:rPr>
        <w:t xml:space="preserve">Результати обстеження стану сенсорного виховання дошкільників після проведення експерименту </w:t>
      </w:r>
      <w:r w:rsidRPr="00C50E6D">
        <w:rPr>
          <w:rFonts w:ascii="Times New Roman" w:hAnsi="Times New Roman" w:cs="Times New Roman"/>
          <w:b/>
          <w:bCs/>
          <w:sz w:val="28"/>
          <w:szCs w:val="28"/>
        </w:rPr>
        <w:t>(</w:t>
      </w:r>
      <w:r w:rsidRPr="00C50E6D">
        <w:rPr>
          <w:rFonts w:ascii="Times New Roman" w:hAnsi="Times New Roman" w:cs="Times New Roman"/>
          <w:b/>
          <w:bCs/>
          <w:sz w:val="28"/>
          <w:szCs w:val="28"/>
          <w:lang w:val="uk-UA"/>
        </w:rPr>
        <w:t>експерементальна</w:t>
      </w:r>
      <w:r w:rsidRPr="00C50E6D">
        <w:rPr>
          <w:rFonts w:ascii="Times New Roman" w:hAnsi="Times New Roman" w:cs="Times New Roman"/>
          <w:b/>
          <w:bCs/>
          <w:spacing w:val="-4"/>
          <w:sz w:val="28"/>
          <w:szCs w:val="28"/>
        </w:rPr>
        <w:t xml:space="preserve"> </w:t>
      </w:r>
      <w:r w:rsidRPr="00C50E6D">
        <w:rPr>
          <w:rFonts w:ascii="Times New Roman" w:hAnsi="Times New Roman" w:cs="Times New Roman"/>
          <w:b/>
          <w:bCs/>
          <w:sz w:val="28"/>
          <w:szCs w:val="28"/>
        </w:rPr>
        <w:t>група)</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713"/>
        <w:gridCol w:w="291"/>
        <w:gridCol w:w="290"/>
        <w:gridCol w:w="291"/>
        <w:gridCol w:w="290"/>
        <w:gridCol w:w="291"/>
        <w:gridCol w:w="290"/>
        <w:gridCol w:w="3067"/>
      </w:tblGrid>
      <w:tr w:rsidR="00AD6674" w:rsidRPr="00C50E6D" w14:paraId="1E113F50" w14:textId="77777777" w:rsidTr="00905FDC">
        <w:trPr>
          <w:trHeight w:val="292"/>
          <w:jc w:val="center"/>
        </w:trPr>
        <w:tc>
          <w:tcPr>
            <w:tcW w:w="588" w:type="dxa"/>
            <w:vMerge w:val="restart"/>
            <w:vAlign w:val="center"/>
          </w:tcPr>
          <w:p w14:paraId="2ABFCC04" w14:textId="77777777" w:rsidR="00AD6674" w:rsidRPr="00C50E6D" w:rsidRDefault="00AD6674" w:rsidP="004C3730">
            <w:pPr>
              <w:pStyle w:val="TableParagraph"/>
              <w:spacing w:before="0" w:line="360" w:lineRule="auto"/>
              <w:ind w:left="170" w:right="57"/>
              <w:rPr>
                <w:bCs/>
                <w:sz w:val="28"/>
              </w:rPr>
            </w:pPr>
            <w:bookmarkStart w:id="17" w:name="_Hlk94783347"/>
            <w:r w:rsidRPr="00C50E6D">
              <w:rPr>
                <w:bCs/>
                <w:sz w:val="28"/>
              </w:rPr>
              <w:t>№</w:t>
            </w:r>
          </w:p>
        </w:tc>
        <w:tc>
          <w:tcPr>
            <w:tcW w:w="3713" w:type="dxa"/>
            <w:vMerge w:val="restart"/>
            <w:vAlign w:val="center"/>
          </w:tcPr>
          <w:p w14:paraId="1B0272D2" w14:textId="77777777" w:rsidR="00AD6674" w:rsidRPr="00C50E6D" w:rsidRDefault="00AD6674" w:rsidP="004C3730">
            <w:pPr>
              <w:pStyle w:val="TableParagraph"/>
              <w:spacing w:before="0" w:line="360" w:lineRule="auto"/>
              <w:ind w:left="170" w:right="57"/>
              <w:jc w:val="left"/>
              <w:rPr>
                <w:bCs/>
                <w:sz w:val="28"/>
              </w:rPr>
            </w:pPr>
            <w:r w:rsidRPr="00C50E6D">
              <w:rPr>
                <w:bCs/>
                <w:sz w:val="28"/>
              </w:rPr>
              <w:t>Ім’я,</w:t>
            </w:r>
            <w:r w:rsidRPr="00C50E6D">
              <w:rPr>
                <w:bCs/>
                <w:spacing w:val="-12"/>
                <w:sz w:val="28"/>
              </w:rPr>
              <w:t xml:space="preserve"> </w:t>
            </w:r>
            <w:r w:rsidRPr="00C50E6D">
              <w:rPr>
                <w:bCs/>
                <w:sz w:val="28"/>
              </w:rPr>
              <w:t>вік</w:t>
            </w:r>
            <w:r w:rsidRPr="00C50E6D">
              <w:rPr>
                <w:bCs/>
                <w:spacing w:val="-10"/>
                <w:sz w:val="28"/>
              </w:rPr>
              <w:t xml:space="preserve"> </w:t>
            </w:r>
            <w:r w:rsidRPr="00C50E6D">
              <w:rPr>
                <w:bCs/>
                <w:sz w:val="28"/>
              </w:rPr>
              <w:t>дитини</w:t>
            </w:r>
          </w:p>
        </w:tc>
        <w:tc>
          <w:tcPr>
            <w:tcW w:w="4810" w:type="dxa"/>
            <w:gridSpan w:val="7"/>
            <w:vAlign w:val="center"/>
          </w:tcPr>
          <w:p w14:paraId="47FBB310" w14:textId="77777777" w:rsidR="00AD6674" w:rsidRPr="00C50E6D" w:rsidRDefault="00AD6674" w:rsidP="004C3730">
            <w:pPr>
              <w:pStyle w:val="TableParagraph"/>
              <w:spacing w:before="0" w:line="360" w:lineRule="auto"/>
              <w:ind w:left="170" w:right="57"/>
              <w:jc w:val="left"/>
              <w:rPr>
                <w:bCs/>
                <w:sz w:val="28"/>
              </w:rPr>
            </w:pPr>
            <w:r w:rsidRPr="00C50E6D">
              <w:rPr>
                <w:bCs/>
                <w:sz w:val="28"/>
              </w:rPr>
              <w:t>Показники</w:t>
            </w:r>
            <w:r w:rsidRPr="00C50E6D">
              <w:rPr>
                <w:bCs/>
                <w:spacing w:val="-4"/>
                <w:sz w:val="28"/>
              </w:rPr>
              <w:t xml:space="preserve"> </w:t>
            </w:r>
            <w:r w:rsidRPr="00C50E6D">
              <w:rPr>
                <w:bCs/>
                <w:sz w:val="28"/>
              </w:rPr>
              <w:t>активності</w:t>
            </w:r>
          </w:p>
        </w:tc>
      </w:tr>
      <w:tr w:rsidR="00AD6674" w:rsidRPr="00C50E6D" w14:paraId="189F2486" w14:textId="77777777" w:rsidTr="00905FDC">
        <w:trPr>
          <w:trHeight w:val="292"/>
          <w:jc w:val="center"/>
        </w:trPr>
        <w:tc>
          <w:tcPr>
            <w:tcW w:w="588" w:type="dxa"/>
            <w:vMerge/>
            <w:vAlign w:val="center"/>
          </w:tcPr>
          <w:p w14:paraId="16B69304" w14:textId="77777777" w:rsidR="00AD6674" w:rsidRPr="00C50E6D" w:rsidRDefault="00AD6674" w:rsidP="004C3730">
            <w:pPr>
              <w:spacing w:after="0" w:line="360" w:lineRule="auto"/>
              <w:ind w:left="170" w:right="57"/>
              <w:jc w:val="center"/>
              <w:rPr>
                <w:rFonts w:ascii="Times New Roman" w:hAnsi="Times New Roman" w:cs="Times New Roman"/>
                <w:bCs/>
                <w:sz w:val="2"/>
                <w:szCs w:val="2"/>
              </w:rPr>
            </w:pPr>
          </w:p>
        </w:tc>
        <w:tc>
          <w:tcPr>
            <w:tcW w:w="3713" w:type="dxa"/>
            <w:vMerge/>
            <w:tcBorders>
              <w:top w:val="nil"/>
            </w:tcBorders>
            <w:vAlign w:val="center"/>
          </w:tcPr>
          <w:p w14:paraId="7532C7B5" w14:textId="77777777" w:rsidR="00AD6674" w:rsidRPr="00C50E6D" w:rsidRDefault="00AD6674" w:rsidP="004C3730">
            <w:pPr>
              <w:spacing w:after="0" w:line="360" w:lineRule="auto"/>
              <w:ind w:left="170" w:right="57"/>
              <w:rPr>
                <w:rFonts w:ascii="Times New Roman" w:hAnsi="Times New Roman" w:cs="Times New Roman"/>
                <w:bCs/>
                <w:sz w:val="2"/>
                <w:szCs w:val="2"/>
              </w:rPr>
            </w:pPr>
          </w:p>
        </w:tc>
        <w:tc>
          <w:tcPr>
            <w:tcW w:w="1743" w:type="dxa"/>
            <w:gridSpan w:val="6"/>
            <w:vAlign w:val="center"/>
          </w:tcPr>
          <w:p w14:paraId="382460FE" w14:textId="77777777" w:rsidR="00AD6674" w:rsidRPr="00C50E6D" w:rsidRDefault="00AD6674" w:rsidP="004C3730">
            <w:pPr>
              <w:pStyle w:val="TableParagraph"/>
              <w:spacing w:before="0" w:line="360" w:lineRule="auto"/>
              <w:ind w:left="170" w:right="57"/>
              <w:rPr>
                <w:bCs/>
                <w:sz w:val="28"/>
              </w:rPr>
            </w:pPr>
            <w:r w:rsidRPr="00C50E6D">
              <w:rPr>
                <w:bCs/>
                <w:sz w:val="28"/>
                <w:szCs w:val="28"/>
              </w:rPr>
              <w:t>Вправа №</w:t>
            </w:r>
          </w:p>
        </w:tc>
        <w:tc>
          <w:tcPr>
            <w:tcW w:w="3067" w:type="dxa"/>
            <w:vMerge w:val="restart"/>
            <w:vAlign w:val="center"/>
          </w:tcPr>
          <w:p w14:paraId="66A9BC06" w14:textId="77777777" w:rsidR="00AD6674" w:rsidRPr="00C50E6D" w:rsidRDefault="00AD6674" w:rsidP="004C3730">
            <w:pPr>
              <w:pStyle w:val="TableParagraph"/>
              <w:spacing w:before="0" w:line="360" w:lineRule="auto"/>
              <w:ind w:left="170" w:right="57"/>
              <w:rPr>
                <w:bCs/>
                <w:sz w:val="28"/>
              </w:rPr>
            </w:pPr>
            <w:r w:rsidRPr="00C50E6D">
              <w:rPr>
                <w:bCs/>
                <w:sz w:val="28"/>
              </w:rPr>
              <w:t>Показники</w:t>
            </w:r>
            <w:r w:rsidRPr="00C50E6D">
              <w:rPr>
                <w:bCs/>
                <w:spacing w:val="-4"/>
                <w:sz w:val="28"/>
              </w:rPr>
              <w:t xml:space="preserve"> </w:t>
            </w:r>
            <w:r w:rsidRPr="00C50E6D">
              <w:rPr>
                <w:bCs/>
                <w:sz w:val="28"/>
              </w:rPr>
              <w:t>активності</w:t>
            </w:r>
          </w:p>
        </w:tc>
      </w:tr>
      <w:tr w:rsidR="00AD6674" w:rsidRPr="00C50E6D" w14:paraId="51DF2827" w14:textId="77777777" w:rsidTr="00905FDC">
        <w:trPr>
          <w:trHeight w:val="292"/>
          <w:jc w:val="center"/>
        </w:trPr>
        <w:tc>
          <w:tcPr>
            <w:tcW w:w="588" w:type="dxa"/>
            <w:vMerge/>
            <w:vAlign w:val="center"/>
          </w:tcPr>
          <w:p w14:paraId="2C48E333" w14:textId="77777777" w:rsidR="00AD6674" w:rsidRPr="00C50E6D" w:rsidRDefault="00AD6674" w:rsidP="004C3730">
            <w:pPr>
              <w:spacing w:after="0" w:line="360" w:lineRule="auto"/>
              <w:ind w:left="170" w:right="57"/>
              <w:jc w:val="center"/>
              <w:rPr>
                <w:rFonts w:ascii="Times New Roman" w:hAnsi="Times New Roman" w:cs="Times New Roman"/>
                <w:bCs/>
                <w:sz w:val="2"/>
                <w:szCs w:val="2"/>
              </w:rPr>
            </w:pPr>
          </w:p>
        </w:tc>
        <w:tc>
          <w:tcPr>
            <w:tcW w:w="3713" w:type="dxa"/>
            <w:vMerge/>
            <w:tcBorders>
              <w:top w:val="nil"/>
            </w:tcBorders>
            <w:vAlign w:val="center"/>
          </w:tcPr>
          <w:p w14:paraId="0340F00D" w14:textId="77777777" w:rsidR="00AD6674" w:rsidRPr="00C50E6D" w:rsidRDefault="00AD6674" w:rsidP="004C3730">
            <w:pPr>
              <w:spacing w:after="0" w:line="360" w:lineRule="auto"/>
              <w:ind w:left="170" w:right="57"/>
              <w:rPr>
                <w:rFonts w:ascii="Times New Roman" w:hAnsi="Times New Roman" w:cs="Times New Roman"/>
                <w:bCs/>
                <w:sz w:val="2"/>
                <w:szCs w:val="2"/>
              </w:rPr>
            </w:pPr>
          </w:p>
        </w:tc>
        <w:tc>
          <w:tcPr>
            <w:tcW w:w="291" w:type="dxa"/>
            <w:vAlign w:val="center"/>
          </w:tcPr>
          <w:p w14:paraId="6D45D200" w14:textId="77777777" w:rsidR="00AD6674" w:rsidRPr="00C50E6D" w:rsidRDefault="00AD6674" w:rsidP="00C12A0A">
            <w:pPr>
              <w:pStyle w:val="TableParagraph"/>
              <w:spacing w:before="0" w:line="360" w:lineRule="auto"/>
              <w:ind w:right="57"/>
              <w:rPr>
                <w:bCs/>
                <w:sz w:val="28"/>
              </w:rPr>
            </w:pPr>
            <w:r w:rsidRPr="00C50E6D">
              <w:rPr>
                <w:bCs/>
                <w:sz w:val="28"/>
              </w:rPr>
              <w:t>1</w:t>
            </w:r>
          </w:p>
        </w:tc>
        <w:tc>
          <w:tcPr>
            <w:tcW w:w="290" w:type="dxa"/>
            <w:vAlign w:val="center"/>
          </w:tcPr>
          <w:p w14:paraId="2A963B72" w14:textId="77777777" w:rsidR="00AD6674" w:rsidRPr="00C50E6D" w:rsidRDefault="00AD6674" w:rsidP="00C12A0A">
            <w:pPr>
              <w:pStyle w:val="TableParagraph"/>
              <w:spacing w:before="0" w:line="360" w:lineRule="auto"/>
              <w:ind w:right="57"/>
              <w:rPr>
                <w:bCs/>
                <w:sz w:val="28"/>
              </w:rPr>
            </w:pPr>
            <w:r w:rsidRPr="00C50E6D">
              <w:rPr>
                <w:bCs/>
                <w:sz w:val="28"/>
              </w:rPr>
              <w:t>2</w:t>
            </w:r>
          </w:p>
        </w:tc>
        <w:tc>
          <w:tcPr>
            <w:tcW w:w="291" w:type="dxa"/>
            <w:vAlign w:val="center"/>
          </w:tcPr>
          <w:p w14:paraId="60734F1E" w14:textId="77777777" w:rsidR="00AD6674" w:rsidRPr="00C50E6D" w:rsidRDefault="00AD6674" w:rsidP="00C12A0A">
            <w:pPr>
              <w:pStyle w:val="TableParagraph"/>
              <w:spacing w:before="0" w:line="360" w:lineRule="auto"/>
              <w:ind w:right="57"/>
              <w:jc w:val="left"/>
              <w:rPr>
                <w:bCs/>
                <w:sz w:val="28"/>
              </w:rPr>
            </w:pPr>
            <w:r w:rsidRPr="00C50E6D">
              <w:rPr>
                <w:bCs/>
                <w:sz w:val="28"/>
              </w:rPr>
              <w:t>3</w:t>
            </w:r>
          </w:p>
        </w:tc>
        <w:tc>
          <w:tcPr>
            <w:tcW w:w="290" w:type="dxa"/>
            <w:vAlign w:val="center"/>
          </w:tcPr>
          <w:p w14:paraId="42AF0F69" w14:textId="77777777" w:rsidR="00AD6674" w:rsidRPr="00C50E6D" w:rsidRDefault="00AD6674" w:rsidP="00C12A0A">
            <w:pPr>
              <w:pStyle w:val="TableParagraph"/>
              <w:spacing w:before="0" w:line="360" w:lineRule="auto"/>
              <w:ind w:right="57"/>
              <w:rPr>
                <w:bCs/>
                <w:sz w:val="28"/>
              </w:rPr>
            </w:pPr>
            <w:r w:rsidRPr="00C50E6D">
              <w:rPr>
                <w:bCs/>
                <w:sz w:val="28"/>
              </w:rPr>
              <w:t>4</w:t>
            </w:r>
          </w:p>
        </w:tc>
        <w:tc>
          <w:tcPr>
            <w:tcW w:w="291" w:type="dxa"/>
            <w:vAlign w:val="center"/>
          </w:tcPr>
          <w:p w14:paraId="50EEFCFF" w14:textId="77777777" w:rsidR="00AD6674" w:rsidRPr="00C50E6D" w:rsidRDefault="00AD6674" w:rsidP="00C12A0A">
            <w:pPr>
              <w:pStyle w:val="TableParagraph"/>
              <w:spacing w:before="0" w:line="360" w:lineRule="auto"/>
              <w:ind w:right="57"/>
              <w:rPr>
                <w:bCs/>
                <w:sz w:val="28"/>
              </w:rPr>
            </w:pPr>
            <w:r w:rsidRPr="00C50E6D">
              <w:rPr>
                <w:bCs/>
                <w:sz w:val="28"/>
              </w:rPr>
              <w:t>5</w:t>
            </w:r>
          </w:p>
        </w:tc>
        <w:tc>
          <w:tcPr>
            <w:tcW w:w="290" w:type="dxa"/>
            <w:vAlign w:val="center"/>
          </w:tcPr>
          <w:p w14:paraId="7B6C91E8" w14:textId="77777777" w:rsidR="00AD6674" w:rsidRPr="00C50E6D" w:rsidRDefault="00AD6674" w:rsidP="00C12A0A">
            <w:pPr>
              <w:pStyle w:val="TableParagraph"/>
              <w:spacing w:before="0" w:line="360" w:lineRule="auto"/>
              <w:ind w:right="57"/>
              <w:jc w:val="right"/>
              <w:rPr>
                <w:bCs/>
                <w:sz w:val="28"/>
              </w:rPr>
            </w:pPr>
            <w:r w:rsidRPr="00C50E6D">
              <w:rPr>
                <w:bCs/>
                <w:sz w:val="28"/>
              </w:rPr>
              <w:t>6</w:t>
            </w:r>
          </w:p>
        </w:tc>
        <w:tc>
          <w:tcPr>
            <w:tcW w:w="3067" w:type="dxa"/>
            <w:vMerge/>
            <w:vAlign w:val="center"/>
          </w:tcPr>
          <w:p w14:paraId="0F26783B" w14:textId="77777777" w:rsidR="00AD6674" w:rsidRPr="00C50E6D" w:rsidRDefault="00AD6674" w:rsidP="004C3730">
            <w:pPr>
              <w:pStyle w:val="TableParagraph"/>
              <w:spacing w:before="0" w:line="360" w:lineRule="auto"/>
              <w:ind w:left="170" w:right="57"/>
              <w:rPr>
                <w:bCs/>
                <w:sz w:val="28"/>
              </w:rPr>
            </w:pPr>
          </w:p>
        </w:tc>
      </w:tr>
      <w:tr w:rsidR="00844474" w:rsidRPr="00C50E6D" w14:paraId="7A0434CB" w14:textId="77777777" w:rsidTr="00905FDC">
        <w:trPr>
          <w:trHeight w:val="510"/>
          <w:jc w:val="center"/>
        </w:trPr>
        <w:tc>
          <w:tcPr>
            <w:tcW w:w="588" w:type="dxa"/>
            <w:vAlign w:val="center"/>
          </w:tcPr>
          <w:p w14:paraId="79144D43" w14:textId="77777777" w:rsidR="00844474" w:rsidRPr="00C50E6D" w:rsidRDefault="00844474" w:rsidP="00C12A0A">
            <w:pPr>
              <w:pStyle w:val="TableParagraph"/>
              <w:numPr>
                <w:ilvl w:val="0"/>
                <w:numId w:val="25"/>
              </w:numPr>
              <w:spacing w:before="0" w:line="360" w:lineRule="auto"/>
              <w:ind w:left="133" w:right="57"/>
              <w:rPr>
                <w:sz w:val="28"/>
              </w:rPr>
            </w:pPr>
          </w:p>
        </w:tc>
        <w:tc>
          <w:tcPr>
            <w:tcW w:w="3713" w:type="dxa"/>
            <w:vAlign w:val="center"/>
          </w:tcPr>
          <w:p w14:paraId="1AE4EF2A" w14:textId="43F8BB28" w:rsidR="00844474" w:rsidRPr="00C50E6D" w:rsidRDefault="00844474" w:rsidP="004C3730">
            <w:pPr>
              <w:pStyle w:val="TableParagraph"/>
              <w:spacing w:before="0" w:line="360" w:lineRule="auto"/>
              <w:ind w:left="170" w:right="57"/>
              <w:jc w:val="left"/>
              <w:rPr>
                <w:sz w:val="28"/>
              </w:rPr>
            </w:pPr>
            <w:r w:rsidRPr="00C50E6D">
              <w:rPr>
                <w:sz w:val="28"/>
                <w:szCs w:val="28"/>
              </w:rPr>
              <w:t xml:space="preserve">Богдасарянс К., 2.11м. </w:t>
            </w:r>
          </w:p>
        </w:tc>
        <w:tc>
          <w:tcPr>
            <w:tcW w:w="291" w:type="dxa"/>
            <w:vAlign w:val="center"/>
          </w:tcPr>
          <w:p w14:paraId="5BB7E06B" w14:textId="58D3F13E" w:rsidR="00844474" w:rsidRPr="00C50E6D" w:rsidRDefault="00844474" w:rsidP="00C12A0A">
            <w:pPr>
              <w:pStyle w:val="TableParagraph"/>
              <w:spacing w:before="0" w:line="360" w:lineRule="auto"/>
              <w:ind w:right="57"/>
              <w:rPr>
                <w:sz w:val="28"/>
              </w:rPr>
            </w:pPr>
            <w:r w:rsidRPr="00C50E6D">
              <w:rPr>
                <w:sz w:val="28"/>
              </w:rPr>
              <w:t>1</w:t>
            </w:r>
          </w:p>
        </w:tc>
        <w:tc>
          <w:tcPr>
            <w:tcW w:w="290" w:type="dxa"/>
            <w:vAlign w:val="center"/>
          </w:tcPr>
          <w:p w14:paraId="3829519F" w14:textId="44E0EB48"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242D180E" w14:textId="6ABF9191" w:rsidR="00844474" w:rsidRPr="00C50E6D" w:rsidRDefault="00844474" w:rsidP="00C12A0A">
            <w:pPr>
              <w:pStyle w:val="TableParagraph"/>
              <w:spacing w:before="0" w:line="360" w:lineRule="auto"/>
              <w:ind w:right="57"/>
              <w:jc w:val="left"/>
              <w:rPr>
                <w:sz w:val="28"/>
              </w:rPr>
            </w:pPr>
            <w:r w:rsidRPr="00C50E6D">
              <w:rPr>
                <w:sz w:val="28"/>
              </w:rPr>
              <w:t>1</w:t>
            </w:r>
          </w:p>
        </w:tc>
        <w:tc>
          <w:tcPr>
            <w:tcW w:w="290" w:type="dxa"/>
            <w:vAlign w:val="center"/>
          </w:tcPr>
          <w:p w14:paraId="71009C03" w14:textId="09EF8AA8"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3F6E1181" w14:textId="35C4281F" w:rsidR="00844474" w:rsidRPr="00C50E6D" w:rsidRDefault="00844474" w:rsidP="00C12A0A">
            <w:pPr>
              <w:pStyle w:val="TableParagraph"/>
              <w:spacing w:before="0" w:line="360" w:lineRule="auto"/>
              <w:ind w:right="57"/>
              <w:rPr>
                <w:sz w:val="28"/>
              </w:rPr>
            </w:pPr>
            <w:r w:rsidRPr="00C50E6D">
              <w:rPr>
                <w:sz w:val="28"/>
              </w:rPr>
              <w:t>1</w:t>
            </w:r>
          </w:p>
        </w:tc>
        <w:tc>
          <w:tcPr>
            <w:tcW w:w="290" w:type="dxa"/>
            <w:vAlign w:val="center"/>
          </w:tcPr>
          <w:p w14:paraId="7CA269C9" w14:textId="667E6865" w:rsidR="00844474" w:rsidRPr="00C50E6D" w:rsidRDefault="00844474" w:rsidP="00C12A0A">
            <w:pPr>
              <w:pStyle w:val="TableParagraph"/>
              <w:spacing w:before="0" w:line="360" w:lineRule="auto"/>
              <w:ind w:right="57"/>
              <w:jc w:val="right"/>
              <w:rPr>
                <w:sz w:val="28"/>
              </w:rPr>
            </w:pPr>
            <w:r w:rsidRPr="00C50E6D">
              <w:rPr>
                <w:sz w:val="28"/>
              </w:rPr>
              <w:t>1</w:t>
            </w:r>
          </w:p>
        </w:tc>
        <w:tc>
          <w:tcPr>
            <w:tcW w:w="3067" w:type="dxa"/>
            <w:vAlign w:val="center"/>
          </w:tcPr>
          <w:p w14:paraId="7DC141BF" w14:textId="043EF318" w:rsidR="00844474" w:rsidRPr="00C50E6D" w:rsidRDefault="00844474" w:rsidP="004C3730">
            <w:pPr>
              <w:pStyle w:val="TableParagraph"/>
              <w:spacing w:before="0" w:line="360" w:lineRule="auto"/>
              <w:ind w:left="170" w:right="57"/>
              <w:rPr>
                <w:sz w:val="28"/>
              </w:rPr>
            </w:pPr>
            <w:r w:rsidRPr="00C50E6D">
              <w:rPr>
                <w:sz w:val="28"/>
              </w:rPr>
              <w:t>Низький</w:t>
            </w:r>
          </w:p>
        </w:tc>
      </w:tr>
      <w:tr w:rsidR="00844474" w:rsidRPr="00C50E6D" w14:paraId="27E80368" w14:textId="77777777" w:rsidTr="00905FDC">
        <w:trPr>
          <w:trHeight w:val="510"/>
          <w:jc w:val="center"/>
        </w:trPr>
        <w:tc>
          <w:tcPr>
            <w:tcW w:w="588" w:type="dxa"/>
            <w:vAlign w:val="center"/>
          </w:tcPr>
          <w:p w14:paraId="0E6A4C0E" w14:textId="77777777" w:rsidR="00844474" w:rsidRPr="00C50E6D" w:rsidRDefault="00844474" w:rsidP="008B06BE">
            <w:pPr>
              <w:pStyle w:val="TableParagraph"/>
              <w:numPr>
                <w:ilvl w:val="0"/>
                <w:numId w:val="25"/>
              </w:numPr>
              <w:spacing w:before="0" w:line="360" w:lineRule="auto"/>
              <w:ind w:left="170" w:right="57"/>
              <w:rPr>
                <w:sz w:val="28"/>
              </w:rPr>
            </w:pPr>
          </w:p>
        </w:tc>
        <w:tc>
          <w:tcPr>
            <w:tcW w:w="3713" w:type="dxa"/>
            <w:vAlign w:val="center"/>
          </w:tcPr>
          <w:p w14:paraId="1EF475C0" w14:textId="4353EB59" w:rsidR="00844474" w:rsidRPr="00C50E6D" w:rsidRDefault="00844474" w:rsidP="004C3730">
            <w:pPr>
              <w:pStyle w:val="TableParagraph"/>
              <w:spacing w:before="0" w:line="360" w:lineRule="auto"/>
              <w:ind w:left="170" w:right="57"/>
              <w:jc w:val="left"/>
              <w:rPr>
                <w:sz w:val="28"/>
              </w:rPr>
            </w:pPr>
            <w:r w:rsidRPr="00C50E6D">
              <w:rPr>
                <w:sz w:val="28"/>
                <w:szCs w:val="28"/>
              </w:rPr>
              <w:t>Кривошеєв В., 3р. 4м.</w:t>
            </w:r>
          </w:p>
        </w:tc>
        <w:tc>
          <w:tcPr>
            <w:tcW w:w="291" w:type="dxa"/>
            <w:vAlign w:val="center"/>
          </w:tcPr>
          <w:p w14:paraId="2356173A" w14:textId="779D45C8" w:rsidR="00844474" w:rsidRPr="00C50E6D" w:rsidRDefault="00844474" w:rsidP="00C12A0A">
            <w:pPr>
              <w:pStyle w:val="TableParagraph"/>
              <w:spacing w:before="0" w:line="360" w:lineRule="auto"/>
              <w:ind w:right="57"/>
              <w:rPr>
                <w:sz w:val="28"/>
              </w:rPr>
            </w:pPr>
            <w:r w:rsidRPr="00C50E6D">
              <w:rPr>
                <w:sz w:val="28"/>
              </w:rPr>
              <w:t>1</w:t>
            </w:r>
          </w:p>
        </w:tc>
        <w:tc>
          <w:tcPr>
            <w:tcW w:w="290" w:type="dxa"/>
            <w:vAlign w:val="center"/>
          </w:tcPr>
          <w:p w14:paraId="38C5C2B2" w14:textId="5A42CE70"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15CAEA1A" w14:textId="3C7AD03A" w:rsidR="00844474" w:rsidRPr="00C50E6D" w:rsidRDefault="00844474" w:rsidP="00C12A0A">
            <w:pPr>
              <w:pStyle w:val="TableParagraph"/>
              <w:spacing w:before="0" w:line="360" w:lineRule="auto"/>
              <w:ind w:right="57"/>
              <w:jc w:val="left"/>
              <w:rPr>
                <w:sz w:val="28"/>
              </w:rPr>
            </w:pPr>
            <w:r w:rsidRPr="00C50E6D">
              <w:rPr>
                <w:sz w:val="28"/>
              </w:rPr>
              <w:t>1</w:t>
            </w:r>
          </w:p>
        </w:tc>
        <w:tc>
          <w:tcPr>
            <w:tcW w:w="290" w:type="dxa"/>
            <w:vAlign w:val="center"/>
          </w:tcPr>
          <w:p w14:paraId="2483AD35" w14:textId="79E42C30"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6A9881D9" w14:textId="6C416B76" w:rsidR="00844474" w:rsidRPr="00C50E6D" w:rsidRDefault="00844474" w:rsidP="00C12A0A">
            <w:pPr>
              <w:pStyle w:val="TableParagraph"/>
              <w:spacing w:before="0" w:line="360" w:lineRule="auto"/>
              <w:ind w:right="57"/>
              <w:rPr>
                <w:sz w:val="28"/>
              </w:rPr>
            </w:pPr>
            <w:r w:rsidRPr="00C50E6D">
              <w:rPr>
                <w:sz w:val="28"/>
              </w:rPr>
              <w:t>1</w:t>
            </w:r>
          </w:p>
        </w:tc>
        <w:tc>
          <w:tcPr>
            <w:tcW w:w="290" w:type="dxa"/>
            <w:vAlign w:val="center"/>
          </w:tcPr>
          <w:p w14:paraId="77BA597D" w14:textId="75FC43C4" w:rsidR="00844474" w:rsidRPr="00C50E6D" w:rsidRDefault="00844474" w:rsidP="00C12A0A">
            <w:pPr>
              <w:pStyle w:val="TableParagraph"/>
              <w:spacing w:before="0" w:line="360" w:lineRule="auto"/>
              <w:ind w:right="57"/>
              <w:jc w:val="right"/>
              <w:rPr>
                <w:sz w:val="28"/>
                <w:lang w:val="ru-RU"/>
              </w:rPr>
            </w:pPr>
            <w:r w:rsidRPr="00C50E6D">
              <w:rPr>
                <w:sz w:val="28"/>
                <w:lang w:val="ru-RU"/>
              </w:rPr>
              <w:t>3</w:t>
            </w:r>
          </w:p>
        </w:tc>
        <w:tc>
          <w:tcPr>
            <w:tcW w:w="3067" w:type="dxa"/>
            <w:vAlign w:val="center"/>
          </w:tcPr>
          <w:p w14:paraId="430813AF" w14:textId="2578C2CE" w:rsidR="00844474" w:rsidRPr="00C50E6D" w:rsidRDefault="00844474" w:rsidP="004C3730">
            <w:pPr>
              <w:pStyle w:val="TableParagraph"/>
              <w:spacing w:before="0" w:line="360" w:lineRule="auto"/>
              <w:ind w:left="170" w:right="57"/>
              <w:rPr>
                <w:sz w:val="28"/>
              </w:rPr>
            </w:pPr>
            <w:r w:rsidRPr="00C50E6D">
              <w:rPr>
                <w:sz w:val="28"/>
              </w:rPr>
              <w:t>Середній</w:t>
            </w:r>
          </w:p>
        </w:tc>
      </w:tr>
      <w:tr w:rsidR="00844474" w:rsidRPr="00C50E6D" w14:paraId="427D570D" w14:textId="77777777" w:rsidTr="00905FDC">
        <w:trPr>
          <w:trHeight w:val="510"/>
          <w:jc w:val="center"/>
        </w:trPr>
        <w:tc>
          <w:tcPr>
            <w:tcW w:w="588" w:type="dxa"/>
            <w:vAlign w:val="center"/>
          </w:tcPr>
          <w:p w14:paraId="0AD776AA" w14:textId="77777777" w:rsidR="00844474" w:rsidRPr="00C50E6D" w:rsidRDefault="00844474" w:rsidP="008B06BE">
            <w:pPr>
              <w:pStyle w:val="TableParagraph"/>
              <w:numPr>
                <w:ilvl w:val="0"/>
                <w:numId w:val="25"/>
              </w:numPr>
              <w:spacing w:before="0" w:line="360" w:lineRule="auto"/>
              <w:ind w:left="170" w:right="57"/>
              <w:rPr>
                <w:sz w:val="28"/>
              </w:rPr>
            </w:pPr>
          </w:p>
        </w:tc>
        <w:tc>
          <w:tcPr>
            <w:tcW w:w="3713" w:type="dxa"/>
            <w:vAlign w:val="center"/>
          </w:tcPr>
          <w:p w14:paraId="06F00EFC" w14:textId="7F8640B8" w:rsidR="00844474" w:rsidRPr="00C50E6D" w:rsidRDefault="00844474" w:rsidP="004C3730">
            <w:pPr>
              <w:pStyle w:val="TableParagraph"/>
              <w:spacing w:before="0" w:line="360" w:lineRule="auto"/>
              <w:ind w:left="170" w:right="57"/>
              <w:jc w:val="left"/>
              <w:rPr>
                <w:sz w:val="28"/>
              </w:rPr>
            </w:pPr>
            <w:r w:rsidRPr="00C50E6D">
              <w:rPr>
                <w:sz w:val="28"/>
                <w:szCs w:val="28"/>
              </w:rPr>
              <w:t>Левицька М., 3р.1м.</w:t>
            </w:r>
          </w:p>
        </w:tc>
        <w:tc>
          <w:tcPr>
            <w:tcW w:w="291" w:type="dxa"/>
            <w:vAlign w:val="center"/>
          </w:tcPr>
          <w:p w14:paraId="427B8801" w14:textId="705F901F" w:rsidR="00844474" w:rsidRPr="00C50E6D" w:rsidRDefault="00844474" w:rsidP="00C12A0A">
            <w:pPr>
              <w:pStyle w:val="TableParagraph"/>
              <w:spacing w:before="0" w:line="360" w:lineRule="auto"/>
              <w:ind w:right="57"/>
              <w:rPr>
                <w:sz w:val="28"/>
              </w:rPr>
            </w:pPr>
            <w:r w:rsidRPr="00C50E6D">
              <w:rPr>
                <w:sz w:val="28"/>
              </w:rPr>
              <w:t>3</w:t>
            </w:r>
          </w:p>
        </w:tc>
        <w:tc>
          <w:tcPr>
            <w:tcW w:w="290" w:type="dxa"/>
            <w:vAlign w:val="center"/>
          </w:tcPr>
          <w:p w14:paraId="181D5985" w14:textId="42F6DAAC" w:rsidR="00844474" w:rsidRPr="00C50E6D" w:rsidRDefault="00844474" w:rsidP="00C12A0A">
            <w:pPr>
              <w:pStyle w:val="TableParagraph"/>
              <w:spacing w:before="0" w:line="360" w:lineRule="auto"/>
              <w:ind w:right="57"/>
              <w:rPr>
                <w:sz w:val="28"/>
              </w:rPr>
            </w:pPr>
            <w:r w:rsidRPr="00C50E6D">
              <w:rPr>
                <w:sz w:val="28"/>
              </w:rPr>
              <w:t>3</w:t>
            </w:r>
          </w:p>
        </w:tc>
        <w:tc>
          <w:tcPr>
            <w:tcW w:w="291" w:type="dxa"/>
            <w:vAlign w:val="center"/>
          </w:tcPr>
          <w:p w14:paraId="38FFFDE9" w14:textId="2E3F9955" w:rsidR="00844474" w:rsidRPr="00C50E6D" w:rsidRDefault="00844474" w:rsidP="00C12A0A">
            <w:pPr>
              <w:pStyle w:val="TableParagraph"/>
              <w:spacing w:before="0" w:line="360" w:lineRule="auto"/>
              <w:ind w:right="57"/>
              <w:jc w:val="left"/>
              <w:rPr>
                <w:sz w:val="28"/>
              </w:rPr>
            </w:pPr>
            <w:r w:rsidRPr="00C50E6D">
              <w:rPr>
                <w:sz w:val="28"/>
              </w:rPr>
              <w:t>3</w:t>
            </w:r>
          </w:p>
        </w:tc>
        <w:tc>
          <w:tcPr>
            <w:tcW w:w="290" w:type="dxa"/>
            <w:vAlign w:val="center"/>
          </w:tcPr>
          <w:p w14:paraId="4FBCAF22" w14:textId="2876FC38" w:rsidR="00844474" w:rsidRPr="00C50E6D" w:rsidRDefault="00844474" w:rsidP="00C12A0A">
            <w:pPr>
              <w:pStyle w:val="TableParagraph"/>
              <w:spacing w:before="0" w:line="360" w:lineRule="auto"/>
              <w:ind w:right="57"/>
              <w:rPr>
                <w:sz w:val="28"/>
              </w:rPr>
            </w:pPr>
            <w:r w:rsidRPr="00C50E6D">
              <w:rPr>
                <w:sz w:val="28"/>
              </w:rPr>
              <w:t>3</w:t>
            </w:r>
          </w:p>
        </w:tc>
        <w:tc>
          <w:tcPr>
            <w:tcW w:w="291" w:type="dxa"/>
            <w:vAlign w:val="center"/>
          </w:tcPr>
          <w:p w14:paraId="14977CE0" w14:textId="379FFF77" w:rsidR="00844474" w:rsidRPr="00C50E6D" w:rsidRDefault="00844474" w:rsidP="00C12A0A">
            <w:pPr>
              <w:pStyle w:val="TableParagraph"/>
              <w:spacing w:before="0" w:line="360" w:lineRule="auto"/>
              <w:ind w:right="57"/>
              <w:rPr>
                <w:sz w:val="28"/>
              </w:rPr>
            </w:pPr>
            <w:r w:rsidRPr="00C50E6D">
              <w:rPr>
                <w:sz w:val="28"/>
              </w:rPr>
              <w:t>3</w:t>
            </w:r>
          </w:p>
        </w:tc>
        <w:tc>
          <w:tcPr>
            <w:tcW w:w="290" w:type="dxa"/>
            <w:vAlign w:val="center"/>
          </w:tcPr>
          <w:p w14:paraId="129E68D5" w14:textId="11088318" w:rsidR="00844474" w:rsidRPr="00C50E6D" w:rsidRDefault="00844474" w:rsidP="00C12A0A">
            <w:pPr>
              <w:pStyle w:val="TableParagraph"/>
              <w:spacing w:before="0" w:line="360" w:lineRule="auto"/>
              <w:ind w:right="57"/>
              <w:jc w:val="right"/>
              <w:rPr>
                <w:sz w:val="28"/>
              </w:rPr>
            </w:pPr>
            <w:r w:rsidRPr="00C50E6D">
              <w:rPr>
                <w:sz w:val="28"/>
              </w:rPr>
              <w:t>3</w:t>
            </w:r>
          </w:p>
        </w:tc>
        <w:tc>
          <w:tcPr>
            <w:tcW w:w="3067" w:type="dxa"/>
            <w:vAlign w:val="center"/>
          </w:tcPr>
          <w:p w14:paraId="6228637B" w14:textId="3F3DD764" w:rsidR="00844474" w:rsidRPr="00C50E6D" w:rsidRDefault="00844474" w:rsidP="004C3730">
            <w:pPr>
              <w:pStyle w:val="TableParagraph"/>
              <w:spacing w:before="0" w:line="360" w:lineRule="auto"/>
              <w:ind w:left="170" w:right="57"/>
              <w:rPr>
                <w:sz w:val="28"/>
              </w:rPr>
            </w:pPr>
            <w:r w:rsidRPr="00C50E6D">
              <w:rPr>
                <w:sz w:val="28"/>
              </w:rPr>
              <w:t>Високий</w:t>
            </w:r>
          </w:p>
        </w:tc>
      </w:tr>
      <w:tr w:rsidR="00844474" w:rsidRPr="00C50E6D" w14:paraId="1BD9B6BA" w14:textId="77777777" w:rsidTr="00905FDC">
        <w:trPr>
          <w:trHeight w:val="510"/>
          <w:jc w:val="center"/>
        </w:trPr>
        <w:tc>
          <w:tcPr>
            <w:tcW w:w="588" w:type="dxa"/>
            <w:vAlign w:val="center"/>
          </w:tcPr>
          <w:p w14:paraId="5D8160BE" w14:textId="77777777" w:rsidR="00844474" w:rsidRPr="00C50E6D" w:rsidRDefault="00844474" w:rsidP="008B06BE">
            <w:pPr>
              <w:pStyle w:val="TableParagraph"/>
              <w:numPr>
                <w:ilvl w:val="0"/>
                <w:numId w:val="25"/>
              </w:numPr>
              <w:spacing w:before="0" w:line="360" w:lineRule="auto"/>
              <w:ind w:left="170" w:right="57"/>
              <w:rPr>
                <w:sz w:val="28"/>
              </w:rPr>
            </w:pPr>
          </w:p>
        </w:tc>
        <w:tc>
          <w:tcPr>
            <w:tcW w:w="3713" w:type="dxa"/>
            <w:vAlign w:val="center"/>
          </w:tcPr>
          <w:p w14:paraId="47693CC1" w14:textId="7B0A1354" w:rsidR="00844474" w:rsidRPr="00C50E6D" w:rsidRDefault="00844474" w:rsidP="004C3730">
            <w:pPr>
              <w:pStyle w:val="TableParagraph"/>
              <w:spacing w:before="0" w:line="360" w:lineRule="auto"/>
              <w:ind w:left="170" w:right="57"/>
              <w:jc w:val="left"/>
              <w:rPr>
                <w:sz w:val="28"/>
              </w:rPr>
            </w:pPr>
            <w:r w:rsidRPr="00C50E6D">
              <w:rPr>
                <w:sz w:val="28"/>
                <w:szCs w:val="28"/>
              </w:rPr>
              <w:t>Логвин Д., 2р. 9м.</w:t>
            </w:r>
          </w:p>
        </w:tc>
        <w:tc>
          <w:tcPr>
            <w:tcW w:w="291" w:type="dxa"/>
            <w:vAlign w:val="center"/>
          </w:tcPr>
          <w:p w14:paraId="2B4C88E3" w14:textId="3BFB7E0B" w:rsidR="00844474" w:rsidRPr="00C50E6D" w:rsidRDefault="00844474" w:rsidP="00C12A0A">
            <w:pPr>
              <w:pStyle w:val="TableParagraph"/>
              <w:spacing w:before="0" w:line="360" w:lineRule="auto"/>
              <w:ind w:right="57"/>
              <w:rPr>
                <w:sz w:val="28"/>
              </w:rPr>
            </w:pPr>
            <w:r w:rsidRPr="00C50E6D">
              <w:rPr>
                <w:sz w:val="28"/>
              </w:rPr>
              <w:t>1</w:t>
            </w:r>
          </w:p>
        </w:tc>
        <w:tc>
          <w:tcPr>
            <w:tcW w:w="290" w:type="dxa"/>
            <w:vAlign w:val="center"/>
          </w:tcPr>
          <w:p w14:paraId="322C3EF6" w14:textId="5920BE72"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66783CAE" w14:textId="4ED8F6E1" w:rsidR="00844474" w:rsidRPr="00C50E6D" w:rsidRDefault="00844474" w:rsidP="00C12A0A">
            <w:pPr>
              <w:pStyle w:val="TableParagraph"/>
              <w:spacing w:before="0" w:line="360" w:lineRule="auto"/>
              <w:ind w:right="57"/>
              <w:jc w:val="left"/>
              <w:rPr>
                <w:sz w:val="28"/>
              </w:rPr>
            </w:pPr>
            <w:r w:rsidRPr="00C50E6D">
              <w:rPr>
                <w:sz w:val="28"/>
              </w:rPr>
              <w:t>1</w:t>
            </w:r>
          </w:p>
        </w:tc>
        <w:tc>
          <w:tcPr>
            <w:tcW w:w="290" w:type="dxa"/>
            <w:vAlign w:val="center"/>
          </w:tcPr>
          <w:p w14:paraId="2DBCCCD5" w14:textId="0739D388"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3F0AD741" w14:textId="2B2A49D3" w:rsidR="00844474" w:rsidRPr="00C50E6D" w:rsidRDefault="00844474" w:rsidP="00C12A0A">
            <w:pPr>
              <w:pStyle w:val="TableParagraph"/>
              <w:spacing w:before="0" w:line="360" w:lineRule="auto"/>
              <w:ind w:right="57"/>
              <w:rPr>
                <w:sz w:val="28"/>
              </w:rPr>
            </w:pPr>
            <w:r w:rsidRPr="00C50E6D">
              <w:rPr>
                <w:sz w:val="28"/>
              </w:rPr>
              <w:t>1</w:t>
            </w:r>
          </w:p>
        </w:tc>
        <w:tc>
          <w:tcPr>
            <w:tcW w:w="290" w:type="dxa"/>
            <w:vAlign w:val="center"/>
          </w:tcPr>
          <w:p w14:paraId="1DF0A438" w14:textId="24CE37DD" w:rsidR="00844474" w:rsidRPr="00C50E6D" w:rsidRDefault="00844474" w:rsidP="00C12A0A">
            <w:pPr>
              <w:pStyle w:val="TableParagraph"/>
              <w:spacing w:before="0" w:line="360" w:lineRule="auto"/>
              <w:ind w:right="57"/>
              <w:jc w:val="right"/>
              <w:rPr>
                <w:sz w:val="28"/>
              </w:rPr>
            </w:pPr>
            <w:r w:rsidRPr="00C50E6D">
              <w:rPr>
                <w:sz w:val="28"/>
              </w:rPr>
              <w:t>1</w:t>
            </w:r>
          </w:p>
        </w:tc>
        <w:tc>
          <w:tcPr>
            <w:tcW w:w="3067" w:type="dxa"/>
            <w:vAlign w:val="center"/>
          </w:tcPr>
          <w:p w14:paraId="33D8B663" w14:textId="79BA3412" w:rsidR="00844474" w:rsidRPr="00C50E6D" w:rsidRDefault="00844474" w:rsidP="004C3730">
            <w:pPr>
              <w:pStyle w:val="TableParagraph"/>
              <w:spacing w:before="0" w:line="360" w:lineRule="auto"/>
              <w:ind w:left="170" w:right="57"/>
              <w:rPr>
                <w:sz w:val="28"/>
              </w:rPr>
            </w:pPr>
            <w:r w:rsidRPr="00C50E6D">
              <w:rPr>
                <w:sz w:val="28"/>
              </w:rPr>
              <w:t>Низький</w:t>
            </w:r>
          </w:p>
        </w:tc>
      </w:tr>
      <w:tr w:rsidR="00844474" w:rsidRPr="00C50E6D" w14:paraId="5F20B70B" w14:textId="77777777" w:rsidTr="00905FDC">
        <w:trPr>
          <w:trHeight w:val="510"/>
          <w:jc w:val="center"/>
        </w:trPr>
        <w:tc>
          <w:tcPr>
            <w:tcW w:w="588" w:type="dxa"/>
            <w:vAlign w:val="center"/>
          </w:tcPr>
          <w:p w14:paraId="0A43D158" w14:textId="77777777" w:rsidR="00844474" w:rsidRPr="00C50E6D" w:rsidRDefault="00844474" w:rsidP="008B06BE">
            <w:pPr>
              <w:pStyle w:val="TableParagraph"/>
              <w:numPr>
                <w:ilvl w:val="0"/>
                <w:numId w:val="25"/>
              </w:numPr>
              <w:spacing w:before="0" w:line="360" w:lineRule="auto"/>
              <w:ind w:left="170" w:right="57"/>
              <w:rPr>
                <w:sz w:val="28"/>
              </w:rPr>
            </w:pPr>
          </w:p>
        </w:tc>
        <w:tc>
          <w:tcPr>
            <w:tcW w:w="3713" w:type="dxa"/>
            <w:vAlign w:val="center"/>
          </w:tcPr>
          <w:p w14:paraId="66C2D34A" w14:textId="4C815EBB" w:rsidR="00844474" w:rsidRPr="00C50E6D" w:rsidRDefault="00D458D3" w:rsidP="00D458D3">
            <w:pPr>
              <w:pStyle w:val="TableParagraph"/>
              <w:spacing w:before="0" w:line="360" w:lineRule="auto"/>
              <w:ind w:left="170" w:right="57"/>
              <w:jc w:val="left"/>
              <w:rPr>
                <w:spacing w:val="-2"/>
                <w:sz w:val="28"/>
              </w:rPr>
            </w:pPr>
            <w:r w:rsidRPr="00C50E6D">
              <w:rPr>
                <w:sz w:val="28"/>
                <w:szCs w:val="28"/>
              </w:rPr>
              <w:t>Моргун Г., 3р.</w:t>
            </w:r>
          </w:p>
        </w:tc>
        <w:tc>
          <w:tcPr>
            <w:tcW w:w="291" w:type="dxa"/>
            <w:vAlign w:val="center"/>
          </w:tcPr>
          <w:p w14:paraId="5B30B22C" w14:textId="630BA155" w:rsidR="00844474" w:rsidRPr="00C50E6D" w:rsidRDefault="00844474" w:rsidP="00C12A0A">
            <w:pPr>
              <w:pStyle w:val="TableParagraph"/>
              <w:spacing w:before="0" w:line="360" w:lineRule="auto"/>
              <w:ind w:right="57"/>
              <w:rPr>
                <w:sz w:val="28"/>
              </w:rPr>
            </w:pPr>
            <w:r w:rsidRPr="00C50E6D">
              <w:rPr>
                <w:sz w:val="28"/>
              </w:rPr>
              <w:t>1</w:t>
            </w:r>
          </w:p>
        </w:tc>
        <w:tc>
          <w:tcPr>
            <w:tcW w:w="290" w:type="dxa"/>
            <w:vAlign w:val="center"/>
          </w:tcPr>
          <w:p w14:paraId="76301839" w14:textId="3B6DEC38"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2E1E4589" w14:textId="7D7E2F43" w:rsidR="00844474" w:rsidRPr="00C50E6D" w:rsidRDefault="00844474" w:rsidP="00C12A0A">
            <w:pPr>
              <w:pStyle w:val="TableParagraph"/>
              <w:spacing w:before="0" w:line="360" w:lineRule="auto"/>
              <w:ind w:right="57"/>
              <w:jc w:val="left"/>
              <w:rPr>
                <w:sz w:val="28"/>
              </w:rPr>
            </w:pPr>
            <w:r w:rsidRPr="00C50E6D">
              <w:rPr>
                <w:sz w:val="28"/>
              </w:rPr>
              <w:t>1</w:t>
            </w:r>
          </w:p>
        </w:tc>
        <w:tc>
          <w:tcPr>
            <w:tcW w:w="290" w:type="dxa"/>
            <w:vAlign w:val="center"/>
          </w:tcPr>
          <w:p w14:paraId="5A5E51F0" w14:textId="1C69ACB6"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6F7A54BA" w14:textId="1F9B971E" w:rsidR="00844474" w:rsidRPr="00C50E6D" w:rsidRDefault="00844474" w:rsidP="00C12A0A">
            <w:pPr>
              <w:pStyle w:val="TableParagraph"/>
              <w:spacing w:before="0" w:line="360" w:lineRule="auto"/>
              <w:ind w:right="57"/>
              <w:rPr>
                <w:sz w:val="28"/>
                <w:lang w:val="ru-RU"/>
              </w:rPr>
            </w:pPr>
            <w:r w:rsidRPr="00C50E6D">
              <w:rPr>
                <w:sz w:val="28"/>
                <w:lang w:val="ru-RU"/>
              </w:rPr>
              <w:t>2</w:t>
            </w:r>
          </w:p>
        </w:tc>
        <w:tc>
          <w:tcPr>
            <w:tcW w:w="290" w:type="dxa"/>
            <w:vAlign w:val="center"/>
          </w:tcPr>
          <w:p w14:paraId="43115D07" w14:textId="5AE5D9F2" w:rsidR="00844474" w:rsidRPr="00C50E6D" w:rsidRDefault="00844474" w:rsidP="00C12A0A">
            <w:pPr>
              <w:pStyle w:val="TableParagraph"/>
              <w:spacing w:before="0" w:line="360" w:lineRule="auto"/>
              <w:ind w:right="57"/>
              <w:jc w:val="right"/>
              <w:rPr>
                <w:sz w:val="28"/>
                <w:lang w:val="ru-RU"/>
              </w:rPr>
            </w:pPr>
            <w:r w:rsidRPr="00C50E6D">
              <w:rPr>
                <w:sz w:val="28"/>
                <w:lang w:val="ru-RU"/>
              </w:rPr>
              <w:t>2</w:t>
            </w:r>
          </w:p>
        </w:tc>
        <w:tc>
          <w:tcPr>
            <w:tcW w:w="3067" w:type="dxa"/>
            <w:vAlign w:val="center"/>
          </w:tcPr>
          <w:p w14:paraId="0C2AC052" w14:textId="74A1E60C" w:rsidR="00844474" w:rsidRPr="00C50E6D" w:rsidRDefault="00844474" w:rsidP="004C3730">
            <w:pPr>
              <w:pStyle w:val="TableParagraph"/>
              <w:spacing w:before="0" w:line="360" w:lineRule="auto"/>
              <w:ind w:left="170" w:right="57"/>
              <w:rPr>
                <w:sz w:val="28"/>
              </w:rPr>
            </w:pPr>
            <w:r w:rsidRPr="00C50E6D">
              <w:rPr>
                <w:sz w:val="28"/>
              </w:rPr>
              <w:t>Середній</w:t>
            </w:r>
          </w:p>
        </w:tc>
      </w:tr>
      <w:tr w:rsidR="00844474" w:rsidRPr="00C50E6D" w14:paraId="368A3C3E" w14:textId="77777777" w:rsidTr="00905FDC">
        <w:trPr>
          <w:trHeight w:val="317"/>
          <w:jc w:val="center"/>
        </w:trPr>
        <w:tc>
          <w:tcPr>
            <w:tcW w:w="588" w:type="dxa"/>
            <w:vAlign w:val="center"/>
          </w:tcPr>
          <w:p w14:paraId="051B161D" w14:textId="77777777" w:rsidR="00844474" w:rsidRPr="00C50E6D" w:rsidRDefault="00844474" w:rsidP="008B06BE">
            <w:pPr>
              <w:pStyle w:val="TableParagraph"/>
              <w:numPr>
                <w:ilvl w:val="0"/>
                <w:numId w:val="25"/>
              </w:numPr>
              <w:spacing w:before="0" w:line="360" w:lineRule="auto"/>
              <w:ind w:left="170" w:right="57"/>
              <w:rPr>
                <w:sz w:val="28"/>
              </w:rPr>
            </w:pPr>
          </w:p>
        </w:tc>
        <w:tc>
          <w:tcPr>
            <w:tcW w:w="3713" w:type="dxa"/>
            <w:vAlign w:val="center"/>
          </w:tcPr>
          <w:p w14:paraId="7B2C0656" w14:textId="1A1C14C3" w:rsidR="00844474" w:rsidRPr="00C50E6D" w:rsidRDefault="00D458D3" w:rsidP="004C3730">
            <w:pPr>
              <w:pStyle w:val="TableParagraph"/>
              <w:spacing w:before="0" w:line="360" w:lineRule="auto"/>
              <w:ind w:left="170" w:right="57"/>
              <w:jc w:val="left"/>
              <w:rPr>
                <w:sz w:val="28"/>
              </w:rPr>
            </w:pPr>
            <w:r w:rsidRPr="00C50E6D">
              <w:rPr>
                <w:sz w:val="28"/>
                <w:szCs w:val="28"/>
              </w:rPr>
              <w:t>Победова Ф., 2р.11 м.</w:t>
            </w:r>
          </w:p>
        </w:tc>
        <w:tc>
          <w:tcPr>
            <w:tcW w:w="291" w:type="dxa"/>
            <w:vAlign w:val="center"/>
          </w:tcPr>
          <w:p w14:paraId="62FC0D19" w14:textId="02F01041" w:rsidR="00844474" w:rsidRPr="00C50E6D" w:rsidRDefault="00844474" w:rsidP="00C12A0A">
            <w:pPr>
              <w:pStyle w:val="TableParagraph"/>
              <w:spacing w:before="0" w:line="360" w:lineRule="auto"/>
              <w:ind w:right="57"/>
              <w:rPr>
                <w:sz w:val="28"/>
              </w:rPr>
            </w:pPr>
            <w:r w:rsidRPr="00C50E6D">
              <w:rPr>
                <w:sz w:val="28"/>
              </w:rPr>
              <w:t>2</w:t>
            </w:r>
          </w:p>
        </w:tc>
        <w:tc>
          <w:tcPr>
            <w:tcW w:w="290" w:type="dxa"/>
            <w:vAlign w:val="center"/>
          </w:tcPr>
          <w:p w14:paraId="7A8F5BA9" w14:textId="3FC5D27D" w:rsidR="00844474" w:rsidRPr="00C50E6D" w:rsidRDefault="00844474" w:rsidP="00C12A0A">
            <w:pPr>
              <w:pStyle w:val="TableParagraph"/>
              <w:spacing w:before="0" w:line="360" w:lineRule="auto"/>
              <w:ind w:right="57"/>
              <w:rPr>
                <w:sz w:val="28"/>
              </w:rPr>
            </w:pPr>
            <w:r w:rsidRPr="00C50E6D">
              <w:rPr>
                <w:sz w:val="28"/>
              </w:rPr>
              <w:t>3</w:t>
            </w:r>
          </w:p>
        </w:tc>
        <w:tc>
          <w:tcPr>
            <w:tcW w:w="291" w:type="dxa"/>
            <w:vAlign w:val="center"/>
          </w:tcPr>
          <w:p w14:paraId="68BC4B97" w14:textId="728DA5F8" w:rsidR="00844474" w:rsidRPr="00C50E6D" w:rsidRDefault="00844474" w:rsidP="00C12A0A">
            <w:pPr>
              <w:pStyle w:val="TableParagraph"/>
              <w:spacing w:before="0" w:line="360" w:lineRule="auto"/>
              <w:ind w:right="57"/>
              <w:jc w:val="left"/>
              <w:rPr>
                <w:sz w:val="28"/>
              </w:rPr>
            </w:pPr>
            <w:r w:rsidRPr="00C50E6D">
              <w:rPr>
                <w:sz w:val="28"/>
              </w:rPr>
              <w:t>2</w:t>
            </w:r>
          </w:p>
        </w:tc>
        <w:tc>
          <w:tcPr>
            <w:tcW w:w="290" w:type="dxa"/>
            <w:vAlign w:val="center"/>
          </w:tcPr>
          <w:p w14:paraId="1AACE0F6" w14:textId="0DDA0141" w:rsidR="00844474" w:rsidRPr="00C50E6D" w:rsidRDefault="00844474" w:rsidP="00C12A0A">
            <w:pPr>
              <w:pStyle w:val="TableParagraph"/>
              <w:spacing w:before="0" w:line="360" w:lineRule="auto"/>
              <w:ind w:right="57"/>
              <w:rPr>
                <w:sz w:val="28"/>
              </w:rPr>
            </w:pPr>
            <w:r w:rsidRPr="00C50E6D">
              <w:rPr>
                <w:sz w:val="28"/>
              </w:rPr>
              <w:t>2</w:t>
            </w:r>
          </w:p>
        </w:tc>
        <w:tc>
          <w:tcPr>
            <w:tcW w:w="291" w:type="dxa"/>
            <w:vAlign w:val="center"/>
          </w:tcPr>
          <w:p w14:paraId="753EEF91" w14:textId="5C4C12D7" w:rsidR="00844474" w:rsidRPr="00C50E6D" w:rsidRDefault="00844474" w:rsidP="00C12A0A">
            <w:pPr>
              <w:pStyle w:val="TableParagraph"/>
              <w:spacing w:before="0" w:line="360" w:lineRule="auto"/>
              <w:ind w:right="57"/>
              <w:rPr>
                <w:sz w:val="28"/>
              </w:rPr>
            </w:pPr>
            <w:r w:rsidRPr="00C50E6D">
              <w:rPr>
                <w:sz w:val="28"/>
              </w:rPr>
              <w:t>3</w:t>
            </w:r>
          </w:p>
        </w:tc>
        <w:tc>
          <w:tcPr>
            <w:tcW w:w="290" w:type="dxa"/>
            <w:vAlign w:val="center"/>
          </w:tcPr>
          <w:p w14:paraId="0A798258" w14:textId="3CA4075C" w:rsidR="00844474" w:rsidRPr="00C50E6D" w:rsidRDefault="00844474" w:rsidP="00C12A0A">
            <w:pPr>
              <w:pStyle w:val="TableParagraph"/>
              <w:spacing w:before="0" w:line="360" w:lineRule="auto"/>
              <w:ind w:right="57"/>
              <w:jc w:val="right"/>
              <w:rPr>
                <w:sz w:val="28"/>
              </w:rPr>
            </w:pPr>
            <w:r w:rsidRPr="00C50E6D">
              <w:rPr>
                <w:sz w:val="28"/>
              </w:rPr>
              <w:t>3</w:t>
            </w:r>
          </w:p>
        </w:tc>
        <w:tc>
          <w:tcPr>
            <w:tcW w:w="3067" w:type="dxa"/>
            <w:vAlign w:val="center"/>
          </w:tcPr>
          <w:p w14:paraId="728A1666" w14:textId="55412527" w:rsidR="00844474" w:rsidRPr="00C50E6D" w:rsidRDefault="00844474" w:rsidP="004C3730">
            <w:pPr>
              <w:pStyle w:val="TableParagraph"/>
              <w:spacing w:before="0" w:line="360" w:lineRule="auto"/>
              <w:ind w:left="170" w:right="57"/>
              <w:rPr>
                <w:sz w:val="28"/>
              </w:rPr>
            </w:pPr>
            <w:r w:rsidRPr="00C50E6D">
              <w:rPr>
                <w:sz w:val="28"/>
              </w:rPr>
              <w:t>Високий</w:t>
            </w:r>
          </w:p>
        </w:tc>
      </w:tr>
    </w:tbl>
    <w:p w14:paraId="2582EE54" w14:textId="47738412" w:rsidR="00524EB8" w:rsidRPr="00C50E6D" w:rsidRDefault="00524EB8" w:rsidP="00524EB8">
      <w:pPr>
        <w:jc w:val="right"/>
        <w:rPr>
          <w:rFonts w:ascii="Times New Roman" w:hAnsi="Times New Roman" w:cs="Times New Roman"/>
        </w:rPr>
      </w:pPr>
      <w:r w:rsidRPr="00C50E6D">
        <w:rPr>
          <w:rFonts w:ascii="Times New Roman" w:hAnsi="Times New Roman" w:cs="Times New Roman"/>
          <w:sz w:val="28"/>
          <w:szCs w:val="28"/>
          <w:lang w:val="uk-UA"/>
        </w:rPr>
        <w:lastRenderedPageBreak/>
        <w:t>Продовження таблиці 2.7</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713"/>
        <w:gridCol w:w="291"/>
        <w:gridCol w:w="290"/>
        <w:gridCol w:w="291"/>
        <w:gridCol w:w="290"/>
        <w:gridCol w:w="291"/>
        <w:gridCol w:w="290"/>
        <w:gridCol w:w="3067"/>
      </w:tblGrid>
      <w:tr w:rsidR="00844474" w:rsidRPr="00C50E6D" w14:paraId="0DD168DB" w14:textId="77777777" w:rsidTr="00905FDC">
        <w:trPr>
          <w:trHeight w:val="510"/>
          <w:jc w:val="center"/>
        </w:trPr>
        <w:tc>
          <w:tcPr>
            <w:tcW w:w="588" w:type="dxa"/>
            <w:vAlign w:val="center"/>
          </w:tcPr>
          <w:p w14:paraId="7035F3A8" w14:textId="77777777" w:rsidR="00844474" w:rsidRPr="00C50E6D" w:rsidRDefault="00844474" w:rsidP="008B06BE">
            <w:pPr>
              <w:pStyle w:val="TableParagraph"/>
              <w:numPr>
                <w:ilvl w:val="0"/>
                <w:numId w:val="25"/>
              </w:numPr>
              <w:spacing w:before="0" w:line="360" w:lineRule="auto"/>
              <w:ind w:left="170" w:right="57"/>
              <w:rPr>
                <w:spacing w:val="-2"/>
                <w:sz w:val="28"/>
              </w:rPr>
            </w:pPr>
          </w:p>
        </w:tc>
        <w:tc>
          <w:tcPr>
            <w:tcW w:w="3713" w:type="dxa"/>
            <w:vAlign w:val="center"/>
          </w:tcPr>
          <w:p w14:paraId="60D16BC4" w14:textId="5BFB57BB" w:rsidR="00844474" w:rsidRPr="00C50E6D" w:rsidRDefault="00844474" w:rsidP="004C3730">
            <w:pPr>
              <w:pStyle w:val="TableParagraph"/>
              <w:spacing w:before="0" w:line="360" w:lineRule="auto"/>
              <w:ind w:left="170" w:right="57"/>
              <w:jc w:val="left"/>
              <w:rPr>
                <w:sz w:val="28"/>
              </w:rPr>
            </w:pPr>
            <w:r w:rsidRPr="00C50E6D">
              <w:rPr>
                <w:sz w:val="28"/>
                <w:szCs w:val="28"/>
              </w:rPr>
              <w:t>Савенець В., 2р.9м.</w:t>
            </w:r>
          </w:p>
        </w:tc>
        <w:tc>
          <w:tcPr>
            <w:tcW w:w="291" w:type="dxa"/>
            <w:vAlign w:val="center"/>
          </w:tcPr>
          <w:p w14:paraId="5D20223B" w14:textId="5CD10554" w:rsidR="00844474" w:rsidRPr="00C50E6D" w:rsidRDefault="00844474" w:rsidP="00C12A0A">
            <w:pPr>
              <w:pStyle w:val="TableParagraph"/>
              <w:spacing w:before="0" w:line="360" w:lineRule="auto"/>
              <w:ind w:right="57"/>
              <w:rPr>
                <w:sz w:val="28"/>
              </w:rPr>
            </w:pPr>
            <w:r w:rsidRPr="00C50E6D">
              <w:rPr>
                <w:sz w:val="28"/>
              </w:rPr>
              <w:t>1</w:t>
            </w:r>
          </w:p>
        </w:tc>
        <w:tc>
          <w:tcPr>
            <w:tcW w:w="290" w:type="dxa"/>
            <w:vAlign w:val="center"/>
          </w:tcPr>
          <w:p w14:paraId="34CE1E15" w14:textId="28D9AE4C"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6264CDA4" w14:textId="23CA71F0" w:rsidR="00844474" w:rsidRPr="00C50E6D" w:rsidRDefault="00844474" w:rsidP="00C12A0A">
            <w:pPr>
              <w:pStyle w:val="TableParagraph"/>
              <w:spacing w:before="0" w:line="360" w:lineRule="auto"/>
              <w:ind w:right="57"/>
              <w:jc w:val="left"/>
              <w:rPr>
                <w:sz w:val="28"/>
              </w:rPr>
            </w:pPr>
            <w:r w:rsidRPr="00C50E6D">
              <w:rPr>
                <w:sz w:val="28"/>
              </w:rPr>
              <w:t>1</w:t>
            </w:r>
          </w:p>
        </w:tc>
        <w:tc>
          <w:tcPr>
            <w:tcW w:w="290" w:type="dxa"/>
            <w:vAlign w:val="center"/>
          </w:tcPr>
          <w:p w14:paraId="5031E764" w14:textId="1632E69E"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2586C6DD" w14:textId="7CA5B3CC" w:rsidR="00844474" w:rsidRPr="00C50E6D" w:rsidRDefault="00844474" w:rsidP="00C12A0A">
            <w:pPr>
              <w:pStyle w:val="TableParagraph"/>
              <w:spacing w:before="0" w:line="360" w:lineRule="auto"/>
              <w:ind w:right="57"/>
              <w:rPr>
                <w:sz w:val="28"/>
              </w:rPr>
            </w:pPr>
            <w:r w:rsidRPr="00C50E6D">
              <w:rPr>
                <w:sz w:val="28"/>
              </w:rPr>
              <w:t>2</w:t>
            </w:r>
          </w:p>
        </w:tc>
        <w:tc>
          <w:tcPr>
            <w:tcW w:w="290" w:type="dxa"/>
            <w:vAlign w:val="center"/>
          </w:tcPr>
          <w:p w14:paraId="3E87D677" w14:textId="32242073" w:rsidR="00844474" w:rsidRPr="00C50E6D" w:rsidRDefault="00844474" w:rsidP="00C12A0A">
            <w:pPr>
              <w:pStyle w:val="TableParagraph"/>
              <w:spacing w:before="0" w:line="360" w:lineRule="auto"/>
              <w:ind w:right="57"/>
              <w:jc w:val="right"/>
              <w:rPr>
                <w:sz w:val="28"/>
              </w:rPr>
            </w:pPr>
            <w:r w:rsidRPr="00C50E6D">
              <w:rPr>
                <w:sz w:val="28"/>
              </w:rPr>
              <w:t>1</w:t>
            </w:r>
          </w:p>
        </w:tc>
        <w:tc>
          <w:tcPr>
            <w:tcW w:w="3067" w:type="dxa"/>
            <w:vAlign w:val="center"/>
          </w:tcPr>
          <w:p w14:paraId="7C3B6653" w14:textId="529B2932" w:rsidR="00844474" w:rsidRPr="00C50E6D" w:rsidRDefault="00844474" w:rsidP="004C3730">
            <w:pPr>
              <w:pStyle w:val="TableParagraph"/>
              <w:spacing w:before="0" w:line="360" w:lineRule="auto"/>
              <w:ind w:left="170" w:right="57"/>
              <w:rPr>
                <w:sz w:val="28"/>
              </w:rPr>
            </w:pPr>
            <w:r w:rsidRPr="00C50E6D">
              <w:rPr>
                <w:sz w:val="28"/>
              </w:rPr>
              <w:t>Середній</w:t>
            </w:r>
          </w:p>
        </w:tc>
      </w:tr>
      <w:tr w:rsidR="00844474" w:rsidRPr="00C50E6D" w14:paraId="02F7B667" w14:textId="77777777" w:rsidTr="00905FDC">
        <w:trPr>
          <w:trHeight w:val="510"/>
          <w:jc w:val="center"/>
        </w:trPr>
        <w:tc>
          <w:tcPr>
            <w:tcW w:w="588" w:type="dxa"/>
            <w:vAlign w:val="center"/>
          </w:tcPr>
          <w:p w14:paraId="35B03FD9" w14:textId="77777777" w:rsidR="00844474" w:rsidRPr="00C50E6D" w:rsidRDefault="00844474" w:rsidP="008B06BE">
            <w:pPr>
              <w:pStyle w:val="TableParagraph"/>
              <w:numPr>
                <w:ilvl w:val="0"/>
                <w:numId w:val="25"/>
              </w:numPr>
              <w:spacing w:before="0" w:line="360" w:lineRule="auto"/>
              <w:ind w:left="170" w:right="57"/>
              <w:rPr>
                <w:spacing w:val="-2"/>
                <w:sz w:val="28"/>
              </w:rPr>
            </w:pPr>
          </w:p>
        </w:tc>
        <w:tc>
          <w:tcPr>
            <w:tcW w:w="3713" w:type="dxa"/>
            <w:vAlign w:val="center"/>
          </w:tcPr>
          <w:p w14:paraId="458E3AB4" w14:textId="3A50F3DF" w:rsidR="00844474" w:rsidRPr="00C50E6D" w:rsidRDefault="00844474" w:rsidP="004C3730">
            <w:pPr>
              <w:pStyle w:val="TableParagraph"/>
              <w:spacing w:before="0" w:line="360" w:lineRule="auto"/>
              <w:ind w:left="170" w:right="57"/>
              <w:jc w:val="left"/>
              <w:rPr>
                <w:spacing w:val="-2"/>
                <w:sz w:val="28"/>
              </w:rPr>
            </w:pPr>
            <w:r w:rsidRPr="00C50E6D">
              <w:rPr>
                <w:sz w:val="28"/>
                <w:szCs w:val="28"/>
              </w:rPr>
              <w:t>Садома А., 2. 7м.</w:t>
            </w:r>
          </w:p>
        </w:tc>
        <w:tc>
          <w:tcPr>
            <w:tcW w:w="291" w:type="dxa"/>
            <w:vAlign w:val="center"/>
          </w:tcPr>
          <w:p w14:paraId="7C6EE12E" w14:textId="0472BDEE" w:rsidR="00844474" w:rsidRPr="00C50E6D" w:rsidRDefault="00844474" w:rsidP="00C12A0A">
            <w:pPr>
              <w:pStyle w:val="TableParagraph"/>
              <w:spacing w:before="0" w:line="360" w:lineRule="auto"/>
              <w:ind w:right="57"/>
              <w:rPr>
                <w:sz w:val="28"/>
              </w:rPr>
            </w:pPr>
            <w:r w:rsidRPr="00C50E6D">
              <w:rPr>
                <w:sz w:val="28"/>
              </w:rPr>
              <w:t>2</w:t>
            </w:r>
          </w:p>
        </w:tc>
        <w:tc>
          <w:tcPr>
            <w:tcW w:w="290" w:type="dxa"/>
            <w:vAlign w:val="center"/>
          </w:tcPr>
          <w:p w14:paraId="44C1A117" w14:textId="5D83D5A3" w:rsidR="00844474" w:rsidRPr="00C50E6D" w:rsidRDefault="00844474" w:rsidP="00C12A0A">
            <w:pPr>
              <w:pStyle w:val="TableParagraph"/>
              <w:spacing w:before="0" w:line="360" w:lineRule="auto"/>
              <w:ind w:right="57"/>
              <w:rPr>
                <w:sz w:val="28"/>
              </w:rPr>
            </w:pPr>
            <w:r w:rsidRPr="00C50E6D">
              <w:rPr>
                <w:sz w:val="28"/>
              </w:rPr>
              <w:t>2</w:t>
            </w:r>
          </w:p>
        </w:tc>
        <w:tc>
          <w:tcPr>
            <w:tcW w:w="291" w:type="dxa"/>
            <w:vAlign w:val="center"/>
          </w:tcPr>
          <w:p w14:paraId="534DC11A" w14:textId="2F174E08" w:rsidR="00844474" w:rsidRPr="00C50E6D" w:rsidRDefault="00844474" w:rsidP="00C12A0A">
            <w:pPr>
              <w:pStyle w:val="TableParagraph"/>
              <w:spacing w:before="0" w:line="360" w:lineRule="auto"/>
              <w:ind w:right="57"/>
              <w:jc w:val="left"/>
              <w:rPr>
                <w:sz w:val="28"/>
              </w:rPr>
            </w:pPr>
            <w:r w:rsidRPr="00C50E6D">
              <w:rPr>
                <w:sz w:val="28"/>
              </w:rPr>
              <w:t>2</w:t>
            </w:r>
          </w:p>
        </w:tc>
        <w:tc>
          <w:tcPr>
            <w:tcW w:w="290" w:type="dxa"/>
            <w:vAlign w:val="center"/>
          </w:tcPr>
          <w:p w14:paraId="68F5E2CD" w14:textId="61F16D75" w:rsidR="00844474" w:rsidRPr="00C50E6D" w:rsidRDefault="00844474" w:rsidP="00C12A0A">
            <w:pPr>
              <w:pStyle w:val="TableParagraph"/>
              <w:spacing w:before="0" w:line="360" w:lineRule="auto"/>
              <w:ind w:right="57"/>
              <w:rPr>
                <w:sz w:val="28"/>
              </w:rPr>
            </w:pPr>
            <w:r w:rsidRPr="00C50E6D">
              <w:rPr>
                <w:sz w:val="28"/>
              </w:rPr>
              <w:t>3</w:t>
            </w:r>
          </w:p>
        </w:tc>
        <w:tc>
          <w:tcPr>
            <w:tcW w:w="291" w:type="dxa"/>
            <w:vAlign w:val="center"/>
          </w:tcPr>
          <w:p w14:paraId="3C0AC2F1" w14:textId="71F30B64" w:rsidR="00844474" w:rsidRPr="00C50E6D" w:rsidRDefault="00844474" w:rsidP="00C12A0A">
            <w:pPr>
              <w:pStyle w:val="TableParagraph"/>
              <w:spacing w:before="0" w:line="360" w:lineRule="auto"/>
              <w:ind w:right="57"/>
              <w:rPr>
                <w:sz w:val="28"/>
              </w:rPr>
            </w:pPr>
            <w:r w:rsidRPr="00C50E6D">
              <w:rPr>
                <w:sz w:val="28"/>
              </w:rPr>
              <w:t>2</w:t>
            </w:r>
          </w:p>
        </w:tc>
        <w:tc>
          <w:tcPr>
            <w:tcW w:w="290" w:type="dxa"/>
            <w:vAlign w:val="center"/>
          </w:tcPr>
          <w:p w14:paraId="03E563AF" w14:textId="37F11ECB" w:rsidR="00844474" w:rsidRPr="00C50E6D" w:rsidRDefault="00844474" w:rsidP="00C12A0A">
            <w:pPr>
              <w:pStyle w:val="TableParagraph"/>
              <w:spacing w:before="0" w:line="360" w:lineRule="auto"/>
              <w:ind w:right="57"/>
              <w:jc w:val="right"/>
              <w:rPr>
                <w:sz w:val="28"/>
              </w:rPr>
            </w:pPr>
            <w:r w:rsidRPr="00C50E6D">
              <w:rPr>
                <w:sz w:val="28"/>
              </w:rPr>
              <w:t>3</w:t>
            </w:r>
          </w:p>
        </w:tc>
        <w:tc>
          <w:tcPr>
            <w:tcW w:w="3067" w:type="dxa"/>
            <w:vAlign w:val="center"/>
          </w:tcPr>
          <w:p w14:paraId="122DD2AB" w14:textId="33FAF46C" w:rsidR="00844474" w:rsidRPr="00C50E6D" w:rsidRDefault="00844474" w:rsidP="004C3730">
            <w:pPr>
              <w:pStyle w:val="TableParagraph"/>
              <w:spacing w:before="0" w:line="360" w:lineRule="auto"/>
              <w:ind w:left="170" w:right="57"/>
              <w:rPr>
                <w:sz w:val="28"/>
              </w:rPr>
            </w:pPr>
            <w:r w:rsidRPr="00C50E6D">
              <w:rPr>
                <w:sz w:val="28"/>
              </w:rPr>
              <w:t>Високий</w:t>
            </w:r>
          </w:p>
        </w:tc>
      </w:tr>
      <w:tr w:rsidR="00844474" w:rsidRPr="00C50E6D" w14:paraId="0EE34AF1" w14:textId="77777777" w:rsidTr="00905FDC">
        <w:trPr>
          <w:trHeight w:val="510"/>
          <w:jc w:val="center"/>
        </w:trPr>
        <w:tc>
          <w:tcPr>
            <w:tcW w:w="588" w:type="dxa"/>
            <w:vAlign w:val="center"/>
          </w:tcPr>
          <w:p w14:paraId="741D3D72" w14:textId="3DAD7F48" w:rsidR="00844474" w:rsidRPr="00C50E6D" w:rsidRDefault="00844474" w:rsidP="008B06BE">
            <w:pPr>
              <w:pStyle w:val="TableParagraph"/>
              <w:numPr>
                <w:ilvl w:val="0"/>
                <w:numId w:val="25"/>
              </w:numPr>
              <w:spacing w:before="0" w:line="360" w:lineRule="auto"/>
              <w:ind w:left="170" w:right="57"/>
              <w:rPr>
                <w:spacing w:val="-2"/>
                <w:sz w:val="28"/>
              </w:rPr>
            </w:pPr>
          </w:p>
        </w:tc>
        <w:tc>
          <w:tcPr>
            <w:tcW w:w="3713" w:type="dxa"/>
            <w:vAlign w:val="center"/>
          </w:tcPr>
          <w:p w14:paraId="20CB28D1" w14:textId="305AFAC7" w:rsidR="00844474" w:rsidRPr="00C50E6D" w:rsidRDefault="00844474" w:rsidP="004C3730">
            <w:pPr>
              <w:pStyle w:val="TableParagraph"/>
              <w:spacing w:before="0" w:line="360" w:lineRule="auto"/>
              <w:ind w:left="170" w:right="57"/>
              <w:jc w:val="left"/>
              <w:rPr>
                <w:spacing w:val="-2"/>
                <w:sz w:val="28"/>
              </w:rPr>
            </w:pPr>
            <w:r w:rsidRPr="00C50E6D">
              <w:rPr>
                <w:sz w:val="28"/>
                <w:szCs w:val="28"/>
              </w:rPr>
              <w:t>Строгіна А, 4р.7м.</w:t>
            </w:r>
          </w:p>
        </w:tc>
        <w:tc>
          <w:tcPr>
            <w:tcW w:w="291" w:type="dxa"/>
            <w:vAlign w:val="center"/>
          </w:tcPr>
          <w:p w14:paraId="2CE9A1C9" w14:textId="56FAB412" w:rsidR="00844474" w:rsidRPr="00C50E6D" w:rsidRDefault="00844474" w:rsidP="00C12A0A">
            <w:pPr>
              <w:pStyle w:val="TableParagraph"/>
              <w:spacing w:before="0" w:line="360" w:lineRule="auto"/>
              <w:ind w:right="57"/>
              <w:rPr>
                <w:sz w:val="28"/>
              </w:rPr>
            </w:pPr>
            <w:r w:rsidRPr="00C50E6D">
              <w:rPr>
                <w:sz w:val="28"/>
              </w:rPr>
              <w:t>2</w:t>
            </w:r>
          </w:p>
        </w:tc>
        <w:tc>
          <w:tcPr>
            <w:tcW w:w="290" w:type="dxa"/>
            <w:vAlign w:val="center"/>
          </w:tcPr>
          <w:p w14:paraId="19F056EA" w14:textId="6F6F2670" w:rsidR="00844474" w:rsidRPr="00C50E6D" w:rsidRDefault="00844474" w:rsidP="00C12A0A">
            <w:pPr>
              <w:pStyle w:val="TableParagraph"/>
              <w:spacing w:before="0" w:line="360" w:lineRule="auto"/>
              <w:ind w:right="57"/>
              <w:rPr>
                <w:sz w:val="28"/>
              </w:rPr>
            </w:pPr>
            <w:r w:rsidRPr="00C50E6D">
              <w:rPr>
                <w:sz w:val="28"/>
              </w:rPr>
              <w:t>2</w:t>
            </w:r>
          </w:p>
        </w:tc>
        <w:tc>
          <w:tcPr>
            <w:tcW w:w="291" w:type="dxa"/>
            <w:vAlign w:val="center"/>
          </w:tcPr>
          <w:p w14:paraId="34432002" w14:textId="46430EC0" w:rsidR="00844474" w:rsidRPr="00C50E6D" w:rsidRDefault="00844474" w:rsidP="00C12A0A">
            <w:pPr>
              <w:pStyle w:val="TableParagraph"/>
              <w:spacing w:before="0" w:line="360" w:lineRule="auto"/>
              <w:ind w:right="57"/>
              <w:jc w:val="left"/>
              <w:rPr>
                <w:sz w:val="28"/>
              </w:rPr>
            </w:pPr>
            <w:r w:rsidRPr="00C50E6D">
              <w:rPr>
                <w:sz w:val="28"/>
              </w:rPr>
              <w:t>2</w:t>
            </w:r>
          </w:p>
        </w:tc>
        <w:tc>
          <w:tcPr>
            <w:tcW w:w="290" w:type="dxa"/>
            <w:vAlign w:val="center"/>
          </w:tcPr>
          <w:p w14:paraId="0E2FADC5" w14:textId="446DD850" w:rsidR="00844474" w:rsidRPr="00C50E6D" w:rsidRDefault="00844474" w:rsidP="00C12A0A">
            <w:pPr>
              <w:pStyle w:val="TableParagraph"/>
              <w:spacing w:before="0" w:line="360" w:lineRule="auto"/>
              <w:ind w:right="57"/>
              <w:rPr>
                <w:sz w:val="28"/>
              </w:rPr>
            </w:pPr>
            <w:r w:rsidRPr="00C50E6D">
              <w:rPr>
                <w:sz w:val="28"/>
              </w:rPr>
              <w:t>2</w:t>
            </w:r>
          </w:p>
        </w:tc>
        <w:tc>
          <w:tcPr>
            <w:tcW w:w="291" w:type="dxa"/>
            <w:vAlign w:val="center"/>
          </w:tcPr>
          <w:p w14:paraId="562A0527" w14:textId="1D79280D" w:rsidR="00844474" w:rsidRPr="00C50E6D" w:rsidRDefault="00844474" w:rsidP="00C12A0A">
            <w:pPr>
              <w:pStyle w:val="TableParagraph"/>
              <w:spacing w:before="0" w:line="360" w:lineRule="auto"/>
              <w:ind w:right="57"/>
              <w:rPr>
                <w:sz w:val="28"/>
              </w:rPr>
            </w:pPr>
            <w:r w:rsidRPr="00C50E6D">
              <w:rPr>
                <w:sz w:val="28"/>
              </w:rPr>
              <w:t>3</w:t>
            </w:r>
          </w:p>
        </w:tc>
        <w:tc>
          <w:tcPr>
            <w:tcW w:w="290" w:type="dxa"/>
            <w:vAlign w:val="center"/>
          </w:tcPr>
          <w:p w14:paraId="251497EA" w14:textId="0ADE4A43" w:rsidR="00844474" w:rsidRPr="00C50E6D" w:rsidRDefault="00844474" w:rsidP="00C12A0A">
            <w:pPr>
              <w:pStyle w:val="TableParagraph"/>
              <w:spacing w:before="0" w:line="360" w:lineRule="auto"/>
              <w:ind w:right="57"/>
              <w:jc w:val="right"/>
              <w:rPr>
                <w:sz w:val="28"/>
              </w:rPr>
            </w:pPr>
            <w:r w:rsidRPr="00C50E6D">
              <w:rPr>
                <w:sz w:val="28"/>
              </w:rPr>
              <w:t>3</w:t>
            </w:r>
          </w:p>
        </w:tc>
        <w:tc>
          <w:tcPr>
            <w:tcW w:w="3067" w:type="dxa"/>
            <w:vAlign w:val="center"/>
          </w:tcPr>
          <w:p w14:paraId="2214B152" w14:textId="2FD1ADA4" w:rsidR="00844474" w:rsidRPr="00C50E6D" w:rsidRDefault="00844474" w:rsidP="004C3730">
            <w:pPr>
              <w:pStyle w:val="TableParagraph"/>
              <w:spacing w:before="0" w:line="360" w:lineRule="auto"/>
              <w:ind w:left="170" w:right="57"/>
              <w:rPr>
                <w:sz w:val="28"/>
              </w:rPr>
            </w:pPr>
            <w:r w:rsidRPr="00C50E6D">
              <w:rPr>
                <w:sz w:val="28"/>
              </w:rPr>
              <w:t>Високий</w:t>
            </w:r>
          </w:p>
        </w:tc>
      </w:tr>
      <w:tr w:rsidR="00844474" w:rsidRPr="00C50E6D" w14:paraId="479E2DF0" w14:textId="77777777" w:rsidTr="00905FDC">
        <w:trPr>
          <w:trHeight w:val="510"/>
          <w:jc w:val="center"/>
        </w:trPr>
        <w:tc>
          <w:tcPr>
            <w:tcW w:w="588" w:type="dxa"/>
            <w:vAlign w:val="center"/>
          </w:tcPr>
          <w:p w14:paraId="40BEC336" w14:textId="77777777" w:rsidR="00844474" w:rsidRPr="00C50E6D" w:rsidRDefault="00844474" w:rsidP="008B06BE">
            <w:pPr>
              <w:pStyle w:val="TableParagraph"/>
              <w:numPr>
                <w:ilvl w:val="0"/>
                <w:numId w:val="25"/>
              </w:numPr>
              <w:spacing w:before="0" w:line="360" w:lineRule="auto"/>
              <w:ind w:left="170" w:right="57"/>
              <w:rPr>
                <w:spacing w:val="-2"/>
                <w:sz w:val="28"/>
              </w:rPr>
            </w:pPr>
          </w:p>
        </w:tc>
        <w:tc>
          <w:tcPr>
            <w:tcW w:w="3713" w:type="dxa"/>
            <w:vAlign w:val="center"/>
          </w:tcPr>
          <w:p w14:paraId="7153C947" w14:textId="75296665" w:rsidR="00844474" w:rsidRPr="00C50E6D" w:rsidRDefault="00844474" w:rsidP="004C3730">
            <w:pPr>
              <w:pStyle w:val="TableParagraph"/>
              <w:spacing w:before="0" w:line="360" w:lineRule="auto"/>
              <w:ind w:left="170" w:right="57"/>
              <w:jc w:val="left"/>
              <w:rPr>
                <w:spacing w:val="-2"/>
                <w:sz w:val="28"/>
              </w:rPr>
            </w:pPr>
            <w:r w:rsidRPr="00C50E6D">
              <w:rPr>
                <w:sz w:val="28"/>
                <w:szCs w:val="28"/>
              </w:rPr>
              <w:t>Штеренталь П., 2р. 6м.</w:t>
            </w:r>
            <w:r w:rsidRPr="00C50E6D">
              <w:rPr>
                <w:spacing w:val="-2"/>
                <w:sz w:val="28"/>
                <w:szCs w:val="28"/>
              </w:rPr>
              <w:t xml:space="preserve"> </w:t>
            </w:r>
          </w:p>
        </w:tc>
        <w:tc>
          <w:tcPr>
            <w:tcW w:w="291" w:type="dxa"/>
            <w:vAlign w:val="center"/>
          </w:tcPr>
          <w:p w14:paraId="365DA0C1" w14:textId="2B46E3A5" w:rsidR="00844474" w:rsidRPr="00C50E6D" w:rsidRDefault="00844474" w:rsidP="00C12A0A">
            <w:pPr>
              <w:pStyle w:val="TableParagraph"/>
              <w:spacing w:before="0" w:line="360" w:lineRule="auto"/>
              <w:ind w:right="57"/>
              <w:rPr>
                <w:sz w:val="28"/>
              </w:rPr>
            </w:pPr>
            <w:r w:rsidRPr="00C50E6D">
              <w:rPr>
                <w:sz w:val="28"/>
              </w:rPr>
              <w:t>1</w:t>
            </w:r>
          </w:p>
        </w:tc>
        <w:tc>
          <w:tcPr>
            <w:tcW w:w="290" w:type="dxa"/>
            <w:vAlign w:val="center"/>
          </w:tcPr>
          <w:p w14:paraId="40ECDE9C" w14:textId="34C37BCB"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5A24DFFC" w14:textId="6702B717" w:rsidR="00844474" w:rsidRPr="00C50E6D" w:rsidRDefault="00844474" w:rsidP="00C12A0A">
            <w:pPr>
              <w:pStyle w:val="TableParagraph"/>
              <w:spacing w:before="0" w:line="360" w:lineRule="auto"/>
              <w:ind w:right="57"/>
              <w:jc w:val="left"/>
              <w:rPr>
                <w:sz w:val="28"/>
              </w:rPr>
            </w:pPr>
            <w:r w:rsidRPr="00C50E6D">
              <w:rPr>
                <w:sz w:val="28"/>
              </w:rPr>
              <w:t>1</w:t>
            </w:r>
          </w:p>
        </w:tc>
        <w:tc>
          <w:tcPr>
            <w:tcW w:w="290" w:type="dxa"/>
            <w:vAlign w:val="center"/>
          </w:tcPr>
          <w:p w14:paraId="53B1B42B" w14:textId="485EE57F" w:rsidR="00844474" w:rsidRPr="00C50E6D" w:rsidRDefault="00844474" w:rsidP="00C12A0A">
            <w:pPr>
              <w:pStyle w:val="TableParagraph"/>
              <w:spacing w:before="0" w:line="360" w:lineRule="auto"/>
              <w:ind w:right="57"/>
              <w:rPr>
                <w:sz w:val="28"/>
              </w:rPr>
            </w:pPr>
            <w:r w:rsidRPr="00C50E6D">
              <w:rPr>
                <w:sz w:val="28"/>
              </w:rPr>
              <w:t>1</w:t>
            </w:r>
          </w:p>
        </w:tc>
        <w:tc>
          <w:tcPr>
            <w:tcW w:w="291" w:type="dxa"/>
            <w:vAlign w:val="center"/>
          </w:tcPr>
          <w:p w14:paraId="6359A57E" w14:textId="6F46C0E7" w:rsidR="00844474" w:rsidRPr="00C50E6D" w:rsidRDefault="00844474" w:rsidP="00C12A0A">
            <w:pPr>
              <w:pStyle w:val="TableParagraph"/>
              <w:spacing w:before="0" w:line="360" w:lineRule="auto"/>
              <w:ind w:right="57"/>
              <w:rPr>
                <w:sz w:val="28"/>
              </w:rPr>
            </w:pPr>
            <w:r w:rsidRPr="00C50E6D">
              <w:rPr>
                <w:sz w:val="28"/>
              </w:rPr>
              <w:t>1</w:t>
            </w:r>
          </w:p>
        </w:tc>
        <w:tc>
          <w:tcPr>
            <w:tcW w:w="290" w:type="dxa"/>
            <w:vAlign w:val="center"/>
          </w:tcPr>
          <w:p w14:paraId="012EC4BE" w14:textId="639245E0" w:rsidR="00844474" w:rsidRPr="00C50E6D" w:rsidRDefault="00844474" w:rsidP="00C12A0A">
            <w:pPr>
              <w:pStyle w:val="TableParagraph"/>
              <w:spacing w:before="0" w:line="360" w:lineRule="auto"/>
              <w:ind w:right="57"/>
              <w:jc w:val="right"/>
              <w:rPr>
                <w:sz w:val="28"/>
              </w:rPr>
            </w:pPr>
            <w:r w:rsidRPr="00C50E6D">
              <w:rPr>
                <w:sz w:val="28"/>
              </w:rPr>
              <w:t>2</w:t>
            </w:r>
          </w:p>
        </w:tc>
        <w:tc>
          <w:tcPr>
            <w:tcW w:w="3067" w:type="dxa"/>
            <w:vAlign w:val="center"/>
          </w:tcPr>
          <w:p w14:paraId="7A3E6B10" w14:textId="0546B407" w:rsidR="00844474" w:rsidRPr="00C50E6D" w:rsidRDefault="00844474" w:rsidP="004C3730">
            <w:pPr>
              <w:pStyle w:val="TableParagraph"/>
              <w:spacing w:before="0" w:line="360" w:lineRule="auto"/>
              <w:ind w:left="170" w:right="57"/>
              <w:rPr>
                <w:sz w:val="28"/>
              </w:rPr>
            </w:pPr>
            <w:r w:rsidRPr="00C50E6D">
              <w:rPr>
                <w:sz w:val="28"/>
              </w:rPr>
              <w:t>Середній</w:t>
            </w:r>
          </w:p>
        </w:tc>
      </w:tr>
      <w:bookmarkEnd w:id="17"/>
    </w:tbl>
    <w:p w14:paraId="1A552F93" w14:textId="01D709B6" w:rsidR="00AD6674" w:rsidRPr="00C50E6D" w:rsidRDefault="00AD6674" w:rsidP="004C3730">
      <w:pPr>
        <w:widowControl w:val="0"/>
        <w:spacing w:after="0" w:line="360" w:lineRule="auto"/>
        <w:ind w:left="170" w:right="57"/>
        <w:rPr>
          <w:rFonts w:ascii="Times New Roman" w:eastAsia="Times New Roman" w:hAnsi="Times New Roman" w:cs="Times New Roman"/>
          <w:sz w:val="28"/>
          <w:szCs w:val="28"/>
          <w:lang w:val="uk-UA"/>
        </w:rPr>
      </w:pPr>
    </w:p>
    <w:p w14:paraId="4BF75AA4" w14:textId="7323B20B" w:rsidR="00762045" w:rsidRPr="00C50E6D" w:rsidRDefault="00762045" w:rsidP="00E567D4">
      <w:pPr>
        <w:widowControl w:val="0"/>
        <w:spacing w:after="0" w:line="360" w:lineRule="auto"/>
        <w:ind w:firstLine="709"/>
        <w:jc w:val="center"/>
        <w:rPr>
          <w:rFonts w:ascii="Times New Roman" w:hAnsi="Times New Roman" w:cs="Times New Roman"/>
          <w:bCs/>
          <w:sz w:val="28"/>
          <w:szCs w:val="28"/>
          <w:lang w:val="uk-UA"/>
        </w:rPr>
      </w:pPr>
      <w:r w:rsidRPr="00C50E6D">
        <w:rPr>
          <w:rFonts w:ascii="Times New Roman" w:hAnsi="Times New Roman" w:cs="Times New Roman"/>
          <w:b/>
          <w:noProof/>
          <w:sz w:val="28"/>
          <w:szCs w:val="28"/>
          <w:lang w:eastAsia="ru-RU"/>
        </w:rPr>
        <w:drawing>
          <wp:inline distT="0" distB="0" distL="0" distR="0" wp14:anchorId="3B723C45" wp14:editId="175245D4">
            <wp:extent cx="5322025" cy="3537857"/>
            <wp:effectExtent l="0" t="0" r="12065" b="57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8C713E" w14:textId="77777777" w:rsidR="00762045" w:rsidRPr="00C50E6D" w:rsidRDefault="00762045" w:rsidP="00762045">
      <w:pPr>
        <w:widowControl w:val="0"/>
        <w:spacing w:after="0" w:line="360" w:lineRule="auto"/>
        <w:ind w:left="170" w:right="57" w:firstLine="709"/>
        <w:jc w:val="center"/>
        <w:rPr>
          <w:rFonts w:ascii="Times New Roman" w:hAnsi="Times New Roman" w:cs="Times New Roman"/>
          <w:b/>
          <w:sz w:val="28"/>
          <w:szCs w:val="28"/>
          <w:lang w:val="uk-UA"/>
        </w:rPr>
      </w:pPr>
      <w:r w:rsidRPr="00C50E6D">
        <w:rPr>
          <w:rFonts w:ascii="Times New Roman" w:hAnsi="Times New Roman" w:cs="Times New Roman"/>
          <w:b/>
          <w:sz w:val="28"/>
          <w:lang w:val="uk-UA"/>
        </w:rPr>
        <w:t xml:space="preserve">Рисунок 2.7. Результатів дослідження рівнів </w:t>
      </w:r>
      <w:r w:rsidRPr="00C50E6D">
        <w:rPr>
          <w:rFonts w:ascii="Times New Roman" w:hAnsi="Times New Roman" w:cs="Times New Roman"/>
          <w:b/>
          <w:sz w:val="28"/>
          <w:szCs w:val="28"/>
          <w:lang w:val="uk-UA"/>
        </w:rPr>
        <w:t xml:space="preserve">сформованості сенсорної компетентності старших дошкільників ЕГ </w:t>
      </w:r>
      <w:r w:rsidRPr="00C50E6D">
        <w:rPr>
          <w:rFonts w:ascii="Times New Roman" w:hAnsi="Times New Roman" w:cs="Times New Roman"/>
          <w:b/>
          <w:sz w:val="28"/>
          <w:lang w:val="uk-UA"/>
        </w:rPr>
        <w:t>до та після проведення експерименту</w:t>
      </w:r>
    </w:p>
    <w:p w14:paraId="767AD27D" w14:textId="77777777" w:rsidR="0082776B" w:rsidRPr="00C50E6D" w:rsidRDefault="0082776B" w:rsidP="0082776B">
      <w:pPr>
        <w:widowControl w:val="0"/>
        <w:spacing w:after="0" w:line="360" w:lineRule="auto"/>
        <w:ind w:firstLine="709"/>
        <w:jc w:val="both"/>
        <w:rPr>
          <w:rFonts w:ascii="Times New Roman" w:eastAsia="Times New Roman" w:hAnsi="Times New Roman" w:cs="Times New Roman"/>
          <w:sz w:val="28"/>
          <w:szCs w:val="28"/>
          <w:lang w:val="uk-UA"/>
        </w:rPr>
      </w:pPr>
    </w:p>
    <w:p w14:paraId="24B06960" w14:textId="35040684" w:rsidR="0082776B" w:rsidRPr="00C50E6D" w:rsidRDefault="0082776B" w:rsidP="0082776B">
      <w:pPr>
        <w:widowControl w:val="0"/>
        <w:spacing w:after="0" w:line="360" w:lineRule="auto"/>
        <w:ind w:firstLine="709"/>
        <w:jc w:val="both"/>
        <w:rPr>
          <w:rFonts w:ascii="Times New Roman" w:hAnsi="Times New Roman" w:cs="Times New Roman"/>
          <w:bCs/>
          <w:sz w:val="28"/>
          <w:szCs w:val="28"/>
          <w:lang w:val="uk-UA"/>
        </w:rPr>
      </w:pPr>
      <w:r w:rsidRPr="00C50E6D">
        <w:rPr>
          <w:rFonts w:ascii="Times New Roman" w:eastAsia="Times New Roman" w:hAnsi="Times New Roman" w:cs="Times New Roman"/>
          <w:sz w:val="28"/>
          <w:szCs w:val="28"/>
          <w:lang w:val="uk-UA"/>
        </w:rPr>
        <w:t>Згідно з даними таблиці рівень сенсорних знань підвищився у 70% дітей (7 дітей), що уможливлює зробити висновок про ефективність експеременту.</w:t>
      </w:r>
      <w:r w:rsidRPr="00C50E6D">
        <w:rPr>
          <w:rFonts w:ascii="Times New Roman" w:hAnsi="Times New Roman" w:cs="Times New Roman"/>
          <w:bCs/>
          <w:sz w:val="28"/>
          <w:szCs w:val="28"/>
          <w:lang w:val="uk-UA"/>
        </w:rPr>
        <w:t xml:space="preserve"> Розглянемо детальніше співвідношення рівнів сформованості сенсорної компетентності старших дошкільників контрольної групи (табл. 2.8) та показники рисунка 2.7.</w:t>
      </w:r>
    </w:p>
    <w:p w14:paraId="09C41BB1" w14:textId="464C83C5" w:rsidR="00E1409A" w:rsidRPr="00C50E6D" w:rsidRDefault="00E1409A" w:rsidP="00E1409A">
      <w:pPr>
        <w:widowControl w:val="0"/>
        <w:spacing w:after="0" w:line="360" w:lineRule="auto"/>
        <w:ind w:firstLine="709"/>
        <w:jc w:val="both"/>
        <w:rPr>
          <w:rFonts w:ascii="Times New Roman" w:hAnsi="Times New Roman" w:cs="Times New Roman"/>
          <w:sz w:val="28"/>
          <w:szCs w:val="28"/>
          <w:lang w:val="uk-UA"/>
        </w:rPr>
      </w:pPr>
    </w:p>
    <w:p w14:paraId="261FE6D5" w14:textId="77777777" w:rsidR="0082776B" w:rsidRPr="00C50E6D" w:rsidRDefault="0082776B" w:rsidP="0082776B">
      <w:pPr>
        <w:widowControl w:val="0"/>
        <w:spacing w:after="0" w:line="360" w:lineRule="auto"/>
        <w:ind w:left="170" w:right="57" w:firstLine="709"/>
        <w:jc w:val="right"/>
        <w:rPr>
          <w:rFonts w:ascii="Times New Roman" w:hAnsi="Times New Roman" w:cs="Times New Roman"/>
          <w:bCs/>
          <w:sz w:val="28"/>
          <w:szCs w:val="28"/>
          <w:lang w:val="uk-UA"/>
        </w:rPr>
      </w:pPr>
    </w:p>
    <w:p w14:paraId="5761E223" w14:textId="77777777" w:rsidR="0082776B" w:rsidRPr="00C50E6D" w:rsidRDefault="0082776B" w:rsidP="0082776B">
      <w:pPr>
        <w:widowControl w:val="0"/>
        <w:spacing w:after="0" w:line="360" w:lineRule="auto"/>
        <w:ind w:left="170" w:right="57" w:firstLine="709"/>
        <w:jc w:val="right"/>
        <w:rPr>
          <w:rFonts w:ascii="Times New Roman" w:hAnsi="Times New Roman" w:cs="Times New Roman"/>
          <w:bCs/>
          <w:sz w:val="28"/>
          <w:szCs w:val="28"/>
          <w:lang w:val="uk-UA"/>
        </w:rPr>
      </w:pPr>
    </w:p>
    <w:p w14:paraId="56EEDB03" w14:textId="6E5F4188" w:rsidR="0082776B" w:rsidRPr="00C50E6D" w:rsidRDefault="0082776B" w:rsidP="0082776B">
      <w:pPr>
        <w:widowControl w:val="0"/>
        <w:spacing w:after="0" w:line="360" w:lineRule="auto"/>
        <w:ind w:left="170" w:right="57" w:firstLine="709"/>
        <w:jc w:val="right"/>
        <w:rPr>
          <w:rFonts w:ascii="Times New Roman" w:hAnsi="Times New Roman" w:cs="Times New Roman"/>
          <w:bCs/>
          <w:sz w:val="28"/>
          <w:szCs w:val="28"/>
          <w:lang w:val="uk-UA"/>
        </w:rPr>
      </w:pPr>
      <w:r w:rsidRPr="00C50E6D">
        <w:rPr>
          <w:rFonts w:ascii="Times New Roman" w:hAnsi="Times New Roman" w:cs="Times New Roman"/>
          <w:bCs/>
          <w:sz w:val="28"/>
          <w:szCs w:val="28"/>
          <w:lang w:val="uk-UA"/>
        </w:rPr>
        <w:lastRenderedPageBreak/>
        <w:t>Таблиця 2.8</w:t>
      </w:r>
    </w:p>
    <w:p w14:paraId="2454D364" w14:textId="77777777" w:rsidR="0082776B" w:rsidRPr="00C50E6D" w:rsidRDefault="0082776B" w:rsidP="0082776B">
      <w:pPr>
        <w:widowControl w:val="0"/>
        <w:spacing w:after="0" w:line="360" w:lineRule="auto"/>
        <w:ind w:left="170" w:right="57" w:firstLine="709"/>
        <w:jc w:val="center"/>
        <w:rPr>
          <w:rFonts w:ascii="Times New Roman" w:hAnsi="Times New Roman" w:cs="Times New Roman"/>
          <w:b/>
          <w:sz w:val="28"/>
          <w:szCs w:val="28"/>
          <w:lang w:val="uk-UA"/>
        </w:rPr>
      </w:pPr>
      <w:r w:rsidRPr="00C50E6D">
        <w:rPr>
          <w:rFonts w:ascii="Times New Roman" w:hAnsi="Times New Roman" w:cs="Times New Roman"/>
          <w:b/>
          <w:bCs/>
          <w:sz w:val="28"/>
          <w:szCs w:val="28"/>
          <w:lang w:val="uk-UA"/>
        </w:rPr>
        <w:t>Співвідношення рівнів сформованості сенсорної компетентності</w:t>
      </w:r>
      <w:r w:rsidRPr="00C50E6D">
        <w:rPr>
          <w:rFonts w:ascii="Times New Roman" w:hAnsi="Times New Roman" w:cs="Times New Roman"/>
          <w:b/>
          <w:sz w:val="28"/>
          <w:szCs w:val="28"/>
          <w:lang w:val="uk-UA"/>
        </w:rPr>
        <w:t xml:space="preserve"> старших дошкільників ЕГ</w:t>
      </w:r>
    </w:p>
    <w:tbl>
      <w:tblPr>
        <w:tblStyle w:val="a9"/>
        <w:tblW w:w="0" w:type="auto"/>
        <w:jc w:val="center"/>
        <w:tblLook w:val="04A0" w:firstRow="1" w:lastRow="0" w:firstColumn="1" w:lastColumn="0" w:noHBand="0" w:noVBand="1"/>
      </w:tblPr>
      <w:tblGrid>
        <w:gridCol w:w="2972"/>
        <w:gridCol w:w="1967"/>
        <w:gridCol w:w="1967"/>
        <w:gridCol w:w="1971"/>
      </w:tblGrid>
      <w:tr w:rsidR="0082776B" w:rsidRPr="00C50E6D" w14:paraId="4CD5C022" w14:textId="77777777" w:rsidTr="002F113C">
        <w:trPr>
          <w:trHeight w:val="519"/>
          <w:jc w:val="center"/>
        </w:trPr>
        <w:tc>
          <w:tcPr>
            <w:tcW w:w="2972" w:type="dxa"/>
            <w:vMerge w:val="restart"/>
            <w:vAlign w:val="center"/>
          </w:tcPr>
          <w:p w14:paraId="653E59E0"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Експериментальна група</w:t>
            </w:r>
          </w:p>
        </w:tc>
        <w:tc>
          <w:tcPr>
            <w:tcW w:w="5905" w:type="dxa"/>
            <w:gridSpan w:val="3"/>
            <w:vAlign w:val="center"/>
          </w:tcPr>
          <w:p w14:paraId="240AC935"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Рівні навчальних досягнень</w:t>
            </w:r>
          </w:p>
        </w:tc>
      </w:tr>
      <w:tr w:rsidR="0082776B" w:rsidRPr="00C50E6D" w14:paraId="4F5C7006" w14:textId="77777777" w:rsidTr="002F113C">
        <w:trPr>
          <w:trHeight w:val="483"/>
          <w:jc w:val="center"/>
        </w:trPr>
        <w:tc>
          <w:tcPr>
            <w:tcW w:w="2972" w:type="dxa"/>
            <w:vMerge/>
            <w:vAlign w:val="center"/>
          </w:tcPr>
          <w:p w14:paraId="3F38B5F0"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p>
        </w:tc>
        <w:tc>
          <w:tcPr>
            <w:tcW w:w="1967" w:type="dxa"/>
            <w:vAlign w:val="center"/>
          </w:tcPr>
          <w:p w14:paraId="7DA88D01"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Низький</w:t>
            </w:r>
          </w:p>
        </w:tc>
        <w:tc>
          <w:tcPr>
            <w:tcW w:w="1967" w:type="dxa"/>
            <w:vAlign w:val="center"/>
          </w:tcPr>
          <w:p w14:paraId="463650E1"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Середній</w:t>
            </w:r>
          </w:p>
        </w:tc>
        <w:tc>
          <w:tcPr>
            <w:tcW w:w="1971" w:type="dxa"/>
            <w:vAlign w:val="center"/>
          </w:tcPr>
          <w:p w14:paraId="2CC9A8C6"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Високий</w:t>
            </w:r>
          </w:p>
        </w:tc>
      </w:tr>
      <w:tr w:rsidR="0082776B" w:rsidRPr="00C50E6D" w14:paraId="68781E86" w14:textId="77777777" w:rsidTr="002F113C">
        <w:trPr>
          <w:trHeight w:val="506"/>
          <w:jc w:val="center"/>
        </w:trPr>
        <w:tc>
          <w:tcPr>
            <w:tcW w:w="2972" w:type="dxa"/>
            <w:vAlign w:val="center"/>
          </w:tcPr>
          <w:p w14:paraId="28426395" w14:textId="77777777" w:rsidR="0082776B" w:rsidRPr="00C50E6D" w:rsidRDefault="0082776B" w:rsidP="002F113C">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До експерименту </w:t>
            </w:r>
          </w:p>
        </w:tc>
        <w:tc>
          <w:tcPr>
            <w:tcW w:w="1967" w:type="dxa"/>
            <w:vAlign w:val="center"/>
          </w:tcPr>
          <w:p w14:paraId="15F316F6"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60%</w:t>
            </w:r>
          </w:p>
        </w:tc>
        <w:tc>
          <w:tcPr>
            <w:tcW w:w="1967" w:type="dxa"/>
            <w:vAlign w:val="center"/>
          </w:tcPr>
          <w:p w14:paraId="29C487F4"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30%</w:t>
            </w:r>
          </w:p>
        </w:tc>
        <w:tc>
          <w:tcPr>
            <w:tcW w:w="1971" w:type="dxa"/>
            <w:vAlign w:val="center"/>
          </w:tcPr>
          <w:p w14:paraId="73A05209"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10%</w:t>
            </w:r>
          </w:p>
        </w:tc>
      </w:tr>
      <w:tr w:rsidR="0082776B" w:rsidRPr="00C50E6D" w14:paraId="00261F71" w14:textId="77777777" w:rsidTr="002F113C">
        <w:trPr>
          <w:trHeight w:val="639"/>
          <w:jc w:val="center"/>
        </w:trPr>
        <w:tc>
          <w:tcPr>
            <w:tcW w:w="2972" w:type="dxa"/>
            <w:vAlign w:val="center"/>
          </w:tcPr>
          <w:p w14:paraId="6337F33D" w14:textId="77777777" w:rsidR="0082776B" w:rsidRPr="00C50E6D" w:rsidRDefault="0082776B" w:rsidP="002F113C">
            <w:pPr>
              <w:widowControl w:val="0"/>
              <w:spacing w:after="0" w:line="360" w:lineRule="auto"/>
              <w:ind w:left="170" w:right="57"/>
              <w:rPr>
                <w:rFonts w:ascii="Times New Roman" w:hAnsi="Times New Roman" w:cs="Times New Roman"/>
                <w:sz w:val="28"/>
                <w:szCs w:val="28"/>
                <w:lang w:val="uk-UA"/>
              </w:rPr>
            </w:pPr>
            <w:r w:rsidRPr="00C50E6D">
              <w:rPr>
                <w:rFonts w:ascii="Times New Roman" w:hAnsi="Times New Roman" w:cs="Times New Roman"/>
                <w:sz w:val="28"/>
                <w:szCs w:val="28"/>
                <w:lang w:val="uk-UA"/>
              </w:rPr>
              <w:t>Після експерименту</w:t>
            </w:r>
          </w:p>
        </w:tc>
        <w:tc>
          <w:tcPr>
            <w:tcW w:w="1967" w:type="dxa"/>
            <w:vAlign w:val="center"/>
          </w:tcPr>
          <w:p w14:paraId="747B4EF6"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20%</w:t>
            </w:r>
          </w:p>
        </w:tc>
        <w:tc>
          <w:tcPr>
            <w:tcW w:w="1967" w:type="dxa"/>
            <w:vAlign w:val="center"/>
          </w:tcPr>
          <w:p w14:paraId="39913179"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40%</w:t>
            </w:r>
          </w:p>
        </w:tc>
        <w:tc>
          <w:tcPr>
            <w:tcW w:w="1971" w:type="dxa"/>
            <w:vAlign w:val="center"/>
          </w:tcPr>
          <w:p w14:paraId="1223BD69" w14:textId="77777777" w:rsidR="0082776B" w:rsidRPr="00C50E6D" w:rsidRDefault="0082776B" w:rsidP="002F113C">
            <w:pPr>
              <w:widowControl w:val="0"/>
              <w:spacing w:after="0" w:line="360" w:lineRule="auto"/>
              <w:ind w:left="170" w:right="57"/>
              <w:jc w:val="center"/>
              <w:rPr>
                <w:rFonts w:ascii="Times New Roman" w:hAnsi="Times New Roman" w:cs="Times New Roman"/>
                <w:sz w:val="28"/>
                <w:szCs w:val="28"/>
                <w:lang w:val="uk-UA"/>
              </w:rPr>
            </w:pPr>
            <w:r w:rsidRPr="00C50E6D">
              <w:rPr>
                <w:rFonts w:ascii="Times New Roman" w:hAnsi="Times New Roman" w:cs="Times New Roman"/>
                <w:sz w:val="28"/>
                <w:szCs w:val="28"/>
                <w:lang w:val="uk-UA"/>
              </w:rPr>
              <w:t>40%</w:t>
            </w:r>
          </w:p>
        </w:tc>
      </w:tr>
    </w:tbl>
    <w:p w14:paraId="0067F0B7" w14:textId="77777777" w:rsidR="0082776B" w:rsidRPr="00C50E6D" w:rsidRDefault="0082776B" w:rsidP="00E1409A">
      <w:pPr>
        <w:widowControl w:val="0"/>
        <w:spacing w:after="0" w:line="360" w:lineRule="auto"/>
        <w:ind w:firstLine="709"/>
        <w:jc w:val="both"/>
        <w:rPr>
          <w:rFonts w:ascii="Times New Roman" w:hAnsi="Times New Roman" w:cs="Times New Roman"/>
          <w:sz w:val="28"/>
          <w:szCs w:val="28"/>
          <w:lang w:val="uk-UA"/>
        </w:rPr>
      </w:pPr>
    </w:p>
    <w:p w14:paraId="5ACDAA4C" w14:textId="3C43A2AA" w:rsidR="00E1409A" w:rsidRPr="00C50E6D" w:rsidRDefault="00E1409A" w:rsidP="00E1409A">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Розглянемо у порівняльній діаграмі результати завершального етапу контрольної та експериментальної груп (рис.2.8).</w:t>
      </w:r>
    </w:p>
    <w:p w14:paraId="1F0B1AE0" w14:textId="77777777" w:rsidR="00E1409A" w:rsidRPr="00C50E6D" w:rsidRDefault="00E1409A" w:rsidP="00E1409A">
      <w:pPr>
        <w:widowControl w:val="0"/>
        <w:spacing w:after="0" w:line="360" w:lineRule="auto"/>
        <w:ind w:left="170" w:right="57" w:firstLine="502"/>
        <w:rPr>
          <w:rFonts w:ascii="Times New Roman" w:hAnsi="Times New Roman" w:cs="Times New Roman"/>
          <w:sz w:val="28"/>
          <w:szCs w:val="28"/>
          <w:lang w:val="uk-UA"/>
        </w:rPr>
      </w:pPr>
      <w:r w:rsidRPr="00C50E6D">
        <w:rPr>
          <w:rFonts w:ascii="Times New Roman" w:hAnsi="Times New Roman" w:cs="Times New Roman"/>
          <w:noProof/>
          <w:sz w:val="28"/>
          <w:szCs w:val="28"/>
          <w:lang w:eastAsia="ru-RU"/>
        </w:rPr>
        <w:drawing>
          <wp:inline distT="0" distB="0" distL="0" distR="0" wp14:anchorId="52876926" wp14:editId="04BD0FBA">
            <wp:extent cx="5562600" cy="3407229"/>
            <wp:effectExtent l="0" t="0" r="0" b="317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12C11F" w14:textId="77777777" w:rsidR="00E1409A" w:rsidRPr="00C50E6D" w:rsidRDefault="00E1409A" w:rsidP="00E1409A">
      <w:pPr>
        <w:widowControl w:val="0"/>
        <w:spacing w:after="0" w:line="360" w:lineRule="auto"/>
        <w:ind w:left="170" w:right="57" w:firstLine="502"/>
        <w:jc w:val="center"/>
        <w:rPr>
          <w:rFonts w:ascii="Times New Roman" w:hAnsi="Times New Roman" w:cs="Times New Roman"/>
          <w:b/>
          <w:bCs/>
          <w:sz w:val="28"/>
          <w:szCs w:val="28"/>
          <w:lang w:val="uk-UA"/>
        </w:rPr>
      </w:pPr>
      <w:r w:rsidRPr="00C50E6D">
        <w:rPr>
          <w:rFonts w:ascii="Times New Roman" w:hAnsi="Times New Roman" w:cs="Times New Roman"/>
          <w:b/>
          <w:bCs/>
          <w:sz w:val="28"/>
          <w:szCs w:val="28"/>
          <w:lang w:val="uk-UA"/>
        </w:rPr>
        <w:t>Рисунок 2.8. Порівняльна діаграма рівня знань експериментальної та контрольної груп до початку експерименту</w:t>
      </w:r>
    </w:p>
    <w:p w14:paraId="7700B430" w14:textId="77777777" w:rsidR="0082776B" w:rsidRPr="00C50E6D" w:rsidRDefault="0082776B" w:rsidP="0082776B">
      <w:pPr>
        <w:widowControl w:val="0"/>
        <w:spacing w:after="0" w:line="360" w:lineRule="auto"/>
        <w:ind w:firstLine="709"/>
        <w:jc w:val="both"/>
        <w:rPr>
          <w:rFonts w:ascii="Times New Roman" w:hAnsi="Times New Roman" w:cs="Times New Roman"/>
          <w:sz w:val="28"/>
          <w:szCs w:val="28"/>
          <w:lang w:val="uk-UA"/>
        </w:rPr>
      </w:pPr>
    </w:p>
    <w:p w14:paraId="6835983B" w14:textId="6279D581" w:rsidR="0082776B" w:rsidRPr="00C50E6D" w:rsidRDefault="0082776B" w:rsidP="0082776B">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Отже, зробимо висновок:</w:t>
      </w:r>
    </w:p>
    <w:p w14:paraId="6B1DF0B0" w14:textId="77777777" w:rsidR="0082776B" w:rsidRPr="00C50E6D" w:rsidRDefault="0082776B" w:rsidP="0082776B">
      <w:pPr>
        <w:pStyle w:val="a6"/>
        <w:widowControl w:val="0"/>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під час першого етапу дослідження діти знаходились в однакових умовах. Дійшли висновку, що дві групи – контрольна та експериментальна – мають подібні результати;</w:t>
      </w:r>
    </w:p>
    <w:p w14:paraId="76A7874C" w14:textId="77777777" w:rsidR="0082776B" w:rsidRPr="00C50E6D" w:rsidRDefault="0082776B" w:rsidP="0082776B">
      <w:pPr>
        <w:pStyle w:val="a6"/>
        <w:widowControl w:val="0"/>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контрольна група займалась у звичайному режимі без створення </w:t>
      </w:r>
      <w:r w:rsidRPr="00C50E6D">
        <w:rPr>
          <w:rFonts w:ascii="Times New Roman" w:hAnsi="Times New Roman" w:cs="Times New Roman"/>
          <w:sz w:val="28"/>
          <w:szCs w:val="28"/>
          <w:lang w:val="uk-UA"/>
        </w:rPr>
        <w:lastRenderedPageBreak/>
        <w:t>спеціальних педагогічних умов для розвитку, тим часом як для експериментальної групи було впроваджено три умови: сенсорне середовище; вправи для покращення сенсорних знань; співпраця з батьками. Терміни експерименту були однаковими для усіх, однак результати ефективності різні;</w:t>
      </w:r>
    </w:p>
    <w:p w14:paraId="13FE5617" w14:textId="77777777" w:rsidR="0082776B" w:rsidRPr="00C50E6D" w:rsidRDefault="0082776B" w:rsidP="0082776B">
      <w:pPr>
        <w:pStyle w:val="a6"/>
        <w:widowControl w:val="0"/>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р</w:t>
      </w:r>
      <w:r w:rsidRPr="00C50E6D">
        <w:rPr>
          <w:rFonts w:ascii="Times New Roman" w:hAnsi="Times New Roman" w:cs="Times New Roman"/>
          <w:sz w:val="28"/>
          <w:szCs w:val="28"/>
        </w:rPr>
        <w:t>езультати контрольного дос</w:t>
      </w:r>
      <w:r w:rsidRPr="00C50E6D">
        <w:rPr>
          <w:rFonts w:ascii="Times New Roman" w:hAnsi="Times New Roman" w:cs="Times New Roman"/>
          <w:sz w:val="28"/>
          <w:szCs w:val="28"/>
          <w:lang w:val="uk-UA"/>
        </w:rPr>
        <w:t>лідження показали, що посилення умов у три рази швидше прискорює ефективність засвоєння та розвитку сенсорних навичків та знань. Результати контрольної групи показали зміни у кращу сторону на 20% (2 дітей), тим часом як експериментальна група показала зміни у 70% (7 дітей).</w:t>
      </w:r>
    </w:p>
    <w:p w14:paraId="6FBF9EE3" w14:textId="256891A5" w:rsidR="00420E9E" w:rsidRPr="00C50E6D" w:rsidRDefault="00420E9E" w:rsidP="004C3730">
      <w:pPr>
        <w:pStyle w:val="a7"/>
        <w:spacing w:line="360" w:lineRule="auto"/>
        <w:ind w:left="0" w:firstLine="709"/>
      </w:pPr>
      <w:r w:rsidRPr="00C50E6D">
        <w:t>Підсумовуючи вищезазначене</w:t>
      </w:r>
      <w:r w:rsidR="00A7114B" w:rsidRPr="00C50E6D">
        <w:t>,</w:t>
      </w:r>
      <w:r w:rsidRPr="00C50E6D">
        <w:t xml:space="preserve"> можемо зробити висновок, що процес сенсорного виховання дітей дошкільного віку проходить успішно за дотримання педагогічних умов та використання відповідної системи дидактичних вправ та ігор.</w:t>
      </w:r>
    </w:p>
    <w:p w14:paraId="28535E01" w14:textId="2CFF126B" w:rsidR="00070CB0" w:rsidRPr="00C50E6D" w:rsidRDefault="00070CB0" w:rsidP="004C3730">
      <w:pPr>
        <w:widowControl w:val="0"/>
        <w:spacing w:after="0" w:line="360" w:lineRule="auto"/>
        <w:ind w:firstLine="709"/>
        <w:rPr>
          <w:rFonts w:ascii="Times New Roman" w:hAnsi="Times New Roman" w:cs="Times New Roman"/>
          <w:sz w:val="28"/>
          <w:szCs w:val="28"/>
          <w:lang w:val="uk-UA"/>
        </w:rPr>
      </w:pPr>
    </w:p>
    <w:p w14:paraId="04301339" w14:textId="77777777" w:rsidR="00AE716E" w:rsidRPr="00C50E6D" w:rsidRDefault="00AE716E" w:rsidP="004C3730">
      <w:pPr>
        <w:widowControl w:val="0"/>
        <w:spacing w:after="0" w:line="360" w:lineRule="auto"/>
        <w:ind w:firstLine="709"/>
        <w:rPr>
          <w:rFonts w:ascii="Times New Roman" w:eastAsia="Times New Roman" w:hAnsi="Times New Roman" w:cs="Times New Roman"/>
          <w:b/>
          <w:bCs/>
          <w:sz w:val="28"/>
          <w:szCs w:val="20"/>
          <w:lang w:val="uk-UA" w:eastAsia="ru-RU"/>
        </w:rPr>
      </w:pPr>
      <w:r w:rsidRPr="00C50E6D">
        <w:rPr>
          <w:rFonts w:ascii="Times New Roman" w:eastAsia="Times New Roman" w:hAnsi="Times New Roman" w:cs="Times New Roman"/>
          <w:b/>
          <w:bCs/>
          <w:sz w:val="28"/>
          <w:szCs w:val="20"/>
          <w:lang w:val="uk-UA" w:eastAsia="ru-RU"/>
        </w:rPr>
        <w:br w:type="page"/>
      </w:r>
    </w:p>
    <w:p w14:paraId="72E05D53" w14:textId="560E7875" w:rsidR="005E5446" w:rsidRPr="00C50E6D" w:rsidRDefault="005E5446" w:rsidP="004C3730">
      <w:pPr>
        <w:widowControl w:val="0"/>
        <w:spacing w:after="0" w:line="360" w:lineRule="auto"/>
        <w:ind w:left="170" w:right="57"/>
        <w:jc w:val="center"/>
        <w:rPr>
          <w:rFonts w:ascii="Times New Roman" w:eastAsia="Times New Roman" w:hAnsi="Times New Roman" w:cs="Times New Roman"/>
          <w:b/>
          <w:bCs/>
          <w:sz w:val="28"/>
          <w:szCs w:val="20"/>
          <w:lang w:val="uk-UA" w:eastAsia="ru-RU"/>
        </w:rPr>
      </w:pPr>
      <w:r w:rsidRPr="00C50E6D">
        <w:rPr>
          <w:rFonts w:ascii="Times New Roman" w:eastAsia="Times New Roman" w:hAnsi="Times New Roman" w:cs="Times New Roman"/>
          <w:b/>
          <w:bCs/>
          <w:sz w:val="28"/>
          <w:szCs w:val="20"/>
          <w:lang w:val="uk-UA" w:eastAsia="ru-RU"/>
        </w:rPr>
        <w:lastRenderedPageBreak/>
        <w:t>ВИСНОВКИ</w:t>
      </w:r>
    </w:p>
    <w:p w14:paraId="7D9FAED2" w14:textId="5A5916ED" w:rsidR="00116AE3" w:rsidRPr="00C50E6D" w:rsidRDefault="00116AE3" w:rsidP="004C3730">
      <w:pPr>
        <w:widowControl w:val="0"/>
        <w:spacing w:after="0" w:line="360" w:lineRule="auto"/>
        <w:ind w:left="170" w:right="57"/>
        <w:jc w:val="center"/>
        <w:rPr>
          <w:rFonts w:ascii="Times New Roman" w:eastAsia="Times New Roman" w:hAnsi="Times New Roman" w:cs="Times New Roman"/>
          <w:b/>
          <w:bCs/>
          <w:sz w:val="28"/>
          <w:szCs w:val="20"/>
          <w:lang w:val="uk-UA" w:eastAsia="ru-RU"/>
        </w:rPr>
      </w:pPr>
    </w:p>
    <w:p w14:paraId="26D179E9" w14:textId="77777777" w:rsidR="00E2227A" w:rsidRPr="00C50E6D" w:rsidRDefault="00E2227A" w:rsidP="004C3730">
      <w:pPr>
        <w:widowControl w:val="0"/>
        <w:spacing w:after="0" w:line="360" w:lineRule="auto"/>
        <w:ind w:left="170" w:right="57"/>
        <w:jc w:val="center"/>
        <w:rPr>
          <w:rFonts w:ascii="Times New Roman" w:eastAsia="Times New Roman" w:hAnsi="Times New Roman" w:cs="Times New Roman"/>
          <w:b/>
          <w:bCs/>
          <w:sz w:val="28"/>
          <w:szCs w:val="20"/>
          <w:lang w:val="uk-UA" w:eastAsia="ru-RU"/>
        </w:rPr>
      </w:pPr>
    </w:p>
    <w:p w14:paraId="62937B51" w14:textId="0731C8B7" w:rsidR="00AF4091" w:rsidRPr="00C50E6D" w:rsidRDefault="00116AE3"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Метою кваліфікаційної роботи стало теоретичне обґрунтування </w:t>
      </w:r>
      <w:r w:rsidR="00A7114B" w:rsidRPr="00C50E6D">
        <w:rPr>
          <w:rFonts w:ascii="Times New Roman" w:hAnsi="Times New Roman" w:cs="Times New Roman"/>
          <w:sz w:val="28"/>
          <w:szCs w:val="28"/>
          <w:lang w:val="uk-UA"/>
        </w:rPr>
        <w:t xml:space="preserve">та </w:t>
      </w:r>
      <w:r w:rsidRPr="00C50E6D">
        <w:rPr>
          <w:rFonts w:ascii="Times New Roman" w:hAnsi="Times New Roman" w:cs="Times New Roman"/>
          <w:sz w:val="28"/>
          <w:szCs w:val="28"/>
          <w:lang w:val="uk-UA"/>
        </w:rPr>
        <w:t>експериментальна перевірка формувальних заходів на забезпечення педагогічних умов використання дидактичної гри у сенсорному вихованні дітей дошкільного віку.</w:t>
      </w:r>
      <w:r w:rsidR="00AF4091"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 xml:space="preserve">У зв’язку з цим теоретична частина дослідження була побудована на вивченні основних понять дослідження та собливостей сенсорного виховання дітей дошкільного віку, а також з’ясуванні ролі дидактичної гри під час формування </w:t>
      </w:r>
      <w:r w:rsidR="00AF4091" w:rsidRPr="00C50E6D">
        <w:rPr>
          <w:rFonts w:ascii="Times New Roman" w:hAnsi="Times New Roman" w:cs="Times New Roman"/>
          <w:sz w:val="28"/>
          <w:szCs w:val="28"/>
          <w:lang w:val="uk-UA"/>
        </w:rPr>
        <w:t>сенсорної компетентності дошкільників. Для досягнення мети було виконано наступні завдання</w:t>
      </w:r>
      <w:r w:rsidR="00032E85" w:rsidRPr="00C50E6D">
        <w:rPr>
          <w:rFonts w:ascii="Times New Roman" w:hAnsi="Times New Roman" w:cs="Times New Roman"/>
          <w:sz w:val="28"/>
          <w:szCs w:val="28"/>
          <w:lang w:val="uk-UA"/>
        </w:rPr>
        <w:t>.</w:t>
      </w:r>
    </w:p>
    <w:p w14:paraId="3BA5DD18" w14:textId="09B18462" w:rsidR="00AE716E" w:rsidRPr="00C50E6D" w:rsidRDefault="00032E85" w:rsidP="008B06BE">
      <w:pPr>
        <w:pStyle w:val="a6"/>
        <w:widowControl w:val="0"/>
        <w:numPr>
          <w:ilvl w:val="0"/>
          <w:numId w:val="28"/>
        </w:numPr>
        <w:spacing w:after="0" w:line="360" w:lineRule="auto"/>
        <w:ind w:left="0" w:firstLine="709"/>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8"/>
          <w:lang w:val="uk-UA" w:eastAsia="ru-RU"/>
        </w:rPr>
        <w:t>П</w:t>
      </w:r>
      <w:r w:rsidR="009B1126" w:rsidRPr="00C50E6D">
        <w:rPr>
          <w:rFonts w:ascii="Times New Roman" w:eastAsia="Times New Roman" w:hAnsi="Times New Roman" w:cs="Times New Roman"/>
          <w:sz w:val="28"/>
          <w:szCs w:val="28"/>
          <w:lang w:val="uk-UA" w:eastAsia="ru-RU"/>
        </w:rPr>
        <w:t>роаналізовано стан дослідженості проблеми сенсорного виховання дітей дошкільного віку</w:t>
      </w:r>
      <w:r w:rsidR="00AE716E" w:rsidRPr="00C50E6D">
        <w:rPr>
          <w:rFonts w:ascii="Times New Roman" w:eastAsia="Times New Roman" w:hAnsi="Times New Roman" w:cs="Times New Roman"/>
          <w:sz w:val="28"/>
          <w:szCs w:val="28"/>
          <w:lang w:val="uk-UA" w:eastAsia="ru-RU"/>
        </w:rPr>
        <w:t>.</w:t>
      </w:r>
      <w:r w:rsidR="00AE716E" w:rsidRPr="00C50E6D">
        <w:rPr>
          <w:rFonts w:ascii="Times New Roman" w:eastAsia="Times New Roman" w:hAnsi="Times New Roman" w:cs="Times New Roman"/>
          <w:sz w:val="28"/>
          <w:szCs w:val="20"/>
          <w:lang w:val="uk-UA" w:eastAsia="ru-RU"/>
        </w:rPr>
        <w:t xml:space="preserve"> Теоретичний аналіз наукової літератури в контексті досліджуваного явища виявив, що сенсорне виховання – це цілеспрямоване вдосконалення, розвиток сукупності сенсорних процесів дітей (сприйняття, відчуттів та уявлень), формування уявлень про зовнішні властивості предметів: їх форми, кольору, розмірів. Сенсорний еталон (стандарт) ми розглядаємо як уявлення, що склалися в суспільстві про основні якості предметів. </w:t>
      </w:r>
      <w:r w:rsidR="00AE716E" w:rsidRPr="00C50E6D">
        <w:rPr>
          <w:rFonts w:ascii="Times New Roman" w:hAnsi="Times New Roman" w:cs="Times New Roman"/>
          <w:sz w:val="28"/>
          <w:szCs w:val="28"/>
          <w:lang w:val="uk-UA"/>
        </w:rPr>
        <w:t xml:space="preserve">Поетапне ознайомлення дітей з різними видами сенсорних норм та їх систематизація є одним із найважливіших завдань сенсорного виховання в дошкільному закладі. </w:t>
      </w:r>
      <w:r w:rsidR="00AE716E" w:rsidRPr="00C50E6D">
        <w:rPr>
          <w:rFonts w:ascii="Times New Roman" w:eastAsia="Times New Roman" w:hAnsi="Times New Roman" w:cs="Times New Roman"/>
          <w:sz w:val="28"/>
          <w:szCs w:val="20"/>
          <w:lang w:val="uk-UA" w:eastAsia="ru-RU"/>
        </w:rPr>
        <w:t>Вона має ґрунтуватися на організації дорослими (батьками й педагогами) дій дітей щодо перегляду й запам’ятовування основних різновидів кожної властивості, які мають місце переважно в процесі їх основної діяльності – ігор. Таким чином дитина засвоює слова, що означають основні типи властивостей предметів, а назва слова задає сенсорний стандарт, дозволяючи застосовувати його більш точно й усвідомлено. Однак, це можливо за умови введення слів-назв на основі власних дій дитини під час вивчення та використання відповідних еталонів, чому, безсумнівно, сприяє використання дидактичних ігор у сенсорному вихованні дітей дошкільного віку.</w:t>
      </w:r>
    </w:p>
    <w:p w14:paraId="069CF542" w14:textId="267923F0" w:rsidR="00AE716E" w:rsidRPr="00C50E6D" w:rsidRDefault="009B1126" w:rsidP="008B06BE">
      <w:pPr>
        <w:pStyle w:val="a6"/>
        <w:widowControl w:val="0"/>
        <w:numPr>
          <w:ilvl w:val="0"/>
          <w:numId w:val="28"/>
        </w:numPr>
        <w:spacing w:after="0" w:line="360" w:lineRule="auto"/>
        <w:ind w:left="0" w:firstLine="709"/>
        <w:jc w:val="both"/>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sz w:val="28"/>
          <w:szCs w:val="28"/>
          <w:lang w:val="uk-UA" w:eastAsia="ru-RU"/>
        </w:rPr>
        <w:t>Визначено</w:t>
      </w:r>
      <w:r w:rsidR="00754B70" w:rsidRPr="00C50E6D">
        <w:rPr>
          <w:rFonts w:ascii="Times New Roman" w:eastAsia="Times New Roman" w:hAnsi="Times New Roman" w:cs="Times New Roman"/>
          <w:sz w:val="28"/>
          <w:szCs w:val="28"/>
          <w:lang w:val="uk-UA" w:eastAsia="ru-RU"/>
        </w:rPr>
        <w:t xml:space="preserve"> </w:t>
      </w:r>
      <w:r w:rsidRPr="00C50E6D">
        <w:rPr>
          <w:rFonts w:ascii="Times New Roman" w:eastAsia="Times New Roman" w:hAnsi="Times New Roman" w:cs="Times New Roman"/>
          <w:sz w:val="28"/>
          <w:szCs w:val="28"/>
          <w:lang w:val="uk-UA" w:eastAsia="ru-RU"/>
        </w:rPr>
        <w:t xml:space="preserve">педагогічні умови використання дидактичної гри у </w:t>
      </w:r>
      <w:r w:rsidRPr="00C50E6D">
        <w:rPr>
          <w:rFonts w:ascii="Times New Roman" w:eastAsia="Times New Roman" w:hAnsi="Times New Roman" w:cs="Times New Roman"/>
          <w:sz w:val="28"/>
          <w:szCs w:val="28"/>
          <w:lang w:val="uk-UA" w:eastAsia="ru-RU"/>
        </w:rPr>
        <w:lastRenderedPageBreak/>
        <w:t>сенсорному вихованні дітей дошкільного віку</w:t>
      </w:r>
      <w:r w:rsidR="00AE716E" w:rsidRPr="00C50E6D">
        <w:rPr>
          <w:rFonts w:ascii="Times New Roman" w:eastAsia="Times New Roman" w:hAnsi="Times New Roman" w:cs="Times New Roman"/>
          <w:sz w:val="28"/>
          <w:szCs w:val="28"/>
          <w:lang w:val="uk-UA" w:eastAsia="ru-RU"/>
        </w:rPr>
        <w:t xml:space="preserve">. </w:t>
      </w:r>
      <w:r w:rsidR="00AE716E" w:rsidRPr="00C50E6D">
        <w:rPr>
          <w:rFonts w:ascii="Times New Roman" w:hAnsi="Times New Roman" w:cs="Times New Roman"/>
          <w:sz w:val="28"/>
          <w:szCs w:val="28"/>
          <w:lang w:val="uk-UA"/>
        </w:rPr>
        <w:t>Наукові дослідження дали змогу виокремити три педагогічні умови, ефективність яких була досліджена під час експеременту, а саме:</w:t>
      </w:r>
      <w:r w:rsidR="00032E85" w:rsidRPr="00C50E6D">
        <w:rPr>
          <w:rFonts w:ascii="Times New Roman" w:hAnsi="Times New Roman" w:cs="Times New Roman"/>
          <w:sz w:val="28"/>
          <w:szCs w:val="28"/>
          <w:lang w:val="uk-UA"/>
        </w:rPr>
        <w:t xml:space="preserve"> </w:t>
      </w:r>
      <w:r w:rsidR="00AE716E" w:rsidRPr="00C50E6D">
        <w:rPr>
          <w:rFonts w:ascii="Times New Roman" w:hAnsi="Times New Roman" w:cs="Times New Roman"/>
          <w:sz w:val="28"/>
          <w:szCs w:val="28"/>
          <w:lang w:val="uk-UA"/>
        </w:rPr>
        <w:t>створення розвивального середовища для реалізації сенсорного виховання дітей дошкільного віку;</w:t>
      </w:r>
      <w:r w:rsidR="00032E85" w:rsidRPr="00C50E6D">
        <w:rPr>
          <w:rFonts w:ascii="Times New Roman" w:hAnsi="Times New Roman" w:cs="Times New Roman"/>
          <w:sz w:val="28"/>
          <w:szCs w:val="28"/>
          <w:lang w:val="uk-UA"/>
        </w:rPr>
        <w:t xml:space="preserve"> </w:t>
      </w:r>
      <w:r w:rsidR="00AE716E" w:rsidRPr="00C50E6D">
        <w:rPr>
          <w:rFonts w:ascii="Times New Roman" w:hAnsi="Times New Roman" w:cs="Times New Roman"/>
          <w:sz w:val="28"/>
          <w:szCs w:val="28"/>
          <w:lang w:val="uk-UA"/>
        </w:rPr>
        <w:t>правильно підібрана серія дидактичних ігор, спрямованих на формування опорних уявлень у дітей дошкільного віку про колір, форму та розміри предметів</w:t>
      </w:r>
      <w:r w:rsidR="00032E85" w:rsidRPr="00C50E6D">
        <w:rPr>
          <w:rFonts w:ascii="Times New Roman" w:hAnsi="Times New Roman" w:cs="Times New Roman"/>
          <w:sz w:val="28"/>
          <w:szCs w:val="28"/>
          <w:lang w:val="uk-UA"/>
        </w:rPr>
        <w:t xml:space="preserve">, </w:t>
      </w:r>
      <w:r w:rsidR="00AE716E" w:rsidRPr="00C50E6D">
        <w:rPr>
          <w:rFonts w:ascii="Times New Roman" w:hAnsi="Times New Roman" w:cs="Times New Roman"/>
          <w:sz w:val="28"/>
          <w:szCs w:val="28"/>
          <w:lang w:val="uk-UA"/>
        </w:rPr>
        <w:t>взаємодія батьків й педагогів у сенсорному вихованні дітей дошкільного віку.</w:t>
      </w:r>
    </w:p>
    <w:p w14:paraId="5050E20C" w14:textId="315364CD" w:rsidR="00FC1A1C" w:rsidRPr="00C50E6D" w:rsidRDefault="009B1126" w:rsidP="00FC1A1C">
      <w:pPr>
        <w:pStyle w:val="a7"/>
        <w:numPr>
          <w:ilvl w:val="0"/>
          <w:numId w:val="28"/>
        </w:numPr>
        <w:spacing w:line="360" w:lineRule="auto"/>
        <w:ind w:left="0" w:firstLine="709"/>
      </w:pPr>
      <w:r w:rsidRPr="00C50E6D">
        <w:rPr>
          <w:lang w:eastAsia="ru-RU"/>
        </w:rPr>
        <w:t>Охарактеризовано критерії, показники та рівні сформованості</w:t>
      </w:r>
      <w:r w:rsidR="00032E85" w:rsidRPr="00C50E6D">
        <w:rPr>
          <w:lang w:eastAsia="ru-RU"/>
        </w:rPr>
        <w:t xml:space="preserve"> </w:t>
      </w:r>
      <w:r w:rsidRPr="00C50E6D">
        <w:rPr>
          <w:lang w:eastAsia="ru-RU"/>
        </w:rPr>
        <w:t>сенсорного виховання</w:t>
      </w:r>
      <w:r w:rsidR="00032E85" w:rsidRPr="00C50E6D">
        <w:rPr>
          <w:lang w:eastAsia="ru-RU"/>
        </w:rPr>
        <w:t xml:space="preserve"> </w:t>
      </w:r>
      <w:r w:rsidRPr="00C50E6D">
        <w:rPr>
          <w:lang w:eastAsia="ru-RU"/>
        </w:rPr>
        <w:t>дітей дошкільного віку</w:t>
      </w:r>
      <w:r w:rsidR="00E83329" w:rsidRPr="00C50E6D">
        <w:rPr>
          <w:lang w:eastAsia="ru-RU"/>
        </w:rPr>
        <w:t xml:space="preserve">. У ході дослідження </w:t>
      </w:r>
      <w:r w:rsidR="00E83329" w:rsidRPr="00C50E6D">
        <w:t>ми використовували три рівні для оцінки знань: низький, середній, та високий. При обробці результатів показники діяльності оцін</w:t>
      </w:r>
      <w:r w:rsidR="00596502" w:rsidRPr="00C50E6D">
        <w:t>ювались за такою шкалою: 3 бали </w:t>
      </w:r>
      <w:r w:rsidR="00E83329" w:rsidRPr="00C50E6D">
        <w:t>– висока складність, 2 бали – середня складність, 1 бал – низька.</w:t>
      </w:r>
      <w:r w:rsidR="002A508D" w:rsidRPr="00C50E6D">
        <w:t xml:space="preserve"> Тобто</w:t>
      </w:r>
      <w:r w:rsidR="00E83329" w:rsidRPr="00C50E6D">
        <w:t xml:space="preserve"> перший рівень активності </w:t>
      </w:r>
      <w:r w:rsidR="00FC1A1C" w:rsidRPr="00C50E6D">
        <w:t>–</w:t>
      </w:r>
      <w:r w:rsidR="00E83329" w:rsidRPr="00C50E6D">
        <w:t xml:space="preserve"> 14-18 балів, другий рівень </w:t>
      </w:r>
      <w:r w:rsidR="00FC1A1C" w:rsidRPr="00C50E6D">
        <w:t xml:space="preserve">– </w:t>
      </w:r>
      <w:r w:rsidR="00596502" w:rsidRPr="00C50E6D">
        <w:t>7-14 балів, третій рівень </w:t>
      </w:r>
      <w:r w:rsidR="00FC1A1C" w:rsidRPr="00C50E6D">
        <w:t>–</w:t>
      </w:r>
      <w:r w:rsidR="00E83329" w:rsidRPr="00C50E6D">
        <w:t xml:space="preserve"> 0-7 балів.</w:t>
      </w:r>
      <w:r w:rsidR="002A508D" w:rsidRPr="00C50E6D">
        <w:t xml:space="preserve"> </w:t>
      </w:r>
    </w:p>
    <w:p w14:paraId="21932AF6" w14:textId="0119A80E" w:rsidR="00E50952" w:rsidRPr="00C50E6D" w:rsidRDefault="00E83329" w:rsidP="00FC1A1C">
      <w:pPr>
        <w:pStyle w:val="a7"/>
        <w:numPr>
          <w:ilvl w:val="0"/>
          <w:numId w:val="28"/>
        </w:numPr>
        <w:spacing w:line="360" w:lineRule="auto"/>
        <w:ind w:left="0" w:firstLine="709"/>
      </w:pPr>
      <w:r w:rsidRPr="00C50E6D">
        <w:rPr>
          <w:lang w:eastAsia="ru-RU"/>
        </w:rPr>
        <w:t>Е</w:t>
      </w:r>
      <w:r w:rsidR="009B1126" w:rsidRPr="00C50E6D">
        <w:rPr>
          <w:lang w:eastAsia="ru-RU"/>
        </w:rPr>
        <w:t>ксперемен</w:t>
      </w:r>
      <w:r w:rsidR="00032E85" w:rsidRPr="00C50E6D">
        <w:rPr>
          <w:lang w:eastAsia="ru-RU"/>
        </w:rPr>
        <w:t>тально</w:t>
      </w:r>
      <w:r w:rsidR="009B1126" w:rsidRPr="00C50E6D">
        <w:rPr>
          <w:lang w:eastAsia="ru-RU"/>
        </w:rPr>
        <w:t xml:space="preserve"> перевірено ефективність</w:t>
      </w:r>
      <w:r w:rsidR="00032E85" w:rsidRPr="00C50E6D">
        <w:rPr>
          <w:lang w:eastAsia="ru-RU"/>
        </w:rPr>
        <w:t xml:space="preserve"> </w:t>
      </w:r>
      <w:r w:rsidR="009B1126" w:rsidRPr="00C50E6D">
        <w:rPr>
          <w:lang w:eastAsia="ru-RU"/>
        </w:rPr>
        <w:t>формувальних заходів на забезпечення педагогічних умов</w:t>
      </w:r>
      <w:r w:rsidR="00032E85" w:rsidRPr="00C50E6D">
        <w:rPr>
          <w:lang w:eastAsia="ru-RU"/>
        </w:rPr>
        <w:t xml:space="preserve"> </w:t>
      </w:r>
      <w:r w:rsidR="009B1126" w:rsidRPr="00C50E6D">
        <w:rPr>
          <w:lang w:eastAsia="ru-RU"/>
        </w:rPr>
        <w:t>використання дидактичної гри у сенсорному вихованні дітей дошкільного віку.</w:t>
      </w:r>
      <w:r w:rsidR="002A508D" w:rsidRPr="00C50E6D">
        <w:rPr>
          <w:lang w:eastAsia="ru-RU"/>
        </w:rPr>
        <w:t xml:space="preserve"> </w:t>
      </w:r>
      <w:r w:rsidR="009D75DF" w:rsidRPr="00C50E6D">
        <w:t xml:space="preserve">Для аналізу та вдосконалення процесу сенсорного виховання дітей дошкільного віку на базі </w:t>
      </w:r>
      <w:r w:rsidR="002A508D" w:rsidRPr="00C50E6D">
        <w:rPr>
          <w:shd w:val="clear" w:color="auto" w:fill="FFFFFF"/>
        </w:rPr>
        <w:t>дошкільного навчального закладу (ясла-садок) комбінованого типу №</w:t>
      </w:r>
      <w:r w:rsidR="00032E85" w:rsidRPr="00C50E6D">
        <w:rPr>
          <w:shd w:val="clear" w:color="auto" w:fill="FFFFFF"/>
        </w:rPr>
        <w:t> </w:t>
      </w:r>
      <w:r w:rsidR="002A508D" w:rsidRPr="00C50E6D">
        <w:rPr>
          <w:shd w:val="clear" w:color="auto" w:fill="FFFFFF"/>
        </w:rPr>
        <w:t>81 «Бірюсинка» Запорізької міської ради Запорізької області</w:t>
      </w:r>
      <w:r w:rsidR="009D75DF" w:rsidRPr="00C50E6D">
        <w:t xml:space="preserve">, у якому взяли участь </w:t>
      </w:r>
      <w:r w:rsidR="002A508D" w:rsidRPr="00C50E6D">
        <w:t>20</w:t>
      </w:r>
      <w:r w:rsidR="009D75DF" w:rsidRPr="00C50E6D">
        <w:t xml:space="preserve"> дітей дошкільного віку. </w:t>
      </w:r>
      <w:r w:rsidR="00E50952" w:rsidRPr="00C50E6D">
        <w:t>Його метою стало вивчення ефективності сенсорного виховного процесу дітей дошкільного віку за допомого</w:t>
      </w:r>
      <w:r w:rsidR="00375E0E" w:rsidRPr="00C50E6D">
        <w:t xml:space="preserve">ю створення спеціальних педагогічних умов, а саме: сенсорне середовище; дидактичні </w:t>
      </w:r>
      <w:r w:rsidR="00032E85" w:rsidRPr="00C50E6D">
        <w:t>ігри</w:t>
      </w:r>
      <w:r w:rsidR="00375E0E" w:rsidRPr="00C50E6D">
        <w:t xml:space="preserve">; співпраця з батьками. </w:t>
      </w:r>
    </w:p>
    <w:p w14:paraId="32876A0F" w14:textId="41F4E545" w:rsidR="00491A65" w:rsidRPr="00C50E6D" w:rsidRDefault="00375E0E" w:rsidP="004C3730">
      <w:pPr>
        <w:widowControl w:val="0"/>
        <w:spacing w:after="0" w:line="360" w:lineRule="auto"/>
        <w:ind w:firstLine="709"/>
        <w:jc w:val="both"/>
        <w:rPr>
          <w:rFonts w:ascii="Times New Roman" w:hAnsi="Times New Roman" w:cs="Times New Roman"/>
          <w:sz w:val="28"/>
          <w:lang w:val="uk-UA"/>
        </w:rPr>
      </w:pPr>
      <w:r w:rsidRPr="00C50E6D">
        <w:rPr>
          <w:rFonts w:ascii="Times New Roman" w:hAnsi="Times New Roman" w:cs="Times New Roman"/>
          <w:sz w:val="28"/>
          <w:szCs w:val="28"/>
        </w:rPr>
        <w:t xml:space="preserve">На першому, </w:t>
      </w:r>
      <w:r w:rsidRPr="00C50E6D">
        <w:rPr>
          <w:rStyle w:val="aa"/>
          <w:rFonts w:ascii="Times New Roman" w:hAnsi="Times New Roman" w:cs="Times New Roman"/>
          <w:i w:val="0"/>
          <w:iCs w:val="0"/>
          <w:sz w:val="28"/>
          <w:szCs w:val="28"/>
        </w:rPr>
        <w:t>констатувальному етапі, дослідження було провелено 6 вправ індивідуально з кожною дитиною з двох груп з метою визначення рівня сенсорного розвитку перед початком експеременту.</w:t>
      </w:r>
      <w:r w:rsidR="00491A65" w:rsidRPr="00C50E6D">
        <w:rPr>
          <w:rStyle w:val="aa"/>
          <w:rFonts w:ascii="Times New Roman" w:hAnsi="Times New Roman" w:cs="Times New Roman"/>
          <w:i w:val="0"/>
          <w:iCs w:val="0"/>
          <w:sz w:val="28"/>
          <w:szCs w:val="28"/>
        </w:rPr>
        <w:t xml:space="preserve"> Результати дослідження </w:t>
      </w:r>
      <w:r w:rsidR="00032E85" w:rsidRPr="00C50E6D">
        <w:rPr>
          <w:rStyle w:val="aa"/>
          <w:rFonts w:ascii="Times New Roman" w:hAnsi="Times New Roman" w:cs="Times New Roman"/>
          <w:i w:val="0"/>
          <w:iCs w:val="0"/>
          <w:sz w:val="28"/>
          <w:szCs w:val="28"/>
          <w:lang w:val="uk-UA"/>
        </w:rPr>
        <w:t xml:space="preserve">засвідчили, </w:t>
      </w:r>
      <w:r w:rsidR="00491A65" w:rsidRPr="00C50E6D">
        <w:rPr>
          <w:rFonts w:ascii="Times New Roman" w:hAnsi="Times New Roman" w:cs="Times New Roman"/>
          <w:sz w:val="28"/>
          <w:lang w:val="uk-UA"/>
        </w:rPr>
        <w:t xml:space="preserve">що рівень сенсорного виховання у дітей низький та потребує вдосконалення за рахунок </w:t>
      </w:r>
      <w:r w:rsidR="00032E85" w:rsidRPr="00C50E6D">
        <w:rPr>
          <w:rFonts w:ascii="Times New Roman" w:hAnsi="Times New Roman" w:cs="Times New Roman"/>
          <w:sz w:val="28"/>
          <w:lang w:val="uk-UA"/>
        </w:rPr>
        <w:t>реалізації</w:t>
      </w:r>
      <w:r w:rsidR="00491A65" w:rsidRPr="00C50E6D">
        <w:rPr>
          <w:rFonts w:ascii="Times New Roman" w:hAnsi="Times New Roman" w:cs="Times New Roman"/>
          <w:sz w:val="28"/>
          <w:lang w:val="uk-UA"/>
        </w:rPr>
        <w:t xml:space="preserve"> педагогічних умов та програми.</w:t>
      </w:r>
    </w:p>
    <w:p w14:paraId="0D2E02AD" w14:textId="7C8B9644" w:rsidR="00E4623F" w:rsidRPr="00C50E6D" w:rsidRDefault="00491A65"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lang w:val="uk-UA"/>
        </w:rPr>
        <w:t xml:space="preserve">На другому етапі в експеремнтальній групі були створені спеціальні умови, а саме: </w:t>
      </w:r>
      <w:r w:rsidR="00032E85" w:rsidRPr="00C50E6D">
        <w:rPr>
          <w:rFonts w:ascii="Times New Roman" w:hAnsi="Times New Roman" w:cs="Times New Roman"/>
          <w:sz w:val="28"/>
          <w:szCs w:val="28"/>
          <w:lang w:val="uk-UA"/>
        </w:rPr>
        <w:t>розвивальне</w:t>
      </w:r>
      <w:r w:rsidRPr="00C50E6D">
        <w:rPr>
          <w:rFonts w:ascii="Times New Roman" w:hAnsi="Times New Roman" w:cs="Times New Roman"/>
          <w:sz w:val="28"/>
          <w:szCs w:val="28"/>
          <w:lang w:val="uk-UA"/>
        </w:rPr>
        <w:t xml:space="preserve"> середовище; </w:t>
      </w:r>
      <w:r w:rsidR="00032E85" w:rsidRPr="00C50E6D">
        <w:rPr>
          <w:rFonts w:ascii="Times New Roman" w:hAnsi="Times New Roman" w:cs="Times New Roman"/>
          <w:sz w:val="28"/>
          <w:szCs w:val="28"/>
          <w:lang w:val="uk-UA"/>
        </w:rPr>
        <w:t xml:space="preserve">підбір </w:t>
      </w:r>
      <w:r w:rsidRPr="00C50E6D">
        <w:rPr>
          <w:rFonts w:ascii="Times New Roman" w:hAnsi="Times New Roman" w:cs="Times New Roman"/>
          <w:sz w:val="28"/>
          <w:szCs w:val="28"/>
          <w:lang w:val="uk-UA"/>
        </w:rPr>
        <w:t>дидактичн</w:t>
      </w:r>
      <w:r w:rsidR="00032E85" w:rsidRPr="00C50E6D">
        <w:rPr>
          <w:rFonts w:ascii="Times New Roman" w:hAnsi="Times New Roman" w:cs="Times New Roman"/>
          <w:sz w:val="28"/>
          <w:szCs w:val="28"/>
          <w:lang w:val="uk-UA"/>
        </w:rPr>
        <w:t>их</w:t>
      </w:r>
      <w:r w:rsidRPr="00C50E6D">
        <w:rPr>
          <w:rFonts w:ascii="Times New Roman" w:hAnsi="Times New Roman" w:cs="Times New Roman"/>
          <w:sz w:val="28"/>
          <w:szCs w:val="28"/>
          <w:lang w:val="uk-UA"/>
        </w:rPr>
        <w:t xml:space="preserve"> </w:t>
      </w:r>
      <w:r w:rsidR="00032E85" w:rsidRPr="00C50E6D">
        <w:rPr>
          <w:rFonts w:ascii="Times New Roman" w:hAnsi="Times New Roman" w:cs="Times New Roman"/>
          <w:sz w:val="28"/>
          <w:szCs w:val="28"/>
          <w:lang w:val="uk-UA"/>
        </w:rPr>
        <w:t>ігор для занять</w:t>
      </w:r>
      <w:r w:rsidRPr="00C50E6D">
        <w:rPr>
          <w:rFonts w:ascii="Times New Roman" w:hAnsi="Times New Roman" w:cs="Times New Roman"/>
          <w:sz w:val="28"/>
          <w:szCs w:val="28"/>
          <w:lang w:val="uk-UA"/>
        </w:rPr>
        <w:t xml:space="preserve">; співпраця </w:t>
      </w:r>
      <w:r w:rsidRPr="00C50E6D">
        <w:rPr>
          <w:rFonts w:ascii="Times New Roman" w:hAnsi="Times New Roman" w:cs="Times New Roman"/>
          <w:sz w:val="28"/>
          <w:szCs w:val="28"/>
          <w:lang w:val="uk-UA"/>
        </w:rPr>
        <w:lastRenderedPageBreak/>
        <w:t xml:space="preserve">з батьками. Сенсорне середовище передбачало створення сенсорного куточка з різними дидактичними іграшками; дидактичні заняття – правильно підібрані дидактичні ігри та вправи, спрямовані на формування опорних уявлень у дітей дошкільного віку про колір, форму та розміри предметів; співпраця з батьками передбачала інформаційно-комунікаційне спілкування: консультації, інформаційний куточок </w:t>
      </w:r>
      <w:r w:rsidR="00032E85" w:rsidRPr="00C50E6D">
        <w:rPr>
          <w:rFonts w:ascii="Times New Roman" w:hAnsi="Times New Roman" w:cs="Times New Roman"/>
          <w:sz w:val="28"/>
          <w:szCs w:val="28"/>
          <w:lang w:val="uk-UA"/>
        </w:rPr>
        <w:t>щодо</w:t>
      </w:r>
      <w:r w:rsidRPr="00C50E6D">
        <w:rPr>
          <w:rFonts w:ascii="Times New Roman" w:hAnsi="Times New Roman" w:cs="Times New Roman"/>
          <w:sz w:val="28"/>
          <w:szCs w:val="28"/>
          <w:lang w:val="uk-UA"/>
        </w:rPr>
        <w:t xml:space="preserve"> сенсорн</w:t>
      </w:r>
      <w:r w:rsidR="00032E85" w:rsidRPr="00C50E6D">
        <w:rPr>
          <w:rFonts w:ascii="Times New Roman" w:hAnsi="Times New Roman" w:cs="Times New Roman"/>
          <w:sz w:val="28"/>
          <w:szCs w:val="28"/>
          <w:lang w:val="uk-UA"/>
        </w:rPr>
        <w:t>ого</w:t>
      </w:r>
      <w:r w:rsidRPr="00C50E6D">
        <w:rPr>
          <w:rFonts w:ascii="Times New Roman" w:hAnsi="Times New Roman" w:cs="Times New Roman"/>
          <w:sz w:val="28"/>
          <w:szCs w:val="28"/>
          <w:lang w:val="uk-UA"/>
        </w:rPr>
        <w:t xml:space="preserve"> розвит</w:t>
      </w:r>
      <w:r w:rsidR="00032E85" w:rsidRPr="00C50E6D">
        <w:rPr>
          <w:rFonts w:ascii="Times New Roman" w:hAnsi="Times New Roman" w:cs="Times New Roman"/>
          <w:sz w:val="28"/>
          <w:szCs w:val="28"/>
          <w:lang w:val="uk-UA"/>
        </w:rPr>
        <w:t>ку дітей дошкільного віку, забезпечення</w:t>
      </w:r>
      <w:r w:rsidRPr="00C50E6D">
        <w:rPr>
          <w:rFonts w:ascii="Times New Roman" w:hAnsi="Times New Roman" w:cs="Times New Roman"/>
          <w:sz w:val="28"/>
          <w:szCs w:val="28"/>
          <w:lang w:val="uk-UA"/>
        </w:rPr>
        <w:t xml:space="preserve"> </w:t>
      </w:r>
      <w:r w:rsidR="00E4623F" w:rsidRPr="00C50E6D">
        <w:rPr>
          <w:rFonts w:ascii="Times New Roman" w:hAnsi="Times New Roman" w:cs="Times New Roman"/>
          <w:sz w:val="28"/>
          <w:szCs w:val="28"/>
          <w:lang w:val="uk-UA"/>
        </w:rPr>
        <w:t>відео та друковани</w:t>
      </w:r>
      <w:r w:rsidR="00032E85" w:rsidRPr="00C50E6D">
        <w:rPr>
          <w:rFonts w:ascii="Times New Roman" w:hAnsi="Times New Roman" w:cs="Times New Roman"/>
          <w:sz w:val="28"/>
          <w:szCs w:val="28"/>
          <w:lang w:val="uk-UA"/>
        </w:rPr>
        <w:t>м</w:t>
      </w:r>
      <w:r w:rsidR="00E4623F" w:rsidRPr="00C50E6D">
        <w:rPr>
          <w:rFonts w:ascii="Times New Roman" w:hAnsi="Times New Roman" w:cs="Times New Roman"/>
          <w:sz w:val="28"/>
          <w:szCs w:val="28"/>
          <w:lang w:val="uk-UA"/>
        </w:rPr>
        <w:t xml:space="preserve"> матеріал</w:t>
      </w:r>
      <w:r w:rsidR="00032E85" w:rsidRPr="00C50E6D">
        <w:rPr>
          <w:rFonts w:ascii="Times New Roman" w:hAnsi="Times New Roman" w:cs="Times New Roman"/>
          <w:sz w:val="28"/>
          <w:szCs w:val="28"/>
          <w:lang w:val="uk-UA"/>
        </w:rPr>
        <w:t>ом.</w:t>
      </w:r>
    </w:p>
    <w:p w14:paraId="35DB72FE" w14:textId="27CC179E" w:rsidR="00E4623F" w:rsidRPr="00C50E6D" w:rsidRDefault="00E4623F" w:rsidP="004C3730">
      <w:pPr>
        <w:widowControl w:val="0"/>
        <w:spacing w:after="0" w:line="360" w:lineRule="auto"/>
        <w:ind w:firstLine="709"/>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На третьому етапі було повторно проведено ряд з 6 вправ </w:t>
      </w:r>
      <w:r w:rsidRPr="00C50E6D">
        <w:rPr>
          <w:rStyle w:val="aa"/>
          <w:rFonts w:ascii="Times New Roman" w:hAnsi="Times New Roman" w:cs="Times New Roman"/>
          <w:i w:val="0"/>
          <w:iCs w:val="0"/>
          <w:sz w:val="28"/>
          <w:szCs w:val="28"/>
          <w:lang w:val="uk-UA"/>
        </w:rPr>
        <w:t xml:space="preserve">індивідуально з кожною дитиною з двох груп з метою визначення рівня сенсорного розвитку після проведення експеременту. </w:t>
      </w:r>
      <w:r w:rsidRPr="00C50E6D">
        <w:rPr>
          <w:rFonts w:ascii="Times New Roman" w:hAnsi="Times New Roman" w:cs="Times New Roman"/>
          <w:sz w:val="28"/>
          <w:szCs w:val="28"/>
        </w:rPr>
        <w:t>Результати контрольного дос</w:t>
      </w:r>
      <w:r w:rsidRPr="00C50E6D">
        <w:rPr>
          <w:rFonts w:ascii="Times New Roman" w:hAnsi="Times New Roman" w:cs="Times New Roman"/>
          <w:sz w:val="28"/>
          <w:szCs w:val="28"/>
          <w:lang w:val="uk-UA"/>
        </w:rPr>
        <w:t xml:space="preserve">лідження показали, що посилення умов у три рази швидше прискорює ефективність засвоєння та розвитку сенсорних навичків. Результати контрольної групи показали зміни у кращу стороні на 20% (2 дітей), тим часом як експерементальна група показала зміни у 70% (7 дітей). </w:t>
      </w:r>
    </w:p>
    <w:p w14:paraId="49CE525B" w14:textId="10648243" w:rsidR="00E4623F" w:rsidRPr="00C50E6D" w:rsidRDefault="00E4623F" w:rsidP="004C3730">
      <w:pPr>
        <w:pStyle w:val="a7"/>
        <w:spacing w:line="360" w:lineRule="auto"/>
        <w:ind w:left="0" w:firstLine="709"/>
      </w:pPr>
      <w:r w:rsidRPr="00C50E6D">
        <w:t>Підсумовуючи проведене дослідження</w:t>
      </w:r>
      <w:r w:rsidR="00754B70" w:rsidRPr="00C50E6D">
        <w:t>,</w:t>
      </w:r>
      <w:r w:rsidRPr="00C50E6D">
        <w:t xml:space="preserve"> можемо зробити висновок, що процес сенсорного виховання дітей дошкільного віку проходить успішно за дотримання педагогічних умов та використання відповідної системи дидактичних вправ та ігор.</w:t>
      </w:r>
    </w:p>
    <w:p w14:paraId="6B4ED1AA" w14:textId="77777777" w:rsidR="00E4623F" w:rsidRPr="00C50E6D" w:rsidRDefault="00E4623F" w:rsidP="004C3730">
      <w:pPr>
        <w:widowControl w:val="0"/>
        <w:spacing w:after="0" w:line="360" w:lineRule="auto"/>
        <w:ind w:firstLine="709"/>
        <w:jc w:val="both"/>
        <w:rPr>
          <w:rFonts w:ascii="Times New Roman" w:hAnsi="Times New Roman" w:cs="Times New Roman"/>
          <w:sz w:val="28"/>
          <w:szCs w:val="28"/>
          <w:lang w:val="uk-UA"/>
        </w:rPr>
      </w:pPr>
    </w:p>
    <w:p w14:paraId="62F5491D" w14:textId="77777777" w:rsidR="00EF0FE0" w:rsidRPr="00C50E6D" w:rsidRDefault="00EF0FE0" w:rsidP="004C3730">
      <w:pPr>
        <w:widowControl w:val="0"/>
        <w:spacing w:after="0" w:line="360" w:lineRule="auto"/>
        <w:ind w:firstLine="709"/>
        <w:jc w:val="both"/>
        <w:rPr>
          <w:rFonts w:ascii="Times New Roman" w:eastAsia="Times New Roman" w:hAnsi="Times New Roman" w:cs="Times New Roman"/>
          <w:sz w:val="28"/>
          <w:szCs w:val="20"/>
          <w:lang w:val="uk-UA" w:eastAsia="ru-RU"/>
        </w:rPr>
      </w:pPr>
    </w:p>
    <w:p w14:paraId="3F61229D" w14:textId="77777777" w:rsidR="00EF0FE0" w:rsidRPr="00C50E6D" w:rsidRDefault="00EF0FE0" w:rsidP="004C3730">
      <w:pPr>
        <w:widowControl w:val="0"/>
        <w:spacing w:after="0" w:line="360" w:lineRule="auto"/>
        <w:ind w:firstLine="709"/>
        <w:jc w:val="both"/>
        <w:rPr>
          <w:rFonts w:ascii="Times New Roman" w:eastAsia="Times New Roman" w:hAnsi="Times New Roman" w:cs="Times New Roman"/>
          <w:sz w:val="28"/>
          <w:szCs w:val="20"/>
          <w:lang w:val="uk-UA" w:eastAsia="ru-RU"/>
        </w:rPr>
      </w:pPr>
    </w:p>
    <w:p w14:paraId="3E412096" w14:textId="77777777" w:rsidR="005450A6" w:rsidRPr="00C50E6D" w:rsidRDefault="005450A6" w:rsidP="004C3730">
      <w:pPr>
        <w:widowControl w:val="0"/>
        <w:spacing w:after="0" w:line="360" w:lineRule="auto"/>
        <w:ind w:left="170" w:right="57" w:firstLine="567"/>
        <w:jc w:val="both"/>
        <w:rPr>
          <w:rFonts w:ascii="Times New Roman" w:eastAsia="Times New Roman" w:hAnsi="Times New Roman" w:cs="Times New Roman"/>
          <w:sz w:val="28"/>
          <w:szCs w:val="20"/>
          <w:lang w:val="uk-UA" w:eastAsia="ru-RU"/>
        </w:rPr>
      </w:pPr>
    </w:p>
    <w:p w14:paraId="0D6258F3" w14:textId="77777777" w:rsidR="005450A6" w:rsidRPr="00C50E6D" w:rsidRDefault="005450A6" w:rsidP="004C3730">
      <w:pPr>
        <w:widowControl w:val="0"/>
        <w:spacing w:after="0" w:line="360" w:lineRule="auto"/>
        <w:ind w:left="170" w:right="57" w:firstLine="567"/>
        <w:jc w:val="both"/>
        <w:rPr>
          <w:rFonts w:ascii="Times New Roman" w:eastAsia="Times New Roman" w:hAnsi="Times New Roman" w:cs="Times New Roman"/>
          <w:sz w:val="28"/>
          <w:szCs w:val="20"/>
          <w:lang w:val="uk-UA" w:eastAsia="ru-RU"/>
        </w:rPr>
      </w:pPr>
    </w:p>
    <w:p w14:paraId="2102533E" w14:textId="77777777" w:rsidR="005450A6" w:rsidRPr="00C50E6D" w:rsidRDefault="005450A6" w:rsidP="004C3730">
      <w:pPr>
        <w:widowControl w:val="0"/>
        <w:spacing w:after="0" w:line="360" w:lineRule="auto"/>
        <w:ind w:left="170" w:right="57" w:firstLine="567"/>
        <w:jc w:val="both"/>
        <w:rPr>
          <w:rFonts w:ascii="Times New Roman" w:eastAsia="Times New Roman" w:hAnsi="Times New Roman" w:cs="Times New Roman"/>
          <w:sz w:val="28"/>
          <w:szCs w:val="20"/>
          <w:lang w:val="uk-UA" w:eastAsia="ru-RU"/>
        </w:rPr>
      </w:pPr>
    </w:p>
    <w:p w14:paraId="4698AE7F" w14:textId="77777777" w:rsidR="005450A6" w:rsidRPr="00C50E6D" w:rsidRDefault="005450A6" w:rsidP="004C3730">
      <w:pPr>
        <w:widowControl w:val="0"/>
        <w:spacing w:after="0" w:line="360" w:lineRule="auto"/>
        <w:ind w:left="170" w:right="57" w:firstLine="567"/>
        <w:jc w:val="both"/>
        <w:rPr>
          <w:rFonts w:ascii="Times New Roman" w:eastAsia="Times New Roman" w:hAnsi="Times New Roman" w:cs="Times New Roman"/>
          <w:sz w:val="28"/>
          <w:szCs w:val="20"/>
          <w:lang w:val="uk-UA" w:eastAsia="ru-RU"/>
        </w:rPr>
      </w:pPr>
    </w:p>
    <w:p w14:paraId="3574762B" w14:textId="4FF57B1A" w:rsidR="009C1278" w:rsidRPr="00C50E6D" w:rsidRDefault="005E5446" w:rsidP="004F216D">
      <w:pPr>
        <w:widowControl w:val="0"/>
        <w:spacing w:after="0" w:line="360" w:lineRule="auto"/>
        <w:ind w:right="57"/>
        <w:jc w:val="center"/>
        <w:rPr>
          <w:rFonts w:ascii="Times New Roman" w:eastAsia="Times New Roman" w:hAnsi="Times New Roman" w:cs="Times New Roman"/>
          <w:sz w:val="28"/>
          <w:szCs w:val="20"/>
          <w:lang w:val="uk-UA" w:eastAsia="ru-RU"/>
        </w:rPr>
      </w:pPr>
      <w:r w:rsidRPr="00C50E6D">
        <w:rPr>
          <w:rFonts w:ascii="Times New Roman" w:eastAsia="Times New Roman" w:hAnsi="Times New Roman" w:cs="Times New Roman"/>
          <w:b/>
          <w:bCs/>
          <w:sz w:val="28"/>
          <w:szCs w:val="20"/>
          <w:lang w:val="uk-UA" w:eastAsia="ru-RU"/>
        </w:rPr>
        <w:br w:type="page"/>
      </w:r>
      <w:r w:rsidR="00950610" w:rsidRPr="00C50E6D">
        <w:rPr>
          <w:rFonts w:ascii="Times New Roman" w:eastAsia="Times New Roman" w:hAnsi="Times New Roman" w:cs="Times New Roman"/>
          <w:b/>
          <w:bCs/>
          <w:sz w:val="28"/>
          <w:szCs w:val="20"/>
          <w:lang w:val="uk-UA" w:eastAsia="ru-RU"/>
        </w:rPr>
        <w:lastRenderedPageBreak/>
        <w:t>СП</w:t>
      </w:r>
      <w:r w:rsidR="009C1278" w:rsidRPr="00C50E6D">
        <w:rPr>
          <w:rFonts w:ascii="Times New Roman" w:eastAsia="Times New Roman" w:hAnsi="Times New Roman" w:cs="Times New Roman"/>
          <w:b/>
          <w:bCs/>
          <w:sz w:val="28"/>
          <w:szCs w:val="20"/>
          <w:lang w:val="uk-UA" w:eastAsia="ru-RU"/>
        </w:rPr>
        <w:t>ИСОК ВИКОРИСТАНИХ ДЖЕРЕЛ</w:t>
      </w:r>
    </w:p>
    <w:p w14:paraId="164953D5" w14:textId="7AE5F02B" w:rsidR="004A46C3" w:rsidRPr="00C50E6D" w:rsidRDefault="004A46C3" w:rsidP="005944DA">
      <w:pPr>
        <w:widowControl w:val="0"/>
        <w:spacing w:after="0" w:line="360" w:lineRule="auto"/>
        <w:ind w:left="170" w:right="57"/>
        <w:rPr>
          <w:rFonts w:ascii="Times New Roman" w:hAnsi="Times New Roman" w:cs="Times New Roman"/>
          <w:b/>
          <w:bCs/>
          <w:sz w:val="28"/>
          <w:szCs w:val="28"/>
          <w:lang w:val="uk-UA"/>
        </w:rPr>
      </w:pPr>
    </w:p>
    <w:p w14:paraId="623BABC9" w14:textId="77777777" w:rsidR="00754B70" w:rsidRPr="00C50E6D" w:rsidRDefault="00754B70" w:rsidP="005944DA">
      <w:pPr>
        <w:widowControl w:val="0"/>
        <w:spacing w:after="0" w:line="360" w:lineRule="auto"/>
        <w:ind w:left="170" w:right="57"/>
        <w:rPr>
          <w:rFonts w:ascii="Times New Roman" w:hAnsi="Times New Roman" w:cs="Times New Roman"/>
          <w:b/>
          <w:bCs/>
          <w:sz w:val="28"/>
          <w:szCs w:val="28"/>
          <w:lang w:val="uk-UA"/>
        </w:rPr>
      </w:pPr>
    </w:p>
    <w:p w14:paraId="213D151B" w14:textId="62B731C4"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lang w:val="uk-UA"/>
        </w:rPr>
      </w:pPr>
      <w:bookmarkStart w:id="18" w:name="_Ref92987906"/>
      <w:bookmarkStart w:id="19" w:name="_GoBack"/>
      <w:bookmarkEnd w:id="19"/>
      <w:r w:rsidRPr="00C50E6D">
        <w:rPr>
          <w:rFonts w:ascii="Times New Roman" w:hAnsi="Times New Roman" w:cs="Times New Roman"/>
          <w:sz w:val="28"/>
          <w:szCs w:val="28"/>
          <w:lang w:val="uk-UA"/>
        </w:rPr>
        <w:t>А</w:t>
      </w:r>
      <w:bookmarkEnd w:id="18"/>
      <w:r w:rsidR="00132596" w:rsidRPr="00C50E6D">
        <w:rPr>
          <w:rFonts w:ascii="Times New Roman" w:hAnsi="Times New Roman" w:cs="Times New Roman"/>
          <w:sz w:val="28"/>
          <w:szCs w:val="28"/>
          <w:lang w:val="uk-UA"/>
        </w:rPr>
        <w:t>льтхауз </w:t>
      </w:r>
      <w:r w:rsidRPr="00C50E6D">
        <w:rPr>
          <w:rFonts w:ascii="Times New Roman" w:hAnsi="Times New Roman" w:cs="Times New Roman"/>
          <w:sz w:val="28"/>
          <w:szCs w:val="28"/>
          <w:lang w:val="uk-UA"/>
        </w:rPr>
        <w:t>Д. Цвет, форма, количество: опыт работы по развитию познавательных способностей детей дошкольного возраста /</w:t>
      </w:r>
      <w:r w:rsidR="00132596" w:rsidRPr="00C50E6D">
        <w:rPr>
          <w:rFonts w:ascii="Times New Roman" w:hAnsi="Times New Roman" w:cs="Times New Roman"/>
          <w:sz w:val="28"/>
          <w:szCs w:val="28"/>
          <w:lang w:val="uk-UA"/>
        </w:rPr>
        <w:t xml:space="preserve"> пер. с н</w:t>
      </w:r>
      <w:r w:rsidR="00FC1A1C" w:rsidRPr="00C50E6D">
        <w:rPr>
          <w:rFonts w:ascii="Times New Roman" w:hAnsi="Times New Roman" w:cs="Times New Roman"/>
          <w:sz w:val="28"/>
          <w:szCs w:val="28"/>
          <w:lang w:val="uk-UA"/>
        </w:rPr>
        <w:t>е</w:t>
      </w:r>
      <w:r w:rsidR="00132596" w:rsidRPr="00C50E6D">
        <w:rPr>
          <w:rFonts w:ascii="Times New Roman" w:hAnsi="Times New Roman" w:cs="Times New Roman"/>
          <w:sz w:val="28"/>
          <w:szCs w:val="28"/>
          <w:lang w:val="uk-UA"/>
        </w:rPr>
        <w:t>м. под редакцией В. В. </w:t>
      </w:r>
      <w:r w:rsidRPr="00C50E6D">
        <w:rPr>
          <w:rFonts w:ascii="Times New Roman" w:hAnsi="Times New Roman" w:cs="Times New Roman"/>
          <w:sz w:val="28"/>
          <w:szCs w:val="28"/>
          <w:lang w:val="uk-UA"/>
        </w:rPr>
        <w:t>Юршайкиной</w:t>
      </w:r>
      <w:r w:rsidR="00132596" w:rsidRPr="00C50E6D">
        <w:rPr>
          <w:rFonts w:ascii="Times New Roman" w:hAnsi="Times New Roman" w:cs="Times New Roman"/>
          <w:sz w:val="28"/>
          <w:szCs w:val="28"/>
          <w:lang w:val="uk-UA"/>
        </w:rPr>
        <w:t>. Москва :</w:t>
      </w:r>
      <w:r w:rsidR="00754B70" w:rsidRPr="00C50E6D">
        <w:rPr>
          <w:rFonts w:ascii="Times New Roman" w:hAnsi="Times New Roman" w:cs="Times New Roman"/>
          <w:sz w:val="28"/>
          <w:szCs w:val="28"/>
          <w:lang w:val="uk-UA"/>
        </w:rPr>
        <w:t xml:space="preserve"> </w:t>
      </w:r>
      <w:r w:rsidR="00132596" w:rsidRPr="00C50E6D">
        <w:rPr>
          <w:rFonts w:ascii="Times New Roman" w:hAnsi="Times New Roman" w:cs="Times New Roman"/>
          <w:sz w:val="28"/>
          <w:szCs w:val="28"/>
          <w:lang w:val="uk-UA"/>
        </w:rPr>
        <w:t>Просвещение, 2004. 64 </w:t>
      </w:r>
      <w:r w:rsidRPr="00C50E6D">
        <w:rPr>
          <w:rFonts w:ascii="Times New Roman" w:hAnsi="Times New Roman" w:cs="Times New Roman"/>
          <w:sz w:val="28"/>
          <w:szCs w:val="28"/>
          <w:lang w:val="uk-UA"/>
        </w:rPr>
        <w:t>c.</w:t>
      </w:r>
    </w:p>
    <w:p w14:paraId="3F5F7604" w14:textId="7D90A714"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20" w:name="_Ref92972666"/>
      <w:r w:rsidRPr="00C50E6D">
        <w:rPr>
          <w:rFonts w:ascii="Times New Roman" w:cs="Times New Roman"/>
          <w:sz w:val="28"/>
          <w:szCs w:val="28"/>
          <w:lang w:val="uk-UA"/>
        </w:rPr>
        <w:t>Артемова Л. В.</w:t>
      </w:r>
      <w:r w:rsidR="00FC1A1C" w:rsidRPr="00C50E6D">
        <w:rPr>
          <w:rFonts w:ascii="Times New Roman" w:cs="Times New Roman"/>
          <w:sz w:val="28"/>
          <w:szCs w:val="28"/>
          <w:lang w:val="uk-UA"/>
        </w:rPr>
        <w:t>,</w:t>
      </w:r>
      <w:r w:rsidRPr="00C50E6D">
        <w:rPr>
          <w:rFonts w:ascii="Times New Roman" w:cs="Times New Roman"/>
          <w:sz w:val="28"/>
          <w:szCs w:val="28"/>
          <w:lang w:val="uk-UA"/>
        </w:rPr>
        <w:t xml:space="preserve"> </w:t>
      </w:r>
      <w:r w:rsidR="00FC1A1C" w:rsidRPr="00C50E6D">
        <w:rPr>
          <w:rFonts w:ascii="Times New Roman" w:cs="Times New Roman"/>
          <w:sz w:val="28"/>
          <w:szCs w:val="28"/>
          <w:lang w:val="uk-UA"/>
        </w:rPr>
        <w:t>Янківська О.</w:t>
      </w:r>
      <w:r w:rsidR="00FC1A1C" w:rsidRPr="00C50E6D">
        <w:rPr>
          <w:rFonts w:ascii="Times New Roman" w:cs="Times New Roman"/>
          <w:sz w:val="28"/>
          <w:szCs w:val="28"/>
          <w:lang w:val="en-US"/>
        </w:rPr>
        <w:t> </w:t>
      </w:r>
      <w:r w:rsidR="00FC1A1C" w:rsidRPr="00C50E6D">
        <w:rPr>
          <w:rFonts w:ascii="Times New Roman" w:cs="Times New Roman"/>
          <w:sz w:val="28"/>
          <w:szCs w:val="28"/>
          <w:lang w:val="uk-UA"/>
        </w:rPr>
        <w:t>П. </w:t>
      </w:r>
      <w:r w:rsidRPr="00C50E6D">
        <w:rPr>
          <w:rFonts w:ascii="Times New Roman" w:cs="Times New Roman"/>
          <w:sz w:val="28"/>
          <w:szCs w:val="28"/>
          <w:lang w:val="uk-UA"/>
        </w:rPr>
        <w:t>Дидактичні ігри і вправи в дитячому садку</w:t>
      </w:r>
      <w:r w:rsidR="00754B70" w:rsidRPr="00C50E6D">
        <w:rPr>
          <w:rFonts w:ascii="Times New Roman" w:cs="Times New Roman"/>
          <w:sz w:val="28"/>
          <w:szCs w:val="28"/>
          <w:lang w:val="uk-UA"/>
        </w:rPr>
        <w:t> </w:t>
      </w:r>
      <w:r w:rsidR="00FC1A1C" w:rsidRPr="00C50E6D">
        <w:rPr>
          <w:rFonts w:ascii="Times New Roman" w:cs="Times New Roman"/>
          <w:sz w:val="28"/>
          <w:szCs w:val="28"/>
          <w:lang w:val="uk-UA"/>
        </w:rPr>
        <w:t xml:space="preserve">: навч. посіб. </w:t>
      </w:r>
      <w:r w:rsidRPr="00C50E6D">
        <w:rPr>
          <w:rFonts w:ascii="Times New Roman" w:cs="Times New Roman"/>
          <w:sz w:val="28"/>
          <w:szCs w:val="28"/>
          <w:lang w:val="uk-UA"/>
        </w:rPr>
        <w:t>Київ : Радянська школа, 1987. 126 с.</w:t>
      </w:r>
      <w:bookmarkEnd w:id="20"/>
    </w:p>
    <w:p w14:paraId="4C3F3CB0" w14:textId="1BD650B4"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21" w:name="_Ref92974955"/>
      <w:r w:rsidRPr="00C50E6D">
        <w:rPr>
          <w:rFonts w:ascii="Times New Roman" w:cs="Times New Roman"/>
          <w:sz w:val="28"/>
          <w:szCs w:val="28"/>
          <w:lang w:val="uk-UA"/>
        </w:rPr>
        <w:t>Артемова Л. В. Колір. Форма. Величина. Число</w:t>
      </w:r>
      <w:r w:rsidR="00754B70" w:rsidRPr="00C50E6D">
        <w:rPr>
          <w:rFonts w:ascii="Times New Roman" w:cs="Times New Roman"/>
          <w:sz w:val="28"/>
          <w:szCs w:val="28"/>
          <w:lang w:val="uk-UA"/>
        </w:rPr>
        <w:t> </w:t>
      </w:r>
      <w:r w:rsidRPr="00C50E6D">
        <w:rPr>
          <w:rFonts w:ascii="Times New Roman" w:cs="Times New Roman"/>
          <w:sz w:val="28"/>
          <w:szCs w:val="28"/>
          <w:lang w:val="uk-UA"/>
        </w:rPr>
        <w:t>: для кожної дитини, родини, вих</w:t>
      </w:r>
      <w:r w:rsidR="00FC1A1C" w:rsidRPr="00C50E6D">
        <w:rPr>
          <w:rFonts w:ascii="Times New Roman" w:cs="Times New Roman"/>
          <w:sz w:val="28"/>
          <w:szCs w:val="28"/>
          <w:lang w:val="uk-UA"/>
        </w:rPr>
        <w:t>ователя, вчителя</w:t>
      </w:r>
      <w:r w:rsidRPr="00C50E6D">
        <w:rPr>
          <w:rFonts w:ascii="Times New Roman" w:cs="Times New Roman"/>
          <w:sz w:val="28"/>
          <w:szCs w:val="28"/>
          <w:lang w:val="uk-UA"/>
        </w:rPr>
        <w:t>. Київ : Томіріс, 2017. 176 с.</w:t>
      </w:r>
      <w:bookmarkEnd w:id="21"/>
    </w:p>
    <w:p w14:paraId="3107FF7C" w14:textId="7B8BB19C"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22" w:name="_Ref92987963"/>
      <w:r w:rsidRPr="00C50E6D">
        <w:rPr>
          <w:rFonts w:ascii="Times New Roman" w:hAnsi="Times New Roman" w:cs="Times New Roman"/>
          <w:sz w:val="28"/>
          <w:szCs w:val="28"/>
        </w:rPr>
        <w:t>Базовий компонент до</w:t>
      </w:r>
      <w:r w:rsidR="00E87E2E" w:rsidRPr="00C50E6D">
        <w:rPr>
          <w:rFonts w:ascii="Times New Roman" w:hAnsi="Times New Roman" w:cs="Times New Roman"/>
          <w:sz w:val="28"/>
          <w:szCs w:val="28"/>
        </w:rPr>
        <w:t xml:space="preserve">шкільної освіти в Україні. </w:t>
      </w:r>
      <w:proofErr w:type="gramStart"/>
      <w:r w:rsidR="00E87E2E" w:rsidRPr="00C50E6D">
        <w:rPr>
          <w:rFonts w:ascii="Times New Roman" w:hAnsi="Times New Roman" w:cs="Times New Roman"/>
          <w:sz w:val="28"/>
          <w:szCs w:val="28"/>
        </w:rPr>
        <w:t>Київ</w:t>
      </w:r>
      <w:r w:rsidR="00FC1A1C" w:rsidRPr="00C50E6D">
        <w:rPr>
          <w:rFonts w:ascii="Times New Roman" w:hAnsi="Times New Roman" w:cs="Times New Roman"/>
          <w:sz w:val="28"/>
          <w:szCs w:val="28"/>
          <w:lang w:val="uk-UA"/>
        </w:rPr>
        <w:t> </w:t>
      </w:r>
      <w:r w:rsidR="00E87E2E" w:rsidRPr="00C50E6D">
        <w:rPr>
          <w:rFonts w:ascii="Times New Roman" w:hAnsi="Times New Roman" w:cs="Times New Roman"/>
          <w:sz w:val="28"/>
          <w:szCs w:val="28"/>
        </w:rPr>
        <w:t>:</w:t>
      </w:r>
      <w:proofErr w:type="gramEnd"/>
      <w:r w:rsidR="00E87E2E" w:rsidRPr="00C50E6D">
        <w:rPr>
          <w:rFonts w:ascii="Times New Roman" w:hAnsi="Times New Roman" w:cs="Times New Roman"/>
          <w:sz w:val="28"/>
          <w:szCs w:val="28"/>
        </w:rPr>
        <w:t> </w:t>
      </w:r>
      <w:r w:rsidRPr="00C50E6D">
        <w:rPr>
          <w:rFonts w:ascii="Times New Roman" w:hAnsi="Times New Roman" w:cs="Times New Roman"/>
          <w:i/>
          <w:iCs/>
          <w:sz w:val="28"/>
          <w:szCs w:val="28"/>
        </w:rPr>
        <w:t>Дошкільне виховання</w:t>
      </w:r>
      <w:r w:rsidRPr="00C50E6D">
        <w:rPr>
          <w:rFonts w:ascii="Times New Roman" w:hAnsi="Times New Roman" w:cs="Times New Roman"/>
          <w:sz w:val="28"/>
          <w:szCs w:val="28"/>
        </w:rPr>
        <w:t>,</w:t>
      </w:r>
      <w:r w:rsidR="006676D8" w:rsidRPr="00C50E6D">
        <w:rPr>
          <w:rFonts w:ascii="Times New Roman" w:hAnsi="Times New Roman" w:cs="Times New Roman"/>
          <w:sz w:val="28"/>
          <w:szCs w:val="28"/>
          <w:lang w:val="uk-UA"/>
        </w:rPr>
        <w:t xml:space="preserve"> 1999.</w:t>
      </w:r>
      <w:r w:rsidRPr="00C50E6D">
        <w:rPr>
          <w:rFonts w:ascii="Times New Roman" w:hAnsi="Times New Roman" w:cs="Times New Roman"/>
          <w:sz w:val="28"/>
          <w:szCs w:val="28"/>
        </w:rPr>
        <w:t xml:space="preserve"> </w:t>
      </w:r>
      <w:r w:rsidR="006676D8" w:rsidRPr="00C50E6D">
        <w:rPr>
          <w:rFonts w:ascii="Times New Roman" w:hAnsi="Times New Roman" w:cs="Times New Roman"/>
          <w:sz w:val="28"/>
          <w:szCs w:val="28"/>
          <w:lang w:val="uk-UA"/>
        </w:rPr>
        <w:t>№ 2.</w:t>
      </w:r>
      <w:r w:rsidRPr="00C50E6D">
        <w:rPr>
          <w:rFonts w:ascii="Times New Roman" w:hAnsi="Times New Roman" w:cs="Times New Roman"/>
          <w:sz w:val="28"/>
          <w:szCs w:val="28"/>
        </w:rPr>
        <w:t xml:space="preserve"> С. 6</w:t>
      </w:r>
      <w:r w:rsidRPr="00C50E6D">
        <w:rPr>
          <w:rFonts w:ascii="Times New Roman" w:hAnsi="Times New Roman" w:cs="Times New Roman"/>
          <w:sz w:val="28"/>
          <w:szCs w:val="28"/>
          <w:lang w:val="uk-UA"/>
        </w:rPr>
        <w:t>-</w:t>
      </w:r>
      <w:r w:rsidRPr="00C50E6D">
        <w:rPr>
          <w:rFonts w:ascii="Times New Roman" w:hAnsi="Times New Roman" w:cs="Times New Roman"/>
          <w:sz w:val="28"/>
          <w:szCs w:val="28"/>
        </w:rPr>
        <w:t>12.</w:t>
      </w:r>
      <w:bookmarkEnd w:id="22"/>
    </w:p>
    <w:p w14:paraId="1AE0FFD5" w14:textId="12026470"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23" w:name="_Ref92987730"/>
      <w:r w:rsidRPr="00C50E6D">
        <w:rPr>
          <w:rFonts w:ascii="Times New Roman" w:hAnsi="Times New Roman" w:cs="Times New Roman"/>
          <w:sz w:val="28"/>
          <w:szCs w:val="28"/>
        </w:rPr>
        <w:t>Б</w:t>
      </w:r>
      <w:bookmarkEnd w:id="23"/>
      <w:r w:rsidR="00132596" w:rsidRPr="00C50E6D">
        <w:rPr>
          <w:rFonts w:ascii="Times New Roman" w:hAnsi="Times New Roman" w:cs="Times New Roman"/>
          <w:sz w:val="28"/>
          <w:szCs w:val="28"/>
          <w:lang w:val="uk-UA"/>
        </w:rPr>
        <w:t>ауэр </w:t>
      </w:r>
      <w:r w:rsidRPr="00C50E6D">
        <w:rPr>
          <w:rFonts w:ascii="Times New Roman" w:hAnsi="Times New Roman" w:cs="Times New Roman"/>
          <w:sz w:val="28"/>
          <w:szCs w:val="28"/>
          <w:lang w:val="uk-UA"/>
        </w:rPr>
        <w:t>Т. Психическое раз</w:t>
      </w:r>
      <w:r w:rsidR="00132596" w:rsidRPr="00C50E6D">
        <w:rPr>
          <w:rFonts w:ascii="Times New Roman" w:hAnsi="Times New Roman" w:cs="Times New Roman"/>
          <w:sz w:val="28"/>
          <w:szCs w:val="28"/>
          <w:lang w:val="uk-UA"/>
        </w:rPr>
        <w:t xml:space="preserve">витие младенца. </w:t>
      </w:r>
      <w:r w:rsidR="00C2238C" w:rsidRPr="00C50E6D">
        <w:rPr>
          <w:rFonts w:ascii="Times New Roman" w:hAnsi="Times New Roman" w:cs="Times New Roman"/>
          <w:sz w:val="28"/>
          <w:szCs w:val="28"/>
          <w:lang w:val="uk-UA"/>
        </w:rPr>
        <w:t>п</w:t>
      </w:r>
      <w:r w:rsidR="00132596" w:rsidRPr="00C50E6D">
        <w:rPr>
          <w:rFonts w:ascii="Times New Roman" w:hAnsi="Times New Roman" w:cs="Times New Roman"/>
          <w:sz w:val="28"/>
          <w:szCs w:val="28"/>
          <w:lang w:val="uk-UA"/>
        </w:rPr>
        <w:t>ер. с англ. А. Б. Леоновой. 2-е изд. Москва</w:t>
      </w:r>
      <w:r w:rsidR="00FC1A1C" w:rsidRPr="00C50E6D">
        <w:rPr>
          <w:rFonts w:ascii="Times New Roman" w:hAnsi="Times New Roman" w:cs="Times New Roman"/>
          <w:sz w:val="28"/>
          <w:szCs w:val="28"/>
          <w:lang w:val="uk-UA"/>
        </w:rPr>
        <w:t> </w:t>
      </w:r>
      <w:r w:rsidR="00132596" w:rsidRPr="00C50E6D">
        <w:rPr>
          <w:rFonts w:ascii="Times New Roman" w:hAnsi="Times New Roman" w:cs="Times New Roman"/>
          <w:sz w:val="28"/>
          <w:szCs w:val="28"/>
          <w:lang w:val="uk-UA"/>
        </w:rPr>
        <w:t>: Прогресс, 2014. 319 </w:t>
      </w:r>
      <w:r w:rsidRPr="00C50E6D">
        <w:rPr>
          <w:rFonts w:ascii="Times New Roman" w:hAnsi="Times New Roman" w:cs="Times New Roman"/>
          <w:sz w:val="28"/>
          <w:szCs w:val="28"/>
          <w:lang w:val="uk-UA"/>
        </w:rPr>
        <w:t>с.</w:t>
      </w:r>
    </w:p>
    <w:p w14:paraId="44C3424E" w14:textId="6CD94322"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24" w:name="_Ref92962154"/>
      <w:r w:rsidRPr="00C50E6D">
        <w:rPr>
          <w:rFonts w:ascii="Times New Roman" w:cs="Times New Roman"/>
          <w:sz w:val="28"/>
          <w:szCs w:val="28"/>
          <w:lang w:val="uk-UA"/>
        </w:rPr>
        <w:t>Б</w:t>
      </w:r>
      <w:bookmarkEnd w:id="24"/>
      <w:r w:rsidR="00132596" w:rsidRPr="00C50E6D">
        <w:rPr>
          <w:rFonts w:ascii="Times New Roman" w:cs="Times New Roman"/>
          <w:sz w:val="28"/>
          <w:szCs w:val="28"/>
          <w:lang w:val="uk-UA"/>
        </w:rPr>
        <w:t>ашаевой </w:t>
      </w:r>
      <w:r w:rsidRPr="00C50E6D">
        <w:rPr>
          <w:rFonts w:ascii="Times New Roman" w:cs="Times New Roman"/>
          <w:sz w:val="28"/>
          <w:szCs w:val="28"/>
          <w:lang w:val="uk-UA"/>
        </w:rPr>
        <w:t>Т.</w:t>
      </w:r>
      <w:r w:rsidR="00132596" w:rsidRPr="00C50E6D">
        <w:rPr>
          <w:rFonts w:ascii="Times New Roman" w:cs="Times New Roman"/>
          <w:sz w:val="28"/>
          <w:szCs w:val="28"/>
          <w:lang w:val="en-US"/>
        </w:rPr>
        <w:t> </w:t>
      </w:r>
      <w:r w:rsidRPr="00C50E6D">
        <w:rPr>
          <w:rFonts w:ascii="Times New Roman" w:cs="Times New Roman"/>
          <w:sz w:val="28"/>
          <w:szCs w:val="28"/>
          <w:lang w:val="uk-UA"/>
        </w:rPr>
        <w:t>В. Развитие воспри</w:t>
      </w:r>
      <w:r w:rsidR="00B013E8" w:rsidRPr="00C50E6D">
        <w:rPr>
          <w:rFonts w:ascii="Times New Roman" w:cs="Times New Roman"/>
          <w:sz w:val="28"/>
          <w:szCs w:val="28"/>
          <w:lang w:val="uk-UA"/>
        </w:rPr>
        <w:t>ятия у детей. Форма, цвет, звук :</w:t>
      </w:r>
      <w:r w:rsidRPr="00C50E6D">
        <w:rPr>
          <w:rFonts w:ascii="Times New Roman" w:cs="Times New Roman"/>
          <w:sz w:val="28"/>
          <w:szCs w:val="28"/>
          <w:lang w:val="uk-UA"/>
        </w:rPr>
        <w:t xml:space="preserve"> </w:t>
      </w:r>
      <w:r w:rsidR="00B013E8" w:rsidRPr="00C50E6D">
        <w:rPr>
          <w:rFonts w:ascii="Times New Roman" w:cs="Times New Roman"/>
          <w:sz w:val="28"/>
          <w:szCs w:val="28"/>
          <w:lang w:val="uk-UA"/>
        </w:rPr>
        <w:t>п</w:t>
      </w:r>
      <w:r w:rsidRPr="00C50E6D">
        <w:rPr>
          <w:rFonts w:ascii="Times New Roman" w:cs="Times New Roman"/>
          <w:sz w:val="28"/>
          <w:szCs w:val="28"/>
          <w:lang w:val="uk-UA"/>
        </w:rPr>
        <w:t>опул. пособие для ро</w:t>
      </w:r>
      <w:r w:rsidR="00132596" w:rsidRPr="00C50E6D">
        <w:rPr>
          <w:rFonts w:ascii="Times New Roman" w:cs="Times New Roman"/>
          <w:sz w:val="28"/>
          <w:szCs w:val="28"/>
          <w:lang w:val="uk-UA"/>
        </w:rPr>
        <w:t>дителей и педагогов. Ярославль</w:t>
      </w:r>
      <w:r w:rsidR="00B013E8" w:rsidRPr="00C50E6D">
        <w:rPr>
          <w:rFonts w:ascii="Times New Roman" w:cs="Times New Roman"/>
          <w:sz w:val="28"/>
          <w:szCs w:val="28"/>
          <w:lang w:val="uk-UA"/>
        </w:rPr>
        <w:t> </w:t>
      </w:r>
      <w:r w:rsidR="00132596" w:rsidRPr="00C50E6D">
        <w:rPr>
          <w:rFonts w:ascii="Times New Roman" w:cs="Times New Roman"/>
          <w:sz w:val="28"/>
          <w:szCs w:val="28"/>
          <w:lang w:val="uk-UA"/>
        </w:rPr>
        <w:t>:</w:t>
      </w:r>
      <w:r w:rsidR="00B013E8" w:rsidRPr="00C50E6D">
        <w:rPr>
          <w:rFonts w:ascii="Times New Roman" w:cs="Times New Roman"/>
          <w:sz w:val="28"/>
          <w:szCs w:val="28"/>
          <w:lang w:val="uk-UA"/>
        </w:rPr>
        <w:t xml:space="preserve"> </w:t>
      </w:r>
      <w:r w:rsidR="00132596" w:rsidRPr="00C50E6D">
        <w:rPr>
          <w:rFonts w:ascii="Times New Roman" w:cs="Times New Roman"/>
          <w:sz w:val="28"/>
          <w:szCs w:val="28"/>
          <w:lang w:val="uk-UA"/>
        </w:rPr>
        <w:t>Академия развития, 2007. 237 </w:t>
      </w:r>
      <w:r w:rsidRPr="00C50E6D">
        <w:rPr>
          <w:rFonts w:ascii="Times New Roman" w:cs="Times New Roman"/>
          <w:sz w:val="28"/>
          <w:szCs w:val="28"/>
          <w:lang w:val="uk-UA"/>
        </w:rPr>
        <w:t>с.</w:t>
      </w:r>
    </w:p>
    <w:p w14:paraId="11D37F75" w14:textId="3CDDA2A7" w:rsidR="006B5258" w:rsidRPr="00C50E6D" w:rsidRDefault="00132596"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r w:rsidRPr="00C50E6D">
        <w:rPr>
          <w:rFonts w:ascii="Times New Roman" w:hAnsi="Times New Roman" w:cs="Times New Roman"/>
          <w:sz w:val="28"/>
          <w:szCs w:val="28"/>
        </w:rPr>
        <w:t>Белова Н.</w:t>
      </w:r>
      <w:r w:rsidRPr="00C50E6D">
        <w:rPr>
          <w:rFonts w:ascii="Times New Roman" w:hAnsi="Times New Roman" w:cs="Times New Roman"/>
          <w:lang w:val="en-US"/>
        </w:rPr>
        <w:t> </w:t>
      </w:r>
      <w:r w:rsidR="006B5258" w:rsidRPr="00C50E6D">
        <w:rPr>
          <w:rFonts w:ascii="Times New Roman" w:hAnsi="Times New Roman" w:cs="Times New Roman"/>
          <w:sz w:val="28"/>
          <w:szCs w:val="28"/>
        </w:rPr>
        <w:t>И. Специальная дошк</w:t>
      </w:r>
      <w:r w:rsidRPr="00C50E6D">
        <w:rPr>
          <w:rFonts w:ascii="Times New Roman" w:hAnsi="Times New Roman" w:cs="Times New Roman"/>
          <w:sz w:val="28"/>
          <w:szCs w:val="28"/>
        </w:rPr>
        <w:t xml:space="preserve">ольная сурдопедагогика. </w:t>
      </w:r>
      <w:proofErr w:type="gramStart"/>
      <w:r w:rsidRPr="00C50E6D">
        <w:rPr>
          <w:rFonts w:ascii="Times New Roman" w:hAnsi="Times New Roman" w:cs="Times New Roman"/>
          <w:sz w:val="28"/>
          <w:szCs w:val="28"/>
        </w:rPr>
        <w:t>Москва</w:t>
      </w:r>
      <w:r w:rsidR="004A6C01" w:rsidRPr="00C50E6D">
        <w:rPr>
          <w:rFonts w:ascii="Times New Roman" w:hAnsi="Times New Roman" w:cs="Times New Roman"/>
          <w:sz w:val="28"/>
          <w:szCs w:val="28"/>
          <w:lang w:val="uk-UA"/>
        </w:rPr>
        <w:t> </w:t>
      </w:r>
      <w:r w:rsidRPr="00C50E6D">
        <w:rPr>
          <w:rFonts w:ascii="Times New Roman" w:hAnsi="Times New Roman" w:cs="Times New Roman"/>
          <w:sz w:val="28"/>
          <w:szCs w:val="28"/>
        </w:rPr>
        <w:t>:</w:t>
      </w:r>
      <w:proofErr w:type="gramEnd"/>
      <w:r w:rsidRPr="00C50E6D">
        <w:rPr>
          <w:rFonts w:ascii="Times New Roman" w:hAnsi="Times New Roman" w:cs="Times New Roman"/>
          <w:sz w:val="28"/>
          <w:szCs w:val="28"/>
        </w:rPr>
        <w:t> Просвещение, 1985, 125</w:t>
      </w:r>
      <w:r w:rsidRPr="00C50E6D">
        <w:rPr>
          <w:rFonts w:ascii="Times New Roman" w:hAnsi="Times New Roman" w:cs="Times New Roman"/>
          <w:sz w:val="28"/>
          <w:szCs w:val="28"/>
          <w:lang w:val="en-US"/>
        </w:rPr>
        <w:t> </w:t>
      </w:r>
      <w:r w:rsidR="006B5258" w:rsidRPr="00C50E6D">
        <w:rPr>
          <w:rFonts w:ascii="Times New Roman" w:hAnsi="Times New Roman" w:cs="Times New Roman"/>
          <w:sz w:val="28"/>
          <w:szCs w:val="28"/>
        </w:rPr>
        <w:t>c.</w:t>
      </w:r>
    </w:p>
    <w:p w14:paraId="79CD6C2A" w14:textId="21CB0B82" w:rsidR="006B5258" w:rsidRPr="00C50E6D" w:rsidRDefault="00132596"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r w:rsidRPr="00C50E6D">
        <w:rPr>
          <w:rFonts w:ascii="Times New Roman" w:hAnsi="Times New Roman" w:cs="Times New Roman"/>
          <w:sz w:val="28"/>
          <w:szCs w:val="28"/>
        </w:rPr>
        <w:t>Бєлєнька Г. </w:t>
      </w:r>
      <w:r w:rsidR="006B5258" w:rsidRPr="00C50E6D">
        <w:rPr>
          <w:rFonts w:ascii="Times New Roman" w:hAnsi="Times New Roman" w:cs="Times New Roman"/>
          <w:sz w:val="28"/>
          <w:szCs w:val="28"/>
        </w:rPr>
        <w:t>В. Вихователь дітей дошкільного віку: становлення фахівця в ум</w:t>
      </w:r>
      <w:r w:rsidR="004A6C01" w:rsidRPr="00C50E6D">
        <w:rPr>
          <w:rFonts w:ascii="Times New Roman" w:hAnsi="Times New Roman" w:cs="Times New Roman"/>
          <w:sz w:val="28"/>
          <w:szCs w:val="28"/>
        </w:rPr>
        <w:t xml:space="preserve">овах </w:t>
      </w:r>
      <w:proofErr w:type="gramStart"/>
      <w:r w:rsidR="004A6C01" w:rsidRPr="00C50E6D">
        <w:rPr>
          <w:rFonts w:ascii="Times New Roman" w:hAnsi="Times New Roman" w:cs="Times New Roman"/>
          <w:sz w:val="28"/>
          <w:szCs w:val="28"/>
        </w:rPr>
        <w:t>навчання</w:t>
      </w:r>
      <w:r w:rsidR="004A6C01" w:rsidRPr="00C50E6D">
        <w:rPr>
          <w:rFonts w:ascii="Times New Roman" w:hAnsi="Times New Roman" w:cs="Times New Roman"/>
          <w:sz w:val="28"/>
          <w:szCs w:val="28"/>
          <w:lang w:val="uk-UA"/>
        </w:rPr>
        <w:t> </w:t>
      </w:r>
      <w:r w:rsidR="004A6C01" w:rsidRPr="00C50E6D">
        <w:rPr>
          <w:rFonts w:ascii="Times New Roman" w:hAnsi="Times New Roman" w:cs="Times New Roman"/>
          <w:sz w:val="28"/>
          <w:szCs w:val="28"/>
        </w:rPr>
        <w:t>:</w:t>
      </w:r>
      <w:proofErr w:type="gramEnd"/>
      <w:r w:rsidR="004A6C01" w:rsidRPr="00C50E6D">
        <w:rPr>
          <w:rFonts w:ascii="Times New Roman" w:hAnsi="Times New Roman" w:cs="Times New Roman"/>
          <w:sz w:val="28"/>
          <w:szCs w:val="28"/>
        </w:rPr>
        <w:t xml:space="preserve"> монографія. </w:t>
      </w:r>
      <w:proofErr w:type="gramStart"/>
      <w:r w:rsidR="006C5218" w:rsidRPr="00C50E6D">
        <w:rPr>
          <w:rFonts w:ascii="Times New Roman" w:hAnsi="Times New Roman" w:cs="Times New Roman"/>
          <w:sz w:val="28"/>
          <w:szCs w:val="28"/>
        </w:rPr>
        <w:t>К</w:t>
      </w:r>
      <w:r w:rsidR="00E87E2E" w:rsidRPr="00C50E6D">
        <w:rPr>
          <w:rFonts w:ascii="Times New Roman" w:hAnsi="Times New Roman" w:cs="Times New Roman"/>
          <w:sz w:val="28"/>
          <w:szCs w:val="28"/>
          <w:lang w:val="uk-UA"/>
        </w:rPr>
        <w:t>иїв</w:t>
      </w:r>
      <w:r w:rsidR="00781F80" w:rsidRPr="00C50E6D">
        <w:rPr>
          <w:rFonts w:ascii="Times New Roman" w:hAnsi="Times New Roman" w:cs="Times New Roman"/>
          <w:sz w:val="28"/>
          <w:szCs w:val="28"/>
          <w:lang w:val="uk-UA"/>
        </w:rPr>
        <w:t> </w:t>
      </w:r>
      <w:r w:rsidR="006C5218" w:rsidRPr="00C50E6D">
        <w:rPr>
          <w:rFonts w:ascii="Times New Roman" w:hAnsi="Times New Roman" w:cs="Times New Roman"/>
          <w:sz w:val="28"/>
          <w:szCs w:val="28"/>
        </w:rPr>
        <w:t>:</w:t>
      </w:r>
      <w:proofErr w:type="gramEnd"/>
      <w:r w:rsidR="00781F80" w:rsidRPr="00C50E6D">
        <w:rPr>
          <w:rFonts w:ascii="Times New Roman" w:hAnsi="Times New Roman" w:cs="Times New Roman"/>
          <w:sz w:val="28"/>
          <w:szCs w:val="28"/>
          <w:lang w:val="uk-UA"/>
        </w:rPr>
        <w:t xml:space="preserve"> </w:t>
      </w:r>
      <w:r w:rsidR="006C5218" w:rsidRPr="00C50E6D">
        <w:rPr>
          <w:rFonts w:ascii="Times New Roman" w:hAnsi="Times New Roman" w:cs="Times New Roman"/>
          <w:sz w:val="28"/>
          <w:szCs w:val="28"/>
        </w:rPr>
        <w:t>Світич, 2006.</w:t>
      </w:r>
      <w:r w:rsidR="00754B70" w:rsidRPr="00C50E6D">
        <w:rPr>
          <w:rFonts w:ascii="Times New Roman" w:hAnsi="Times New Roman" w:cs="Times New Roman"/>
          <w:sz w:val="28"/>
          <w:szCs w:val="28"/>
          <w:lang w:val="uk-UA"/>
        </w:rPr>
        <w:t xml:space="preserve"> </w:t>
      </w:r>
      <w:r w:rsidR="006C5218" w:rsidRPr="00C50E6D">
        <w:rPr>
          <w:rFonts w:ascii="Times New Roman" w:hAnsi="Times New Roman" w:cs="Times New Roman"/>
          <w:sz w:val="28"/>
          <w:szCs w:val="28"/>
        </w:rPr>
        <w:t>304 </w:t>
      </w:r>
      <w:r w:rsidR="006B5258" w:rsidRPr="00C50E6D">
        <w:rPr>
          <w:rFonts w:ascii="Times New Roman" w:hAnsi="Times New Roman" w:cs="Times New Roman"/>
          <w:sz w:val="28"/>
          <w:szCs w:val="28"/>
        </w:rPr>
        <w:t>с.</w:t>
      </w:r>
    </w:p>
    <w:p w14:paraId="58BB7E18" w14:textId="06397A6A"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25" w:name="_Ref92962517"/>
      <w:r w:rsidRPr="00C50E6D">
        <w:rPr>
          <w:rFonts w:ascii="Times New Roman" w:cs="Times New Roman"/>
          <w:sz w:val="28"/>
          <w:szCs w:val="28"/>
          <w:lang w:val="uk-UA"/>
        </w:rPr>
        <w:t>Б</w:t>
      </w:r>
      <w:bookmarkEnd w:id="25"/>
      <w:r w:rsidR="006C5218" w:rsidRPr="00C50E6D">
        <w:rPr>
          <w:rFonts w:ascii="Times New Roman" w:cs="Times New Roman"/>
          <w:sz w:val="28"/>
          <w:szCs w:val="28"/>
          <w:lang w:val="uk-UA"/>
        </w:rPr>
        <w:t>ине</w:t>
      </w:r>
      <w:r w:rsidR="006C5218" w:rsidRPr="00C50E6D">
        <w:rPr>
          <w:rFonts w:ascii="Times New Roman" w:cs="Times New Roman"/>
          <w:sz w:val="28"/>
          <w:szCs w:val="28"/>
          <w:lang w:val="en-US"/>
        </w:rPr>
        <w:t> </w:t>
      </w:r>
      <w:r w:rsidRPr="00C50E6D">
        <w:rPr>
          <w:rFonts w:ascii="Times New Roman" w:cs="Times New Roman"/>
          <w:sz w:val="28"/>
          <w:szCs w:val="28"/>
          <w:lang w:val="uk-UA"/>
        </w:rPr>
        <w:t>А. Измерение умственных способностей /</w:t>
      </w:r>
      <w:r w:rsidR="006C5218" w:rsidRPr="00C50E6D">
        <w:rPr>
          <w:rFonts w:ascii="Times New Roman" w:cs="Times New Roman"/>
          <w:sz w:val="28"/>
          <w:szCs w:val="28"/>
          <w:lang w:val="uk-UA"/>
        </w:rPr>
        <w:t xml:space="preserve"> </w:t>
      </w:r>
      <w:r w:rsidR="00C2238C" w:rsidRPr="00C50E6D">
        <w:rPr>
          <w:rFonts w:ascii="Times New Roman" w:cs="Times New Roman"/>
          <w:sz w:val="28"/>
          <w:szCs w:val="28"/>
          <w:lang w:val="uk-UA"/>
        </w:rPr>
        <w:t>п</w:t>
      </w:r>
      <w:r w:rsidR="006C5218" w:rsidRPr="00C50E6D">
        <w:rPr>
          <w:rFonts w:ascii="Times New Roman" w:cs="Times New Roman"/>
          <w:sz w:val="28"/>
          <w:szCs w:val="28"/>
          <w:lang w:val="uk-UA"/>
        </w:rPr>
        <w:t xml:space="preserve">ер. с франц. </w:t>
      </w:r>
      <w:r w:rsidR="00C2238C" w:rsidRPr="00C50E6D">
        <w:rPr>
          <w:rFonts w:ascii="Times New Roman" w:cs="Times New Roman"/>
          <w:sz w:val="28"/>
          <w:szCs w:val="28"/>
          <w:lang w:val="uk-UA"/>
        </w:rPr>
        <w:t xml:space="preserve">А. В. Венедиктова, </w:t>
      </w:r>
      <w:r w:rsidR="006C5218" w:rsidRPr="00C50E6D">
        <w:rPr>
          <w:rFonts w:ascii="Times New Roman" w:cs="Times New Roman"/>
          <w:sz w:val="28"/>
          <w:szCs w:val="28"/>
          <w:lang w:val="uk-UA"/>
        </w:rPr>
        <w:t>Санкт-Петербург</w:t>
      </w:r>
      <w:r w:rsidR="00C2238C" w:rsidRPr="00C50E6D">
        <w:rPr>
          <w:rFonts w:ascii="Times New Roman" w:cs="Times New Roman"/>
          <w:lang w:val="uk-UA"/>
        </w:rPr>
        <w:t> </w:t>
      </w:r>
      <w:r w:rsidR="006C5218" w:rsidRPr="00C50E6D">
        <w:rPr>
          <w:rFonts w:ascii="Times New Roman" w:cs="Times New Roman"/>
          <w:sz w:val="28"/>
          <w:szCs w:val="28"/>
          <w:lang w:val="uk-UA"/>
        </w:rPr>
        <w:t>:</w:t>
      </w:r>
      <w:r w:rsidR="006C5218" w:rsidRPr="00C50E6D">
        <w:rPr>
          <w:rFonts w:ascii="Times New Roman" w:cs="Times New Roman"/>
        </w:rPr>
        <w:t> </w:t>
      </w:r>
      <w:r w:rsidR="006C5218" w:rsidRPr="00C50E6D">
        <w:rPr>
          <w:rFonts w:ascii="Times New Roman" w:cs="Times New Roman"/>
          <w:sz w:val="28"/>
          <w:szCs w:val="28"/>
          <w:lang w:val="uk-UA"/>
        </w:rPr>
        <w:t>Дельта, 2009. 431 </w:t>
      </w:r>
      <w:r w:rsidRPr="00C50E6D">
        <w:rPr>
          <w:rFonts w:ascii="Times New Roman" w:cs="Times New Roman"/>
          <w:sz w:val="28"/>
          <w:szCs w:val="28"/>
          <w:lang w:val="uk-UA"/>
        </w:rPr>
        <w:t>с.</w:t>
      </w:r>
    </w:p>
    <w:p w14:paraId="2BE13BDB" w14:textId="64F78F0D"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26" w:name="_Ref92987854"/>
      <w:r w:rsidRPr="00C50E6D">
        <w:rPr>
          <w:rFonts w:ascii="Times New Roman" w:hAnsi="Times New Roman" w:cs="Times New Roman"/>
          <w:sz w:val="28"/>
          <w:szCs w:val="28"/>
        </w:rPr>
        <w:t>Борисова</w:t>
      </w:r>
      <w:r w:rsidRPr="00C50E6D">
        <w:rPr>
          <w:rFonts w:ascii="Times New Roman" w:hAnsi="Times New Roman" w:cs="Times New Roman"/>
          <w:sz w:val="28"/>
          <w:szCs w:val="28"/>
          <w:lang w:val="en-US"/>
        </w:rPr>
        <w:t> </w:t>
      </w:r>
      <w:r w:rsidRPr="00C50E6D">
        <w:rPr>
          <w:rFonts w:ascii="Times New Roman" w:hAnsi="Times New Roman" w:cs="Times New Roman"/>
          <w:sz w:val="28"/>
          <w:szCs w:val="28"/>
        </w:rPr>
        <w:t xml:space="preserve">О. Ф. Детский сад по системе Монтессори. Проект Примерной основной образовательной программы дошкольного образования. </w:t>
      </w:r>
      <w:proofErr w:type="gramStart"/>
      <w:r w:rsidRPr="00C50E6D">
        <w:rPr>
          <w:rFonts w:ascii="Times New Roman" w:hAnsi="Times New Roman" w:cs="Times New Roman"/>
          <w:sz w:val="28"/>
          <w:szCs w:val="28"/>
        </w:rPr>
        <w:t>Москва</w:t>
      </w:r>
      <w:r w:rsidR="00781F80" w:rsidRPr="00C50E6D">
        <w:rPr>
          <w:rFonts w:ascii="Times New Roman" w:hAnsi="Times New Roman" w:cs="Times New Roman"/>
          <w:sz w:val="28"/>
          <w:szCs w:val="28"/>
          <w:lang w:val="uk-UA"/>
        </w:rPr>
        <w:t> </w:t>
      </w:r>
      <w:r w:rsidR="00E87E2E" w:rsidRPr="00C50E6D">
        <w:rPr>
          <w:rFonts w:ascii="Times New Roman" w:hAnsi="Times New Roman" w:cs="Times New Roman"/>
          <w:sz w:val="28"/>
          <w:szCs w:val="28"/>
        </w:rPr>
        <w:t>:</w:t>
      </w:r>
      <w:proofErr w:type="gramEnd"/>
      <w:r w:rsidR="00E87E2E" w:rsidRPr="00C50E6D">
        <w:rPr>
          <w:rFonts w:ascii="Times New Roman" w:hAnsi="Times New Roman" w:cs="Times New Roman"/>
          <w:sz w:val="28"/>
          <w:szCs w:val="28"/>
        </w:rPr>
        <w:t> </w:t>
      </w:r>
      <w:r w:rsidRPr="00C50E6D">
        <w:rPr>
          <w:rFonts w:ascii="Times New Roman" w:hAnsi="Times New Roman" w:cs="Times New Roman"/>
          <w:sz w:val="28"/>
          <w:szCs w:val="28"/>
        </w:rPr>
        <w:t>Национальное образование, 2015. 192 c.</w:t>
      </w:r>
      <w:bookmarkEnd w:id="26"/>
    </w:p>
    <w:p w14:paraId="7AC211ED" w14:textId="03E6DA6F" w:rsidR="006B5258" w:rsidRPr="00C50E6D" w:rsidRDefault="006C521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27" w:name="_Ref94551510"/>
      <w:r w:rsidRPr="00C50E6D">
        <w:rPr>
          <w:rFonts w:ascii="Times New Roman" w:cs="Times New Roman"/>
          <w:sz w:val="28"/>
          <w:szCs w:val="28"/>
        </w:rPr>
        <w:t>Бусел </w:t>
      </w:r>
      <w:r w:rsidR="006B5258" w:rsidRPr="00C50E6D">
        <w:rPr>
          <w:rFonts w:ascii="Times New Roman" w:cs="Times New Roman"/>
          <w:sz w:val="28"/>
          <w:szCs w:val="28"/>
        </w:rPr>
        <w:t>В. Великий тлумачний словник с</w:t>
      </w:r>
      <w:r w:rsidRPr="00C50E6D">
        <w:rPr>
          <w:rFonts w:ascii="Times New Roman" w:cs="Times New Roman"/>
          <w:sz w:val="28"/>
          <w:szCs w:val="28"/>
        </w:rPr>
        <w:t xml:space="preserve">учасної української мови. </w:t>
      </w:r>
      <w:proofErr w:type="gramStart"/>
      <w:r w:rsidRPr="00C50E6D">
        <w:rPr>
          <w:rFonts w:ascii="Times New Roman" w:cs="Times New Roman"/>
          <w:sz w:val="28"/>
          <w:szCs w:val="28"/>
        </w:rPr>
        <w:t>Київ</w:t>
      </w:r>
      <w:r w:rsidR="00781F80" w:rsidRPr="00C50E6D">
        <w:rPr>
          <w:rFonts w:ascii="Times New Roman" w:cs="Times New Roman"/>
          <w:sz w:val="28"/>
          <w:szCs w:val="28"/>
          <w:lang w:val="uk-UA"/>
        </w:rPr>
        <w:t> </w:t>
      </w:r>
      <w:r w:rsidRPr="00C50E6D">
        <w:rPr>
          <w:rFonts w:ascii="Times New Roman" w:cs="Times New Roman"/>
          <w:sz w:val="28"/>
          <w:szCs w:val="28"/>
        </w:rPr>
        <w:t>:</w:t>
      </w:r>
      <w:proofErr w:type="gramEnd"/>
      <w:r w:rsidRPr="00C50E6D">
        <w:rPr>
          <w:rFonts w:ascii="Times New Roman" w:cs="Times New Roman"/>
          <w:sz w:val="28"/>
          <w:szCs w:val="28"/>
        </w:rPr>
        <w:t> Ірпінь, 2001. 1440 </w:t>
      </w:r>
      <w:r w:rsidR="006B5258" w:rsidRPr="00C50E6D">
        <w:rPr>
          <w:rFonts w:ascii="Times New Roman" w:cs="Times New Roman"/>
          <w:sz w:val="28"/>
          <w:szCs w:val="28"/>
        </w:rPr>
        <w:t>с.</w:t>
      </w:r>
      <w:bookmarkEnd w:id="27"/>
      <w:r w:rsidR="006B5258" w:rsidRPr="00C50E6D">
        <w:rPr>
          <w:rFonts w:ascii="Times New Roman" w:cs="Times New Roman"/>
          <w:sz w:val="28"/>
          <w:szCs w:val="28"/>
        </w:rPr>
        <w:t xml:space="preserve"> </w:t>
      </w:r>
    </w:p>
    <w:p w14:paraId="0236BB58" w14:textId="123CC79F"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28" w:name="_Ref92987410"/>
      <w:r w:rsidRPr="00C50E6D">
        <w:rPr>
          <w:rFonts w:ascii="Times New Roman" w:hAnsi="Times New Roman" w:cs="Times New Roman"/>
          <w:sz w:val="28"/>
          <w:szCs w:val="28"/>
        </w:rPr>
        <w:t>В</w:t>
      </w:r>
      <w:bookmarkEnd w:id="28"/>
      <w:r w:rsidR="006C5218" w:rsidRPr="00C50E6D">
        <w:rPr>
          <w:rFonts w:ascii="Times New Roman" w:hAnsi="Times New Roman" w:cs="Times New Roman"/>
          <w:sz w:val="28"/>
          <w:szCs w:val="28"/>
        </w:rPr>
        <w:t>енгер Л. </w:t>
      </w:r>
      <w:r w:rsidRPr="00C50E6D">
        <w:rPr>
          <w:rFonts w:ascii="Times New Roman" w:hAnsi="Times New Roman" w:cs="Times New Roman"/>
          <w:sz w:val="28"/>
          <w:szCs w:val="28"/>
        </w:rPr>
        <w:t>А.</w:t>
      </w:r>
      <w:r w:rsidR="00BA772D" w:rsidRPr="00C50E6D">
        <w:rPr>
          <w:rFonts w:ascii="Times New Roman" w:hAnsi="Times New Roman" w:cs="Times New Roman"/>
          <w:sz w:val="28"/>
          <w:szCs w:val="28"/>
          <w:lang w:val="uk-UA"/>
        </w:rPr>
        <w:t>, Венгер Н. Б, Пилюгин </w:t>
      </w:r>
      <w:r w:rsidR="00BA772D" w:rsidRPr="00C50E6D">
        <w:rPr>
          <w:rFonts w:ascii="Times New Roman" w:hAnsi="Times New Roman" w:cs="Times New Roman"/>
          <w:sz w:val="28"/>
          <w:szCs w:val="28"/>
        </w:rPr>
        <w:t>Э.</w:t>
      </w:r>
      <w:r w:rsidR="00BA772D" w:rsidRPr="00C50E6D">
        <w:rPr>
          <w:rFonts w:ascii="Times New Roman" w:hAnsi="Times New Roman" w:cs="Times New Roman"/>
          <w:lang w:val="uk-UA"/>
        </w:rPr>
        <w:t> </w:t>
      </w:r>
      <w:r w:rsidR="00BA772D" w:rsidRPr="00C50E6D">
        <w:rPr>
          <w:rFonts w:ascii="Times New Roman" w:hAnsi="Times New Roman" w:cs="Times New Roman"/>
          <w:sz w:val="28"/>
          <w:szCs w:val="28"/>
        </w:rPr>
        <w:t>Г</w:t>
      </w:r>
      <w:r w:rsidRPr="00C50E6D">
        <w:rPr>
          <w:rFonts w:ascii="Times New Roman" w:hAnsi="Times New Roman" w:cs="Times New Roman"/>
          <w:sz w:val="28"/>
          <w:szCs w:val="28"/>
        </w:rPr>
        <w:t xml:space="preserve"> Воспитание сенсорной культуры ребенка от рождения до 6 лет: кн.</w:t>
      </w:r>
      <w:r w:rsidR="006C5218" w:rsidRPr="00C50E6D">
        <w:rPr>
          <w:rFonts w:ascii="Times New Roman" w:hAnsi="Times New Roman" w:cs="Times New Roman"/>
          <w:sz w:val="28"/>
          <w:szCs w:val="28"/>
        </w:rPr>
        <w:t xml:space="preserve"> для воспитателя дет. сада / </w:t>
      </w:r>
      <w:r w:rsidR="00BA772D" w:rsidRPr="00C50E6D">
        <w:rPr>
          <w:rFonts w:ascii="Times New Roman" w:hAnsi="Times New Roman" w:cs="Times New Roman"/>
          <w:sz w:val="28"/>
          <w:szCs w:val="28"/>
        </w:rPr>
        <w:t>п</w:t>
      </w:r>
      <w:r w:rsidR="006C5218" w:rsidRPr="00C50E6D">
        <w:rPr>
          <w:rFonts w:ascii="Times New Roman" w:hAnsi="Times New Roman" w:cs="Times New Roman"/>
          <w:sz w:val="28"/>
          <w:szCs w:val="28"/>
        </w:rPr>
        <w:t xml:space="preserve">од ред. </w:t>
      </w:r>
      <w:r w:rsidR="006C5218" w:rsidRPr="00C50E6D">
        <w:rPr>
          <w:rFonts w:ascii="Times New Roman" w:hAnsi="Times New Roman" w:cs="Times New Roman"/>
          <w:sz w:val="28"/>
          <w:szCs w:val="28"/>
        </w:rPr>
        <w:lastRenderedPageBreak/>
        <w:t xml:space="preserve">Л. А. Венгер. </w:t>
      </w:r>
      <w:proofErr w:type="gramStart"/>
      <w:r w:rsidR="006C5218" w:rsidRPr="00C50E6D">
        <w:rPr>
          <w:rFonts w:ascii="Times New Roman" w:hAnsi="Times New Roman" w:cs="Times New Roman"/>
          <w:sz w:val="28"/>
          <w:szCs w:val="28"/>
        </w:rPr>
        <w:t>Москва</w:t>
      </w:r>
      <w:r w:rsidR="00BA772D" w:rsidRPr="00C50E6D">
        <w:rPr>
          <w:rFonts w:ascii="Times New Roman" w:hAnsi="Times New Roman" w:cs="Times New Roman"/>
          <w:sz w:val="28"/>
          <w:szCs w:val="28"/>
          <w:lang w:val="uk-UA"/>
        </w:rPr>
        <w:t> </w:t>
      </w:r>
      <w:r w:rsidR="006C5218" w:rsidRPr="00C50E6D">
        <w:rPr>
          <w:rFonts w:ascii="Times New Roman" w:hAnsi="Times New Roman" w:cs="Times New Roman"/>
          <w:sz w:val="28"/>
          <w:szCs w:val="28"/>
        </w:rPr>
        <w:t>:</w:t>
      </w:r>
      <w:proofErr w:type="gramEnd"/>
      <w:r w:rsidR="006C5218" w:rsidRPr="00C50E6D">
        <w:rPr>
          <w:rFonts w:ascii="Times New Roman" w:hAnsi="Times New Roman" w:cs="Times New Roman"/>
          <w:sz w:val="28"/>
          <w:szCs w:val="28"/>
        </w:rPr>
        <w:t> </w:t>
      </w:r>
      <w:r w:rsidRPr="00C50E6D">
        <w:rPr>
          <w:rFonts w:ascii="Times New Roman" w:hAnsi="Times New Roman" w:cs="Times New Roman"/>
          <w:sz w:val="28"/>
          <w:szCs w:val="28"/>
        </w:rPr>
        <w:t>Просвещение,</w:t>
      </w:r>
      <w:r w:rsidR="006C5218" w:rsidRPr="00C50E6D">
        <w:rPr>
          <w:rFonts w:ascii="Times New Roman" w:hAnsi="Times New Roman" w:cs="Times New Roman"/>
          <w:sz w:val="28"/>
          <w:szCs w:val="28"/>
        </w:rPr>
        <w:t xml:space="preserve"> 2005. 144 </w:t>
      </w:r>
      <w:r w:rsidRPr="00C50E6D">
        <w:rPr>
          <w:rFonts w:ascii="Times New Roman" w:hAnsi="Times New Roman" w:cs="Times New Roman"/>
          <w:sz w:val="28"/>
          <w:szCs w:val="28"/>
        </w:rPr>
        <w:t>с.</w:t>
      </w:r>
    </w:p>
    <w:p w14:paraId="08BDD765" w14:textId="17444E27"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lang w:val="uk-UA"/>
        </w:rPr>
      </w:pPr>
      <w:bookmarkStart w:id="29" w:name="_Ref92987898"/>
      <w:r w:rsidRPr="00C50E6D">
        <w:rPr>
          <w:rFonts w:ascii="Times New Roman" w:hAnsi="Times New Roman" w:cs="Times New Roman"/>
          <w:sz w:val="28"/>
          <w:szCs w:val="28"/>
        </w:rPr>
        <w:t>Венгер</w:t>
      </w:r>
      <w:r w:rsidRPr="00C50E6D">
        <w:rPr>
          <w:rFonts w:ascii="Times New Roman" w:hAnsi="Times New Roman" w:cs="Times New Roman"/>
          <w:sz w:val="28"/>
          <w:szCs w:val="28"/>
          <w:lang w:val="uk-UA"/>
        </w:rPr>
        <w:t> </w:t>
      </w:r>
      <w:r w:rsidRPr="00C50E6D">
        <w:rPr>
          <w:rFonts w:ascii="Times New Roman" w:hAnsi="Times New Roman" w:cs="Times New Roman"/>
          <w:sz w:val="28"/>
          <w:szCs w:val="28"/>
        </w:rPr>
        <w:t>Л.</w:t>
      </w:r>
      <w:r w:rsidRPr="00C50E6D">
        <w:rPr>
          <w:rFonts w:ascii="Times New Roman" w:hAnsi="Times New Roman" w:cs="Times New Roman"/>
          <w:sz w:val="28"/>
          <w:szCs w:val="28"/>
          <w:lang w:val="uk-UA"/>
        </w:rPr>
        <w:t> </w:t>
      </w:r>
      <w:r w:rsidRPr="00C50E6D">
        <w:rPr>
          <w:rFonts w:ascii="Times New Roman" w:hAnsi="Times New Roman" w:cs="Times New Roman"/>
          <w:sz w:val="28"/>
          <w:szCs w:val="28"/>
        </w:rPr>
        <w:t xml:space="preserve">А., </w:t>
      </w:r>
      <w:r w:rsidR="00225409" w:rsidRPr="00C50E6D">
        <w:rPr>
          <w:rFonts w:ascii="Times New Roman" w:hAnsi="Times New Roman" w:cs="Times New Roman"/>
          <w:sz w:val="28"/>
          <w:szCs w:val="28"/>
        </w:rPr>
        <w:t>Зенгер</w:t>
      </w:r>
      <w:r w:rsidR="00225409" w:rsidRPr="00C50E6D">
        <w:rPr>
          <w:rFonts w:ascii="Times New Roman" w:hAnsi="Times New Roman" w:cs="Times New Roman"/>
          <w:sz w:val="28"/>
          <w:szCs w:val="28"/>
          <w:lang w:val="uk-UA"/>
        </w:rPr>
        <w:t> </w:t>
      </w:r>
      <w:r w:rsidR="00225409" w:rsidRPr="00C50E6D">
        <w:rPr>
          <w:rFonts w:ascii="Times New Roman" w:hAnsi="Times New Roman" w:cs="Times New Roman"/>
          <w:sz w:val="28"/>
          <w:szCs w:val="28"/>
        </w:rPr>
        <w:t>Н.</w:t>
      </w:r>
      <w:r w:rsidR="00225409" w:rsidRPr="00C50E6D">
        <w:rPr>
          <w:rFonts w:ascii="Times New Roman" w:hAnsi="Times New Roman" w:cs="Times New Roman"/>
          <w:sz w:val="28"/>
          <w:szCs w:val="28"/>
          <w:lang w:val="uk-UA"/>
        </w:rPr>
        <w:t> </w:t>
      </w:r>
      <w:r w:rsidR="00225409" w:rsidRPr="00C50E6D">
        <w:rPr>
          <w:rFonts w:ascii="Times New Roman" w:hAnsi="Times New Roman" w:cs="Times New Roman"/>
          <w:sz w:val="28"/>
          <w:szCs w:val="28"/>
        </w:rPr>
        <w:t>Б.</w:t>
      </w:r>
      <w:r w:rsidR="00225409"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rPr>
        <w:t>Пилюгина</w:t>
      </w:r>
      <w:r w:rsidRPr="00C50E6D">
        <w:rPr>
          <w:rFonts w:ascii="Times New Roman" w:hAnsi="Times New Roman" w:cs="Times New Roman"/>
          <w:sz w:val="28"/>
          <w:szCs w:val="28"/>
          <w:lang w:val="uk-UA"/>
        </w:rPr>
        <w:t> </w:t>
      </w:r>
      <w:r w:rsidRPr="00C50E6D">
        <w:rPr>
          <w:rFonts w:ascii="Times New Roman" w:hAnsi="Times New Roman" w:cs="Times New Roman"/>
          <w:sz w:val="28"/>
          <w:szCs w:val="28"/>
        </w:rPr>
        <w:t>З.</w:t>
      </w:r>
      <w:r w:rsidRPr="00C50E6D">
        <w:rPr>
          <w:rFonts w:ascii="Times New Roman" w:hAnsi="Times New Roman" w:cs="Times New Roman"/>
          <w:sz w:val="28"/>
          <w:szCs w:val="28"/>
          <w:lang w:val="uk-UA"/>
        </w:rPr>
        <w:t> </w:t>
      </w:r>
      <w:r w:rsidR="00225409" w:rsidRPr="00C50E6D">
        <w:rPr>
          <w:rFonts w:ascii="Times New Roman" w:hAnsi="Times New Roman" w:cs="Times New Roman"/>
          <w:sz w:val="28"/>
          <w:szCs w:val="28"/>
        </w:rPr>
        <w:t>Г.</w:t>
      </w:r>
      <w:r w:rsidRPr="00C50E6D">
        <w:rPr>
          <w:rFonts w:ascii="Times New Roman" w:hAnsi="Times New Roman" w:cs="Times New Roman"/>
          <w:sz w:val="28"/>
          <w:szCs w:val="28"/>
        </w:rPr>
        <w:t xml:space="preserve"> Воспитание сенсорной культури ребенка. </w:t>
      </w:r>
      <w:proofErr w:type="gramStart"/>
      <w:r w:rsidRPr="00C50E6D">
        <w:rPr>
          <w:rFonts w:ascii="Times New Roman" w:hAnsi="Times New Roman" w:cs="Times New Roman"/>
          <w:sz w:val="28"/>
          <w:szCs w:val="28"/>
        </w:rPr>
        <w:t>Москва</w:t>
      </w:r>
      <w:r w:rsidR="00FD7AB4" w:rsidRPr="00C50E6D">
        <w:rPr>
          <w:rFonts w:ascii="Times New Roman" w:hAnsi="Times New Roman" w:cs="Times New Roman"/>
          <w:sz w:val="28"/>
          <w:szCs w:val="28"/>
          <w:lang w:val="uk-UA"/>
        </w:rPr>
        <w:t> </w:t>
      </w:r>
      <w:r w:rsidR="00E87E2E" w:rsidRPr="00C50E6D">
        <w:rPr>
          <w:rFonts w:ascii="Times New Roman" w:hAnsi="Times New Roman" w:cs="Times New Roman"/>
          <w:sz w:val="28"/>
          <w:szCs w:val="28"/>
        </w:rPr>
        <w:t>:</w:t>
      </w:r>
      <w:proofErr w:type="gramEnd"/>
      <w:r w:rsidR="00E87E2E" w:rsidRPr="00C50E6D">
        <w:rPr>
          <w:rFonts w:ascii="Times New Roman" w:hAnsi="Times New Roman" w:cs="Times New Roman"/>
          <w:sz w:val="28"/>
          <w:szCs w:val="28"/>
        </w:rPr>
        <w:t> </w:t>
      </w:r>
      <w:r w:rsidRPr="00C50E6D">
        <w:rPr>
          <w:rFonts w:ascii="Times New Roman" w:hAnsi="Times New Roman" w:cs="Times New Roman"/>
          <w:sz w:val="28"/>
          <w:szCs w:val="28"/>
        </w:rPr>
        <w:t xml:space="preserve">Просвещение, 2008. </w:t>
      </w:r>
      <w:r w:rsidRPr="00C50E6D">
        <w:rPr>
          <w:rFonts w:ascii="Times New Roman" w:hAnsi="Times New Roman" w:cs="Times New Roman"/>
          <w:sz w:val="28"/>
          <w:szCs w:val="28"/>
          <w:lang w:val="uk-UA"/>
        </w:rPr>
        <w:t>144 с.</w:t>
      </w:r>
      <w:bookmarkEnd w:id="29"/>
    </w:p>
    <w:p w14:paraId="75FCE88D" w14:textId="41685661"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30" w:name="_Ref92987427"/>
      <w:r w:rsidRPr="00C50E6D">
        <w:rPr>
          <w:rFonts w:ascii="Times New Roman" w:hAnsi="Times New Roman" w:cs="Times New Roman"/>
          <w:sz w:val="28"/>
          <w:szCs w:val="28"/>
        </w:rPr>
        <w:t>Внук О. Д. Сенсорний розвиток дітей раннього віку</w:t>
      </w:r>
      <w:r w:rsidRPr="00C50E6D">
        <w:rPr>
          <w:rFonts w:ascii="Times New Roman" w:hAnsi="Times New Roman" w:cs="Times New Roman"/>
          <w:sz w:val="28"/>
          <w:szCs w:val="28"/>
          <w:lang w:val="uk-UA"/>
        </w:rPr>
        <w:t xml:space="preserve">. </w:t>
      </w:r>
      <w:r w:rsidRPr="00C50E6D">
        <w:rPr>
          <w:rFonts w:ascii="Times New Roman" w:hAnsi="Times New Roman" w:cs="Times New Roman"/>
          <w:i/>
          <w:iCs/>
          <w:sz w:val="28"/>
          <w:szCs w:val="28"/>
        </w:rPr>
        <w:t>Дошкільний навчальний заклад.</w:t>
      </w:r>
      <w:r w:rsidRPr="00C50E6D">
        <w:rPr>
          <w:rFonts w:ascii="Times New Roman" w:hAnsi="Times New Roman" w:cs="Times New Roman"/>
          <w:sz w:val="28"/>
          <w:szCs w:val="28"/>
        </w:rPr>
        <w:t xml:space="preserve"> 2011. №</w:t>
      </w:r>
      <w:r w:rsidRPr="00C50E6D">
        <w:rPr>
          <w:rFonts w:ascii="Times New Roman" w:hAnsi="Times New Roman" w:cs="Times New Roman"/>
          <w:sz w:val="28"/>
          <w:szCs w:val="28"/>
          <w:lang w:val="uk-UA"/>
        </w:rPr>
        <w:t> </w:t>
      </w:r>
      <w:r w:rsidRPr="00C50E6D">
        <w:rPr>
          <w:rFonts w:ascii="Times New Roman" w:hAnsi="Times New Roman" w:cs="Times New Roman"/>
          <w:sz w:val="28"/>
          <w:szCs w:val="28"/>
        </w:rPr>
        <w:t>8. С.</w:t>
      </w:r>
      <w:r w:rsidRPr="00C50E6D">
        <w:rPr>
          <w:rFonts w:ascii="Times New Roman" w:hAnsi="Times New Roman" w:cs="Times New Roman"/>
          <w:lang w:val="en-US"/>
        </w:rPr>
        <w:t> </w:t>
      </w:r>
      <w:r w:rsidRPr="00C50E6D">
        <w:rPr>
          <w:rFonts w:ascii="Times New Roman" w:hAnsi="Times New Roman" w:cs="Times New Roman"/>
          <w:sz w:val="28"/>
          <w:szCs w:val="28"/>
        </w:rPr>
        <w:t>29-32</w:t>
      </w:r>
      <w:bookmarkEnd w:id="30"/>
      <w:r w:rsidR="004A6C01" w:rsidRPr="00C50E6D">
        <w:rPr>
          <w:rFonts w:ascii="Times New Roman" w:hAnsi="Times New Roman" w:cs="Times New Roman"/>
          <w:sz w:val="28"/>
          <w:szCs w:val="28"/>
          <w:lang w:val="uk-UA"/>
        </w:rPr>
        <w:t>.</w:t>
      </w:r>
    </w:p>
    <w:p w14:paraId="0272562A" w14:textId="32A89B75" w:rsidR="006B5258" w:rsidRPr="00C50E6D" w:rsidRDefault="007B5C93"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31" w:name="_Ref92974902"/>
      <w:r w:rsidRPr="00C50E6D">
        <w:rPr>
          <w:rFonts w:ascii="Times New Roman" w:cs="Times New Roman"/>
          <w:sz w:val="28"/>
          <w:szCs w:val="28"/>
        </w:rPr>
        <w:t>Выготский Л.</w:t>
      </w:r>
      <w:r w:rsidRPr="00C50E6D">
        <w:rPr>
          <w:rFonts w:ascii="Times New Roman" w:cs="Times New Roman"/>
          <w:sz w:val="28"/>
          <w:szCs w:val="28"/>
          <w:lang w:val="uk-UA"/>
        </w:rPr>
        <w:t> </w:t>
      </w:r>
      <w:r w:rsidRPr="00C50E6D">
        <w:rPr>
          <w:rFonts w:ascii="Times New Roman" w:cs="Times New Roman"/>
          <w:sz w:val="28"/>
          <w:szCs w:val="28"/>
        </w:rPr>
        <w:t>С.</w:t>
      </w:r>
      <w:r w:rsidRPr="00C50E6D">
        <w:rPr>
          <w:rFonts w:ascii="Times New Roman" w:cs="Times New Roman"/>
          <w:sz w:val="28"/>
          <w:szCs w:val="28"/>
          <w:lang w:val="uk-UA"/>
        </w:rPr>
        <w:t>, Каплан Л. И, Новоселова С. Л., Фонарев Т.</w:t>
      </w:r>
      <w:r w:rsidRPr="00C50E6D">
        <w:rPr>
          <w:rFonts w:ascii="Times New Roman" w:cs="Times New Roman"/>
          <w:lang w:val="uk-UA"/>
        </w:rPr>
        <w:t> </w:t>
      </w:r>
      <w:r w:rsidRPr="00C50E6D">
        <w:rPr>
          <w:rFonts w:ascii="Times New Roman" w:cs="Times New Roman"/>
          <w:sz w:val="28"/>
          <w:szCs w:val="28"/>
          <w:lang w:val="uk-UA"/>
        </w:rPr>
        <w:t xml:space="preserve">М. </w:t>
      </w:r>
      <w:r w:rsidR="006B5258" w:rsidRPr="00C50E6D">
        <w:rPr>
          <w:rFonts w:ascii="Times New Roman" w:cs="Times New Roman"/>
          <w:sz w:val="28"/>
          <w:szCs w:val="28"/>
          <w:lang w:val="uk-UA"/>
        </w:rPr>
        <w:t>В</w:t>
      </w:r>
      <w:bookmarkEnd w:id="31"/>
      <w:r w:rsidR="006B5258" w:rsidRPr="00C50E6D">
        <w:rPr>
          <w:rFonts w:ascii="Times New Roman" w:cs="Times New Roman"/>
          <w:sz w:val="28"/>
          <w:szCs w:val="28"/>
          <w:lang w:val="uk-UA"/>
        </w:rPr>
        <w:t>оспитание и обучение детей раннего возраста: кн.</w:t>
      </w:r>
      <w:r w:rsidR="006C5218" w:rsidRPr="00C50E6D">
        <w:rPr>
          <w:rFonts w:ascii="Times New Roman" w:cs="Times New Roman"/>
          <w:sz w:val="28"/>
          <w:szCs w:val="28"/>
          <w:lang w:val="uk-UA"/>
        </w:rPr>
        <w:t xml:space="preserve"> для воспитателя дет. сада / </w:t>
      </w:r>
      <w:r w:rsidRPr="00C50E6D">
        <w:rPr>
          <w:rFonts w:ascii="Times New Roman" w:cs="Times New Roman"/>
          <w:sz w:val="28"/>
          <w:szCs w:val="28"/>
          <w:lang w:val="uk-UA"/>
        </w:rPr>
        <w:t>под</w:t>
      </w:r>
      <w:r w:rsidR="006C5218" w:rsidRPr="00C50E6D">
        <w:rPr>
          <w:rFonts w:ascii="Times New Roman" w:cs="Times New Roman"/>
          <w:sz w:val="28"/>
          <w:szCs w:val="28"/>
          <w:lang w:val="uk-UA"/>
        </w:rPr>
        <w:t xml:space="preserve"> ред. Л.</w:t>
      </w:r>
      <w:r w:rsidR="006C5218" w:rsidRPr="00C50E6D">
        <w:rPr>
          <w:rFonts w:ascii="Times New Roman" w:cs="Times New Roman"/>
          <w:lang w:val="uk-UA"/>
        </w:rPr>
        <w:t> </w:t>
      </w:r>
      <w:r w:rsidR="006C5218" w:rsidRPr="00C50E6D">
        <w:rPr>
          <w:rFonts w:ascii="Times New Roman" w:cs="Times New Roman"/>
          <w:sz w:val="28"/>
          <w:szCs w:val="28"/>
          <w:lang w:val="uk-UA"/>
        </w:rPr>
        <w:t>М. Павловой. Москва</w:t>
      </w:r>
      <w:r w:rsidRPr="00C50E6D">
        <w:rPr>
          <w:rFonts w:ascii="Times New Roman" w:cs="Times New Roman"/>
          <w:sz w:val="28"/>
          <w:szCs w:val="28"/>
          <w:lang w:val="uk-UA"/>
        </w:rPr>
        <w:t> </w:t>
      </w:r>
      <w:r w:rsidR="006C5218" w:rsidRPr="00C50E6D">
        <w:rPr>
          <w:rFonts w:ascii="Times New Roman" w:cs="Times New Roman"/>
          <w:sz w:val="28"/>
          <w:szCs w:val="28"/>
          <w:lang w:val="uk-UA"/>
        </w:rPr>
        <w:t>: Просвещение, 2006. 176 </w:t>
      </w:r>
      <w:r w:rsidR="006B5258" w:rsidRPr="00C50E6D">
        <w:rPr>
          <w:rFonts w:ascii="Times New Roman" w:cs="Times New Roman"/>
          <w:sz w:val="28"/>
          <w:szCs w:val="28"/>
          <w:lang w:val="uk-UA"/>
        </w:rPr>
        <w:t>с.</w:t>
      </w:r>
    </w:p>
    <w:p w14:paraId="776031A4" w14:textId="10E1B365"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32" w:name="_Ref92987080"/>
      <w:r w:rsidRPr="00C50E6D">
        <w:rPr>
          <w:rFonts w:ascii="Times New Roman" w:hAnsi="Times New Roman" w:cs="Times New Roman"/>
          <w:sz w:val="28"/>
          <w:szCs w:val="28"/>
        </w:rPr>
        <w:t>В</w:t>
      </w:r>
      <w:bookmarkEnd w:id="32"/>
      <w:r w:rsidR="006C5218" w:rsidRPr="00C50E6D">
        <w:rPr>
          <w:rFonts w:ascii="Times New Roman" w:hAnsi="Times New Roman" w:cs="Times New Roman"/>
          <w:sz w:val="28"/>
          <w:szCs w:val="28"/>
        </w:rPr>
        <w:t>ыготский </w:t>
      </w:r>
      <w:r w:rsidRPr="00C50E6D">
        <w:rPr>
          <w:rFonts w:ascii="Times New Roman" w:hAnsi="Times New Roman" w:cs="Times New Roman"/>
          <w:sz w:val="28"/>
          <w:szCs w:val="28"/>
        </w:rPr>
        <w:t>Л.</w:t>
      </w:r>
      <w:r w:rsidR="006C5218" w:rsidRPr="00C50E6D">
        <w:rPr>
          <w:rFonts w:ascii="Times New Roman" w:hAnsi="Times New Roman" w:cs="Times New Roman"/>
          <w:sz w:val="28"/>
          <w:szCs w:val="28"/>
          <w:lang w:val="uk-UA"/>
        </w:rPr>
        <w:t> </w:t>
      </w:r>
      <w:r w:rsidRPr="00C50E6D">
        <w:rPr>
          <w:rFonts w:ascii="Times New Roman" w:hAnsi="Times New Roman" w:cs="Times New Roman"/>
          <w:sz w:val="28"/>
          <w:szCs w:val="28"/>
        </w:rPr>
        <w:t>С. Педагоги</w:t>
      </w:r>
      <w:r w:rsidR="006C5218" w:rsidRPr="00C50E6D">
        <w:rPr>
          <w:rFonts w:ascii="Times New Roman" w:hAnsi="Times New Roman" w:cs="Times New Roman"/>
          <w:sz w:val="28"/>
          <w:szCs w:val="28"/>
        </w:rPr>
        <w:t xml:space="preserve">ческая психология / под ред. В. В. Давыдова. </w:t>
      </w:r>
      <w:proofErr w:type="gramStart"/>
      <w:r w:rsidR="006C5218" w:rsidRPr="00C50E6D">
        <w:rPr>
          <w:rFonts w:ascii="Times New Roman" w:hAnsi="Times New Roman" w:cs="Times New Roman"/>
          <w:sz w:val="28"/>
          <w:szCs w:val="28"/>
        </w:rPr>
        <w:t>Москва</w:t>
      </w:r>
      <w:r w:rsidR="00781F80" w:rsidRPr="00C50E6D">
        <w:rPr>
          <w:rFonts w:ascii="Times New Roman" w:hAnsi="Times New Roman" w:cs="Times New Roman"/>
          <w:sz w:val="28"/>
          <w:szCs w:val="28"/>
          <w:lang w:val="uk-UA"/>
        </w:rPr>
        <w:t> </w:t>
      </w:r>
      <w:r w:rsidR="006C5218" w:rsidRPr="00C50E6D">
        <w:rPr>
          <w:rFonts w:ascii="Times New Roman" w:hAnsi="Times New Roman" w:cs="Times New Roman"/>
          <w:sz w:val="28"/>
          <w:szCs w:val="28"/>
        </w:rPr>
        <w:t>:</w:t>
      </w:r>
      <w:proofErr w:type="gramEnd"/>
      <w:r w:rsidR="006C5218" w:rsidRPr="00C50E6D">
        <w:rPr>
          <w:rFonts w:ascii="Times New Roman" w:hAnsi="Times New Roman" w:cs="Times New Roman"/>
          <w:sz w:val="28"/>
          <w:szCs w:val="28"/>
        </w:rPr>
        <w:t> </w:t>
      </w:r>
      <w:r w:rsidRPr="00C50E6D">
        <w:rPr>
          <w:rFonts w:ascii="Times New Roman" w:hAnsi="Times New Roman" w:cs="Times New Roman"/>
          <w:sz w:val="28"/>
          <w:szCs w:val="28"/>
        </w:rPr>
        <w:t>Педагогика, 20</w:t>
      </w:r>
      <w:r w:rsidR="006C5218" w:rsidRPr="00C50E6D">
        <w:rPr>
          <w:rFonts w:ascii="Times New Roman" w:hAnsi="Times New Roman" w:cs="Times New Roman"/>
          <w:sz w:val="28"/>
          <w:szCs w:val="28"/>
        </w:rPr>
        <w:t>01. 480 </w:t>
      </w:r>
      <w:r w:rsidRPr="00C50E6D">
        <w:rPr>
          <w:rFonts w:ascii="Times New Roman" w:hAnsi="Times New Roman" w:cs="Times New Roman"/>
          <w:sz w:val="28"/>
          <w:szCs w:val="28"/>
        </w:rPr>
        <w:t>с.</w:t>
      </w:r>
    </w:p>
    <w:p w14:paraId="405D5D1D" w14:textId="5CE6080E"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33" w:name="_Ref92975484"/>
      <w:r w:rsidRPr="00C50E6D">
        <w:rPr>
          <w:rFonts w:ascii="Times New Roman" w:cs="Times New Roman"/>
          <w:sz w:val="28"/>
          <w:szCs w:val="28"/>
          <w:lang w:val="uk-UA"/>
        </w:rPr>
        <w:t>Г</w:t>
      </w:r>
      <w:bookmarkEnd w:id="33"/>
      <w:r w:rsidR="006C5218" w:rsidRPr="00C50E6D">
        <w:rPr>
          <w:rFonts w:ascii="Times New Roman" w:cs="Times New Roman"/>
          <w:sz w:val="28"/>
          <w:szCs w:val="28"/>
          <w:lang w:val="uk-UA"/>
        </w:rPr>
        <w:t>аланова </w:t>
      </w:r>
      <w:r w:rsidRPr="00C50E6D">
        <w:rPr>
          <w:rFonts w:ascii="Times New Roman" w:cs="Times New Roman"/>
          <w:sz w:val="28"/>
          <w:szCs w:val="28"/>
          <w:lang w:val="uk-UA"/>
        </w:rPr>
        <w:t>Т.</w:t>
      </w:r>
      <w:r w:rsidR="006C5218" w:rsidRPr="00C50E6D">
        <w:rPr>
          <w:rFonts w:ascii="Times New Roman" w:cs="Times New Roman"/>
          <w:sz w:val="28"/>
          <w:szCs w:val="28"/>
          <w:lang w:val="uk-UA"/>
        </w:rPr>
        <w:t> </w:t>
      </w:r>
      <w:r w:rsidRPr="00C50E6D">
        <w:rPr>
          <w:rFonts w:ascii="Times New Roman" w:cs="Times New Roman"/>
          <w:sz w:val="28"/>
          <w:szCs w:val="28"/>
          <w:lang w:val="uk-UA"/>
        </w:rPr>
        <w:t>В. Развивающие игры с малышами до 3-х лет. Популярное пособие для ро</w:t>
      </w:r>
      <w:r w:rsidR="006C5218" w:rsidRPr="00C50E6D">
        <w:rPr>
          <w:rFonts w:ascii="Times New Roman" w:cs="Times New Roman"/>
          <w:sz w:val="28"/>
          <w:szCs w:val="28"/>
          <w:lang w:val="uk-UA"/>
        </w:rPr>
        <w:t>дителей и педагогов. Ярославль</w:t>
      </w:r>
      <w:r w:rsidR="002F113C" w:rsidRPr="00C50E6D">
        <w:rPr>
          <w:rFonts w:ascii="Times New Roman" w:cs="Times New Roman"/>
          <w:sz w:val="28"/>
          <w:szCs w:val="28"/>
          <w:lang w:val="uk-UA"/>
        </w:rPr>
        <w:t> </w:t>
      </w:r>
      <w:r w:rsidR="006C5218" w:rsidRPr="00C50E6D">
        <w:rPr>
          <w:rFonts w:ascii="Times New Roman" w:cs="Times New Roman"/>
          <w:sz w:val="28"/>
          <w:szCs w:val="28"/>
          <w:lang w:val="uk-UA"/>
        </w:rPr>
        <w:t>: Академия развития, 2006. 240 </w:t>
      </w:r>
      <w:r w:rsidRPr="00C50E6D">
        <w:rPr>
          <w:rFonts w:ascii="Times New Roman" w:cs="Times New Roman"/>
          <w:sz w:val="28"/>
          <w:szCs w:val="28"/>
          <w:lang w:val="uk-UA"/>
        </w:rPr>
        <w:t>с.</w:t>
      </w:r>
    </w:p>
    <w:p w14:paraId="58C9E7BE" w14:textId="2FF18B9D"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34" w:name="_Ref92987820"/>
      <w:r w:rsidRPr="00C50E6D">
        <w:rPr>
          <w:rFonts w:ascii="Times New Roman" w:hAnsi="Times New Roman" w:cs="Times New Roman"/>
          <w:sz w:val="28"/>
          <w:szCs w:val="28"/>
        </w:rPr>
        <w:t>Г</w:t>
      </w:r>
      <w:bookmarkEnd w:id="34"/>
      <w:r w:rsidR="006C5218" w:rsidRPr="00C50E6D">
        <w:rPr>
          <w:rFonts w:ascii="Times New Roman" w:hAnsi="Times New Roman" w:cs="Times New Roman"/>
          <w:sz w:val="28"/>
          <w:szCs w:val="28"/>
        </w:rPr>
        <w:t>ербова </w:t>
      </w:r>
      <w:r w:rsidRPr="00C50E6D">
        <w:rPr>
          <w:rFonts w:ascii="Times New Roman" w:hAnsi="Times New Roman" w:cs="Times New Roman"/>
          <w:sz w:val="28"/>
          <w:szCs w:val="28"/>
        </w:rPr>
        <w:t>В.</w:t>
      </w:r>
      <w:r w:rsidR="006C5218" w:rsidRPr="00C50E6D">
        <w:rPr>
          <w:rFonts w:ascii="Times New Roman" w:hAnsi="Times New Roman" w:cs="Times New Roman"/>
          <w:sz w:val="28"/>
          <w:szCs w:val="28"/>
          <w:lang w:val="uk-UA"/>
        </w:rPr>
        <w:t> </w:t>
      </w:r>
      <w:r w:rsidR="006C5218" w:rsidRPr="00C50E6D">
        <w:rPr>
          <w:rFonts w:ascii="Times New Roman" w:hAnsi="Times New Roman" w:cs="Times New Roman"/>
          <w:sz w:val="28"/>
          <w:szCs w:val="28"/>
        </w:rPr>
        <w:t>В., Казакова </w:t>
      </w:r>
      <w:r w:rsidRPr="00C50E6D">
        <w:rPr>
          <w:rFonts w:ascii="Times New Roman" w:hAnsi="Times New Roman" w:cs="Times New Roman"/>
          <w:sz w:val="28"/>
          <w:szCs w:val="28"/>
        </w:rPr>
        <w:t>Р.</w:t>
      </w:r>
      <w:r w:rsidR="006C5218" w:rsidRPr="00C50E6D">
        <w:rPr>
          <w:rFonts w:ascii="Times New Roman" w:hAnsi="Times New Roman" w:cs="Times New Roman"/>
          <w:lang w:val="uk-UA"/>
        </w:rPr>
        <w:t> </w:t>
      </w:r>
      <w:r w:rsidR="006C5218" w:rsidRPr="00C50E6D">
        <w:rPr>
          <w:rFonts w:ascii="Times New Roman" w:hAnsi="Times New Roman" w:cs="Times New Roman"/>
          <w:sz w:val="28"/>
          <w:szCs w:val="28"/>
        </w:rPr>
        <w:t>Г., Кононова </w:t>
      </w:r>
      <w:r w:rsidRPr="00C50E6D">
        <w:rPr>
          <w:rFonts w:ascii="Times New Roman" w:hAnsi="Times New Roman" w:cs="Times New Roman"/>
          <w:sz w:val="28"/>
          <w:szCs w:val="28"/>
        </w:rPr>
        <w:t>И.</w:t>
      </w:r>
      <w:r w:rsidR="006C5218" w:rsidRPr="00C50E6D">
        <w:rPr>
          <w:rFonts w:ascii="Times New Roman" w:hAnsi="Times New Roman" w:cs="Times New Roman"/>
          <w:sz w:val="28"/>
          <w:szCs w:val="28"/>
          <w:lang w:val="uk-UA"/>
        </w:rPr>
        <w:t> </w:t>
      </w:r>
      <w:r w:rsidRPr="00C50E6D">
        <w:rPr>
          <w:rFonts w:ascii="Times New Roman" w:hAnsi="Times New Roman" w:cs="Times New Roman"/>
          <w:sz w:val="28"/>
          <w:szCs w:val="28"/>
        </w:rPr>
        <w:t xml:space="preserve">М. Воспитание и развитие детей раннего </w:t>
      </w:r>
      <w:proofErr w:type="gramStart"/>
      <w:r w:rsidRPr="00C50E6D">
        <w:rPr>
          <w:rFonts w:ascii="Times New Roman" w:hAnsi="Times New Roman" w:cs="Times New Roman"/>
          <w:sz w:val="28"/>
          <w:szCs w:val="28"/>
        </w:rPr>
        <w:t>возраста</w:t>
      </w:r>
      <w:r w:rsidR="002F113C" w:rsidRPr="00C50E6D">
        <w:rPr>
          <w:rFonts w:ascii="Times New Roman" w:hAnsi="Times New Roman" w:cs="Times New Roman"/>
          <w:sz w:val="28"/>
          <w:szCs w:val="28"/>
          <w:lang w:val="uk-UA"/>
        </w:rPr>
        <w:t> </w:t>
      </w:r>
      <w:r w:rsidRPr="00C50E6D">
        <w:rPr>
          <w:rFonts w:ascii="Times New Roman" w:hAnsi="Times New Roman" w:cs="Times New Roman"/>
          <w:sz w:val="28"/>
          <w:szCs w:val="28"/>
        </w:rPr>
        <w:t>:</w:t>
      </w:r>
      <w:proofErr w:type="gramEnd"/>
      <w:r w:rsidRPr="00C50E6D">
        <w:rPr>
          <w:rFonts w:ascii="Times New Roman" w:hAnsi="Times New Roman" w:cs="Times New Roman"/>
          <w:sz w:val="28"/>
          <w:szCs w:val="28"/>
        </w:rPr>
        <w:t xml:space="preserve"> учеб. </w:t>
      </w:r>
      <w:r w:rsidR="004A6C01" w:rsidRPr="00C50E6D">
        <w:rPr>
          <w:rFonts w:ascii="Times New Roman" w:hAnsi="Times New Roman" w:cs="Times New Roman"/>
          <w:sz w:val="28"/>
          <w:szCs w:val="28"/>
          <w:lang w:val="uk-UA"/>
        </w:rPr>
        <w:t>п</w:t>
      </w:r>
      <w:r w:rsidRPr="00C50E6D">
        <w:rPr>
          <w:rFonts w:ascii="Times New Roman" w:hAnsi="Times New Roman" w:cs="Times New Roman"/>
          <w:sz w:val="28"/>
          <w:szCs w:val="28"/>
        </w:rPr>
        <w:t>особие</w:t>
      </w:r>
      <w:r w:rsidR="004A6C01" w:rsidRPr="00C50E6D">
        <w:rPr>
          <w:rFonts w:ascii="Times New Roman" w:hAnsi="Times New Roman" w:cs="Times New Roman"/>
          <w:sz w:val="28"/>
          <w:szCs w:val="28"/>
          <w:lang w:val="uk-UA"/>
        </w:rPr>
        <w:t xml:space="preserve"> </w:t>
      </w:r>
      <w:r w:rsidR="006C5218" w:rsidRPr="00C50E6D">
        <w:rPr>
          <w:rFonts w:ascii="Times New Roman" w:hAnsi="Times New Roman" w:cs="Times New Roman"/>
          <w:sz w:val="28"/>
          <w:szCs w:val="28"/>
        </w:rPr>
        <w:t>/</w:t>
      </w:r>
      <w:r w:rsidR="004A6C01" w:rsidRPr="00C50E6D">
        <w:rPr>
          <w:rFonts w:ascii="Times New Roman" w:hAnsi="Times New Roman" w:cs="Times New Roman"/>
          <w:sz w:val="28"/>
          <w:szCs w:val="28"/>
          <w:lang w:val="uk-UA"/>
        </w:rPr>
        <w:t xml:space="preserve"> </w:t>
      </w:r>
      <w:r w:rsidR="006C5218" w:rsidRPr="00C50E6D">
        <w:rPr>
          <w:rFonts w:ascii="Times New Roman" w:hAnsi="Times New Roman" w:cs="Times New Roman"/>
          <w:sz w:val="28"/>
          <w:szCs w:val="28"/>
        </w:rPr>
        <w:t xml:space="preserve">под общ. ред. Г. М. Ляминой. </w:t>
      </w:r>
      <w:proofErr w:type="gramStart"/>
      <w:r w:rsidR="006C5218" w:rsidRPr="00C50E6D">
        <w:rPr>
          <w:rFonts w:ascii="Times New Roman" w:hAnsi="Times New Roman" w:cs="Times New Roman"/>
          <w:sz w:val="28"/>
          <w:szCs w:val="28"/>
        </w:rPr>
        <w:t>Москва</w:t>
      </w:r>
      <w:r w:rsidR="00234E53" w:rsidRPr="00C50E6D">
        <w:rPr>
          <w:rFonts w:ascii="Times New Roman" w:hAnsi="Times New Roman" w:cs="Times New Roman"/>
          <w:sz w:val="28"/>
          <w:szCs w:val="28"/>
          <w:lang w:val="uk-UA"/>
        </w:rPr>
        <w:t> </w:t>
      </w:r>
      <w:r w:rsidR="006C5218" w:rsidRPr="00C50E6D">
        <w:rPr>
          <w:rFonts w:ascii="Times New Roman" w:hAnsi="Times New Roman" w:cs="Times New Roman"/>
          <w:sz w:val="28"/>
          <w:szCs w:val="28"/>
        </w:rPr>
        <w:t>:</w:t>
      </w:r>
      <w:proofErr w:type="gramEnd"/>
      <w:r w:rsidR="00E87E2E" w:rsidRPr="00C50E6D">
        <w:rPr>
          <w:rFonts w:ascii="Times New Roman" w:hAnsi="Times New Roman" w:cs="Times New Roman"/>
          <w:lang w:val="uk-UA"/>
        </w:rPr>
        <w:t> </w:t>
      </w:r>
      <w:r w:rsidR="006C5218" w:rsidRPr="00C50E6D">
        <w:rPr>
          <w:rFonts w:ascii="Times New Roman" w:hAnsi="Times New Roman" w:cs="Times New Roman"/>
          <w:sz w:val="28"/>
          <w:szCs w:val="28"/>
        </w:rPr>
        <w:t>Просвещение, 2000. 224 </w:t>
      </w:r>
      <w:r w:rsidRPr="00C50E6D">
        <w:rPr>
          <w:rFonts w:ascii="Times New Roman" w:hAnsi="Times New Roman" w:cs="Times New Roman"/>
          <w:sz w:val="28"/>
          <w:szCs w:val="28"/>
        </w:rPr>
        <w:t>c.</w:t>
      </w:r>
    </w:p>
    <w:p w14:paraId="54CC456E" w14:textId="09EB3342"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35" w:name="_Ref92973342"/>
      <w:r w:rsidRPr="00C50E6D">
        <w:rPr>
          <w:rFonts w:ascii="Times New Roman" w:cs="Times New Roman"/>
          <w:sz w:val="28"/>
          <w:szCs w:val="28"/>
          <w:lang w:val="uk-UA"/>
        </w:rPr>
        <w:t xml:space="preserve">Гурського Г. Якого кольору? Якої форми? (Робота з розвитку сприймання в групах дітей раннього віку). </w:t>
      </w:r>
      <w:r w:rsidRPr="00C50E6D">
        <w:rPr>
          <w:rFonts w:ascii="Times New Roman" w:cs="Times New Roman"/>
          <w:i/>
          <w:iCs/>
          <w:sz w:val="28"/>
          <w:szCs w:val="28"/>
          <w:lang w:val="uk-UA"/>
        </w:rPr>
        <w:t xml:space="preserve">Дитячий садок. </w:t>
      </w:r>
      <w:r w:rsidRPr="00C50E6D">
        <w:rPr>
          <w:rFonts w:ascii="Times New Roman" w:cs="Times New Roman"/>
          <w:sz w:val="28"/>
          <w:szCs w:val="28"/>
          <w:lang w:val="uk-UA"/>
        </w:rPr>
        <w:t>2002. №</w:t>
      </w:r>
      <w:r w:rsidR="00754B70" w:rsidRPr="00C50E6D">
        <w:rPr>
          <w:rFonts w:ascii="Times New Roman" w:cs="Times New Roman"/>
          <w:lang w:val="uk-UA"/>
        </w:rPr>
        <w:t> </w:t>
      </w:r>
      <w:r w:rsidRPr="00C50E6D">
        <w:rPr>
          <w:rFonts w:ascii="Times New Roman" w:cs="Times New Roman"/>
          <w:sz w:val="28"/>
          <w:szCs w:val="28"/>
          <w:lang w:val="uk-UA"/>
        </w:rPr>
        <w:t>4. С. 78-83.</w:t>
      </w:r>
      <w:bookmarkEnd w:id="35"/>
    </w:p>
    <w:p w14:paraId="3B906BE5" w14:textId="609B422F"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36" w:name="_Ref92987397"/>
      <w:r w:rsidRPr="00C50E6D">
        <w:rPr>
          <w:rFonts w:ascii="Times New Roman" w:hAnsi="Times New Roman" w:cs="Times New Roman"/>
          <w:sz w:val="28"/>
          <w:szCs w:val="28"/>
        </w:rPr>
        <w:t>Д</w:t>
      </w:r>
      <w:bookmarkEnd w:id="36"/>
      <w:r w:rsidRPr="00C50E6D">
        <w:rPr>
          <w:rFonts w:ascii="Times New Roman" w:hAnsi="Times New Roman" w:cs="Times New Roman"/>
          <w:sz w:val="28"/>
          <w:szCs w:val="28"/>
        </w:rPr>
        <w:t>идактические игры и занятия с детьми раннего возраста: пособие</w:t>
      </w:r>
      <w:r w:rsidR="00D24D8C" w:rsidRPr="00C50E6D">
        <w:rPr>
          <w:rFonts w:ascii="Times New Roman" w:hAnsi="Times New Roman" w:cs="Times New Roman"/>
          <w:sz w:val="28"/>
          <w:szCs w:val="28"/>
        </w:rPr>
        <w:t xml:space="preserve"> для воспитателя дит. сада / Е.</w:t>
      </w:r>
      <w:r w:rsidR="00D24D8C" w:rsidRPr="00C50E6D">
        <w:rPr>
          <w:rFonts w:ascii="Times New Roman" w:hAnsi="Times New Roman" w:cs="Times New Roman"/>
          <w:lang w:val="en-US"/>
        </w:rPr>
        <w:t> </w:t>
      </w:r>
      <w:r w:rsidR="00D24D8C" w:rsidRPr="00C50E6D">
        <w:rPr>
          <w:rFonts w:ascii="Times New Roman" w:hAnsi="Times New Roman" w:cs="Times New Roman"/>
          <w:sz w:val="28"/>
          <w:szCs w:val="28"/>
        </w:rPr>
        <w:t xml:space="preserve">В. Зворигин и др.; под ред. С. Н. Новоселовой. </w:t>
      </w:r>
      <w:proofErr w:type="gramStart"/>
      <w:r w:rsidR="00D24D8C" w:rsidRPr="00C50E6D">
        <w:rPr>
          <w:rFonts w:ascii="Times New Roman" w:hAnsi="Times New Roman" w:cs="Times New Roman"/>
          <w:sz w:val="28"/>
          <w:szCs w:val="28"/>
        </w:rPr>
        <w:t>Москва</w:t>
      </w:r>
      <w:r w:rsidR="00234E53" w:rsidRPr="00C50E6D">
        <w:rPr>
          <w:rFonts w:ascii="Times New Roman" w:hAnsi="Times New Roman" w:cs="Times New Roman"/>
          <w:sz w:val="28"/>
          <w:szCs w:val="28"/>
          <w:lang w:val="uk-UA"/>
        </w:rPr>
        <w:t> </w:t>
      </w:r>
      <w:r w:rsidR="00D24D8C" w:rsidRPr="00C50E6D">
        <w:rPr>
          <w:rFonts w:ascii="Times New Roman" w:hAnsi="Times New Roman" w:cs="Times New Roman"/>
          <w:sz w:val="28"/>
          <w:szCs w:val="28"/>
        </w:rPr>
        <w:t>:</w:t>
      </w:r>
      <w:proofErr w:type="gramEnd"/>
      <w:r w:rsidR="00E87E2E" w:rsidRPr="00C50E6D">
        <w:rPr>
          <w:rFonts w:ascii="Times New Roman" w:hAnsi="Times New Roman" w:cs="Times New Roman"/>
          <w:sz w:val="28"/>
          <w:szCs w:val="28"/>
          <w:lang w:val="uk-UA"/>
        </w:rPr>
        <w:t> </w:t>
      </w:r>
      <w:r w:rsidR="00D24D8C" w:rsidRPr="00C50E6D">
        <w:rPr>
          <w:rFonts w:ascii="Times New Roman" w:hAnsi="Times New Roman" w:cs="Times New Roman"/>
          <w:sz w:val="28"/>
          <w:szCs w:val="28"/>
        </w:rPr>
        <w:t>Просвещение, 2005. 144 </w:t>
      </w:r>
      <w:r w:rsidRPr="00C50E6D">
        <w:rPr>
          <w:rFonts w:ascii="Times New Roman" w:hAnsi="Times New Roman" w:cs="Times New Roman"/>
          <w:sz w:val="28"/>
          <w:szCs w:val="28"/>
        </w:rPr>
        <w:t>с.</w:t>
      </w:r>
    </w:p>
    <w:p w14:paraId="2E880F5A" w14:textId="62C5FD82"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r w:rsidRPr="00C50E6D">
        <w:rPr>
          <w:rFonts w:ascii="Times New Roman" w:hAnsi="Times New Roman" w:cs="Times New Roman"/>
          <w:sz w:val="28"/>
          <w:szCs w:val="28"/>
        </w:rPr>
        <w:t>Дитина в дошкільні роки: о</w:t>
      </w:r>
      <w:r w:rsidR="00D24D8C" w:rsidRPr="00C50E6D">
        <w:rPr>
          <w:rFonts w:ascii="Times New Roman" w:hAnsi="Times New Roman" w:cs="Times New Roman"/>
          <w:sz w:val="28"/>
          <w:szCs w:val="28"/>
        </w:rPr>
        <w:t xml:space="preserve">світня програма / </w:t>
      </w:r>
      <w:r w:rsidR="0016241E" w:rsidRPr="00C50E6D">
        <w:rPr>
          <w:rFonts w:ascii="Times New Roman" w:hAnsi="Times New Roman" w:cs="Times New Roman"/>
          <w:sz w:val="28"/>
          <w:szCs w:val="28"/>
          <w:lang w:val="uk-UA"/>
        </w:rPr>
        <w:t>н</w:t>
      </w:r>
      <w:r w:rsidR="00D24D8C" w:rsidRPr="00C50E6D">
        <w:rPr>
          <w:rFonts w:ascii="Times New Roman" w:hAnsi="Times New Roman" w:cs="Times New Roman"/>
          <w:sz w:val="28"/>
          <w:szCs w:val="28"/>
        </w:rPr>
        <w:t>аук. кер. К. Л. Крутій.</w:t>
      </w:r>
      <w:r w:rsidR="00754B70" w:rsidRPr="00C50E6D">
        <w:rPr>
          <w:rFonts w:ascii="Times New Roman" w:hAnsi="Times New Roman" w:cs="Times New Roman"/>
          <w:sz w:val="28"/>
          <w:szCs w:val="28"/>
          <w:lang w:val="uk-UA"/>
        </w:rPr>
        <w:t xml:space="preserve"> </w:t>
      </w:r>
      <w:proofErr w:type="gramStart"/>
      <w:r w:rsidR="00D24D8C" w:rsidRPr="00C50E6D">
        <w:rPr>
          <w:rFonts w:ascii="Times New Roman" w:hAnsi="Times New Roman" w:cs="Times New Roman"/>
          <w:sz w:val="28"/>
          <w:szCs w:val="28"/>
        </w:rPr>
        <w:t>Запоріжжя</w:t>
      </w:r>
      <w:r w:rsidR="00234E53" w:rsidRPr="00C50E6D">
        <w:rPr>
          <w:rFonts w:ascii="Times New Roman" w:hAnsi="Times New Roman" w:cs="Times New Roman"/>
          <w:sz w:val="28"/>
          <w:szCs w:val="28"/>
          <w:lang w:val="uk-UA"/>
        </w:rPr>
        <w:t> </w:t>
      </w:r>
      <w:r w:rsidR="00754B70" w:rsidRPr="00C50E6D">
        <w:rPr>
          <w:rFonts w:ascii="Times New Roman" w:hAnsi="Times New Roman" w:cs="Times New Roman"/>
          <w:sz w:val="28"/>
          <w:szCs w:val="28"/>
          <w:lang w:val="uk-UA"/>
        </w:rPr>
        <w:t>:</w:t>
      </w:r>
      <w:proofErr w:type="gramEnd"/>
      <w:r w:rsidR="00754B70" w:rsidRPr="00C50E6D">
        <w:rPr>
          <w:rFonts w:ascii="Times New Roman" w:hAnsi="Times New Roman" w:cs="Times New Roman"/>
          <w:sz w:val="28"/>
          <w:szCs w:val="28"/>
          <w:lang w:val="uk-UA"/>
        </w:rPr>
        <w:t xml:space="preserve"> ЛІПС</w:t>
      </w:r>
      <w:r w:rsidR="00D24D8C" w:rsidRPr="00C50E6D">
        <w:rPr>
          <w:rFonts w:ascii="Times New Roman" w:hAnsi="Times New Roman" w:cs="Times New Roman"/>
          <w:sz w:val="28"/>
          <w:szCs w:val="28"/>
        </w:rPr>
        <w:t>, 201</w:t>
      </w:r>
      <w:r w:rsidR="00754B70" w:rsidRPr="00C50E6D">
        <w:rPr>
          <w:rFonts w:ascii="Times New Roman" w:hAnsi="Times New Roman" w:cs="Times New Roman"/>
          <w:sz w:val="28"/>
          <w:szCs w:val="28"/>
          <w:lang w:val="uk-UA"/>
        </w:rPr>
        <w:t>1</w:t>
      </w:r>
      <w:r w:rsidR="00D24D8C" w:rsidRPr="00C50E6D">
        <w:rPr>
          <w:rFonts w:ascii="Times New Roman" w:hAnsi="Times New Roman" w:cs="Times New Roman"/>
          <w:sz w:val="28"/>
          <w:szCs w:val="28"/>
        </w:rPr>
        <w:t>.</w:t>
      </w:r>
      <w:r w:rsidR="00754B70" w:rsidRPr="00C50E6D">
        <w:rPr>
          <w:rFonts w:ascii="Times New Roman" w:hAnsi="Times New Roman" w:cs="Times New Roman"/>
          <w:sz w:val="28"/>
          <w:szCs w:val="28"/>
          <w:lang w:val="uk-UA"/>
        </w:rPr>
        <w:t xml:space="preserve"> 188</w:t>
      </w:r>
      <w:r w:rsidR="00D24D8C" w:rsidRPr="00C50E6D">
        <w:rPr>
          <w:rFonts w:ascii="Times New Roman" w:hAnsi="Times New Roman" w:cs="Times New Roman"/>
          <w:sz w:val="28"/>
          <w:szCs w:val="28"/>
        </w:rPr>
        <w:t> </w:t>
      </w:r>
      <w:r w:rsidRPr="00C50E6D">
        <w:rPr>
          <w:rFonts w:ascii="Times New Roman" w:hAnsi="Times New Roman" w:cs="Times New Roman"/>
          <w:sz w:val="28"/>
          <w:szCs w:val="28"/>
        </w:rPr>
        <w:t>с.</w:t>
      </w:r>
    </w:p>
    <w:p w14:paraId="34C1BD66" w14:textId="2505A0F1"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37" w:name="_Ref94567818"/>
      <w:r w:rsidRPr="00C50E6D">
        <w:rPr>
          <w:rFonts w:ascii="Times New Roman" w:cs="Times New Roman"/>
          <w:sz w:val="28"/>
          <w:szCs w:val="28"/>
          <w:lang w:val="uk-UA"/>
        </w:rPr>
        <w:t>Дошкільна педагогічна психологія / за ред</w:t>
      </w:r>
      <w:r w:rsidR="00D24D8C" w:rsidRPr="00C50E6D">
        <w:rPr>
          <w:rFonts w:ascii="Times New Roman" w:cs="Times New Roman"/>
          <w:sz w:val="28"/>
          <w:szCs w:val="28"/>
          <w:lang w:val="uk-UA"/>
        </w:rPr>
        <w:t>. Д. Ф. </w:t>
      </w:r>
      <w:r w:rsidRPr="00C50E6D">
        <w:rPr>
          <w:rFonts w:ascii="Times New Roman" w:cs="Times New Roman"/>
          <w:sz w:val="28"/>
          <w:szCs w:val="28"/>
          <w:lang w:val="uk-UA"/>
        </w:rPr>
        <w:t>Ніколенка. Київ</w:t>
      </w:r>
      <w:r w:rsidR="008B24E7" w:rsidRPr="00C50E6D">
        <w:rPr>
          <w:rFonts w:ascii="Times New Roman" w:cs="Times New Roman"/>
          <w:sz w:val="28"/>
          <w:szCs w:val="28"/>
          <w:lang w:val="uk-UA"/>
        </w:rPr>
        <w:t> </w:t>
      </w:r>
      <w:r w:rsidRPr="00C50E6D">
        <w:rPr>
          <w:rFonts w:ascii="Times New Roman" w:cs="Times New Roman"/>
          <w:sz w:val="28"/>
          <w:szCs w:val="28"/>
          <w:lang w:val="uk-UA"/>
        </w:rPr>
        <w:t>:</w:t>
      </w:r>
      <w:r w:rsidR="0016241E" w:rsidRPr="00C50E6D">
        <w:rPr>
          <w:rFonts w:ascii="Times New Roman" w:cs="Times New Roman"/>
          <w:sz w:val="28"/>
          <w:szCs w:val="28"/>
          <w:lang w:val="uk-UA"/>
        </w:rPr>
        <w:t xml:space="preserve"> </w:t>
      </w:r>
      <w:r w:rsidR="00D24D8C" w:rsidRPr="00C50E6D">
        <w:rPr>
          <w:rFonts w:ascii="Times New Roman" w:cs="Times New Roman"/>
          <w:sz w:val="28"/>
          <w:szCs w:val="28"/>
          <w:lang w:val="uk-UA"/>
        </w:rPr>
        <w:t>«Вища школа», 2007. 294 </w:t>
      </w:r>
      <w:r w:rsidRPr="00C50E6D">
        <w:rPr>
          <w:rFonts w:ascii="Times New Roman" w:cs="Times New Roman"/>
          <w:sz w:val="28"/>
          <w:szCs w:val="28"/>
          <w:lang w:val="uk-UA"/>
        </w:rPr>
        <w:t>с.</w:t>
      </w:r>
      <w:bookmarkEnd w:id="37"/>
    </w:p>
    <w:p w14:paraId="078BB365" w14:textId="4D47638C"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38" w:name="_Ref92962532"/>
      <w:r w:rsidRPr="00C50E6D">
        <w:rPr>
          <w:rFonts w:ascii="Times New Roman" w:cs="Times New Roman"/>
          <w:sz w:val="28"/>
          <w:szCs w:val="28"/>
          <w:lang w:val="uk-UA"/>
        </w:rPr>
        <w:t>Д</w:t>
      </w:r>
      <w:bookmarkEnd w:id="38"/>
      <w:r w:rsidRPr="00C50E6D">
        <w:rPr>
          <w:rFonts w:ascii="Times New Roman" w:cs="Times New Roman"/>
          <w:sz w:val="28"/>
          <w:szCs w:val="28"/>
          <w:lang w:val="uk-UA"/>
        </w:rPr>
        <w:t>убровина И.</w:t>
      </w:r>
      <w:r w:rsidR="0016241E" w:rsidRPr="00C50E6D">
        <w:rPr>
          <w:rFonts w:ascii="Times New Roman" w:cs="Times New Roman"/>
          <w:sz w:val="28"/>
          <w:szCs w:val="28"/>
          <w:lang w:val="uk-UA"/>
        </w:rPr>
        <w:t> </w:t>
      </w:r>
      <w:r w:rsidRPr="00C50E6D">
        <w:rPr>
          <w:rFonts w:ascii="Times New Roman" w:cs="Times New Roman"/>
          <w:sz w:val="28"/>
          <w:szCs w:val="28"/>
          <w:lang w:val="uk-UA"/>
        </w:rPr>
        <w:t>В. Психология</w:t>
      </w:r>
      <w:r w:rsidR="0016241E" w:rsidRPr="00C50E6D">
        <w:rPr>
          <w:rFonts w:ascii="Times New Roman" w:cs="Times New Roman"/>
          <w:sz w:val="28"/>
          <w:szCs w:val="28"/>
          <w:lang w:val="uk-UA"/>
        </w:rPr>
        <w:t> </w:t>
      </w:r>
      <w:r w:rsidRPr="00C50E6D">
        <w:rPr>
          <w:rFonts w:ascii="Times New Roman" w:cs="Times New Roman"/>
          <w:sz w:val="28"/>
          <w:szCs w:val="28"/>
          <w:lang w:val="uk-UA"/>
        </w:rPr>
        <w:t>: учебник для студ. сред. пед. учеб. заведений. Москва</w:t>
      </w:r>
      <w:r w:rsidR="008B24E7" w:rsidRPr="00C50E6D">
        <w:rPr>
          <w:rFonts w:ascii="Times New Roman" w:cs="Times New Roman"/>
          <w:sz w:val="28"/>
          <w:szCs w:val="28"/>
          <w:lang w:val="uk-UA"/>
        </w:rPr>
        <w:t> </w:t>
      </w:r>
      <w:r w:rsidRPr="00C50E6D">
        <w:rPr>
          <w:rFonts w:ascii="Times New Roman" w:cs="Times New Roman"/>
          <w:sz w:val="28"/>
          <w:szCs w:val="28"/>
          <w:lang w:val="uk-UA"/>
        </w:rPr>
        <w:t>: Издательский центр «Академия», 2002. 464</w:t>
      </w:r>
      <w:r w:rsidR="008B24E7" w:rsidRPr="00C50E6D">
        <w:rPr>
          <w:rFonts w:ascii="Times New Roman" w:cs="Times New Roman"/>
          <w:sz w:val="28"/>
          <w:szCs w:val="28"/>
          <w:lang w:val="uk-UA"/>
        </w:rPr>
        <w:t> </w:t>
      </w:r>
      <w:r w:rsidRPr="00C50E6D">
        <w:rPr>
          <w:rFonts w:ascii="Times New Roman" w:cs="Times New Roman"/>
          <w:sz w:val="28"/>
          <w:szCs w:val="28"/>
          <w:lang w:val="uk-UA"/>
        </w:rPr>
        <w:t>с.</w:t>
      </w:r>
    </w:p>
    <w:p w14:paraId="156DEC28" w14:textId="77777777"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lang w:val="uk-UA"/>
        </w:rPr>
      </w:pPr>
      <w:bookmarkStart w:id="39" w:name="_Ref92987862"/>
      <w:r w:rsidRPr="00C50E6D">
        <w:rPr>
          <w:rFonts w:ascii="Times New Roman" w:hAnsi="Times New Roman" w:cs="Times New Roman"/>
          <w:sz w:val="28"/>
          <w:szCs w:val="28"/>
          <w:lang w:val="uk-UA"/>
        </w:rPr>
        <w:t>Дяченко</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 xml:space="preserve">О. Дошкільний вік: психологічні підстави освітньої роботи з розвитку здібностей. </w:t>
      </w:r>
      <w:r w:rsidRPr="00C50E6D">
        <w:rPr>
          <w:rFonts w:ascii="Times New Roman" w:hAnsi="Times New Roman" w:cs="Times New Roman"/>
          <w:i/>
          <w:sz w:val="28"/>
          <w:szCs w:val="28"/>
          <w:lang w:val="uk-UA"/>
        </w:rPr>
        <w:t>Дошкільне виховання</w:t>
      </w:r>
      <w:r w:rsidRPr="00C50E6D">
        <w:rPr>
          <w:rFonts w:ascii="Times New Roman" w:hAnsi="Times New Roman" w:cs="Times New Roman"/>
          <w:sz w:val="28"/>
          <w:szCs w:val="28"/>
          <w:lang w:val="uk-UA"/>
        </w:rPr>
        <w:t>. 2015. №</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1. С.</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46-50</w:t>
      </w:r>
      <w:bookmarkEnd w:id="39"/>
    </w:p>
    <w:p w14:paraId="3509726E" w14:textId="77777777"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40" w:name="_Ref92968091"/>
      <w:r w:rsidRPr="00C50E6D">
        <w:rPr>
          <w:rFonts w:ascii="Times New Roman" w:cs="Times New Roman"/>
          <w:sz w:val="28"/>
          <w:szCs w:val="28"/>
          <w:lang w:val="uk-UA"/>
        </w:rPr>
        <w:t xml:space="preserve">Жічкіна А. Значущість гри в розвитку людини. </w:t>
      </w:r>
      <w:r w:rsidRPr="00C50E6D">
        <w:rPr>
          <w:rFonts w:ascii="Times New Roman" w:cs="Times New Roman"/>
          <w:i/>
          <w:sz w:val="28"/>
          <w:szCs w:val="28"/>
          <w:lang w:val="uk-UA"/>
        </w:rPr>
        <w:t xml:space="preserve">Дошкільне </w:t>
      </w:r>
      <w:r w:rsidRPr="00C50E6D">
        <w:rPr>
          <w:rFonts w:ascii="Times New Roman" w:cs="Times New Roman"/>
          <w:i/>
          <w:sz w:val="28"/>
          <w:szCs w:val="28"/>
          <w:lang w:val="uk-UA"/>
        </w:rPr>
        <w:lastRenderedPageBreak/>
        <w:t>виховання.</w:t>
      </w:r>
      <w:r w:rsidRPr="00C50E6D">
        <w:rPr>
          <w:rFonts w:ascii="Times New Roman" w:cs="Times New Roman"/>
          <w:sz w:val="28"/>
          <w:szCs w:val="28"/>
          <w:lang w:val="uk-UA"/>
        </w:rPr>
        <w:t xml:space="preserve"> 2002. № 4. С. 2-6.</w:t>
      </w:r>
      <w:bookmarkEnd w:id="40"/>
    </w:p>
    <w:p w14:paraId="4677ACC5" w14:textId="4BF74AD2"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41" w:name="_Ref92963627"/>
      <w:r w:rsidRPr="00C50E6D">
        <w:rPr>
          <w:rFonts w:ascii="Times New Roman" w:cs="Times New Roman"/>
          <w:sz w:val="28"/>
          <w:szCs w:val="28"/>
          <w:lang w:val="uk-UA"/>
        </w:rPr>
        <w:t>З</w:t>
      </w:r>
      <w:bookmarkEnd w:id="41"/>
      <w:r w:rsidR="00D24D8C" w:rsidRPr="00C50E6D">
        <w:rPr>
          <w:rFonts w:ascii="Times New Roman" w:cs="Times New Roman"/>
          <w:sz w:val="28"/>
          <w:szCs w:val="28"/>
          <w:lang w:val="uk-UA"/>
        </w:rPr>
        <w:t>абрамная </w:t>
      </w:r>
      <w:r w:rsidRPr="00C50E6D">
        <w:rPr>
          <w:rFonts w:ascii="Times New Roman" w:cs="Times New Roman"/>
          <w:sz w:val="28"/>
          <w:szCs w:val="28"/>
          <w:lang w:val="uk-UA"/>
        </w:rPr>
        <w:t>С.</w:t>
      </w:r>
      <w:r w:rsidR="00D24D8C" w:rsidRPr="00C50E6D">
        <w:rPr>
          <w:rFonts w:ascii="Times New Roman" w:cs="Times New Roman"/>
          <w:sz w:val="28"/>
          <w:szCs w:val="28"/>
          <w:lang w:val="en-US"/>
        </w:rPr>
        <w:t> </w:t>
      </w:r>
      <w:r w:rsidRPr="00C50E6D">
        <w:rPr>
          <w:rFonts w:ascii="Times New Roman" w:cs="Times New Roman"/>
          <w:sz w:val="28"/>
          <w:szCs w:val="28"/>
          <w:lang w:val="uk-UA"/>
        </w:rPr>
        <w:t>Д. От диагностики к развитию</w:t>
      </w:r>
      <w:r w:rsidR="00DC2726" w:rsidRPr="00C50E6D">
        <w:rPr>
          <w:rFonts w:ascii="Times New Roman" w:cs="Times New Roman"/>
          <w:sz w:val="28"/>
          <w:szCs w:val="28"/>
          <w:lang w:val="uk-UA"/>
        </w:rPr>
        <w:t> </w:t>
      </w:r>
      <w:r w:rsidRPr="00C50E6D">
        <w:rPr>
          <w:rFonts w:ascii="Times New Roman" w:cs="Times New Roman"/>
          <w:sz w:val="28"/>
          <w:szCs w:val="28"/>
          <w:lang w:val="uk-UA"/>
        </w:rPr>
        <w:t>: мат</w:t>
      </w:r>
      <w:r w:rsidR="00D24D8C" w:rsidRPr="00C50E6D">
        <w:rPr>
          <w:rFonts w:ascii="Times New Roman" w:cs="Times New Roman"/>
          <w:sz w:val="28"/>
          <w:szCs w:val="28"/>
          <w:lang w:val="uk-UA"/>
        </w:rPr>
        <w:t>ериал для психологопед. изучения</w:t>
      </w:r>
      <w:r w:rsidRPr="00C50E6D">
        <w:rPr>
          <w:rFonts w:ascii="Times New Roman" w:cs="Times New Roman"/>
          <w:sz w:val="28"/>
          <w:szCs w:val="28"/>
          <w:lang w:val="uk-UA"/>
        </w:rPr>
        <w:t xml:space="preserve"> детей в дошкольном заведении и нач. класс</w:t>
      </w:r>
      <w:r w:rsidR="00D24D8C" w:rsidRPr="00C50E6D">
        <w:rPr>
          <w:rFonts w:ascii="Times New Roman" w:cs="Times New Roman"/>
          <w:sz w:val="28"/>
          <w:szCs w:val="28"/>
          <w:lang w:val="uk-UA"/>
        </w:rPr>
        <w:t>ах школ. Москва</w:t>
      </w:r>
      <w:r w:rsidR="008B24E7" w:rsidRPr="00C50E6D">
        <w:rPr>
          <w:rFonts w:ascii="Times New Roman" w:cs="Times New Roman"/>
          <w:sz w:val="28"/>
          <w:szCs w:val="28"/>
          <w:lang w:val="uk-UA"/>
        </w:rPr>
        <w:t> </w:t>
      </w:r>
      <w:r w:rsidR="00D24D8C" w:rsidRPr="00C50E6D">
        <w:rPr>
          <w:rFonts w:ascii="Times New Roman" w:cs="Times New Roman"/>
          <w:sz w:val="28"/>
          <w:szCs w:val="28"/>
          <w:lang w:val="uk-UA"/>
        </w:rPr>
        <w:t>:</w:t>
      </w:r>
      <w:r w:rsidR="008B24E7" w:rsidRPr="00C50E6D">
        <w:rPr>
          <w:rFonts w:ascii="Times New Roman" w:cs="Times New Roman"/>
          <w:sz w:val="28"/>
          <w:szCs w:val="28"/>
          <w:lang w:val="uk-UA"/>
        </w:rPr>
        <w:t xml:space="preserve"> </w:t>
      </w:r>
      <w:r w:rsidR="00D24D8C" w:rsidRPr="00C50E6D">
        <w:rPr>
          <w:rFonts w:ascii="Times New Roman" w:cs="Times New Roman"/>
          <w:sz w:val="28"/>
          <w:szCs w:val="28"/>
          <w:lang w:val="uk-UA"/>
        </w:rPr>
        <w:t>Новая школа, 2016. 64 </w:t>
      </w:r>
      <w:r w:rsidRPr="00C50E6D">
        <w:rPr>
          <w:rFonts w:ascii="Times New Roman" w:cs="Times New Roman"/>
          <w:sz w:val="28"/>
          <w:szCs w:val="28"/>
          <w:lang w:val="uk-UA"/>
        </w:rPr>
        <w:t>с.</w:t>
      </w:r>
    </w:p>
    <w:p w14:paraId="782BCDFD" w14:textId="69F2467B" w:rsidR="006B5258" w:rsidRPr="00C50E6D" w:rsidRDefault="00BC1FCB"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42" w:name="_Ref94556311"/>
      <w:r w:rsidRPr="00C50E6D">
        <w:rPr>
          <w:rFonts w:ascii="Times New Roman" w:hAnsi="Times New Roman" w:cs="Times New Roman"/>
          <w:sz w:val="28"/>
          <w:szCs w:val="28"/>
        </w:rPr>
        <w:t>Запорожец </w:t>
      </w:r>
      <w:r w:rsidR="006B5258" w:rsidRPr="00C50E6D">
        <w:rPr>
          <w:rFonts w:ascii="Times New Roman" w:hAnsi="Times New Roman" w:cs="Times New Roman"/>
          <w:sz w:val="28"/>
          <w:szCs w:val="28"/>
        </w:rPr>
        <w:t>А.</w:t>
      </w:r>
      <w:r w:rsidRPr="00C50E6D">
        <w:rPr>
          <w:rFonts w:ascii="Times New Roman" w:hAnsi="Times New Roman" w:cs="Times New Roman"/>
          <w:sz w:val="28"/>
          <w:szCs w:val="28"/>
        </w:rPr>
        <w:t> </w:t>
      </w:r>
      <w:r w:rsidR="006B5258" w:rsidRPr="00C50E6D">
        <w:rPr>
          <w:rFonts w:ascii="Times New Roman" w:hAnsi="Times New Roman" w:cs="Times New Roman"/>
          <w:sz w:val="28"/>
          <w:szCs w:val="28"/>
        </w:rPr>
        <w:t>В. Сенсорное в</w:t>
      </w:r>
      <w:r w:rsidRPr="00C50E6D">
        <w:rPr>
          <w:rFonts w:ascii="Times New Roman" w:hAnsi="Times New Roman" w:cs="Times New Roman"/>
          <w:sz w:val="28"/>
          <w:szCs w:val="28"/>
        </w:rPr>
        <w:t xml:space="preserve">оспитание дошкольников. </w:t>
      </w:r>
      <w:proofErr w:type="gramStart"/>
      <w:r w:rsidRPr="00C50E6D">
        <w:rPr>
          <w:rFonts w:ascii="Times New Roman" w:hAnsi="Times New Roman" w:cs="Times New Roman"/>
          <w:sz w:val="28"/>
          <w:szCs w:val="28"/>
        </w:rPr>
        <w:t>Москва</w:t>
      </w:r>
      <w:r w:rsidR="00781F80" w:rsidRPr="00C50E6D">
        <w:rPr>
          <w:rFonts w:ascii="Times New Roman" w:hAnsi="Times New Roman" w:cs="Times New Roman"/>
          <w:sz w:val="28"/>
          <w:szCs w:val="28"/>
          <w:lang w:val="uk-UA"/>
        </w:rPr>
        <w:t> </w:t>
      </w:r>
      <w:r w:rsidRPr="00C50E6D">
        <w:rPr>
          <w:rFonts w:ascii="Times New Roman" w:hAnsi="Times New Roman" w:cs="Times New Roman"/>
          <w:sz w:val="28"/>
          <w:szCs w:val="28"/>
        </w:rPr>
        <w:t>:</w:t>
      </w:r>
      <w:proofErr w:type="gramEnd"/>
      <w:r w:rsidR="00E87E2E" w:rsidRPr="00C50E6D">
        <w:rPr>
          <w:rFonts w:ascii="Times New Roman" w:hAnsi="Times New Roman" w:cs="Times New Roman"/>
          <w:sz w:val="28"/>
          <w:szCs w:val="28"/>
          <w:lang w:val="uk-UA"/>
        </w:rPr>
        <w:t> </w:t>
      </w:r>
      <w:r w:rsidRPr="00C50E6D">
        <w:rPr>
          <w:rFonts w:ascii="Times New Roman" w:hAnsi="Times New Roman" w:cs="Times New Roman"/>
          <w:sz w:val="28"/>
          <w:szCs w:val="28"/>
        </w:rPr>
        <w:t>Просвещение, 2003. 365 </w:t>
      </w:r>
      <w:r w:rsidR="006B5258" w:rsidRPr="00C50E6D">
        <w:rPr>
          <w:rFonts w:ascii="Times New Roman" w:hAnsi="Times New Roman" w:cs="Times New Roman"/>
          <w:sz w:val="28"/>
          <w:szCs w:val="28"/>
        </w:rPr>
        <w:t>с.</w:t>
      </w:r>
      <w:bookmarkEnd w:id="42"/>
    </w:p>
    <w:p w14:paraId="438A6D9A" w14:textId="17F04086" w:rsidR="006B5258" w:rsidRPr="00C50E6D" w:rsidRDefault="005303FC"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43" w:name="_Ref94562941"/>
      <w:r w:rsidRPr="00C50E6D">
        <w:rPr>
          <w:rFonts w:ascii="Times New Roman" w:cs="Times New Roman"/>
          <w:sz w:val="28"/>
          <w:szCs w:val="28"/>
          <w:lang w:val="uk-UA"/>
        </w:rPr>
        <w:t>Ильина </w:t>
      </w:r>
      <w:r w:rsidR="006B5258" w:rsidRPr="00C50E6D">
        <w:rPr>
          <w:rFonts w:ascii="Times New Roman" w:cs="Times New Roman"/>
          <w:sz w:val="28"/>
          <w:szCs w:val="28"/>
          <w:lang w:val="uk-UA"/>
        </w:rPr>
        <w:t>М.</w:t>
      </w:r>
      <w:r w:rsidRPr="00C50E6D">
        <w:rPr>
          <w:rFonts w:ascii="Times New Roman" w:cs="Times New Roman"/>
          <w:sz w:val="28"/>
          <w:szCs w:val="28"/>
          <w:lang w:val="uk-UA"/>
        </w:rPr>
        <w:t> </w:t>
      </w:r>
      <w:r w:rsidR="006B5258" w:rsidRPr="00C50E6D">
        <w:rPr>
          <w:rFonts w:ascii="Times New Roman" w:cs="Times New Roman"/>
          <w:sz w:val="28"/>
          <w:szCs w:val="28"/>
          <w:lang w:val="uk-UA"/>
        </w:rPr>
        <w:t>Н. Развитие ребенка от первого дня жизни до шести лет: тесты и развивающ</w:t>
      </w:r>
      <w:r w:rsidRPr="00C50E6D">
        <w:rPr>
          <w:rFonts w:ascii="Times New Roman" w:cs="Times New Roman"/>
          <w:sz w:val="28"/>
          <w:szCs w:val="28"/>
          <w:lang w:val="uk-UA"/>
        </w:rPr>
        <w:t>ие упражнения. Санкт-Петербург</w:t>
      </w:r>
      <w:r w:rsidR="00781F80" w:rsidRPr="00C50E6D">
        <w:rPr>
          <w:rFonts w:ascii="Times New Roman" w:cs="Times New Roman"/>
          <w:sz w:val="28"/>
          <w:szCs w:val="28"/>
          <w:lang w:val="uk-UA"/>
        </w:rPr>
        <w:t> </w:t>
      </w:r>
      <w:r w:rsidRPr="00C50E6D">
        <w:rPr>
          <w:rFonts w:ascii="Times New Roman" w:cs="Times New Roman"/>
          <w:sz w:val="28"/>
          <w:szCs w:val="28"/>
          <w:lang w:val="uk-UA"/>
        </w:rPr>
        <w:t>:</w:t>
      </w:r>
      <w:r w:rsidR="00E87E2E" w:rsidRPr="00C50E6D">
        <w:rPr>
          <w:rFonts w:ascii="Times New Roman" w:cs="Times New Roman"/>
          <w:lang w:val="uk-UA"/>
        </w:rPr>
        <w:t> </w:t>
      </w:r>
      <w:r w:rsidR="006B5258" w:rsidRPr="00C50E6D">
        <w:rPr>
          <w:rFonts w:ascii="Times New Roman" w:cs="Times New Roman"/>
          <w:sz w:val="28"/>
          <w:szCs w:val="28"/>
          <w:lang w:val="uk-UA"/>
        </w:rPr>
        <w:t>Дельта, 2001. 159</w:t>
      </w:r>
      <w:r w:rsidRPr="00C50E6D">
        <w:rPr>
          <w:rFonts w:ascii="Times New Roman" w:cs="Times New Roman"/>
          <w:sz w:val="28"/>
          <w:szCs w:val="28"/>
          <w:lang w:val="uk-UA"/>
        </w:rPr>
        <w:t> </w:t>
      </w:r>
      <w:r w:rsidR="006B5258" w:rsidRPr="00C50E6D">
        <w:rPr>
          <w:rFonts w:ascii="Times New Roman" w:cs="Times New Roman"/>
          <w:sz w:val="28"/>
          <w:szCs w:val="28"/>
          <w:lang w:val="uk-UA"/>
        </w:rPr>
        <w:t>с.</w:t>
      </w:r>
      <w:bookmarkEnd w:id="43"/>
    </w:p>
    <w:p w14:paraId="309B8F2D" w14:textId="443916DF"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44" w:name="_Ref92974329"/>
      <w:r w:rsidRPr="00C50E6D">
        <w:rPr>
          <w:rFonts w:ascii="Times New Roman" w:cs="Times New Roman"/>
          <w:sz w:val="28"/>
          <w:szCs w:val="28"/>
          <w:lang w:val="uk-UA"/>
        </w:rPr>
        <w:t>Інноваційні педагогічні технології : навч. посіб. / І. М. Дичківська</w:t>
      </w:r>
      <w:r w:rsidR="00234E53" w:rsidRPr="00C50E6D">
        <w:rPr>
          <w:rFonts w:ascii="Times New Roman" w:cs="Times New Roman"/>
          <w:sz w:val="28"/>
          <w:szCs w:val="28"/>
          <w:lang w:val="uk-UA"/>
        </w:rPr>
        <w:t xml:space="preserve"> та ін</w:t>
      </w:r>
      <w:r w:rsidRPr="00C50E6D">
        <w:rPr>
          <w:rFonts w:ascii="Times New Roman" w:cs="Times New Roman"/>
          <w:sz w:val="28"/>
          <w:szCs w:val="28"/>
          <w:lang w:val="uk-UA"/>
        </w:rPr>
        <w:t>. Київ : Академвидав, 2004. 351 с.</w:t>
      </w:r>
      <w:bookmarkEnd w:id="44"/>
    </w:p>
    <w:p w14:paraId="5AD09035" w14:textId="4ECB64A4" w:rsidR="006B5258" w:rsidRPr="00C50E6D" w:rsidRDefault="005303FC"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r w:rsidRPr="00C50E6D">
        <w:rPr>
          <w:rFonts w:ascii="Times New Roman" w:cs="Times New Roman"/>
          <w:sz w:val="28"/>
          <w:szCs w:val="28"/>
          <w:lang w:val="uk-UA"/>
        </w:rPr>
        <w:t>Козлова </w:t>
      </w:r>
      <w:r w:rsidR="006B5258" w:rsidRPr="00C50E6D">
        <w:rPr>
          <w:rFonts w:ascii="Times New Roman" w:cs="Times New Roman"/>
          <w:sz w:val="28"/>
          <w:szCs w:val="28"/>
          <w:lang w:val="uk-UA"/>
        </w:rPr>
        <w:t>С.</w:t>
      </w:r>
      <w:r w:rsidRPr="00C50E6D">
        <w:rPr>
          <w:rFonts w:ascii="Times New Roman" w:cs="Times New Roman"/>
          <w:sz w:val="28"/>
          <w:szCs w:val="28"/>
          <w:lang w:val="uk-UA"/>
        </w:rPr>
        <w:t> А., Куликова </w:t>
      </w:r>
      <w:r w:rsidR="006B5258" w:rsidRPr="00C50E6D">
        <w:rPr>
          <w:rFonts w:ascii="Times New Roman" w:cs="Times New Roman"/>
          <w:sz w:val="28"/>
          <w:szCs w:val="28"/>
          <w:lang w:val="uk-UA"/>
        </w:rPr>
        <w:t>Т.</w:t>
      </w:r>
      <w:r w:rsidRPr="00C50E6D">
        <w:rPr>
          <w:rFonts w:ascii="Times New Roman" w:cs="Times New Roman"/>
          <w:sz w:val="28"/>
          <w:szCs w:val="28"/>
          <w:lang w:val="uk-UA"/>
        </w:rPr>
        <w:t> </w:t>
      </w:r>
      <w:r w:rsidR="006B5258" w:rsidRPr="00C50E6D">
        <w:rPr>
          <w:rFonts w:ascii="Times New Roman" w:cs="Times New Roman"/>
          <w:sz w:val="28"/>
          <w:szCs w:val="28"/>
          <w:lang w:val="uk-UA"/>
        </w:rPr>
        <w:t>А. Дошкільна педагогіка</w:t>
      </w:r>
      <w:r w:rsidR="00DC2726" w:rsidRPr="00C50E6D">
        <w:rPr>
          <w:rFonts w:ascii="Times New Roman" w:cs="Times New Roman"/>
          <w:sz w:val="28"/>
          <w:szCs w:val="28"/>
          <w:lang w:val="uk-UA"/>
        </w:rPr>
        <w:t> </w:t>
      </w:r>
      <w:r w:rsidR="006B5258" w:rsidRPr="00C50E6D">
        <w:rPr>
          <w:rFonts w:ascii="Times New Roman" w:cs="Times New Roman"/>
          <w:sz w:val="28"/>
          <w:szCs w:val="28"/>
          <w:lang w:val="uk-UA"/>
        </w:rPr>
        <w:t xml:space="preserve">: навч. посібник для студентів пед. навч. </w:t>
      </w:r>
      <w:r w:rsidRPr="00C50E6D">
        <w:rPr>
          <w:rFonts w:ascii="Times New Roman" w:cs="Times New Roman"/>
          <w:sz w:val="28"/>
          <w:szCs w:val="28"/>
          <w:lang w:val="uk-UA"/>
        </w:rPr>
        <w:t>закладів. 3-е вид., доп. Київ</w:t>
      </w:r>
      <w:r w:rsidR="00781F80" w:rsidRPr="00C50E6D">
        <w:rPr>
          <w:rFonts w:ascii="Times New Roman" w:cs="Times New Roman"/>
          <w:sz w:val="28"/>
          <w:szCs w:val="28"/>
          <w:lang w:val="uk-UA"/>
        </w:rPr>
        <w:t> </w:t>
      </w:r>
      <w:r w:rsidRPr="00C50E6D">
        <w:rPr>
          <w:rFonts w:ascii="Times New Roman" w:cs="Times New Roman"/>
          <w:sz w:val="28"/>
          <w:szCs w:val="28"/>
          <w:lang w:val="uk-UA"/>
        </w:rPr>
        <w:t>:</w:t>
      </w:r>
      <w:r w:rsidR="00E87E2E" w:rsidRPr="00C50E6D">
        <w:rPr>
          <w:rFonts w:ascii="Times New Roman" w:cs="Times New Roman"/>
          <w:sz w:val="28"/>
          <w:szCs w:val="28"/>
          <w:lang w:val="uk-UA"/>
        </w:rPr>
        <w:t> </w:t>
      </w:r>
      <w:r w:rsidR="006B5258" w:rsidRPr="00C50E6D">
        <w:rPr>
          <w:rFonts w:ascii="Times New Roman" w:cs="Times New Roman"/>
          <w:sz w:val="28"/>
          <w:szCs w:val="28"/>
          <w:lang w:val="uk-UA"/>
        </w:rPr>
        <w:t>Видавничий центр «Академія»</w:t>
      </w:r>
      <w:r w:rsidRPr="00C50E6D">
        <w:rPr>
          <w:rFonts w:ascii="Times New Roman" w:cs="Times New Roman"/>
          <w:sz w:val="28"/>
          <w:szCs w:val="28"/>
          <w:lang w:val="uk-UA"/>
        </w:rPr>
        <w:t>, 2001. 416 </w:t>
      </w:r>
      <w:r w:rsidR="006B5258" w:rsidRPr="00C50E6D">
        <w:rPr>
          <w:rFonts w:ascii="Times New Roman" w:cs="Times New Roman"/>
          <w:sz w:val="28"/>
          <w:szCs w:val="28"/>
          <w:lang w:val="uk-UA"/>
        </w:rPr>
        <w:t>с.</w:t>
      </w:r>
    </w:p>
    <w:p w14:paraId="0E391973" w14:textId="79B43066" w:rsidR="006B5258" w:rsidRPr="00C50E6D" w:rsidRDefault="005303FC"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r w:rsidRPr="00C50E6D">
        <w:rPr>
          <w:rFonts w:ascii="Times New Roman" w:cs="Times New Roman"/>
          <w:sz w:val="28"/>
          <w:szCs w:val="28"/>
        </w:rPr>
        <w:t>Колір. Форма. Величина. Число:</w:t>
      </w:r>
      <w:r w:rsidR="008B24E7" w:rsidRPr="00C50E6D">
        <w:rPr>
          <w:rFonts w:ascii="Times New Roman" w:cs="Times New Roman"/>
          <w:sz w:val="28"/>
          <w:szCs w:val="28"/>
          <w:lang w:val="uk-UA"/>
        </w:rPr>
        <w:t xml:space="preserve"> </w:t>
      </w:r>
      <w:r w:rsidR="006B5258" w:rsidRPr="00C50E6D">
        <w:rPr>
          <w:rFonts w:ascii="Times New Roman" w:cs="Times New Roman"/>
          <w:sz w:val="28"/>
          <w:szCs w:val="28"/>
        </w:rPr>
        <w:t>для кожної дитини, родини, вихователя, вчителя / Л.</w:t>
      </w:r>
      <w:r w:rsidRPr="00C50E6D">
        <w:rPr>
          <w:rFonts w:ascii="Times New Roman" w:cs="Times New Roman"/>
          <w:sz w:val="28"/>
          <w:szCs w:val="28"/>
        </w:rPr>
        <w:t> В. Артемова</w:t>
      </w:r>
      <w:r w:rsidR="00234E53" w:rsidRPr="00C50E6D">
        <w:rPr>
          <w:rFonts w:ascii="Times New Roman" w:cs="Times New Roman"/>
          <w:sz w:val="28"/>
          <w:szCs w:val="28"/>
          <w:lang w:val="uk-UA"/>
        </w:rPr>
        <w:t xml:space="preserve"> та ін</w:t>
      </w:r>
      <w:r w:rsidRPr="00C50E6D">
        <w:rPr>
          <w:rFonts w:ascii="Times New Roman" w:cs="Times New Roman"/>
          <w:sz w:val="28"/>
          <w:szCs w:val="28"/>
        </w:rPr>
        <w:t xml:space="preserve">. </w:t>
      </w:r>
      <w:proofErr w:type="gramStart"/>
      <w:r w:rsidRPr="00C50E6D">
        <w:rPr>
          <w:rFonts w:ascii="Times New Roman" w:cs="Times New Roman"/>
          <w:sz w:val="28"/>
          <w:szCs w:val="28"/>
        </w:rPr>
        <w:t>Київ</w:t>
      </w:r>
      <w:r w:rsidR="00DC2726" w:rsidRPr="00C50E6D">
        <w:rPr>
          <w:rFonts w:ascii="Times New Roman" w:cs="Times New Roman"/>
          <w:sz w:val="28"/>
          <w:szCs w:val="28"/>
          <w:lang w:val="uk-UA"/>
        </w:rPr>
        <w:t> </w:t>
      </w:r>
      <w:r w:rsidRPr="00C50E6D">
        <w:rPr>
          <w:rFonts w:ascii="Times New Roman" w:cs="Times New Roman"/>
          <w:sz w:val="28"/>
          <w:szCs w:val="28"/>
        </w:rPr>
        <w:t>:</w:t>
      </w:r>
      <w:proofErr w:type="gramEnd"/>
      <w:r w:rsidR="00E87E2E" w:rsidRPr="00C50E6D">
        <w:rPr>
          <w:rFonts w:ascii="Times New Roman" w:cs="Times New Roman"/>
          <w:sz w:val="28"/>
          <w:szCs w:val="28"/>
          <w:lang w:val="uk-UA"/>
        </w:rPr>
        <w:t> </w:t>
      </w:r>
      <w:r w:rsidRPr="00C50E6D">
        <w:rPr>
          <w:rFonts w:ascii="Times New Roman" w:cs="Times New Roman"/>
          <w:sz w:val="28"/>
          <w:szCs w:val="28"/>
        </w:rPr>
        <w:t>Томіріс, 2017. 176 </w:t>
      </w:r>
      <w:r w:rsidR="006B5258" w:rsidRPr="00C50E6D">
        <w:rPr>
          <w:rFonts w:ascii="Times New Roman" w:cs="Times New Roman"/>
          <w:sz w:val="28"/>
          <w:szCs w:val="28"/>
        </w:rPr>
        <w:t>с.</w:t>
      </w:r>
    </w:p>
    <w:p w14:paraId="3F91FC3C" w14:textId="77777777"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lang w:val="uk-UA"/>
        </w:rPr>
      </w:pPr>
      <w:bookmarkStart w:id="45" w:name="_Ref92987383"/>
      <w:r w:rsidRPr="00C50E6D">
        <w:rPr>
          <w:rFonts w:ascii="Times New Roman" w:hAnsi="Times New Roman" w:cs="Times New Roman"/>
          <w:sz w:val="28"/>
          <w:szCs w:val="28"/>
          <w:lang w:val="uk-UA"/>
        </w:rPr>
        <w:t xml:space="preserve">Колядіна А. Л. Розвиваємо інтелект змалку (з досвіду роботи). </w:t>
      </w:r>
      <w:r w:rsidRPr="00C50E6D">
        <w:rPr>
          <w:rFonts w:ascii="Times New Roman" w:hAnsi="Times New Roman" w:cs="Times New Roman"/>
          <w:i/>
          <w:iCs/>
          <w:sz w:val="28"/>
          <w:szCs w:val="28"/>
          <w:lang w:val="uk-UA"/>
        </w:rPr>
        <w:t>Дитячий садок.</w:t>
      </w:r>
      <w:r w:rsidRPr="00C50E6D">
        <w:rPr>
          <w:rFonts w:ascii="Times New Roman" w:hAnsi="Times New Roman" w:cs="Times New Roman"/>
          <w:sz w:val="28"/>
          <w:szCs w:val="28"/>
          <w:lang w:val="uk-UA"/>
        </w:rPr>
        <w:t xml:space="preserve"> 2001. № 10. С.</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52-57.</w:t>
      </w:r>
      <w:bookmarkEnd w:id="45"/>
    </w:p>
    <w:p w14:paraId="5E86711F" w14:textId="0DCF1D8E" w:rsidR="006B5258" w:rsidRPr="00C50E6D" w:rsidRDefault="00234E53"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Кошель А. П, </w:t>
      </w:r>
      <w:r w:rsidR="005303FC" w:rsidRPr="00C50E6D">
        <w:rPr>
          <w:rFonts w:ascii="Times New Roman" w:hAnsi="Times New Roman" w:cs="Times New Roman"/>
          <w:sz w:val="28"/>
          <w:szCs w:val="28"/>
          <w:lang w:val="uk-UA"/>
        </w:rPr>
        <w:t>Кошель В. </w:t>
      </w:r>
      <w:r w:rsidR="006B5258" w:rsidRPr="00C50E6D">
        <w:rPr>
          <w:rFonts w:ascii="Times New Roman" w:hAnsi="Times New Roman" w:cs="Times New Roman"/>
          <w:sz w:val="28"/>
          <w:szCs w:val="28"/>
          <w:lang w:val="uk-UA"/>
        </w:rPr>
        <w:t>М. Розвиток творчої особистості</w:t>
      </w:r>
      <w:r w:rsidR="00781F80" w:rsidRPr="00C50E6D">
        <w:rPr>
          <w:rFonts w:ascii="Times New Roman" w:hAnsi="Times New Roman" w:cs="Times New Roman"/>
          <w:sz w:val="28"/>
          <w:szCs w:val="28"/>
          <w:lang w:val="uk-UA"/>
        </w:rPr>
        <w:t xml:space="preserve"> дошкільника в умовах ДНЗ.</w:t>
      </w:r>
      <w:r w:rsidR="006B5258" w:rsidRPr="00C50E6D">
        <w:rPr>
          <w:rFonts w:ascii="Times New Roman" w:hAnsi="Times New Roman" w:cs="Times New Roman"/>
          <w:sz w:val="28"/>
          <w:szCs w:val="28"/>
          <w:lang w:val="uk-UA"/>
        </w:rPr>
        <w:t xml:space="preserve"> </w:t>
      </w:r>
      <w:r w:rsidR="006B5258" w:rsidRPr="00C50E6D">
        <w:rPr>
          <w:rFonts w:ascii="Times New Roman" w:hAnsi="Times New Roman" w:cs="Times New Roman"/>
          <w:i/>
          <w:iCs/>
          <w:sz w:val="28"/>
          <w:szCs w:val="28"/>
          <w:lang w:val="uk-UA"/>
        </w:rPr>
        <w:t>Вісник Чернігівського держ. пед. ун-ту</w:t>
      </w:r>
      <w:r w:rsidR="006B5258" w:rsidRPr="00C50E6D">
        <w:rPr>
          <w:rFonts w:ascii="Times New Roman" w:hAnsi="Times New Roman" w:cs="Times New Roman"/>
          <w:sz w:val="28"/>
          <w:szCs w:val="28"/>
          <w:lang w:val="uk-UA"/>
        </w:rPr>
        <w:t>.</w:t>
      </w:r>
      <w:r w:rsidR="008B24E7" w:rsidRPr="00C50E6D">
        <w:rPr>
          <w:rFonts w:ascii="Times New Roman" w:hAnsi="Times New Roman" w:cs="Times New Roman"/>
          <w:sz w:val="28"/>
          <w:szCs w:val="28"/>
          <w:lang w:val="uk-UA"/>
        </w:rPr>
        <w:t xml:space="preserve"> </w:t>
      </w:r>
      <w:r w:rsidR="005303FC" w:rsidRPr="00C50E6D">
        <w:rPr>
          <w:rFonts w:ascii="Times New Roman" w:hAnsi="Times New Roman" w:cs="Times New Roman"/>
          <w:sz w:val="28"/>
          <w:szCs w:val="28"/>
          <w:lang w:val="uk-UA"/>
        </w:rPr>
        <w:t>Чернігів, 2009.</w:t>
      </w:r>
      <w:r w:rsidR="008B24E7" w:rsidRPr="00C50E6D">
        <w:rPr>
          <w:rFonts w:ascii="Times New Roman" w:hAnsi="Times New Roman" w:cs="Times New Roman"/>
          <w:sz w:val="28"/>
          <w:szCs w:val="28"/>
          <w:lang w:val="uk-UA"/>
        </w:rPr>
        <w:t xml:space="preserve"> </w:t>
      </w:r>
      <w:r w:rsidR="005303FC" w:rsidRPr="00C50E6D">
        <w:rPr>
          <w:rFonts w:ascii="Times New Roman" w:hAnsi="Times New Roman" w:cs="Times New Roman"/>
          <w:sz w:val="28"/>
          <w:szCs w:val="28"/>
          <w:lang w:val="uk-UA"/>
        </w:rPr>
        <w:t>Вип. 68.</w:t>
      </w:r>
      <w:r w:rsidR="008B24E7" w:rsidRPr="00C50E6D">
        <w:rPr>
          <w:rFonts w:ascii="Times New Roman" w:hAnsi="Times New Roman" w:cs="Times New Roman"/>
          <w:sz w:val="28"/>
          <w:szCs w:val="28"/>
          <w:lang w:val="uk-UA"/>
        </w:rPr>
        <w:t xml:space="preserve"> </w:t>
      </w:r>
      <w:r w:rsidR="005303FC" w:rsidRPr="00C50E6D">
        <w:rPr>
          <w:rFonts w:ascii="Times New Roman" w:hAnsi="Times New Roman" w:cs="Times New Roman"/>
          <w:sz w:val="28"/>
          <w:szCs w:val="28"/>
          <w:lang w:val="uk-UA"/>
        </w:rPr>
        <w:t>С. </w:t>
      </w:r>
      <w:r w:rsidR="006B5258" w:rsidRPr="00C50E6D">
        <w:rPr>
          <w:rFonts w:ascii="Times New Roman" w:hAnsi="Times New Roman" w:cs="Times New Roman"/>
          <w:sz w:val="28"/>
          <w:szCs w:val="28"/>
          <w:lang w:val="uk-UA"/>
        </w:rPr>
        <w:t>66-70.</w:t>
      </w:r>
    </w:p>
    <w:p w14:paraId="66AE9E9B" w14:textId="3CAB37A4"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46" w:name="_Ref92963739"/>
      <w:r w:rsidRPr="00C50E6D">
        <w:rPr>
          <w:rFonts w:ascii="Times New Roman" w:cs="Times New Roman"/>
          <w:sz w:val="28"/>
          <w:szCs w:val="28"/>
          <w:lang w:val="uk-UA"/>
        </w:rPr>
        <w:t>К</w:t>
      </w:r>
      <w:bookmarkEnd w:id="46"/>
      <w:r w:rsidR="00500725" w:rsidRPr="00C50E6D">
        <w:rPr>
          <w:rFonts w:ascii="Times New Roman" w:cs="Times New Roman"/>
          <w:sz w:val="28"/>
          <w:szCs w:val="28"/>
          <w:lang w:val="uk-UA"/>
        </w:rPr>
        <w:t>роха</w:t>
      </w:r>
      <w:r w:rsidR="00BB2DC2" w:rsidRPr="00C50E6D">
        <w:rPr>
          <w:rFonts w:ascii="Times New Roman" w:cs="Times New Roman"/>
          <w:sz w:val="28"/>
          <w:szCs w:val="28"/>
          <w:lang w:val="uk-UA"/>
        </w:rPr>
        <w:t> </w:t>
      </w:r>
      <w:r w:rsidR="00500725" w:rsidRPr="00C50E6D">
        <w:rPr>
          <w:rFonts w:ascii="Times New Roman" w:cs="Times New Roman"/>
          <w:sz w:val="28"/>
          <w:szCs w:val="28"/>
          <w:lang w:val="uk-UA"/>
        </w:rPr>
        <w:t>: </w:t>
      </w:r>
      <w:r w:rsidRPr="00C50E6D">
        <w:rPr>
          <w:rFonts w:ascii="Times New Roman" w:cs="Times New Roman"/>
          <w:sz w:val="28"/>
          <w:szCs w:val="28"/>
          <w:lang w:val="uk-UA"/>
        </w:rPr>
        <w:t xml:space="preserve">Пособие по воспитанию, обучению и </w:t>
      </w:r>
      <w:r w:rsidR="00500725" w:rsidRPr="00C50E6D">
        <w:rPr>
          <w:rFonts w:ascii="Times New Roman" w:cs="Times New Roman"/>
          <w:sz w:val="28"/>
          <w:szCs w:val="28"/>
          <w:lang w:val="uk-UA"/>
        </w:rPr>
        <w:t>развитию детей до трех лет / Г. Г. Григорьева, Н. П. </w:t>
      </w:r>
      <w:r w:rsidRPr="00C50E6D">
        <w:rPr>
          <w:rFonts w:ascii="Times New Roman" w:cs="Times New Roman"/>
          <w:sz w:val="28"/>
          <w:szCs w:val="28"/>
          <w:lang w:val="uk-UA"/>
        </w:rPr>
        <w:t>Кочетова и</w:t>
      </w:r>
      <w:r w:rsidR="00500725" w:rsidRPr="00C50E6D">
        <w:rPr>
          <w:rFonts w:ascii="Times New Roman" w:cs="Times New Roman"/>
          <w:sz w:val="28"/>
          <w:szCs w:val="28"/>
          <w:lang w:val="uk-UA"/>
        </w:rPr>
        <w:t xml:space="preserve"> др. 3-е изд., перераб. Москва</w:t>
      </w:r>
      <w:r w:rsidR="008B24E7" w:rsidRPr="00C50E6D">
        <w:rPr>
          <w:rFonts w:ascii="Times New Roman" w:cs="Times New Roman"/>
          <w:sz w:val="28"/>
          <w:szCs w:val="28"/>
          <w:lang w:val="uk-UA"/>
        </w:rPr>
        <w:t> </w:t>
      </w:r>
      <w:r w:rsidR="00500725" w:rsidRPr="00C50E6D">
        <w:rPr>
          <w:rFonts w:ascii="Times New Roman" w:cs="Times New Roman"/>
          <w:sz w:val="28"/>
          <w:szCs w:val="28"/>
          <w:lang w:val="uk-UA"/>
        </w:rPr>
        <w:t>:</w:t>
      </w:r>
      <w:r w:rsidR="008B24E7" w:rsidRPr="00C50E6D">
        <w:rPr>
          <w:rFonts w:ascii="Times New Roman" w:cs="Times New Roman"/>
          <w:lang w:val="uk-UA"/>
        </w:rPr>
        <w:t xml:space="preserve"> </w:t>
      </w:r>
      <w:r w:rsidR="00500725" w:rsidRPr="00C50E6D">
        <w:rPr>
          <w:rFonts w:ascii="Times New Roman" w:cs="Times New Roman"/>
          <w:sz w:val="28"/>
          <w:szCs w:val="28"/>
          <w:lang w:val="uk-UA"/>
        </w:rPr>
        <w:t>Просвещение, 2000. 256 </w:t>
      </w:r>
      <w:r w:rsidRPr="00C50E6D">
        <w:rPr>
          <w:rFonts w:ascii="Times New Roman" w:cs="Times New Roman"/>
          <w:sz w:val="28"/>
          <w:szCs w:val="28"/>
          <w:lang w:val="uk-UA"/>
        </w:rPr>
        <w:t>с.</w:t>
      </w:r>
    </w:p>
    <w:p w14:paraId="5407932C" w14:textId="57AF8800"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47" w:name="_Ref92976296"/>
      <w:r w:rsidRPr="00C50E6D">
        <w:rPr>
          <w:rFonts w:ascii="Times New Roman" w:cs="Times New Roman"/>
          <w:sz w:val="28"/>
          <w:szCs w:val="28"/>
          <w:lang w:val="uk-UA"/>
        </w:rPr>
        <w:t>К</w:t>
      </w:r>
      <w:bookmarkEnd w:id="47"/>
      <w:r w:rsidR="006D36C0" w:rsidRPr="00C50E6D">
        <w:rPr>
          <w:rFonts w:ascii="Times New Roman" w:cs="Times New Roman"/>
          <w:sz w:val="28"/>
          <w:szCs w:val="28"/>
          <w:lang w:val="uk-UA"/>
        </w:rPr>
        <w:t>рутецкий В. А. Психология</w:t>
      </w:r>
      <w:r w:rsidR="00DC2726" w:rsidRPr="00C50E6D">
        <w:rPr>
          <w:rFonts w:ascii="Times New Roman" w:cs="Times New Roman"/>
          <w:sz w:val="28"/>
          <w:szCs w:val="28"/>
          <w:lang w:val="uk-UA"/>
        </w:rPr>
        <w:t> </w:t>
      </w:r>
      <w:r w:rsidR="006D36C0" w:rsidRPr="00C50E6D">
        <w:rPr>
          <w:rFonts w:ascii="Times New Roman" w:cs="Times New Roman"/>
          <w:sz w:val="28"/>
          <w:szCs w:val="28"/>
          <w:lang w:val="uk-UA"/>
        </w:rPr>
        <w:t>:</w:t>
      </w:r>
      <w:r w:rsidR="008B24E7" w:rsidRPr="00C50E6D">
        <w:rPr>
          <w:rFonts w:ascii="Times New Roman" w:cs="Times New Roman"/>
          <w:sz w:val="28"/>
          <w:szCs w:val="28"/>
          <w:lang w:val="uk-UA"/>
        </w:rPr>
        <w:t xml:space="preserve"> </w:t>
      </w:r>
      <w:r w:rsidR="00DC2726" w:rsidRPr="00C50E6D">
        <w:rPr>
          <w:rFonts w:ascii="Times New Roman" w:cs="Times New Roman"/>
          <w:sz w:val="28"/>
          <w:szCs w:val="28"/>
          <w:lang w:val="uk-UA"/>
        </w:rPr>
        <w:t>у</w:t>
      </w:r>
      <w:r w:rsidRPr="00C50E6D">
        <w:rPr>
          <w:rFonts w:ascii="Times New Roman" w:cs="Times New Roman"/>
          <w:sz w:val="28"/>
          <w:szCs w:val="28"/>
          <w:lang w:val="uk-UA"/>
        </w:rPr>
        <w:t>чебн. для учащихся пед. училищ. Из</w:t>
      </w:r>
      <w:r w:rsidR="006D36C0" w:rsidRPr="00C50E6D">
        <w:rPr>
          <w:rFonts w:ascii="Times New Roman" w:cs="Times New Roman"/>
          <w:sz w:val="28"/>
          <w:szCs w:val="28"/>
          <w:lang w:val="uk-UA"/>
        </w:rPr>
        <w:t>д. 2-е, перераб. и доп. Москва</w:t>
      </w:r>
      <w:r w:rsidR="008B24E7" w:rsidRPr="00C50E6D">
        <w:rPr>
          <w:rFonts w:ascii="Times New Roman" w:cs="Times New Roman"/>
          <w:sz w:val="28"/>
          <w:szCs w:val="28"/>
          <w:lang w:val="uk-UA"/>
        </w:rPr>
        <w:t> </w:t>
      </w:r>
      <w:r w:rsidR="006D36C0" w:rsidRPr="00C50E6D">
        <w:rPr>
          <w:rFonts w:ascii="Times New Roman" w:cs="Times New Roman"/>
          <w:sz w:val="28"/>
          <w:szCs w:val="28"/>
          <w:lang w:val="uk-UA"/>
        </w:rPr>
        <w:t>:</w:t>
      </w:r>
      <w:r w:rsidR="008B24E7" w:rsidRPr="00C50E6D">
        <w:rPr>
          <w:rFonts w:ascii="Times New Roman" w:cs="Times New Roman"/>
          <w:sz w:val="28"/>
          <w:szCs w:val="28"/>
          <w:lang w:val="uk-UA"/>
        </w:rPr>
        <w:t xml:space="preserve"> </w:t>
      </w:r>
      <w:r w:rsidR="006D36C0" w:rsidRPr="00C50E6D">
        <w:rPr>
          <w:rFonts w:ascii="Times New Roman" w:cs="Times New Roman"/>
          <w:sz w:val="28"/>
          <w:szCs w:val="28"/>
          <w:lang w:val="uk-UA"/>
        </w:rPr>
        <w:t>Просвещение, 2016. 336 </w:t>
      </w:r>
      <w:r w:rsidRPr="00C50E6D">
        <w:rPr>
          <w:rFonts w:ascii="Times New Roman" w:cs="Times New Roman"/>
          <w:sz w:val="28"/>
          <w:szCs w:val="28"/>
          <w:lang w:val="uk-UA"/>
        </w:rPr>
        <w:t>с.</w:t>
      </w:r>
    </w:p>
    <w:p w14:paraId="41A5EA48" w14:textId="5B531CE0"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48" w:name="_Ref92963906"/>
      <w:r w:rsidRPr="00C50E6D">
        <w:rPr>
          <w:rFonts w:ascii="Times New Roman" w:cs="Times New Roman"/>
          <w:sz w:val="28"/>
          <w:szCs w:val="28"/>
          <w:lang w:val="uk-UA"/>
        </w:rPr>
        <w:t>Кто он – этот малыш. Психическая жизнь младенцев. Популярная психология для родителе</w:t>
      </w:r>
      <w:r w:rsidR="006D36C0" w:rsidRPr="00C50E6D">
        <w:rPr>
          <w:rFonts w:ascii="Times New Roman" w:cs="Times New Roman"/>
          <w:sz w:val="28"/>
          <w:szCs w:val="28"/>
          <w:lang w:val="uk-UA"/>
        </w:rPr>
        <w:t xml:space="preserve">й: 2-е изд. испр. / </w:t>
      </w:r>
      <w:r w:rsidR="00E93E9A" w:rsidRPr="00C50E6D">
        <w:rPr>
          <w:rFonts w:ascii="Times New Roman" w:cs="Times New Roman"/>
          <w:sz w:val="28"/>
          <w:szCs w:val="28"/>
          <w:lang w:val="uk-UA"/>
        </w:rPr>
        <w:t>п</w:t>
      </w:r>
      <w:r w:rsidR="006D36C0" w:rsidRPr="00C50E6D">
        <w:rPr>
          <w:rFonts w:ascii="Times New Roman" w:cs="Times New Roman"/>
          <w:sz w:val="28"/>
          <w:szCs w:val="28"/>
          <w:lang w:val="uk-UA"/>
        </w:rPr>
        <w:t>од ред. А. С. </w:t>
      </w:r>
      <w:r w:rsidRPr="00C50E6D">
        <w:rPr>
          <w:rFonts w:ascii="Times New Roman" w:cs="Times New Roman"/>
          <w:sz w:val="28"/>
          <w:szCs w:val="28"/>
          <w:lang w:val="uk-UA"/>
        </w:rPr>
        <w:t>Спиваковского. С</w:t>
      </w:r>
      <w:r w:rsidR="008B24E7" w:rsidRPr="00C50E6D">
        <w:rPr>
          <w:rFonts w:ascii="Times New Roman" w:cs="Times New Roman"/>
          <w:sz w:val="28"/>
          <w:szCs w:val="28"/>
          <w:lang w:val="uk-UA"/>
        </w:rPr>
        <w:t>анкт-</w:t>
      </w:r>
      <w:r w:rsidRPr="00C50E6D">
        <w:rPr>
          <w:rFonts w:ascii="Times New Roman" w:cs="Times New Roman"/>
          <w:sz w:val="28"/>
          <w:szCs w:val="28"/>
          <w:lang w:val="uk-UA"/>
        </w:rPr>
        <w:t xml:space="preserve"> Петербург</w:t>
      </w:r>
      <w:r w:rsidR="00DC2726" w:rsidRPr="00C50E6D">
        <w:rPr>
          <w:rFonts w:ascii="Times New Roman" w:cs="Times New Roman"/>
          <w:sz w:val="28"/>
          <w:szCs w:val="28"/>
          <w:lang w:val="uk-UA"/>
        </w:rPr>
        <w:t> </w:t>
      </w:r>
      <w:r w:rsidR="00A73986" w:rsidRPr="00C50E6D">
        <w:rPr>
          <w:rFonts w:ascii="Times New Roman" w:cs="Times New Roman"/>
          <w:sz w:val="28"/>
          <w:szCs w:val="28"/>
          <w:lang w:val="uk-UA"/>
        </w:rPr>
        <w:t xml:space="preserve">: Дельта, </w:t>
      </w:r>
      <w:r w:rsidRPr="00C50E6D">
        <w:rPr>
          <w:rFonts w:ascii="Times New Roman" w:cs="Times New Roman"/>
          <w:sz w:val="28"/>
          <w:szCs w:val="28"/>
          <w:lang w:val="uk-UA"/>
        </w:rPr>
        <w:t>2017. С.</w:t>
      </w:r>
      <w:r w:rsidRPr="00C50E6D">
        <w:rPr>
          <w:rFonts w:ascii="Times New Roman" w:cs="Times New Roman"/>
          <w:sz w:val="28"/>
          <w:szCs w:val="28"/>
          <w:lang w:val="en-US"/>
        </w:rPr>
        <w:t> </w:t>
      </w:r>
      <w:r w:rsidRPr="00C50E6D">
        <w:rPr>
          <w:rFonts w:ascii="Times New Roman" w:cs="Times New Roman"/>
          <w:sz w:val="28"/>
          <w:szCs w:val="28"/>
          <w:lang w:val="uk-UA"/>
        </w:rPr>
        <w:t>67-87.</w:t>
      </w:r>
      <w:bookmarkEnd w:id="48"/>
    </w:p>
    <w:p w14:paraId="1519AA32" w14:textId="6954932E" w:rsidR="006B5258" w:rsidRPr="00C50E6D" w:rsidRDefault="006D36C0"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Малікова</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Ю.</w:t>
      </w:r>
      <w:r w:rsidRPr="00C50E6D">
        <w:rPr>
          <w:rFonts w:ascii="Times New Roman" w:hAnsi="Times New Roman" w:cs="Times New Roman"/>
          <w:sz w:val="28"/>
          <w:szCs w:val="28"/>
        </w:rPr>
        <w:t> </w:t>
      </w:r>
      <w:r w:rsidR="006B5258" w:rsidRPr="00C50E6D">
        <w:rPr>
          <w:rFonts w:ascii="Times New Roman" w:hAnsi="Times New Roman" w:cs="Times New Roman"/>
          <w:sz w:val="28"/>
          <w:szCs w:val="28"/>
          <w:lang w:val="uk-UA"/>
        </w:rPr>
        <w:t xml:space="preserve">В. Дидактична гра як засіб засвоєння старшими дошкільниками </w:t>
      </w:r>
      <w:r w:rsidR="00781F80" w:rsidRPr="00C50E6D">
        <w:rPr>
          <w:rFonts w:ascii="Times New Roman" w:hAnsi="Times New Roman" w:cs="Times New Roman"/>
          <w:sz w:val="28"/>
          <w:szCs w:val="28"/>
          <w:lang w:val="uk-UA"/>
        </w:rPr>
        <w:t xml:space="preserve">системи сенсорних еталонів. </w:t>
      </w:r>
      <w:r w:rsidR="006B5258" w:rsidRPr="00C50E6D">
        <w:rPr>
          <w:rFonts w:ascii="Times New Roman" w:hAnsi="Times New Roman" w:cs="Times New Roman"/>
          <w:i/>
          <w:iCs/>
          <w:sz w:val="28"/>
          <w:szCs w:val="28"/>
          <w:lang w:val="uk-UA"/>
        </w:rPr>
        <w:t>Дні</w:t>
      </w:r>
      <w:r w:rsidRPr="00C50E6D">
        <w:rPr>
          <w:rFonts w:ascii="Times New Roman" w:hAnsi="Times New Roman" w:cs="Times New Roman"/>
          <w:i/>
          <w:iCs/>
          <w:sz w:val="28"/>
          <w:szCs w:val="28"/>
          <w:lang w:val="uk-UA"/>
        </w:rPr>
        <w:t xml:space="preserve"> науки</w:t>
      </w:r>
      <w:r w:rsidR="008B24E7"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2007. Т.</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5.</w:t>
      </w:r>
      <w:r w:rsidR="008B24E7"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С.</w:t>
      </w:r>
      <w:r w:rsidRPr="00C50E6D">
        <w:rPr>
          <w:rFonts w:ascii="Times New Roman" w:hAnsi="Times New Roman" w:cs="Times New Roman"/>
          <w:sz w:val="28"/>
          <w:szCs w:val="28"/>
        </w:rPr>
        <w:t> </w:t>
      </w:r>
      <w:r w:rsidR="006B5258" w:rsidRPr="00C50E6D">
        <w:rPr>
          <w:rFonts w:ascii="Times New Roman" w:hAnsi="Times New Roman" w:cs="Times New Roman"/>
          <w:sz w:val="28"/>
          <w:szCs w:val="28"/>
          <w:lang w:val="uk-UA"/>
        </w:rPr>
        <w:t>43-45.</w:t>
      </w:r>
    </w:p>
    <w:p w14:paraId="46DA010B" w14:textId="77777777" w:rsidR="009E5A06" w:rsidRPr="00C50E6D" w:rsidRDefault="006B5258" w:rsidP="009E5A06">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49" w:name="_Ref92973813"/>
      <w:r w:rsidRPr="00C50E6D">
        <w:rPr>
          <w:rFonts w:ascii="Times New Roman" w:hAnsi="Times New Roman" w:cs="Times New Roman"/>
          <w:sz w:val="28"/>
          <w:szCs w:val="28"/>
          <w:lang w:val="uk-UA"/>
        </w:rPr>
        <w:lastRenderedPageBreak/>
        <w:t>Малікова</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Ю.</w:t>
      </w:r>
      <w:r w:rsidRPr="00C50E6D">
        <w:rPr>
          <w:rFonts w:ascii="Times New Roman" w:hAnsi="Times New Roman" w:cs="Times New Roman"/>
          <w:sz w:val="28"/>
          <w:szCs w:val="28"/>
        </w:rPr>
        <w:t> </w:t>
      </w:r>
      <w:r w:rsidRPr="00C50E6D">
        <w:rPr>
          <w:rFonts w:ascii="Times New Roman" w:hAnsi="Times New Roman" w:cs="Times New Roman"/>
          <w:sz w:val="28"/>
          <w:szCs w:val="28"/>
          <w:lang w:val="uk-UA"/>
        </w:rPr>
        <w:t xml:space="preserve">В. Сенсорне виховання у спадщині видатних педагогів минулого. </w:t>
      </w:r>
      <w:r w:rsidRPr="00C50E6D">
        <w:rPr>
          <w:rFonts w:ascii="Times New Roman" w:hAnsi="Times New Roman" w:cs="Times New Roman"/>
          <w:i/>
          <w:sz w:val="28"/>
          <w:szCs w:val="28"/>
          <w:lang w:val="uk-UA"/>
        </w:rPr>
        <w:t>Науковий вісник Південноук</w:t>
      </w:r>
      <w:r w:rsidRPr="00C50E6D">
        <w:rPr>
          <w:rFonts w:ascii="Times New Roman" w:hAnsi="Times New Roman" w:cs="Times New Roman"/>
          <w:i/>
          <w:sz w:val="28"/>
          <w:szCs w:val="28"/>
        </w:rPr>
        <w:t>раїнського державного педагогічного університету ім. К.</w:t>
      </w:r>
      <w:r w:rsidRPr="00C50E6D">
        <w:rPr>
          <w:rFonts w:ascii="Times New Roman" w:hAnsi="Times New Roman" w:cs="Times New Roman"/>
          <w:i/>
          <w:sz w:val="28"/>
          <w:szCs w:val="28"/>
          <w:lang w:val="uk-UA"/>
        </w:rPr>
        <w:t> </w:t>
      </w:r>
      <w:r w:rsidRPr="00C50E6D">
        <w:rPr>
          <w:rFonts w:ascii="Times New Roman" w:hAnsi="Times New Roman" w:cs="Times New Roman"/>
          <w:i/>
          <w:sz w:val="28"/>
          <w:szCs w:val="28"/>
        </w:rPr>
        <w:t>Д.</w:t>
      </w:r>
      <w:r w:rsidRPr="00C50E6D">
        <w:rPr>
          <w:rFonts w:ascii="Times New Roman" w:hAnsi="Times New Roman" w:cs="Times New Roman"/>
          <w:i/>
          <w:sz w:val="28"/>
          <w:szCs w:val="28"/>
          <w:lang w:val="uk-UA"/>
        </w:rPr>
        <w:t> </w:t>
      </w:r>
      <w:proofErr w:type="gramStart"/>
      <w:r w:rsidRPr="00C50E6D">
        <w:rPr>
          <w:rFonts w:ascii="Times New Roman" w:hAnsi="Times New Roman" w:cs="Times New Roman"/>
          <w:i/>
          <w:sz w:val="28"/>
          <w:szCs w:val="28"/>
        </w:rPr>
        <w:t>Ушинського</w:t>
      </w:r>
      <w:r w:rsidR="00781F80" w:rsidRPr="00C50E6D">
        <w:rPr>
          <w:rFonts w:ascii="Times New Roman" w:hAnsi="Times New Roman" w:cs="Times New Roman"/>
          <w:i/>
          <w:sz w:val="28"/>
          <w:szCs w:val="28"/>
          <w:lang w:val="uk-UA"/>
        </w:rPr>
        <w:t> </w:t>
      </w:r>
      <w:r w:rsidRPr="00C50E6D">
        <w:rPr>
          <w:rFonts w:ascii="Times New Roman" w:hAnsi="Times New Roman" w:cs="Times New Roman"/>
          <w:sz w:val="28"/>
          <w:szCs w:val="28"/>
        </w:rPr>
        <w:t>:</w:t>
      </w:r>
      <w:proofErr w:type="gramEnd"/>
      <w:r w:rsidRPr="00C50E6D">
        <w:rPr>
          <w:rFonts w:ascii="Times New Roman" w:hAnsi="Times New Roman" w:cs="Times New Roman"/>
          <w:sz w:val="28"/>
          <w:szCs w:val="28"/>
        </w:rPr>
        <w:t xml:space="preserve"> зб. наукових праць. Одеса</w:t>
      </w:r>
      <w:r w:rsidR="00E87E2E" w:rsidRPr="00C50E6D">
        <w:rPr>
          <w:rFonts w:ascii="Times New Roman" w:hAnsi="Times New Roman" w:cs="Times New Roman"/>
          <w:sz w:val="28"/>
          <w:szCs w:val="28"/>
        </w:rPr>
        <w:t>: </w:t>
      </w:r>
      <w:r w:rsidRPr="00C50E6D">
        <w:rPr>
          <w:rFonts w:ascii="Times New Roman" w:hAnsi="Times New Roman" w:cs="Times New Roman"/>
          <w:sz w:val="28"/>
          <w:szCs w:val="28"/>
        </w:rPr>
        <w:t>ПДПУ ім.</w:t>
      </w:r>
      <w:r w:rsidR="008B24E7" w:rsidRPr="00C50E6D">
        <w:rPr>
          <w:rFonts w:ascii="Times New Roman" w:hAnsi="Times New Roman" w:cs="Times New Roman"/>
          <w:sz w:val="28"/>
          <w:szCs w:val="28"/>
          <w:lang w:val="uk-UA"/>
        </w:rPr>
        <w:t> </w:t>
      </w:r>
      <w:r w:rsidRPr="00C50E6D">
        <w:rPr>
          <w:rFonts w:ascii="Times New Roman" w:hAnsi="Times New Roman" w:cs="Times New Roman"/>
          <w:sz w:val="28"/>
          <w:szCs w:val="28"/>
        </w:rPr>
        <w:t>К. Д. Ушинського, 2000. № 3</w:t>
      </w:r>
      <w:r w:rsidRPr="00C50E6D">
        <w:rPr>
          <w:rFonts w:ascii="Times New Roman" w:hAnsi="Times New Roman" w:cs="Times New Roman"/>
          <w:sz w:val="28"/>
          <w:szCs w:val="28"/>
          <w:lang w:val="uk-UA"/>
        </w:rPr>
        <w:t>-4</w:t>
      </w:r>
      <w:r w:rsidRPr="00C50E6D">
        <w:rPr>
          <w:rFonts w:ascii="Times New Roman" w:hAnsi="Times New Roman" w:cs="Times New Roman"/>
          <w:sz w:val="28"/>
          <w:szCs w:val="28"/>
        </w:rPr>
        <w:t>. С. 151</w:t>
      </w:r>
      <w:r w:rsidR="00BF042E" w:rsidRPr="00C50E6D">
        <w:rPr>
          <w:rFonts w:ascii="Times New Roman" w:hAnsi="Times New Roman" w:cs="Times New Roman"/>
          <w:sz w:val="28"/>
          <w:szCs w:val="28"/>
        </w:rPr>
        <w:t>-</w:t>
      </w:r>
      <w:r w:rsidRPr="00C50E6D">
        <w:rPr>
          <w:rFonts w:ascii="Times New Roman" w:hAnsi="Times New Roman" w:cs="Times New Roman"/>
          <w:sz w:val="28"/>
          <w:szCs w:val="28"/>
        </w:rPr>
        <w:t>153</w:t>
      </w:r>
      <w:bookmarkEnd w:id="49"/>
      <w:r w:rsidRPr="00C50E6D">
        <w:rPr>
          <w:rFonts w:ascii="Times New Roman" w:hAnsi="Times New Roman" w:cs="Times New Roman"/>
          <w:sz w:val="28"/>
          <w:szCs w:val="28"/>
        </w:rPr>
        <w:t>.</w:t>
      </w:r>
    </w:p>
    <w:p w14:paraId="4A2D4EF7" w14:textId="3466DC29" w:rsidR="006B5258" w:rsidRPr="00C50E6D" w:rsidRDefault="009E5A06" w:rsidP="009E5A06">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r w:rsidRPr="00C50E6D">
        <w:rPr>
          <w:rFonts w:ascii="Times New Roman" w:hAnsi="Times New Roman" w:cs="Times New Roman"/>
          <w:sz w:val="28"/>
          <w:szCs w:val="28"/>
          <w:lang w:val="uk-UA"/>
        </w:rPr>
        <w:t>Мастюкова Е. М. Ранняя диагностика и коррекция : учебн. пособие для студентов пед. ин-тов. Мо</w:t>
      </w:r>
      <w:r w:rsidRPr="00C50E6D">
        <w:rPr>
          <w:rFonts w:ascii="Times New Roman" w:hAnsi="Times New Roman" w:cs="Times New Roman"/>
          <w:sz w:val="28"/>
          <w:szCs w:val="28"/>
        </w:rPr>
        <w:t>сква :</w:t>
      </w:r>
      <w:r w:rsidRPr="00C50E6D">
        <w:rPr>
          <w:rFonts w:ascii="Times New Roman" w:hAnsi="Times New Roman" w:cs="Times New Roman"/>
          <w:sz w:val="28"/>
          <w:szCs w:val="28"/>
          <w:lang w:val="uk-UA"/>
        </w:rPr>
        <w:t> Просвещение. 1992. 94 с.</w:t>
      </w:r>
    </w:p>
    <w:p w14:paraId="473B3CEF" w14:textId="6BD1BEEC"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50" w:name="_Ref92976157"/>
      <w:r w:rsidRPr="00C50E6D">
        <w:rPr>
          <w:rFonts w:ascii="Times New Roman" w:cs="Times New Roman"/>
          <w:sz w:val="28"/>
          <w:szCs w:val="28"/>
          <w:lang w:val="uk-UA"/>
        </w:rPr>
        <w:t xml:space="preserve">Морозова О., Тихеева И. Дошкольный возраст: сенсорное развитие и воспитание. </w:t>
      </w:r>
      <w:r w:rsidRPr="00C50E6D">
        <w:rPr>
          <w:rFonts w:ascii="Times New Roman" w:cs="Times New Roman"/>
          <w:i/>
          <w:iCs/>
          <w:sz w:val="28"/>
          <w:szCs w:val="28"/>
          <w:lang w:val="uk-UA"/>
        </w:rPr>
        <w:t>Дошкольное воспитание.</w:t>
      </w:r>
      <w:r w:rsidRPr="00C50E6D">
        <w:rPr>
          <w:rFonts w:ascii="Times New Roman" w:cs="Times New Roman"/>
          <w:sz w:val="28"/>
          <w:szCs w:val="28"/>
          <w:lang w:val="uk-UA"/>
        </w:rPr>
        <w:t xml:space="preserve"> 1993. № 5. С. 54</w:t>
      </w:r>
      <w:r w:rsidR="00BF042E" w:rsidRPr="00C50E6D">
        <w:rPr>
          <w:rFonts w:ascii="Times New Roman" w:cs="Times New Roman"/>
          <w:sz w:val="28"/>
          <w:szCs w:val="28"/>
          <w:lang w:val="uk-UA"/>
        </w:rPr>
        <w:t>-</w:t>
      </w:r>
      <w:r w:rsidRPr="00C50E6D">
        <w:rPr>
          <w:rFonts w:ascii="Times New Roman" w:cs="Times New Roman"/>
          <w:sz w:val="28"/>
          <w:szCs w:val="28"/>
          <w:lang w:val="uk-UA"/>
        </w:rPr>
        <w:t>55.</w:t>
      </w:r>
      <w:bookmarkEnd w:id="50"/>
    </w:p>
    <w:p w14:paraId="469D898C" w14:textId="3E2A512F"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51" w:name="_Ref92987776"/>
      <w:r w:rsidRPr="00C50E6D">
        <w:rPr>
          <w:rFonts w:ascii="Times New Roman" w:hAnsi="Times New Roman" w:cs="Times New Roman"/>
          <w:sz w:val="28"/>
          <w:szCs w:val="28"/>
        </w:rPr>
        <w:t xml:space="preserve">Мусевич В. С. Феномени сенсорного розвитку </w:t>
      </w:r>
      <w:proofErr w:type="gramStart"/>
      <w:r w:rsidRPr="00C50E6D">
        <w:rPr>
          <w:rFonts w:ascii="Times New Roman" w:hAnsi="Times New Roman" w:cs="Times New Roman"/>
          <w:sz w:val="28"/>
          <w:szCs w:val="28"/>
        </w:rPr>
        <w:t>дітей</w:t>
      </w:r>
      <w:r w:rsidR="00DC2726" w:rsidRPr="00C50E6D">
        <w:rPr>
          <w:rFonts w:ascii="Times New Roman" w:hAnsi="Times New Roman" w:cs="Times New Roman"/>
          <w:sz w:val="28"/>
          <w:szCs w:val="28"/>
          <w:lang w:val="uk-UA"/>
        </w:rPr>
        <w:t> </w:t>
      </w:r>
      <w:r w:rsidRPr="00C50E6D">
        <w:rPr>
          <w:rFonts w:ascii="Times New Roman" w:hAnsi="Times New Roman" w:cs="Times New Roman"/>
          <w:sz w:val="28"/>
          <w:szCs w:val="28"/>
        </w:rPr>
        <w:t>:</w:t>
      </w:r>
      <w:proofErr w:type="gramEnd"/>
      <w:r w:rsidRPr="00C50E6D">
        <w:rPr>
          <w:rFonts w:ascii="Times New Roman" w:hAnsi="Times New Roman" w:cs="Times New Roman"/>
          <w:sz w:val="28"/>
          <w:szCs w:val="28"/>
        </w:rPr>
        <w:t xml:space="preserve"> підручник для студ. вузів. </w:t>
      </w:r>
      <w:proofErr w:type="gramStart"/>
      <w:r w:rsidRPr="00C50E6D">
        <w:rPr>
          <w:rFonts w:ascii="Times New Roman" w:hAnsi="Times New Roman" w:cs="Times New Roman"/>
          <w:sz w:val="28"/>
          <w:szCs w:val="28"/>
        </w:rPr>
        <w:t>Київ</w:t>
      </w:r>
      <w:r w:rsidR="00DC2726" w:rsidRPr="00C50E6D">
        <w:rPr>
          <w:rFonts w:ascii="Times New Roman" w:hAnsi="Times New Roman" w:cs="Times New Roman"/>
          <w:sz w:val="28"/>
          <w:szCs w:val="28"/>
          <w:lang w:val="uk-UA"/>
        </w:rPr>
        <w:t> </w:t>
      </w:r>
      <w:r w:rsidR="00E87E2E" w:rsidRPr="00C50E6D">
        <w:rPr>
          <w:rFonts w:ascii="Times New Roman" w:hAnsi="Times New Roman" w:cs="Times New Roman"/>
          <w:sz w:val="28"/>
          <w:szCs w:val="28"/>
        </w:rPr>
        <w:t>:</w:t>
      </w:r>
      <w:proofErr w:type="gramEnd"/>
      <w:r w:rsidR="00E87E2E" w:rsidRPr="00C50E6D">
        <w:rPr>
          <w:rFonts w:ascii="Times New Roman" w:hAnsi="Times New Roman" w:cs="Times New Roman"/>
          <w:sz w:val="28"/>
          <w:szCs w:val="28"/>
        </w:rPr>
        <w:t> </w:t>
      </w:r>
      <w:r w:rsidRPr="00C50E6D">
        <w:rPr>
          <w:rFonts w:ascii="Times New Roman" w:hAnsi="Times New Roman" w:cs="Times New Roman"/>
          <w:sz w:val="28"/>
          <w:szCs w:val="28"/>
        </w:rPr>
        <w:t>Видавничий центр «Академія», 2014. 210 </w:t>
      </w:r>
      <w:r w:rsidRPr="00C50E6D">
        <w:rPr>
          <w:rFonts w:ascii="Times New Roman" w:hAnsi="Times New Roman" w:cs="Times New Roman"/>
          <w:sz w:val="28"/>
          <w:szCs w:val="28"/>
          <w:lang w:val="en-US"/>
        </w:rPr>
        <w:t>c</w:t>
      </w:r>
      <w:r w:rsidRPr="00C50E6D">
        <w:rPr>
          <w:rFonts w:ascii="Times New Roman" w:hAnsi="Times New Roman" w:cs="Times New Roman"/>
          <w:sz w:val="28"/>
          <w:szCs w:val="28"/>
        </w:rPr>
        <w:t>.</w:t>
      </w:r>
      <w:bookmarkEnd w:id="51"/>
    </w:p>
    <w:p w14:paraId="24B288D7" w14:textId="2E33A8C0"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52" w:name="_Ref92964562"/>
      <w:bookmarkStart w:id="53" w:name="_Ref94558391"/>
      <w:r w:rsidRPr="00C50E6D">
        <w:rPr>
          <w:rFonts w:ascii="Times New Roman" w:cs="Times New Roman"/>
          <w:sz w:val="28"/>
          <w:szCs w:val="28"/>
          <w:lang w:val="uk-UA"/>
        </w:rPr>
        <w:t>Н</w:t>
      </w:r>
      <w:bookmarkEnd w:id="52"/>
      <w:r w:rsidR="007A0A5D" w:rsidRPr="00C50E6D">
        <w:rPr>
          <w:rFonts w:ascii="Times New Roman" w:cs="Times New Roman"/>
          <w:sz w:val="28"/>
          <w:szCs w:val="28"/>
          <w:lang w:val="uk-UA"/>
        </w:rPr>
        <w:t>емов Р. С. Психология</w:t>
      </w:r>
      <w:r w:rsidR="00781F80" w:rsidRPr="00C50E6D">
        <w:rPr>
          <w:rFonts w:ascii="Times New Roman" w:cs="Times New Roman"/>
          <w:sz w:val="28"/>
          <w:szCs w:val="28"/>
          <w:lang w:val="uk-UA"/>
        </w:rPr>
        <w:t> </w:t>
      </w:r>
      <w:r w:rsidR="007A0A5D" w:rsidRPr="00C50E6D">
        <w:rPr>
          <w:rFonts w:ascii="Times New Roman" w:cs="Times New Roman"/>
          <w:sz w:val="28"/>
          <w:szCs w:val="28"/>
          <w:lang w:val="uk-UA"/>
        </w:rPr>
        <w:t>: </w:t>
      </w:r>
      <w:r w:rsidR="008A148A" w:rsidRPr="00C50E6D">
        <w:rPr>
          <w:rFonts w:ascii="Times New Roman" w:cs="Times New Roman"/>
          <w:sz w:val="28"/>
          <w:szCs w:val="28"/>
          <w:lang w:val="uk-UA"/>
        </w:rPr>
        <w:t>у</w:t>
      </w:r>
      <w:r w:rsidRPr="00C50E6D">
        <w:rPr>
          <w:rFonts w:ascii="Times New Roman" w:cs="Times New Roman"/>
          <w:sz w:val="28"/>
          <w:szCs w:val="28"/>
          <w:lang w:val="uk-UA"/>
        </w:rPr>
        <w:t>чебн. для студ</w:t>
      </w:r>
      <w:r w:rsidR="008A148A" w:rsidRPr="00C50E6D">
        <w:rPr>
          <w:rFonts w:ascii="Times New Roman" w:cs="Times New Roman"/>
          <w:sz w:val="28"/>
          <w:szCs w:val="28"/>
          <w:lang w:val="uk-UA"/>
        </w:rPr>
        <w:t>. высш. пед. учеб. заведений</w:t>
      </w:r>
      <w:r w:rsidRPr="00C50E6D">
        <w:rPr>
          <w:rFonts w:ascii="Times New Roman" w:cs="Times New Roman"/>
          <w:sz w:val="28"/>
          <w:szCs w:val="28"/>
          <w:lang w:val="uk-UA"/>
        </w:rPr>
        <w:t>. Москва</w:t>
      </w:r>
      <w:r w:rsidR="00147DD1" w:rsidRPr="00C50E6D">
        <w:rPr>
          <w:rFonts w:ascii="Times New Roman" w:cs="Times New Roman"/>
          <w:sz w:val="28"/>
          <w:szCs w:val="28"/>
          <w:lang w:val="uk-UA"/>
        </w:rPr>
        <w:t> </w:t>
      </w:r>
      <w:r w:rsidRPr="00C50E6D">
        <w:rPr>
          <w:rFonts w:ascii="Times New Roman" w:cs="Times New Roman"/>
          <w:sz w:val="28"/>
          <w:szCs w:val="28"/>
          <w:lang w:val="uk-UA"/>
        </w:rPr>
        <w:t xml:space="preserve">: Гуманист. </w:t>
      </w:r>
      <w:r w:rsidR="007A0A5D" w:rsidRPr="00C50E6D">
        <w:rPr>
          <w:rFonts w:ascii="Times New Roman" w:cs="Times New Roman"/>
          <w:sz w:val="28"/>
          <w:szCs w:val="28"/>
          <w:lang w:val="uk-UA"/>
        </w:rPr>
        <w:t>2001. 688 </w:t>
      </w:r>
      <w:r w:rsidRPr="00C50E6D">
        <w:rPr>
          <w:rFonts w:ascii="Times New Roman" w:cs="Times New Roman"/>
          <w:sz w:val="28"/>
          <w:szCs w:val="28"/>
          <w:lang w:val="uk-UA"/>
        </w:rPr>
        <w:t>с.</w:t>
      </w:r>
      <w:bookmarkEnd w:id="53"/>
    </w:p>
    <w:p w14:paraId="703876CB" w14:textId="16A13A28" w:rsidR="006B5258" w:rsidRPr="00C50E6D" w:rsidRDefault="007A0A5D"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r w:rsidRPr="00C50E6D">
        <w:rPr>
          <w:rFonts w:ascii="Times New Roman" w:hAnsi="Times New Roman" w:cs="Times New Roman"/>
          <w:sz w:val="28"/>
          <w:szCs w:val="28"/>
        </w:rPr>
        <w:t>Непомняща </w:t>
      </w:r>
      <w:r w:rsidR="006B5258" w:rsidRPr="00C50E6D">
        <w:rPr>
          <w:rFonts w:ascii="Times New Roman" w:hAnsi="Times New Roman" w:cs="Times New Roman"/>
          <w:sz w:val="28"/>
          <w:szCs w:val="28"/>
        </w:rPr>
        <w:t>І. Розвиток словесної творчості у дітей раннього віку в умовах ДНЗ</w:t>
      </w:r>
      <w:r w:rsidR="006C711C" w:rsidRPr="00C50E6D">
        <w:rPr>
          <w:rFonts w:ascii="Times New Roman" w:hAnsi="Times New Roman" w:cs="Times New Roman"/>
          <w:sz w:val="28"/>
          <w:szCs w:val="28"/>
          <w:lang w:val="uk-UA"/>
        </w:rPr>
        <w:t xml:space="preserve">. </w:t>
      </w:r>
      <w:r w:rsidR="006C711C" w:rsidRPr="00C50E6D">
        <w:rPr>
          <w:rFonts w:ascii="Times New Roman" w:hAnsi="Times New Roman" w:cs="Times New Roman"/>
          <w:i/>
          <w:sz w:val="28"/>
          <w:szCs w:val="28"/>
          <w:lang w:val="uk-UA"/>
        </w:rPr>
        <w:t>Науковий журнал</w:t>
      </w:r>
      <w:r w:rsidR="006C711C" w:rsidRPr="00C50E6D">
        <w:rPr>
          <w:rFonts w:ascii="Times New Roman" w:hAnsi="Times New Roman" w:cs="Times New Roman"/>
          <w:sz w:val="28"/>
          <w:szCs w:val="28"/>
          <w:lang w:val="uk-UA"/>
        </w:rPr>
        <w:t xml:space="preserve">. </w:t>
      </w:r>
      <w:r w:rsidR="00781F80" w:rsidRPr="00C50E6D">
        <w:rPr>
          <w:rFonts w:ascii="Times New Roman" w:hAnsi="Times New Roman" w:cs="Times New Roman"/>
          <w:i/>
          <w:sz w:val="28"/>
          <w:szCs w:val="28"/>
          <w:shd w:val="clear" w:color="auto" w:fill="FAF9F8"/>
        </w:rPr>
        <w:t>Інноваційна</w:t>
      </w:r>
      <w:r w:rsidR="006C711C" w:rsidRPr="00C50E6D">
        <w:rPr>
          <w:rFonts w:ascii="Times New Roman" w:hAnsi="Times New Roman" w:cs="Times New Roman"/>
          <w:i/>
          <w:sz w:val="28"/>
          <w:szCs w:val="28"/>
          <w:shd w:val="clear" w:color="auto" w:fill="FAF9F8"/>
        </w:rPr>
        <w:t xml:space="preserve"> </w:t>
      </w:r>
      <w:proofErr w:type="gramStart"/>
      <w:r w:rsidR="006C711C" w:rsidRPr="00C50E6D">
        <w:rPr>
          <w:rFonts w:ascii="Times New Roman" w:hAnsi="Times New Roman" w:cs="Times New Roman"/>
          <w:i/>
          <w:sz w:val="28"/>
          <w:szCs w:val="28"/>
          <w:shd w:val="clear" w:color="auto" w:fill="FAF9F8"/>
        </w:rPr>
        <w:t>педагогіка</w:t>
      </w:r>
      <w:r w:rsidR="006C711C" w:rsidRPr="00C50E6D">
        <w:rPr>
          <w:rFonts w:ascii="Times New Roman" w:hAnsi="Times New Roman" w:cs="Times New Roman"/>
          <w:sz w:val="13"/>
          <w:szCs w:val="13"/>
          <w:shd w:val="clear" w:color="auto" w:fill="FAF9F8"/>
        </w:rPr>
        <w:t>..</w:t>
      </w:r>
      <w:proofErr w:type="gramEnd"/>
      <w:r w:rsidR="006C711C" w:rsidRPr="00C50E6D">
        <w:rPr>
          <w:rFonts w:ascii="Times New Roman" w:hAnsi="Times New Roman" w:cs="Times New Roman"/>
          <w:sz w:val="13"/>
          <w:szCs w:val="13"/>
          <w:shd w:val="clear" w:color="auto" w:fill="FAF9F8"/>
        </w:rPr>
        <w:t xml:space="preserve"> </w:t>
      </w:r>
      <w:r w:rsidR="006C711C" w:rsidRPr="00C50E6D">
        <w:rPr>
          <w:rFonts w:ascii="Times New Roman" w:hAnsi="Times New Roman" w:cs="Times New Roman"/>
          <w:sz w:val="28"/>
          <w:szCs w:val="28"/>
        </w:rPr>
        <w:t>Одеса, 2019</w:t>
      </w:r>
      <w:r w:rsidRPr="00C50E6D">
        <w:rPr>
          <w:rFonts w:ascii="Times New Roman" w:hAnsi="Times New Roman" w:cs="Times New Roman"/>
          <w:sz w:val="28"/>
          <w:szCs w:val="28"/>
        </w:rPr>
        <w:t>.</w:t>
      </w:r>
      <w:r w:rsidR="006C711C" w:rsidRPr="00C50E6D">
        <w:rPr>
          <w:rFonts w:ascii="Times New Roman" w:hAnsi="Times New Roman" w:cs="Times New Roman"/>
          <w:sz w:val="28"/>
          <w:szCs w:val="28"/>
          <w:lang w:val="uk-UA"/>
        </w:rPr>
        <w:t xml:space="preserve"> № 20,</w:t>
      </w:r>
      <w:r w:rsidR="00A95D22"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rPr>
        <w:t>С. </w:t>
      </w:r>
      <w:r w:rsidR="006C711C" w:rsidRPr="00C50E6D">
        <w:rPr>
          <w:rFonts w:ascii="Times New Roman" w:hAnsi="Times New Roman" w:cs="Times New Roman"/>
          <w:sz w:val="28"/>
          <w:szCs w:val="28"/>
        </w:rPr>
        <w:t>1</w:t>
      </w:r>
      <w:r w:rsidR="006C711C" w:rsidRPr="00C50E6D">
        <w:rPr>
          <w:rFonts w:ascii="Times New Roman" w:hAnsi="Times New Roman" w:cs="Times New Roman"/>
          <w:sz w:val="28"/>
          <w:szCs w:val="28"/>
          <w:lang w:val="uk-UA"/>
        </w:rPr>
        <w:t>69</w:t>
      </w:r>
      <w:r w:rsidR="006C711C" w:rsidRPr="00C50E6D">
        <w:rPr>
          <w:rFonts w:ascii="Times New Roman" w:hAnsi="Times New Roman" w:cs="Times New Roman"/>
          <w:sz w:val="28"/>
          <w:szCs w:val="28"/>
        </w:rPr>
        <w:t>-179</w:t>
      </w:r>
      <w:r w:rsidR="006B5258" w:rsidRPr="00C50E6D">
        <w:rPr>
          <w:rFonts w:ascii="Times New Roman" w:hAnsi="Times New Roman" w:cs="Times New Roman"/>
          <w:sz w:val="28"/>
          <w:szCs w:val="28"/>
        </w:rPr>
        <w:t>.</w:t>
      </w:r>
      <w:r w:rsidR="00147DD1" w:rsidRPr="00C50E6D">
        <w:rPr>
          <w:rFonts w:ascii="Times New Roman" w:hAnsi="Times New Roman" w:cs="Times New Roman"/>
          <w:sz w:val="28"/>
          <w:szCs w:val="28"/>
          <w:lang w:val="uk-UA"/>
        </w:rPr>
        <w:t xml:space="preserve"> </w:t>
      </w:r>
    </w:p>
    <w:p w14:paraId="41325005" w14:textId="7E0F6247"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r w:rsidRPr="00C50E6D">
        <w:rPr>
          <w:rFonts w:ascii="Times New Roman" w:cs="Times New Roman"/>
          <w:sz w:val="28"/>
          <w:szCs w:val="28"/>
          <w:lang w:val="uk-UA"/>
        </w:rPr>
        <w:t>Олійник Л. М. Формування уявлень про властивості і співвідношення предметів у дітей раннього віку</w:t>
      </w:r>
      <w:r w:rsidR="00DC2726" w:rsidRPr="00C50E6D">
        <w:rPr>
          <w:rFonts w:ascii="Times New Roman" w:cs="Times New Roman"/>
          <w:sz w:val="28"/>
          <w:szCs w:val="28"/>
          <w:lang w:val="uk-UA"/>
        </w:rPr>
        <w:t> </w:t>
      </w:r>
      <w:r w:rsidRPr="00C50E6D">
        <w:rPr>
          <w:rFonts w:ascii="Times New Roman" w:cs="Times New Roman"/>
          <w:sz w:val="28"/>
          <w:szCs w:val="28"/>
          <w:lang w:val="uk-UA"/>
        </w:rPr>
        <w:t xml:space="preserve">: </w:t>
      </w:r>
      <w:r w:rsidR="009208A7" w:rsidRPr="00C50E6D">
        <w:rPr>
          <w:rFonts w:ascii="Times New Roman" w:cs="Times New Roman"/>
          <w:sz w:val="28"/>
          <w:szCs w:val="28"/>
          <w:lang w:val="uk-UA"/>
        </w:rPr>
        <w:t xml:space="preserve">автореф. </w:t>
      </w:r>
      <w:r w:rsidRPr="00C50E6D">
        <w:rPr>
          <w:rFonts w:ascii="Times New Roman" w:cs="Times New Roman"/>
          <w:sz w:val="28"/>
          <w:szCs w:val="28"/>
          <w:lang w:val="uk-UA"/>
        </w:rPr>
        <w:t>дис.</w:t>
      </w:r>
      <w:r w:rsidR="006C1129" w:rsidRPr="00C50E6D">
        <w:rPr>
          <w:rFonts w:ascii="Times New Roman" w:cs="Times New Roman"/>
          <w:sz w:val="28"/>
          <w:szCs w:val="28"/>
          <w:lang w:val="uk-UA"/>
        </w:rPr>
        <w:t xml:space="preserve"> … </w:t>
      </w:r>
      <w:r w:rsidRPr="00C50E6D">
        <w:rPr>
          <w:rFonts w:ascii="Times New Roman" w:cs="Times New Roman"/>
          <w:sz w:val="28"/>
          <w:szCs w:val="28"/>
          <w:lang w:val="uk-UA"/>
        </w:rPr>
        <w:t>к</w:t>
      </w:r>
      <w:r w:rsidR="00DC2726" w:rsidRPr="00C50E6D">
        <w:rPr>
          <w:rFonts w:ascii="Times New Roman" w:cs="Times New Roman"/>
          <w:sz w:val="28"/>
          <w:szCs w:val="28"/>
          <w:lang w:val="uk-UA"/>
        </w:rPr>
        <w:t>анд</w:t>
      </w:r>
      <w:r w:rsidR="006C1129" w:rsidRPr="00C50E6D">
        <w:rPr>
          <w:rFonts w:ascii="Times New Roman" w:cs="Times New Roman"/>
          <w:sz w:val="28"/>
          <w:szCs w:val="28"/>
          <w:lang w:val="uk-UA"/>
        </w:rPr>
        <w:t>.</w:t>
      </w:r>
      <w:r w:rsidRPr="00C50E6D">
        <w:rPr>
          <w:rFonts w:ascii="Times New Roman" w:cs="Times New Roman"/>
          <w:sz w:val="28"/>
          <w:szCs w:val="28"/>
          <w:lang w:val="uk-UA"/>
        </w:rPr>
        <w:t xml:space="preserve"> пед. н</w:t>
      </w:r>
      <w:r w:rsidR="006C1129" w:rsidRPr="00C50E6D">
        <w:rPr>
          <w:rFonts w:ascii="Times New Roman" w:cs="Times New Roman"/>
          <w:sz w:val="28"/>
          <w:szCs w:val="28"/>
          <w:lang w:val="uk-UA"/>
        </w:rPr>
        <w:t>аук</w:t>
      </w:r>
      <w:r w:rsidR="00DC2726" w:rsidRPr="00C50E6D">
        <w:rPr>
          <w:rFonts w:ascii="Times New Roman" w:cs="Times New Roman"/>
          <w:sz w:val="28"/>
          <w:szCs w:val="28"/>
          <w:lang w:val="uk-UA"/>
        </w:rPr>
        <w:t> </w:t>
      </w:r>
      <w:r w:rsidR="002C58FD" w:rsidRPr="00C50E6D">
        <w:rPr>
          <w:rFonts w:ascii="Times New Roman" w:cs="Times New Roman"/>
          <w:sz w:val="28"/>
          <w:szCs w:val="28"/>
          <w:lang w:val="uk-UA"/>
        </w:rPr>
        <w:t xml:space="preserve">: 13.00.08. / </w:t>
      </w:r>
      <w:r w:rsidR="002C58FD" w:rsidRPr="00C50E6D">
        <w:rPr>
          <w:rFonts w:ascii="Times New Roman" w:eastAsiaTheme="minorHAnsi" w:cs="Times New Roman"/>
          <w:sz w:val="28"/>
          <w:szCs w:val="28"/>
          <w:lang w:val="uk-UA"/>
        </w:rPr>
        <w:t xml:space="preserve">Нац. пед. ун-т України ім. М. П. Драгоманова. </w:t>
      </w:r>
      <w:r w:rsidRPr="00C50E6D">
        <w:rPr>
          <w:rFonts w:ascii="Times New Roman" w:eastAsiaTheme="minorHAnsi" w:cs="Times New Roman"/>
          <w:sz w:val="28"/>
          <w:szCs w:val="28"/>
          <w:lang w:val="uk-UA"/>
        </w:rPr>
        <w:t>Київ</w:t>
      </w:r>
      <w:r w:rsidRPr="00C50E6D">
        <w:rPr>
          <w:rFonts w:ascii="Times New Roman" w:cs="Times New Roman"/>
          <w:sz w:val="28"/>
          <w:szCs w:val="28"/>
          <w:lang w:val="uk-UA"/>
        </w:rPr>
        <w:t>, 2005. 209 с.</w:t>
      </w:r>
      <w:r w:rsidR="00147DD1" w:rsidRPr="00C50E6D">
        <w:rPr>
          <w:rFonts w:ascii="Times New Roman" w:cs="Times New Roman"/>
          <w:sz w:val="28"/>
          <w:szCs w:val="28"/>
          <w:lang w:val="uk-UA"/>
        </w:rPr>
        <w:t xml:space="preserve"> </w:t>
      </w:r>
    </w:p>
    <w:p w14:paraId="427B09CE" w14:textId="72E85A5D" w:rsidR="00B4756A" w:rsidRPr="00C50E6D" w:rsidRDefault="006B5258" w:rsidP="00B4756A">
      <w:pPr>
        <w:pStyle w:val="a6"/>
        <w:widowControl w:val="0"/>
        <w:numPr>
          <w:ilvl w:val="0"/>
          <w:numId w:val="2"/>
        </w:numPr>
        <w:spacing w:after="0" w:line="360" w:lineRule="auto"/>
        <w:ind w:left="170" w:right="57" w:firstLine="567"/>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Організація та керівництво дошкільним вихованням в Україні</w:t>
      </w:r>
      <w:r w:rsidR="00A428DF" w:rsidRPr="00C50E6D">
        <w:rPr>
          <w:rFonts w:ascii="Times New Roman" w:hAnsi="Times New Roman" w:cs="Times New Roman"/>
          <w:sz w:val="28"/>
          <w:szCs w:val="28"/>
        </w:rPr>
        <w:t> </w:t>
      </w:r>
      <w:r w:rsidRPr="00C50E6D">
        <w:rPr>
          <w:rFonts w:ascii="Times New Roman" w:hAnsi="Times New Roman" w:cs="Times New Roman"/>
          <w:sz w:val="28"/>
          <w:szCs w:val="28"/>
          <w:lang w:val="uk-UA"/>
        </w:rPr>
        <w:t xml:space="preserve">: </w:t>
      </w:r>
      <w:r w:rsidR="00A428DF" w:rsidRPr="00C50E6D">
        <w:rPr>
          <w:rFonts w:ascii="Times New Roman" w:hAnsi="Times New Roman" w:cs="Times New Roman"/>
          <w:sz w:val="28"/>
          <w:szCs w:val="28"/>
          <w:lang w:val="uk-UA"/>
        </w:rPr>
        <w:t>програма</w:t>
      </w:r>
      <w:r w:rsidRPr="00C50E6D">
        <w:rPr>
          <w:rFonts w:ascii="Times New Roman" w:hAnsi="Times New Roman" w:cs="Times New Roman"/>
          <w:sz w:val="28"/>
          <w:szCs w:val="28"/>
          <w:lang w:val="uk-UA"/>
        </w:rPr>
        <w:t xml:space="preserve"> / </w:t>
      </w:r>
      <w:r w:rsidR="00A428DF" w:rsidRPr="00C50E6D">
        <w:rPr>
          <w:rFonts w:ascii="Times New Roman" w:hAnsi="Times New Roman" w:cs="Times New Roman"/>
          <w:sz w:val="28"/>
          <w:szCs w:val="28"/>
          <w:lang w:val="uk-UA"/>
        </w:rPr>
        <w:t>у</w:t>
      </w:r>
      <w:r w:rsidRPr="00C50E6D">
        <w:rPr>
          <w:rFonts w:ascii="Times New Roman" w:hAnsi="Times New Roman" w:cs="Times New Roman"/>
          <w:sz w:val="28"/>
          <w:szCs w:val="28"/>
          <w:lang w:val="uk-UA"/>
        </w:rPr>
        <w:t>клад. і ред. Н.</w:t>
      </w:r>
      <w:r w:rsidR="007A0A5D" w:rsidRPr="00C50E6D">
        <w:rPr>
          <w:rFonts w:ascii="Times New Roman" w:hAnsi="Times New Roman" w:cs="Times New Roman"/>
          <w:lang w:val="uk-UA"/>
        </w:rPr>
        <w:t> </w:t>
      </w:r>
      <w:r w:rsidR="00303830" w:rsidRPr="00C50E6D">
        <w:rPr>
          <w:rFonts w:ascii="Times New Roman" w:hAnsi="Times New Roman" w:cs="Times New Roman"/>
          <w:sz w:val="28"/>
          <w:szCs w:val="28"/>
          <w:lang w:val="uk-UA"/>
        </w:rPr>
        <w:t>Г.</w:t>
      </w:r>
      <w:r w:rsidR="007A0A5D" w:rsidRPr="00C50E6D">
        <w:rPr>
          <w:rFonts w:ascii="Times New Roman" w:hAnsi="Times New Roman" w:cs="Times New Roman"/>
          <w:sz w:val="28"/>
          <w:szCs w:val="28"/>
          <w:lang w:val="uk-UA"/>
        </w:rPr>
        <w:t> Грама.</w:t>
      </w:r>
      <w:r w:rsidR="00A95D22" w:rsidRPr="00C50E6D">
        <w:rPr>
          <w:rFonts w:ascii="Times New Roman" w:hAnsi="Times New Roman" w:cs="Times New Roman"/>
          <w:sz w:val="28"/>
          <w:szCs w:val="28"/>
          <w:lang w:val="uk-UA"/>
        </w:rPr>
        <w:t xml:space="preserve"> Київ</w:t>
      </w:r>
      <w:r w:rsidR="007A0A5D" w:rsidRPr="00C50E6D">
        <w:rPr>
          <w:rFonts w:ascii="Times New Roman" w:hAnsi="Times New Roman" w:cs="Times New Roman"/>
          <w:sz w:val="28"/>
          <w:szCs w:val="28"/>
          <w:lang w:val="uk-UA"/>
        </w:rPr>
        <w:t>, 1996. 25</w:t>
      </w:r>
      <w:r w:rsidR="007A0A5D" w:rsidRPr="00C50E6D">
        <w:rPr>
          <w:rFonts w:ascii="Times New Roman" w:hAnsi="Times New Roman" w:cs="Times New Roman"/>
          <w:sz w:val="28"/>
          <w:szCs w:val="28"/>
        </w:rPr>
        <w:t> </w:t>
      </w:r>
      <w:r w:rsidRPr="00C50E6D">
        <w:rPr>
          <w:rFonts w:ascii="Times New Roman" w:hAnsi="Times New Roman" w:cs="Times New Roman"/>
          <w:sz w:val="28"/>
          <w:szCs w:val="28"/>
          <w:lang w:val="uk-UA"/>
        </w:rPr>
        <w:t>с.</w:t>
      </w:r>
      <w:bookmarkStart w:id="54" w:name="_Ref92988585"/>
    </w:p>
    <w:bookmarkEnd w:id="54"/>
    <w:p w14:paraId="767D84CF" w14:textId="31499085" w:rsidR="006B5258" w:rsidRPr="00C50E6D" w:rsidRDefault="00B4756A" w:rsidP="00B4756A">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r w:rsidRPr="00C50E6D">
        <w:rPr>
          <w:rFonts w:ascii="Times New Roman" w:hAnsi="Times New Roman" w:cs="Times New Roman"/>
          <w:sz w:val="28"/>
          <w:szCs w:val="28"/>
          <w:lang w:val="uk-UA"/>
        </w:rPr>
        <w:t>Поддьяков</w:t>
      </w:r>
      <w:r w:rsidRPr="00C50E6D">
        <w:rPr>
          <w:rFonts w:ascii="Times New Roman" w:hAnsi="Times New Roman" w:cs="Times New Roman"/>
          <w:sz w:val="28"/>
          <w:szCs w:val="28"/>
        </w:rPr>
        <w:t> Н. Н., Развитие мышления и умственное воспитание дошкольника</w:t>
      </w:r>
      <w:r w:rsidRPr="00C50E6D">
        <w:rPr>
          <w:rFonts w:ascii="Times New Roman" w:hAnsi="Times New Roman" w:cs="Times New Roman"/>
          <w:sz w:val="28"/>
          <w:szCs w:val="28"/>
          <w:lang w:val="uk-UA"/>
        </w:rPr>
        <w:t xml:space="preserve"> / под. ред. А. В. Говорковой. Москва : Педагогика. 1985. 200 с.</w:t>
      </w:r>
    </w:p>
    <w:p w14:paraId="2EE7980D" w14:textId="2CB17215"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55" w:name="_Ref92987685"/>
      <w:r w:rsidRPr="00C50E6D">
        <w:rPr>
          <w:rFonts w:ascii="Times New Roman" w:hAnsi="Times New Roman" w:cs="Times New Roman"/>
          <w:sz w:val="28"/>
          <w:szCs w:val="28"/>
        </w:rPr>
        <w:t xml:space="preserve">Подд’яков Н. Дитина-дошкільник: проблеми психічного розвитку і саморозвитку. </w:t>
      </w:r>
      <w:r w:rsidRPr="00C50E6D">
        <w:rPr>
          <w:rFonts w:ascii="Times New Roman" w:hAnsi="Times New Roman" w:cs="Times New Roman"/>
          <w:i/>
          <w:iCs/>
          <w:sz w:val="28"/>
          <w:szCs w:val="28"/>
        </w:rPr>
        <w:t>Дошкільне виховання.</w:t>
      </w:r>
      <w:r w:rsidRPr="00C50E6D">
        <w:rPr>
          <w:rFonts w:ascii="Times New Roman" w:hAnsi="Times New Roman" w:cs="Times New Roman"/>
          <w:sz w:val="28"/>
          <w:szCs w:val="28"/>
        </w:rPr>
        <w:t xml:space="preserve"> 2008. №</w:t>
      </w:r>
      <w:r w:rsidRPr="00C50E6D">
        <w:rPr>
          <w:rFonts w:ascii="Times New Roman" w:hAnsi="Times New Roman" w:cs="Times New Roman"/>
          <w:sz w:val="28"/>
          <w:szCs w:val="28"/>
          <w:lang w:val="uk-UA"/>
        </w:rPr>
        <w:t> </w:t>
      </w:r>
      <w:r w:rsidRPr="00C50E6D">
        <w:rPr>
          <w:rFonts w:ascii="Times New Roman" w:hAnsi="Times New Roman" w:cs="Times New Roman"/>
          <w:sz w:val="28"/>
          <w:szCs w:val="28"/>
        </w:rPr>
        <w:t>12. С. 68</w:t>
      </w:r>
      <w:r w:rsidR="00AB6BC2" w:rsidRPr="00C50E6D">
        <w:rPr>
          <w:rFonts w:ascii="Times New Roman" w:hAnsi="Times New Roman" w:cs="Times New Roman"/>
          <w:sz w:val="28"/>
          <w:szCs w:val="28"/>
        </w:rPr>
        <w:t>-</w:t>
      </w:r>
      <w:r w:rsidRPr="00C50E6D">
        <w:rPr>
          <w:rFonts w:ascii="Times New Roman" w:hAnsi="Times New Roman" w:cs="Times New Roman"/>
          <w:sz w:val="28"/>
          <w:szCs w:val="28"/>
        </w:rPr>
        <w:t>74.</w:t>
      </w:r>
      <w:bookmarkEnd w:id="55"/>
    </w:p>
    <w:p w14:paraId="05C0EA44" w14:textId="265E2AC2"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56" w:name="_Ref92980230"/>
      <w:r w:rsidRPr="00C50E6D">
        <w:rPr>
          <w:rFonts w:ascii="Times New Roman" w:cs="Times New Roman"/>
          <w:sz w:val="28"/>
          <w:szCs w:val="28"/>
          <w:lang w:val="uk-UA"/>
        </w:rPr>
        <w:t>П</w:t>
      </w:r>
      <w:bookmarkEnd w:id="56"/>
      <w:r w:rsidRPr="00C50E6D">
        <w:rPr>
          <w:rFonts w:ascii="Times New Roman" w:cs="Times New Roman"/>
          <w:sz w:val="28"/>
          <w:szCs w:val="28"/>
          <w:lang w:val="uk-UA"/>
        </w:rPr>
        <w:t xml:space="preserve">ознавательные процессы и способности в </w:t>
      </w:r>
      <w:r w:rsidR="00AB6BC2" w:rsidRPr="00C50E6D">
        <w:rPr>
          <w:rFonts w:ascii="Times New Roman" w:cs="Times New Roman"/>
          <w:sz w:val="28"/>
          <w:szCs w:val="28"/>
          <w:lang w:val="uk-UA"/>
        </w:rPr>
        <w:t>обучении: у</w:t>
      </w:r>
      <w:r w:rsidRPr="00C50E6D">
        <w:rPr>
          <w:rFonts w:ascii="Times New Roman" w:cs="Times New Roman"/>
          <w:sz w:val="28"/>
          <w:szCs w:val="28"/>
          <w:lang w:val="uk-UA"/>
        </w:rPr>
        <w:t>чебн. пособие для сту</w:t>
      </w:r>
      <w:r w:rsidR="007A0A5D" w:rsidRPr="00C50E6D">
        <w:rPr>
          <w:rFonts w:ascii="Times New Roman" w:cs="Times New Roman"/>
          <w:sz w:val="28"/>
          <w:szCs w:val="28"/>
          <w:lang w:val="uk-UA"/>
        </w:rPr>
        <w:t>дентов пед. ин-тов</w:t>
      </w:r>
      <w:r w:rsidR="00A428DF" w:rsidRPr="00C50E6D">
        <w:rPr>
          <w:rFonts w:ascii="Times New Roman" w:cs="Times New Roman"/>
          <w:sz w:val="28"/>
          <w:szCs w:val="28"/>
          <w:lang w:val="uk-UA"/>
        </w:rPr>
        <w:t xml:space="preserve"> </w:t>
      </w:r>
      <w:r w:rsidR="007A0A5D" w:rsidRPr="00C50E6D">
        <w:rPr>
          <w:rFonts w:ascii="Times New Roman" w:cs="Times New Roman"/>
          <w:sz w:val="28"/>
          <w:szCs w:val="28"/>
          <w:lang w:val="uk-UA"/>
        </w:rPr>
        <w:t xml:space="preserve">/ </w:t>
      </w:r>
      <w:r w:rsidR="00A428DF" w:rsidRPr="00C50E6D">
        <w:rPr>
          <w:rFonts w:ascii="Times New Roman" w:cs="Times New Roman"/>
          <w:sz w:val="28"/>
          <w:szCs w:val="28"/>
          <w:lang w:val="uk-UA"/>
        </w:rPr>
        <w:t>п</w:t>
      </w:r>
      <w:r w:rsidR="007A0A5D" w:rsidRPr="00C50E6D">
        <w:rPr>
          <w:rFonts w:ascii="Times New Roman" w:cs="Times New Roman"/>
          <w:sz w:val="28"/>
          <w:szCs w:val="28"/>
          <w:lang w:val="uk-UA"/>
        </w:rPr>
        <w:t>од ред. В. Д. Шадрикова, Н. П. Анисимова и др. Москва</w:t>
      </w:r>
      <w:r w:rsidR="00AB6BC2" w:rsidRPr="00C50E6D">
        <w:rPr>
          <w:rFonts w:ascii="Times New Roman" w:cs="Times New Roman"/>
          <w:sz w:val="28"/>
          <w:szCs w:val="28"/>
          <w:lang w:val="uk-UA"/>
        </w:rPr>
        <w:t> </w:t>
      </w:r>
      <w:r w:rsidR="007A0A5D" w:rsidRPr="00C50E6D">
        <w:rPr>
          <w:rFonts w:ascii="Times New Roman" w:cs="Times New Roman"/>
          <w:sz w:val="28"/>
          <w:szCs w:val="28"/>
          <w:lang w:val="uk-UA"/>
        </w:rPr>
        <w:t>: Просвещение, 2010. 142 </w:t>
      </w:r>
      <w:r w:rsidRPr="00C50E6D">
        <w:rPr>
          <w:rFonts w:ascii="Times New Roman" w:cs="Times New Roman"/>
          <w:sz w:val="28"/>
          <w:szCs w:val="28"/>
          <w:lang w:val="uk-UA"/>
        </w:rPr>
        <w:t>с.</w:t>
      </w:r>
    </w:p>
    <w:p w14:paraId="54E7E760" w14:textId="709B8C94"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57" w:name="_Ref92987224"/>
      <w:r w:rsidRPr="00C50E6D">
        <w:rPr>
          <w:rFonts w:ascii="Times New Roman" w:hAnsi="Times New Roman" w:cs="Times New Roman"/>
          <w:sz w:val="28"/>
          <w:szCs w:val="28"/>
        </w:rPr>
        <w:t xml:space="preserve">Половенко О. Л. Заняття по сенсорному вихованню (з дітьми раннього віку): посібник для вихователів дит. садка. </w:t>
      </w:r>
      <w:proofErr w:type="gramStart"/>
      <w:r w:rsidRPr="00C50E6D">
        <w:rPr>
          <w:rFonts w:ascii="Times New Roman" w:hAnsi="Times New Roman" w:cs="Times New Roman"/>
          <w:sz w:val="28"/>
          <w:szCs w:val="28"/>
        </w:rPr>
        <w:t>Київ</w:t>
      </w:r>
      <w:r w:rsidR="007C6955" w:rsidRPr="00C50E6D">
        <w:rPr>
          <w:rFonts w:ascii="Times New Roman" w:hAnsi="Times New Roman" w:cs="Times New Roman"/>
          <w:sz w:val="28"/>
          <w:szCs w:val="28"/>
          <w:lang w:val="uk-UA"/>
        </w:rPr>
        <w:t> </w:t>
      </w:r>
      <w:r w:rsidR="00E87E2E" w:rsidRPr="00C50E6D">
        <w:rPr>
          <w:rFonts w:ascii="Times New Roman" w:hAnsi="Times New Roman" w:cs="Times New Roman"/>
          <w:sz w:val="28"/>
          <w:szCs w:val="28"/>
        </w:rPr>
        <w:t>:</w:t>
      </w:r>
      <w:proofErr w:type="gramEnd"/>
      <w:r w:rsidR="00E87E2E" w:rsidRPr="00C50E6D">
        <w:rPr>
          <w:rFonts w:ascii="Times New Roman" w:hAnsi="Times New Roman" w:cs="Times New Roman"/>
          <w:sz w:val="28"/>
          <w:szCs w:val="28"/>
        </w:rPr>
        <w:t> </w:t>
      </w:r>
      <w:r w:rsidRPr="00C50E6D">
        <w:rPr>
          <w:rFonts w:ascii="Times New Roman" w:hAnsi="Times New Roman" w:cs="Times New Roman"/>
          <w:sz w:val="28"/>
          <w:szCs w:val="28"/>
        </w:rPr>
        <w:t>Знання, 2013. 96 с.</w:t>
      </w:r>
      <w:bookmarkEnd w:id="57"/>
    </w:p>
    <w:p w14:paraId="5FA44250" w14:textId="1A6D0DB8" w:rsidR="006B5258" w:rsidRPr="00C50E6D" w:rsidRDefault="007A0A5D"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58" w:name="_Ref92988835"/>
      <w:r w:rsidRPr="00C50E6D">
        <w:rPr>
          <w:rFonts w:ascii="Times New Roman" w:cs="Times New Roman"/>
          <w:sz w:val="28"/>
          <w:szCs w:val="28"/>
          <w:lang w:val="uk-UA"/>
        </w:rPr>
        <w:lastRenderedPageBreak/>
        <w:t>Поніманська Т. І. Дошкільна педагогіка</w:t>
      </w:r>
      <w:r w:rsidR="007C6955" w:rsidRPr="00C50E6D">
        <w:rPr>
          <w:rFonts w:ascii="Times New Roman" w:cs="Times New Roman"/>
          <w:sz w:val="28"/>
          <w:szCs w:val="28"/>
          <w:lang w:val="uk-UA"/>
        </w:rPr>
        <w:t> </w:t>
      </w:r>
      <w:r w:rsidRPr="00C50E6D">
        <w:rPr>
          <w:rFonts w:ascii="Times New Roman" w:cs="Times New Roman"/>
          <w:sz w:val="28"/>
          <w:szCs w:val="28"/>
          <w:lang w:val="uk-UA"/>
        </w:rPr>
        <w:t>: </w:t>
      </w:r>
      <w:r w:rsidR="006B5258" w:rsidRPr="00C50E6D">
        <w:rPr>
          <w:rFonts w:ascii="Times New Roman" w:cs="Times New Roman"/>
          <w:sz w:val="28"/>
          <w:szCs w:val="28"/>
          <w:lang w:val="uk-UA"/>
        </w:rPr>
        <w:t>навч. посіб. для</w:t>
      </w:r>
      <w:r w:rsidR="007C6955" w:rsidRPr="00C50E6D">
        <w:rPr>
          <w:rFonts w:ascii="Times New Roman" w:cs="Times New Roman"/>
          <w:sz w:val="28"/>
          <w:szCs w:val="28"/>
          <w:lang w:val="uk-UA"/>
        </w:rPr>
        <w:t xml:space="preserve"> студ.вищ. навч. закладів. Київ </w:t>
      </w:r>
      <w:r w:rsidRPr="00C50E6D">
        <w:rPr>
          <w:rFonts w:ascii="Times New Roman" w:cs="Times New Roman"/>
          <w:sz w:val="28"/>
          <w:szCs w:val="28"/>
          <w:lang w:val="uk-UA"/>
        </w:rPr>
        <w:t>: «Академ-видав», 2006. 456 </w:t>
      </w:r>
      <w:r w:rsidR="006B5258" w:rsidRPr="00C50E6D">
        <w:rPr>
          <w:rFonts w:ascii="Times New Roman" w:cs="Times New Roman"/>
          <w:sz w:val="28"/>
          <w:szCs w:val="28"/>
          <w:lang w:val="uk-UA"/>
        </w:rPr>
        <w:t>с.</w:t>
      </w:r>
      <w:bookmarkEnd w:id="58"/>
    </w:p>
    <w:p w14:paraId="3B90DB3E" w14:textId="4D975D5F" w:rsidR="006B5258" w:rsidRPr="00C50E6D" w:rsidRDefault="006B5258" w:rsidP="004C3730">
      <w:pPr>
        <w:pStyle w:val="a6"/>
        <w:widowControl w:val="0"/>
        <w:numPr>
          <w:ilvl w:val="0"/>
          <w:numId w:val="2"/>
        </w:numPr>
        <w:spacing w:after="0" w:line="360" w:lineRule="auto"/>
        <w:ind w:left="170" w:right="57" w:firstLine="567"/>
        <w:jc w:val="both"/>
        <w:rPr>
          <w:rFonts w:ascii="Times New Roman" w:eastAsia="Calibri" w:hAnsi="Times New Roman" w:cs="Times New Roman"/>
          <w:sz w:val="28"/>
          <w:szCs w:val="28"/>
          <w:lang w:val="uk-UA"/>
        </w:rPr>
      </w:pPr>
      <w:bookmarkStart w:id="59" w:name="_Ref92988077"/>
      <w:r w:rsidRPr="00C50E6D">
        <w:rPr>
          <w:rFonts w:ascii="Times New Roman" w:eastAsia="Calibri" w:hAnsi="Times New Roman" w:cs="Times New Roman"/>
          <w:sz w:val="28"/>
          <w:szCs w:val="28"/>
          <w:lang w:val="uk-UA"/>
        </w:rPr>
        <w:t>Про дошкільн</w:t>
      </w:r>
      <w:r w:rsidR="007A0A5D" w:rsidRPr="00C50E6D">
        <w:rPr>
          <w:rFonts w:ascii="Times New Roman" w:eastAsia="Calibri" w:hAnsi="Times New Roman" w:cs="Times New Roman"/>
          <w:sz w:val="28"/>
          <w:szCs w:val="28"/>
          <w:lang w:val="uk-UA"/>
        </w:rPr>
        <w:t>у освіту: Закон України.</w:t>
      </w:r>
      <w:r w:rsidR="00A428DF" w:rsidRPr="00C50E6D">
        <w:rPr>
          <w:rFonts w:ascii="Times New Roman" w:eastAsia="Calibri" w:hAnsi="Times New Roman" w:cs="Times New Roman"/>
          <w:sz w:val="28"/>
          <w:szCs w:val="28"/>
          <w:lang w:val="uk-UA"/>
        </w:rPr>
        <w:t xml:space="preserve"> </w:t>
      </w:r>
      <w:r w:rsidR="007A0A5D" w:rsidRPr="00C50E6D">
        <w:rPr>
          <w:rFonts w:ascii="Times New Roman" w:eastAsia="Calibri" w:hAnsi="Times New Roman" w:cs="Times New Roman"/>
          <w:sz w:val="28"/>
          <w:szCs w:val="28"/>
          <w:lang w:val="uk-UA"/>
        </w:rPr>
        <w:t>URL :</w:t>
      </w:r>
      <w:r w:rsidR="00C43A14" w:rsidRPr="00C50E6D">
        <w:rPr>
          <w:rFonts w:ascii="Times New Roman" w:eastAsia="Calibri" w:hAnsi="Times New Roman" w:cs="Times New Roman"/>
          <w:sz w:val="28"/>
          <w:szCs w:val="28"/>
          <w:lang w:val="uk-UA"/>
        </w:rPr>
        <w:t xml:space="preserve"> </w:t>
      </w:r>
      <w:hyperlink r:id="rId17" w:history="1">
        <w:r w:rsidRPr="00C50E6D">
          <w:rPr>
            <w:rFonts w:ascii="Times New Roman" w:eastAsia="Calibri" w:hAnsi="Times New Roman" w:cs="Times New Roman"/>
            <w:sz w:val="28"/>
            <w:szCs w:val="28"/>
            <w:lang w:val="uk-UA"/>
          </w:rPr>
          <w:t>https://zakon.help/</w:t>
        </w:r>
        <w:r w:rsidR="00A428DF" w:rsidRPr="00C50E6D">
          <w:rPr>
            <w:rFonts w:ascii="Times New Roman" w:eastAsia="Calibri" w:hAnsi="Times New Roman" w:cs="Times New Roman"/>
            <w:sz w:val="28"/>
            <w:szCs w:val="28"/>
            <w:lang w:val="uk-UA"/>
          </w:rPr>
          <w:t xml:space="preserve"> </w:t>
        </w:r>
        <w:r w:rsidRPr="00C50E6D">
          <w:rPr>
            <w:rFonts w:ascii="Times New Roman" w:eastAsia="Calibri" w:hAnsi="Times New Roman" w:cs="Times New Roman"/>
            <w:sz w:val="28"/>
            <w:szCs w:val="28"/>
            <w:lang w:val="uk-UA"/>
          </w:rPr>
          <w:t>law/2628-III/edition/page1</w:t>
        </w:r>
      </w:hyperlink>
      <w:bookmarkEnd w:id="59"/>
    </w:p>
    <w:p w14:paraId="3F37ADBE" w14:textId="76BC9032" w:rsidR="006B5258" w:rsidRPr="00C50E6D" w:rsidRDefault="006B5258" w:rsidP="004C3730">
      <w:pPr>
        <w:pStyle w:val="a6"/>
        <w:widowControl w:val="0"/>
        <w:numPr>
          <w:ilvl w:val="0"/>
          <w:numId w:val="2"/>
        </w:numPr>
        <w:spacing w:after="0" w:line="360" w:lineRule="auto"/>
        <w:ind w:left="170" w:right="57" w:firstLine="567"/>
        <w:jc w:val="both"/>
        <w:rPr>
          <w:rFonts w:ascii="Times New Roman" w:eastAsia="Calibri" w:hAnsi="Times New Roman" w:cs="Times New Roman"/>
          <w:sz w:val="28"/>
          <w:szCs w:val="28"/>
          <w:lang w:val="uk-UA"/>
        </w:rPr>
      </w:pPr>
      <w:bookmarkStart w:id="60" w:name="_Ref92988084"/>
      <w:r w:rsidRPr="00C50E6D">
        <w:rPr>
          <w:rFonts w:ascii="Times New Roman" w:eastAsia="Calibri" w:hAnsi="Times New Roman" w:cs="Times New Roman"/>
          <w:sz w:val="28"/>
          <w:szCs w:val="28"/>
          <w:lang w:val="uk-UA"/>
        </w:rPr>
        <w:t>Про освіту</w:t>
      </w:r>
      <w:r w:rsidR="00A428DF" w:rsidRPr="00C50E6D">
        <w:rPr>
          <w:rFonts w:ascii="Times New Roman" w:eastAsia="Calibri" w:hAnsi="Times New Roman" w:cs="Times New Roman"/>
          <w:sz w:val="28"/>
          <w:szCs w:val="28"/>
          <w:lang w:val="uk-UA"/>
        </w:rPr>
        <w:t> </w:t>
      </w:r>
      <w:r w:rsidRPr="00C50E6D">
        <w:rPr>
          <w:rFonts w:ascii="Times New Roman" w:eastAsia="Calibri" w:hAnsi="Times New Roman" w:cs="Times New Roman"/>
          <w:sz w:val="28"/>
          <w:szCs w:val="28"/>
          <w:lang w:val="uk-UA"/>
        </w:rPr>
        <w:t>: Закон України.</w:t>
      </w:r>
      <w:r w:rsidR="00A428DF" w:rsidRPr="00C50E6D">
        <w:rPr>
          <w:rFonts w:ascii="Times New Roman" w:hAnsi="Times New Roman" w:cs="Times New Roman"/>
          <w:sz w:val="28"/>
          <w:szCs w:val="28"/>
          <w:lang w:val="uk-UA"/>
        </w:rPr>
        <w:t xml:space="preserve"> </w:t>
      </w:r>
      <w:r w:rsidR="007A0A5D" w:rsidRPr="00C50E6D">
        <w:rPr>
          <w:rFonts w:ascii="Times New Roman" w:eastAsia="Calibri" w:hAnsi="Times New Roman" w:cs="Times New Roman"/>
          <w:sz w:val="28"/>
          <w:szCs w:val="28"/>
          <w:lang w:val="uk-UA"/>
        </w:rPr>
        <w:t>URL :</w:t>
      </w:r>
      <w:r w:rsidR="00A428DF" w:rsidRPr="00C50E6D">
        <w:rPr>
          <w:rFonts w:ascii="Times New Roman" w:eastAsia="Calibri" w:hAnsi="Times New Roman" w:cs="Times New Roman"/>
          <w:sz w:val="28"/>
          <w:szCs w:val="28"/>
          <w:lang w:val="uk-UA"/>
        </w:rPr>
        <w:t xml:space="preserve"> </w:t>
      </w:r>
      <w:hyperlink r:id="rId18" w:history="1">
        <w:r w:rsidRPr="00C50E6D">
          <w:rPr>
            <w:rFonts w:ascii="Times New Roman" w:eastAsia="Calibri" w:hAnsi="Times New Roman" w:cs="Times New Roman"/>
            <w:sz w:val="28"/>
            <w:szCs w:val="28"/>
            <w:lang w:val="uk-UA"/>
          </w:rPr>
          <w:t>https://zakon.rada.</w:t>
        </w:r>
        <w:r w:rsidR="00A428DF" w:rsidRPr="00C50E6D">
          <w:rPr>
            <w:rFonts w:ascii="Times New Roman" w:eastAsia="Calibri" w:hAnsi="Times New Roman" w:cs="Times New Roman"/>
            <w:sz w:val="28"/>
            <w:szCs w:val="28"/>
            <w:lang w:val="uk-UA"/>
          </w:rPr>
          <w:t xml:space="preserve"> </w:t>
        </w:r>
        <w:r w:rsidRPr="00C50E6D">
          <w:rPr>
            <w:rFonts w:ascii="Times New Roman" w:eastAsia="Calibri" w:hAnsi="Times New Roman" w:cs="Times New Roman"/>
            <w:sz w:val="28"/>
            <w:szCs w:val="28"/>
            <w:lang w:val="uk-UA"/>
          </w:rPr>
          <w:t>gov.ua/laws/show/2145-19</w:t>
        </w:r>
      </w:hyperlink>
      <w:bookmarkEnd w:id="60"/>
    </w:p>
    <w:p w14:paraId="56113228" w14:textId="3FA6E785"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61" w:name="_Ref92979646"/>
      <w:r w:rsidRPr="00C50E6D">
        <w:rPr>
          <w:rFonts w:ascii="Times New Roman" w:cs="Times New Roman"/>
          <w:sz w:val="28"/>
          <w:szCs w:val="28"/>
          <w:lang w:val="uk-UA"/>
        </w:rPr>
        <w:t>П</w:t>
      </w:r>
      <w:bookmarkEnd w:id="61"/>
      <w:r w:rsidRPr="00C50E6D">
        <w:rPr>
          <w:rFonts w:ascii="Times New Roman" w:cs="Times New Roman"/>
          <w:sz w:val="28"/>
          <w:szCs w:val="28"/>
          <w:lang w:val="uk-UA"/>
        </w:rPr>
        <w:t>сихология дошкольника. Хрестоматия для пед. учеб.</w:t>
      </w:r>
      <w:r w:rsidR="007A0A5D" w:rsidRPr="00C50E6D">
        <w:rPr>
          <w:rFonts w:ascii="Times New Roman" w:cs="Times New Roman"/>
          <w:sz w:val="28"/>
          <w:szCs w:val="28"/>
          <w:lang w:val="uk-UA"/>
        </w:rPr>
        <w:t xml:space="preserve"> заведений / </w:t>
      </w:r>
      <w:r w:rsidR="00A370A1" w:rsidRPr="00C50E6D">
        <w:rPr>
          <w:rFonts w:ascii="Times New Roman" w:cs="Times New Roman"/>
          <w:sz w:val="28"/>
          <w:szCs w:val="28"/>
          <w:lang w:val="uk-UA"/>
        </w:rPr>
        <w:t>п</w:t>
      </w:r>
      <w:r w:rsidR="007A0A5D" w:rsidRPr="00C50E6D">
        <w:rPr>
          <w:rFonts w:ascii="Times New Roman" w:cs="Times New Roman"/>
          <w:sz w:val="28"/>
          <w:szCs w:val="28"/>
          <w:lang w:val="uk-UA"/>
        </w:rPr>
        <w:t>од ред. Урунтаева Р.</w:t>
      </w:r>
      <w:r w:rsidR="007A0A5D" w:rsidRPr="00C50E6D">
        <w:rPr>
          <w:rFonts w:ascii="Times New Roman" w:cs="Times New Roman"/>
          <w:lang w:val="uk-UA"/>
        </w:rPr>
        <w:t> </w:t>
      </w:r>
      <w:r w:rsidR="007A0A5D" w:rsidRPr="00C50E6D">
        <w:rPr>
          <w:rFonts w:ascii="Times New Roman" w:cs="Times New Roman"/>
          <w:sz w:val="28"/>
          <w:szCs w:val="28"/>
          <w:lang w:val="uk-UA"/>
        </w:rPr>
        <w:t>А. Москва</w:t>
      </w:r>
      <w:r w:rsidR="00A370A1" w:rsidRPr="00C50E6D">
        <w:rPr>
          <w:rFonts w:ascii="Times New Roman" w:cs="Times New Roman"/>
          <w:lang w:val="uk-UA"/>
        </w:rPr>
        <w:t> </w:t>
      </w:r>
      <w:r w:rsidR="007A0A5D" w:rsidRPr="00C50E6D">
        <w:rPr>
          <w:rFonts w:ascii="Times New Roman" w:cs="Times New Roman"/>
          <w:sz w:val="28"/>
          <w:szCs w:val="28"/>
          <w:lang w:val="uk-UA"/>
        </w:rPr>
        <w:t>: </w:t>
      </w:r>
      <w:r w:rsidRPr="00C50E6D">
        <w:rPr>
          <w:rFonts w:ascii="Times New Roman" w:cs="Times New Roman"/>
          <w:sz w:val="28"/>
          <w:szCs w:val="28"/>
          <w:lang w:val="uk-UA"/>
        </w:rPr>
        <w:t>И</w:t>
      </w:r>
      <w:r w:rsidR="007A0A5D" w:rsidRPr="00C50E6D">
        <w:rPr>
          <w:rFonts w:ascii="Times New Roman" w:cs="Times New Roman"/>
          <w:sz w:val="28"/>
          <w:szCs w:val="28"/>
          <w:lang w:val="uk-UA"/>
        </w:rPr>
        <w:t>зд. Центр «Академия», 2017. 337 </w:t>
      </w:r>
      <w:r w:rsidRPr="00C50E6D">
        <w:rPr>
          <w:rFonts w:ascii="Times New Roman" w:cs="Times New Roman"/>
          <w:sz w:val="28"/>
          <w:szCs w:val="28"/>
          <w:lang w:val="uk-UA"/>
        </w:rPr>
        <w:t>с.</w:t>
      </w:r>
    </w:p>
    <w:p w14:paraId="6CBE0417" w14:textId="070E48DD"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62" w:name="_Ref92987929"/>
      <w:r w:rsidRPr="00C50E6D">
        <w:rPr>
          <w:rFonts w:ascii="Times New Roman" w:hAnsi="Times New Roman" w:cs="Times New Roman"/>
          <w:sz w:val="28"/>
          <w:szCs w:val="28"/>
        </w:rPr>
        <w:t xml:space="preserve">Психология и педагогика игры дошкольника: материалы симпозиума / ред.: А. В. Запорожец, А. П. Усова. </w:t>
      </w:r>
      <w:proofErr w:type="gramStart"/>
      <w:r w:rsidRPr="00C50E6D">
        <w:rPr>
          <w:rFonts w:ascii="Times New Roman" w:hAnsi="Times New Roman" w:cs="Times New Roman"/>
          <w:sz w:val="28"/>
          <w:szCs w:val="28"/>
        </w:rPr>
        <w:t>Москва</w:t>
      </w:r>
      <w:r w:rsidR="00303830" w:rsidRPr="00C50E6D">
        <w:rPr>
          <w:rFonts w:ascii="Times New Roman" w:hAnsi="Times New Roman" w:cs="Times New Roman"/>
          <w:sz w:val="28"/>
          <w:szCs w:val="28"/>
          <w:lang w:val="uk-UA"/>
        </w:rPr>
        <w:t> </w:t>
      </w:r>
      <w:r w:rsidR="00E87E2E" w:rsidRPr="00C50E6D">
        <w:rPr>
          <w:rFonts w:ascii="Times New Roman" w:hAnsi="Times New Roman" w:cs="Times New Roman"/>
          <w:sz w:val="28"/>
          <w:szCs w:val="28"/>
        </w:rPr>
        <w:t>:</w:t>
      </w:r>
      <w:proofErr w:type="gramEnd"/>
      <w:r w:rsidR="00E87E2E" w:rsidRPr="00C50E6D">
        <w:rPr>
          <w:rFonts w:ascii="Times New Roman" w:hAnsi="Times New Roman" w:cs="Times New Roman"/>
          <w:lang w:val="uk-UA"/>
        </w:rPr>
        <w:t> </w:t>
      </w:r>
      <w:r w:rsidRPr="00C50E6D">
        <w:rPr>
          <w:rFonts w:ascii="Times New Roman" w:hAnsi="Times New Roman" w:cs="Times New Roman"/>
          <w:sz w:val="28"/>
          <w:szCs w:val="28"/>
        </w:rPr>
        <w:t>Просвещение, 2016. 351 с.</w:t>
      </w:r>
      <w:bookmarkEnd w:id="62"/>
    </w:p>
    <w:p w14:paraId="50AFE535" w14:textId="6247D803"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63" w:name="_Ref92978083"/>
      <w:r w:rsidRPr="00C50E6D">
        <w:rPr>
          <w:rFonts w:ascii="Times New Roman" w:cs="Times New Roman"/>
          <w:sz w:val="28"/>
          <w:szCs w:val="28"/>
          <w:lang w:val="uk-UA"/>
        </w:rPr>
        <w:t>Р</w:t>
      </w:r>
      <w:bookmarkEnd w:id="63"/>
      <w:r w:rsidRPr="00C50E6D">
        <w:rPr>
          <w:rFonts w:ascii="Times New Roman" w:cs="Times New Roman"/>
          <w:sz w:val="28"/>
          <w:szCs w:val="28"/>
          <w:lang w:val="uk-UA"/>
        </w:rPr>
        <w:t>азвитие восприятия в раннем</w:t>
      </w:r>
      <w:r w:rsidR="005F2092" w:rsidRPr="00C50E6D">
        <w:rPr>
          <w:rFonts w:ascii="Times New Roman" w:cs="Times New Roman"/>
          <w:sz w:val="28"/>
          <w:szCs w:val="28"/>
          <w:lang w:val="uk-UA"/>
        </w:rPr>
        <w:t xml:space="preserve"> дошкольном детстве</w:t>
      </w:r>
      <w:r w:rsidR="00147DD1" w:rsidRPr="00C50E6D">
        <w:rPr>
          <w:rFonts w:ascii="Times New Roman" w:cs="Times New Roman"/>
          <w:sz w:val="28"/>
          <w:szCs w:val="28"/>
          <w:lang w:val="uk-UA"/>
        </w:rPr>
        <w:t xml:space="preserve"> </w:t>
      </w:r>
      <w:r w:rsidR="005F2092" w:rsidRPr="00C50E6D">
        <w:rPr>
          <w:rFonts w:ascii="Times New Roman" w:cs="Times New Roman"/>
          <w:sz w:val="28"/>
          <w:szCs w:val="28"/>
          <w:lang w:val="uk-UA"/>
        </w:rPr>
        <w:t>/</w:t>
      </w:r>
      <w:r w:rsidR="00147DD1" w:rsidRPr="00C50E6D">
        <w:rPr>
          <w:rFonts w:ascii="Times New Roman" w:cs="Times New Roman"/>
          <w:sz w:val="28"/>
          <w:szCs w:val="28"/>
          <w:lang w:val="uk-UA"/>
        </w:rPr>
        <w:t xml:space="preserve"> </w:t>
      </w:r>
      <w:r w:rsidR="00A370A1" w:rsidRPr="00C50E6D">
        <w:rPr>
          <w:rFonts w:ascii="Times New Roman" w:cs="Times New Roman"/>
          <w:sz w:val="28"/>
          <w:szCs w:val="28"/>
          <w:lang w:val="uk-UA"/>
        </w:rPr>
        <w:t>п</w:t>
      </w:r>
      <w:r w:rsidR="005F2092" w:rsidRPr="00C50E6D">
        <w:rPr>
          <w:rFonts w:ascii="Times New Roman" w:cs="Times New Roman"/>
          <w:sz w:val="28"/>
          <w:szCs w:val="28"/>
          <w:lang w:val="uk-UA"/>
        </w:rPr>
        <w:t>од ред. А. В. Запорожца, М. И. Лисина. Москва</w:t>
      </w:r>
      <w:r w:rsidR="00A370A1" w:rsidRPr="00C50E6D">
        <w:rPr>
          <w:rFonts w:ascii="Times New Roman" w:cs="Times New Roman"/>
          <w:sz w:val="28"/>
          <w:szCs w:val="28"/>
          <w:lang w:val="uk-UA"/>
        </w:rPr>
        <w:t> </w:t>
      </w:r>
      <w:r w:rsidR="005F2092" w:rsidRPr="00C50E6D">
        <w:rPr>
          <w:rFonts w:ascii="Times New Roman" w:cs="Times New Roman"/>
          <w:sz w:val="28"/>
          <w:szCs w:val="28"/>
          <w:lang w:val="uk-UA"/>
        </w:rPr>
        <w:t>: Просвещение, 2016. 302 </w:t>
      </w:r>
      <w:r w:rsidRPr="00C50E6D">
        <w:rPr>
          <w:rFonts w:ascii="Times New Roman" w:cs="Times New Roman"/>
          <w:sz w:val="28"/>
          <w:szCs w:val="28"/>
          <w:lang w:val="uk-UA"/>
        </w:rPr>
        <w:t>с.</w:t>
      </w:r>
    </w:p>
    <w:p w14:paraId="06F91007" w14:textId="50BC48F6"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64" w:name="_Ref92973515"/>
      <w:r w:rsidRPr="00C50E6D">
        <w:rPr>
          <w:rFonts w:ascii="Times New Roman" w:cs="Times New Roman"/>
          <w:sz w:val="28"/>
          <w:szCs w:val="28"/>
          <w:lang w:val="uk-UA"/>
        </w:rPr>
        <w:t>Р</w:t>
      </w:r>
      <w:bookmarkEnd w:id="64"/>
      <w:r w:rsidRPr="00C50E6D">
        <w:rPr>
          <w:rFonts w:ascii="Times New Roman" w:cs="Times New Roman"/>
          <w:sz w:val="28"/>
          <w:szCs w:val="28"/>
          <w:lang w:val="uk-UA"/>
        </w:rPr>
        <w:t>азвитие мышления и умст</w:t>
      </w:r>
      <w:r w:rsidR="005F2092" w:rsidRPr="00C50E6D">
        <w:rPr>
          <w:rFonts w:ascii="Times New Roman" w:cs="Times New Roman"/>
          <w:sz w:val="28"/>
          <w:szCs w:val="28"/>
          <w:lang w:val="uk-UA"/>
        </w:rPr>
        <w:t>венное воспитание дошкольника /</w:t>
      </w:r>
      <w:r w:rsidR="00147DD1" w:rsidRPr="00C50E6D">
        <w:rPr>
          <w:rFonts w:ascii="Times New Roman" w:cs="Times New Roman"/>
          <w:sz w:val="28"/>
          <w:szCs w:val="28"/>
          <w:lang w:val="uk-UA"/>
        </w:rPr>
        <w:t xml:space="preserve"> </w:t>
      </w:r>
      <w:r w:rsidR="00A370A1" w:rsidRPr="00C50E6D">
        <w:rPr>
          <w:rFonts w:ascii="Times New Roman" w:cs="Times New Roman"/>
          <w:sz w:val="28"/>
          <w:szCs w:val="28"/>
          <w:lang w:val="uk-UA"/>
        </w:rPr>
        <w:t>п</w:t>
      </w:r>
      <w:r w:rsidR="005F2092" w:rsidRPr="00C50E6D">
        <w:rPr>
          <w:rFonts w:ascii="Times New Roman" w:cs="Times New Roman"/>
          <w:sz w:val="28"/>
          <w:szCs w:val="28"/>
          <w:lang w:val="uk-UA"/>
        </w:rPr>
        <w:t>од ред. М.</w:t>
      </w:r>
      <w:r w:rsidR="005F2092" w:rsidRPr="00C50E6D">
        <w:rPr>
          <w:rFonts w:ascii="Times New Roman" w:cs="Times New Roman"/>
          <w:sz w:val="28"/>
          <w:szCs w:val="28"/>
          <w:lang w:val="en-US"/>
        </w:rPr>
        <w:t> </w:t>
      </w:r>
      <w:r w:rsidR="005F2092" w:rsidRPr="00C50E6D">
        <w:rPr>
          <w:rFonts w:ascii="Times New Roman" w:cs="Times New Roman"/>
          <w:sz w:val="28"/>
          <w:szCs w:val="28"/>
          <w:lang w:val="uk-UA"/>
        </w:rPr>
        <w:t>М. Поддякова. Москва</w:t>
      </w:r>
      <w:r w:rsidR="00A370A1" w:rsidRPr="00C50E6D">
        <w:rPr>
          <w:rFonts w:ascii="Times New Roman" w:cs="Times New Roman"/>
          <w:sz w:val="28"/>
          <w:szCs w:val="28"/>
          <w:lang w:val="uk-UA"/>
        </w:rPr>
        <w:t> </w:t>
      </w:r>
      <w:r w:rsidR="005F2092" w:rsidRPr="00C50E6D">
        <w:rPr>
          <w:rFonts w:ascii="Times New Roman" w:cs="Times New Roman"/>
          <w:sz w:val="28"/>
          <w:szCs w:val="28"/>
          <w:lang w:val="uk-UA"/>
        </w:rPr>
        <w:t>: Педагогика, 2013. 200 </w:t>
      </w:r>
      <w:r w:rsidRPr="00C50E6D">
        <w:rPr>
          <w:rFonts w:ascii="Times New Roman" w:cs="Times New Roman"/>
          <w:sz w:val="28"/>
          <w:szCs w:val="28"/>
          <w:lang w:val="uk-UA"/>
        </w:rPr>
        <w:t>с.</w:t>
      </w:r>
    </w:p>
    <w:p w14:paraId="1BE893FE" w14:textId="2006EC3F"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65" w:name="_Ref92974337"/>
      <w:r w:rsidRPr="00C50E6D">
        <w:rPr>
          <w:rFonts w:ascii="Times New Roman" w:cs="Times New Roman"/>
          <w:sz w:val="28"/>
          <w:szCs w:val="28"/>
          <w:lang w:val="uk-UA"/>
        </w:rPr>
        <w:t>Р</w:t>
      </w:r>
      <w:bookmarkEnd w:id="65"/>
      <w:r w:rsidRPr="00C50E6D">
        <w:rPr>
          <w:rFonts w:ascii="Times New Roman" w:cs="Times New Roman"/>
          <w:sz w:val="28"/>
          <w:szCs w:val="28"/>
          <w:lang w:val="uk-UA"/>
        </w:rPr>
        <w:t>азвитие познавательных и волевых процесс</w:t>
      </w:r>
      <w:r w:rsidR="005F2092" w:rsidRPr="00C50E6D">
        <w:rPr>
          <w:rFonts w:ascii="Times New Roman" w:cs="Times New Roman"/>
          <w:sz w:val="28"/>
          <w:szCs w:val="28"/>
          <w:lang w:val="uk-UA"/>
        </w:rPr>
        <w:t xml:space="preserve">ов у дошкольников / </w:t>
      </w:r>
      <w:r w:rsidR="00A370A1" w:rsidRPr="00C50E6D">
        <w:rPr>
          <w:rFonts w:ascii="Times New Roman" w:cs="Times New Roman"/>
          <w:sz w:val="28"/>
          <w:szCs w:val="28"/>
          <w:lang w:val="uk-UA"/>
        </w:rPr>
        <w:t>п</w:t>
      </w:r>
      <w:r w:rsidR="005F2092" w:rsidRPr="00C50E6D">
        <w:rPr>
          <w:rFonts w:ascii="Times New Roman" w:cs="Times New Roman"/>
          <w:sz w:val="28"/>
          <w:szCs w:val="28"/>
          <w:lang w:val="uk-UA"/>
        </w:rPr>
        <w:t>од ред. А. В. Запорожца, Л. С. Неверович. Москва</w:t>
      </w:r>
      <w:r w:rsidR="00A370A1" w:rsidRPr="00C50E6D">
        <w:rPr>
          <w:rFonts w:ascii="Times New Roman" w:cs="Times New Roman"/>
          <w:sz w:val="28"/>
          <w:szCs w:val="28"/>
          <w:lang w:val="uk-UA"/>
        </w:rPr>
        <w:t> </w:t>
      </w:r>
      <w:r w:rsidR="005F2092" w:rsidRPr="00C50E6D">
        <w:rPr>
          <w:rFonts w:ascii="Times New Roman" w:cs="Times New Roman"/>
          <w:sz w:val="28"/>
          <w:szCs w:val="28"/>
          <w:lang w:val="uk-UA"/>
        </w:rPr>
        <w:t>: Просвещение, 2012. 420 </w:t>
      </w:r>
      <w:r w:rsidRPr="00C50E6D">
        <w:rPr>
          <w:rFonts w:ascii="Times New Roman" w:cs="Times New Roman"/>
          <w:sz w:val="28"/>
          <w:szCs w:val="28"/>
          <w:lang w:val="uk-UA"/>
        </w:rPr>
        <w:t>с.</w:t>
      </w:r>
    </w:p>
    <w:p w14:paraId="44823AA2" w14:textId="6D1B8C52"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lang w:val="uk-UA"/>
        </w:rPr>
      </w:pPr>
      <w:r w:rsidRPr="00C50E6D">
        <w:rPr>
          <w:rFonts w:ascii="Times New Roman" w:hAnsi="Times New Roman" w:cs="Times New Roman"/>
          <w:sz w:val="28"/>
          <w:szCs w:val="28"/>
          <w:lang w:val="uk-UA"/>
        </w:rPr>
        <w:t xml:space="preserve"> </w:t>
      </w:r>
      <w:bookmarkStart w:id="66" w:name="_Ref92987880"/>
      <w:r w:rsidRPr="00C50E6D">
        <w:rPr>
          <w:rFonts w:ascii="Times New Roman" w:hAnsi="Times New Roman" w:cs="Times New Roman"/>
          <w:sz w:val="28"/>
          <w:szCs w:val="28"/>
        </w:rPr>
        <w:t>Сенсорне виховання дітей раннього віку</w:t>
      </w:r>
      <w:r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rPr>
        <w:t>посібник для вихователів дітей дошкільного віку</w:t>
      </w:r>
      <w:r w:rsidRPr="00C50E6D">
        <w:rPr>
          <w:rFonts w:ascii="Times New Roman" w:hAnsi="Times New Roman" w:cs="Times New Roman"/>
          <w:sz w:val="28"/>
          <w:szCs w:val="28"/>
          <w:lang w:val="uk-UA"/>
        </w:rPr>
        <w:t xml:space="preserve"> / </w:t>
      </w:r>
      <w:r w:rsidR="00F279E6" w:rsidRPr="00C50E6D">
        <w:rPr>
          <w:rFonts w:ascii="Times New Roman" w:hAnsi="Times New Roman" w:cs="Times New Roman"/>
          <w:sz w:val="28"/>
          <w:szCs w:val="28"/>
          <w:lang w:val="uk-UA"/>
        </w:rPr>
        <w:t xml:space="preserve">упоряд. </w:t>
      </w:r>
      <w:r w:rsidRPr="00C50E6D">
        <w:rPr>
          <w:rFonts w:ascii="Times New Roman" w:hAnsi="Times New Roman" w:cs="Times New Roman"/>
          <w:sz w:val="28"/>
          <w:szCs w:val="28"/>
          <w:lang w:val="uk-UA"/>
        </w:rPr>
        <w:t>В. М. Кошель. Чернігів</w:t>
      </w:r>
      <w:r w:rsidR="002C095D" w:rsidRPr="00C50E6D">
        <w:rPr>
          <w:rFonts w:ascii="Times New Roman" w:hAnsi="Times New Roman" w:cs="Times New Roman"/>
          <w:sz w:val="28"/>
          <w:szCs w:val="28"/>
          <w:lang w:val="uk-UA"/>
        </w:rPr>
        <w:t> :</w:t>
      </w:r>
      <w:r w:rsidR="0016308E" w:rsidRPr="00C50E6D">
        <w:rPr>
          <w:rFonts w:ascii="Times New Roman" w:hAnsi="Times New Roman" w:cs="Times New Roman"/>
          <w:sz w:val="28"/>
          <w:szCs w:val="28"/>
          <w:lang w:val="uk-UA"/>
        </w:rPr>
        <w:t> Ранок</w:t>
      </w:r>
      <w:r w:rsidR="002C095D" w:rsidRPr="00C50E6D">
        <w:rPr>
          <w:rFonts w:ascii="Times New Roman" w:hAnsi="Times New Roman" w:cs="Times New Roman"/>
          <w:sz w:val="28"/>
          <w:szCs w:val="28"/>
          <w:lang w:val="uk-UA"/>
        </w:rPr>
        <w:t xml:space="preserve">. </w:t>
      </w:r>
      <w:r w:rsidRPr="00C50E6D">
        <w:rPr>
          <w:rFonts w:ascii="Times New Roman" w:hAnsi="Times New Roman" w:cs="Times New Roman"/>
          <w:sz w:val="28"/>
          <w:szCs w:val="28"/>
          <w:lang w:val="uk-UA"/>
        </w:rPr>
        <w:t>2019. 159 с.</w:t>
      </w:r>
      <w:bookmarkEnd w:id="66"/>
    </w:p>
    <w:p w14:paraId="53103E01" w14:textId="0A3E993A"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r w:rsidRPr="00C50E6D">
        <w:rPr>
          <w:rFonts w:ascii="Times New Roman" w:cs="Times New Roman"/>
          <w:sz w:val="28"/>
          <w:szCs w:val="28"/>
          <w:lang w:val="uk-UA"/>
        </w:rPr>
        <w:t>Сенсорний розви</w:t>
      </w:r>
      <w:r w:rsidR="005F2092" w:rsidRPr="00C50E6D">
        <w:rPr>
          <w:rFonts w:ascii="Times New Roman" w:cs="Times New Roman"/>
          <w:sz w:val="28"/>
          <w:szCs w:val="28"/>
          <w:lang w:val="uk-UA"/>
        </w:rPr>
        <w:t>ток дошкільнят. Ранній вік</w:t>
      </w:r>
      <w:r w:rsidR="00F279E6" w:rsidRPr="00C50E6D">
        <w:rPr>
          <w:rFonts w:ascii="Times New Roman" w:cs="Times New Roman"/>
          <w:sz w:val="28"/>
          <w:szCs w:val="28"/>
          <w:lang w:val="uk-UA"/>
        </w:rPr>
        <w:t>: підручник</w:t>
      </w:r>
      <w:r w:rsidR="005F2092" w:rsidRPr="00C50E6D">
        <w:rPr>
          <w:rFonts w:ascii="Times New Roman" w:cs="Times New Roman"/>
          <w:sz w:val="28"/>
          <w:szCs w:val="28"/>
          <w:lang w:val="uk-UA"/>
        </w:rPr>
        <w:t xml:space="preserve"> / М.</w:t>
      </w:r>
      <w:r w:rsidR="005F2092" w:rsidRPr="00C50E6D">
        <w:rPr>
          <w:rFonts w:ascii="Times New Roman" w:cs="Times New Roman"/>
          <w:sz w:val="28"/>
          <w:szCs w:val="28"/>
        </w:rPr>
        <w:t> </w:t>
      </w:r>
      <w:r w:rsidR="005F2092" w:rsidRPr="00C50E6D">
        <w:rPr>
          <w:rFonts w:ascii="Times New Roman" w:cs="Times New Roman"/>
          <w:sz w:val="28"/>
          <w:szCs w:val="28"/>
          <w:lang w:val="uk-UA"/>
        </w:rPr>
        <w:t>Л.</w:t>
      </w:r>
      <w:r w:rsidR="005F2092" w:rsidRPr="00C50E6D">
        <w:rPr>
          <w:rFonts w:ascii="Times New Roman" w:cs="Times New Roman"/>
        </w:rPr>
        <w:t> </w:t>
      </w:r>
      <w:r w:rsidR="005F2092" w:rsidRPr="00C50E6D">
        <w:rPr>
          <w:rFonts w:ascii="Times New Roman" w:cs="Times New Roman"/>
          <w:sz w:val="28"/>
          <w:szCs w:val="28"/>
          <w:lang w:val="uk-UA"/>
        </w:rPr>
        <w:t>Кривоніс, О.</w:t>
      </w:r>
      <w:r w:rsidR="005F2092" w:rsidRPr="00C50E6D">
        <w:rPr>
          <w:rFonts w:ascii="Times New Roman" w:cs="Times New Roman"/>
          <w:sz w:val="28"/>
          <w:szCs w:val="28"/>
        </w:rPr>
        <w:t> </w:t>
      </w:r>
      <w:r w:rsidR="005F2092" w:rsidRPr="00C50E6D">
        <w:rPr>
          <w:rFonts w:ascii="Times New Roman" w:cs="Times New Roman"/>
          <w:sz w:val="28"/>
          <w:szCs w:val="28"/>
          <w:lang w:val="uk-UA"/>
        </w:rPr>
        <w:t>Л.</w:t>
      </w:r>
      <w:r w:rsidR="005F2092" w:rsidRPr="00C50E6D">
        <w:rPr>
          <w:rFonts w:ascii="Times New Roman" w:cs="Times New Roman"/>
          <w:sz w:val="28"/>
          <w:szCs w:val="28"/>
        </w:rPr>
        <w:t> </w:t>
      </w:r>
      <w:r w:rsidR="005F2092" w:rsidRPr="00C50E6D">
        <w:rPr>
          <w:rFonts w:ascii="Times New Roman" w:cs="Times New Roman"/>
          <w:sz w:val="28"/>
          <w:szCs w:val="28"/>
          <w:lang w:val="uk-UA"/>
        </w:rPr>
        <w:t>Дроботій</w:t>
      </w:r>
      <w:r w:rsidR="00F279E6" w:rsidRPr="00C50E6D">
        <w:rPr>
          <w:rFonts w:ascii="Times New Roman" w:cs="Times New Roman"/>
          <w:sz w:val="28"/>
          <w:szCs w:val="28"/>
          <w:lang w:val="uk-UA"/>
        </w:rPr>
        <w:t xml:space="preserve"> та ін</w:t>
      </w:r>
      <w:r w:rsidR="005F2092" w:rsidRPr="00C50E6D">
        <w:rPr>
          <w:rFonts w:ascii="Times New Roman" w:cs="Times New Roman"/>
          <w:sz w:val="28"/>
          <w:szCs w:val="28"/>
          <w:lang w:val="uk-UA"/>
        </w:rPr>
        <w:t>. Харків</w:t>
      </w:r>
      <w:r w:rsidR="00F279E6" w:rsidRPr="00C50E6D">
        <w:rPr>
          <w:rFonts w:ascii="Times New Roman" w:cs="Times New Roman"/>
          <w:sz w:val="28"/>
          <w:szCs w:val="28"/>
          <w:lang w:val="uk-UA"/>
        </w:rPr>
        <w:t> :</w:t>
      </w:r>
      <w:r w:rsidR="00F279E6" w:rsidRPr="00C50E6D">
        <w:rPr>
          <w:rFonts w:ascii="Times New Roman" w:cs="Times New Roman"/>
          <w:sz w:val="28"/>
          <w:szCs w:val="28"/>
        </w:rPr>
        <w:t> </w:t>
      </w:r>
      <w:r w:rsidR="005F2092" w:rsidRPr="00C50E6D">
        <w:rPr>
          <w:rFonts w:ascii="Times New Roman" w:cs="Times New Roman"/>
          <w:sz w:val="28"/>
          <w:szCs w:val="28"/>
          <w:lang w:val="uk-UA"/>
        </w:rPr>
        <w:t>«Ранок», 2015. 192</w:t>
      </w:r>
      <w:r w:rsidR="005F2092" w:rsidRPr="00C50E6D">
        <w:rPr>
          <w:rFonts w:ascii="Times New Roman" w:cs="Times New Roman"/>
          <w:sz w:val="28"/>
          <w:szCs w:val="28"/>
        </w:rPr>
        <w:t> </w:t>
      </w:r>
      <w:r w:rsidRPr="00C50E6D">
        <w:rPr>
          <w:rFonts w:ascii="Times New Roman" w:cs="Times New Roman"/>
          <w:sz w:val="28"/>
          <w:szCs w:val="28"/>
          <w:lang w:val="uk-UA"/>
        </w:rPr>
        <w:t>с.</w:t>
      </w:r>
    </w:p>
    <w:p w14:paraId="31278E72" w14:textId="65AE7726"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bookmarkStart w:id="67" w:name="_Ref94553987"/>
      <w:r w:rsidRPr="00C50E6D">
        <w:rPr>
          <w:rFonts w:ascii="Times New Roman" w:hAnsi="Times New Roman" w:cs="Times New Roman"/>
          <w:sz w:val="28"/>
          <w:szCs w:val="28"/>
          <w:lang w:val="uk-UA"/>
        </w:rPr>
        <w:t>Сен</w:t>
      </w:r>
      <w:r w:rsidRPr="00C50E6D">
        <w:rPr>
          <w:rFonts w:ascii="Times New Roman" w:hAnsi="Times New Roman" w:cs="Times New Roman"/>
          <w:sz w:val="28"/>
          <w:szCs w:val="28"/>
        </w:rPr>
        <w:t>сорное воспитание в детском саду:</w:t>
      </w:r>
      <w:r w:rsidR="00252C90" w:rsidRPr="00C50E6D">
        <w:rPr>
          <w:rFonts w:ascii="Times New Roman" w:hAnsi="Times New Roman" w:cs="Times New Roman"/>
          <w:sz w:val="28"/>
          <w:szCs w:val="28"/>
        </w:rPr>
        <w:t> справочник</w:t>
      </w:r>
      <w:r w:rsidRPr="00C50E6D">
        <w:rPr>
          <w:rFonts w:ascii="Times New Roman" w:hAnsi="Times New Roman" w:cs="Times New Roman"/>
          <w:sz w:val="28"/>
          <w:szCs w:val="28"/>
        </w:rPr>
        <w:t xml:space="preserve"> для воспитателей</w:t>
      </w:r>
      <w:r w:rsidR="00C43A14" w:rsidRPr="00C50E6D">
        <w:rPr>
          <w:rFonts w:ascii="Times New Roman" w:hAnsi="Times New Roman" w:cs="Times New Roman"/>
          <w:sz w:val="28"/>
          <w:szCs w:val="28"/>
        </w:rPr>
        <w:t xml:space="preserve"> </w:t>
      </w:r>
      <w:r w:rsidRPr="00C50E6D">
        <w:rPr>
          <w:rFonts w:ascii="Times New Roman" w:hAnsi="Times New Roman" w:cs="Times New Roman"/>
          <w:sz w:val="28"/>
          <w:szCs w:val="28"/>
        </w:rPr>
        <w:t>/</w:t>
      </w:r>
      <w:r w:rsidR="00252C90" w:rsidRPr="00C50E6D">
        <w:rPr>
          <w:rFonts w:ascii="Times New Roman" w:hAnsi="Times New Roman" w:cs="Times New Roman"/>
          <w:sz w:val="28"/>
          <w:szCs w:val="28"/>
        </w:rPr>
        <w:t xml:space="preserve"> под ред. Н. Н</w:t>
      </w:r>
      <w:r w:rsidR="005F2092" w:rsidRPr="00C50E6D">
        <w:rPr>
          <w:rFonts w:ascii="Times New Roman" w:hAnsi="Times New Roman" w:cs="Times New Roman"/>
          <w:sz w:val="28"/>
          <w:szCs w:val="28"/>
        </w:rPr>
        <w:t>. Поддьякова, В. М.</w:t>
      </w:r>
      <w:r w:rsidR="005F2092" w:rsidRPr="00C50E6D">
        <w:rPr>
          <w:rFonts w:ascii="Times New Roman" w:hAnsi="Times New Roman" w:cs="Times New Roman"/>
        </w:rPr>
        <w:t> </w:t>
      </w:r>
      <w:r w:rsidRPr="00C50E6D">
        <w:rPr>
          <w:rFonts w:ascii="Times New Roman" w:hAnsi="Times New Roman" w:cs="Times New Roman"/>
          <w:sz w:val="28"/>
          <w:szCs w:val="28"/>
        </w:rPr>
        <w:t>Аванесова.</w:t>
      </w:r>
      <w:r w:rsidR="005F2092" w:rsidRPr="00C50E6D">
        <w:rPr>
          <w:rFonts w:ascii="Times New Roman" w:hAnsi="Times New Roman" w:cs="Times New Roman"/>
          <w:sz w:val="28"/>
          <w:szCs w:val="28"/>
        </w:rPr>
        <w:t xml:space="preserve"> </w:t>
      </w:r>
      <w:proofErr w:type="gramStart"/>
      <w:r w:rsidR="005F2092" w:rsidRPr="00C50E6D">
        <w:rPr>
          <w:rFonts w:ascii="Times New Roman" w:hAnsi="Times New Roman" w:cs="Times New Roman"/>
          <w:sz w:val="28"/>
          <w:szCs w:val="28"/>
        </w:rPr>
        <w:t>Москва</w:t>
      </w:r>
      <w:r w:rsidR="00252C90" w:rsidRPr="00C50E6D">
        <w:rPr>
          <w:rFonts w:ascii="Times New Roman" w:hAnsi="Times New Roman" w:cs="Times New Roman"/>
          <w:sz w:val="28"/>
          <w:szCs w:val="28"/>
          <w:lang w:val="uk-UA"/>
        </w:rPr>
        <w:t> </w:t>
      </w:r>
      <w:r w:rsidR="005F2092" w:rsidRPr="00C50E6D">
        <w:rPr>
          <w:rFonts w:ascii="Times New Roman" w:hAnsi="Times New Roman" w:cs="Times New Roman"/>
          <w:sz w:val="28"/>
          <w:szCs w:val="28"/>
        </w:rPr>
        <w:t>:</w:t>
      </w:r>
      <w:proofErr w:type="gramEnd"/>
      <w:r w:rsidR="005F2092" w:rsidRPr="00C50E6D">
        <w:rPr>
          <w:rFonts w:ascii="Times New Roman" w:hAnsi="Times New Roman" w:cs="Times New Roman"/>
          <w:sz w:val="28"/>
          <w:szCs w:val="28"/>
        </w:rPr>
        <w:t> </w:t>
      </w:r>
      <w:r w:rsidRPr="00C50E6D">
        <w:rPr>
          <w:rFonts w:ascii="Times New Roman" w:hAnsi="Times New Roman" w:cs="Times New Roman"/>
          <w:sz w:val="28"/>
          <w:szCs w:val="28"/>
        </w:rPr>
        <w:t>Просвещение, 200</w:t>
      </w:r>
      <w:r w:rsidR="005F2092" w:rsidRPr="00C50E6D">
        <w:rPr>
          <w:rFonts w:ascii="Times New Roman" w:hAnsi="Times New Roman" w:cs="Times New Roman"/>
          <w:sz w:val="28"/>
          <w:szCs w:val="28"/>
        </w:rPr>
        <w:t>1. 192 </w:t>
      </w:r>
      <w:r w:rsidRPr="00C50E6D">
        <w:rPr>
          <w:rFonts w:ascii="Times New Roman" w:hAnsi="Times New Roman" w:cs="Times New Roman"/>
          <w:sz w:val="28"/>
          <w:szCs w:val="28"/>
        </w:rPr>
        <w:t>с.</w:t>
      </w:r>
      <w:bookmarkEnd w:id="67"/>
    </w:p>
    <w:p w14:paraId="2471F0EC" w14:textId="6CD2EAD0" w:rsidR="006B5258" w:rsidRPr="00C50E6D" w:rsidRDefault="006B5258" w:rsidP="004C3730">
      <w:pPr>
        <w:pStyle w:val="a6"/>
        <w:widowControl w:val="0"/>
        <w:numPr>
          <w:ilvl w:val="0"/>
          <w:numId w:val="2"/>
        </w:numPr>
        <w:spacing w:after="0" w:line="360" w:lineRule="auto"/>
        <w:ind w:left="170" w:right="57" w:firstLine="567"/>
        <w:jc w:val="both"/>
        <w:rPr>
          <w:rFonts w:ascii="Times New Roman" w:hAnsi="Times New Roman" w:cs="Times New Roman"/>
          <w:sz w:val="28"/>
          <w:szCs w:val="28"/>
        </w:rPr>
      </w:pPr>
      <w:r w:rsidRPr="00C50E6D">
        <w:rPr>
          <w:rFonts w:ascii="Times New Roman" w:hAnsi="Times New Roman" w:cs="Times New Roman"/>
          <w:sz w:val="28"/>
          <w:szCs w:val="28"/>
        </w:rPr>
        <w:t xml:space="preserve">Скарбничка ігор. Для розумних </w:t>
      </w:r>
      <w:r w:rsidR="00211848" w:rsidRPr="00C50E6D">
        <w:rPr>
          <w:rFonts w:ascii="Times New Roman" w:hAnsi="Times New Roman" w:cs="Times New Roman"/>
          <w:sz w:val="28"/>
          <w:szCs w:val="28"/>
        </w:rPr>
        <w:t xml:space="preserve">батьків і кмітливих дитлахів: </w:t>
      </w:r>
      <w:r w:rsidR="00211848" w:rsidRPr="00C50E6D">
        <w:rPr>
          <w:rFonts w:ascii="Times New Roman" w:hAnsi="Times New Roman" w:cs="Times New Roman"/>
          <w:sz w:val="28"/>
          <w:szCs w:val="28"/>
          <w:lang w:val="uk-UA"/>
        </w:rPr>
        <w:t>підручник</w:t>
      </w:r>
      <w:r w:rsidR="00211848" w:rsidRPr="00C50E6D">
        <w:rPr>
          <w:rFonts w:ascii="Times New Roman" w:hAnsi="Times New Roman" w:cs="Times New Roman"/>
          <w:sz w:val="28"/>
          <w:szCs w:val="28"/>
        </w:rPr>
        <w:t xml:space="preserve"> / Крутій</w:t>
      </w:r>
      <w:r w:rsidR="00211848" w:rsidRPr="00C50E6D">
        <w:rPr>
          <w:rFonts w:ascii="Times New Roman" w:hAnsi="Times New Roman" w:cs="Times New Roman"/>
          <w:sz w:val="28"/>
          <w:szCs w:val="28"/>
          <w:lang w:val="uk-UA"/>
        </w:rPr>
        <w:t xml:space="preserve"> К., </w:t>
      </w:r>
      <w:r w:rsidR="00211848" w:rsidRPr="00C50E6D">
        <w:rPr>
          <w:rFonts w:ascii="Times New Roman" w:hAnsi="Times New Roman" w:cs="Times New Roman"/>
          <w:sz w:val="28"/>
          <w:szCs w:val="28"/>
        </w:rPr>
        <w:t>Маковецька Н та ін.</w:t>
      </w:r>
      <w:r w:rsidR="005F2092" w:rsidRPr="00C50E6D">
        <w:rPr>
          <w:rFonts w:ascii="Times New Roman" w:hAnsi="Times New Roman" w:cs="Times New Roman"/>
          <w:sz w:val="28"/>
          <w:szCs w:val="28"/>
        </w:rPr>
        <w:t xml:space="preserve"> </w:t>
      </w:r>
      <w:proofErr w:type="gramStart"/>
      <w:r w:rsidRPr="00C50E6D">
        <w:rPr>
          <w:rFonts w:ascii="Times New Roman" w:hAnsi="Times New Roman" w:cs="Times New Roman"/>
          <w:sz w:val="28"/>
          <w:szCs w:val="28"/>
        </w:rPr>
        <w:t>К</w:t>
      </w:r>
      <w:r w:rsidR="00147DD1" w:rsidRPr="00C50E6D">
        <w:rPr>
          <w:rFonts w:ascii="Times New Roman" w:hAnsi="Times New Roman" w:cs="Times New Roman"/>
          <w:sz w:val="28"/>
          <w:szCs w:val="28"/>
          <w:lang w:val="uk-UA"/>
        </w:rPr>
        <w:t>иїв</w:t>
      </w:r>
      <w:r w:rsidR="00211848" w:rsidRPr="00C50E6D">
        <w:rPr>
          <w:rFonts w:ascii="Times New Roman" w:hAnsi="Times New Roman" w:cs="Times New Roman"/>
          <w:sz w:val="28"/>
          <w:szCs w:val="28"/>
          <w:lang w:val="uk-UA"/>
        </w:rPr>
        <w:t> :</w:t>
      </w:r>
      <w:proofErr w:type="gramEnd"/>
      <w:r w:rsidR="00211848" w:rsidRPr="00C50E6D">
        <w:rPr>
          <w:rFonts w:ascii="Times New Roman" w:hAnsi="Times New Roman" w:cs="Times New Roman"/>
          <w:sz w:val="28"/>
          <w:szCs w:val="28"/>
          <w:lang w:val="uk-UA"/>
        </w:rPr>
        <w:t> </w:t>
      </w:r>
      <w:r w:rsidR="00211848" w:rsidRPr="00C50E6D">
        <w:rPr>
          <w:rFonts w:ascii="Times New Roman" w:hAnsi="Times New Roman" w:cs="Times New Roman"/>
          <w:sz w:val="28"/>
          <w:szCs w:val="28"/>
        </w:rPr>
        <w:t xml:space="preserve">«ЛІПС». </w:t>
      </w:r>
      <w:r w:rsidR="00211848" w:rsidRPr="00C50E6D">
        <w:rPr>
          <w:rFonts w:ascii="Times New Roman" w:hAnsi="Times New Roman" w:cs="Times New Roman"/>
          <w:sz w:val="28"/>
          <w:szCs w:val="28"/>
          <w:lang w:val="uk-UA"/>
        </w:rPr>
        <w:t>2</w:t>
      </w:r>
      <w:r w:rsidR="005F2092" w:rsidRPr="00C50E6D">
        <w:rPr>
          <w:rFonts w:ascii="Times New Roman" w:hAnsi="Times New Roman" w:cs="Times New Roman"/>
          <w:sz w:val="28"/>
          <w:szCs w:val="28"/>
        </w:rPr>
        <w:t>004. 62 </w:t>
      </w:r>
      <w:r w:rsidRPr="00C50E6D">
        <w:rPr>
          <w:rFonts w:ascii="Times New Roman" w:hAnsi="Times New Roman" w:cs="Times New Roman"/>
          <w:sz w:val="28"/>
          <w:szCs w:val="28"/>
        </w:rPr>
        <w:t>с.</w:t>
      </w:r>
    </w:p>
    <w:p w14:paraId="423455BE" w14:textId="751941FB" w:rsidR="006B5258" w:rsidRPr="00C50E6D" w:rsidRDefault="005F2092"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68" w:name="_Ref94554323"/>
      <w:r w:rsidRPr="00C50E6D">
        <w:rPr>
          <w:rFonts w:ascii="Times New Roman" w:cs="Times New Roman"/>
          <w:sz w:val="28"/>
          <w:szCs w:val="28"/>
          <w:lang w:val="uk-UA"/>
        </w:rPr>
        <w:t>Столяренко Л. </w:t>
      </w:r>
      <w:r w:rsidR="00211848" w:rsidRPr="00C50E6D">
        <w:rPr>
          <w:rFonts w:ascii="Times New Roman" w:cs="Times New Roman"/>
          <w:sz w:val="28"/>
          <w:szCs w:val="28"/>
          <w:lang w:val="uk-UA"/>
        </w:rPr>
        <w:t>Д. Основы психологии: учебн. пособие для студентов пед. ин-тов</w:t>
      </w:r>
      <w:r w:rsidRPr="00C50E6D">
        <w:rPr>
          <w:rFonts w:ascii="Times New Roman" w:cs="Times New Roman"/>
          <w:sz w:val="28"/>
          <w:szCs w:val="28"/>
          <w:lang w:val="uk-UA"/>
        </w:rPr>
        <w:t>. Ростов-на-Дону</w:t>
      </w:r>
      <w:r w:rsidR="00C43A14" w:rsidRPr="00C50E6D">
        <w:rPr>
          <w:rFonts w:ascii="Times New Roman" w:cs="Times New Roman"/>
          <w:sz w:val="28"/>
          <w:szCs w:val="28"/>
          <w:lang w:val="uk-UA"/>
        </w:rPr>
        <w:t> </w:t>
      </w:r>
      <w:r w:rsidRPr="00C50E6D">
        <w:rPr>
          <w:rFonts w:ascii="Times New Roman" w:cs="Times New Roman"/>
          <w:sz w:val="28"/>
          <w:szCs w:val="28"/>
          <w:lang w:val="uk-UA"/>
        </w:rPr>
        <w:t>: Феникс, 2002. 277 </w:t>
      </w:r>
      <w:r w:rsidR="006B5258" w:rsidRPr="00C50E6D">
        <w:rPr>
          <w:rFonts w:ascii="Times New Roman" w:cs="Times New Roman"/>
          <w:sz w:val="28"/>
          <w:szCs w:val="28"/>
          <w:lang w:val="uk-UA"/>
        </w:rPr>
        <w:t>с.</w:t>
      </w:r>
      <w:bookmarkEnd w:id="68"/>
    </w:p>
    <w:p w14:paraId="6CCA22DA" w14:textId="42D113F7"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69" w:name="_Ref92988681"/>
      <w:r w:rsidRPr="00C50E6D">
        <w:rPr>
          <w:rFonts w:ascii="Times New Roman" w:cs="Times New Roman"/>
          <w:sz w:val="28"/>
          <w:lang w:val="uk-UA"/>
        </w:rPr>
        <w:t>Тарасенко</w:t>
      </w:r>
      <w:r w:rsidR="005F2092" w:rsidRPr="00C50E6D">
        <w:rPr>
          <w:rFonts w:ascii="Times New Roman" w:cs="Times New Roman"/>
          <w:spacing w:val="1"/>
          <w:sz w:val="28"/>
          <w:lang w:val="uk-UA"/>
        </w:rPr>
        <w:t> </w:t>
      </w:r>
      <w:r w:rsidR="005F2092" w:rsidRPr="00C50E6D">
        <w:rPr>
          <w:rFonts w:ascii="Times New Roman" w:cs="Times New Roman"/>
          <w:sz w:val="28"/>
          <w:lang w:val="uk-UA"/>
        </w:rPr>
        <w:t>Г. </w:t>
      </w:r>
      <w:r w:rsidRPr="00C50E6D">
        <w:rPr>
          <w:rFonts w:ascii="Times New Roman" w:cs="Times New Roman"/>
          <w:sz w:val="28"/>
          <w:lang w:val="uk-UA"/>
        </w:rPr>
        <w:t>С.</w:t>
      </w:r>
      <w:r w:rsidRPr="00C50E6D">
        <w:rPr>
          <w:rFonts w:ascii="Times New Roman" w:cs="Times New Roman"/>
          <w:spacing w:val="1"/>
          <w:sz w:val="28"/>
          <w:lang w:val="uk-UA"/>
        </w:rPr>
        <w:t xml:space="preserve"> </w:t>
      </w:r>
      <w:r w:rsidRPr="00C50E6D">
        <w:rPr>
          <w:rFonts w:ascii="Times New Roman" w:cs="Times New Roman"/>
          <w:sz w:val="28"/>
          <w:lang w:val="uk-UA"/>
        </w:rPr>
        <w:t>Організація</w:t>
      </w:r>
      <w:r w:rsidRPr="00C50E6D">
        <w:rPr>
          <w:rFonts w:ascii="Times New Roman" w:cs="Times New Roman"/>
          <w:spacing w:val="1"/>
          <w:sz w:val="28"/>
          <w:lang w:val="uk-UA"/>
        </w:rPr>
        <w:t xml:space="preserve"> </w:t>
      </w:r>
      <w:r w:rsidRPr="00C50E6D">
        <w:rPr>
          <w:rFonts w:ascii="Times New Roman" w:cs="Times New Roman"/>
          <w:sz w:val="28"/>
          <w:lang w:val="uk-UA"/>
        </w:rPr>
        <w:t>дитячої</w:t>
      </w:r>
      <w:r w:rsidRPr="00C50E6D">
        <w:rPr>
          <w:rFonts w:ascii="Times New Roman" w:cs="Times New Roman"/>
          <w:spacing w:val="1"/>
          <w:sz w:val="28"/>
          <w:lang w:val="uk-UA"/>
        </w:rPr>
        <w:t xml:space="preserve"> </w:t>
      </w:r>
      <w:r w:rsidRPr="00C50E6D">
        <w:rPr>
          <w:rFonts w:ascii="Times New Roman" w:cs="Times New Roman"/>
          <w:sz w:val="28"/>
          <w:lang w:val="uk-UA"/>
        </w:rPr>
        <w:t>ігрової</w:t>
      </w:r>
      <w:r w:rsidRPr="00C50E6D">
        <w:rPr>
          <w:rFonts w:ascii="Times New Roman" w:cs="Times New Roman"/>
          <w:spacing w:val="1"/>
          <w:sz w:val="28"/>
          <w:lang w:val="uk-UA"/>
        </w:rPr>
        <w:t xml:space="preserve"> </w:t>
      </w:r>
      <w:r w:rsidRPr="00C50E6D">
        <w:rPr>
          <w:rFonts w:ascii="Times New Roman" w:cs="Times New Roman"/>
          <w:sz w:val="28"/>
          <w:lang w:val="uk-UA"/>
        </w:rPr>
        <w:t>діяльності</w:t>
      </w:r>
      <w:r w:rsidRPr="00C50E6D">
        <w:rPr>
          <w:rFonts w:ascii="Times New Roman" w:cs="Times New Roman"/>
          <w:spacing w:val="1"/>
          <w:sz w:val="28"/>
          <w:lang w:val="uk-UA"/>
        </w:rPr>
        <w:t xml:space="preserve"> </w:t>
      </w:r>
      <w:r w:rsidRPr="00C50E6D">
        <w:rPr>
          <w:rFonts w:ascii="Times New Roman" w:cs="Times New Roman"/>
          <w:sz w:val="28"/>
          <w:lang w:val="uk-UA"/>
        </w:rPr>
        <w:t>в</w:t>
      </w:r>
      <w:r w:rsidRPr="00C50E6D">
        <w:rPr>
          <w:rFonts w:ascii="Times New Roman" w:cs="Times New Roman"/>
          <w:spacing w:val="1"/>
          <w:sz w:val="28"/>
          <w:lang w:val="uk-UA"/>
        </w:rPr>
        <w:t xml:space="preserve"> </w:t>
      </w:r>
      <w:r w:rsidRPr="00C50E6D">
        <w:rPr>
          <w:rFonts w:ascii="Times New Roman" w:cs="Times New Roman"/>
          <w:sz w:val="28"/>
          <w:lang w:val="uk-UA"/>
        </w:rPr>
        <w:t>контексті</w:t>
      </w:r>
      <w:r w:rsidRPr="00C50E6D">
        <w:rPr>
          <w:rFonts w:ascii="Times New Roman" w:cs="Times New Roman"/>
          <w:spacing w:val="1"/>
          <w:sz w:val="28"/>
          <w:lang w:val="uk-UA"/>
        </w:rPr>
        <w:t xml:space="preserve"> </w:t>
      </w:r>
      <w:r w:rsidRPr="00C50E6D">
        <w:rPr>
          <w:rFonts w:ascii="Times New Roman" w:cs="Times New Roman"/>
          <w:sz w:val="28"/>
          <w:lang w:val="uk-UA"/>
        </w:rPr>
        <w:lastRenderedPageBreak/>
        <w:t>наступності д</w:t>
      </w:r>
      <w:r w:rsidR="005F2092" w:rsidRPr="00C50E6D">
        <w:rPr>
          <w:rFonts w:ascii="Times New Roman" w:cs="Times New Roman"/>
          <w:sz w:val="28"/>
          <w:lang w:val="uk-UA"/>
        </w:rPr>
        <w:t>ошкільної та початкової освіти</w:t>
      </w:r>
      <w:r w:rsidR="00C43A14" w:rsidRPr="00C50E6D">
        <w:rPr>
          <w:rFonts w:ascii="Times New Roman" w:cs="Times New Roman"/>
          <w:sz w:val="28"/>
          <w:lang w:val="uk-UA"/>
        </w:rPr>
        <w:t> </w:t>
      </w:r>
      <w:r w:rsidR="005F2092" w:rsidRPr="00C50E6D">
        <w:rPr>
          <w:rFonts w:ascii="Times New Roman" w:cs="Times New Roman"/>
          <w:sz w:val="28"/>
          <w:lang w:val="uk-UA"/>
        </w:rPr>
        <w:t>: </w:t>
      </w:r>
      <w:r w:rsidR="00C43A14" w:rsidRPr="00C50E6D">
        <w:rPr>
          <w:rFonts w:ascii="Times New Roman" w:cs="Times New Roman"/>
          <w:sz w:val="28"/>
          <w:lang w:val="uk-UA"/>
        </w:rPr>
        <w:t>н</w:t>
      </w:r>
      <w:r w:rsidRPr="00C50E6D">
        <w:rPr>
          <w:rFonts w:ascii="Times New Roman" w:cs="Times New Roman"/>
          <w:sz w:val="28"/>
          <w:lang w:val="uk-UA"/>
        </w:rPr>
        <w:t>авчально-методичний посібник.</w:t>
      </w:r>
      <w:r w:rsidRPr="00C50E6D">
        <w:rPr>
          <w:rFonts w:ascii="Times New Roman" w:cs="Times New Roman"/>
          <w:spacing w:val="-1"/>
          <w:sz w:val="28"/>
          <w:lang w:val="uk-UA"/>
        </w:rPr>
        <w:t xml:space="preserve"> </w:t>
      </w:r>
      <w:r w:rsidRPr="00C50E6D">
        <w:rPr>
          <w:rFonts w:ascii="Times New Roman" w:cs="Times New Roman"/>
          <w:sz w:val="28"/>
          <w:lang w:val="uk-UA"/>
        </w:rPr>
        <w:t>Київ</w:t>
      </w:r>
      <w:r w:rsidR="00B321FB" w:rsidRPr="00C50E6D">
        <w:rPr>
          <w:rFonts w:ascii="Times New Roman" w:cs="Times New Roman"/>
          <w:sz w:val="28"/>
          <w:lang w:val="uk-UA"/>
        </w:rPr>
        <w:t> </w:t>
      </w:r>
      <w:r w:rsidRPr="00C50E6D">
        <w:rPr>
          <w:rFonts w:ascii="Times New Roman" w:cs="Times New Roman"/>
          <w:sz w:val="28"/>
          <w:lang w:val="uk-UA"/>
        </w:rPr>
        <w:t>:</w:t>
      </w:r>
      <w:r w:rsidR="00B321FB" w:rsidRPr="00C50E6D">
        <w:rPr>
          <w:rFonts w:ascii="Times New Roman" w:cs="Times New Roman"/>
          <w:spacing w:val="1"/>
          <w:sz w:val="28"/>
          <w:lang w:val="uk-UA"/>
        </w:rPr>
        <w:t xml:space="preserve"> </w:t>
      </w:r>
      <w:r w:rsidRPr="00C50E6D">
        <w:rPr>
          <w:rFonts w:ascii="Times New Roman" w:cs="Times New Roman"/>
          <w:sz w:val="28"/>
          <w:lang w:val="uk-UA"/>
        </w:rPr>
        <w:t>Вид-во «Ліра-К»,</w:t>
      </w:r>
      <w:r w:rsidRPr="00C50E6D">
        <w:rPr>
          <w:rFonts w:ascii="Times New Roman" w:cs="Times New Roman"/>
          <w:spacing w:val="-3"/>
          <w:sz w:val="28"/>
          <w:lang w:val="uk-UA"/>
        </w:rPr>
        <w:t xml:space="preserve"> </w:t>
      </w:r>
      <w:r w:rsidRPr="00C50E6D">
        <w:rPr>
          <w:rFonts w:ascii="Times New Roman" w:cs="Times New Roman"/>
          <w:sz w:val="28"/>
          <w:lang w:val="uk-UA"/>
        </w:rPr>
        <w:t>2010.</w:t>
      </w:r>
      <w:r w:rsidRPr="00C50E6D">
        <w:rPr>
          <w:rFonts w:ascii="Times New Roman" w:cs="Times New Roman"/>
          <w:spacing w:val="-4"/>
          <w:sz w:val="28"/>
          <w:lang w:val="uk-UA"/>
        </w:rPr>
        <w:t xml:space="preserve"> </w:t>
      </w:r>
      <w:r w:rsidRPr="00C50E6D">
        <w:rPr>
          <w:rFonts w:ascii="Times New Roman" w:cs="Times New Roman"/>
          <w:sz w:val="28"/>
          <w:lang w:val="uk-UA"/>
        </w:rPr>
        <w:t>320</w:t>
      </w:r>
      <w:r w:rsidR="005F2092" w:rsidRPr="00C50E6D">
        <w:rPr>
          <w:rFonts w:ascii="Times New Roman" w:cs="Times New Roman"/>
          <w:spacing w:val="1"/>
          <w:sz w:val="28"/>
          <w:lang w:val="uk-UA"/>
        </w:rPr>
        <w:t> </w:t>
      </w:r>
      <w:r w:rsidRPr="00C50E6D">
        <w:rPr>
          <w:rFonts w:ascii="Times New Roman" w:cs="Times New Roman"/>
          <w:sz w:val="28"/>
          <w:lang w:val="uk-UA"/>
        </w:rPr>
        <w:t>с.</w:t>
      </w:r>
      <w:bookmarkEnd w:id="69"/>
    </w:p>
    <w:p w14:paraId="21A7F451" w14:textId="311F51C6" w:rsidR="006B5258" w:rsidRPr="00C50E6D" w:rsidRDefault="005F2092"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70" w:name="_Ref94554498"/>
      <w:r w:rsidRPr="00C50E6D">
        <w:rPr>
          <w:rFonts w:ascii="Times New Roman" w:cs="Times New Roman"/>
          <w:sz w:val="28"/>
          <w:szCs w:val="28"/>
          <w:lang w:val="uk-UA"/>
        </w:rPr>
        <w:t>Толлингеров </w:t>
      </w:r>
      <w:r w:rsidR="006B5258" w:rsidRPr="00C50E6D">
        <w:rPr>
          <w:rFonts w:ascii="Times New Roman" w:cs="Times New Roman"/>
          <w:sz w:val="28"/>
          <w:szCs w:val="28"/>
          <w:lang w:val="uk-UA"/>
        </w:rPr>
        <w:t>Д. Психология проектирования умственного развития детей. Моск</w:t>
      </w:r>
      <w:r w:rsidRPr="00C50E6D">
        <w:rPr>
          <w:rFonts w:ascii="Times New Roman" w:cs="Times New Roman"/>
          <w:sz w:val="28"/>
          <w:szCs w:val="28"/>
          <w:lang w:val="uk-UA"/>
        </w:rPr>
        <w:t>ва</w:t>
      </w:r>
      <w:r w:rsidR="00B321FB" w:rsidRPr="00C50E6D">
        <w:rPr>
          <w:rFonts w:ascii="Times New Roman" w:cs="Times New Roman"/>
          <w:sz w:val="28"/>
          <w:szCs w:val="28"/>
          <w:lang w:val="uk-UA"/>
        </w:rPr>
        <w:t> </w:t>
      </w:r>
      <w:r w:rsidRPr="00C50E6D">
        <w:rPr>
          <w:rFonts w:ascii="Times New Roman" w:cs="Times New Roman"/>
          <w:sz w:val="28"/>
          <w:szCs w:val="28"/>
          <w:lang w:val="uk-UA"/>
        </w:rPr>
        <w:t>:</w:t>
      </w:r>
      <w:r w:rsidR="00B321FB" w:rsidRPr="00C50E6D">
        <w:rPr>
          <w:rFonts w:ascii="Times New Roman" w:cs="Times New Roman"/>
          <w:sz w:val="28"/>
          <w:szCs w:val="28"/>
          <w:lang w:val="uk-UA"/>
        </w:rPr>
        <w:t xml:space="preserve"> </w:t>
      </w:r>
      <w:r w:rsidRPr="00C50E6D">
        <w:rPr>
          <w:rFonts w:ascii="Times New Roman" w:cs="Times New Roman"/>
          <w:sz w:val="28"/>
          <w:szCs w:val="28"/>
          <w:lang w:val="uk-UA"/>
        </w:rPr>
        <w:t>Прага, 2014. 48 </w:t>
      </w:r>
      <w:r w:rsidR="006B5258" w:rsidRPr="00C50E6D">
        <w:rPr>
          <w:rFonts w:ascii="Times New Roman" w:cs="Times New Roman"/>
          <w:sz w:val="28"/>
          <w:szCs w:val="28"/>
          <w:lang w:val="uk-UA"/>
        </w:rPr>
        <w:t>с.</w:t>
      </w:r>
      <w:bookmarkEnd w:id="70"/>
    </w:p>
    <w:p w14:paraId="4354894A" w14:textId="1990E463" w:rsidR="006B5258" w:rsidRPr="00C50E6D" w:rsidRDefault="006B5258" w:rsidP="004C3730">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71" w:name="_Ref92987013"/>
      <w:r w:rsidRPr="00C50E6D">
        <w:rPr>
          <w:rFonts w:ascii="Times New Roman" w:cs="Times New Roman"/>
          <w:sz w:val="28"/>
          <w:szCs w:val="28"/>
          <w:lang w:val="uk-UA"/>
        </w:rPr>
        <w:t>Урунтаева Г.</w:t>
      </w:r>
      <w:r w:rsidRPr="00C50E6D">
        <w:rPr>
          <w:rFonts w:ascii="Times New Roman" w:cs="Times New Roman"/>
          <w:lang w:val="uk-UA"/>
        </w:rPr>
        <w:t> </w:t>
      </w:r>
      <w:r w:rsidRPr="00C50E6D">
        <w:rPr>
          <w:rFonts w:ascii="Times New Roman" w:cs="Times New Roman"/>
          <w:sz w:val="28"/>
          <w:szCs w:val="28"/>
          <w:lang w:val="uk-UA"/>
        </w:rPr>
        <w:t>А. Дошкольная психология. Москва</w:t>
      </w:r>
      <w:r w:rsidR="00B321FB" w:rsidRPr="00C50E6D">
        <w:rPr>
          <w:rFonts w:ascii="Times New Roman" w:cs="Times New Roman"/>
          <w:sz w:val="28"/>
          <w:szCs w:val="28"/>
          <w:lang w:val="uk-UA"/>
        </w:rPr>
        <w:t> </w:t>
      </w:r>
      <w:r w:rsidRPr="00C50E6D">
        <w:rPr>
          <w:rFonts w:ascii="Times New Roman" w:cs="Times New Roman"/>
          <w:sz w:val="28"/>
          <w:szCs w:val="28"/>
          <w:lang w:val="uk-UA"/>
        </w:rPr>
        <w:t>: Изд. Центр «Академия», 1997. 125 с.</w:t>
      </w:r>
      <w:bookmarkEnd w:id="71"/>
    </w:p>
    <w:p w14:paraId="5D211532" w14:textId="77777777" w:rsidR="0016308E" w:rsidRPr="00C50E6D" w:rsidRDefault="006B5258" w:rsidP="0016308E">
      <w:pPr>
        <w:pStyle w:val="12"/>
        <w:widowControl w:val="0"/>
        <w:numPr>
          <w:ilvl w:val="0"/>
          <w:numId w:val="2"/>
        </w:numPr>
        <w:spacing w:after="0" w:line="360" w:lineRule="auto"/>
        <w:ind w:left="170" w:right="57" w:firstLine="567"/>
        <w:jc w:val="both"/>
        <w:rPr>
          <w:rFonts w:ascii="Times New Roman" w:cs="Times New Roman"/>
          <w:sz w:val="28"/>
          <w:szCs w:val="28"/>
          <w:lang w:val="uk-UA"/>
        </w:rPr>
      </w:pPr>
      <w:bookmarkStart w:id="72" w:name="_Ref92988286"/>
      <w:r w:rsidRPr="00C50E6D">
        <w:rPr>
          <w:rFonts w:ascii="Times New Roman" w:cs="Times New Roman"/>
          <w:sz w:val="28"/>
          <w:szCs w:val="28"/>
          <w:lang w:val="uk-UA"/>
        </w:rPr>
        <w:t xml:space="preserve">Формирование восприятия у дошкольника / </w:t>
      </w:r>
      <w:r w:rsidR="00CB6942" w:rsidRPr="00C50E6D">
        <w:rPr>
          <w:rFonts w:ascii="Times New Roman" w:cs="Times New Roman"/>
          <w:sz w:val="28"/>
          <w:szCs w:val="28"/>
          <w:lang w:val="uk-UA"/>
        </w:rPr>
        <w:t>п</w:t>
      </w:r>
      <w:r w:rsidRPr="00C50E6D">
        <w:rPr>
          <w:rFonts w:ascii="Times New Roman" w:cs="Times New Roman"/>
          <w:sz w:val="28"/>
          <w:szCs w:val="28"/>
          <w:lang w:val="uk-UA"/>
        </w:rPr>
        <w:t>од ред. А. В. Запорожця, Л. А. Венгера. Москва</w:t>
      </w:r>
      <w:r w:rsidR="00B321FB" w:rsidRPr="00C50E6D">
        <w:rPr>
          <w:rFonts w:ascii="Times New Roman" w:cs="Times New Roman"/>
          <w:sz w:val="28"/>
          <w:szCs w:val="28"/>
          <w:lang w:val="uk-UA"/>
        </w:rPr>
        <w:t> </w:t>
      </w:r>
      <w:r w:rsidRPr="00C50E6D">
        <w:rPr>
          <w:rFonts w:ascii="Times New Roman" w:cs="Times New Roman"/>
          <w:sz w:val="28"/>
          <w:szCs w:val="28"/>
          <w:lang w:val="uk-UA"/>
        </w:rPr>
        <w:t>: Просвещение, 2010. 280 с.</w:t>
      </w:r>
      <w:bookmarkEnd w:id="72"/>
    </w:p>
    <w:p w14:paraId="7E327154" w14:textId="3215FC29" w:rsidR="0016308E" w:rsidRPr="00C50E6D" w:rsidRDefault="00F64EAB" w:rsidP="0016308E">
      <w:pPr>
        <w:pStyle w:val="12"/>
        <w:widowControl w:val="0"/>
        <w:numPr>
          <w:ilvl w:val="0"/>
          <w:numId w:val="2"/>
        </w:numPr>
        <w:spacing w:after="0" w:line="360" w:lineRule="auto"/>
        <w:ind w:left="170" w:right="57" w:firstLine="567"/>
        <w:jc w:val="both"/>
        <w:rPr>
          <w:rFonts w:ascii="Times New Roman" w:cs="Times New Roman"/>
          <w:sz w:val="28"/>
          <w:szCs w:val="28"/>
          <w:lang w:val="uk-UA"/>
        </w:rPr>
      </w:pPr>
      <w:r w:rsidRPr="00C50E6D">
        <w:rPr>
          <w:rFonts w:ascii="Times New Roman" w:cs="Times New Roman"/>
          <w:sz w:val="28"/>
          <w:szCs w:val="28"/>
          <w:lang w:val="en-US"/>
        </w:rPr>
        <w:t xml:space="preserve">Aliyeva S. The Role of </w:t>
      </w:r>
      <w:r w:rsidR="0016308E" w:rsidRPr="00C50E6D">
        <w:rPr>
          <w:rFonts w:ascii="Times New Roman" w:cs="Times New Roman"/>
          <w:sz w:val="28"/>
          <w:szCs w:val="28"/>
          <w:lang w:val="en-US"/>
        </w:rPr>
        <w:t>the didactic games in enhancing cognitive activity at preschool children</w:t>
      </w:r>
      <w:r w:rsidRPr="00C50E6D">
        <w:rPr>
          <w:rFonts w:ascii="Times New Roman" w:cs="Times New Roman"/>
          <w:sz w:val="28"/>
          <w:szCs w:val="28"/>
          <w:lang w:val="en-US"/>
        </w:rPr>
        <w:t xml:space="preserve">. </w:t>
      </w:r>
      <w:hyperlink r:id="rId19" w:history="1">
        <w:r w:rsidR="0016308E" w:rsidRPr="00C50E6D">
          <w:rPr>
            <w:rStyle w:val="a4"/>
            <w:rFonts w:ascii="Times New Roman" w:eastAsiaTheme="majorEastAsia" w:cs="Times New Roman"/>
            <w:i/>
            <w:color w:val="auto"/>
            <w:sz w:val="28"/>
            <w:szCs w:val="28"/>
            <w:u w:val="none"/>
            <w:lang w:val="en-US"/>
          </w:rPr>
          <w:t>Propositos y Representaciones</w:t>
        </w:r>
      </w:hyperlink>
      <w:r w:rsidR="0016308E" w:rsidRPr="00C50E6D">
        <w:rPr>
          <w:rFonts w:ascii="Times New Roman" w:cs="Times New Roman"/>
          <w:sz w:val="28"/>
          <w:szCs w:val="28"/>
          <w:lang w:val="en-US"/>
        </w:rPr>
        <w:t xml:space="preserve">. </w:t>
      </w:r>
      <w:r w:rsidR="0016308E" w:rsidRPr="00C50E6D">
        <w:rPr>
          <w:rFonts w:ascii="Times New Roman" w:cs="Times New Roman"/>
          <w:sz w:val="28"/>
          <w:szCs w:val="28"/>
          <w:lang w:val="uk-UA"/>
        </w:rPr>
        <w:t>2020.</w:t>
      </w:r>
      <w:r w:rsidR="0016308E" w:rsidRPr="00C50E6D">
        <w:rPr>
          <w:rFonts w:ascii="Times New Roman" w:cs="Times New Roman"/>
          <w:i/>
          <w:sz w:val="28"/>
          <w:szCs w:val="28"/>
          <w:lang w:val="uk-UA"/>
        </w:rPr>
        <w:t xml:space="preserve"> </w:t>
      </w:r>
      <w:r w:rsidR="0016308E" w:rsidRPr="00C50E6D">
        <w:rPr>
          <w:rFonts w:ascii="Times New Roman" w:cs="Times New Roman"/>
          <w:sz w:val="28"/>
          <w:szCs w:val="28"/>
          <w:lang w:val="en-US"/>
        </w:rPr>
        <w:t xml:space="preserve">Vol. 8. </w:t>
      </w:r>
      <w:r w:rsidR="0016308E" w:rsidRPr="00C50E6D">
        <w:rPr>
          <w:rFonts w:ascii="Times New Roman" w:cs="Times New Roman"/>
          <w:sz w:val="28"/>
          <w:szCs w:val="28"/>
          <w:lang w:val="uk-UA"/>
        </w:rPr>
        <w:t xml:space="preserve">№ 2. </w:t>
      </w:r>
      <w:r w:rsidRPr="00C50E6D">
        <w:rPr>
          <w:rFonts w:ascii="Times New Roman" w:cs="Times New Roman"/>
          <w:sz w:val="28"/>
          <w:szCs w:val="28"/>
          <w:lang w:val="en-US"/>
        </w:rPr>
        <w:t>URL</w:t>
      </w:r>
      <w:r w:rsidRPr="00C50E6D">
        <w:rPr>
          <w:rFonts w:ascii="Times New Roman" w:cs="Times New Roman"/>
          <w:sz w:val="28"/>
          <w:szCs w:val="28"/>
          <w:lang w:val="uk-UA"/>
        </w:rPr>
        <w:t> :</w:t>
      </w:r>
      <w:r w:rsidRPr="00C50E6D">
        <w:rPr>
          <w:rFonts w:ascii="Times New Roman" w:cs="Times New Roman"/>
          <w:lang w:val="en-US"/>
        </w:rPr>
        <w:t xml:space="preserve"> </w:t>
      </w:r>
      <w:hyperlink r:id="rId20" w:history="1">
        <w:r w:rsidR="0016308E" w:rsidRPr="00C50E6D">
          <w:rPr>
            <w:rStyle w:val="a4"/>
            <w:rFonts w:ascii="Times New Roman" w:cs="Times New Roman"/>
            <w:color w:val="auto"/>
            <w:sz w:val="28"/>
            <w:szCs w:val="28"/>
            <w:u w:val="none"/>
            <w:lang w:val="uk-UA"/>
          </w:rPr>
          <w:t>http://www.scielo.org.pe/sc</w:t>
        </w:r>
        <w:r w:rsidR="0016308E" w:rsidRPr="00C50E6D">
          <w:rPr>
            <w:rStyle w:val="a4"/>
            <w:rFonts w:ascii="Times New Roman" w:cs="Times New Roman"/>
            <w:color w:val="auto"/>
            <w:sz w:val="28"/>
            <w:szCs w:val="28"/>
            <w:u w:val="none"/>
            <w:lang w:val="uk-UA"/>
          </w:rPr>
          <w:t>i</w:t>
        </w:r>
        <w:r w:rsidR="0016308E" w:rsidRPr="00C50E6D">
          <w:rPr>
            <w:rStyle w:val="a4"/>
            <w:rFonts w:ascii="Times New Roman" w:cs="Times New Roman"/>
            <w:color w:val="auto"/>
            <w:sz w:val="28"/>
            <w:szCs w:val="28"/>
            <w:u w:val="none"/>
            <w:lang w:val="uk-UA"/>
          </w:rPr>
          <w:t>elo.php?pid=S2307-79992020000300027&amp;script=sci_ arttext</w:t>
        </w:r>
      </w:hyperlink>
      <w:r w:rsidRPr="00C50E6D">
        <w:rPr>
          <w:rStyle w:val="a4"/>
          <w:rFonts w:ascii="Times New Roman" w:cs="Times New Roman"/>
          <w:color w:val="auto"/>
          <w:sz w:val="28"/>
          <w:szCs w:val="28"/>
          <w:u w:val="none"/>
          <w:lang w:val="en-US"/>
        </w:rPr>
        <w:t xml:space="preserve"> </w:t>
      </w:r>
      <w:r w:rsidRPr="00C50E6D">
        <w:rPr>
          <w:rFonts w:ascii="Times New Roman" w:cs="Times New Roman"/>
          <w:sz w:val="28"/>
          <w:szCs w:val="28"/>
          <w:lang w:val="en-US"/>
        </w:rPr>
        <w:t>(</w:t>
      </w:r>
      <w:r w:rsidR="00C50E6D">
        <w:rPr>
          <w:rFonts w:ascii="Times New Roman" w:cs="Times New Roman"/>
          <w:sz w:val="28"/>
          <w:szCs w:val="28"/>
          <w:lang w:val="en-US"/>
        </w:rPr>
        <w:t>l</w:t>
      </w:r>
      <w:r w:rsidRPr="00C50E6D">
        <w:rPr>
          <w:rFonts w:ascii="Times New Roman" w:cs="Times New Roman"/>
          <w:sz w:val="28"/>
          <w:szCs w:val="28"/>
          <w:lang w:val="en-US"/>
        </w:rPr>
        <w:t>ast accessed: 11.10.2021).</w:t>
      </w:r>
    </w:p>
    <w:p w14:paraId="624D53E0" w14:textId="70AA4FEC" w:rsidR="005E7633" w:rsidRPr="00C50E6D" w:rsidRDefault="008B5A51" w:rsidP="0016308E">
      <w:pPr>
        <w:pStyle w:val="12"/>
        <w:widowControl w:val="0"/>
        <w:numPr>
          <w:ilvl w:val="0"/>
          <w:numId w:val="2"/>
        </w:numPr>
        <w:spacing w:after="0" w:line="360" w:lineRule="auto"/>
        <w:ind w:left="170" w:right="57" w:firstLine="567"/>
        <w:jc w:val="both"/>
        <w:rPr>
          <w:rFonts w:ascii="Times New Roman" w:cs="Times New Roman"/>
          <w:sz w:val="28"/>
          <w:szCs w:val="28"/>
          <w:lang w:val="en-US"/>
        </w:rPr>
      </w:pPr>
      <w:r w:rsidRPr="00C50E6D">
        <w:rPr>
          <w:rFonts w:ascii="Times New Roman" w:cs="Times New Roman"/>
          <w:sz w:val="28"/>
          <w:szCs w:val="28"/>
          <w:lang w:val="en-US"/>
        </w:rPr>
        <w:t>P</w:t>
      </w:r>
      <w:r w:rsidR="005E7633" w:rsidRPr="00C50E6D">
        <w:rPr>
          <w:rFonts w:ascii="Times New Roman" w:cs="Times New Roman"/>
          <w:sz w:val="28"/>
          <w:szCs w:val="28"/>
          <w:lang w:val="uk-UA"/>
        </w:rPr>
        <w:t>etrovskaa</w:t>
      </w:r>
      <w:r w:rsidRPr="00C50E6D">
        <w:rPr>
          <w:rFonts w:ascii="Times New Roman" w:cs="Times New Roman"/>
          <w:sz w:val="28"/>
          <w:szCs w:val="28"/>
          <w:lang w:val="en-US"/>
        </w:rPr>
        <w:t> S</w:t>
      </w:r>
      <w:r w:rsidR="005E7633" w:rsidRPr="00C50E6D">
        <w:rPr>
          <w:rFonts w:ascii="Times New Roman" w:cs="Times New Roman"/>
          <w:sz w:val="28"/>
          <w:szCs w:val="28"/>
          <w:lang w:val="uk-UA"/>
        </w:rPr>
        <w:t>.</w:t>
      </w:r>
      <w:r w:rsidRPr="00C50E6D">
        <w:rPr>
          <w:rFonts w:ascii="Times New Roman" w:cs="Times New Roman"/>
          <w:sz w:val="28"/>
          <w:szCs w:val="28"/>
          <w:lang w:val="en-US"/>
        </w:rPr>
        <w:t>, Sivevska D.</w:t>
      </w:r>
      <w:r w:rsidRPr="00C50E6D">
        <w:rPr>
          <w:rFonts w:ascii="Times New Roman" w:cs="Times New Roman"/>
          <w:sz w:val="28"/>
          <w:szCs w:val="28"/>
          <w:lang w:val="uk-UA"/>
        </w:rPr>
        <w:t xml:space="preserve"> </w:t>
      </w:r>
      <w:r w:rsidR="00CF17BC" w:rsidRPr="00C50E6D">
        <w:rPr>
          <w:rFonts w:ascii="Times New Roman" w:cs="Times New Roman"/>
          <w:sz w:val="28"/>
          <w:szCs w:val="28"/>
          <w:lang w:val="uk-UA"/>
        </w:rPr>
        <w:t>Role of the game in the development of preschool child</w:t>
      </w:r>
      <w:r w:rsidR="005E7633" w:rsidRPr="00C50E6D">
        <w:rPr>
          <w:rFonts w:ascii="Times New Roman" w:cs="Times New Roman"/>
          <w:sz w:val="28"/>
          <w:szCs w:val="28"/>
          <w:lang w:val="uk-UA"/>
        </w:rPr>
        <w:t>.</w:t>
      </w:r>
      <w:r w:rsidR="00AD7522" w:rsidRPr="00C50E6D">
        <w:rPr>
          <w:rFonts w:ascii="Times New Roman" w:cs="Times New Roman"/>
          <w:sz w:val="28"/>
          <w:szCs w:val="28"/>
          <w:lang w:val="en-US"/>
        </w:rPr>
        <w:t xml:space="preserve"> </w:t>
      </w:r>
      <w:hyperlink r:id="rId21" w:history="1">
        <w:r w:rsidR="0016308E" w:rsidRPr="00C50E6D">
          <w:rPr>
            <w:rStyle w:val="a4"/>
            <w:rFonts w:ascii="Times New Roman" w:cs="Times New Roman"/>
            <w:i/>
            <w:color w:val="auto"/>
            <w:sz w:val="28"/>
            <w:szCs w:val="28"/>
            <w:u w:val="none"/>
            <w:bdr w:val="none" w:sz="0" w:space="0" w:color="auto" w:frame="1"/>
            <w:lang w:val="en-US"/>
          </w:rPr>
          <w:t>Social and Behavioral Sciences</w:t>
        </w:r>
      </w:hyperlink>
      <w:r w:rsidR="0016308E" w:rsidRPr="00C50E6D">
        <w:rPr>
          <w:rFonts w:ascii="Times New Roman" w:cs="Times New Roman"/>
          <w:i/>
          <w:sz w:val="28"/>
          <w:szCs w:val="28"/>
          <w:lang w:val="en-US"/>
        </w:rPr>
        <w:t>.</w:t>
      </w:r>
      <w:r w:rsidR="0016308E" w:rsidRPr="00C50E6D">
        <w:rPr>
          <w:rFonts w:ascii="Times New Roman" w:cs="Times New Roman"/>
          <w:sz w:val="28"/>
          <w:szCs w:val="28"/>
          <w:lang w:val="uk-UA"/>
        </w:rPr>
        <w:t xml:space="preserve"> 2013. № 92. Р. 880-884. </w:t>
      </w:r>
      <w:r w:rsidR="005E7633" w:rsidRPr="00C50E6D">
        <w:rPr>
          <w:rFonts w:ascii="Times New Roman" w:cs="Times New Roman"/>
          <w:sz w:val="28"/>
          <w:szCs w:val="28"/>
          <w:lang w:val="en-US"/>
        </w:rPr>
        <w:t>URL</w:t>
      </w:r>
      <w:r w:rsidR="0016308E" w:rsidRPr="00C50E6D">
        <w:rPr>
          <w:rFonts w:ascii="Times New Roman" w:cs="Times New Roman"/>
          <w:sz w:val="28"/>
          <w:szCs w:val="28"/>
          <w:lang w:val="uk-UA"/>
        </w:rPr>
        <w:t> </w:t>
      </w:r>
      <w:r w:rsidR="005E7633" w:rsidRPr="00C50E6D">
        <w:rPr>
          <w:rFonts w:ascii="Times New Roman" w:cs="Times New Roman"/>
          <w:sz w:val="28"/>
          <w:szCs w:val="28"/>
          <w:lang w:val="uk-UA"/>
        </w:rPr>
        <w:t>:</w:t>
      </w:r>
      <w:r w:rsidR="005E7633" w:rsidRPr="00C50E6D">
        <w:rPr>
          <w:rFonts w:ascii="Times New Roman" w:cs="Times New Roman"/>
          <w:lang w:val="en-US"/>
        </w:rPr>
        <w:t xml:space="preserve"> </w:t>
      </w:r>
      <w:hyperlink r:id="rId22" w:history="1">
        <w:r w:rsidR="00C50E6D" w:rsidRPr="00C50E6D">
          <w:rPr>
            <w:rStyle w:val="a4"/>
            <w:rFonts w:ascii="Times New Roman" w:cs="Times New Roman"/>
            <w:color w:val="auto"/>
            <w:sz w:val="28"/>
            <w:szCs w:val="28"/>
            <w:u w:val="none"/>
            <w:lang w:val="uk-UA"/>
          </w:rPr>
          <w:t>https://www.researchgate.net/publication/260815121_Role_of_the_Game_in_the_Development_of_Preschool_Child</w:t>
        </w:r>
      </w:hyperlink>
      <w:r w:rsidRPr="00C50E6D">
        <w:rPr>
          <w:rFonts w:ascii="Times New Roman" w:cs="Times New Roman"/>
          <w:sz w:val="28"/>
          <w:szCs w:val="28"/>
          <w:lang w:val="en-US"/>
        </w:rPr>
        <w:t xml:space="preserve"> (</w:t>
      </w:r>
      <w:r w:rsidR="00C50E6D">
        <w:rPr>
          <w:rFonts w:ascii="Times New Roman" w:cs="Times New Roman"/>
          <w:sz w:val="28"/>
          <w:szCs w:val="28"/>
          <w:lang w:val="en-US"/>
        </w:rPr>
        <w:t>l</w:t>
      </w:r>
      <w:r w:rsidRPr="00C50E6D">
        <w:rPr>
          <w:rFonts w:ascii="Times New Roman" w:cs="Times New Roman"/>
          <w:sz w:val="28"/>
          <w:szCs w:val="28"/>
          <w:lang w:val="en-US"/>
        </w:rPr>
        <w:t>ast accessed: 08.05.2019).</w:t>
      </w:r>
    </w:p>
    <w:p w14:paraId="5D6C9E5C" w14:textId="6944BBBC" w:rsidR="008B5A51" w:rsidRPr="00C50E6D" w:rsidRDefault="008B5A51" w:rsidP="00F64EAB">
      <w:pPr>
        <w:pStyle w:val="a6"/>
        <w:widowControl w:val="0"/>
        <w:numPr>
          <w:ilvl w:val="0"/>
          <w:numId w:val="2"/>
        </w:numPr>
        <w:spacing w:after="0" w:line="360" w:lineRule="auto"/>
        <w:ind w:left="170" w:right="57" w:firstLine="709"/>
        <w:jc w:val="both"/>
        <w:rPr>
          <w:rFonts w:ascii="Times New Roman" w:hAnsi="Times New Roman" w:cs="Times New Roman"/>
          <w:sz w:val="28"/>
          <w:szCs w:val="28"/>
          <w:lang w:val="en-US"/>
        </w:rPr>
      </w:pPr>
      <w:r w:rsidRPr="00C50E6D">
        <w:rPr>
          <w:rFonts w:ascii="Times New Roman" w:hAnsi="Times New Roman" w:cs="Times New Roman"/>
          <w:sz w:val="28"/>
          <w:szCs w:val="28"/>
          <w:lang w:val="en-US"/>
        </w:rPr>
        <w:t>Urinova F</w:t>
      </w:r>
      <w:r w:rsidR="005E7633" w:rsidRPr="00C50E6D">
        <w:rPr>
          <w:rFonts w:ascii="Times New Roman" w:hAnsi="Times New Roman" w:cs="Times New Roman"/>
          <w:sz w:val="28"/>
          <w:szCs w:val="28"/>
          <w:lang w:val="en-US"/>
        </w:rPr>
        <w:t xml:space="preserve">. Didactic games in preschool educational system. </w:t>
      </w:r>
      <w:r w:rsidR="00F760B5" w:rsidRPr="00C50E6D">
        <w:rPr>
          <w:rFonts w:ascii="Times New Roman" w:hAnsi="Times New Roman" w:cs="Times New Roman"/>
          <w:i/>
          <w:sz w:val="28"/>
          <w:szCs w:val="28"/>
          <w:lang w:val="en-US"/>
        </w:rPr>
        <w:t>Journal</w:t>
      </w:r>
      <w:r w:rsidR="00F760B5" w:rsidRPr="00C50E6D">
        <w:rPr>
          <w:rFonts w:ascii="Times New Roman" w:hAnsi="Times New Roman" w:cs="Times New Roman"/>
          <w:i/>
          <w:sz w:val="28"/>
          <w:szCs w:val="28"/>
        </w:rPr>
        <w:t xml:space="preserve"> </w:t>
      </w:r>
      <w:r w:rsidR="00F760B5" w:rsidRPr="00C50E6D">
        <w:rPr>
          <w:rFonts w:ascii="Times New Roman" w:hAnsi="Times New Roman" w:cs="Times New Roman"/>
          <w:i/>
          <w:sz w:val="28"/>
          <w:szCs w:val="28"/>
          <w:lang w:val="en-US"/>
        </w:rPr>
        <w:t>Cyberleninka</w:t>
      </w:r>
      <w:r w:rsidR="00C50E6D">
        <w:rPr>
          <w:rFonts w:ascii="Times New Roman" w:hAnsi="Times New Roman" w:cs="Times New Roman"/>
          <w:i/>
          <w:sz w:val="28"/>
          <w:szCs w:val="28"/>
          <w:lang w:val="uk-UA"/>
        </w:rPr>
        <w:t xml:space="preserve">. </w:t>
      </w:r>
      <w:r w:rsidR="00C50E6D" w:rsidRPr="00C50E6D">
        <w:rPr>
          <w:rFonts w:ascii="Times New Roman" w:hAnsi="Times New Roman" w:cs="Times New Roman"/>
          <w:sz w:val="28"/>
          <w:szCs w:val="28"/>
          <w:lang w:val="uk-UA"/>
        </w:rPr>
        <w:t>2017</w:t>
      </w:r>
      <w:r w:rsidR="00C50E6D">
        <w:rPr>
          <w:rFonts w:ascii="Times New Roman" w:hAnsi="Times New Roman" w:cs="Times New Roman"/>
          <w:sz w:val="28"/>
          <w:szCs w:val="28"/>
          <w:lang w:val="uk-UA"/>
        </w:rPr>
        <w:t>. № 5. Р. 27-29</w:t>
      </w:r>
      <w:r w:rsidR="00F760B5" w:rsidRPr="00C50E6D">
        <w:rPr>
          <w:rFonts w:ascii="Times New Roman" w:hAnsi="Times New Roman" w:cs="Times New Roman"/>
          <w:sz w:val="28"/>
          <w:szCs w:val="28"/>
          <w:lang w:val="en-US"/>
        </w:rPr>
        <w:t xml:space="preserve"> </w:t>
      </w:r>
      <w:r w:rsidR="005E7633" w:rsidRPr="00C50E6D">
        <w:rPr>
          <w:rFonts w:ascii="Times New Roman" w:hAnsi="Times New Roman" w:cs="Times New Roman"/>
          <w:sz w:val="28"/>
          <w:szCs w:val="28"/>
          <w:lang w:val="en-US"/>
        </w:rPr>
        <w:t>URL</w:t>
      </w:r>
      <w:r w:rsidR="00C50E6D">
        <w:rPr>
          <w:rFonts w:ascii="Times New Roman" w:hAnsi="Times New Roman" w:cs="Times New Roman"/>
          <w:sz w:val="28"/>
          <w:szCs w:val="28"/>
          <w:lang w:val="uk-UA"/>
        </w:rPr>
        <w:t> </w:t>
      </w:r>
      <w:r w:rsidR="005E7633" w:rsidRPr="00C50E6D">
        <w:rPr>
          <w:rFonts w:ascii="Times New Roman" w:hAnsi="Times New Roman" w:cs="Times New Roman"/>
          <w:sz w:val="28"/>
          <w:szCs w:val="28"/>
          <w:lang w:val="en-US"/>
        </w:rPr>
        <w:t xml:space="preserve">: </w:t>
      </w:r>
      <w:hyperlink r:id="rId23" w:history="1">
        <w:r w:rsidR="005E7633" w:rsidRPr="00C50E6D">
          <w:rPr>
            <w:rFonts w:ascii="Times New Roman" w:hAnsi="Times New Roman" w:cs="Times New Roman"/>
            <w:sz w:val="28"/>
            <w:szCs w:val="28"/>
            <w:lang w:val="en-US"/>
          </w:rPr>
          <w:t>https://cyberleninka.ru/article/n/didactic-games-in-preschool-educational-system/viewer</w:t>
        </w:r>
      </w:hyperlink>
      <w:r w:rsidRPr="00C50E6D">
        <w:rPr>
          <w:rFonts w:ascii="Times New Roman" w:hAnsi="Times New Roman" w:cs="Times New Roman"/>
          <w:sz w:val="28"/>
          <w:szCs w:val="28"/>
          <w:lang w:val="en-US"/>
        </w:rPr>
        <w:t xml:space="preserve"> (</w:t>
      </w:r>
      <w:r w:rsidR="00C50E6D">
        <w:rPr>
          <w:rFonts w:ascii="Times New Roman" w:hAnsi="Times New Roman" w:cs="Times New Roman"/>
          <w:sz w:val="28"/>
          <w:szCs w:val="28"/>
          <w:lang w:val="en-US"/>
        </w:rPr>
        <w:t>l</w:t>
      </w:r>
      <w:r w:rsidRPr="00C50E6D">
        <w:rPr>
          <w:rFonts w:ascii="Times New Roman" w:hAnsi="Times New Roman" w:cs="Times New Roman"/>
          <w:sz w:val="28"/>
          <w:szCs w:val="28"/>
          <w:lang w:val="en-US"/>
        </w:rPr>
        <w:t>ast accessed: 01.05.2020).</w:t>
      </w:r>
    </w:p>
    <w:p w14:paraId="4B97A2C6" w14:textId="7A48FF07" w:rsidR="005E7633" w:rsidRPr="00C50E6D" w:rsidRDefault="005E7633" w:rsidP="00F64EAB">
      <w:pPr>
        <w:widowControl w:val="0"/>
        <w:spacing w:after="0" w:line="360" w:lineRule="auto"/>
        <w:ind w:left="170" w:right="57" w:firstLine="709"/>
        <w:jc w:val="both"/>
        <w:rPr>
          <w:rFonts w:ascii="Times New Roman" w:hAnsi="Times New Roman" w:cs="Times New Roman"/>
          <w:sz w:val="28"/>
          <w:szCs w:val="28"/>
          <w:lang w:val="en-US"/>
        </w:rPr>
      </w:pPr>
    </w:p>
    <w:p w14:paraId="2092A5B9" w14:textId="77777777" w:rsidR="00F05779" w:rsidRPr="00C50E6D" w:rsidRDefault="00F05779" w:rsidP="004C3730">
      <w:pPr>
        <w:widowControl w:val="0"/>
        <w:spacing w:after="0" w:line="259" w:lineRule="auto"/>
        <w:rPr>
          <w:rFonts w:ascii="Times New Roman" w:eastAsia="Times New Roman" w:hAnsi="Times New Roman" w:cs="Times New Roman"/>
          <w:b/>
          <w:bCs/>
          <w:sz w:val="28"/>
          <w:szCs w:val="28"/>
          <w:lang w:val="uk-UA"/>
        </w:rPr>
      </w:pPr>
      <w:r w:rsidRPr="00C50E6D">
        <w:rPr>
          <w:rFonts w:ascii="Times New Roman" w:hAnsi="Times New Roman" w:cs="Times New Roman"/>
          <w:b/>
          <w:bCs/>
          <w:sz w:val="28"/>
          <w:szCs w:val="28"/>
          <w:lang w:val="uk-UA"/>
        </w:rPr>
        <w:br w:type="page"/>
      </w:r>
    </w:p>
    <w:p w14:paraId="7AD12A04" w14:textId="557C6745" w:rsidR="00354816" w:rsidRPr="00C50E6D" w:rsidRDefault="001E444C" w:rsidP="00D7394C">
      <w:pPr>
        <w:pStyle w:val="12"/>
        <w:widowControl w:val="0"/>
        <w:spacing w:after="0" w:line="360" w:lineRule="auto"/>
        <w:ind w:left="0" w:right="57" w:firstLine="709"/>
        <w:jc w:val="center"/>
        <w:rPr>
          <w:rFonts w:ascii="Times New Roman" w:cs="Times New Roman"/>
          <w:b/>
          <w:bCs/>
          <w:sz w:val="28"/>
          <w:szCs w:val="28"/>
          <w:lang w:val="uk-UA"/>
        </w:rPr>
      </w:pPr>
      <w:r w:rsidRPr="00C50E6D">
        <w:rPr>
          <w:rFonts w:ascii="Times New Roman" w:cs="Times New Roman"/>
          <w:b/>
          <w:bCs/>
          <w:sz w:val="28"/>
          <w:szCs w:val="28"/>
          <w:lang w:val="uk-UA"/>
        </w:rPr>
        <w:lastRenderedPageBreak/>
        <w:t>ДОДАТКИ</w:t>
      </w:r>
    </w:p>
    <w:p w14:paraId="6184E7B5" w14:textId="3610EF2F" w:rsidR="002931C6" w:rsidRPr="00C50E6D" w:rsidRDefault="002931C6" w:rsidP="00E04415">
      <w:pPr>
        <w:pStyle w:val="12"/>
        <w:widowControl w:val="0"/>
        <w:spacing w:after="0" w:line="360" w:lineRule="auto"/>
        <w:ind w:left="170" w:right="57" w:firstLine="709"/>
        <w:jc w:val="center"/>
        <w:rPr>
          <w:rFonts w:ascii="Times New Roman" w:cs="Times New Roman"/>
          <w:b/>
          <w:bCs/>
          <w:sz w:val="28"/>
          <w:szCs w:val="28"/>
          <w:lang w:val="uk-UA"/>
        </w:rPr>
      </w:pPr>
    </w:p>
    <w:p w14:paraId="42B4B4D8" w14:textId="77777777" w:rsidR="00E94A10" w:rsidRPr="00C50E6D" w:rsidRDefault="00E94A10" w:rsidP="00E04415">
      <w:pPr>
        <w:pStyle w:val="12"/>
        <w:widowControl w:val="0"/>
        <w:spacing w:after="0" w:line="360" w:lineRule="auto"/>
        <w:ind w:left="170" w:right="57" w:firstLine="709"/>
        <w:jc w:val="center"/>
        <w:rPr>
          <w:rFonts w:ascii="Times New Roman" w:cs="Times New Roman"/>
          <w:b/>
          <w:bCs/>
          <w:sz w:val="28"/>
          <w:szCs w:val="28"/>
          <w:lang w:val="uk-UA"/>
        </w:rPr>
      </w:pPr>
    </w:p>
    <w:p w14:paraId="5D131399" w14:textId="298A99FD" w:rsidR="001E444C" w:rsidRPr="00C50E6D" w:rsidRDefault="001E444C" w:rsidP="00D7394C">
      <w:pPr>
        <w:pStyle w:val="12"/>
        <w:widowControl w:val="0"/>
        <w:spacing w:after="0" w:line="360" w:lineRule="auto"/>
        <w:ind w:left="0" w:right="57" w:firstLine="709"/>
        <w:jc w:val="center"/>
        <w:rPr>
          <w:rFonts w:ascii="Times New Roman" w:cs="Times New Roman"/>
          <w:b/>
          <w:bCs/>
          <w:sz w:val="28"/>
          <w:szCs w:val="28"/>
          <w:lang w:val="uk-UA"/>
        </w:rPr>
      </w:pPr>
      <w:r w:rsidRPr="00C50E6D">
        <w:rPr>
          <w:rFonts w:ascii="Times New Roman" w:cs="Times New Roman"/>
          <w:b/>
          <w:bCs/>
          <w:sz w:val="28"/>
          <w:szCs w:val="28"/>
          <w:lang w:val="uk-UA"/>
        </w:rPr>
        <w:t>Додаток А</w:t>
      </w:r>
    </w:p>
    <w:p w14:paraId="45423861" w14:textId="77777777" w:rsidR="00E94A10" w:rsidRPr="00C50E6D" w:rsidRDefault="00E94A10" w:rsidP="00D7394C">
      <w:pPr>
        <w:pStyle w:val="12"/>
        <w:widowControl w:val="0"/>
        <w:spacing w:after="0" w:line="360" w:lineRule="auto"/>
        <w:ind w:left="0" w:right="57" w:firstLine="709"/>
        <w:jc w:val="center"/>
        <w:rPr>
          <w:rFonts w:ascii="Times New Roman" w:cs="Times New Roman"/>
          <w:b/>
          <w:bCs/>
          <w:sz w:val="28"/>
          <w:szCs w:val="28"/>
          <w:lang w:val="uk-UA"/>
        </w:rPr>
      </w:pPr>
    </w:p>
    <w:p w14:paraId="3FE3ADD2" w14:textId="4813542C" w:rsidR="001E444C" w:rsidRPr="00C50E6D" w:rsidRDefault="00CF17BC" w:rsidP="00D7394C">
      <w:pPr>
        <w:pStyle w:val="12"/>
        <w:widowControl w:val="0"/>
        <w:spacing w:after="0" w:line="360" w:lineRule="auto"/>
        <w:ind w:left="0" w:right="57" w:firstLine="709"/>
        <w:jc w:val="center"/>
        <w:rPr>
          <w:rFonts w:ascii="Times New Roman" w:cs="Times New Roman"/>
          <w:b/>
          <w:bCs/>
          <w:sz w:val="28"/>
          <w:szCs w:val="28"/>
          <w:lang w:val="uk-UA"/>
        </w:rPr>
      </w:pPr>
      <w:r w:rsidRPr="00C50E6D">
        <w:rPr>
          <w:rFonts w:ascii="Times New Roman" w:cs="Times New Roman"/>
          <w:b/>
          <w:bCs/>
          <w:sz w:val="28"/>
          <w:szCs w:val="28"/>
          <w:lang w:val="uk-UA"/>
        </w:rPr>
        <w:t>Конспекти занять з сенсорного виховання</w:t>
      </w:r>
    </w:p>
    <w:p w14:paraId="7360E906" w14:textId="77777777" w:rsidR="001E444C" w:rsidRPr="00C50E6D" w:rsidRDefault="001E444C" w:rsidP="00E04415">
      <w:pPr>
        <w:pStyle w:val="12"/>
        <w:widowControl w:val="0"/>
        <w:spacing w:after="0" w:line="360" w:lineRule="auto"/>
        <w:ind w:left="170" w:right="57" w:firstLine="709"/>
        <w:jc w:val="both"/>
        <w:rPr>
          <w:rFonts w:ascii="Times New Roman" w:cs="Times New Roman"/>
          <w:b/>
          <w:bCs/>
          <w:sz w:val="28"/>
          <w:szCs w:val="28"/>
          <w:lang w:val="uk-UA"/>
        </w:rPr>
      </w:pPr>
    </w:p>
    <w:p w14:paraId="63BEEC8B" w14:textId="7648E44C" w:rsidR="001E444C" w:rsidRPr="00C50E6D" w:rsidRDefault="001E444C" w:rsidP="00D7394C">
      <w:pPr>
        <w:pStyle w:val="12"/>
        <w:widowControl w:val="0"/>
        <w:spacing w:after="0" w:line="360" w:lineRule="auto"/>
        <w:ind w:left="0" w:right="57" w:firstLine="709"/>
        <w:jc w:val="both"/>
        <w:rPr>
          <w:rFonts w:ascii="Times New Roman" w:cs="Times New Roman"/>
          <w:bCs/>
          <w:sz w:val="28"/>
          <w:szCs w:val="28"/>
          <w:lang w:val="uk-UA"/>
        </w:rPr>
      </w:pPr>
      <w:r w:rsidRPr="00C50E6D">
        <w:rPr>
          <w:rFonts w:ascii="Times New Roman" w:cs="Times New Roman"/>
          <w:bCs/>
          <w:sz w:val="28"/>
          <w:szCs w:val="28"/>
          <w:lang w:val="uk-UA"/>
        </w:rPr>
        <w:t>1.</w:t>
      </w:r>
      <w:r w:rsidRPr="00C50E6D">
        <w:rPr>
          <w:rFonts w:ascii="Times New Roman" w:cs="Times New Roman"/>
          <w:bCs/>
          <w:sz w:val="28"/>
          <w:szCs w:val="28"/>
          <w:lang w:val="uk-UA"/>
        </w:rPr>
        <w:tab/>
      </w:r>
      <w:r w:rsidRPr="00C50E6D">
        <w:rPr>
          <w:rFonts w:ascii="Times New Roman" w:cs="Times New Roman"/>
          <w:sz w:val="28"/>
          <w:szCs w:val="28"/>
          <w:lang w:val="uk-UA"/>
        </w:rPr>
        <w:t>Конспект комплексного заняття з сенсорного розвитку на тему: «Кошенята на прогулянці»</w:t>
      </w:r>
    </w:p>
    <w:p w14:paraId="52DC6DEB" w14:textId="5D79D609"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Мета: учити помічати і розрізняти: розташування предметів відносно свого тіла («вгорі» там, де голова, «внизу» – там, де ноги); просторові відношення («на», «під»); основні кольори (червоний, жовтий, зелений); форму «круглий». Формувати уявлення про поняття «котиться». Вправляти дітей у порівнянні, групуванні, співвідношенні предметів за кольором. Збагачувати предметно-тактильну діяльність дітей; викликати інтерес до навколишніх предметів, їх властивостей, якостей, радість від творчої роботи, бажання займатися аплікацією. Продовжувати знайомити дітей з принципом роботи з клеєм і серветкою. Вчити розташовувати «крапки» по всій площині силуетного зображення жука. Розвивати мислення, активне мовлення малят, позитивне сприймання світу. Виховувати організованість, уважність, поважне ставлення один до одного, уміння слухати й розуміти запитання вихователя, охайність.</w:t>
      </w:r>
    </w:p>
    <w:p w14:paraId="6D71A7BC"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Попередня робота: Спостереження за комахами і котиком у природі.</w:t>
      </w:r>
    </w:p>
    <w:p w14:paraId="2C0E47D6" w14:textId="0CC5D1FB"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Гра у дидактичні ігри: на вивчення основних кольорів і співвідношення предметів за кольором «Що якого кольору», «Сховай метелика на квітку», «Постав машину у гараж»; на орієнтування у просторі «Де сховалася іграшка?», «Знайди і принеси».</w:t>
      </w:r>
    </w:p>
    <w:p w14:paraId="3AE6A580"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Гра у рухливу гру «Ходить котик».</w:t>
      </w:r>
    </w:p>
    <w:p w14:paraId="3D67E14A"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Посібники: іграшка котик; шапочка мами-кішки; м‟ячики 3-х кольорів (жовтого, зеленого, червоного) за кількістю дітей; гра-дошка з отворами відповідних кольорів; кошики тих самих кольорів; іграшка-жучок, причеплений </w:t>
      </w:r>
      <w:r w:rsidRPr="00C50E6D">
        <w:rPr>
          <w:rFonts w:ascii="Times New Roman" w:cs="Times New Roman"/>
          <w:sz w:val="28"/>
          <w:szCs w:val="28"/>
          <w:lang w:val="uk-UA"/>
        </w:rPr>
        <w:lastRenderedPageBreak/>
        <w:t>на стрічку до вудки; «листочок» для іграшки-жучка червоного кольору.</w:t>
      </w:r>
    </w:p>
    <w:p w14:paraId="553A99CA"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Матеріал для аплікації: форми-силуети жучків червоного кольору, декілька кругів-«крапок» чорного кольору, клей-олівець, серветки.</w:t>
      </w:r>
    </w:p>
    <w:p w14:paraId="38058136" w14:textId="23256EF4"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Хід заняття:</w:t>
      </w:r>
    </w:p>
    <w:p w14:paraId="3069C937" w14:textId="69DE6DB6" w:rsidR="001163A1"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w:t>
      </w:r>
      <w:r w:rsidR="001E444C" w:rsidRPr="00C50E6D">
        <w:rPr>
          <w:rFonts w:ascii="Times New Roman" w:cs="Times New Roman"/>
          <w:sz w:val="28"/>
          <w:szCs w:val="28"/>
          <w:lang w:val="uk-UA"/>
        </w:rPr>
        <w:t>А до нас сьогодні завітав гість. Погляньте, хто це? Правильно, це котик Мурчик і він нам хоче щось сказати. Послухаємо?</w:t>
      </w:r>
      <w:r w:rsidRPr="00C50E6D">
        <w:rPr>
          <w:rFonts w:ascii="Times New Roman" w:cs="Times New Roman"/>
          <w:sz w:val="28"/>
          <w:szCs w:val="28"/>
          <w:lang w:val="uk-UA"/>
        </w:rPr>
        <w:t>»</w:t>
      </w:r>
      <w:r w:rsidR="001E444C" w:rsidRPr="00C50E6D">
        <w:rPr>
          <w:rFonts w:ascii="Times New Roman" w:cs="Times New Roman"/>
          <w:sz w:val="28"/>
          <w:szCs w:val="28"/>
          <w:lang w:val="uk-UA"/>
        </w:rPr>
        <w:t xml:space="preserve"> Вихователь включає</w:t>
      </w:r>
      <w:r w:rsidRPr="00C50E6D">
        <w:rPr>
          <w:rFonts w:ascii="Times New Roman" w:cs="Times New Roman"/>
          <w:sz w:val="28"/>
          <w:szCs w:val="28"/>
          <w:lang w:val="uk-UA"/>
        </w:rPr>
        <w:t xml:space="preserve"> іграшку, яка проговорює слова.</w:t>
      </w:r>
    </w:p>
    <w:p w14:paraId="59A1C994" w14:textId="5577BF7C" w:rsidR="001E444C"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w:t>
      </w:r>
      <w:r w:rsidR="001E444C" w:rsidRPr="00C50E6D">
        <w:rPr>
          <w:rFonts w:ascii="Times New Roman" w:cs="Times New Roman"/>
          <w:sz w:val="28"/>
          <w:szCs w:val="28"/>
          <w:lang w:val="uk-UA"/>
        </w:rPr>
        <w:t>Ви чуєте, малята, наш котик любить із мишками пограти, половити їх. А давайте покажемо, як він це робить</w:t>
      </w:r>
      <w:r w:rsidRPr="00C50E6D">
        <w:rPr>
          <w:rFonts w:ascii="Times New Roman" w:cs="Times New Roman"/>
          <w:sz w:val="28"/>
          <w:szCs w:val="28"/>
          <w:lang w:val="uk-UA"/>
        </w:rPr>
        <w:t>»</w:t>
      </w:r>
      <w:r w:rsidR="001E444C" w:rsidRPr="00C50E6D">
        <w:rPr>
          <w:rFonts w:ascii="Times New Roman" w:cs="Times New Roman"/>
          <w:sz w:val="28"/>
          <w:szCs w:val="28"/>
          <w:lang w:val="uk-UA"/>
        </w:rPr>
        <w:t>. Проводиться рухлива гра «Ходить котик»</w:t>
      </w:r>
      <w:r w:rsidR="005944DA">
        <w:rPr>
          <w:rFonts w:ascii="Times New Roman" w:cs="Times New Roman"/>
          <w:sz w:val="28"/>
          <w:szCs w:val="28"/>
          <w:lang w:val="en-US"/>
        </w:rPr>
        <w:t xml:space="preserve"> </w:t>
      </w:r>
      <w:r w:rsidR="001E444C" w:rsidRPr="00C50E6D">
        <w:rPr>
          <w:rFonts w:ascii="Times New Roman" w:cs="Times New Roman"/>
          <w:sz w:val="28"/>
          <w:szCs w:val="28"/>
          <w:lang w:val="uk-UA"/>
        </w:rPr>
        <w:t>(2р.).</w:t>
      </w:r>
    </w:p>
    <w:p w14:paraId="2EBF202A" w14:textId="4186C406" w:rsidR="001E444C"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w:t>
      </w:r>
      <w:r w:rsidR="001E444C" w:rsidRPr="00C50E6D">
        <w:rPr>
          <w:rFonts w:ascii="Times New Roman" w:cs="Times New Roman"/>
          <w:sz w:val="28"/>
          <w:szCs w:val="28"/>
          <w:lang w:val="uk-UA"/>
        </w:rPr>
        <w:t>Ой, дітки, ви ловили мишок, як справжні котики. Тож Мурчик і пропонує вам перетворитися на кошенят. До кого він лапкою торкнеться, той відразу стане маленьким кошенятком</w:t>
      </w:r>
      <w:r w:rsidRPr="00C50E6D">
        <w:rPr>
          <w:rFonts w:ascii="Times New Roman" w:cs="Times New Roman"/>
          <w:sz w:val="28"/>
          <w:szCs w:val="28"/>
          <w:lang w:val="uk-UA"/>
        </w:rPr>
        <w:t>»</w:t>
      </w:r>
      <w:r w:rsidR="001E444C" w:rsidRPr="00C50E6D">
        <w:rPr>
          <w:rFonts w:ascii="Times New Roman" w:cs="Times New Roman"/>
          <w:sz w:val="28"/>
          <w:szCs w:val="28"/>
          <w:lang w:val="uk-UA"/>
        </w:rPr>
        <w:t>. Вихователь одягає на голову шапочку мами- кішки.</w:t>
      </w:r>
    </w:p>
    <w:p w14:paraId="7541A639" w14:textId="3C3BFAAD" w:rsidR="001E444C"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w:t>
      </w:r>
      <w:r w:rsidR="001E444C" w:rsidRPr="00C50E6D">
        <w:rPr>
          <w:rFonts w:ascii="Times New Roman" w:cs="Times New Roman"/>
          <w:sz w:val="28"/>
          <w:szCs w:val="28"/>
          <w:lang w:val="uk-UA"/>
        </w:rPr>
        <w:t>А я, мої кошенята, буду вашою мамою-кішкою</w:t>
      </w:r>
      <w:r w:rsidRPr="00C50E6D">
        <w:rPr>
          <w:rFonts w:ascii="Times New Roman" w:cs="Times New Roman"/>
          <w:sz w:val="28"/>
          <w:szCs w:val="28"/>
          <w:lang w:val="uk-UA"/>
        </w:rPr>
        <w:t>»</w:t>
      </w:r>
      <w:r w:rsidR="001E444C" w:rsidRPr="00C50E6D">
        <w:rPr>
          <w:rFonts w:ascii="Times New Roman" w:cs="Times New Roman"/>
          <w:sz w:val="28"/>
          <w:szCs w:val="28"/>
          <w:lang w:val="uk-UA"/>
        </w:rPr>
        <w:t>. Виховате</w:t>
      </w:r>
      <w:r w:rsidRPr="00C50E6D">
        <w:rPr>
          <w:rFonts w:ascii="Times New Roman" w:cs="Times New Roman"/>
          <w:sz w:val="28"/>
          <w:szCs w:val="28"/>
          <w:lang w:val="uk-UA"/>
        </w:rPr>
        <w:t>ль приводить дітей на подвір’я</w:t>
      </w:r>
      <w:r w:rsidR="001E444C" w:rsidRPr="00C50E6D">
        <w:rPr>
          <w:rFonts w:ascii="Times New Roman" w:cs="Times New Roman"/>
          <w:sz w:val="28"/>
          <w:szCs w:val="28"/>
          <w:lang w:val="uk-UA"/>
        </w:rPr>
        <w:t>.</w:t>
      </w:r>
    </w:p>
    <w:p w14:paraId="7292D709" w14:textId="0EBEF6C0" w:rsidR="001E444C"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w:t>
      </w:r>
      <w:r w:rsidR="001E444C" w:rsidRPr="00C50E6D">
        <w:rPr>
          <w:rFonts w:ascii="Times New Roman" w:cs="Times New Roman"/>
          <w:sz w:val="28"/>
          <w:szCs w:val="28"/>
          <w:lang w:val="uk-UA"/>
        </w:rPr>
        <w:t>Ой</w:t>
      </w:r>
      <w:r w:rsidRPr="00C50E6D">
        <w:rPr>
          <w:rFonts w:ascii="Times New Roman" w:cs="Times New Roman"/>
          <w:sz w:val="28"/>
          <w:szCs w:val="28"/>
          <w:lang w:val="uk-UA"/>
        </w:rPr>
        <w:t>-ой-ой, я приготувала для вас м’</w:t>
      </w:r>
      <w:r w:rsidR="001E444C" w:rsidRPr="00C50E6D">
        <w:rPr>
          <w:rFonts w:ascii="Times New Roman" w:cs="Times New Roman"/>
          <w:sz w:val="28"/>
          <w:szCs w:val="28"/>
          <w:lang w:val="uk-UA"/>
        </w:rPr>
        <w:t>ячики, а вони усі розсипалися.</w:t>
      </w:r>
    </w:p>
    <w:p w14:paraId="065057B4" w14:textId="73BA0211"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Давайте зберемо їх. </w:t>
      </w:r>
      <w:r w:rsidR="001163A1" w:rsidRPr="00C50E6D">
        <w:rPr>
          <w:rFonts w:ascii="Times New Roman" w:cs="Times New Roman"/>
          <w:sz w:val="28"/>
          <w:szCs w:val="28"/>
          <w:lang w:val="uk-UA"/>
        </w:rPr>
        <w:t>Візьміть кожен по одному м’</w:t>
      </w:r>
      <w:r w:rsidRPr="00C50E6D">
        <w:rPr>
          <w:rFonts w:ascii="Times New Roman" w:cs="Times New Roman"/>
          <w:sz w:val="28"/>
          <w:szCs w:val="28"/>
          <w:lang w:val="uk-UA"/>
        </w:rPr>
        <w:t>ячику</w:t>
      </w:r>
      <w:r w:rsidR="001163A1" w:rsidRPr="00C50E6D">
        <w:rPr>
          <w:rFonts w:ascii="Times New Roman" w:cs="Times New Roman"/>
          <w:sz w:val="28"/>
          <w:szCs w:val="28"/>
          <w:lang w:val="uk-UA"/>
        </w:rPr>
        <w:t>»</w:t>
      </w:r>
      <w:r w:rsidRPr="00C50E6D">
        <w:rPr>
          <w:rFonts w:ascii="Times New Roman" w:cs="Times New Roman"/>
          <w:sz w:val="28"/>
          <w:szCs w:val="28"/>
          <w:lang w:val="uk-UA"/>
        </w:rPr>
        <w:t>.</w:t>
      </w:r>
    </w:p>
    <w:p w14:paraId="5341495D" w14:textId="27A33FFC"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Діти</w:t>
      </w:r>
      <w:r w:rsidR="001163A1" w:rsidRPr="00C50E6D">
        <w:rPr>
          <w:rFonts w:ascii="Times New Roman" w:cs="Times New Roman"/>
          <w:sz w:val="28"/>
          <w:szCs w:val="28"/>
          <w:lang w:val="uk-UA"/>
        </w:rPr>
        <w:t xml:space="preserve"> знаходять і беруть по одному м’</w:t>
      </w:r>
      <w:r w:rsidRPr="00C50E6D">
        <w:rPr>
          <w:rFonts w:ascii="Times New Roman" w:cs="Times New Roman"/>
          <w:sz w:val="28"/>
          <w:szCs w:val="28"/>
          <w:lang w:val="uk-UA"/>
        </w:rPr>
        <w:t>ячику.</w:t>
      </w:r>
    </w:p>
    <w:p w14:paraId="0AA85EBD" w14:textId="019027DE" w:rsidR="001E444C"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«Які ж вони гарні наші м’</w:t>
      </w:r>
      <w:r w:rsidR="001E444C" w:rsidRPr="00C50E6D">
        <w:rPr>
          <w:rFonts w:ascii="Times New Roman" w:cs="Times New Roman"/>
          <w:sz w:val="28"/>
          <w:szCs w:val="28"/>
          <w:lang w:val="uk-UA"/>
        </w:rPr>
        <w:t>ячики, різноколь</w:t>
      </w:r>
      <w:r w:rsidR="00CF17BC" w:rsidRPr="00C50E6D">
        <w:rPr>
          <w:rFonts w:ascii="Times New Roman" w:cs="Times New Roman"/>
          <w:sz w:val="28"/>
          <w:szCs w:val="28"/>
          <w:lang w:val="uk-UA"/>
        </w:rPr>
        <w:t>орові. Роздивимось їх. У мене м</w:t>
      </w:r>
      <w:r w:rsidR="00CF17BC" w:rsidRPr="00C50E6D">
        <w:rPr>
          <w:rFonts w:ascii="Times New Roman" w:cs="Times New Roman"/>
          <w:sz w:val="28"/>
          <w:szCs w:val="28"/>
        </w:rPr>
        <w:t>’</w:t>
      </w:r>
      <w:r w:rsidR="001E444C" w:rsidRPr="00C50E6D">
        <w:rPr>
          <w:rFonts w:ascii="Times New Roman" w:cs="Times New Roman"/>
          <w:sz w:val="28"/>
          <w:szCs w:val="28"/>
          <w:lang w:val="uk-UA"/>
        </w:rPr>
        <w:t>ячик жовтого кольору. А у тебе, …(ім</w:t>
      </w:r>
      <w:r w:rsidR="00CF17BC" w:rsidRPr="00C50E6D">
        <w:rPr>
          <w:rFonts w:ascii="Times New Roman" w:cs="Times New Roman"/>
          <w:sz w:val="28"/>
          <w:szCs w:val="28"/>
        </w:rPr>
        <w:t>’</w:t>
      </w:r>
      <w:r w:rsidRPr="00C50E6D">
        <w:rPr>
          <w:rFonts w:ascii="Times New Roman" w:cs="Times New Roman"/>
          <w:sz w:val="28"/>
          <w:szCs w:val="28"/>
          <w:lang w:val="uk-UA"/>
        </w:rPr>
        <w:t>я дитини), якого кольору м’</w:t>
      </w:r>
      <w:r w:rsidR="001E444C" w:rsidRPr="00C50E6D">
        <w:rPr>
          <w:rFonts w:ascii="Times New Roman" w:cs="Times New Roman"/>
          <w:sz w:val="28"/>
          <w:szCs w:val="28"/>
          <w:lang w:val="uk-UA"/>
        </w:rPr>
        <w:t>ячик? А в тебе? А зараз погладьте м‟ячик пальчиком. Відчуваєте? М</w:t>
      </w:r>
      <w:r w:rsidRPr="00C50E6D">
        <w:rPr>
          <w:rFonts w:ascii="Times New Roman" w:cs="Times New Roman"/>
          <w:sz w:val="28"/>
          <w:szCs w:val="28"/>
          <w:lang w:val="uk-UA"/>
        </w:rPr>
        <w:t>’</w:t>
      </w:r>
      <w:r w:rsidR="001E444C" w:rsidRPr="00C50E6D">
        <w:rPr>
          <w:rFonts w:ascii="Times New Roman" w:cs="Times New Roman"/>
          <w:sz w:val="28"/>
          <w:szCs w:val="28"/>
          <w:lang w:val="uk-UA"/>
        </w:rPr>
        <w:t>ячик на дотик гладенький. Скажемо</w:t>
      </w:r>
      <w:r w:rsidRPr="00C50E6D">
        <w:rPr>
          <w:rFonts w:ascii="Times New Roman" w:cs="Times New Roman"/>
          <w:sz w:val="28"/>
          <w:szCs w:val="28"/>
          <w:lang w:val="uk-UA"/>
        </w:rPr>
        <w:t xml:space="preserve"> разом. А тепер візьміть свій м’</w:t>
      </w:r>
      <w:r w:rsidR="001E444C" w:rsidRPr="00C50E6D">
        <w:rPr>
          <w:rFonts w:ascii="Times New Roman" w:cs="Times New Roman"/>
          <w:sz w:val="28"/>
          <w:szCs w:val="28"/>
          <w:lang w:val="uk-UA"/>
        </w:rPr>
        <w:t>ячик між долоньками і покатайте йог</w:t>
      </w:r>
      <w:r w:rsidRPr="00C50E6D">
        <w:rPr>
          <w:rFonts w:ascii="Times New Roman" w:cs="Times New Roman"/>
          <w:sz w:val="28"/>
          <w:szCs w:val="28"/>
          <w:lang w:val="uk-UA"/>
        </w:rPr>
        <w:t>о. Ось так. Виходить? Значить м’ячик за формою круглий. Який м’ячик за формою? А ще круглі м’</w:t>
      </w:r>
      <w:r w:rsidR="001E444C" w:rsidRPr="00C50E6D">
        <w:rPr>
          <w:rFonts w:ascii="Times New Roman" w:cs="Times New Roman"/>
          <w:sz w:val="28"/>
          <w:szCs w:val="28"/>
          <w:lang w:val="uk-UA"/>
        </w:rPr>
        <w:t>ячики дуже добре котяться. Давайте спробуємо.</w:t>
      </w:r>
      <w:r w:rsidRPr="00C50E6D">
        <w:rPr>
          <w:rFonts w:ascii="Times New Roman" w:cs="Times New Roman"/>
          <w:sz w:val="28"/>
          <w:szCs w:val="28"/>
          <w:lang w:val="uk-UA"/>
        </w:rPr>
        <w:t>»</w:t>
      </w:r>
    </w:p>
    <w:p w14:paraId="784725FD" w14:textId="26EE39D0"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Вихователь пояснює</w:t>
      </w:r>
      <w:r w:rsidR="001163A1" w:rsidRPr="00C50E6D">
        <w:rPr>
          <w:rFonts w:ascii="Times New Roman" w:cs="Times New Roman"/>
          <w:sz w:val="28"/>
          <w:szCs w:val="28"/>
          <w:lang w:val="uk-UA"/>
        </w:rPr>
        <w:t>,</w:t>
      </w:r>
      <w:r w:rsidRPr="00C50E6D">
        <w:rPr>
          <w:rFonts w:ascii="Times New Roman" w:cs="Times New Roman"/>
          <w:sz w:val="28"/>
          <w:szCs w:val="28"/>
          <w:lang w:val="uk-UA"/>
        </w:rPr>
        <w:t xml:space="preserve"> як прокотити м‟ячик. Діти виконують завдання.</w:t>
      </w:r>
    </w:p>
    <w:p w14:paraId="5C8956FD" w14:textId="35FC5B96" w:rsidR="001E444C"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«Що роблять м’</w:t>
      </w:r>
      <w:r w:rsidR="001E444C" w:rsidRPr="00C50E6D">
        <w:rPr>
          <w:rFonts w:ascii="Times New Roman" w:cs="Times New Roman"/>
          <w:sz w:val="28"/>
          <w:szCs w:val="28"/>
          <w:lang w:val="uk-UA"/>
        </w:rPr>
        <w:t>ячики?</w:t>
      </w:r>
      <w:r w:rsidRPr="00C50E6D">
        <w:rPr>
          <w:rFonts w:ascii="Times New Roman" w:cs="Times New Roman"/>
          <w:sz w:val="28"/>
          <w:szCs w:val="28"/>
          <w:lang w:val="uk-UA"/>
        </w:rPr>
        <w:t>»</w:t>
      </w:r>
    </w:p>
    <w:p w14:paraId="1BDB2053" w14:textId="6192576D" w:rsidR="001E444C"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Гра «Прокоти м</w:t>
      </w:r>
      <w:r w:rsidRPr="00C50E6D">
        <w:rPr>
          <w:rFonts w:ascii="Times New Roman" w:cs="Times New Roman"/>
          <w:sz w:val="28"/>
          <w:szCs w:val="28"/>
        </w:rPr>
        <w:t>’</w:t>
      </w:r>
      <w:r w:rsidR="001E444C" w:rsidRPr="00C50E6D">
        <w:rPr>
          <w:rFonts w:ascii="Times New Roman" w:cs="Times New Roman"/>
          <w:sz w:val="28"/>
          <w:szCs w:val="28"/>
          <w:lang w:val="uk-UA"/>
        </w:rPr>
        <w:t>ячик» проводиться 2 рази.</w:t>
      </w:r>
    </w:p>
    <w:p w14:paraId="2DB21715" w14:textId="5D6A6BEA" w:rsidR="001E444C" w:rsidRPr="00C50E6D" w:rsidRDefault="001163A1" w:rsidP="00D7394C">
      <w:pPr>
        <w:pStyle w:val="12"/>
        <w:widowControl w:val="0"/>
        <w:spacing w:after="0" w:line="360" w:lineRule="auto"/>
        <w:ind w:left="0" w:right="57" w:firstLine="709"/>
        <w:jc w:val="both"/>
        <w:rPr>
          <w:rFonts w:ascii="Times New Roman" w:cs="Times New Roman"/>
          <w:sz w:val="28"/>
          <w:szCs w:val="28"/>
        </w:rPr>
      </w:pPr>
      <w:r w:rsidRPr="00C50E6D">
        <w:rPr>
          <w:rFonts w:ascii="Times New Roman" w:cs="Times New Roman"/>
          <w:sz w:val="28"/>
          <w:szCs w:val="28"/>
        </w:rPr>
        <w:t>«</w:t>
      </w:r>
      <w:r w:rsidR="001E444C" w:rsidRPr="00C50E6D">
        <w:rPr>
          <w:rFonts w:ascii="Times New Roman" w:cs="Times New Roman"/>
          <w:sz w:val="28"/>
          <w:szCs w:val="28"/>
          <w:lang w:val="uk-UA"/>
        </w:rPr>
        <w:t>Весело з м</w:t>
      </w:r>
      <w:r w:rsidRPr="00C50E6D">
        <w:rPr>
          <w:rFonts w:ascii="Times New Roman" w:cs="Times New Roman"/>
          <w:sz w:val="28"/>
          <w:szCs w:val="28"/>
          <w:lang w:val="uk-UA"/>
        </w:rPr>
        <w:t>’</w:t>
      </w:r>
      <w:r w:rsidR="001E444C" w:rsidRPr="00C50E6D">
        <w:rPr>
          <w:rFonts w:ascii="Times New Roman" w:cs="Times New Roman"/>
          <w:sz w:val="28"/>
          <w:szCs w:val="28"/>
          <w:lang w:val="uk-UA"/>
        </w:rPr>
        <w:t>ячиками пограли</w:t>
      </w:r>
      <w:r w:rsidRPr="00C50E6D">
        <w:rPr>
          <w:rFonts w:ascii="Times New Roman" w:cs="Times New Roman"/>
          <w:sz w:val="28"/>
          <w:szCs w:val="28"/>
          <w:lang w:val="uk-UA"/>
        </w:rPr>
        <w:t>,</w:t>
      </w:r>
      <w:r w:rsidR="001E444C" w:rsidRPr="00C50E6D">
        <w:rPr>
          <w:rFonts w:ascii="Times New Roman" w:cs="Times New Roman"/>
          <w:sz w:val="28"/>
          <w:szCs w:val="28"/>
          <w:lang w:val="uk-UA"/>
        </w:rPr>
        <w:t xml:space="preserve"> мої к</w:t>
      </w:r>
      <w:r w:rsidRPr="00C50E6D">
        <w:rPr>
          <w:rFonts w:ascii="Times New Roman" w:cs="Times New Roman"/>
          <w:sz w:val="28"/>
          <w:szCs w:val="28"/>
          <w:lang w:val="uk-UA"/>
        </w:rPr>
        <w:t>ошенята. А тепер потрібно нам м’</w:t>
      </w:r>
      <w:r w:rsidR="001E444C" w:rsidRPr="00C50E6D">
        <w:rPr>
          <w:rFonts w:ascii="Times New Roman" w:cs="Times New Roman"/>
          <w:sz w:val="28"/>
          <w:szCs w:val="28"/>
          <w:lang w:val="uk-UA"/>
        </w:rPr>
        <w:t xml:space="preserve">ячики поскладати. Для цього в мене є дощечка цікава, а в ній отвори таких </w:t>
      </w:r>
      <w:r w:rsidR="001E444C" w:rsidRPr="00C50E6D">
        <w:rPr>
          <w:rFonts w:ascii="Times New Roman" w:cs="Times New Roman"/>
          <w:sz w:val="28"/>
          <w:szCs w:val="28"/>
          <w:lang w:val="uk-UA"/>
        </w:rPr>
        <w:lastRenderedPageBreak/>
        <w:t>самих кольорів, що і н</w:t>
      </w:r>
      <w:r w:rsidRPr="00C50E6D">
        <w:rPr>
          <w:rFonts w:ascii="Times New Roman" w:cs="Times New Roman"/>
          <w:sz w:val="28"/>
          <w:szCs w:val="28"/>
          <w:lang w:val="uk-UA"/>
        </w:rPr>
        <w:t>аші м’</w:t>
      </w:r>
      <w:r w:rsidR="001E444C" w:rsidRPr="00C50E6D">
        <w:rPr>
          <w:rFonts w:ascii="Times New Roman" w:cs="Times New Roman"/>
          <w:sz w:val="28"/>
          <w:szCs w:val="28"/>
          <w:lang w:val="uk-UA"/>
        </w:rPr>
        <w:t>ячики. Потр</w:t>
      </w:r>
      <w:r w:rsidRPr="00C50E6D">
        <w:rPr>
          <w:rFonts w:ascii="Times New Roman" w:cs="Times New Roman"/>
          <w:sz w:val="28"/>
          <w:szCs w:val="28"/>
          <w:lang w:val="uk-UA"/>
        </w:rPr>
        <w:t>ібно уважно поглянути на свій м’</w:t>
      </w:r>
      <w:r w:rsidR="001E444C" w:rsidRPr="00C50E6D">
        <w:rPr>
          <w:rFonts w:ascii="Times New Roman" w:cs="Times New Roman"/>
          <w:sz w:val="28"/>
          <w:szCs w:val="28"/>
          <w:lang w:val="uk-UA"/>
        </w:rPr>
        <w:t>ячик і кинути його у отвір того самого кольору. І, якщо ми зробимо це правильно, м</w:t>
      </w:r>
      <w:r w:rsidRPr="00C50E6D">
        <w:rPr>
          <w:rFonts w:ascii="Times New Roman" w:cs="Times New Roman"/>
          <w:sz w:val="28"/>
          <w:szCs w:val="28"/>
          <w:lang w:val="uk-UA"/>
        </w:rPr>
        <w:t>’</w:t>
      </w:r>
      <w:r w:rsidR="001E444C" w:rsidRPr="00C50E6D">
        <w:rPr>
          <w:rFonts w:ascii="Times New Roman" w:cs="Times New Roman"/>
          <w:sz w:val="28"/>
          <w:szCs w:val="28"/>
          <w:lang w:val="uk-UA"/>
        </w:rPr>
        <w:t>ячик опиниться у кошику потрібного кольору.</w:t>
      </w:r>
      <w:r w:rsidRPr="00C50E6D">
        <w:rPr>
          <w:rFonts w:ascii="Times New Roman" w:cs="Times New Roman"/>
          <w:sz w:val="28"/>
          <w:szCs w:val="28"/>
        </w:rPr>
        <w:t>»</w:t>
      </w:r>
    </w:p>
    <w:p w14:paraId="242C3B00"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Діти виконують запропоноване завдання. А потім, разом з вихователем перевіряють правильність виконання – заглядають у кошики. Якщо виникла проблемна ситуація, педагог звертає на неї увагу і пропонує виправити її.</w:t>
      </w:r>
    </w:p>
    <w:p w14:paraId="4FE03595" w14:textId="0DE75F17" w:rsidR="001E444C"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Чується гудіння жука: «</w:t>
      </w:r>
      <w:r w:rsidR="001E444C" w:rsidRPr="00C50E6D">
        <w:rPr>
          <w:rFonts w:ascii="Times New Roman" w:cs="Times New Roman"/>
          <w:sz w:val="28"/>
          <w:szCs w:val="28"/>
          <w:lang w:val="uk-UA"/>
        </w:rPr>
        <w:t>Ой, притихнімо, мої кошенята, я щось чую. Де ж це гудить? Давайте пошукаємо</w:t>
      </w:r>
      <w:r w:rsidRPr="00C50E6D">
        <w:rPr>
          <w:rFonts w:ascii="Times New Roman" w:cs="Times New Roman"/>
          <w:sz w:val="28"/>
          <w:szCs w:val="28"/>
          <w:lang w:val="uk-UA"/>
        </w:rPr>
        <w:t>».З</w:t>
      </w:r>
      <w:r w:rsidR="001E444C" w:rsidRPr="00C50E6D">
        <w:rPr>
          <w:rFonts w:ascii="Times New Roman" w:cs="Times New Roman"/>
          <w:sz w:val="28"/>
          <w:szCs w:val="28"/>
          <w:lang w:val="uk-UA"/>
        </w:rPr>
        <w:t>нову чується гудіння жука, діти ідуть на</w:t>
      </w:r>
      <w:r w:rsidRPr="00C50E6D">
        <w:rPr>
          <w:rFonts w:ascii="Times New Roman" w:cs="Times New Roman"/>
          <w:sz w:val="28"/>
          <w:szCs w:val="28"/>
          <w:lang w:val="uk-UA"/>
        </w:rPr>
        <w:t xml:space="preserve"> звук і знаходять іграшку-жучка</w:t>
      </w:r>
      <w:r w:rsidR="001E444C" w:rsidRPr="00C50E6D">
        <w:rPr>
          <w:rFonts w:ascii="Times New Roman" w:cs="Times New Roman"/>
          <w:sz w:val="28"/>
          <w:szCs w:val="28"/>
          <w:lang w:val="uk-UA"/>
        </w:rPr>
        <w:t>.</w:t>
      </w:r>
    </w:p>
    <w:p w14:paraId="67747303" w14:textId="4E4B3D7D" w:rsidR="001E444C"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w:t>
      </w:r>
      <w:r w:rsidR="001E444C" w:rsidRPr="00C50E6D">
        <w:rPr>
          <w:rFonts w:ascii="Times New Roman" w:cs="Times New Roman"/>
          <w:sz w:val="28"/>
          <w:szCs w:val="28"/>
          <w:lang w:val="uk-UA"/>
        </w:rPr>
        <w:t>Погляньте, мої кошенята, хто це до нас прилетів? Правильно. Прилетів та й почав бавитись: то тут сяде, то там – ховається від кошенят. Але мої кошенята всюди його знаходять. Де заховався жучок?</w:t>
      </w:r>
      <w:r w:rsidRPr="00C50E6D">
        <w:rPr>
          <w:rFonts w:ascii="Times New Roman" w:cs="Times New Roman"/>
          <w:sz w:val="28"/>
          <w:szCs w:val="28"/>
          <w:lang w:val="uk-UA"/>
        </w:rPr>
        <w:t xml:space="preserve">» </w:t>
      </w:r>
      <w:r w:rsidR="001E444C" w:rsidRPr="00C50E6D">
        <w:rPr>
          <w:rFonts w:ascii="Times New Roman" w:cs="Times New Roman"/>
          <w:sz w:val="28"/>
          <w:szCs w:val="28"/>
          <w:lang w:val="uk-UA"/>
        </w:rPr>
        <w:t>(під столом, на столі, на м‟ячиках, під стільцем, на дереві, під деревом)</w:t>
      </w:r>
    </w:p>
    <w:p w14:paraId="6C0F1BB0" w14:textId="5563C17F" w:rsidR="001E444C"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w:t>
      </w:r>
      <w:r w:rsidR="001E444C" w:rsidRPr="00C50E6D">
        <w:rPr>
          <w:rFonts w:ascii="Times New Roman" w:cs="Times New Roman"/>
          <w:sz w:val="28"/>
          <w:szCs w:val="28"/>
          <w:lang w:val="uk-UA"/>
        </w:rPr>
        <w:t>А потім жучок злетів вгору – там, де голова. Куди злетів жучок? А тепер він опустився вниз – там, де ноги. Куди опустився жучок? Знову злетів …куди? І опустився…куди? А далі полетів жучок, сів на листочок та й заснув. Ой, погляньте, малята, жучок вибрав собі листочок того самого кольору, що і він сам. Якого кольору? Правильно. А зробив він це, щоб його пташечка не знайшла. Нехай жучок спить, не будемо йому заважать.</w:t>
      </w:r>
    </w:p>
    <w:p w14:paraId="1AA61179" w14:textId="0DE50512"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Але, погляньте, наш жучок тут зовсім один і, коли він прокинеться, йому буде самотньо. А давайте ми з вами зробимо багато друзів для жучка.</w:t>
      </w:r>
      <w:r w:rsidR="001163A1" w:rsidRPr="00C50E6D">
        <w:rPr>
          <w:rFonts w:ascii="Times New Roman" w:cs="Times New Roman"/>
          <w:sz w:val="28"/>
          <w:szCs w:val="28"/>
          <w:lang w:val="uk-UA"/>
        </w:rPr>
        <w:t>»</w:t>
      </w:r>
    </w:p>
    <w:p w14:paraId="6FF8FD09" w14:textId="4151EE69"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Вихователь запрошує дітей до стол</w:t>
      </w:r>
      <w:r w:rsidR="001163A1" w:rsidRPr="00C50E6D">
        <w:rPr>
          <w:rFonts w:ascii="Times New Roman" w:cs="Times New Roman"/>
          <w:sz w:val="28"/>
          <w:szCs w:val="28"/>
          <w:lang w:val="uk-UA"/>
        </w:rPr>
        <w:t>у, приготованому до аплікації. Дітям треба розглянути зразкок</w:t>
      </w:r>
      <w:r w:rsidRPr="00C50E6D">
        <w:rPr>
          <w:rFonts w:ascii="Times New Roman" w:cs="Times New Roman"/>
          <w:sz w:val="28"/>
          <w:szCs w:val="28"/>
          <w:lang w:val="uk-UA"/>
        </w:rPr>
        <w:t xml:space="preserve">, </w:t>
      </w:r>
      <w:r w:rsidR="001163A1" w:rsidRPr="00C50E6D">
        <w:rPr>
          <w:rFonts w:ascii="Times New Roman" w:cs="Times New Roman"/>
          <w:sz w:val="28"/>
          <w:szCs w:val="28"/>
          <w:lang w:val="uk-UA"/>
        </w:rPr>
        <w:t>порівняти</w:t>
      </w:r>
      <w:r w:rsidRPr="00C50E6D">
        <w:rPr>
          <w:rFonts w:ascii="Times New Roman" w:cs="Times New Roman"/>
          <w:sz w:val="28"/>
          <w:szCs w:val="28"/>
          <w:lang w:val="uk-UA"/>
        </w:rPr>
        <w:t xml:space="preserve"> його із загот</w:t>
      </w:r>
      <w:r w:rsidR="001163A1" w:rsidRPr="00C50E6D">
        <w:rPr>
          <w:rFonts w:ascii="Times New Roman" w:cs="Times New Roman"/>
          <w:sz w:val="28"/>
          <w:szCs w:val="28"/>
          <w:lang w:val="uk-UA"/>
        </w:rPr>
        <w:t>овками (контурними силуетами), в</w:t>
      </w:r>
      <w:r w:rsidRPr="00C50E6D">
        <w:rPr>
          <w:rFonts w:ascii="Times New Roman" w:cs="Times New Roman"/>
          <w:sz w:val="28"/>
          <w:szCs w:val="28"/>
          <w:lang w:val="uk-UA"/>
        </w:rPr>
        <w:t>ідмітити відсутність крапок. Звернути увагу на їхню форму.</w:t>
      </w:r>
    </w:p>
    <w:p w14:paraId="57FD30E9" w14:textId="37373186"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Мотивація: «Приклеїмо крапки на спинки жучків, щоб вони були схожі на справжніх». Вихователь показує принцип виконання роботи. Діти виконують запропоноване завдання. В разі потреби або на прохання малюка, вихователь </w:t>
      </w:r>
      <w:r w:rsidR="001163A1" w:rsidRPr="00C50E6D">
        <w:rPr>
          <w:rFonts w:ascii="Times New Roman" w:cs="Times New Roman"/>
          <w:sz w:val="28"/>
          <w:szCs w:val="28"/>
          <w:lang w:val="uk-UA"/>
        </w:rPr>
        <w:t>надає необхідну допомогу. Завдання вихователя – підтримувати н</w:t>
      </w:r>
      <w:r w:rsidRPr="00C50E6D">
        <w:rPr>
          <w:rFonts w:ascii="Times New Roman" w:cs="Times New Roman"/>
          <w:sz w:val="28"/>
          <w:szCs w:val="28"/>
          <w:lang w:val="uk-UA"/>
        </w:rPr>
        <w:t>евимушене спілкув</w:t>
      </w:r>
      <w:r w:rsidR="001163A1" w:rsidRPr="00C50E6D">
        <w:rPr>
          <w:rFonts w:ascii="Times New Roman" w:cs="Times New Roman"/>
          <w:sz w:val="28"/>
          <w:szCs w:val="28"/>
          <w:lang w:val="uk-UA"/>
        </w:rPr>
        <w:t>ання під час роботи, позитивний емоційний стан</w:t>
      </w:r>
      <w:r w:rsidRPr="00C50E6D">
        <w:rPr>
          <w:rFonts w:ascii="Times New Roman" w:cs="Times New Roman"/>
          <w:sz w:val="28"/>
          <w:szCs w:val="28"/>
          <w:lang w:val="uk-UA"/>
        </w:rPr>
        <w:t>.</w:t>
      </w:r>
    </w:p>
    <w:p w14:paraId="5B73B5D3" w14:textId="77777777" w:rsidR="001163A1"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Запитання для підсумків: </w:t>
      </w:r>
    </w:p>
    <w:p w14:paraId="18EA8CAE" w14:textId="18CC3B67" w:rsidR="00CB4036" w:rsidRPr="00C50E6D" w:rsidRDefault="001163A1"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rPr>
        <w:lastRenderedPageBreak/>
        <w:t>«</w:t>
      </w:r>
      <w:r w:rsidR="001E444C" w:rsidRPr="00C50E6D">
        <w:rPr>
          <w:rFonts w:ascii="Times New Roman" w:cs="Times New Roman"/>
          <w:sz w:val="28"/>
          <w:szCs w:val="28"/>
          <w:lang w:val="uk-UA"/>
        </w:rPr>
        <w:t>Хто приходив до нас в гості? На кого перетворив нас котик? З чим ми гралися? Які м</w:t>
      </w:r>
      <w:r w:rsidRPr="00C50E6D">
        <w:rPr>
          <w:rFonts w:ascii="Times New Roman" w:cs="Times New Roman"/>
          <w:sz w:val="28"/>
          <w:szCs w:val="28"/>
        </w:rPr>
        <w:t>’</w:t>
      </w:r>
      <w:r w:rsidR="001E444C" w:rsidRPr="00C50E6D">
        <w:rPr>
          <w:rFonts w:ascii="Times New Roman" w:cs="Times New Roman"/>
          <w:sz w:val="28"/>
          <w:szCs w:val="28"/>
          <w:lang w:val="uk-UA"/>
        </w:rPr>
        <w:t>ячики на дотик? А за формою? Кого ми ще зустріли? Куди злітав жук? А куди опускався? Кого ми з вами зробили?</w:t>
      </w:r>
      <w:r w:rsidR="00CB4036" w:rsidRPr="00C50E6D">
        <w:rPr>
          <w:rFonts w:ascii="Times New Roman" w:cs="Times New Roman"/>
          <w:sz w:val="28"/>
          <w:szCs w:val="28"/>
          <w:lang w:val="uk-UA"/>
        </w:rPr>
        <w:t>»</w:t>
      </w:r>
    </w:p>
    <w:p w14:paraId="3E676E75" w14:textId="654AF073" w:rsidR="00CB4036" w:rsidRPr="00C50E6D" w:rsidRDefault="001E444C" w:rsidP="00D7394C">
      <w:pPr>
        <w:pStyle w:val="12"/>
        <w:widowControl w:val="0"/>
        <w:numPr>
          <w:ilvl w:val="0"/>
          <w:numId w:val="26"/>
        </w:numPr>
        <w:spacing w:after="0" w:line="360" w:lineRule="auto"/>
        <w:ind w:left="0" w:right="57" w:firstLine="709"/>
        <w:rPr>
          <w:rFonts w:ascii="Times New Roman" w:cs="Times New Roman"/>
          <w:bCs/>
          <w:sz w:val="28"/>
          <w:szCs w:val="28"/>
          <w:lang w:val="uk-UA"/>
        </w:rPr>
      </w:pPr>
      <w:r w:rsidRPr="00C50E6D">
        <w:rPr>
          <w:rFonts w:ascii="Times New Roman" w:cs="Times New Roman"/>
          <w:bCs/>
          <w:sz w:val="28"/>
          <w:szCs w:val="28"/>
          <w:lang w:val="uk-UA"/>
        </w:rPr>
        <w:t>Конспект сенсорного заняття на тему: «На гостини до мишки»</w:t>
      </w:r>
    </w:p>
    <w:p w14:paraId="143518B5" w14:textId="27473C97" w:rsidR="001E444C" w:rsidRPr="00C50E6D" w:rsidRDefault="00CB4036"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Мета: </w:t>
      </w:r>
      <w:r w:rsidR="001E444C" w:rsidRPr="00C50E6D">
        <w:rPr>
          <w:rFonts w:ascii="Times New Roman" w:cs="Times New Roman"/>
          <w:sz w:val="28"/>
          <w:szCs w:val="28"/>
          <w:lang w:val="uk-UA"/>
        </w:rPr>
        <w:t>продовжувати фіксувати увагу дітей на формі предметів, навчати їх простих прийомів встановлення схожості і відмінності однорідних предметів, зіставляти форму предметів зі зразком; вчити розрізняти й називати кольори (зелений, жовтий, синій, червоний);вчити, розрізняти й порівнювати предмети (довгий – короткий, великий – маленький, високий –</w:t>
      </w:r>
      <w:r w:rsidRPr="00C50E6D">
        <w:rPr>
          <w:rFonts w:ascii="Times New Roman" w:cs="Times New Roman"/>
          <w:sz w:val="28"/>
          <w:szCs w:val="28"/>
          <w:lang w:val="uk-UA"/>
        </w:rPr>
        <w:t xml:space="preserve"> низький); розвивати увагу, пам’ять, дрібні м’</w:t>
      </w:r>
      <w:r w:rsidR="001E444C" w:rsidRPr="00C50E6D">
        <w:rPr>
          <w:rFonts w:ascii="Times New Roman" w:cs="Times New Roman"/>
          <w:sz w:val="28"/>
          <w:szCs w:val="28"/>
          <w:lang w:val="uk-UA"/>
        </w:rPr>
        <w:t>язи пальців рук; виховати спостережливість, бажання виконувати завдання.</w:t>
      </w:r>
    </w:p>
    <w:p w14:paraId="540184DC"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Матеріал: іграшки мишка, Колобок, лисичка, великий і маленький ведмідь, велика і маленька ялинка, геометричні фігури, три кошики з цеглинками, кубиками, ляльками, цукерки та горішки (за кількістю дітей), шапочки для гри «Хурделиця».</w:t>
      </w:r>
    </w:p>
    <w:p w14:paraId="5952D319"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Попередня робота: спостереження в природі, проведення занять з сенсорного розвитку.</w:t>
      </w:r>
    </w:p>
    <w:p w14:paraId="5979447E"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Хід заняття</w:t>
      </w:r>
    </w:p>
    <w:p w14:paraId="1C456A85" w14:textId="5EA470AC"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Діти заходять у групу, вихователь звертає увагу дітей на те, щ</w:t>
      </w:r>
      <w:r w:rsidR="00CB4036" w:rsidRPr="00C50E6D">
        <w:rPr>
          <w:rFonts w:ascii="Times New Roman" w:cs="Times New Roman"/>
          <w:sz w:val="28"/>
          <w:szCs w:val="28"/>
          <w:lang w:val="uk-UA"/>
        </w:rPr>
        <w:t>о в гості до них завітала мишка:</w:t>
      </w:r>
    </w:p>
    <w:p w14:paraId="1CDCC3E2" w14:textId="1D7434E4" w:rsidR="001E444C" w:rsidRPr="00C50E6D" w:rsidRDefault="00CB4036"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«А хто це до нас завітав?» - звертає увагу на Мишку - «</w:t>
      </w:r>
      <w:r w:rsidR="001E444C" w:rsidRPr="00C50E6D">
        <w:rPr>
          <w:rFonts w:ascii="Times New Roman" w:cs="Times New Roman"/>
          <w:sz w:val="28"/>
          <w:szCs w:val="28"/>
          <w:lang w:val="uk-UA"/>
        </w:rPr>
        <w:t>Правильно, це Мишка до нас на гостини прибігла. (Бере її). Вона запрошує нас на гостину. Живе вона далеко в лісі. Хто хоче вирушити з нами? Тоді потрібно поспішати, бо мишка побіжить своєю дорогою, а ми підемо своєю і, може, когось зустрінемо. Ось дві доріжки. Якою підемо довгою чи короткою?</w:t>
      </w:r>
      <w:r w:rsidRPr="00C50E6D">
        <w:rPr>
          <w:rFonts w:ascii="Times New Roman" w:cs="Times New Roman"/>
          <w:sz w:val="28"/>
          <w:szCs w:val="28"/>
          <w:lang w:val="uk-UA"/>
        </w:rPr>
        <w:t>»</w:t>
      </w:r>
    </w:p>
    <w:p w14:paraId="5C5363C8" w14:textId="27CDAF56"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Діти визначають і йдуть довгою доріжкою, зустрічають Колобка і знаходять атрибути (дидактичні матеріали для гри: кружечки, квадрати різного </w:t>
      </w:r>
      <w:r w:rsidR="00CB4036" w:rsidRPr="00C50E6D">
        <w:rPr>
          <w:rFonts w:ascii="Times New Roman" w:cs="Times New Roman"/>
          <w:sz w:val="28"/>
          <w:szCs w:val="28"/>
          <w:lang w:val="uk-UA"/>
        </w:rPr>
        <w:t xml:space="preserve">кольору, </w:t>
      </w:r>
      <w:r w:rsidRPr="00C50E6D">
        <w:rPr>
          <w:rFonts w:ascii="Times New Roman" w:cs="Times New Roman"/>
          <w:sz w:val="28"/>
          <w:szCs w:val="28"/>
          <w:lang w:val="uk-UA"/>
        </w:rPr>
        <w:t>обручі).</w:t>
      </w:r>
    </w:p>
    <w:p w14:paraId="0627CFB8" w14:textId="0DD6B101" w:rsidR="001E444C" w:rsidRPr="00C50E6D" w:rsidRDefault="001E444C" w:rsidP="00D7394C">
      <w:pPr>
        <w:pStyle w:val="12"/>
        <w:widowControl w:val="0"/>
        <w:spacing w:after="0" w:line="360" w:lineRule="auto"/>
        <w:ind w:left="0" w:right="57" w:firstLine="709"/>
        <w:jc w:val="both"/>
        <w:rPr>
          <w:rFonts w:ascii="Times New Roman" w:cs="Times New Roman"/>
          <w:bCs/>
          <w:sz w:val="28"/>
          <w:szCs w:val="28"/>
          <w:lang w:val="uk-UA"/>
        </w:rPr>
      </w:pPr>
      <w:r w:rsidRPr="00C50E6D">
        <w:rPr>
          <w:rFonts w:ascii="Times New Roman" w:cs="Times New Roman"/>
          <w:bCs/>
          <w:sz w:val="28"/>
          <w:szCs w:val="28"/>
          <w:lang w:val="uk-UA"/>
        </w:rPr>
        <w:t>3.</w:t>
      </w:r>
      <w:r w:rsidRPr="00C50E6D">
        <w:rPr>
          <w:rFonts w:ascii="Times New Roman" w:cs="Times New Roman"/>
          <w:bCs/>
          <w:sz w:val="28"/>
          <w:szCs w:val="28"/>
          <w:lang w:val="uk-UA"/>
        </w:rPr>
        <w:tab/>
        <w:t>Конспект сенсорного заняття на тему: «Вийшла курка погуляти»</w:t>
      </w:r>
    </w:p>
    <w:p w14:paraId="40587413"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Мета: вчити дітей розрізняти, вибирати, співвідносити і називати кольори </w:t>
      </w:r>
      <w:r w:rsidRPr="00C50E6D">
        <w:rPr>
          <w:rFonts w:ascii="Times New Roman" w:cs="Times New Roman"/>
          <w:sz w:val="28"/>
          <w:szCs w:val="28"/>
          <w:lang w:val="uk-UA"/>
        </w:rPr>
        <w:lastRenderedPageBreak/>
        <w:t>предметів, виконувати дії з предметами за вказівкою вихователя; закріпити поняття «великий-малий», «один-багато»; розвивати мислення, зорову пам‟ять, орієнтацію в просторі, сприймання кольору, дрібну моторику пальців рук; активізувати аналізаторську систему; виховувати позитивні емоції, увагу, доброзичливість, самостійність.</w:t>
      </w:r>
    </w:p>
    <w:p w14:paraId="1C69D984"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Зорова корекція: вчити перебирати і сортувати зерно.</w:t>
      </w:r>
    </w:p>
    <w:p w14:paraId="23CA63EA"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Активізація словника: курка, курчата, бантик, галявина, кошик, килимок, зернятка, кукурудза, пшоно.</w:t>
      </w:r>
    </w:p>
    <w:p w14:paraId="2667BC03"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Матеріал: демонстраційний – зелене тло (галявина), стійка площинна фігурка курки, кошик із серветкою, стрілки – доріжки (3 шт.), килимки для дітей, мисочки для курки та курчат; роздавальний - стійкі площинні фігурки курчат(за кількістю дітей), різнобарвні паперові килимки, тарілочки (по 2 для кожної дитини), зернята кукурудзи, пшоно.</w:t>
      </w:r>
    </w:p>
    <w:p w14:paraId="74A474CF"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Хід заняття</w:t>
      </w:r>
    </w:p>
    <w:p w14:paraId="0EF6F672" w14:textId="4E003D34"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Використовується ігровий момент: діти відгадують за звуконаслідуванням</w:t>
      </w:r>
      <w:r w:rsidR="00CF17BC" w:rsidRPr="00C50E6D">
        <w:rPr>
          <w:rFonts w:ascii="Times New Roman" w:cs="Times New Roman"/>
          <w:sz w:val="28"/>
          <w:szCs w:val="28"/>
        </w:rPr>
        <w:t xml:space="preserve"> </w:t>
      </w:r>
      <w:r w:rsidRPr="00C50E6D">
        <w:rPr>
          <w:rFonts w:ascii="Times New Roman" w:cs="Times New Roman"/>
          <w:sz w:val="28"/>
          <w:szCs w:val="28"/>
          <w:lang w:val="uk-UA"/>
        </w:rPr>
        <w:t>«ко-ко-ко» (чути за дверима), хто завітав до нас в групу. Двері відчиняються – за ними курка, яку вихователь тримає в руках. Від її імені він каже дітям, що курка дуже стривожена, бо загубились її діти. Запитує малят, як звуть дитинчат курки, і вони відповідають, що курчата.</w:t>
      </w:r>
    </w:p>
    <w:p w14:paraId="33592684" w14:textId="40AE0FF2"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Відгадують загадку: </w:t>
      </w:r>
      <w:r w:rsidR="00CB4036" w:rsidRPr="00C50E6D">
        <w:rPr>
          <w:rFonts w:ascii="Times New Roman" w:cs="Times New Roman"/>
          <w:sz w:val="28"/>
          <w:szCs w:val="28"/>
          <w:lang w:val="uk-UA"/>
        </w:rPr>
        <w:t>«</w:t>
      </w:r>
      <w:r w:rsidRPr="00C50E6D">
        <w:rPr>
          <w:rFonts w:ascii="Times New Roman" w:cs="Times New Roman"/>
          <w:sz w:val="28"/>
          <w:szCs w:val="28"/>
          <w:lang w:val="uk-UA"/>
        </w:rPr>
        <w:t>Жовтенькі клубочки ходять коло квочки.</w:t>
      </w:r>
      <w:r w:rsidR="00CB4036" w:rsidRPr="00C50E6D">
        <w:rPr>
          <w:rFonts w:ascii="Times New Roman" w:cs="Times New Roman"/>
          <w:sz w:val="28"/>
          <w:szCs w:val="28"/>
          <w:lang w:val="uk-UA"/>
        </w:rPr>
        <w:t>»</w:t>
      </w:r>
      <w:r w:rsidRPr="00C50E6D">
        <w:rPr>
          <w:rFonts w:ascii="Times New Roman" w:cs="Times New Roman"/>
          <w:sz w:val="28"/>
          <w:szCs w:val="28"/>
          <w:lang w:val="uk-UA"/>
        </w:rPr>
        <w:t xml:space="preserve"> Курка просить допомогти їй віднайти курчаток, і діти обіцяють це зробити.</w:t>
      </w:r>
    </w:p>
    <w:p w14:paraId="49465870" w14:textId="52EE1611"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Малі шукають курчат у кімнаті і помічають стрілки – доріжки. Вихователь повідомляє, що ці доріжки чарівні, бо мають очі, які все бачать.</w:t>
      </w:r>
    </w:p>
    <w:p w14:paraId="2ABB8D0B"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Діти йдуть вздовж доріжок у напрямку, який показують стрілки і віднаходять кошик. У ньому хтось пищить – ось тут і сховатися курчата.</w:t>
      </w:r>
    </w:p>
    <w:p w14:paraId="781E95FE" w14:textId="02F18A51"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Вихователь бере кошик в руки і веде дітей до галявини. Висаджує на неї курку, а діти курчат із кошика. Закріплюються поняття: курка велика, а курчата маленькі; курка одна, а курчат – багато. Малята розглядають курчат і відповідають на запитання вихователя: </w:t>
      </w:r>
      <w:r w:rsidR="00CB4036" w:rsidRPr="00C50E6D">
        <w:rPr>
          <w:rFonts w:ascii="Times New Roman" w:cs="Times New Roman"/>
          <w:sz w:val="28"/>
          <w:szCs w:val="28"/>
          <w:lang w:val="uk-UA"/>
        </w:rPr>
        <w:t>«</w:t>
      </w:r>
      <w:r w:rsidRPr="00C50E6D">
        <w:rPr>
          <w:rFonts w:ascii="Times New Roman" w:cs="Times New Roman"/>
          <w:sz w:val="28"/>
          <w:szCs w:val="28"/>
          <w:lang w:val="uk-UA"/>
        </w:rPr>
        <w:t>Які курчата?</w:t>
      </w:r>
      <w:r w:rsidR="00CB4036" w:rsidRPr="00C50E6D">
        <w:rPr>
          <w:rFonts w:ascii="Times New Roman" w:cs="Times New Roman"/>
          <w:sz w:val="28"/>
          <w:szCs w:val="28"/>
          <w:lang w:val="uk-UA"/>
        </w:rPr>
        <w:t xml:space="preserve">» </w:t>
      </w:r>
      <w:r w:rsidRPr="00C50E6D">
        <w:rPr>
          <w:rFonts w:ascii="Times New Roman" w:cs="Times New Roman"/>
          <w:sz w:val="28"/>
          <w:szCs w:val="28"/>
          <w:lang w:val="uk-UA"/>
        </w:rPr>
        <w:t xml:space="preserve">(гарненькі, маленькі, жовті) </w:t>
      </w:r>
      <w:r w:rsidR="00CB4036" w:rsidRPr="00C50E6D">
        <w:rPr>
          <w:rFonts w:ascii="Times New Roman" w:cs="Times New Roman"/>
          <w:sz w:val="28"/>
          <w:szCs w:val="28"/>
          <w:lang w:val="uk-UA"/>
        </w:rPr>
        <w:t>«</w:t>
      </w:r>
      <w:r w:rsidRPr="00C50E6D">
        <w:rPr>
          <w:rFonts w:ascii="Times New Roman" w:cs="Times New Roman"/>
          <w:sz w:val="28"/>
          <w:szCs w:val="28"/>
          <w:lang w:val="uk-UA"/>
        </w:rPr>
        <w:t>Якої форми в них тулуб, голова?</w:t>
      </w:r>
      <w:r w:rsidR="00CB4036" w:rsidRPr="00C50E6D">
        <w:rPr>
          <w:rFonts w:ascii="Times New Roman" w:cs="Times New Roman"/>
          <w:sz w:val="28"/>
          <w:szCs w:val="28"/>
          <w:lang w:val="uk-UA"/>
        </w:rPr>
        <w:t xml:space="preserve">» </w:t>
      </w:r>
      <w:r w:rsidRPr="00C50E6D">
        <w:rPr>
          <w:rFonts w:ascii="Times New Roman" w:cs="Times New Roman"/>
          <w:sz w:val="28"/>
          <w:szCs w:val="28"/>
          <w:lang w:val="uk-UA"/>
        </w:rPr>
        <w:t xml:space="preserve">(кругленькі) </w:t>
      </w:r>
      <w:r w:rsidR="00CB4036" w:rsidRPr="00C50E6D">
        <w:rPr>
          <w:rFonts w:ascii="Times New Roman" w:cs="Times New Roman"/>
          <w:sz w:val="28"/>
          <w:szCs w:val="28"/>
          <w:lang w:val="uk-UA"/>
        </w:rPr>
        <w:t>«</w:t>
      </w:r>
      <w:r w:rsidRPr="00C50E6D">
        <w:rPr>
          <w:rFonts w:ascii="Times New Roman" w:cs="Times New Roman"/>
          <w:sz w:val="28"/>
          <w:szCs w:val="28"/>
          <w:lang w:val="uk-UA"/>
        </w:rPr>
        <w:t xml:space="preserve">А що в курчат більше – </w:t>
      </w:r>
      <w:r w:rsidRPr="00C50E6D">
        <w:rPr>
          <w:rFonts w:ascii="Times New Roman" w:cs="Times New Roman"/>
          <w:sz w:val="28"/>
          <w:szCs w:val="28"/>
          <w:lang w:val="uk-UA"/>
        </w:rPr>
        <w:lastRenderedPageBreak/>
        <w:t>голова чи тулуб?</w:t>
      </w:r>
      <w:r w:rsidR="00CB4036" w:rsidRPr="00C50E6D">
        <w:rPr>
          <w:rFonts w:ascii="Times New Roman" w:cs="Times New Roman"/>
          <w:sz w:val="28"/>
          <w:szCs w:val="28"/>
          <w:lang w:val="uk-UA"/>
        </w:rPr>
        <w:t>»</w:t>
      </w:r>
      <w:r w:rsidRPr="00C50E6D">
        <w:rPr>
          <w:rFonts w:ascii="Times New Roman" w:cs="Times New Roman"/>
          <w:sz w:val="28"/>
          <w:szCs w:val="28"/>
          <w:lang w:val="uk-UA"/>
        </w:rPr>
        <w:t xml:space="preserve"> (тулуб більший</w:t>
      </w:r>
      <w:r w:rsidR="00CB4036" w:rsidRPr="00C50E6D">
        <w:rPr>
          <w:rFonts w:ascii="Times New Roman" w:cs="Times New Roman"/>
          <w:sz w:val="28"/>
          <w:szCs w:val="28"/>
          <w:lang w:val="uk-UA"/>
        </w:rPr>
        <w:t>,</w:t>
      </w:r>
      <w:r w:rsidRPr="00C50E6D">
        <w:rPr>
          <w:rFonts w:ascii="Times New Roman" w:cs="Times New Roman"/>
          <w:sz w:val="28"/>
          <w:szCs w:val="28"/>
          <w:lang w:val="uk-UA"/>
        </w:rPr>
        <w:t xml:space="preserve"> ніж голова).</w:t>
      </w:r>
    </w:p>
    <w:p w14:paraId="486D178D" w14:textId="3A1C17A1"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Вихователь запитує дітей, чи вони сьогодні снідали. Діти відповідають. Вихователь каже, що курка з курчатами теж хоче снідати, а для цього їх треба посадити на свої килимки. Діти виконують завдання: висаджують кожне курча на паперовий </w:t>
      </w:r>
      <w:r w:rsidR="00CB4036" w:rsidRPr="00C50E6D">
        <w:rPr>
          <w:rFonts w:ascii="Times New Roman" w:cs="Times New Roman"/>
          <w:sz w:val="28"/>
          <w:szCs w:val="28"/>
          <w:lang w:val="uk-UA"/>
        </w:rPr>
        <w:t>килимок такого самого кольору, я</w:t>
      </w:r>
      <w:r w:rsidRPr="00C50E6D">
        <w:rPr>
          <w:rFonts w:ascii="Times New Roman" w:cs="Times New Roman"/>
          <w:sz w:val="28"/>
          <w:szCs w:val="28"/>
          <w:lang w:val="uk-UA"/>
        </w:rPr>
        <w:t>кий у нього бантик. Вихователь висаджує курку. Закріплюються назви кольорів.</w:t>
      </w:r>
    </w:p>
    <w:p w14:paraId="1C2D53D1" w14:textId="6745A64C"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Вихователь пояснює дітям, що курка з курчатами їстимуть зернята. Показує – в мисочці кукурудза разом із зерном. Ці зерна треба перебрати: великі знадобляться для курки, дрібні – для курчат. Закріплюються назви кукурудза, пшоно. Діти сідають за стіл і сортують зерно у свої тарілочки. Потім кукурудзу висипають у мисочку для курки, а пшоно у мисочк</w:t>
      </w:r>
      <w:r w:rsidR="00CB4036" w:rsidRPr="00C50E6D">
        <w:rPr>
          <w:rFonts w:ascii="Times New Roman" w:cs="Times New Roman"/>
          <w:sz w:val="28"/>
          <w:szCs w:val="28"/>
          <w:lang w:val="uk-UA"/>
        </w:rPr>
        <w:t>»»</w:t>
      </w:r>
      <w:r w:rsidRPr="00C50E6D">
        <w:rPr>
          <w:rFonts w:ascii="Times New Roman" w:cs="Times New Roman"/>
          <w:sz w:val="28"/>
          <w:szCs w:val="28"/>
          <w:lang w:val="uk-UA"/>
        </w:rPr>
        <w:t>и для курчат і ставлять біля кожного.</w:t>
      </w:r>
    </w:p>
    <w:p w14:paraId="3DDB639E" w14:textId="77777777" w:rsidR="00CB4036"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Дітям пропонують стати курчатами. В</w:t>
      </w:r>
      <w:r w:rsidR="00CB4036" w:rsidRPr="00C50E6D">
        <w:rPr>
          <w:rFonts w:ascii="Times New Roman" w:cs="Times New Roman"/>
          <w:sz w:val="28"/>
          <w:szCs w:val="28"/>
          <w:lang w:val="uk-UA"/>
        </w:rPr>
        <w:t>они вдягають нагрудні символи – к</w:t>
      </w:r>
      <w:r w:rsidRPr="00C50E6D">
        <w:rPr>
          <w:rFonts w:ascii="Times New Roman" w:cs="Times New Roman"/>
          <w:sz w:val="28"/>
          <w:szCs w:val="28"/>
          <w:lang w:val="uk-UA"/>
        </w:rPr>
        <w:t>артонні овали із зображенням ку</w:t>
      </w:r>
      <w:r w:rsidR="00CB4036" w:rsidRPr="00C50E6D">
        <w:rPr>
          <w:rFonts w:ascii="Times New Roman" w:cs="Times New Roman"/>
          <w:sz w:val="28"/>
          <w:szCs w:val="28"/>
          <w:lang w:val="uk-UA"/>
        </w:rPr>
        <w:t>рчат з бантиком; одна дівчинка – «</w:t>
      </w:r>
      <w:r w:rsidRPr="00C50E6D">
        <w:rPr>
          <w:rFonts w:ascii="Times New Roman" w:cs="Times New Roman"/>
          <w:sz w:val="28"/>
          <w:szCs w:val="28"/>
          <w:lang w:val="uk-UA"/>
        </w:rPr>
        <w:t>Курка-мама</w:t>
      </w:r>
      <w:r w:rsidR="00CB4036" w:rsidRPr="00C50E6D">
        <w:rPr>
          <w:rFonts w:ascii="Times New Roman" w:cs="Times New Roman"/>
          <w:sz w:val="28"/>
          <w:szCs w:val="28"/>
          <w:lang w:val="uk-UA"/>
        </w:rPr>
        <w:t>»</w:t>
      </w:r>
      <w:r w:rsidRPr="00C50E6D">
        <w:rPr>
          <w:rFonts w:ascii="Times New Roman" w:cs="Times New Roman"/>
          <w:sz w:val="28"/>
          <w:szCs w:val="28"/>
          <w:lang w:val="uk-UA"/>
        </w:rPr>
        <w:t xml:space="preserve"> із відповідним зображенням-символом. Проводиться гра «Курчата». Вихователь промовляє текст, а діти викон</w:t>
      </w:r>
      <w:r w:rsidR="00CB4036" w:rsidRPr="00C50E6D">
        <w:rPr>
          <w:rFonts w:ascii="Times New Roman" w:cs="Times New Roman"/>
          <w:sz w:val="28"/>
          <w:szCs w:val="28"/>
          <w:lang w:val="uk-UA"/>
        </w:rPr>
        <w:t>ують те, про що в ньому йдеться:</w:t>
      </w:r>
    </w:p>
    <w:p w14:paraId="2D682A8F" w14:textId="2E7172C9" w:rsidR="00CB4036" w:rsidRPr="00C50E6D" w:rsidRDefault="00CB4036"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w:t>
      </w:r>
      <w:r w:rsidR="001E444C" w:rsidRPr="00C50E6D">
        <w:rPr>
          <w:rFonts w:ascii="Times New Roman" w:cs="Times New Roman"/>
          <w:sz w:val="28"/>
          <w:szCs w:val="28"/>
          <w:lang w:val="uk-UA"/>
        </w:rPr>
        <w:t xml:space="preserve">Вийшла курка погуляти </w:t>
      </w:r>
    </w:p>
    <w:p w14:paraId="6F672DE6" w14:textId="77777777" w:rsidR="00CB4036"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І травички пощипати, </w:t>
      </w:r>
    </w:p>
    <w:p w14:paraId="7849E0F0" w14:textId="77777777" w:rsidR="00CB4036" w:rsidRPr="00C50E6D" w:rsidRDefault="00CB4036"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За нею – ма</w:t>
      </w:r>
      <w:r w:rsidR="001E444C" w:rsidRPr="00C50E6D">
        <w:rPr>
          <w:rFonts w:ascii="Times New Roman" w:cs="Times New Roman"/>
          <w:sz w:val="28"/>
          <w:szCs w:val="28"/>
          <w:lang w:val="uk-UA"/>
        </w:rPr>
        <w:t>лята, жовтенькі курчата</w:t>
      </w:r>
      <w:r w:rsidRPr="00C50E6D">
        <w:rPr>
          <w:rFonts w:ascii="Times New Roman" w:cs="Times New Roman"/>
          <w:sz w:val="28"/>
          <w:szCs w:val="28"/>
          <w:lang w:val="uk-UA"/>
        </w:rPr>
        <w:t>»</w:t>
      </w:r>
      <w:r w:rsidR="001E444C" w:rsidRPr="00C50E6D">
        <w:rPr>
          <w:rFonts w:ascii="Times New Roman" w:cs="Times New Roman"/>
          <w:sz w:val="28"/>
          <w:szCs w:val="28"/>
          <w:lang w:val="uk-UA"/>
        </w:rPr>
        <w:t xml:space="preserve">. </w:t>
      </w:r>
    </w:p>
    <w:p w14:paraId="11F5395E" w14:textId="454747BB"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Курка каже:</w:t>
      </w:r>
    </w:p>
    <w:p w14:paraId="5A97A42D" w14:textId="77777777" w:rsidR="00CB4036"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«Небезпека! Не відходьте ви далеко, </w:t>
      </w:r>
    </w:p>
    <w:p w14:paraId="7F84AF9F" w14:textId="77777777" w:rsidR="00CB4036"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Землю підгрібайте, зернятка шукайте</w:t>
      </w:r>
      <w:r w:rsidR="00CB4036" w:rsidRPr="00C50E6D">
        <w:rPr>
          <w:rFonts w:ascii="Times New Roman" w:cs="Times New Roman"/>
          <w:sz w:val="28"/>
          <w:szCs w:val="28"/>
          <w:lang w:val="uk-UA"/>
        </w:rPr>
        <w:t>.</w:t>
      </w:r>
    </w:p>
    <w:p w14:paraId="1571C906" w14:textId="77777777" w:rsidR="00CB4036"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З</w:t>
      </w:r>
      <w:r w:rsidR="00CB4036" w:rsidRPr="00C50E6D">
        <w:rPr>
          <w:rFonts w:ascii="Times New Roman" w:cs="Times New Roman"/>
          <w:sz w:val="28"/>
          <w:szCs w:val="28"/>
          <w:lang w:val="uk-UA"/>
        </w:rPr>
        <w:t>’їли зернят і жука, дощового черв’</w:t>
      </w:r>
      <w:r w:rsidRPr="00C50E6D">
        <w:rPr>
          <w:rFonts w:ascii="Times New Roman" w:cs="Times New Roman"/>
          <w:sz w:val="28"/>
          <w:szCs w:val="28"/>
          <w:lang w:val="uk-UA"/>
        </w:rPr>
        <w:t xml:space="preserve">яка. </w:t>
      </w:r>
    </w:p>
    <w:p w14:paraId="08CE35D2" w14:textId="77777777" w:rsidR="00CB4036" w:rsidRPr="00C50E6D" w:rsidRDefault="00CB4036"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Поводиці повненьке коритце.»</w:t>
      </w:r>
    </w:p>
    <w:p w14:paraId="2E777B23" w14:textId="69F36891"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Курка дякує малятам за доброзичливість, за уважне і турботливе ставлення до курчат.</w:t>
      </w:r>
    </w:p>
    <w:p w14:paraId="0DD49CF9" w14:textId="6E3A06D6" w:rsidR="001E444C" w:rsidRPr="00C50E6D" w:rsidRDefault="001E444C" w:rsidP="00E04415">
      <w:pPr>
        <w:widowControl w:val="0"/>
        <w:spacing w:after="0" w:line="259" w:lineRule="auto"/>
        <w:ind w:left="170" w:right="57" w:firstLine="709"/>
        <w:rPr>
          <w:rFonts w:ascii="Times New Roman" w:eastAsia="Times New Roman" w:hAnsi="Times New Roman" w:cs="Times New Roman"/>
          <w:sz w:val="28"/>
          <w:szCs w:val="28"/>
          <w:lang w:val="uk-UA"/>
        </w:rPr>
      </w:pPr>
      <w:r w:rsidRPr="00C50E6D">
        <w:rPr>
          <w:rFonts w:ascii="Times New Roman" w:hAnsi="Times New Roman" w:cs="Times New Roman"/>
          <w:sz w:val="28"/>
          <w:szCs w:val="28"/>
          <w:lang w:val="uk-UA"/>
        </w:rPr>
        <w:br w:type="page"/>
      </w:r>
    </w:p>
    <w:p w14:paraId="6014FA9D" w14:textId="0AB39041" w:rsidR="001E444C" w:rsidRPr="00C50E6D" w:rsidRDefault="001E444C" w:rsidP="00D7394C">
      <w:pPr>
        <w:pStyle w:val="12"/>
        <w:widowControl w:val="0"/>
        <w:spacing w:after="0" w:line="360" w:lineRule="auto"/>
        <w:ind w:left="0" w:right="57" w:firstLine="709"/>
        <w:jc w:val="center"/>
        <w:rPr>
          <w:rFonts w:ascii="Times New Roman" w:cs="Times New Roman"/>
          <w:b/>
          <w:bCs/>
          <w:sz w:val="28"/>
          <w:szCs w:val="28"/>
          <w:lang w:val="uk-UA"/>
        </w:rPr>
      </w:pPr>
      <w:r w:rsidRPr="00C50E6D">
        <w:rPr>
          <w:rFonts w:ascii="Times New Roman" w:cs="Times New Roman"/>
          <w:b/>
          <w:bCs/>
          <w:sz w:val="28"/>
          <w:szCs w:val="28"/>
          <w:lang w:val="uk-UA"/>
        </w:rPr>
        <w:lastRenderedPageBreak/>
        <w:t>Додаток Б</w:t>
      </w:r>
    </w:p>
    <w:p w14:paraId="25B1CCB4" w14:textId="5B62B4EB" w:rsidR="00E94A10" w:rsidRPr="00C50E6D" w:rsidRDefault="00E94A10" w:rsidP="00D7394C">
      <w:pPr>
        <w:pStyle w:val="12"/>
        <w:widowControl w:val="0"/>
        <w:spacing w:after="0" w:line="360" w:lineRule="auto"/>
        <w:ind w:left="0" w:right="57" w:firstLine="709"/>
        <w:jc w:val="center"/>
        <w:rPr>
          <w:rFonts w:ascii="Times New Roman" w:cs="Times New Roman"/>
          <w:b/>
          <w:bCs/>
          <w:sz w:val="28"/>
          <w:szCs w:val="28"/>
          <w:lang w:val="uk-UA"/>
        </w:rPr>
      </w:pPr>
    </w:p>
    <w:p w14:paraId="74C37AFA" w14:textId="77777777" w:rsidR="00CF17BC" w:rsidRPr="00C50E6D" w:rsidRDefault="00CF17BC" w:rsidP="00D7394C">
      <w:pPr>
        <w:pStyle w:val="12"/>
        <w:widowControl w:val="0"/>
        <w:spacing w:after="0" w:line="360" w:lineRule="auto"/>
        <w:ind w:left="0" w:right="57" w:firstLine="709"/>
        <w:jc w:val="center"/>
        <w:rPr>
          <w:rFonts w:ascii="Times New Roman" w:cs="Times New Roman"/>
          <w:b/>
          <w:bCs/>
          <w:sz w:val="28"/>
          <w:szCs w:val="28"/>
          <w:lang w:val="uk-UA"/>
        </w:rPr>
      </w:pPr>
    </w:p>
    <w:p w14:paraId="1FDF4C94" w14:textId="5AE3BB9A" w:rsidR="001E444C" w:rsidRPr="00C50E6D" w:rsidRDefault="00DA57BF" w:rsidP="00D7394C">
      <w:pPr>
        <w:pStyle w:val="12"/>
        <w:widowControl w:val="0"/>
        <w:spacing w:after="0" w:line="360" w:lineRule="auto"/>
        <w:ind w:left="0" w:right="57" w:firstLine="709"/>
        <w:jc w:val="center"/>
        <w:rPr>
          <w:rFonts w:ascii="Times New Roman" w:cs="Times New Roman"/>
          <w:b/>
          <w:bCs/>
          <w:sz w:val="28"/>
          <w:szCs w:val="28"/>
          <w:lang w:val="uk-UA"/>
        </w:rPr>
      </w:pPr>
      <w:r w:rsidRPr="00C50E6D">
        <w:rPr>
          <w:rFonts w:ascii="Times New Roman" w:cs="Times New Roman"/>
          <w:b/>
          <w:bCs/>
          <w:sz w:val="28"/>
          <w:szCs w:val="28"/>
          <w:lang w:val="uk-UA"/>
        </w:rPr>
        <w:t>Сенсорні ігри для дітей раннього віку</w:t>
      </w:r>
    </w:p>
    <w:p w14:paraId="6074FF66" w14:textId="77777777" w:rsidR="00DD3920" w:rsidRPr="00C50E6D" w:rsidRDefault="00DD3920" w:rsidP="00D7394C">
      <w:pPr>
        <w:pStyle w:val="12"/>
        <w:widowControl w:val="0"/>
        <w:spacing w:after="0" w:line="360" w:lineRule="auto"/>
        <w:ind w:left="0" w:right="57" w:firstLine="709"/>
        <w:jc w:val="center"/>
        <w:rPr>
          <w:rFonts w:ascii="Times New Roman" w:cs="Times New Roman"/>
          <w:b/>
          <w:bCs/>
          <w:sz w:val="28"/>
          <w:szCs w:val="28"/>
          <w:lang w:val="uk-UA"/>
        </w:rPr>
      </w:pPr>
    </w:p>
    <w:p w14:paraId="71BE3FFC" w14:textId="221A361B" w:rsidR="00E94A10" w:rsidRPr="00C50E6D" w:rsidRDefault="001E444C"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«Великі і маленькі предмети»</w:t>
      </w:r>
    </w:p>
    <w:p w14:paraId="3A1ABF3F" w14:textId="6DA0DBE2"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навчити дитину чергувати предмети за величиною</w:t>
      </w:r>
      <w:r w:rsidR="00DA57BF" w:rsidRPr="00C50E6D">
        <w:rPr>
          <w:rFonts w:ascii="Times New Roman" w:cs="Times New Roman"/>
          <w:sz w:val="28"/>
          <w:szCs w:val="28"/>
          <w:lang w:val="uk-UA"/>
        </w:rPr>
        <w:t>.</w:t>
      </w:r>
    </w:p>
    <w:p w14:paraId="2F27AF86" w14:textId="3CA194C2"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 xml:space="preserve">Обладнання: </w:t>
      </w:r>
      <w:r w:rsidRPr="00C50E6D">
        <w:rPr>
          <w:rFonts w:ascii="Times New Roman" w:cs="Times New Roman"/>
          <w:sz w:val="28"/>
          <w:szCs w:val="28"/>
          <w:lang w:val="uk-UA"/>
        </w:rPr>
        <w:t>чотири великих і м</w:t>
      </w:r>
      <w:r w:rsidR="00DA57BF" w:rsidRPr="00C50E6D">
        <w:rPr>
          <w:rFonts w:ascii="Times New Roman" w:cs="Times New Roman"/>
          <w:sz w:val="28"/>
          <w:szCs w:val="28"/>
          <w:lang w:val="uk-UA"/>
        </w:rPr>
        <w:t>аленьких намистини (приблизно 2 см і 1 </w:t>
      </w:r>
      <w:r w:rsidRPr="00C50E6D">
        <w:rPr>
          <w:rFonts w:ascii="Times New Roman" w:cs="Times New Roman"/>
          <w:sz w:val="28"/>
          <w:szCs w:val="28"/>
          <w:lang w:val="uk-UA"/>
        </w:rPr>
        <w:t>см) од</w:t>
      </w:r>
      <w:r w:rsidR="00DA57BF" w:rsidRPr="00C50E6D">
        <w:rPr>
          <w:rFonts w:ascii="Times New Roman" w:cs="Times New Roman"/>
          <w:sz w:val="28"/>
          <w:szCs w:val="28"/>
          <w:lang w:val="uk-UA"/>
        </w:rPr>
        <w:t>накового кольору. Шнур, лялька і</w:t>
      </w:r>
      <w:r w:rsidRPr="00C50E6D">
        <w:rPr>
          <w:rFonts w:ascii="Times New Roman" w:cs="Times New Roman"/>
          <w:sz w:val="28"/>
          <w:szCs w:val="28"/>
          <w:lang w:val="uk-UA"/>
        </w:rPr>
        <w:t xml:space="preserve"> кошик.</w:t>
      </w:r>
    </w:p>
    <w:p w14:paraId="1DD4BBA2" w14:textId="77777777" w:rsidR="00DA57BF"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 xml:space="preserve">Хід гри: </w:t>
      </w:r>
      <w:r w:rsidRPr="00C50E6D">
        <w:rPr>
          <w:rFonts w:ascii="Times New Roman" w:cs="Times New Roman"/>
          <w:sz w:val="28"/>
          <w:szCs w:val="28"/>
          <w:lang w:val="uk-UA"/>
        </w:rPr>
        <w:t xml:space="preserve">вихователь показує дитині гарну ляльку, говорить, що лялька прийшла до малюка в гості і принесла щось у кошичку. Потім вихователь садить ляльку на стіл і, виймаючи з кошика коробочку, показує дитині, що там лежать великі і маленькі намистини і нитка. Сказавши, що лялька попросила малюка зробити для неї гарні намиста, вихователь звертає увагу дитини на те, що намиста можна нанизувати по-різному. Спочатку вихователь сам показує, як треба збирати намиста, а потім пропонує зробити це дитині. </w:t>
      </w:r>
    </w:p>
    <w:p w14:paraId="3D9E334A" w14:textId="052EF193"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Важливо почати чергування з великої намистини, тому що якщо чергувати намиста навпаки, тобто спочатку брати маленьку, потім більшу, дитині буде важко впоратися із завданням, тому що його в першу чергу приваблюють великі намистини. Потім ляльці показують, які вийшло намисто.</w:t>
      </w:r>
    </w:p>
    <w:p w14:paraId="79227519" w14:textId="77777777" w:rsidR="001E444C" w:rsidRPr="00C50E6D" w:rsidRDefault="001E444C"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«Знайди більший м’яч?»</w:t>
      </w:r>
    </w:p>
    <w:p w14:paraId="39F32A68"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вчити розрізняти предмети за величиною і вибирати їх за словесною вказівкою.</w:t>
      </w:r>
    </w:p>
    <w:p w14:paraId="40AEA808" w14:textId="1272D15F"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Обладнання:</w:t>
      </w:r>
      <w:r w:rsidRPr="00C50E6D">
        <w:rPr>
          <w:rFonts w:ascii="Times New Roman" w:cs="Times New Roman"/>
          <w:sz w:val="28"/>
          <w:szCs w:val="28"/>
          <w:lang w:val="uk-UA"/>
        </w:rPr>
        <w:t xml:space="preserve"> великі</w:t>
      </w:r>
      <w:r w:rsidR="00DA57BF" w:rsidRPr="00C50E6D">
        <w:rPr>
          <w:rFonts w:ascii="Times New Roman" w:cs="Times New Roman"/>
          <w:sz w:val="28"/>
          <w:szCs w:val="28"/>
          <w:lang w:val="uk-UA"/>
        </w:rPr>
        <w:t xml:space="preserve"> й маленькі м</w:t>
      </w:r>
      <w:r w:rsidR="00DA57BF" w:rsidRPr="00C50E6D">
        <w:rPr>
          <w:rFonts w:ascii="Times New Roman" w:cs="Times New Roman"/>
          <w:sz w:val="28"/>
          <w:szCs w:val="28"/>
        </w:rPr>
        <w:t>’</w:t>
      </w:r>
      <w:r w:rsidRPr="00C50E6D">
        <w:rPr>
          <w:rFonts w:ascii="Times New Roman" w:cs="Times New Roman"/>
          <w:sz w:val="28"/>
          <w:szCs w:val="28"/>
          <w:lang w:val="uk-UA"/>
        </w:rPr>
        <w:t>ячі, довільно перемішані.</w:t>
      </w:r>
    </w:p>
    <w:p w14:paraId="0AE7E527" w14:textId="4D640D77" w:rsidR="00231C4F"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Хід гри: вихователь стоїть на відстані 3-5м від дитини і </w:t>
      </w:r>
      <w:r w:rsidR="000359A5" w:rsidRPr="00C50E6D">
        <w:rPr>
          <w:rFonts w:ascii="Times New Roman" w:cs="Times New Roman"/>
          <w:sz w:val="28"/>
          <w:szCs w:val="28"/>
          <w:lang w:val="uk-UA"/>
        </w:rPr>
        <w:t>просить принести йому великий м’</w:t>
      </w:r>
      <w:r w:rsidRPr="00C50E6D">
        <w:rPr>
          <w:rFonts w:ascii="Times New Roman" w:cs="Times New Roman"/>
          <w:sz w:val="28"/>
          <w:szCs w:val="28"/>
          <w:lang w:val="uk-UA"/>
        </w:rPr>
        <w:t xml:space="preserve">яч. Якщо дитина помиляється, вихователь пояснює і показує різницю, даючи маляті </w:t>
      </w:r>
      <w:r w:rsidR="000359A5" w:rsidRPr="00C50E6D">
        <w:rPr>
          <w:rFonts w:ascii="Times New Roman" w:cs="Times New Roman"/>
          <w:sz w:val="28"/>
          <w:szCs w:val="28"/>
          <w:lang w:val="uk-UA"/>
        </w:rPr>
        <w:t>потримати великий і маленький м’</w:t>
      </w:r>
      <w:r w:rsidRPr="00C50E6D">
        <w:rPr>
          <w:rFonts w:ascii="Times New Roman" w:cs="Times New Roman"/>
          <w:sz w:val="28"/>
          <w:szCs w:val="28"/>
          <w:lang w:val="uk-UA"/>
        </w:rPr>
        <w:t>ячі. Рукою дитини вихователь обводить по окр</w:t>
      </w:r>
      <w:r w:rsidR="000359A5" w:rsidRPr="00C50E6D">
        <w:rPr>
          <w:rFonts w:ascii="Times New Roman" w:cs="Times New Roman"/>
          <w:sz w:val="28"/>
          <w:szCs w:val="28"/>
          <w:lang w:val="uk-UA"/>
        </w:rPr>
        <w:t>ужності великого і маленького м’</w:t>
      </w:r>
      <w:r w:rsidRPr="00C50E6D">
        <w:rPr>
          <w:rFonts w:ascii="Times New Roman" w:cs="Times New Roman"/>
          <w:sz w:val="28"/>
          <w:szCs w:val="28"/>
          <w:lang w:val="uk-UA"/>
        </w:rPr>
        <w:t>яча, говорячи при цьому</w:t>
      </w:r>
      <w:r w:rsidR="000359A5" w:rsidRPr="00C50E6D">
        <w:rPr>
          <w:rFonts w:ascii="Times New Roman" w:cs="Times New Roman"/>
          <w:sz w:val="28"/>
          <w:szCs w:val="28"/>
          <w:lang w:val="uk-UA"/>
        </w:rPr>
        <w:t>, «великий» це чи «маленький» м’</w:t>
      </w:r>
      <w:r w:rsidRPr="00C50E6D">
        <w:rPr>
          <w:rFonts w:ascii="Times New Roman" w:cs="Times New Roman"/>
          <w:sz w:val="28"/>
          <w:szCs w:val="28"/>
          <w:lang w:val="uk-UA"/>
        </w:rPr>
        <w:t>яч. Гра повторюється.</w:t>
      </w:r>
    </w:p>
    <w:p w14:paraId="41469F84" w14:textId="77777777" w:rsidR="00EB0314" w:rsidRDefault="00EB0314" w:rsidP="00D7394C">
      <w:pPr>
        <w:pStyle w:val="12"/>
        <w:widowControl w:val="0"/>
        <w:spacing w:after="0" w:line="360" w:lineRule="auto"/>
        <w:ind w:left="0" w:right="57" w:firstLine="709"/>
        <w:jc w:val="center"/>
        <w:rPr>
          <w:rFonts w:ascii="Times New Roman" w:cs="Times New Roman"/>
          <w:bCs/>
          <w:sz w:val="28"/>
          <w:szCs w:val="28"/>
          <w:lang w:val="uk-UA"/>
        </w:rPr>
      </w:pPr>
    </w:p>
    <w:p w14:paraId="483FD1C0" w14:textId="70387753" w:rsidR="001E444C" w:rsidRPr="00C50E6D" w:rsidRDefault="001E444C"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lastRenderedPageBreak/>
        <w:t>Гра «Доручення»</w:t>
      </w:r>
    </w:p>
    <w:p w14:paraId="535E9B46" w14:textId="6B9CE571"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вчити дітей розрізняти і називати іграшки, а</w:t>
      </w:r>
      <w:r w:rsidR="00EB33E2" w:rsidRPr="00C50E6D">
        <w:rPr>
          <w:rFonts w:ascii="Times New Roman" w:cs="Times New Roman"/>
          <w:sz w:val="28"/>
          <w:szCs w:val="28"/>
          <w:lang w:val="uk-UA"/>
        </w:rPr>
        <w:t xml:space="preserve"> </w:t>
      </w:r>
      <w:r w:rsidR="000359A5" w:rsidRPr="00C50E6D">
        <w:rPr>
          <w:rFonts w:ascii="Times New Roman" w:cs="Times New Roman"/>
          <w:sz w:val="28"/>
          <w:szCs w:val="28"/>
          <w:lang w:val="uk-UA"/>
        </w:rPr>
        <w:t>також виділяти їх розмір,</w:t>
      </w:r>
      <w:r w:rsidRPr="00C50E6D">
        <w:rPr>
          <w:rFonts w:ascii="Times New Roman" w:cs="Times New Roman"/>
          <w:sz w:val="28"/>
          <w:szCs w:val="28"/>
          <w:lang w:val="uk-UA"/>
        </w:rPr>
        <w:t xml:space="preserve"> розвивати слухове сприйняття, вдосконалювати розуміння мови.</w:t>
      </w:r>
    </w:p>
    <w:p w14:paraId="6F77B52D" w14:textId="5466FB14"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Обладнання:</w:t>
      </w:r>
      <w:r w:rsidRPr="00C50E6D">
        <w:rPr>
          <w:rFonts w:ascii="Times New Roman" w:cs="Times New Roman"/>
          <w:sz w:val="28"/>
          <w:szCs w:val="28"/>
          <w:lang w:val="uk-UA"/>
        </w:rPr>
        <w:t xml:space="preserve"> великі й маленькі</w:t>
      </w:r>
      <w:r w:rsidR="000359A5" w:rsidRPr="00C50E6D">
        <w:rPr>
          <w:rFonts w:ascii="Times New Roman" w:cs="Times New Roman"/>
          <w:sz w:val="28"/>
          <w:szCs w:val="28"/>
          <w:lang w:val="uk-UA"/>
        </w:rPr>
        <w:t xml:space="preserve"> собачки, машинки, коробочки, м</w:t>
      </w:r>
      <w:r w:rsidR="000359A5" w:rsidRPr="00C50E6D">
        <w:rPr>
          <w:rFonts w:ascii="Times New Roman" w:cs="Times New Roman"/>
          <w:sz w:val="28"/>
          <w:szCs w:val="28"/>
        </w:rPr>
        <w:t>’</w:t>
      </w:r>
      <w:r w:rsidRPr="00C50E6D">
        <w:rPr>
          <w:rFonts w:ascii="Times New Roman" w:cs="Times New Roman"/>
          <w:sz w:val="28"/>
          <w:szCs w:val="28"/>
          <w:lang w:val="uk-UA"/>
        </w:rPr>
        <w:t>ячі, чашки, кубики, матрьошка.</w:t>
      </w:r>
    </w:p>
    <w:p w14:paraId="5E6E7D00"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вихователь показує дитині іграшки і предмети і пропонує назвати їх, відзначаючи їх розмір. Потім дає малюкові наступні завдання:</w:t>
      </w:r>
    </w:p>
    <w:p w14:paraId="549D9B2B" w14:textId="4B90BC54" w:rsidR="001E444C" w:rsidRPr="00C50E6D" w:rsidRDefault="000359A5"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w:t>
      </w:r>
      <w:r w:rsidR="001E444C" w:rsidRPr="00C50E6D">
        <w:rPr>
          <w:rFonts w:ascii="Times New Roman" w:cs="Times New Roman"/>
          <w:sz w:val="28"/>
          <w:szCs w:val="28"/>
          <w:lang w:val="uk-UA"/>
        </w:rPr>
        <w:t>Велику собаку нагодуємо чаєм з великої ча</w:t>
      </w:r>
      <w:r w:rsidRPr="00C50E6D">
        <w:rPr>
          <w:rFonts w:ascii="Times New Roman" w:cs="Times New Roman"/>
          <w:sz w:val="28"/>
          <w:szCs w:val="28"/>
          <w:lang w:val="uk-UA"/>
        </w:rPr>
        <w:t>шки, а маленьку – з маленької; п</w:t>
      </w:r>
      <w:r w:rsidR="001E444C" w:rsidRPr="00C50E6D">
        <w:rPr>
          <w:rFonts w:ascii="Times New Roman" w:cs="Times New Roman"/>
          <w:sz w:val="28"/>
          <w:szCs w:val="28"/>
          <w:lang w:val="uk-UA"/>
        </w:rPr>
        <w:t>ока</w:t>
      </w:r>
      <w:r w:rsidRPr="00C50E6D">
        <w:rPr>
          <w:rFonts w:ascii="Times New Roman" w:cs="Times New Roman"/>
          <w:sz w:val="28"/>
          <w:szCs w:val="28"/>
          <w:lang w:val="uk-UA"/>
        </w:rPr>
        <w:t>тай матрьошку у великій машині; п</w:t>
      </w:r>
      <w:r w:rsidR="001E444C" w:rsidRPr="00C50E6D">
        <w:rPr>
          <w:rFonts w:ascii="Times New Roman" w:cs="Times New Roman"/>
          <w:sz w:val="28"/>
          <w:szCs w:val="28"/>
          <w:lang w:val="uk-UA"/>
        </w:rPr>
        <w:t>остав маленьку собаку біля матрьошки;</w:t>
      </w:r>
    </w:p>
    <w:p w14:paraId="3C25CAAC" w14:textId="7C14CDC2" w:rsidR="001E444C" w:rsidRPr="00C50E6D" w:rsidRDefault="000359A5"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п</w:t>
      </w:r>
      <w:r w:rsidR="001E444C" w:rsidRPr="00C50E6D">
        <w:rPr>
          <w:rFonts w:ascii="Times New Roman" w:cs="Times New Roman"/>
          <w:sz w:val="28"/>
          <w:szCs w:val="28"/>
          <w:lang w:val="uk-UA"/>
        </w:rPr>
        <w:t>обудуй для великої собачки будиночок з вел</w:t>
      </w:r>
      <w:r w:rsidRPr="00C50E6D">
        <w:rPr>
          <w:rFonts w:ascii="Times New Roman" w:cs="Times New Roman"/>
          <w:sz w:val="28"/>
          <w:szCs w:val="28"/>
          <w:lang w:val="uk-UA"/>
        </w:rPr>
        <w:t xml:space="preserve">иких кубиків, а для маленької – з </w:t>
      </w:r>
      <w:r w:rsidR="001E444C" w:rsidRPr="00C50E6D">
        <w:rPr>
          <w:rFonts w:ascii="Times New Roman" w:cs="Times New Roman"/>
          <w:sz w:val="28"/>
          <w:szCs w:val="28"/>
          <w:lang w:val="uk-UA"/>
        </w:rPr>
        <w:t>маленьких;</w:t>
      </w:r>
      <w:r w:rsidRPr="00C50E6D">
        <w:rPr>
          <w:rFonts w:ascii="Times New Roman" w:cs="Times New Roman"/>
          <w:sz w:val="28"/>
          <w:szCs w:val="28"/>
          <w:lang w:val="uk-UA"/>
        </w:rPr>
        <w:t xml:space="preserve"> в</w:t>
      </w:r>
      <w:r w:rsidR="001E444C" w:rsidRPr="00C50E6D">
        <w:rPr>
          <w:rFonts w:ascii="Times New Roman" w:cs="Times New Roman"/>
          <w:sz w:val="28"/>
          <w:szCs w:val="28"/>
          <w:lang w:val="uk-UA"/>
        </w:rPr>
        <w:t>ізьми маленьку собачку і посади її на килим;</w:t>
      </w:r>
      <w:r w:rsidRPr="00C50E6D">
        <w:rPr>
          <w:rFonts w:ascii="Times New Roman" w:cs="Times New Roman"/>
          <w:sz w:val="28"/>
          <w:szCs w:val="28"/>
          <w:lang w:val="uk-UA"/>
        </w:rPr>
        <w:t xml:space="preserve"> в</w:t>
      </w:r>
      <w:r w:rsidR="001E444C" w:rsidRPr="00C50E6D">
        <w:rPr>
          <w:rFonts w:ascii="Times New Roman" w:cs="Times New Roman"/>
          <w:sz w:val="28"/>
          <w:szCs w:val="28"/>
          <w:lang w:val="uk-UA"/>
        </w:rPr>
        <w:t>ізьми велику собаку і посади її у велику коробку;</w:t>
      </w:r>
      <w:r w:rsidRPr="00C50E6D">
        <w:rPr>
          <w:rFonts w:ascii="Times New Roman" w:cs="Times New Roman"/>
          <w:sz w:val="28"/>
          <w:szCs w:val="28"/>
          <w:lang w:val="uk-UA"/>
        </w:rPr>
        <w:t xml:space="preserve"> з</w:t>
      </w:r>
      <w:r w:rsidR="001E444C" w:rsidRPr="00C50E6D">
        <w:rPr>
          <w:rFonts w:ascii="Times New Roman" w:cs="Times New Roman"/>
          <w:sz w:val="28"/>
          <w:szCs w:val="28"/>
          <w:lang w:val="uk-UA"/>
        </w:rPr>
        <w:t>бери маленькі кубики в маленьку коробку, а великі – на велику.</w:t>
      </w:r>
      <w:r w:rsidRPr="00C50E6D">
        <w:rPr>
          <w:rFonts w:ascii="Times New Roman" w:cs="Times New Roman"/>
          <w:sz w:val="28"/>
          <w:szCs w:val="28"/>
          <w:lang w:val="uk-UA"/>
        </w:rPr>
        <w:t>»</w:t>
      </w:r>
    </w:p>
    <w:p w14:paraId="06E61BE7" w14:textId="2F7D0073"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Якщо</w:t>
      </w:r>
      <w:r w:rsidRPr="00C50E6D">
        <w:rPr>
          <w:rFonts w:ascii="Times New Roman" w:cs="Times New Roman"/>
          <w:sz w:val="28"/>
          <w:szCs w:val="28"/>
          <w:lang w:val="uk-UA"/>
        </w:rPr>
        <w:tab/>
        <w:t>дитина</w:t>
      </w:r>
      <w:r w:rsidR="00DD3920" w:rsidRPr="00C50E6D">
        <w:rPr>
          <w:rFonts w:ascii="Times New Roman" w:cs="Times New Roman"/>
          <w:sz w:val="28"/>
          <w:szCs w:val="28"/>
          <w:lang w:val="uk-UA"/>
        </w:rPr>
        <w:t xml:space="preserve"> </w:t>
      </w:r>
      <w:r w:rsidRPr="00C50E6D">
        <w:rPr>
          <w:rFonts w:ascii="Times New Roman" w:cs="Times New Roman"/>
          <w:sz w:val="28"/>
          <w:szCs w:val="28"/>
          <w:lang w:val="uk-UA"/>
        </w:rPr>
        <w:t>помиляється,</w:t>
      </w:r>
      <w:r w:rsidR="00DD3920" w:rsidRPr="00C50E6D">
        <w:rPr>
          <w:rFonts w:ascii="Times New Roman" w:cs="Times New Roman"/>
          <w:sz w:val="28"/>
          <w:szCs w:val="28"/>
          <w:lang w:val="uk-UA"/>
        </w:rPr>
        <w:t xml:space="preserve"> </w:t>
      </w:r>
      <w:r w:rsidRPr="00C50E6D">
        <w:rPr>
          <w:rFonts w:ascii="Times New Roman" w:cs="Times New Roman"/>
          <w:sz w:val="28"/>
          <w:szCs w:val="28"/>
          <w:lang w:val="uk-UA"/>
        </w:rPr>
        <w:t>собачка</w:t>
      </w:r>
      <w:r w:rsidRPr="00C50E6D">
        <w:rPr>
          <w:rFonts w:ascii="Times New Roman" w:cs="Times New Roman"/>
          <w:sz w:val="28"/>
          <w:szCs w:val="28"/>
          <w:lang w:val="uk-UA"/>
        </w:rPr>
        <w:tab/>
        <w:t>або</w:t>
      </w:r>
      <w:r w:rsidR="00DD3920" w:rsidRPr="00C50E6D">
        <w:rPr>
          <w:rFonts w:ascii="Times New Roman" w:cs="Times New Roman"/>
          <w:sz w:val="28"/>
          <w:szCs w:val="28"/>
          <w:lang w:val="uk-UA"/>
        </w:rPr>
        <w:t xml:space="preserve"> </w:t>
      </w:r>
      <w:r w:rsidRPr="00C50E6D">
        <w:rPr>
          <w:rFonts w:ascii="Times New Roman" w:cs="Times New Roman"/>
          <w:sz w:val="28"/>
          <w:szCs w:val="28"/>
          <w:lang w:val="uk-UA"/>
        </w:rPr>
        <w:t>матрьошк</w:t>
      </w:r>
      <w:r w:rsidR="000359A5" w:rsidRPr="00C50E6D">
        <w:rPr>
          <w:rFonts w:ascii="Times New Roman" w:cs="Times New Roman"/>
          <w:sz w:val="28"/>
          <w:szCs w:val="28"/>
          <w:lang w:val="uk-UA"/>
        </w:rPr>
        <w:t xml:space="preserve">а </w:t>
      </w:r>
      <w:r w:rsidRPr="00C50E6D">
        <w:rPr>
          <w:rFonts w:ascii="Times New Roman" w:cs="Times New Roman"/>
          <w:sz w:val="28"/>
          <w:szCs w:val="28"/>
          <w:lang w:val="uk-UA"/>
        </w:rPr>
        <w:t>показують</w:t>
      </w:r>
      <w:r w:rsidR="00DD3920" w:rsidRPr="00C50E6D">
        <w:rPr>
          <w:rFonts w:ascii="Times New Roman" w:cs="Times New Roman"/>
          <w:sz w:val="28"/>
          <w:szCs w:val="28"/>
          <w:lang w:val="uk-UA"/>
        </w:rPr>
        <w:t xml:space="preserve"> </w:t>
      </w:r>
      <w:r w:rsidRPr="00C50E6D">
        <w:rPr>
          <w:rFonts w:ascii="Times New Roman" w:cs="Times New Roman"/>
          <w:sz w:val="28"/>
          <w:szCs w:val="28"/>
          <w:lang w:val="uk-UA"/>
        </w:rPr>
        <w:t>своє</w:t>
      </w:r>
      <w:r w:rsidR="00DD3920" w:rsidRPr="00C50E6D">
        <w:rPr>
          <w:rFonts w:ascii="Times New Roman" w:cs="Times New Roman"/>
          <w:sz w:val="28"/>
          <w:szCs w:val="28"/>
          <w:lang w:val="uk-UA"/>
        </w:rPr>
        <w:t xml:space="preserve"> </w:t>
      </w:r>
      <w:r w:rsidRPr="00C50E6D">
        <w:rPr>
          <w:rFonts w:ascii="Times New Roman" w:cs="Times New Roman"/>
          <w:sz w:val="28"/>
          <w:szCs w:val="28"/>
          <w:lang w:val="uk-UA"/>
        </w:rPr>
        <w:t>незадоволення (гарчить або відвертається).</w:t>
      </w:r>
    </w:p>
    <w:p w14:paraId="44C91228" w14:textId="77777777" w:rsidR="001E444C" w:rsidRPr="00C50E6D" w:rsidRDefault="001E444C"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«Пригостити зайчика»</w:t>
      </w:r>
    </w:p>
    <w:p w14:paraId="70CA6CEF"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вчити дітей групувати предмети за величиною.</w:t>
      </w:r>
    </w:p>
    <w:p w14:paraId="20C1F5F3" w14:textId="60ED823C"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Обладнання:</w:t>
      </w:r>
      <w:r w:rsidRPr="00C50E6D">
        <w:rPr>
          <w:rFonts w:ascii="Times New Roman" w:cs="Times New Roman"/>
          <w:sz w:val="28"/>
          <w:szCs w:val="28"/>
          <w:lang w:val="uk-UA"/>
        </w:rPr>
        <w:t xml:space="preserve"> іграшковий заєць, </w:t>
      </w:r>
      <w:r w:rsidR="000359A5" w:rsidRPr="00C50E6D">
        <w:rPr>
          <w:rFonts w:ascii="Times New Roman" w:cs="Times New Roman"/>
          <w:sz w:val="28"/>
          <w:szCs w:val="28"/>
          <w:lang w:val="uk-UA"/>
        </w:rPr>
        <w:t>велике і маленьке відерце, по п</w:t>
      </w:r>
      <w:r w:rsidR="000359A5" w:rsidRPr="00C50E6D">
        <w:rPr>
          <w:rFonts w:ascii="Times New Roman" w:cs="Times New Roman"/>
          <w:sz w:val="28"/>
          <w:szCs w:val="28"/>
        </w:rPr>
        <w:t>’</w:t>
      </w:r>
      <w:r w:rsidRPr="00C50E6D">
        <w:rPr>
          <w:rFonts w:ascii="Times New Roman" w:cs="Times New Roman"/>
          <w:sz w:val="28"/>
          <w:szCs w:val="28"/>
          <w:lang w:val="uk-UA"/>
        </w:rPr>
        <w:t>ять великих і маленьких муляжів морквин на підносі.</w:t>
      </w:r>
    </w:p>
    <w:p w14:paraId="12AA3082" w14:textId="77777777" w:rsidR="000359A5"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вихователь показує зайця, пропонує дітям його розглянути, погладити. Потім каже, що зайчик просить дітей допомогти йому зібрати морквину і показує тацю з морквою, роблячи акцент на те, що морквина велика і маленька. Далі вихователь каже, що велику морквину потрібно класти у велике цебро, а маленьку морквину у маленьке відерце. </w:t>
      </w:r>
    </w:p>
    <w:p w14:paraId="4827F4F7" w14:textId="6E1FAA5C"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Діти виконують завдання, зайчик дякує їм за допомогу. За таким же принципом можна групувати і інші</w:t>
      </w:r>
      <w:r w:rsidR="00DD3920" w:rsidRPr="00C50E6D">
        <w:rPr>
          <w:rFonts w:ascii="Times New Roman" w:cs="Times New Roman"/>
          <w:sz w:val="28"/>
          <w:szCs w:val="28"/>
          <w:lang w:val="uk-UA"/>
        </w:rPr>
        <w:t xml:space="preserve"> </w:t>
      </w:r>
      <w:r w:rsidRPr="00C50E6D">
        <w:rPr>
          <w:rFonts w:ascii="Times New Roman" w:cs="Times New Roman"/>
          <w:sz w:val="28"/>
          <w:szCs w:val="28"/>
          <w:lang w:val="uk-UA"/>
        </w:rPr>
        <w:t>великі та маленькі предмети в різні за величиною ємкості. Наприклад, граючи в наступні ігри «Допоможи лял</w:t>
      </w:r>
      <w:r w:rsidR="000359A5" w:rsidRPr="00C50E6D">
        <w:rPr>
          <w:rFonts w:ascii="Times New Roman" w:cs="Times New Roman"/>
          <w:sz w:val="28"/>
          <w:szCs w:val="28"/>
          <w:lang w:val="uk-UA"/>
        </w:rPr>
        <w:t>ьці зібрати кубики», «Поклади м’</w:t>
      </w:r>
      <w:r w:rsidRPr="00C50E6D">
        <w:rPr>
          <w:rFonts w:ascii="Times New Roman" w:cs="Times New Roman"/>
          <w:sz w:val="28"/>
          <w:szCs w:val="28"/>
          <w:lang w:val="uk-UA"/>
        </w:rPr>
        <w:t>ячі в кошики»,</w:t>
      </w:r>
      <w:r w:rsidR="00DD3920" w:rsidRPr="00C50E6D">
        <w:rPr>
          <w:rFonts w:ascii="Times New Roman" w:cs="Times New Roman"/>
          <w:sz w:val="28"/>
          <w:szCs w:val="28"/>
          <w:lang w:val="uk-UA"/>
        </w:rPr>
        <w:t xml:space="preserve"> </w:t>
      </w:r>
      <w:r w:rsidRPr="00C50E6D">
        <w:rPr>
          <w:rFonts w:ascii="Times New Roman" w:cs="Times New Roman"/>
          <w:sz w:val="28"/>
          <w:szCs w:val="28"/>
          <w:lang w:val="uk-UA"/>
        </w:rPr>
        <w:t>«Постав машини в гараж».</w:t>
      </w:r>
    </w:p>
    <w:p w14:paraId="3FED8F0F" w14:textId="38D74598" w:rsidR="001E444C" w:rsidRPr="00C50E6D" w:rsidRDefault="001E444C"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«Ляльки»</w:t>
      </w:r>
    </w:p>
    <w:p w14:paraId="1795F86F"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вчити дітей групувати предмети за величиною.</w:t>
      </w:r>
    </w:p>
    <w:p w14:paraId="6F6886D3"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lastRenderedPageBreak/>
        <w:t>Обладнання:</w:t>
      </w:r>
      <w:r w:rsidRPr="00C50E6D">
        <w:rPr>
          <w:rFonts w:ascii="Times New Roman" w:cs="Times New Roman"/>
          <w:sz w:val="28"/>
          <w:szCs w:val="28"/>
          <w:lang w:val="uk-UA"/>
        </w:rPr>
        <w:t xml:space="preserve"> кілька великих і маленьких ляльок, великий і маленький будиночок.</w:t>
      </w:r>
    </w:p>
    <w:p w14:paraId="4FD770CD" w14:textId="77777777" w:rsidR="000359A5"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на столах або килимі в різних сторонах стоять іграшкові будиночки. Навпаки, на невеликій відстані сидять ляльки. Вихователь показує дітям ляльки. Разом з дітьми розглядає їх, зазначає, що ляльки великі і маленькі. Потім каже, що ляльки заблукали і пропонує допомогти лялькам знайти свій будиночок, пояснюючи, що великі ляльки живуть у великому будиночку, а маленькі ляльки живуть в маленькому будиночку. Діти виконують завдання, ляльки дякують їм за допомогу. </w:t>
      </w:r>
    </w:p>
    <w:p w14:paraId="34B44350" w14:textId="4CD3367B"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З тією ж метою, як і попередня гра</w:t>
      </w:r>
      <w:r w:rsidR="000359A5" w:rsidRPr="00C50E6D">
        <w:rPr>
          <w:rFonts w:ascii="Times New Roman" w:cs="Times New Roman"/>
          <w:sz w:val="28"/>
          <w:szCs w:val="28"/>
          <w:lang w:val="uk-UA"/>
        </w:rPr>
        <w:t>,</w:t>
      </w:r>
      <w:r w:rsidRPr="00C50E6D">
        <w:rPr>
          <w:rFonts w:ascii="Times New Roman" w:cs="Times New Roman"/>
          <w:sz w:val="28"/>
          <w:szCs w:val="28"/>
          <w:lang w:val="uk-UA"/>
        </w:rPr>
        <w:t xml:space="preserve"> можна проводити наступні ігри: «Покатати ведмедиків на машинах», «Пригости собачок кісточкою», «Збери квіти» і т. ін. Ігри проводяться так само, як і попередня, але з використанням іншого відповідного обладнання. Так само для навчання дітей співвідносити предмети за величиною, можна використовувати предметні картинки. Наприклад, в іграх «Посади пташок у свої гнізда», «З якого дерева листочок?», «На</w:t>
      </w:r>
      <w:r w:rsidR="000359A5" w:rsidRPr="00C50E6D">
        <w:rPr>
          <w:rFonts w:ascii="Times New Roman" w:cs="Times New Roman"/>
          <w:sz w:val="28"/>
          <w:szCs w:val="28"/>
          <w:lang w:val="uk-UA"/>
        </w:rPr>
        <w:t xml:space="preserve"> якій квітці сидять метелики?» т</w:t>
      </w:r>
      <w:r w:rsidRPr="00C50E6D">
        <w:rPr>
          <w:rFonts w:ascii="Times New Roman" w:cs="Times New Roman"/>
          <w:sz w:val="28"/>
          <w:szCs w:val="28"/>
          <w:lang w:val="uk-UA"/>
        </w:rPr>
        <w:t>ощо, дітям пропонується співвіднести дві картинки із зображенням великих або маленьких предметів. Нап</w:t>
      </w:r>
      <w:r w:rsidR="000359A5" w:rsidRPr="00C50E6D">
        <w:rPr>
          <w:rFonts w:ascii="Times New Roman" w:cs="Times New Roman"/>
          <w:sz w:val="28"/>
          <w:szCs w:val="28"/>
          <w:lang w:val="uk-UA"/>
        </w:rPr>
        <w:t>риклад,</w:t>
      </w:r>
      <w:r w:rsidRPr="00C50E6D">
        <w:rPr>
          <w:rFonts w:ascii="Times New Roman" w:cs="Times New Roman"/>
          <w:sz w:val="28"/>
          <w:szCs w:val="28"/>
          <w:lang w:val="uk-UA"/>
        </w:rPr>
        <w:t xml:space="preserve"> у велике гніздо посадити великого птаха, а в маленьке – маленького птаха.</w:t>
      </w:r>
    </w:p>
    <w:p w14:paraId="02872C55" w14:textId="77777777" w:rsidR="001E444C" w:rsidRPr="00C50E6D" w:rsidRDefault="001E444C"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«Які це форми?»</w:t>
      </w:r>
    </w:p>
    <w:p w14:paraId="16BC6B4F"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навчити дитину чергувати предмети за формою.</w:t>
      </w:r>
    </w:p>
    <w:p w14:paraId="62D01BDB" w14:textId="20D65229"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Обладнанн</w:t>
      </w:r>
      <w:r w:rsidR="00DD3920" w:rsidRPr="00C50E6D">
        <w:rPr>
          <w:rFonts w:ascii="Times New Roman" w:cs="Times New Roman"/>
          <w:iCs/>
          <w:sz w:val="28"/>
          <w:szCs w:val="28"/>
          <w:lang w:val="uk-UA"/>
        </w:rPr>
        <w:t xml:space="preserve">я: </w:t>
      </w:r>
      <w:r w:rsidR="000359A5" w:rsidRPr="00C50E6D">
        <w:rPr>
          <w:rFonts w:ascii="Times New Roman" w:cs="Times New Roman"/>
          <w:sz w:val="28"/>
          <w:szCs w:val="28"/>
          <w:lang w:val="uk-UA"/>
        </w:rPr>
        <w:t xml:space="preserve">по </w:t>
      </w:r>
      <w:r w:rsidRPr="00C50E6D">
        <w:rPr>
          <w:rFonts w:ascii="Times New Roman" w:cs="Times New Roman"/>
          <w:sz w:val="28"/>
          <w:szCs w:val="28"/>
          <w:lang w:val="uk-UA"/>
        </w:rPr>
        <w:t>чотири</w:t>
      </w:r>
      <w:r w:rsidRPr="00C50E6D">
        <w:rPr>
          <w:rFonts w:ascii="Times New Roman" w:cs="Times New Roman"/>
          <w:sz w:val="28"/>
          <w:szCs w:val="28"/>
          <w:lang w:val="uk-UA"/>
        </w:rPr>
        <w:tab/>
      </w:r>
      <w:r w:rsidR="000359A5" w:rsidRPr="00C50E6D">
        <w:rPr>
          <w:rFonts w:ascii="Times New Roman" w:cs="Times New Roman"/>
          <w:sz w:val="28"/>
          <w:szCs w:val="28"/>
          <w:lang w:val="uk-UA"/>
        </w:rPr>
        <w:t xml:space="preserve"> </w:t>
      </w:r>
      <w:r w:rsidRPr="00C50E6D">
        <w:rPr>
          <w:rFonts w:ascii="Times New Roman" w:cs="Times New Roman"/>
          <w:sz w:val="28"/>
          <w:szCs w:val="28"/>
          <w:lang w:val="uk-UA"/>
        </w:rPr>
        <w:t>круглих</w:t>
      </w:r>
      <w:r w:rsidR="00DD3920" w:rsidRPr="00C50E6D">
        <w:rPr>
          <w:rFonts w:ascii="Times New Roman" w:cs="Times New Roman"/>
          <w:sz w:val="28"/>
          <w:szCs w:val="28"/>
          <w:lang w:val="uk-UA"/>
        </w:rPr>
        <w:t xml:space="preserve"> </w:t>
      </w:r>
      <w:r w:rsidRPr="00C50E6D">
        <w:rPr>
          <w:rFonts w:ascii="Times New Roman" w:cs="Times New Roman"/>
          <w:sz w:val="28"/>
          <w:szCs w:val="28"/>
          <w:lang w:val="uk-UA"/>
        </w:rPr>
        <w:t>і</w:t>
      </w:r>
      <w:r w:rsidR="00DD3920" w:rsidRPr="00C50E6D">
        <w:rPr>
          <w:rFonts w:ascii="Times New Roman" w:cs="Times New Roman"/>
          <w:sz w:val="28"/>
          <w:szCs w:val="28"/>
          <w:lang w:val="uk-UA"/>
        </w:rPr>
        <w:t xml:space="preserve"> </w:t>
      </w:r>
      <w:r w:rsidR="000359A5" w:rsidRPr="00C50E6D">
        <w:rPr>
          <w:rFonts w:ascii="Times New Roman" w:cs="Times New Roman"/>
          <w:sz w:val="28"/>
          <w:szCs w:val="28"/>
          <w:lang w:val="uk-UA"/>
        </w:rPr>
        <w:t xml:space="preserve">квадратних </w:t>
      </w:r>
      <w:r w:rsidRPr="00C50E6D">
        <w:rPr>
          <w:rFonts w:ascii="Times New Roman" w:cs="Times New Roman"/>
          <w:sz w:val="28"/>
          <w:szCs w:val="28"/>
          <w:lang w:val="uk-UA"/>
        </w:rPr>
        <w:t>глиняних</w:t>
      </w:r>
      <w:r w:rsidR="00DD3920" w:rsidRPr="00C50E6D">
        <w:rPr>
          <w:rFonts w:ascii="Times New Roman" w:cs="Times New Roman"/>
          <w:sz w:val="28"/>
          <w:szCs w:val="28"/>
          <w:lang w:val="uk-UA"/>
        </w:rPr>
        <w:t xml:space="preserve"> </w:t>
      </w:r>
      <w:r w:rsidRPr="00C50E6D">
        <w:rPr>
          <w:rFonts w:ascii="Times New Roman" w:cs="Times New Roman"/>
          <w:sz w:val="28"/>
          <w:szCs w:val="28"/>
          <w:lang w:val="uk-UA"/>
        </w:rPr>
        <w:t>намистин</w:t>
      </w:r>
      <w:r w:rsidR="000359A5" w:rsidRPr="00C50E6D">
        <w:rPr>
          <w:rFonts w:ascii="Times New Roman" w:cs="Times New Roman"/>
          <w:sz w:val="28"/>
          <w:szCs w:val="28"/>
          <w:lang w:val="uk-UA"/>
        </w:rPr>
        <w:t>и однакового кольору (діаметр 2 </w:t>
      </w:r>
      <w:r w:rsidRPr="00C50E6D">
        <w:rPr>
          <w:rFonts w:ascii="Times New Roman" w:cs="Times New Roman"/>
          <w:sz w:val="28"/>
          <w:szCs w:val="28"/>
          <w:lang w:val="uk-UA"/>
        </w:rPr>
        <w:t>см). Шнур а</w:t>
      </w:r>
      <w:r w:rsidR="000359A5" w:rsidRPr="00C50E6D">
        <w:rPr>
          <w:rFonts w:ascii="Times New Roman" w:cs="Times New Roman"/>
          <w:sz w:val="28"/>
          <w:szCs w:val="28"/>
          <w:lang w:val="uk-UA"/>
        </w:rPr>
        <w:t>бо м’який</w:t>
      </w:r>
      <w:r w:rsidRPr="00C50E6D">
        <w:rPr>
          <w:rFonts w:ascii="Times New Roman" w:cs="Times New Roman"/>
          <w:sz w:val="28"/>
          <w:szCs w:val="28"/>
          <w:lang w:val="uk-UA"/>
        </w:rPr>
        <w:t xml:space="preserve"> дріт, лялька й кошик. </w:t>
      </w:r>
    </w:p>
    <w:p w14:paraId="22469743" w14:textId="7080096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проводиться так само, як гра «Великі і маленькі» з тією лише різницею, що на нитку по черзі нанизують круглі і квадратні намистини. Вихователь пропонує дитині помацати руками кожну намистину на нитці, фіксуючи на цьому увагу дитин</w:t>
      </w:r>
      <w:r w:rsidR="000359A5" w:rsidRPr="00C50E6D">
        <w:rPr>
          <w:rFonts w:ascii="Times New Roman" w:cs="Times New Roman"/>
          <w:sz w:val="28"/>
          <w:szCs w:val="28"/>
          <w:lang w:val="uk-UA"/>
        </w:rPr>
        <w:t xml:space="preserve">и і примовляючи: «Кулька, кубик, </w:t>
      </w:r>
      <w:r w:rsidRPr="00C50E6D">
        <w:rPr>
          <w:rFonts w:ascii="Times New Roman" w:cs="Times New Roman"/>
          <w:sz w:val="28"/>
          <w:szCs w:val="28"/>
          <w:lang w:val="uk-UA"/>
        </w:rPr>
        <w:t>...».</w:t>
      </w:r>
    </w:p>
    <w:p w14:paraId="09259ED0" w14:textId="3BCC2FCA" w:rsidR="001E444C" w:rsidRPr="00C50E6D" w:rsidRDefault="000359A5"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«Коло, к</w:t>
      </w:r>
      <w:r w:rsidR="001E444C" w:rsidRPr="00C50E6D">
        <w:rPr>
          <w:rFonts w:ascii="Times New Roman" w:cs="Times New Roman"/>
          <w:bCs/>
          <w:sz w:val="28"/>
          <w:szCs w:val="28"/>
          <w:lang w:val="uk-UA"/>
        </w:rPr>
        <w:t>вадрат»</w:t>
      </w:r>
    </w:p>
    <w:p w14:paraId="034A5141" w14:textId="77777777"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вчити групувати предмети за формою.</w:t>
      </w:r>
    </w:p>
    <w:p w14:paraId="551BED39" w14:textId="5A36C854" w:rsidR="001E444C"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Обладнання:</w:t>
      </w:r>
      <w:r w:rsidR="000359A5" w:rsidRPr="00C50E6D">
        <w:rPr>
          <w:rFonts w:ascii="Times New Roman" w:cs="Times New Roman"/>
          <w:sz w:val="28"/>
          <w:szCs w:val="28"/>
          <w:lang w:val="uk-UA"/>
        </w:rPr>
        <w:t xml:space="preserve"> по п</w:t>
      </w:r>
      <w:r w:rsidR="000359A5" w:rsidRPr="00C50E6D">
        <w:rPr>
          <w:rFonts w:ascii="Times New Roman" w:cs="Times New Roman"/>
          <w:sz w:val="28"/>
          <w:szCs w:val="28"/>
        </w:rPr>
        <w:t>’</w:t>
      </w:r>
      <w:r w:rsidRPr="00C50E6D">
        <w:rPr>
          <w:rFonts w:ascii="Times New Roman" w:cs="Times New Roman"/>
          <w:sz w:val="28"/>
          <w:szCs w:val="28"/>
          <w:lang w:val="uk-UA"/>
        </w:rPr>
        <w:t>ять картонних кіл і квадратів одного кольору.</w:t>
      </w:r>
    </w:p>
    <w:p w14:paraId="0D630294" w14:textId="18869617" w:rsidR="00DD3920" w:rsidRPr="00C50E6D" w:rsidRDefault="001E444C"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вихователь показує дітям геометричні фігури, довільно </w:t>
      </w:r>
      <w:r w:rsidRPr="00C50E6D">
        <w:rPr>
          <w:rFonts w:ascii="Times New Roman" w:cs="Times New Roman"/>
          <w:sz w:val="28"/>
          <w:szCs w:val="28"/>
          <w:lang w:val="uk-UA"/>
        </w:rPr>
        <w:lastRenderedPageBreak/>
        <w:t>перемішані на столі. Потім каже: «Ось це – коло, ось це – квадрат. Коло я покладу на круглу тарілочку, а квадрат – на квадратну тарілочку». Далі вихователь пропонує дітям розкласти фігури по своїх місцях і активізує мовлення дітей питаннями: «Що це? (Коло). А це? (Квадрат)».</w:t>
      </w:r>
    </w:p>
    <w:p w14:paraId="2A668CEF" w14:textId="77777777" w:rsidR="00DD3920" w:rsidRPr="00C50E6D" w:rsidRDefault="00DD3920"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«Чарівні коробочки»</w:t>
      </w:r>
    </w:p>
    <w:p w14:paraId="3B3963E6" w14:textId="77777777" w:rsidR="00DD3920" w:rsidRPr="00C50E6D" w:rsidRDefault="00DD3920"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вчити дітей проштовхувати геометричні форми у відповідні отвори.</w:t>
      </w:r>
    </w:p>
    <w:p w14:paraId="23BA3570" w14:textId="77777777" w:rsidR="00DD3920" w:rsidRPr="00C50E6D" w:rsidRDefault="00DD3920"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Обладнання:</w:t>
      </w:r>
      <w:r w:rsidRPr="00C50E6D">
        <w:rPr>
          <w:rFonts w:ascii="Times New Roman" w:cs="Times New Roman"/>
          <w:sz w:val="28"/>
          <w:szCs w:val="28"/>
          <w:lang w:val="uk-UA"/>
        </w:rPr>
        <w:t xml:space="preserve"> коробки з отворами круглої і квадратної форми і відповідні їм за розміром кубики і кульки.</w:t>
      </w:r>
    </w:p>
    <w:p w14:paraId="6B4E4ED6" w14:textId="0C990F9D" w:rsidR="00DD3920" w:rsidRPr="00C50E6D" w:rsidRDefault="00DD3920"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вихователь показує дітям коробочки з «віконцями» і говорить, що в них можна проштовхнути кульки і кубики. Потім обводить пальцем круглий отвір, відзначаючи, що воно кругле, що у нього немає куточків, і проштовхує в нього кульку. Те ж саме робить і з квадратним отвором, відзначаючи, що воно квадратне і у нього є куточки і проштовхує в нього кубик. Далі, завдання виконують діти. При кожному проштовхуванні, вихователь здивовано- захопленим тоном вигукує: «Ой, немає кульки! Ой, немає кубика! », Тим самим, стимулюючи дитини продовжувати гру і викликаючи позитивні емоції. Також цю гру можна використовувати і для закріплення величини предметів, роблячи в коробках великі і маленькі отвори різних однорідних геометричних форм.</w:t>
      </w:r>
    </w:p>
    <w:p w14:paraId="36334A46" w14:textId="16F0C59F" w:rsidR="00DD3920" w:rsidRPr="00C50E6D" w:rsidRDefault="00DD3920"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Можна додавати отвори і інших геометричних форм, наприклад</w:t>
      </w:r>
      <w:r w:rsidR="00EB33E2" w:rsidRPr="00C50E6D">
        <w:rPr>
          <w:rFonts w:ascii="Times New Roman" w:cs="Times New Roman"/>
          <w:sz w:val="28"/>
          <w:szCs w:val="28"/>
          <w:lang w:val="uk-UA"/>
        </w:rPr>
        <w:t xml:space="preserve"> </w:t>
      </w:r>
      <w:r w:rsidRPr="00C50E6D">
        <w:rPr>
          <w:rFonts w:ascii="Times New Roman" w:cs="Times New Roman"/>
          <w:sz w:val="28"/>
          <w:szCs w:val="28"/>
          <w:lang w:val="uk-UA"/>
        </w:rPr>
        <w:t>– трикутні, прямокутні.</w:t>
      </w:r>
    </w:p>
    <w:p w14:paraId="68B533DF" w14:textId="77777777" w:rsidR="00DD3920" w:rsidRPr="00C50E6D" w:rsidRDefault="00DD3920"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«Заштопані штанці»</w:t>
      </w:r>
    </w:p>
    <w:p w14:paraId="0A93E70E" w14:textId="77777777" w:rsidR="00DD3920" w:rsidRPr="00C50E6D" w:rsidRDefault="00DD3920"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вчити дітей вставляти предмети даної форми у відповідні отвори.</w:t>
      </w:r>
    </w:p>
    <w:p w14:paraId="6713ACEB" w14:textId="77777777" w:rsidR="00DD3920" w:rsidRPr="00C50E6D" w:rsidRDefault="00DD3920"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Обладнання:</w:t>
      </w:r>
      <w:r w:rsidRPr="00C50E6D">
        <w:rPr>
          <w:rFonts w:ascii="Times New Roman" w:cs="Times New Roman"/>
          <w:sz w:val="28"/>
          <w:szCs w:val="28"/>
          <w:lang w:val="uk-UA"/>
        </w:rPr>
        <w:t xml:space="preserve"> картонні зображення вовка (матрьошки, ляльки тощо) з отворами круглої, квадратної і трикутної форми на штанцях і відповідно ним кола, квадрати і трикутники, такого ж кольору, як і штанці.</w:t>
      </w:r>
    </w:p>
    <w:p w14:paraId="6C364076" w14:textId="73C400A1" w:rsidR="00DD3920" w:rsidRPr="00C50E6D" w:rsidRDefault="00DD3920"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вихователь показує дітям вовка і звертає їхню увагу на те, що у вовка діряві штанці. Потім вихователь показує дітям геометричні фігури – латочки і пропонує допомогти вовку заштопати штанці. Діти виконують завдання, вовк дякує їм. Цю гру можна проводити з ускладненням, наприклад </w:t>
      </w:r>
      <w:r w:rsidR="004474DB" w:rsidRPr="00C50E6D">
        <w:rPr>
          <w:rFonts w:ascii="Times New Roman" w:cs="Times New Roman"/>
          <w:sz w:val="28"/>
          <w:szCs w:val="28"/>
          <w:lang w:val="uk-UA"/>
        </w:rPr>
        <w:t>-</w:t>
      </w:r>
      <w:r w:rsidRPr="00C50E6D">
        <w:rPr>
          <w:rFonts w:ascii="Times New Roman" w:cs="Times New Roman"/>
          <w:sz w:val="28"/>
          <w:szCs w:val="28"/>
          <w:lang w:val="uk-UA"/>
        </w:rPr>
        <w:t xml:space="preserve">«заштопати» у матрьошок сарафани різного кольору різними великими і </w:t>
      </w:r>
      <w:r w:rsidRPr="00C50E6D">
        <w:rPr>
          <w:rFonts w:ascii="Times New Roman" w:cs="Times New Roman"/>
          <w:sz w:val="28"/>
          <w:szCs w:val="28"/>
          <w:lang w:val="uk-UA"/>
        </w:rPr>
        <w:lastRenderedPageBreak/>
        <w:t>маленькими геометричними формами відповідних кольорів.</w:t>
      </w:r>
    </w:p>
    <w:p w14:paraId="431384CF" w14:textId="77777777" w:rsidR="00DD3920" w:rsidRPr="00C50E6D" w:rsidRDefault="00DD3920"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«Курочка і курчата»</w:t>
      </w:r>
    </w:p>
    <w:p w14:paraId="5EDAD270" w14:textId="39F93D57" w:rsidR="00DD3920" w:rsidRPr="00C50E6D" w:rsidRDefault="00DD3920"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звернути увагу дитини на те, що колір є ознакою різних пред</w:t>
      </w:r>
      <w:r w:rsidR="000359A5" w:rsidRPr="00C50E6D">
        <w:rPr>
          <w:rFonts w:ascii="Times New Roman" w:cs="Times New Roman"/>
          <w:sz w:val="28"/>
          <w:szCs w:val="28"/>
          <w:lang w:val="uk-UA"/>
        </w:rPr>
        <w:t>метів і може служити для їх</w:t>
      </w:r>
      <w:r w:rsidRPr="00C50E6D">
        <w:rPr>
          <w:rFonts w:ascii="Times New Roman" w:cs="Times New Roman"/>
          <w:sz w:val="28"/>
          <w:szCs w:val="28"/>
          <w:lang w:val="uk-UA"/>
        </w:rPr>
        <w:t xml:space="preserve"> позначення.</w:t>
      </w:r>
    </w:p>
    <w:p w14:paraId="0BC7F958" w14:textId="77777777" w:rsidR="00DD3920" w:rsidRPr="00C50E6D" w:rsidRDefault="00DD3920"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Обладнання:</w:t>
      </w:r>
      <w:r w:rsidRPr="00C50E6D">
        <w:rPr>
          <w:rFonts w:ascii="Times New Roman" w:cs="Times New Roman"/>
          <w:sz w:val="28"/>
          <w:szCs w:val="28"/>
          <w:lang w:val="uk-UA"/>
        </w:rPr>
        <w:t xml:space="preserve"> коробка з мозаїкою, де вміщено шість елементів жовтого кольору і один білого.</w:t>
      </w:r>
    </w:p>
    <w:p w14:paraId="3B196B8D" w14:textId="77777777" w:rsidR="000359A5" w:rsidRPr="00C50E6D" w:rsidRDefault="00DD3920"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вихователь показує дітям іграшки: біла курочка, а за нею жовті курчата (або картинку). Потім – білий елемент мозаїки</w:t>
      </w:r>
      <w:r w:rsidR="000359A5" w:rsidRPr="00C50E6D">
        <w:rPr>
          <w:rFonts w:ascii="Times New Roman" w:cs="Times New Roman"/>
          <w:sz w:val="28"/>
          <w:szCs w:val="28"/>
          <w:lang w:val="uk-UA"/>
        </w:rPr>
        <w:t>,</w:t>
      </w:r>
      <w:r w:rsidRPr="00C50E6D">
        <w:rPr>
          <w:rFonts w:ascii="Times New Roman" w:cs="Times New Roman"/>
          <w:sz w:val="28"/>
          <w:szCs w:val="28"/>
          <w:lang w:val="uk-UA"/>
        </w:rPr>
        <w:t xml:space="preserve"> і каже: «Це у нас буде курочка. Вона білого кольору». Демонструє жовтий елемент мозаїки і пояснює:</w:t>
      </w:r>
      <w:r w:rsidR="004474DB" w:rsidRPr="00C50E6D">
        <w:rPr>
          <w:rFonts w:ascii="Times New Roman" w:cs="Times New Roman"/>
          <w:sz w:val="28"/>
          <w:szCs w:val="28"/>
          <w:lang w:val="uk-UA"/>
        </w:rPr>
        <w:t xml:space="preserve"> </w:t>
      </w:r>
      <w:r w:rsidRPr="00C50E6D">
        <w:rPr>
          <w:rFonts w:ascii="Times New Roman" w:cs="Times New Roman"/>
          <w:sz w:val="28"/>
          <w:szCs w:val="28"/>
          <w:lang w:val="uk-UA"/>
        </w:rPr>
        <w:t xml:space="preserve">«Жовтого кольору будуть курчатками». В отвір панелі вихователь білу мозаїку, ще раз нагадуючи, що курочка буде такого білого кольору, і поміщає слідом за білою мозаїкою одну жовту, кажучи, що такого кольору курчата. Потім дає дитині коробку з мозаїкою і пропонує знайти ще одного курчати і помістити його слідом за мамою-курочкою. </w:t>
      </w:r>
    </w:p>
    <w:p w14:paraId="4325432B" w14:textId="593FD9C3" w:rsidR="004474DB" w:rsidRPr="00C50E6D" w:rsidRDefault="00DD3920"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Після того, як усі курчата будуть знайдені і розміщено «низкою», позаду курочки, дитина повторює завдання самостійно.</w:t>
      </w:r>
    </w:p>
    <w:p w14:paraId="59C3DD3A" w14:textId="77777777" w:rsidR="004474DB" w:rsidRPr="00C50E6D" w:rsidRDefault="004474DB" w:rsidP="00E04415">
      <w:pPr>
        <w:widowControl w:val="0"/>
        <w:spacing w:after="0" w:line="360" w:lineRule="auto"/>
        <w:ind w:left="170" w:right="57" w:firstLine="709"/>
        <w:rPr>
          <w:rFonts w:ascii="Times New Roman" w:eastAsia="Times New Roman" w:hAnsi="Times New Roman" w:cs="Times New Roman"/>
          <w:sz w:val="28"/>
          <w:szCs w:val="28"/>
          <w:lang w:val="uk-UA"/>
        </w:rPr>
      </w:pPr>
      <w:r w:rsidRPr="00C50E6D">
        <w:rPr>
          <w:rFonts w:ascii="Times New Roman" w:hAnsi="Times New Roman" w:cs="Times New Roman"/>
          <w:sz w:val="28"/>
          <w:szCs w:val="28"/>
          <w:lang w:val="uk-UA"/>
        </w:rPr>
        <w:br w:type="page"/>
      </w:r>
    </w:p>
    <w:p w14:paraId="599EDCBD" w14:textId="155B2411" w:rsidR="004474DB" w:rsidRPr="00C50E6D" w:rsidRDefault="004474DB" w:rsidP="00E04415">
      <w:pPr>
        <w:pStyle w:val="12"/>
        <w:widowControl w:val="0"/>
        <w:spacing w:after="0" w:line="360" w:lineRule="auto"/>
        <w:ind w:left="170" w:right="57" w:firstLine="709"/>
        <w:jc w:val="center"/>
        <w:rPr>
          <w:rFonts w:ascii="Times New Roman" w:cs="Times New Roman"/>
          <w:b/>
          <w:bCs/>
          <w:sz w:val="28"/>
          <w:szCs w:val="28"/>
          <w:lang w:val="uk-UA"/>
        </w:rPr>
      </w:pPr>
      <w:r w:rsidRPr="00C50E6D">
        <w:rPr>
          <w:rFonts w:ascii="Times New Roman" w:cs="Times New Roman"/>
          <w:b/>
          <w:bCs/>
          <w:sz w:val="28"/>
          <w:szCs w:val="28"/>
          <w:lang w:val="uk-UA"/>
        </w:rPr>
        <w:lastRenderedPageBreak/>
        <w:t>Додаток В</w:t>
      </w:r>
    </w:p>
    <w:p w14:paraId="64834D35" w14:textId="77777777" w:rsidR="00475FDA" w:rsidRPr="00C50E6D" w:rsidRDefault="00475FDA" w:rsidP="00E04415">
      <w:pPr>
        <w:pStyle w:val="12"/>
        <w:widowControl w:val="0"/>
        <w:spacing w:after="0" w:line="360" w:lineRule="auto"/>
        <w:ind w:left="170" w:right="57" w:firstLine="709"/>
        <w:jc w:val="center"/>
        <w:rPr>
          <w:rFonts w:ascii="Times New Roman" w:cs="Times New Roman"/>
          <w:b/>
          <w:bCs/>
          <w:sz w:val="28"/>
          <w:szCs w:val="28"/>
          <w:lang w:val="uk-UA"/>
        </w:rPr>
      </w:pPr>
    </w:p>
    <w:p w14:paraId="3E872B88" w14:textId="487604D2" w:rsidR="004474DB" w:rsidRPr="00C50E6D" w:rsidRDefault="004474DB" w:rsidP="00E04415">
      <w:pPr>
        <w:pStyle w:val="12"/>
        <w:widowControl w:val="0"/>
        <w:spacing w:after="0" w:line="360" w:lineRule="auto"/>
        <w:ind w:left="170" w:right="57" w:firstLine="709"/>
        <w:jc w:val="center"/>
        <w:rPr>
          <w:rFonts w:ascii="Times New Roman" w:cs="Times New Roman"/>
          <w:b/>
          <w:bCs/>
          <w:sz w:val="28"/>
          <w:szCs w:val="28"/>
          <w:lang w:val="uk-UA"/>
        </w:rPr>
      </w:pPr>
      <w:r w:rsidRPr="00C50E6D">
        <w:rPr>
          <w:rFonts w:ascii="Times New Roman" w:cs="Times New Roman"/>
          <w:b/>
          <w:bCs/>
          <w:sz w:val="28"/>
          <w:szCs w:val="28"/>
          <w:lang w:val="uk-UA"/>
        </w:rPr>
        <w:t>Активна консул</w:t>
      </w:r>
      <w:r w:rsidR="003F385B" w:rsidRPr="00C50E6D">
        <w:rPr>
          <w:rFonts w:ascii="Times New Roman" w:cs="Times New Roman"/>
          <w:b/>
          <w:bCs/>
          <w:sz w:val="28"/>
          <w:szCs w:val="28"/>
          <w:lang w:val="uk-UA"/>
        </w:rPr>
        <w:t>ьтація для батьків ЗДО за темою</w:t>
      </w:r>
    </w:p>
    <w:p w14:paraId="629DD752" w14:textId="77777777" w:rsidR="004474DB" w:rsidRPr="00C50E6D" w:rsidRDefault="004474DB" w:rsidP="00E04415">
      <w:pPr>
        <w:pStyle w:val="12"/>
        <w:widowControl w:val="0"/>
        <w:spacing w:after="0" w:line="360" w:lineRule="auto"/>
        <w:ind w:left="170" w:right="57" w:firstLine="709"/>
        <w:jc w:val="center"/>
        <w:rPr>
          <w:rFonts w:ascii="Times New Roman" w:cs="Times New Roman"/>
          <w:b/>
          <w:sz w:val="28"/>
          <w:szCs w:val="28"/>
          <w:lang w:val="uk-UA"/>
        </w:rPr>
      </w:pPr>
      <w:r w:rsidRPr="00C50E6D">
        <w:rPr>
          <w:rFonts w:ascii="Times New Roman" w:cs="Times New Roman"/>
          <w:b/>
          <w:sz w:val="28"/>
          <w:szCs w:val="28"/>
          <w:lang w:val="uk-UA"/>
        </w:rPr>
        <w:t>«Сенсорне виховання дітей дошкільного віку»</w:t>
      </w:r>
    </w:p>
    <w:p w14:paraId="63EFC20A" w14:textId="77777777" w:rsidR="00E04415" w:rsidRPr="00C50E6D" w:rsidRDefault="00E04415" w:rsidP="00E04415">
      <w:pPr>
        <w:pStyle w:val="12"/>
        <w:widowControl w:val="0"/>
        <w:spacing w:after="0" w:line="360" w:lineRule="auto"/>
        <w:ind w:left="170" w:right="57" w:firstLine="709"/>
        <w:jc w:val="center"/>
        <w:rPr>
          <w:rFonts w:ascii="Times New Roman" w:cs="Times New Roman"/>
          <w:b/>
          <w:sz w:val="28"/>
          <w:szCs w:val="28"/>
          <w:lang w:val="uk-UA"/>
        </w:rPr>
      </w:pPr>
    </w:p>
    <w:p w14:paraId="5C5A599A" w14:textId="77777777"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підвищувати рівень компетентності батьків ЗДО в питанні реалізації сенсорного виховання дошкільників.</w:t>
      </w:r>
    </w:p>
    <w:p w14:paraId="6B107EEC" w14:textId="0492885E"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Обладнання:</w:t>
      </w:r>
      <w:r w:rsidRPr="00C50E6D">
        <w:rPr>
          <w:rFonts w:ascii="Times New Roman" w:cs="Times New Roman"/>
          <w:sz w:val="28"/>
          <w:szCs w:val="28"/>
          <w:lang w:val="uk-UA"/>
        </w:rPr>
        <w:t xml:space="preserve"> маленькі пластикові пляшки, камінчики, квасоля, великі макарони, крупи манна, рисова, вата, пінопласт, шматочки тканини фольга, целофановий пакет папір різних кольорів щільний і тонкий, пластмасові яйця-«кіндерсюрпризи», шкаралупа від горіхів, кавунове насіння, шишки, різнокольорові вовняні нитки, ґудзики, клей, пластилін та ін.</w:t>
      </w:r>
    </w:p>
    <w:p w14:paraId="72E205BD" w14:textId="77777777" w:rsidR="004474DB" w:rsidRPr="00C50E6D" w:rsidRDefault="004474DB" w:rsidP="00D7394C">
      <w:pPr>
        <w:pStyle w:val="12"/>
        <w:widowControl w:val="0"/>
        <w:spacing w:after="0" w:line="360" w:lineRule="auto"/>
        <w:ind w:left="0" w:right="57" w:firstLine="709"/>
        <w:jc w:val="both"/>
        <w:rPr>
          <w:rFonts w:ascii="Times New Roman" w:cs="Times New Roman"/>
          <w:iCs/>
          <w:sz w:val="28"/>
          <w:szCs w:val="28"/>
          <w:lang w:val="uk-UA"/>
        </w:rPr>
      </w:pPr>
      <w:r w:rsidRPr="00C50E6D">
        <w:rPr>
          <w:rFonts w:ascii="Times New Roman" w:cs="Times New Roman"/>
          <w:iCs/>
          <w:sz w:val="28"/>
          <w:szCs w:val="28"/>
          <w:lang w:val="uk-UA"/>
        </w:rPr>
        <w:t>Хід заходу:</w:t>
      </w:r>
    </w:p>
    <w:p w14:paraId="640313FA" w14:textId="63E24D2C" w:rsidR="004474DB" w:rsidRPr="00C50E6D" w:rsidRDefault="004474DB" w:rsidP="00D7394C">
      <w:pPr>
        <w:pStyle w:val="12"/>
        <w:widowControl w:val="0"/>
        <w:spacing w:after="0" w:line="360" w:lineRule="auto"/>
        <w:ind w:left="0" w:right="57" w:firstLine="709"/>
        <w:jc w:val="both"/>
        <w:rPr>
          <w:rFonts w:ascii="Times New Roman" w:cs="Times New Roman"/>
          <w:bCs/>
          <w:iCs/>
          <w:sz w:val="28"/>
          <w:szCs w:val="28"/>
          <w:lang w:val="uk-UA"/>
        </w:rPr>
      </w:pPr>
      <w:r w:rsidRPr="00C50E6D">
        <w:rPr>
          <w:rFonts w:ascii="Times New Roman" w:cs="Times New Roman"/>
          <w:bCs/>
          <w:iCs/>
          <w:sz w:val="28"/>
          <w:szCs w:val="28"/>
          <w:lang w:val="uk-UA"/>
        </w:rPr>
        <w:t>1</w:t>
      </w:r>
      <w:r w:rsidR="00CF17BC" w:rsidRPr="00C50E6D">
        <w:rPr>
          <w:rFonts w:ascii="Times New Roman" w:cs="Times New Roman"/>
          <w:bCs/>
          <w:iCs/>
          <w:sz w:val="28"/>
          <w:szCs w:val="28"/>
        </w:rPr>
        <w:t xml:space="preserve"> </w:t>
      </w:r>
      <w:r w:rsidRPr="00C50E6D">
        <w:rPr>
          <w:rFonts w:ascii="Times New Roman" w:cs="Times New Roman"/>
          <w:bCs/>
          <w:iCs/>
          <w:sz w:val="28"/>
          <w:szCs w:val="28"/>
          <w:lang w:val="uk-UA"/>
        </w:rPr>
        <w:t>частина (теоретична)</w:t>
      </w:r>
    </w:p>
    <w:p w14:paraId="6E5C0D71" w14:textId="55CAEBDF"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Доповідь на тему: «Що таке сенсорика і </w:t>
      </w:r>
      <w:r w:rsidR="000359A5" w:rsidRPr="00C50E6D">
        <w:rPr>
          <w:rFonts w:ascii="Times New Roman" w:cs="Times New Roman"/>
          <w:sz w:val="28"/>
          <w:szCs w:val="28"/>
          <w:lang w:val="uk-UA"/>
        </w:rPr>
        <w:t>чому так важливо її розвивати?»</w:t>
      </w:r>
    </w:p>
    <w:p w14:paraId="328C772D" w14:textId="1FDFA93B" w:rsidR="004474DB" w:rsidRPr="00C50E6D" w:rsidRDefault="004474DB" w:rsidP="00D7394C">
      <w:pPr>
        <w:pStyle w:val="12"/>
        <w:widowControl w:val="0"/>
        <w:spacing w:after="0" w:line="360" w:lineRule="auto"/>
        <w:ind w:left="0" w:right="57" w:firstLine="709"/>
        <w:jc w:val="both"/>
        <w:rPr>
          <w:rFonts w:ascii="Times New Roman" w:cs="Times New Roman"/>
          <w:iCs/>
          <w:sz w:val="28"/>
          <w:szCs w:val="28"/>
          <w:lang w:val="uk-UA"/>
        </w:rPr>
      </w:pPr>
      <w:r w:rsidRPr="00C50E6D">
        <w:rPr>
          <w:rFonts w:ascii="Times New Roman" w:cs="Times New Roman"/>
          <w:iCs/>
          <w:sz w:val="28"/>
          <w:szCs w:val="28"/>
          <w:lang w:val="uk-UA"/>
        </w:rPr>
        <w:t>«Світ входить у свідомість людини лише через двері органів зовнішніх почуттів. Якщо вона закрита, то він не може увійти в нього, не може вступити з ним у зв’язок. Світ</w:t>
      </w:r>
      <w:r w:rsidR="00D071A3" w:rsidRPr="00C50E6D">
        <w:rPr>
          <w:rFonts w:ascii="Times New Roman" w:cs="Times New Roman"/>
          <w:iCs/>
          <w:sz w:val="28"/>
          <w:szCs w:val="28"/>
          <w:lang w:val="uk-UA"/>
        </w:rPr>
        <w:t xml:space="preserve"> тоді не існує для свідомості». (</w:t>
      </w:r>
      <w:r w:rsidR="009E6700" w:rsidRPr="00C50E6D">
        <w:rPr>
          <w:rFonts w:ascii="Times New Roman" w:cs="Times New Roman"/>
          <w:iCs/>
          <w:sz w:val="28"/>
          <w:szCs w:val="28"/>
          <w:lang w:val="uk-UA"/>
        </w:rPr>
        <w:t>Б. </w:t>
      </w:r>
      <w:r w:rsidRPr="00C50E6D">
        <w:rPr>
          <w:rFonts w:ascii="Times New Roman" w:cs="Times New Roman"/>
          <w:iCs/>
          <w:sz w:val="28"/>
          <w:szCs w:val="28"/>
          <w:lang w:val="uk-UA"/>
        </w:rPr>
        <w:t>Прейер</w:t>
      </w:r>
      <w:r w:rsidR="00D071A3" w:rsidRPr="00C50E6D">
        <w:rPr>
          <w:rFonts w:ascii="Times New Roman" w:cs="Times New Roman"/>
          <w:iCs/>
          <w:sz w:val="28"/>
          <w:szCs w:val="28"/>
          <w:lang w:val="uk-UA"/>
        </w:rPr>
        <w:t>)</w:t>
      </w:r>
    </w:p>
    <w:p w14:paraId="2F292E32" w14:textId="3F0CACFB"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Сенсорика (від лат. sensus, «сприйняття») – категорія, що описує безпосереднє сприйняття відчуттів, зовнішніх впливів. У фізіології сенсорика – функція нервової системи, що полягає у сприйнятті зовнішніх подразників. Сенсорний розвиток дитини - це спосіб пізнання навколишнього світу, в основі якого лежить робота органів почуттів. Відчуття дають нам уявлення про різноманітні властивості навколишнього середовища і допомагають формувати цілісні образи предметів. Так, зорове сприйняття припускає розрізнення об‟єктів навколишнього світу за кольором, формою, розміром. Шкірне сприйняття включає в себе тактильні відчуття (розрізнення предметів за факт</w:t>
      </w:r>
      <w:r w:rsidR="00D071A3" w:rsidRPr="00C50E6D">
        <w:rPr>
          <w:rFonts w:ascii="Times New Roman" w:cs="Times New Roman"/>
          <w:sz w:val="28"/>
          <w:szCs w:val="28"/>
          <w:lang w:val="uk-UA"/>
        </w:rPr>
        <w:t>урою – гладке/шорстке, тверде/м’</w:t>
      </w:r>
      <w:r w:rsidRPr="00C50E6D">
        <w:rPr>
          <w:rFonts w:ascii="Times New Roman" w:cs="Times New Roman"/>
          <w:sz w:val="28"/>
          <w:szCs w:val="28"/>
          <w:lang w:val="uk-UA"/>
        </w:rPr>
        <w:t>яке), тактильні відчуття (визначення форми предмета на дотик – плоске/об‟ємне), температурні відчуття, баричні відчуття (вага, тяжкість).</w:t>
      </w:r>
    </w:p>
    <w:p w14:paraId="59DE0190" w14:textId="77777777"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lastRenderedPageBreak/>
        <w:t>Сенсорний розвиток, спрямований на формування повноцінного сприйняття навколишньої дійсності, служить основою пізнання світу, першим ступенем якого є чуттєвий досвід. Успішність розумового, фізичного, естетичного виховання в значній мірі залежить від рівня сенсорного розвитку дітей, тобто наскільки абсолютно дитина чує, бачить, відчуває оточуюче.</w:t>
      </w:r>
    </w:p>
    <w:p w14:paraId="34EEE381" w14:textId="77777777"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Рівень чутливості до сенсорних подразників у всіх нас суттєво різниться і залежить він від трьох факторів:</w:t>
      </w:r>
    </w:p>
    <w:p w14:paraId="4B9A9ECF" w14:textId="77777777"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Перший фактор – це вроджені якості: абсолютний слух, підвищений нюх успадковуються генетично, так само як і можливість вроджених аномалій - сліпота, глухота тощо</w:t>
      </w:r>
    </w:p>
    <w:p w14:paraId="05CB47F7" w14:textId="77777777"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Другий фактор – стан органів почуттів: на них може вплинути травма або хвороба.</w:t>
      </w:r>
    </w:p>
    <w:p w14:paraId="62947D42" w14:textId="77777777"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Третій фактор – це розвиток органів почуттів і сприйняття, як у процесі спонтанного пізнання світу, так і в ході спеціального навчання. Наприклад, ніхто не стане сумніватися, що у людини, яка з дитинства пробувала різноманітні страви різних національних кухонь, смак буде набагато тоншим, ніж у того, хто їв тільки каші і макарони</w:t>
      </w:r>
    </w:p>
    <w:p w14:paraId="75964575" w14:textId="77777777"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Що таке сенсорні еталони? Чому і як вчити дитину? Перша і головна задача – надавати дитині найрізноманітніші предмети для обстеження і звертати її увагу на їх властивості. Але цього недостатньо для повноцінного розвитку сприйняття. Дитина повинна навчитися визначати ставлення виявлених або розглянутих властивостей даного предмета до інших властивостей або предметів. Для цього існують спеціальні «мірки» - саме на їх освоєння і повинні бути спрямовані основні зусилля. Ці мірки називають «сенсорними еталонами».</w:t>
      </w:r>
    </w:p>
    <w:p w14:paraId="7FA1487B" w14:textId="26D90B93"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«Сенсорні еталони» являють собою загальноприйняті зразки зовнішніх властивостей предметів. Сенсорними еталонами ми, дорослі мають, зовсім про них не замислюючись. Дитина оперує н</w:t>
      </w:r>
      <w:r w:rsidR="009E6700" w:rsidRPr="00C50E6D">
        <w:rPr>
          <w:rFonts w:ascii="Times New Roman" w:cs="Times New Roman"/>
          <w:sz w:val="28"/>
          <w:szCs w:val="28"/>
          <w:lang w:val="uk-UA"/>
        </w:rPr>
        <w:t>ими з тією ж легкістю лише до п</w:t>
      </w:r>
      <w:r w:rsidR="009E6700" w:rsidRPr="00C50E6D">
        <w:rPr>
          <w:rFonts w:ascii="Times New Roman" w:cs="Times New Roman"/>
          <w:sz w:val="28"/>
          <w:szCs w:val="28"/>
        </w:rPr>
        <w:t>’</w:t>
      </w:r>
      <w:r w:rsidRPr="00C50E6D">
        <w:rPr>
          <w:rFonts w:ascii="Times New Roman" w:cs="Times New Roman"/>
          <w:sz w:val="28"/>
          <w:szCs w:val="28"/>
          <w:lang w:val="uk-UA"/>
        </w:rPr>
        <w:t>яти років.</w:t>
      </w:r>
    </w:p>
    <w:p w14:paraId="69669622" w14:textId="77777777"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Сенсорні еталони:</w:t>
      </w:r>
    </w:p>
    <w:p w14:paraId="1F9A9582" w14:textId="2F9555A7" w:rsidR="004474DB" w:rsidRPr="00C50E6D" w:rsidRDefault="004474DB" w:rsidP="00EB0314">
      <w:pPr>
        <w:pStyle w:val="12"/>
        <w:widowControl w:val="0"/>
        <w:numPr>
          <w:ilvl w:val="1"/>
          <w:numId w:val="48"/>
        </w:numPr>
        <w:tabs>
          <w:tab w:val="left" w:pos="1276"/>
        </w:tabs>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еталони кольору – сім кольорів спектру та їх </w:t>
      </w:r>
      <w:r w:rsidR="009E6700" w:rsidRPr="00C50E6D">
        <w:rPr>
          <w:rFonts w:ascii="Times New Roman" w:cs="Times New Roman"/>
          <w:sz w:val="28"/>
          <w:szCs w:val="28"/>
          <w:lang w:val="uk-UA"/>
        </w:rPr>
        <w:t>відтінки по насиченості;</w:t>
      </w:r>
    </w:p>
    <w:p w14:paraId="08665912" w14:textId="1DDB8D22" w:rsidR="004474DB" w:rsidRPr="00C50E6D" w:rsidRDefault="004474DB" w:rsidP="00EB0314">
      <w:pPr>
        <w:pStyle w:val="12"/>
        <w:widowControl w:val="0"/>
        <w:numPr>
          <w:ilvl w:val="1"/>
          <w:numId w:val="48"/>
        </w:numPr>
        <w:tabs>
          <w:tab w:val="left" w:pos="1276"/>
        </w:tabs>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lastRenderedPageBreak/>
        <w:t xml:space="preserve">еталони форми – геометричні фігури; </w:t>
      </w:r>
      <w:r w:rsidR="009E6700" w:rsidRPr="00C50E6D">
        <w:rPr>
          <w:rFonts w:ascii="Times New Roman" w:cs="Times New Roman"/>
          <w:sz w:val="28"/>
          <w:szCs w:val="28"/>
          <w:lang w:val="uk-UA"/>
        </w:rPr>
        <w:t>величини – метрична система мір;</w:t>
      </w:r>
    </w:p>
    <w:p w14:paraId="5973CDE5" w14:textId="541FBE12" w:rsidR="004474DB" w:rsidRPr="00C50E6D" w:rsidRDefault="004474DB" w:rsidP="00EB0314">
      <w:pPr>
        <w:pStyle w:val="12"/>
        <w:widowControl w:val="0"/>
        <w:numPr>
          <w:ilvl w:val="1"/>
          <w:numId w:val="48"/>
        </w:numPr>
        <w:tabs>
          <w:tab w:val="left" w:pos="1276"/>
        </w:tabs>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слухові еталони – це звуковисотні відносини, м</w:t>
      </w:r>
      <w:r w:rsidR="009E6700" w:rsidRPr="00C50E6D">
        <w:rPr>
          <w:rFonts w:ascii="Times New Roman" w:cs="Times New Roman"/>
          <w:sz w:val="28"/>
          <w:szCs w:val="28"/>
          <w:lang w:val="uk-UA"/>
        </w:rPr>
        <w:t>узичні ноти, фонеми рідної мови;</w:t>
      </w:r>
    </w:p>
    <w:p w14:paraId="4AAEB989" w14:textId="7C5109B1" w:rsidR="004474DB" w:rsidRPr="00C50E6D" w:rsidRDefault="004474DB" w:rsidP="00EB0314">
      <w:pPr>
        <w:pStyle w:val="12"/>
        <w:widowControl w:val="0"/>
        <w:numPr>
          <w:ilvl w:val="1"/>
          <w:numId w:val="48"/>
        </w:numPr>
        <w:tabs>
          <w:tab w:val="left" w:pos="1276"/>
        </w:tabs>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смаки ми ділимо на сол</w:t>
      </w:r>
      <w:r w:rsidR="009E6700" w:rsidRPr="00C50E6D">
        <w:rPr>
          <w:rFonts w:ascii="Times New Roman" w:cs="Times New Roman"/>
          <w:sz w:val="28"/>
          <w:szCs w:val="28"/>
          <w:lang w:val="uk-UA"/>
        </w:rPr>
        <w:t>одкий, солоний, гіркий і кислий;</w:t>
      </w:r>
    </w:p>
    <w:p w14:paraId="2C109377" w14:textId="2DCCB63D" w:rsidR="004474DB" w:rsidRPr="00C50E6D" w:rsidRDefault="004474DB" w:rsidP="00EB0314">
      <w:pPr>
        <w:pStyle w:val="12"/>
        <w:widowControl w:val="0"/>
        <w:numPr>
          <w:ilvl w:val="1"/>
          <w:numId w:val="48"/>
        </w:numPr>
        <w:tabs>
          <w:tab w:val="left" w:pos="1276"/>
        </w:tabs>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запахи – на важкі і легкі, с</w:t>
      </w:r>
      <w:r w:rsidR="009E6700" w:rsidRPr="00C50E6D">
        <w:rPr>
          <w:rFonts w:ascii="Times New Roman" w:cs="Times New Roman"/>
          <w:sz w:val="28"/>
          <w:szCs w:val="28"/>
          <w:lang w:val="uk-UA"/>
        </w:rPr>
        <w:t>олодкі, гіркі, свіжі і т.ін.</w:t>
      </w:r>
    </w:p>
    <w:p w14:paraId="12F5F5C7" w14:textId="77777777"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Надання допомоги дітям в засвоєнні сенсорних еталонів – це головне завдання дорослих, і педагогів, і батьків. Адже щоб розходження виявилося зафіксованими в свідомості дитини, його необхідно назвати, підкреслити і неодноразово нагадувати про нього. Значення сенсорного виховання полягає в тому, що воно:</w:t>
      </w:r>
    </w:p>
    <w:p w14:paraId="00E299F4" w14:textId="1FECD0DD"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є основою для інтелектуального розвитку;</w:t>
      </w:r>
    </w:p>
    <w:p w14:paraId="1038E422" w14:textId="5B1570AC"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впорядковує хаотичні уявлення дитини, отримані при взаємодії з зовнішнім світом;</w:t>
      </w:r>
    </w:p>
    <w:p w14:paraId="7194B28F" w14:textId="60904DC6"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розвиває спостережливість;</w:t>
      </w:r>
    </w:p>
    <w:p w14:paraId="709304DB" w14:textId="1B049639"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готує до реального життя;</w:t>
      </w:r>
    </w:p>
    <w:p w14:paraId="532E332E" w14:textId="1A03D4C3"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позитивно впливає на естетичне почуття;</w:t>
      </w:r>
    </w:p>
    <w:p w14:paraId="2E6E3BA9" w14:textId="2005FE54"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є основою для розвитку уяви;</w:t>
      </w:r>
    </w:p>
    <w:p w14:paraId="55F394F7" w14:textId="20FAACEA"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розвиває увагу;</w:t>
      </w:r>
    </w:p>
    <w:p w14:paraId="7CA6A803" w14:textId="4BC86306"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дає дитині можливість оволодіти новими способами предметно-пізнавальної діяльності;</w:t>
      </w:r>
    </w:p>
    <w:p w14:paraId="20886497" w14:textId="618BCB19"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забезпечує засвоєння сенсорних еталонів;</w:t>
      </w:r>
    </w:p>
    <w:p w14:paraId="2B87C51B" w14:textId="4AFB69D4"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забезпечує освоєння навичок навчальної діяльності;</w:t>
      </w:r>
    </w:p>
    <w:p w14:paraId="54A84EA0" w14:textId="2A17CB80"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впливає на розширення словникового запасу дитини;</w:t>
      </w:r>
    </w:p>
    <w:p w14:paraId="57DD3B1F" w14:textId="4044E2A0" w:rsidR="004474DB" w:rsidRPr="00C50E6D" w:rsidRDefault="004474DB" w:rsidP="00D7394C">
      <w:pPr>
        <w:pStyle w:val="12"/>
        <w:widowControl w:val="0"/>
        <w:numPr>
          <w:ilvl w:val="0"/>
          <w:numId w:val="4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впливає на розвиток зорової, слухової, моторн</w:t>
      </w:r>
      <w:r w:rsidR="00D071A3" w:rsidRPr="00C50E6D">
        <w:rPr>
          <w:rFonts w:ascii="Times New Roman" w:cs="Times New Roman"/>
          <w:sz w:val="28"/>
          <w:szCs w:val="28"/>
          <w:lang w:val="uk-UA"/>
        </w:rPr>
        <w:t>ої, образної та інших видів пам’</w:t>
      </w:r>
      <w:r w:rsidRPr="00C50E6D">
        <w:rPr>
          <w:rFonts w:ascii="Times New Roman" w:cs="Times New Roman"/>
          <w:sz w:val="28"/>
          <w:szCs w:val="28"/>
          <w:lang w:val="uk-UA"/>
        </w:rPr>
        <w:t>яті.</w:t>
      </w:r>
    </w:p>
    <w:p w14:paraId="5D31FCC9" w14:textId="77777777"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У повсякденному житті дитина стикається з різноманіттям форм, фарб – це і улюблені іграшки, і навколишні предмети. Бачить він і твори мистецтва – картини, скульптури, чує музику; але якщо засвоєння цих знань відбувається стихійно, без керівництва дорослих, воно часто виявляється поверхневим. Тут і </w:t>
      </w:r>
      <w:r w:rsidRPr="00C50E6D">
        <w:rPr>
          <w:rFonts w:ascii="Times New Roman" w:cs="Times New Roman"/>
          <w:sz w:val="28"/>
          <w:szCs w:val="28"/>
          <w:lang w:val="uk-UA"/>
        </w:rPr>
        <w:lastRenderedPageBreak/>
        <w:t>приходить на допомогу сенсорне виховання послідовне, планомірне ознайомлення дітей з сенсорною культурою людства. Перед сенсорним вихованням стоять різні завдання: У ранньому віці: накопичення уявлень про кольорі, формі, величині (важливо, щоб ці уявлення були різноманітними). Як знайомити дитину з ознаками предметів?</w:t>
      </w:r>
    </w:p>
    <w:p w14:paraId="61BB93C4" w14:textId="4D772C96"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Найкраще це робити за принцип</w:t>
      </w:r>
      <w:r w:rsidR="00D071A3" w:rsidRPr="00C50E6D">
        <w:rPr>
          <w:rFonts w:ascii="Times New Roman" w:cs="Times New Roman"/>
          <w:sz w:val="28"/>
          <w:szCs w:val="28"/>
          <w:lang w:val="uk-UA"/>
        </w:rPr>
        <w:t>ом «триступеневого уроку» (М</w:t>
      </w:r>
      <w:r w:rsidR="00EB0314" w:rsidRPr="00EB0314">
        <w:rPr>
          <w:rFonts w:ascii="Times New Roman" w:cs="Times New Roman"/>
          <w:sz w:val="28"/>
          <w:szCs w:val="28"/>
        </w:rPr>
        <w:t>.</w:t>
      </w:r>
      <w:r w:rsidR="00D071A3" w:rsidRPr="00C50E6D">
        <w:rPr>
          <w:rFonts w:ascii="Times New Roman" w:cs="Times New Roman"/>
          <w:sz w:val="28"/>
          <w:szCs w:val="28"/>
          <w:lang w:val="uk-UA"/>
        </w:rPr>
        <w:t> </w:t>
      </w:r>
      <w:r w:rsidRPr="00C50E6D">
        <w:rPr>
          <w:rFonts w:ascii="Times New Roman" w:cs="Times New Roman"/>
          <w:sz w:val="28"/>
          <w:szCs w:val="28"/>
          <w:lang w:val="uk-UA"/>
        </w:rPr>
        <w:t>Монтессорі):</w:t>
      </w:r>
    </w:p>
    <w:p w14:paraId="7420C3DB" w14:textId="301B24F7" w:rsidR="004474DB" w:rsidRPr="00C50E6D" w:rsidRDefault="00D071A3" w:rsidP="00D7394C">
      <w:pPr>
        <w:pStyle w:val="12"/>
        <w:widowControl w:val="0"/>
        <w:numPr>
          <w:ilvl w:val="0"/>
          <w:numId w:val="3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с</w:t>
      </w:r>
      <w:r w:rsidR="004474DB" w:rsidRPr="00C50E6D">
        <w:rPr>
          <w:rFonts w:ascii="Times New Roman" w:cs="Times New Roman"/>
          <w:sz w:val="28"/>
          <w:szCs w:val="28"/>
          <w:lang w:val="uk-UA"/>
        </w:rPr>
        <w:t>початку</w:t>
      </w:r>
      <w:r w:rsidR="00EB0314" w:rsidRPr="00EB0314">
        <w:rPr>
          <w:rFonts w:ascii="Times New Roman" w:cs="Times New Roman"/>
          <w:sz w:val="28"/>
          <w:szCs w:val="28"/>
        </w:rPr>
        <w:t xml:space="preserve"> </w:t>
      </w:r>
      <w:r w:rsidR="004474DB" w:rsidRPr="00C50E6D">
        <w:rPr>
          <w:rFonts w:ascii="Times New Roman" w:cs="Times New Roman"/>
          <w:sz w:val="28"/>
          <w:szCs w:val="28"/>
          <w:lang w:val="uk-UA"/>
        </w:rPr>
        <w:t>відбувається</w:t>
      </w:r>
      <w:r w:rsidR="00EB0314" w:rsidRPr="00EB0314">
        <w:rPr>
          <w:rFonts w:ascii="Times New Roman" w:cs="Times New Roman"/>
          <w:sz w:val="28"/>
          <w:szCs w:val="28"/>
        </w:rPr>
        <w:t xml:space="preserve"> </w:t>
      </w:r>
      <w:r w:rsidR="004474DB" w:rsidRPr="00C50E6D">
        <w:rPr>
          <w:rFonts w:ascii="Times New Roman" w:cs="Times New Roman"/>
          <w:sz w:val="28"/>
          <w:szCs w:val="28"/>
          <w:lang w:val="uk-UA"/>
        </w:rPr>
        <w:t>презентація</w:t>
      </w:r>
      <w:r w:rsidRPr="00C50E6D">
        <w:rPr>
          <w:rFonts w:ascii="Times New Roman" w:cs="Times New Roman"/>
          <w:sz w:val="28"/>
          <w:szCs w:val="28"/>
        </w:rPr>
        <w:t xml:space="preserve"> </w:t>
      </w:r>
      <w:r w:rsidR="004474DB" w:rsidRPr="00C50E6D">
        <w:rPr>
          <w:rFonts w:ascii="Times New Roman" w:cs="Times New Roman"/>
          <w:sz w:val="28"/>
          <w:szCs w:val="28"/>
          <w:lang w:val="uk-UA"/>
        </w:rPr>
        <w:t>нової</w:t>
      </w:r>
      <w:r w:rsidR="00EB0314" w:rsidRPr="00EB0314">
        <w:rPr>
          <w:rFonts w:ascii="Times New Roman" w:cs="Times New Roman"/>
          <w:sz w:val="28"/>
          <w:szCs w:val="28"/>
        </w:rPr>
        <w:t xml:space="preserve"> </w:t>
      </w:r>
      <w:r w:rsidR="004474DB" w:rsidRPr="00C50E6D">
        <w:rPr>
          <w:rFonts w:ascii="Times New Roman" w:cs="Times New Roman"/>
          <w:sz w:val="28"/>
          <w:szCs w:val="28"/>
          <w:lang w:val="uk-UA"/>
        </w:rPr>
        <w:t>властивості</w:t>
      </w:r>
      <w:r w:rsidR="00EB0314" w:rsidRPr="00EB0314">
        <w:rPr>
          <w:rFonts w:ascii="Times New Roman" w:cs="Times New Roman"/>
          <w:sz w:val="28"/>
          <w:szCs w:val="28"/>
        </w:rPr>
        <w:t xml:space="preserve"> </w:t>
      </w:r>
      <w:r w:rsidR="004474DB" w:rsidRPr="00C50E6D">
        <w:rPr>
          <w:rFonts w:ascii="Times New Roman" w:cs="Times New Roman"/>
          <w:sz w:val="28"/>
          <w:szCs w:val="28"/>
          <w:lang w:val="uk-UA"/>
        </w:rPr>
        <w:t>дитині (наприклад, дорослий називає і показує картку червоного кольору).</w:t>
      </w:r>
    </w:p>
    <w:p w14:paraId="280699DA" w14:textId="4F1B4D0E" w:rsidR="004474DB" w:rsidRPr="00C50E6D" w:rsidRDefault="00D071A3" w:rsidP="00D7394C">
      <w:pPr>
        <w:pStyle w:val="12"/>
        <w:widowControl w:val="0"/>
        <w:numPr>
          <w:ilvl w:val="0"/>
          <w:numId w:val="3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п</w:t>
      </w:r>
      <w:r w:rsidR="004474DB" w:rsidRPr="00C50E6D">
        <w:rPr>
          <w:rFonts w:ascii="Times New Roman" w:cs="Times New Roman"/>
          <w:sz w:val="28"/>
          <w:szCs w:val="28"/>
          <w:lang w:val="uk-UA"/>
        </w:rPr>
        <w:t>отім</w:t>
      </w:r>
      <w:r w:rsidR="00CF17BC" w:rsidRPr="00C50E6D">
        <w:rPr>
          <w:rFonts w:ascii="Times New Roman" w:cs="Times New Roman"/>
          <w:sz w:val="28"/>
          <w:szCs w:val="28"/>
        </w:rPr>
        <w:t xml:space="preserve"> </w:t>
      </w:r>
      <w:r w:rsidR="004474DB" w:rsidRPr="00C50E6D">
        <w:rPr>
          <w:rFonts w:ascii="Times New Roman" w:cs="Times New Roman"/>
          <w:sz w:val="28"/>
          <w:szCs w:val="28"/>
          <w:lang w:val="uk-UA"/>
        </w:rPr>
        <w:t>педагог</w:t>
      </w:r>
      <w:r w:rsidR="00CF17BC" w:rsidRPr="00C50E6D">
        <w:rPr>
          <w:rFonts w:ascii="Times New Roman" w:cs="Times New Roman"/>
          <w:sz w:val="28"/>
          <w:szCs w:val="28"/>
        </w:rPr>
        <w:t xml:space="preserve"> </w:t>
      </w:r>
      <w:r w:rsidR="004474DB" w:rsidRPr="00C50E6D">
        <w:rPr>
          <w:rFonts w:ascii="Times New Roman" w:cs="Times New Roman"/>
          <w:sz w:val="28"/>
          <w:szCs w:val="28"/>
          <w:lang w:val="uk-UA"/>
        </w:rPr>
        <w:t>пр</w:t>
      </w:r>
      <w:r w:rsidR="00CF17BC" w:rsidRPr="00C50E6D">
        <w:rPr>
          <w:rFonts w:ascii="Times New Roman" w:cs="Times New Roman"/>
          <w:sz w:val="28"/>
          <w:szCs w:val="28"/>
          <w:lang w:val="uk-UA"/>
        </w:rPr>
        <w:t>опонує</w:t>
      </w:r>
      <w:r w:rsidR="00CF17BC" w:rsidRPr="00C50E6D">
        <w:rPr>
          <w:rFonts w:ascii="Times New Roman" w:cs="Times New Roman"/>
          <w:sz w:val="28"/>
          <w:szCs w:val="28"/>
        </w:rPr>
        <w:t xml:space="preserve"> </w:t>
      </w:r>
      <w:r w:rsidR="00CF17BC" w:rsidRPr="00C50E6D">
        <w:rPr>
          <w:rFonts w:ascii="Times New Roman" w:cs="Times New Roman"/>
          <w:sz w:val="28"/>
          <w:szCs w:val="28"/>
          <w:lang w:val="uk-UA"/>
        </w:rPr>
        <w:t>різноманітні</w:t>
      </w:r>
      <w:r w:rsidR="00CF17BC" w:rsidRPr="00C50E6D">
        <w:rPr>
          <w:rFonts w:ascii="Times New Roman" w:cs="Times New Roman"/>
          <w:sz w:val="28"/>
          <w:szCs w:val="28"/>
        </w:rPr>
        <w:t xml:space="preserve"> </w:t>
      </w:r>
      <w:r w:rsidR="00CF17BC" w:rsidRPr="00C50E6D">
        <w:rPr>
          <w:rFonts w:ascii="Times New Roman" w:cs="Times New Roman"/>
          <w:sz w:val="28"/>
          <w:szCs w:val="28"/>
          <w:lang w:val="uk-UA"/>
        </w:rPr>
        <w:t>завдання</w:t>
      </w:r>
      <w:r w:rsidR="00CF17BC" w:rsidRPr="00C50E6D">
        <w:rPr>
          <w:rFonts w:ascii="Times New Roman" w:cs="Times New Roman"/>
          <w:sz w:val="28"/>
          <w:szCs w:val="28"/>
        </w:rPr>
        <w:t xml:space="preserve"> </w:t>
      </w:r>
      <w:r w:rsidR="00CF17BC" w:rsidRPr="00C50E6D">
        <w:rPr>
          <w:rFonts w:ascii="Times New Roman" w:cs="Times New Roman"/>
          <w:sz w:val="28"/>
          <w:szCs w:val="28"/>
          <w:lang w:val="uk-UA"/>
        </w:rPr>
        <w:t xml:space="preserve">на </w:t>
      </w:r>
      <w:r w:rsidR="004474DB" w:rsidRPr="00C50E6D">
        <w:rPr>
          <w:rFonts w:ascii="Times New Roman" w:cs="Times New Roman"/>
          <w:sz w:val="28"/>
          <w:szCs w:val="28"/>
          <w:lang w:val="uk-UA"/>
        </w:rPr>
        <w:t>закріплення освоюваного поняття (гра «Покажи такого ж кольору»).</w:t>
      </w:r>
    </w:p>
    <w:p w14:paraId="20490C40" w14:textId="61A9F40C" w:rsidR="004474DB" w:rsidRPr="00C50E6D" w:rsidRDefault="00D071A3" w:rsidP="00D7394C">
      <w:pPr>
        <w:pStyle w:val="12"/>
        <w:widowControl w:val="0"/>
        <w:numPr>
          <w:ilvl w:val="0"/>
          <w:numId w:val="39"/>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с</w:t>
      </w:r>
      <w:r w:rsidR="004474DB" w:rsidRPr="00C50E6D">
        <w:rPr>
          <w:rFonts w:ascii="Times New Roman" w:cs="Times New Roman"/>
          <w:sz w:val="28"/>
          <w:szCs w:val="28"/>
          <w:lang w:val="uk-UA"/>
        </w:rPr>
        <w:t>амостійне називання дитиною освоєного поняття (дорослий задає питання: «Якого кольору цей предмет?»).</w:t>
      </w:r>
    </w:p>
    <w:p w14:paraId="3365A3E2" w14:textId="77777777" w:rsidR="00D071A3"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Для безперервного сенсорного розвитку необхідно регулярно підкріплювати знання практичними спостереженнями і вправами. П</w:t>
      </w:r>
      <w:r w:rsidR="00D071A3" w:rsidRPr="00C50E6D">
        <w:rPr>
          <w:rFonts w:ascii="Times New Roman" w:cs="Times New Roman"/>
          <w:sz w:val="28"/>
          <w:szCs w:val="28"/>
          <w:lang w:val="uk-UA"/>
        </w:rPr>
        <w:t>овторювати і закріплювати в пам</w:t>
      </w:r>
      <w:r w:rsidR="00D071A3" w:rsidRPr="00C50E6D">
        <w:rPr>
          <w:rFonts w:ascii="Times New Roman" w:cs="Times New Roman"/>
          <w:sz w:val="28"/>
          <w:szCs w:val="28"/>
        </w:rPr>
        <w:t>’</w:t>
      </w:r>
      <w:r w:rsidR="00D071A3" w:rsidRPr="00C50E6D">
        <w:rPr>
          <w:rFonts w:ascii="Times New Roman" w:cs="Times New Roman"/>
          <w:sz w:val="28"/>
          <w:szCs w:val="28"/>
          <w:lang w:val="uk-UA"/>
        </w:rPr>
        <w:t>яті вивчене</w:t>
      </w:r>
      <w:r w:rsidRPr="00C50E6D">
        <w:rPr>
          <w:rFonts w:ascii="Times New Roman" w:cs="Times New Roman"/>
          <w:sz w:val="28"/>
          <w:szCs w:val="28"/>
          <w:lang w:val="uk-UA"/>
        </w:rPr>
        <w:t xml:space="preserve"> можна і в ігровій формі. </w:t>
      </w:r>
    </w:p>
    <w:p w14:paraId="4BC482AE" w14:textId="501FA480" w:rsidR="001208A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Чому так ва</w:t>
      </w:r>
      <w:r w:rsidR="001208AB" w:rsidRPr="00C50E6D">
        <w:rPr>
          <w:rFonts w:ascii="Times New Roman" w:cs="Times New Roman"/>
          <w:sz w:val="28"/>
          <w:szCs w:val="28"/>
          <w:lang w:val="uk-UA"/>
        </w:rPr>
        <w:t>жливий сенсорний розвиток? М </w:t>
      </w:r>
      <w:r w:rsidRPr="00C50E6D">
        <w:rPr>
          <w:rFonts w:ascii="Times New Roman" w:cs="Times New Roman"/>
          <w:sz w:val="28"/>
          <w:szCs w:val="28"/>
          <w:lang w:val="uk-UA"/>
        </w:rPr>
        <w:t xml:space="preserve">Монтессорі вважала, </w:t>
      </w:r>
      <w:r w:rsidR="00D071A3" w:rsidRPr="00C50E6D">
        <w:rPr>
          <w:rFonts w:ascii="Times New Roman" w:cs="Times New Roman"/>
          <w:sz w:val="28"/>
          <w:szCs w:val="28"/>
          <w:lang w:val="uk-UA"/>
        </w:rPr>
        <w:t>що сенсорний розвиток тісно пов’</w:t>
      </w:r>
      <w:r w:rsidRPr="00C50E6D">
        <w:rPr>
          <w:rFonts w:ascii="Times New Roman" w:cs="Times New Roman"/>
          <w:sz w:val="28"/>
          <w:szCs w:val="28"/>
          <w:lang w:val="uk-UA"/>
        </w:rPr>
        <w:t>язаний з естетичним. Чим більше людина здатна відчувати тонкі відмінності колірних відтінків і музичних тонів, вишуканих ароматів і смаків, тим більше вона схильна сприймати і насолоджуват</w:t>
      </w:r>
      <w:r w:rsidR="001208AB" w:rsidRPr="00C50E6D">
        <w:rPr>
          <w:rFonts w:ascii="Times New Roman" w:cs="Times New Roman"/>
          <w:sz w:val="28"/>
          <w:szCs w:val="28"/>
          <w:lang w:val="uk-UA"/>
        </w:rPr>
        <w:t>ися красою навколишнього світу,</w:t>
      </w:r>
      <w:r w:rsidRPr="00C50E6D">
        <w:rPr>
          <w:rFonts w:ascii="Times New Roman" w:cs="Times New Roman"/>
          <w:sz w:val="28"/>
          <w:szCs w:val="28"/>
          <w:lang w:val="uk-UA"/>
        </w:rPr>
        <w:t xml:space="preserve"> тим більше розвинене її естетичне почуття. Навпаки, якщо сенсорний досвід невеликий, відчуття не витончені, необхідні грубі і сильні подразники, які дозволять отримува</w:t>
      </w:r>
      <w:r w:rsidR="001208AB" w:rsidRPr="00C50E6D">
        <w:rPr>
          <w:rFonts w:ascii="Times New Roman" w:cs="Times New Roman"/>
          <w:sz w:val="28"/>
          <w:szCs w:val="28"/>
          <w:lang w:val="uk-UA"/>
        </w:rPr>
        <w:t>ти задоволення від сприйняття – з</w:t>
      </w:r>
      <w:r w:rsidRPr="00C50E6D">
        <w:rPr>
          <w:rFonts w:ascii="Times New Roman" w:cs="Times New Roman"/>
          <w:sz w:val="28"/>
          <w:szCs w:val="28"/>
          <w:lang w:val="uk-UA"/>
        </w:rPr>
        <w:t>гадайте яскраві, вульгарні, кричущі кольори рекламних щитів,</w:t>
      </w:r>
      <w:r w:rsidR="00EB33E2" w:rsidRPr="00C50E6D">
        <w:rPr>
          <w:rFonts w:ascii="Times New Roman" w:cs="Times New Roman"/>
          <w:sz w:val="28"/>
          <w:szCs w:val="28"/>
          <w:lang w:val="uk-UA"/>
        </w:rPr>
        <w:t xml:space="preserve"> </w:t>
      </w:r>
      <w:r w:rsidRPr="00C50E6D">
        <w:rPr>
          <w:rFonts w:ascii="Times New Roman" w:cs="Times New Roman"/>
          <w:sz w:val="28"/>
          <w:szCs w:val="28"/>
          <w:lang w:val="uk-UA"/>
        </w:rPr>
        <w:t>децибели</w:t>
      </w:r>
      <w:r w:rsidR="001208AB" w:rsidRPr="00C50E6D">
        <w:rPr>
          <w:rFonts w:ascii="Times New Roman" w:cs="Times New Roman"/>
          <w:sz w:val="28"/>
          <w:szCs w:val="28"/>
          <w:lang w:val="uk-UA"/>
        </w:rPr>
        <w:t xml:space="preserve"> на концертах або в кіно. М </w:t>
      </w:r>
      <w:r w:rsidRPr="00C50E6D">
        <w:rPr>
          <w:rFonts w:ascii="Times New Roman" w:cs="Times New Roman"/>
          <w:sz w:val="28"/>
          <w:szCs w:val="28"/>
          <w:lang w:val="uk-UA"/>
        </w:rPr>
        <w:t>Монтессорі</w:t>
      </w:r>
      <w:r w:rsidR="001208AB" w:rsidRPr="00C50E6D">
        <w:rPr>
          <w:rFonts w:ascii="Times New Roman" w:cs="Times New Roman"/>
          <w:sz w:val="28"/>
          <w:szCs w:val="28"/>
          <w:lang w:val="uk-UA"/>
        </w:rPr>
        <w:t xml:space="preserve"> також відзначала зв</w:t>
      </w:r>
      <w:r w:rsidR="001208AB" w:rsidRPr="00C50E6D">
        <w:rPr>
          <w:rFonts w:ascii="Times New Roman" w:cs="Times New Roman"/>
          <w:sz w:val="28"/>
          <w:szCs w:val="28"/>
        </w:rPr>
        <w:t>’</w:t>
      </w:r>
      <w:r w:rsidRPr="00C50E6D">
        <w:rPr>
          <w:rFonts w:ascii="Times New Roman" w:cs="Times New Roman"/>
          <w:sz w:val="28"/>
          <w:szCs w:val="28"/>
          <w:lang w:val="uk-UA"/>
        </w:rPr>
        <w:t>язок сенсорного розвитку з розвитком уяви. Адже витончені органи почуттів можуть виділяти малопомітні властивості, деталі об</w:t>
      </w:r>
      <w:r w:rsidR="001208AB" w:rsidRPr="00C50E6D">
        <w:rPr>
          <w:rFonts w:ascii="Times New Roman" w:cs="Times New Roman"/>
          <w:sz w:val="28"/>
          <w:szCs w:val="28"/>
          <w:lang w:val="uk-UA"/>
        </w:rPr>
        <w:t>’</w:t>
      </w:r>
      <w:r w:rsidRPr="00C50E6D">
        <w:rPr>
          <w:rFonts w:ascii="Times New Roman" w:cs="Times New Roman"/>
          <w:sz w:val="28"/>
          <w:szCs w:val="28"/>
          <w:lang w:val="uk-UA"/>
        </w:rPr>
        <w:t>єктів зовнішнього світу, які послужать прекрасною основою для створення незвичайного образу.</w:t>
      </w:r>
    </w:p>
    <w:p w14:paraId="6C935736" w14:textId="5EF1CE0A" w:rsidR="004474DB" w:rsidRPr="00C50E6D" w:rsidRDefault="001208AB" w:rsidP="00D7394C">
      <w:pPr>
        <w:pStyle w:val="12"/>
        <w:widowControl w:val="0"/>
        <w:spacing w:after="0" w:line="360" w:lineRule="auto"/>
        <w:ind w:left="0" w:right="57" w:firstLine="709"/>
        <w:jc w:val="both"/>
        <w:rPr>
          <w:rFonts w:ascii="Times New Roman" w:cs="Times New Roman"/>
          <w:bCs/>
          <w:iCs/>
          <w:sz w:val="28"/>
          <w:szCs w:val="28"/>
          <w:lang w:val="uk-UA"/>
        </w:rPr>
      </w:pPr>
      <w:r w:rsidRPr="00C50E6D">
        <w:rPr>
          <w:rFonts w:ascii="Times New Roman" w:cs="Times New Roman"/>
          <w:bCs/>
          <w:iCs/>
          <w:sz w:val="28"/>
          <w:szCs w:val="28"/>
          <w:lang w:val="uk-UA"/>
        </w:rPr>
        <w:t xml:space="preserve">2 частина (практична): </w:t>
      </w:r>
      <w:r w:rsidR="004474DB" w:rsidRPr="00C50E6D">
        <w:rPr>
          <w:rFonts w:ascii="Times New Roman" w:cs="Times New Roman"/>
          <w:bCs/>
          <w:iCs/>
          <w:sz w:val="28"/>
          <w:szCs w:val="28"/>
          <w:lang w:val="uk-UA"/>
        </w:rPr>
        <w:t>«</w:t>
      </w:r>
      <w:r w:rsidRPr="00C50E6D">
        <w:rPr>
          <w:rFonts w:ascii="Times New Roman" w:cs="Times New Roman"/>
          <w:bCs/>
          <w:iCs/>
          <w:sz w:val="28"/>
          <w:szCs w:val="28"/>
          <w:lang w:val="uk-UA"/>
        </w:rPr>
        <w:t>Сенсорні іграшки своїми руками»</w:t>
      </w:r>
      <w:r w:rsidR="004474DB" w:rsidRPr="00C50E6D">
        <w:rPr>
          <w:rFonts w:ascii="Times New Roman" w:cs="Times New Roman"/>
          <w:bCs/>
          <w:iCs/>
          <w:sz w:val="28"/>
          <w:szCs w:val="28"/>
          <w:lang w:val="uk-UA"/>
        </w:rPr>
        <w:t xml:space="preserve"> </w:t>
      </w:r>
    </w:p>
    <w:p w14:paraId="3F816327" w14:textId="5620BB10"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Колектив батьків ділиться на підгрупи. Кожна підгрупа отримує по кілька </w:t>
      </w:r>
      <w:r w:rsidR="001208AB" w:rsidRPr="00C50E6D">
        <w:rPr>
          <w:rFonts w:ascii="Times New Roman" w:cs="Times New Roman"/>
          <w:sz w:val="28"/>
          <w:szCs w:val="28"/>
          <w:lang w:val="uk-UA"/>
        </w:rPr>
        <w:lastRenderedPageBreak/>
        <w:t xml:space="preserve">запитань </w:t>
      </w:r>
      <w:r w:rsidRPr="00C50E6D">
        <w:rPr>
          <w:rFonts w:ascii="Times New Roman" w:cs="Times New Roman"/>
          <w:sz w:val="28"/>
          <w:szCs w:val="28"/>
          <w:lang w:val="uk-UA"/>
        </w:rPr>
        <w:t>(питання пишуться на окремих картках). Батьки всередині кожної групи обговорюють питання, потім йде обмін думками. На підготовку відповідей відводиться 5 хвилин.</w:t>
      </w:r>
    </w:p>
    <w:p w14:paraId="61C5948D" w14:textId="77777777"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Питання першого рівня:</w:t>
      </w:r>
    </w:p>
    <w:p w14:paraId="73E0C6B4" w14:textId="4E8E602E" w:rsidR="004474DB" w:rsidRPr="00C50E6D" w:rsidRDefault="004474DB" w:rsidP="00D7394C">
      <w:pPr>
        <w:pStyle w:val="12"/>
        <w:widowControl w:val="0"/>
        <w:numPr>
          <w:ilvl w:val="1"/>
          <w:numId w:val="45"/>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які ігри та іграшки для розвитку тактильної чутливості є у вас дома</w:t>
      </w:r>
      <w:r w:rsidR="001208AB" w:rsidRPr="00C50E6D">
        <w:rPr>
          <w:rFonts w:ascii="Times New Roman" w:cs="Times New Roman"/>
          <w:sz w:val="28"/>
          <w:szCs w:val="28"/>
          <w:lang w:val="uk-UA"/>
        </w:rPr>
        <w:t>, як часто дитина грається ними;</w:t>
      </w:r>
    </w:p>
    <w:p w14:paraId="1133CD4C" w14:textId="397E98DD" w:rsidR="004474DB" w:rsidRPr="00C50E6D" w:rsidRDefault="004474DB" w:rsidP="00D7394C">
      <w:pPr>
        <w:pStyle w:val="12"/>
        <w:widowControl w:val="0"/>
        <w:numPr>
          <w:ilvl w:val="1"/>
          <w:numId w:val="45"/>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які ігри та іграшки для розвитку зорового сприйняття є у вашої дити</w:t>
      </w:r>
      <w:r w:rsidR="001208AB" w:rsidRPr="00C50E6D">
        <w:rPr>
          <w:rFonts w:ascii="Times New Roman" w:cs="Times New Roman"/>
          <w:sz w:val="28"/>
          <w:szCs w:val="28"/>
          <w:lang w:val="uk-UA"/>
        </w:rPr>
        <w:t>ни, як часто вона ними грається;</w:t>
      </w:r>
    </w:p>
    <w:p w14:paraId="0B57914A" w14:textId="48486E9F" w:rsidR="004474DB" w:rsidRPr="00C50E6D" w:rsidRDefault="004474DB" w:rsidP="00D7394C">
      <w:pPr>
        <w:pStyle w:val="12"/>
        <w:widowControl w:val="0"/>
        <w:numPr>
          <w:ilvl w:val="1"/>
          <w:numId w:val="45"/>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які ігри та іграшки для розвитку слухового сприйняття є у вас, як ча</w:t>
      </w:r>
      <w:r w:rsidR="001208AB" w:rsidRPr="00C50E6D">
        <w:rPr>
          <w:rFonts w:ascii="Times New Roman" w:cs="Times New Roman"/>
          <w:sz w:val="28"/>
          <w:szCs w:val="28"/>
          <w:lang w:val="uk-UA"/>
        </w:rPr>
        <w:t>сто ваша дитина використовує їх;</w:t>
      </w:r>
    </w:p>
    <w:p w14:paraId="396D6B98" w14:textId="356CDA4A" w:rsidR="004474DB" w:rsidRPr="00C50E6D" w:rsidRDefault="004474DB" w:rsidP="00D7394C">
      <w:pPr>
        <w:pStyle w:val="12"/>
        <w:widowControl w:val="0"/>
        <w:numPr>
          <w:ilvl w:val="1"/>
          <w:numId w:val="45"/>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вкажіть «мінуси» і «плюси» ігор н</w:t>
      </w:r>
      <w:r w:rsidR="001208AB" w:rsidRPr="00C50E6D">
        <w:rPr>
          <w:rFonts w:ascii="Times New Roman" w:cs="Times New Roman"/>
          <w:sz w:val="28"/>
          <w:szCs w:val="28"/>
          <w:lang w:val="uk-UA"/>
        </w:rPr>
        <w:t>а розвиток смакового сприйняття;</w:t>
      </w:r>
    </w:p>
    <w:p w14:paraId="76346141" w14:textId="77777777" w:rsidR="001208AB" w:rsidRPr="00C50E6D" w:rsidRDefault="004474DB" w:rsidP="00D7394C">
      <w:pPr>
        <w:pStyle w:val="12"/>
        <w:widowControl w:val="0"/>
        <w:numPr>
          <w:ilvl w:val="1"/>
          <w:numId w:val="45"/>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вкажіть «мінуси» і «плюси» ігор на роз</w:t>
      </w:r>
      <w:r w:rsidR="001208AB" w:rsidRPr="00C50E6D">
        <w:rPr>
          <w:rFonts w:ascii="Times New Roman" w:cs="Times New Roman"/>
          <w:sz w:val="28"/>
          <w:szCs w:val="28"/>
          <w:lang w:val="uk-UA"/>
        </w:rPr>
        <w:t>виток сприйняття запаху (нюху).</w:t>
      </w:r>
    </w:p>
    <w:p w14:paraId="35C58A66" w14:textId="5283FA11" w:rsidR="004474DB"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Питання другого рівня:</w:t>
      </w:r>
    </w:p>
    <w:p w14:paraId="0A679BBD" w14:textId="77D284EF" w:rsidR="00E47C97" w:rsidRPr="00C50E6D" w:rsidRDefault="004474DB" w:rsidP="00D7394C">
      <w:pPr>
        <w:pStyle w:val="12"/>
        <w:widowControl w:val="0"/>
        <w:numPr>
          <w:ilvl w:val="1"/>
          <w:numId w:val="47"/>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у які ігри, що розвивають сприйняття дитини, можна грати на вули</w:t>
      </w:r>
      <w:r w:rsidR="001208AB" w:rsidRPr="00C50E6D">
        <w:rPr>
          <w:rFonts w:ascii="Times New Roman" w:cs="Times New Roman"/>
          <w:sz w:val="28"/>
          <w:szCs w:val="28"/>
          <w:lang w:val="uk-UA"/>
        </w:rPr>
        <w:t>ці;</w:t>
      </w:r>
    </w:p>
    <w:p w14:paraId="4F19069C" w14:textId="33A210EA" w:rsidR="00E47C97" w:rsidRPr="00C50E6D" w:rsidRDefault="004474DB" w:rsidP="00D7394C">
      <w:pPr>
        <w:pStyle w:val="12"/>
        <w:widowControl w:val="0"/>
        <w:numPr>
          <w:ilvl w:val="1"/>
          <w:numId w:val="47"/>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 які ігри та іграшки, розвиваючі</w:t>
      </w:r>
      <w:r w:rsidR="001208AB" w:rsidRPr="00C50E6D">
        <w:rPr>
          <w:rFonts w:ascii="Times New Roman" w:cs="Times New Roman"/>
          <w:sz w:val="28"/>
          <w:szCs w:val="28"/>
          <w:lang w:val="uk-UA"/>
        </w:rPr>
        <w:t xml:space="preserve"> сприйняття, воліють грати діти;</w:t>
      </w:r>
    </w:p>
    <w:p w14:paraId="51C903E2" w14:textId="60D8D4AE" w:rsidR="00E47C97" w:rsidRPr="00C50E6D" w:rsidRDefault="004474DB" w:rsidP="00D7394C">
      <w:pPr>
        <w:pStyle w:val="12"/>
        <w:widowControl w:val="0"/>
        <w:numPr>
          <w:ilvl w:val="1"/>
          <w:numId w:val="47"/>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ви</w:t>
      </w:r>
      <w:r w:rsidR="00EB0314" w:rsidRPr="00EB0314">
        <w:rPr>
          <w:rFonts w:ascii="Times New Roman" w:cs="Times New Roman"/>
          <w:sz w:val="28"/>
          <w:szCs w:val="28"/>
        </w:rPr>
        <w:t xml:space="preserve"> </w:t>
      </w:r>
      <w:r w:rsidRPr="00C50E6D">
        <w:rPr>
          <w:rFonts w:ascii="Times New Roman" w:cs="Times New Roman"/>
          <w:sz w:val="28"/>
          <w:szCs w:val="28"/>
          <w:lang w:val="uk-UA"/>
        </w:rPr>
        <w:t>віддаєте</w:t>
      </w:r>
      <w:r w:rsidR="00EB0314" w:rsidRPr="00EB0314">
        <w:rPr>
          <w:rFonts w:ascii="Times New Roman" w:cs="Times New Roman"/>
          <w:sz w:val="28"/>
          <w:szCs w:val="28"/>
        </w:rPr>
        <w:t xml:space="preserve"> </w:t>
      </w:r>
      <w:r w:rsidRPr="00C50E6D">
        <w:rPr>
          <w:rFonts w:ascii="Times New Roman" w:cs="Times New Roman"/>
          <w:sz w:val="28"/>
          <w:szCs w:val="28"/>
          <w:lang w:val="uk-UA"/>
        </w:rPr>
        <w:t>перевагу</w:t>
      </w:r>
      <w:r w:rsidR="00EB0314" w:rsidRPr="00EB0314">
        <w:rPr>
          <w:rFonts w:ascii="Times New Roman" w:cs="Times New Roman"/>
          <w:sz w:val="28"/>
          <w:szCs w:val="28"/>
        </w:rPr>
        <w:t xml:space="preserve"> </w:t>
      </w:r>
      <w:r w:rsidRPr="00C50E6D">
        <w:rPr>
          <w:rFonts w:ascii="Times New Roman" w:cs="Times New Roman"/>
          <w:sz w:val="28"/>
          <w:szCs w:val="28"/>
          <w:lang w:val="uk-UA"/>
        </w:rPr>
        <w:t>використовувати</w:t>
      </w:r>
      <w:r w:rsidR="00EB0314" w:rsidRPr="00EB0314">
        <w:rPr>
          <w:rFonts w:ascii="Times New Roman" w:cs="Times New Roman"/>
          <w:sz w:val="28"/>
          <w:szCs w:val="28"/>
        </w:rPr>
        <w:t xml:space="preserve"> </w:t>
      </w:r>
      <w:r w:rsidRPr="00C50E6D">
        <w:rPr>
          <w:rFonts w:ascii="Times New Roman" w:cs="Times New Roman"/>
          <w:sz w:val="28"/>
          <w:szCs w:val="28"/>
          <w:lang w:val="uk-UA"/>
        </w:rPr>
        <w:t>іграшки</w:t>
      </w:r>
      <w:r w:rsidR="00EB0314" w:rsidRPr="00EB0314">
        <w:rPr>
          <w:rFonts w:ascii="Times New Roman" w:cs="Times New Roman"/>
          <w:sz w:val="28"/>
          <w:szCs w:val="28"/>
        </w:rPr>
        <w:t xml:space="preserve"> </w:t>
      </w:r>
      <w:r w:rsidRPr="00C50E6D">
        <w:rPr>
          <w:rFonts w:ascii="Times New Roman" w:cs="Times New Roman"/>
          <w:sz w:val="28"/>
          <w:szCs w:val="28"/>
          <w:lang w:val="uk-UA"/>
        </w:rPr>
        <w:t>з</w:t>
      </w:r>
      <w:r w:rsidR="00EB0314" w:rsidRPr="00EB0314">
        <w:rPr>
          <w:rFonts w:ascii="Times New Roman" w:cs="Times New Roman"/>
          <w:sz w:val="28"/>
          <w:szCs w:val="28"/>
        </w:rPr>
        <w:t xml:space="preserve"> </w:t>
      </w:r>
      <w:r w:rsidRPr="00C50E6D">
        <w:rPr>
          <w:rFonts w:ascii="Times New Roman" w:cs="Times New Roman"/>
          <w:sz w:val="28"/>
          <w:szCs w:val="28"/>
          <w:lang w:val="uk-UA"/>
        </w:rPr>
        <w:t>магазину</w:t>
      </w:r>
      <w:r w:rsidR="00E47C97" w:rsidRPr="00C50E6D">
        <w:rPr>
          <w:rFonts w:ascii="Times New Roman" w:cs="Times New Roman"/>
          <w:sz w:val="28"/>
          <w:szCs w:val="28"/>
          <w:lang w:val="uk-UA"/>
        </w:rPr>
        <w:t xml:space="preserve"> </w:t>
      </w:r>
      <w:r w:rsidRPr="00C50E6D">
        <w:rPr>
          <w:rFonts w:ascii="Times New Roman" w:cs="Times New Roman"/>
          <w:sz w:val="28"/>
          <w:szCs w:val="28"/>
          <w:lang w:val="uk-UA"/>
        </w:rPr>
        <w:t>або</w:t>
      </w:r>
      <w:r w:rsidR="00E47C97" w:rsidRPr="00C50E6D">
        <w:rPr>
          <w:rFonts w:ascii="Times New Roman" w:cs="Times New Roman"/>
          <w:sz w:val="28"/>
          <w:szCs w:val="28"/>
          <w:lang w:val="uk-UA"/>
        </w:rPr>
        <w:t xml:space="preserve"> </w:t>
      </w:r>
      <w:r w:rsidR="00343A0E" w:rsidRPr="00C50E6D">
        <w:rPr>
          <w:rFonts w:ascii="Times New Roman" w:cs="Times New Roman"/>
          <w:sz w:val="28"/>
          <w:szCs w:val="28"/>
          <w:lang w:val="uk-UA"/>
        </w:rPr>
        <w:t>«саморобки», чому;</w:t>
      </w:r>
    </w:p>
    <w:p w14:paraId="335CFBDF" w14:textId="51AC3DD6" w:rsidR="00E47C97" w:rsidRPr="00C50E6D" w:rsidRDefault="004474DB" w:rsidP="00D7394C">
      <w:pPr>
        <w:pStyle w:val="12"/>
        <w:widowControl w:val="0"/>
        <w:numPr>
          <w:ilvl w:val="1"/>
          <w:numId w:val="47"/>
        </w:numPr>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вкажіть іграшку, яка на ваш погляд, має максимал</w:t>
      </w:r>
      <w:r w:rsidR="00343A0E" w:rsidRPr="00C50E6D">
        <w:rPr>
          <w:rFonts w:ascii="Times New Roman" w:cs="Times New Roman"/>
          <w:sz w:val="28"/>
          <w:szCs w:val="28"/>
          <w:lang w:val="uk-UA"/>
        </w:rPr>
        <w:t>ьно розвивати сприйняття дитини.</w:t>
      </w:r>
    </w:p>
    <w:p w14:paraId="1B9981FC" w14:textId="3C4872E8" w:rsidR="00E47C97" w:rsidRPr="00C50E6D" w:rsidRDefault="004474DB"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На стіл перед батьками викладаються наступні предмети: маленькі пластикові пляшки, камінчики, квасоля, великі макарони, крупи –</w:t>
      </w:r>
      <w:r w:rsidR="00343A0E" w:rsidRPr="00C50E6D">
        <w:rPr>
          <w:rFonts w:ascii="Times New Roman" w:cs="Times New Roman"/>
          <w:sz w:val="28"/>
          <w:szCs w:val="28"/>
          <w:lang w:val="uk-UA"/>
        </w:rPr>
        <w:t xml:space="preserve"> манна, рисова, вата, пінопласт, </w:t>
      </w:r>
      <w:r w:rsidRPr="00C50E6D">
        <w:rPr>
          <w:rFonts w:ascii="Times New Roman" w:cs="Times New Roman"/>
          <w:sz w:val="28"/>
          <w:szCs w:val="28"/>
          <w:lang w:val="uk-UA"/>
        </w:rPr>
        <w:t>шматочки тканини фольга, целофановий пакет папір різних кольорів щільна і тонка, пластмасові яйця-«кіндерсюрпризи», шкаралупа від горіхів, кавунове насіння, шишки, різнокольорові вовняні нитки, ґудзики, клей, пластилін та ін. Кожній групі пропонується зробити дві роз</w:t>
      </w:r>
      <w:r w:rsidR="00343A0E" w:rsidRPr="00C50E6D">
        <w:rPr>
          <w:rFonts w:ascii="Times New Roman" w:cs="Times New Roman"/>
          <w:sz w:val="28"/>
          <w:szCs w:val="28"/>
          <w:lang w:val="uk-UA"/>
        </w:rPr>
        <w:t xml:space="preserve">виваючі іграшки своїми руками, </w:t>
      </w:r>
      <w:r w:rsidRPr="00C50E6D">
        <w:rPr>
          <w:rFonts w:ascii="Times New Roman" w:cs="Times New Roman"/>
          <w:sz w:val="28"/>
          <w:szCs w:val="28"/>
          <w:lang w:val="uk-UA"/>
        </w:rPr>
        <w:t xml:space="preserve">на це відводиться 10-15 хвилин, далі батьки роблять своїм іграшкам презентацію (рекламу), пояснюють, як їх можна використовувати в сенсорному вихованні дітей. Потім всі батьки висловлюють думку, яку іграшку </w:t>
      </w:r>
      <w:r w:rsidRPr="00C50E6D">
        <w:rPr>
          <w:rFonts w:ascii="Times New Roman" w:cs="Times New Roman"/>
          <w:sz w:val="28"/>
          <w:szCs w:val="28"/>
          <w:lang w:val="uk-UA"/>
        </w:rPr>
        <w:lastRenderedPageBreak/>
        <w:t>вони вважають найкращою.</w:t>
      </w:r>
    </w:p>
    <w:p w14:paraId="1875581C" w14:textId="426CF3F7" w:rsidR="00E47C97" w:rsidRPr="00C50E6D" w:rsidRDefault="009E6700"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Методичні рекомендації для батьків по створенню предметно-розвиваючого середовища в родині</w:t>
      </w:r>
    </w:p>
    <w:p w14:paraId="3FE480C7" w14:textId="3EE0F006"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У період дошкільного дитинства для пізнавального розвитку дитини вирішальне значення має багатство навколишнього середовища. Бажано, щоб дитину оточували іграшки з різних матеріалів: дерева, каменю, глини, металу, різних по фактурі тканин і т.ін., причому перевагу бажано відд</w:t>
      </w:r>
      <w:r w:rsidR="00A50021" w:rsidRPr="00C50E6D">
        <w:rPr>
          <w:rFonts w:ascii="Times New Roman" w:cs="Times New Roman"/>
          <w:sz w:val="28"/>
          <w:szCs w:val="28"/>
          <w:lang w:val="uk-UA"/>
        </w:rPr>
        <w:t>авати природним матеріалам і об’</w:t>
      </w:r>
      <w:r w:rsidRPr="00C50E6D">
        <w:rPr>
          <w:rFonts w:ascii="Times New Roman" w:cs="Times New Roman"/>
          <w:sz w:val="28"/>
          <w:szCs w:val="28"/>
          <w:lang w:val="uk-UA"/>
        </w:rPr>
        <w:t>єктам.</w:t>
      </w:r>
    </w:p>
    <w:p w14:paraId="3B7C5D13" w14:textId="00823462"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Велике значення в цьому віці мають ігри з піском і водою, коли дитина має можливість пересипати й переливати з однієї ємності в іншу; різні рухливі іграшки; іграшки для побудови ряду по зростанню-зменшенню: пірамідки, мотрійки й т. ін.; іграшки, у яких використовуються різні принципи звучання; конструктори й мозаїка; різноманітні образотворчі матеріали: папір різної фактури, щільності й кольору, пластилін, віск, фарби, олівці, фломастери, крейди й т.ін.; іграшки контрастних розмірів, різної форми (круглі, кубічні); ємності, з якими можна робити прямі й зворотні дії: покласти-дістати, насипати- висипати тощо; книги з великими предметними кар</w:t>
      </w:r>
      <w:r w:rsidR="009E6700" w:rsidRPr="00C50E6D">
        <w:rPr>
          <w:rFonts w:ascii="Times New Roman" w:cs="Times New Roman"/>
          <w:sz w:val="28"/>
          <w:szCs w:val="28"/>
          <w:lang w:val="uk-UA"/>
        </w:rPr>
        <w:t>тинками; гойдалка, стрибунці, м’</w:t>
      </w:r>
      <w:r w:rsidRPr="00C50E6D">
        <w:rPr>
          <w:rFonts w:ascii="Times New Roman" w:cs="Times New Roman"/>
          <w:sz w:val="28"/>
          <w:szCs w:val="28"/>
          <w:lang w:val="uk-UA"/>
        </w:rPr>
        <w:t>які модулі; саморобні свистячі, шумові, що гримлять, скриплячі, шурхотливі предмети.</w:t>
      </w:r>
    </w:p>
    <w:p w14:paraId="499A0F54" w14:textId="77777777" w:rsidR="00E47C97" w:rsidRPr="00C50E6D" w:rsidRDefault="00E47C97" w:rsidP="00E04415">
      <w:pPr>
        <w:widowControl w:val="0"/>
        <w:spacing w:after="0" w:line="259" w:lineRule="auto"/>
        <w:ind w:left="170" w:right="57" w:firstLine="709"/>
        <w:rPr>
          <w:rFonts w:ascii="Times New Roman" w:eastAsia="Times New Roman" w:hAnsi="Times New Roman" w:cs="Times New Roman"/>
          <w:sz w:val="28"/>
          <w:szCs w:val="28"/>
          <w:lang w:val="uk-UA"/>
        </w:rPr>
      </w:pPr>
      <w:r w:rsidRPr="00C50E6D">
        <w:rPr>
          <w:rFonts w:ascii="Times New Roman" w:hAnsi="Times New Roman" w:cs="Times New Roman"/>
          <w:sz w:val="28"/>
          <w:szCs w:val="28"/>
          <w:lang w:val="uk-UA"/>
        </w:rPr>
        <w:br w:type="page"/>
      </w:r>
    </w:p>
    <w:p w14:paraId="7EDC5BA4" w14:textId="41CAD6C2" w:rsidR="00E47C97" w:rsidRPr="00C50E6D" w:rsidRDefault="00E47C97" w:rsidP="00E04415">
      <w:pPr>
        <w:pStyle w:val="12"/>
        <w:widowControl w:val="0"/>
        <w:spacing w:after="0" w:line="360" w:lineRule="auto"/>
        <w:ind w:left="170" w:right="57" w:firstLine="709"/>
        <w:jc w:val="center"/>
        <w:rPr>
          <w:rFonts w:ascii="Times New Roman" w:cs="Times New Roman"/>
          <w:b/>
          <w:bCs/>
          <w:sz w:val="28"/>
          <w:szCs w:val="28"/>
          <w:lang w:val="uk-UA"/>
        </w:rPr>
      </w:pPr>
      <w:r w:rsidRPr="00C50E6D">
        <w:rPr>
          <w:rFonts w:ascii="Times New Roman" w:cs="Times New Roman"/>
          <w:b/>
          <w:bCs/>
          <w:sz w:val="28"/>
          <w:szCs w:val="28"/>
          <w:lang w:val="uk-UA"/>
        </w:rPr>
        <w:lastRenderedPageBreak/>
        <w:t>Додаток Г</w:t>
      </w:r>
    </w:p>
    <w:p w14:paraId="1D9D9770" w14:textId="77777777" w:rsidR="00C06E46" w:rsidRPr="00C50E6D" w:rsidRDefault="00C06E46" w:rsidP="00E04415">
      <w:pPr>
        <w:pStyle w:val="12"/>
        <w:widowControl w:val="0"/>
        <w:spacing w:after="0" w:line="360" w:lineRule="auto"/>
        <w:ind w:left="170" w:right="57" w:firstLine="709"/>
        <w:jc w:val="center"/>
        <w:rPr>
          <w:rFonts w:ascii="Times New Roman" w:cs="Times New Roman"/>
          <w:b/>
          <w:bCs/>
          <w:sz w:val="28"/>
          <w:szCs w:val="28"/>
          <w:lang w:val="uk-UA"/>
        </w:rPr>
      </w:pPr>
    </w:p>
    <w:p w14:paraId="66B4AC25" w14:textId="6E8E0E32" w:rsidR="00E47C97" w:rsidRPr="00C50E6D" w:rsidRDefault="00E47C97" w:rsidP="00E04415">
      <w:pPr>
        <w:pStyle w:val="12"/>
        <w:widowControl w:val="0"/>
        <w:spacing w:after="0" w:line="360" w:lineRule="auto"/>
        <w:ind w:left="170" w:right="57" w:firstLine="709"/>
        <w:jc w:val="center"/>
        <w:rPr>
          <w:rFonts w:ascii="Times New Roman" w:cs="Times New Roman"/>
          <w:b/>
          <w:bCs/>
          <w:sz w:val="28"/>
          <w:szCs w:val="28"/>
          <w:lang w:val="uk-UA"/>
        </w:rPr>
      </w:pPr>
      <w:r w:rsidRPr="00C50E6D">
        <w:rPr>
          <w:rFonts w:ascii="Times New Roman" w:cs="Times New Roman"/>
          <w:b/>
          <w:bCs/>
          <w:sz w:val="28"/>
          <w:szCs w:val="28"/>
          <w:lang w:val="uk-UA"/>
        </w:rPr>
        <w:t>Методи, які сприяють вихованню сенсорного розвитку в дошкільному дитинстві</w:t>
      </w:r>
    </w:p>
    <w:p w14:paraId="5AC37904" w14:textId="77777777" w:rsidR="00E47C97" w:rsidRPr="00C50E6D" w:rsidRDefault="00E47C97" w:rsidP="00E04415">
      <w:pPr>
        <w:pStyle w:val="12"/>
        <w:widowControl w:val="0"/>
        <w:spacing w:after="0" w:line="360" w:lineRule="auto"/>
        <w:ind w:left="170" w:right="57" w:firstLine="709"/>
        <w:jc w:val="center"/>
        <w:rPr>
          <w:rFonts w:ascii="Times New Roman" w:cs="Times New Roman"/>
          <w:b/>
          <w:bCs/>
          <w:sz w:val="28"/>
          <w:szCs w:val="28"/>
          <w:lang w:val="uk-UA"/>
        </w:rPr>
      </w:pPr>
    </w:p>
    <w:p w14:paraId="3C3CF42A" w14:textId="77777777" w:rsidR="00E47C97" w:rsidRPr="00C50E6D" w:rsidRDefault="00E47C97"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«Знайди квітку для метеликів»</w:t>
      </w:r>
    </w:p>
    <w:p w14:paraId="096FB83E" w14:textId="77777777"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вчити розрізняти кольори; збагачувати мова словосполученнями:</w:t>
      </w:r>
    </w:p>
    <w:p w14:paraId="1DFBD2DB" w14:textId="77777777"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«однакового кольору», «такого ж кольору».</w:t>
      </w:r>
    </w:p>
    <w:p w14:paraId="60D4D51A" w14:textId="77777777"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Матеріал:</w:t>
      </w:r>
      <w:r w:rsidRPr="00C50E6D">
        <w:rPr>
          <w:rFonts w:ascii="Times New Roman" w:cs="Times New Roman"/>
          <w:sz w:val="28"/>
          <w:szCs w:val="28"/>
          <w:lang w:val="uk-UA"/>
        </w:rPr>
        <w:t xml:space="preserve"> чотири квітки, виконаних з картону (червоний, синій, жовтий), чотири пласкі фігурки метеликів такою ж забарвлення, як квіти.</w:t>
      </w:r>
    </w:p>
    <w:p w14:paraId="4BB03654" w14:textId="2F567B0B"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запропонувати дітям допомогти метеликам знайти такого ж кольору квітку, щоб їх не видно було і ніхто не зміг їх зловити. В кінці гри діти називають колір метеликів і квіток.</w:t>
      </w:r>
    </w:p>
    <w:p w14:paraId="02C34117" w14:textId="77777777" w:rsidR="00E47C97" w:rsidRPr="00C50E6D" w:rsidRDefault="00E47C97"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«Сховай мишку»</w:t>
      </w:r>
    </w:p>
    <w:p w14:paraId="17A4AF34" w14:textId="79D6A060"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продовжувати навчати дітей розрізненню кольорів, шляхом підбору за зразком</w:t>
      </w:r>
      <w:r w:rsidR="009E6700" w:rsidRPr="00C50E6D">
        <w:rPr>
          <w:rFonts w:ascii="Times New Roman" w:cs="Times New Roman"/>
          <w:sz w:val="28"/>
          <w:szCs w:val="28"/>
        </w:rPr>
        <w:t xml:space="preserve"> </w:t>
      </w:r>
      <w:r w:rsidR="009E6700" w:rsidRPr="00C50E6D">
        <w:rPr>
          <w:rFonts w:ascii="Times New Roman" w:cs="Times New Roman"/>
          <w:sz w:val="28"/>
          <w:szCs w:val="28"/>
          <w:lang w:val="uk-UA"/>
        </w:rPr>
        <w:t>(накладення),</w:t>
      </w:r>
      <w:r w:rsidRPr="00C50E6D">
        <w:rPr>
          <w:rFonts w:ascii="Times New Roman" w:cs="Times New Roman"/>
          <w:sz w:val="28"/>
          <w:szCs w:val="28"/>
          <w:lang w:val="uk-UA"/>
        </w:rPr>
        <w:t xml:space="preserve"> вправляти у виділенні заданого кольору і правильно називати ці кольори.</w:t>
      </w:r>
    </w:p>
    <w:p w14:paraId="23E218F0" w14:textId="2B27DB14"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Матеріал:</w:t>
      </w:r>
      <w:r w:rsidR="009E6700" w:rsidRPr="00C50E6D">
        <w:rPr>
          <w:rFonts w:ascii="Times New Roman" w:cs="Times New Roman"/>
          <w:sz w:val="28"/>
          <w:szCs w:val="28"/>
          <w:lang w:val="uk-UA"/>
        </w:rPr>
        <w:t xml:space="preserve"> пло</w:t>
      </w:r>
      <w:r w:rsidRPr="00C50E6D">
        <w:rPr>
          <w:rFonts w:ascii="Times New Roman" w:cs="Times New Roman"/>
          <w:sz w:val="28"/>
          <w:szCs w:val="28"/>
          <w:lang w:val="uk-UA"/>
        </w:rPr>
        <w:t>скі будиночки-норки червоного, синього, жовтого кольорі</w:t>
      </w:r>
      <w:r w:rsidR="009E6700" w:rsidRPr="00C50E6D">
        <w:rPr>
          <w:rFonts w:ascii="Times New Roman" w:cs="Times New Roman"/>
          <w:sz w:val="28"/>
          <w:szCs w:val="28"/>
          <w:lang w:val="uk-UA"/>
        </w:rPr>
        <w:t>в з картону з зображенням мишки, картонні прямокутники-</w:t>
      </w:r>
      <w:r w:rsidRPr="00C50E6D">
        <w:rPr>
          <w:rFonts w:ascii="Times New Roman" w:cs="Times New Roman"/>
          <w:sz w:val="28"/>
          <w:szCs w:val="28"/>
          <w:lang w:val="uk-UA"/>
        </w:rPr>
        <w:t>«двері» відповідного кольору.</w:t>
      </w:r>
    </w:p>
    <w:p w14:paraId="3982D4EF" w14:textId="028572DE"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дітям роздаються будиночки з зображенням мишки, у педагога «двері» різних кольорів упереміш. Педагог просить дітей заховати свою мишку від кішки і пропонує підібрати «двері» такого ж кольору, щоб її врятувати.</w:t>
      </w:r>
    </w:p>
    <w:p w14:paraId="6B2FA359" w14:textId="77777777" w:rsidR="00E47C97" w:rsidRPr="00C50E6D" w:rsidRDefault="00E47C97"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«Чудо-паровоз»</w:t>
      </w:r>
    </w:p>
    <w:p w14:paraId="1D9A74F6" w14:textId="2B3FF199"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вчити дітей кон</w:t>
      </w:r>
      <w:r w:rsidR="009E6700" w:rsidRPr="00C50E6D">
        <w:rPr>
          <w:rFonts w:ascii="Times New Roman" w:cs="Times New Roman"/>
          <w:sz w:val="28"/>
          <w:szCs w:val="28"/>
          <w:lang w:val="uk-UA"/>
        </w:rPr>
        <w:t>струювати з урахуванням кольору,</w:t>
      </w:r>
      <w:r w:rsidRPr="00C50E6D">
        <w:rPr>
          <w:rFonts w:ascii="Times New Roman" w:cs="Times New Roman"/>
          <w:sz w:val="28"/>
          <w:szCs w:val="28"/>
          <w:lang w:val="uk-UA"/>
        </w:rPr>
        <w:t xml:space="preserve"> виділя</w:t>
      </w:r>
      <w:r w:rsidR="009E6700" w:rsidRPr="00C50E6D">
        <w:rPr>
          <w:rFonts w:ascii="Times New Roman" w:cs="Times New Roman"/>
          <w:sz w:val="28"/>
          <w:szCs w:val="28"/>
          <w:lang w:val="uk-UA"/>
        </w:rPr>
        <w:t>ти і називати частини паровоза (</w:t>
      </w:r>
      <w:r w:rsidRPr="00C50E6D">
        <w:rPr>
          <w:rFonts w:ascii="Times New Roman" w:cs="Times New Roman"/>
          <w:sz w:val="28"/>
          <w:szCs w:val="28"/>
          <w:lang w:val="uk-UA"/>
        </w:rPr>
        <w:t>колеса, вагон</w:t>
      </w:r>
      <w:r w:rsidR="009E6700" w:rsidRPr="00C50E6D">
        <w:rPr>
          <w:rFonts w:ascii="Times New Roman" w:cs="Times New Roman"/>
          <w:sz w:val="28"/>
          <w:szCs w:val="28"/>
          <w:lang w:val="uk-UA"/>
        </w:rPr>
        <w:t>и),</w:t>
      </w:r>
      <w:r w:rsidRPr="00C50E6D">
        <w:rPr>
          <w:rFonts w:ascii="Times New Roman" w:cs="Times New Roman"/>
          <w:sz w:val="28"/>
          <w:szCs w:val="28"/>
          <w:lang w:val="uk-UA"/>
        </w:rPr>
        <w:t xml:space="preserve"> розвивати дрібну моторику.</w:t>
      </w:r>
    </w:p>
    <w:p w14:paraId="4985BCEF" w14:textId="03A7DB14"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 xml:space="preserve">Матеріал: </w:t>
      </w:r>
      <w:r w:rsidR="009E6700" w:rsidRPr="00C50E6D">
        <w:rPr>
          <w:rFonts w:ascii="Times New Roman" w:cs="Times New Roman"/>
          <w:sz w:val="28"/>
          <w:szCs w:val="28"/>
          <w:lang w:val="uk-UA"/>
        </w:rPr>
        <w:t>пло</w:t>
      </w:r>
      <w:r w:rsidRPr="00C50E6D">
        <w:rPr>
          <w:rFonts w:ascii="Times New Roman" w:cs="Times New Roman"/>
          <w:sz w:val="28"/>
          <w:szCs w:val="28"/>
          <w:lang w:val="uk-UA"/>
        </w:rPr>
        <w:t>скі зображення паровоза і ваго</w:t>
      </w:r>
      <w:r w:rsidR="009E6700" w:rsidRPr="00C50E6D">
        <w:rPr>
          <w:rFonts w:ascii="Times New Roman" w:cs="Times New Roman"/>
          <w:sz w:val="28"/>
          <w:szCs w:val="28"/>
          <w:lang w:val="uk-UA"/>
        </w:rPr>
        <w:t>нів червоного, синього, жовтого кольорів,</w:t>
      </w:r>
      <w:r w:rsidRPr="00C50E6D">
        <w:rPr>
          <w:rFonts w:ascii="Times New Roman" w:cs="Times New Roman"/>
          <w:sz w:val="28"/>
          <w:szCs w:val="28"/>
          <w:lang w:val="uk-UA"/>
        </w:rPr>
        <w:t xml:space="preserve"> пробки від пластмасових</w:t>
      </w:r>
      <w:r w:rsidR="009E6700" w:rsidRPr="00C50E6D">
        <w:rPr>
          <w:rFonts w:ascii="Times New Roman" w:cs="Times New Roman"/>
          <w:sz w:val="28"/>
          <w:szCs w:val="28"/>
          <w:lang w:val="uk-UA"/>
        </w:rPr>
        <w:t xml:space="preserve"> пляшок таких же кольорів (по 2 </w:t>
      </w:r>
      <w:r w:rsidRPr="00C50E6D">
        <w:rPr>
          <w:rFonts w:ascii="Times New Roman" w:cs="Times New Roman"/>
          <w:sz w:val="28"/>
          <w:szCs w:val="28"/>
          <w:lang w:val="uk-UA"/>
        </w:rPr>
        <w:t>шт. кожного кольору)</w:t>
      </w:r>
    </w:p>
    <w:p w14:paraId="712FAEA8" w14:textId="28EA3AC3"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запропону</w:t>
      </w:r>
      <w:r w:rsidR="009E6700" w:rsidRPr="00C50E6D">
        <w:rPr>
          <w:rFonts w:ascii="Times New Roman" w:cs="Times New Roman"/>
          <w:sz w:val="28"/>
          <w:szCs w:val="28"/>
          <w:lang w:val="uk-UA"/>
        </w:rPr>
        <w:t>вати дітям допомогти паровозику – п</w:t>
      </w:r>
      <w:r w:rsidRPr="00C50E6D">
        <w:rPr>
          <w:rFonts w:ascii="Times New Roman" w:cs="Times New Roman"/>
          <w:sz w:val="28"/>
          <w:szCs w:val="28"/>
          <w:lang w:val="uk-UA"/>
        </w:rPr>
        <w:t xml:space="preserve">олагодити його </w:t>
      </w:r>
      <w:r w:rsidRPr="00C50E6D">
        <w:rPr>
          <w:rFonts w:ascii="Times New Roman" w:cs="Times New Roman"/>
          <w:sz w:val="28"/>
          <w:szCs w:val="28"/>
          <w:lang w:val="uk-UA"/>
        </w:rPr>
        <w:lastRenderedPageBreak/>
        <w:t>(подарувати йому нові колеса).</w:t>
      </w:r>
    </w:p>
    <w:p w14:paraId="4D4C59B8" w14:textId="77777777"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Варіанти виконання завдання:</w:t>
      </w:r>
    </w:p>
    <w:p w14:paraId="3CDD1E4F" w14:textId="77777777" w:rsidR="009E6700"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 xml:space="preserve">а) підібрати колеса такого ж кольору, як колір паровоза і вагонів; </w:t>
      </w:r>
    </w:p>
    <w:p w14:paraId="051AB6E6" w14:textId="09E0A3E1"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б) підібрати колеса контрастного кольору (на прохання дорослого)</w:t>
      </w:r>
    </w:p>
    <w:p w14:paraId="4496EFA6" w14:textId="163A41C4"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в) підібрати колеса такого кольору, якого хоче дитина, але попросити його назвати к</w:t>
      </w:r>
      <w:r w:rsidR="009E6700" w:rsidRPr="00C50E6D">
        <w:rPr>
          <w:rFonts w:ascii="Times New Roman" w:cs="Times New Roman"/>
          <w:sz w:val="28"/>
          <w:szCs w:val="28"/>
          <w:lang w:val="uk-UA"/>
        </w:rPr>
        <w:t>олір вагонів, паровоза і колес.</w:t>
      </w:r>
    </w:p>
    <w:p w14:paraId="7DCA4204" w14:textId="5894192E" w:rsidR="00E47C97" w:rsidRPr="00C50E6D" w:rsidRDefault="00E47C97"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«Склади картинку»</w:t>
      </w:r>
    </w:p>
    <w:p w14:paraId="53539EE5" w14:textId="152FEC2C"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вправляти дітей у складанні цілого предмета з його частин з опорою н</w:t>
      </w:r>
      <w:r w:rsidR="00B3556E" w:rsidRPr="00C50E6D">
        <w:rPr>
          <w:rFonts w:ascii="Times New Roman" w:cs="Times New Roman"/>
          <w:sz w:val="28"/>
          <w:szCs w:val="28"/>
          <w:lang w:val="uk-UA"/>
        </w:rPr>
        <w:t>а колір,</w:t>
      </w:r>
      <w:r w:rsidRPr="00C50E6D">
        <w:rPr>
          <w:rFonts w:ascii="Times New Roman" w:cs="Times New Roman"/>
          <w:sz w:val="28"/>
          <w:szCs w:val="28"/>
          <w:lang w:val="uk-UA"/>
        </w:rPr>
        <w:t xml:space="preserve"> вчити аналізува</w:t>
      </w:r>
      <w:r w:rsidR="00B3556E" w:rsidRPr="00C50E6D">
        <w:rPr>
          <w:rFonts w:ascii="Times New Roman" w:cs="Times New Roman"/>
          <w:sz w:val="28"/>
          <w:szCs w:val="28"/>
          <w:lang w:val="uk-UA"/>
        </w:rPr>
        <w:t>ти елементарну контрольну схему – р</w:t>
      </w:r>
      <w:r w:rsidRPr="00C50E6D">
        <w:rPr>
          <w:rFonts w:ascii="Times New Roman" w:cs="Times New Roman"/>
          <w:sz w:val="28"/>
          <w:szCs w:val="28"/>
          <w:lang w:val="uk-UA"/>
        </w:rPr>
        <w:t>озвивати просторове мислення, волю, посидючість.</w:t>
      </w:r>
    </w:p>
    <w:p w14:paraId="4A039261" w14:textId="77777777"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 xml:space="preserve">Матеріал: </w:t>
      </w:r>
      <w:r w:rsidRPr="00C50E6D">
        <w:rPr>
          <w:rFonts w:ascii="Times New Roman" w:cs="Times New Roman"/>
          <w:sz w:val="28"/>
          <w:szCs w:val="28"/>
          <w:lang w:val="uk-UA"/>
        </w:rPr>
        <w:t>картки з аплікацією гусениці, курчати, будиночка, гриба, сніговика. Деталі зображень цих предметів таких же кольорів.</w:t>
      </w:r>
    </w:p>
    <w:p w14:paraId="2AC7DC95" w14:textId="6A840C41"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діти розглядають картинку і</w:t>
      </w:r>
      <w:r w:rsidR="00B3556E" w:rsidRPr="00C50E6D">
        <w:rPr>
          <w:rFonts w:ascii="Times New Roman" w:cs="Times New Roman"/>
          <w:sz w:val="28"/>
          <w:szCs w:val="28"/>
          <w:lang w:val="uk-UA"/>
        </w:rPr>
        <w:t>,</w:t>
      </w:r>
      <w:r w:rsidRPr="00C50E6D">
        <w:rPr>
          <w:rFonts w:ascii="Times New Roman" w:cs="Times New Roman"/>
          <w:sz w:val="28"/>
          <w:szCs w:val="28"/>
          <w:lang w:val="uk-UA"/>
        </w:rPr>
        <w:t xml:space="preserve"> орієнтуючись на колір, складають таке ж зображення із запропонованих деталей.</w:t>
      </w:r>
    </w:p>
    <w:p w14:paraId="329FC630" w14:textId="77777777" w:rsidR="00E47C97" w:rsidRPr="00C50E6D" w:rsidRDefault="00E47C97"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«Пірамідка»</w:t>
      </w:r>
    </w:p>
    <w:p w14:paraId="3682F468" w14:textId="77777777"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 xml:space="preserve">Мета: </w:t>
      </w:r>
      <w:r w:rsidRPr="00C50E6D">
        <w:rPr>
          <w:rFonts w:ascii="Times New Roman" w:cs="Times New Roman"/>
          <w:sz w:val="28"/>
          <w:szCs w:val="28"/>
          <w:lang w:val="uk-UA"/>
        </w:rPr>
        <w:t>вчити співвідносити величину кілець в заданій послідовності: вчити аналізувати результат; розвивати посидючість, наполегливість.</w:t>
      </w:r>
    </w:p>
    <w:p w14:paraId="58E712DF" w14:textId="77777777"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Матеріал:</w:t>
      </w:r>
      <w:r w:rsidRPr="00C50E6D">
        <w:rPr>
          <w:rFonts w:ascii="Times New Roman" w:cs="Times New Roman"/>
          <w:sz w:val="28"/>
          <w:szCs w:val="28"/>
          <w:lang w:val="uk-UA"/>
        </w:rPr>
        <w:t xml:space="preserve"> пірамідка середнього розміру з кільцями різного діаметру червоного, синього, жовтого, білого кольорів.</w:t>
      </w:r>
    </w:p>
    <w:p w14:paraId="74503B2E" w14:textId="61A4FF86"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педагог розбирає пірамідку і пр</w:t>
      </w:r>
      <w:r w:rsidR="00B3556E" w:rsidRPr="00C50E6D">
        <w:rPr>
          <w:rFonts w:ascii="Times New Roman" w:cs="Times New Roman"/>
          <w:sz w:val="28"/>
          <w:szCs w:val="28"/>
          <w:lang w:val="uk-UA"/>
        </w:rPr>
        <w:t>осить дитину зібрати її заново.</w:t>
      </w:r>
    </w:p>
    <w:p w14:paraId="2CA034CF" w14:textId="50660164" w:rsidR="00E47C97" w:rsidRPr="00C50E6D" w:rsidRDefault="00E47C97"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 «Знайди друга»</w:t>
      </w:r>
    </w:p>
    <w:p w14:paraId="1916B3AE" w14:textId="77777777"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продовжувати навчати дітей вибору кольору за зразком, діям по звуковому сигналу, розвивати увагу.</w:t>
      </w:r>
    </w:p>
    <w:p w14:paraId="16F7E2D2" w14:textId="1714B7A7"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Матеріал:</w:t>
      </w:r>
      <w:r w:rsidRPr="00C50E6D">
        <w:rPr>
          <w:rFonts w:ascii="Times New Roman" w:cs="Times New Roman"/>
          <w:sz w:val="28"/>
          <w:szCs w:val="28"/>
          <w:lang w:val="uk-UA"/>
        </w:rPr>
        <w:t xml:space="preserve"> прапорці чотирьох кольорів: червон</w:t>
      </w:r>
      <w:r w:rsidR="00B3556E" w:rsidRPr="00C50E6D">
        <w:rPr>
          <w:rFonts w:ascii="Times New Roman" w:cs="Times New Roman"/>
          <w:sz w:val="28"/>
          <w:szCs w:val="28"/>
          <w:lang w:val="uk-UA"/>
        </w:rPr>
        <w:t>ого, зеленого, синього, жовтого,</w:t>
      </w:r>
      <w:r w:rsidRPr="00C50E6D">
        <w:rPr>
          <w:rFonts w:ascii="Times New Roman" w:cs="Times New Roman"/>
          <w:sz w:val="28"/>
          <w:szCs w:val="28"/>
          <w:lang w:val="uk-UA"/>
        </w:rPr>
        <w:t xml:space="preserve"> бубен.</w:t>
      </w:r>
    </w:p>
    <w:p w14:paraId="1BA19288" w14:textId="77777777" w:rsidR="00B3556E"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педагог</w:t>
      </w:r>
      <w:r w:rsidR="00B3556E" w:rsidRPr="00C50E6D">
        <w:rPr>
          <w:rFonts w:ascii="Times New Roman" w:cs="Times New Roman"/>
          <w:sz w:val="28"/>
          <w:szCs w:val="28"/>
          <w:lang w:val="uk-UA"/>
        </w:rPr>
        <w:t xml:space="preserve"> роздає дітям по одному прапорцю</w:t>
      </w:r>
      <w:r w:rsidRPr="00C50E6D">
        <w:rPr>
          <w:rFonts w:ascii="Times New Roman" w:cs="Times New Roman"/>
          <w:sz w:val="28"/>
          <w:szCs w:val="28"/>
          <w:lang w:val="uk-UA"/>
        </w:rPr>
        <w:t xml:space="preserve">. За сигналом бубна діти спочатку розбігаються по кімнаті, потім зупиняються і шукають кожен свою </w:t>
      </w:r>
      <w:r w:rsidR="00B3556E" w:rsidRPr="00C50E6D">
        <w:rPr>
          <w:rFonts w:ascii="Times New Roman" w:cs="Times New Roman"/>
          <w:sz w:val="28"/>
          <w:szCs w:val="28"/>
          <w:lang w:val="uk-UA"/>
        </w:rPr>
        <w:t>пару – д</w:t>
      </w:r>
      <w:r w:rsidRPr="00C50E6D">
        <w:rPr>
          <w:rFonts w:ascii="Times New Roman" w:cs="Times New Roman"/>
          <w:sz w:val="28"/>
          <w:szCs w:val="28"/>
          <w:lang w:val="uk-UA"/>
        </w:rPr>
        <w:t xml:space="preserve">руга, у якого прапорець такого ж кольору. </w:t>
      </w:r>
    </w:p>
    <w:p w14:paraId="74DFEF98" w14:textId="4B151024" w:rsidR="00B04EE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sz w:val="28"/>
          <w:szCs w:val="28"/>
          <w:lang w:val="uk-UA"/>
        </w:rPr>
        <w:t>Діти з однаковими прапорцями беруться за руки, уточнюють, наприклад: «У нас прапорці червоні». В ході гри педагог змінює прапорці.</w:t>
      </w:r>
    </w:p>
    <w:p w14:paraId="6F924971" w14:textId="77777777" w:rsidR="00E47C97" w:rsidRPr="00C50E6D" w:rsidRDefault="00E47C97"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lastRenderedPageBreak/>
        <w:t>Гра «Фігурки»</w:t>
      </w:r>
    </w:p>
    <w:p w14:paraId="5A18548F" w14:textId="77777777"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Мета:</w:t>
      </w:r>
      <w:r w:rsidRPr="00C50E6D">
        <w:rPr>
          <w:rFonts w:ascii="Times New Roman" w:cs="Times New Roman"/>
          <w:sz w:val="28"/>
          <w:szCs w:val="28"/>
          <w:lang w:val="uk-UA"/>
        </w:rPr>
        <w:t xml:space="preserve"> вправляти дітей у розрізненні і в порівнянні фігур за кольором і формою, знаходженні тотожності у виборі фігур з декількох; формувати увагу, зосередженість.</w:t>
      </w:r>
    </w:p>
    <w:p w14:paraId="7270C9FD" w14:textId="0D318596"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Матеріал:</w:t>
      </w:r>
      <w:r w:rsidRPr="00C50E6D">
        <w:rPr>
          <w:rFonts w:ascii="Times New Roman" w:cs="Times New Roman"/>
          <w:sz w:val="28"/>
          <w:szCs w:val="28"/>
          <w:lang w:val="uk-UA"/>
        </w:rPr>
        <w:t xml:space="preserve"> картка з контурним</w:t>
      </w:r>
      <w:r w:rsidR="00B3556E" w:rsidRPr="00C50E6D">
        <w:rPr>
          <w:rFonts w:ascii="Times New Roman" w:cs="Times New Roman"/>
          <w:sz w:val="28"/>
          <w:szCs w:val="28"/>
          <w:lang w:val="uk-UA"/>
        </w:rPr>
        <w:t xml:space="preserve"> зображенням геометричних фігур – кола, квадрата, прямокутника,</w:t>
      </w:r>
      <w:r w:rsidRPr="00C50E6D">
        <w:rPr>
          <w:rFonts w:ascii="Times New Roman" w:cs="Times New Roman"/>
          <w:sz w:val="28"/>
          <w:szCs w:val="28"/>
          <w:lang w:val="uk-UA"/>
        </w:rPr>
        <w:t xml:space="preserve"> набори геометричних фігур червоного, синього, жовтого, зеленого кольорів відповідної форми.</w:t>
      </w:r>
    </w:p>
    <w:p w14:paraId="1CCDA372" w14:textId="14CE9106" w:rsidR="00B04EE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 xml:space="preserve">Хід гри: </w:t>
      </w:r>
      <w:r w:rsidRPr="00C50E6D">
        <w:rPr>
          <w:rFonts w:ascii="Times New Roman" w:cs="Times New Roman"/>
          <w:sz w:val="28"/>
          <w:szCs w:val="28"/>
          <w:lang w:val="uk-UA"/>
        </w:rPr>
        <w:t>розглянути картку з геометричними фігурками, назвати їх форму.</w:t>
      </w:r>
      <w:r w:rsidR="00B04EE7" w:rsidRPr="00C50E6D">
        <w:rPr>
          <w:rFonts w:ascii="Times New Roman" w:cs="Times New Roman"/>
          <w:sz w:val="28"/>
          <w:szCs w:val="28"/>
          <w:lang w:val="uk-UA"/>
        </w:rPr>
        <w:t xml:space="preserve"> </w:t>
      </w:r>
      <w:r w:rsidRPr="00C50E6D">
        <w:rPr>
          <w:rFonts w:ascii="Times New Roman" w:cs="Times New Roman"/>
          <w:sz w:val="28"/>
          <w:szCs w:val="28"/>
          <w:lang w:val="uk-UA"/>
        </w:rPr>
        <w:t>Відібрати необхідні фігури серед безлічі різн</w:t>
      </w:r>
      <w:r w:rsidR="00B3556E" w:rsidRPr="00C50E6D">
        <w:rPr>
          <w:rFonts w:ascii="Times New Roman" w:cs="Times New Roman"/>
          <w:sz w:val="28"/>
          <w:szCs w:val="28"/>
          <w:lang w:val="uk-UA"/>
        </w:rPr>
        <w:t>окольорових, пояснити свої дії.</w:t>
      </w:r>
    </w:p>
    <w:p w14:paraId="51F3417F" w14:textId="21AA4960" w:rsidR="00E47C97" w:rsidRPr="00C50E6D" w:rsidRDefault="00E47C97" w:rsidP="00D7394C">
      <w:pPr>
        <w:pStyle w:val="12"/>
        <w:widowControl w:val="0"/>
        <w:spacing w:after="0" w:line="360" w:lineRule="auto"/>
        <w:ind w:left="0" w:right="57" w:firstLine="709"/>
        <w:jc w:val="center"/>
        <w:rPr>
          <w:rFonts w:ascii="Times New Roman" w:cs="Times New Roman"/>
          <w:bCs/>
          <w:sz w:val="28"/>
          <w:szCs w:val="28"/>
          <w:lang w:val="uk-UA"/>
        </w:rPr>
      </w:pPr>
      <w:r w:rsidRPr="00C50E6D">
        <w:rPr>
          <w:rFonts w:ascii="Times New Roman" w:cs="Times New Roman"/>
          <w:bCs/>
          <w:sz w:val="28"/>
          <w:szCs w:val="28"/>
          <w:lang w:val="uk-UA"/>
        </w:rPr>
        <w:t>Гра-вправа «Вузька і широка доріжка»</w:t>
      </w:r>
    </w:p>
    <w:p w14:paraId="7C247768" w14:textId="5679D7F0"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 xml:space="preserve">Мета: </w:t>
      </w:r>
      <w:r w:rsidRPr="00C50E6D">
        <w:rPr>
          <w:rFonts w:ascii="Times New Roman" w:cs="Times New Roman"/>
          <w:sz w:val="28"/>
          <w:szCs w:val="28"/>
          <w:lang w:val="uk-UA"/>
        </w:rPr>
        <w:t>закріплювати вміння прикладати цеглинки довгою стороною один до одного, р</w:t>
      </w:r>
      <w:r w:rsidR="00B3556E" w:rsidRPr="00C50E6D">
        <w:rPr>
          <w:rFonts w:ascii="Times New Roman" w:cs="Times New Roman"/>
          <w:sz w:val="28"/>
          <w:szCs w:val="28"/>
          <w:lang w:val="uk-UA"/>
        </w:rPr>
        <w:t>озподіляючи споруду по поверхні,</w:t>
      </w:r>
      <w:r w:rsidRPr="00C50E6D">
        <w:rPr>
          <w:rFonts w:ascii="Times New Roman" w:cs="Times New Roman"/>
          <w:sz w:val="28"/>
          <w:szCs w:val="28"/>
          <w:lang w:val="uk-UA"/>
        </w:rPr>
        <w:t xml:space="preserve"> зн</w:t>
      </w:r>
      <w:r w:rsidR="00B3556E" w:rsidRPr="00C50E6D">
        <w:rPr>
          <w:rFonts w:ascii="Times New Roman" w:cs="Times New Roman"/>
          <w:sz w:val="28"/>
          <w:szCs w:val="28"/>
          <w:lang w:val="uk-UA"/>
        </w:rPr>
        <w:t>ати і позначати словом величини – ш</w:t>
      </w:r>
      <w:r w:rsidRPr="00C50E6D">
        <w:rPr>
          <w:rFonts w:ascii="Times New Roman" w:cs="Times New Roman"/>
          <w:sz w:val="28"/>
          <w:szCs w:val="28"/>
          <w:lang w:val="uk-UA"/>
        </w:rPr>
        <w:t>ирока, вузька.</w:t>
      </w:r>
    </w:p>
    <w:p w14:paraId="1E05BB8E" w14:textId="3F8F5416" w:rsidR="00E47C9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 xml:space="preserve">Матеріал: </w:t>
      </w:r>
      <w:r w:rsidR="00B3556E" w:rsidRPr="00C50E6D">
        <w:rPr>
          <w:rFonts w:ascii="Times New Roman" w:cs="Times New Roman"/>
          <w:sz w:val="28"/>
          <w:szCs w:val="28"/>
          <w:lang w:val="uk-UA"/>
        </w:rPr>
        <w:t>дерев</w:t>
      </w:r>
      <w:r w:rsidR="00B3556E" w:rsidRPr="00C50E6D">
        <w:rPr>
          <w:rFonts w:ascii="Times New Roman" w:cs="Times New Roman"/>
          <w:sz w:val="28"/>
          <w:szCs w:val="28"/>
        </w:rPr>
        <w:t>’</w:t>
      </w:r>
      <w:r w:rsidR="00B3556E" w:rsidRPr="00C50E6D">
        <w:rPr>
          <w:rFonts w:ascii="Times New Roman" w:cs="Times New Roman"/>
          <w:sz w:val="28"/>
          <w:szCs w:val="28"/>
          <w:lang w:val="uk-UA"/>
        </w:rPr>
        <w:t xml:space="preserve">яні цеглинки червоного, жовтого, іграшки: </w:t>
      </w:r>
      <w:r w:rsidRPr="00C50E6D">
        <w:rPr>
          <w:rFonts w:ascii="Times New Roman" w:cs="Times New Roman"/>
          <w:sz w:val="28"/>
          <w:szCs w:val="28"/>
          <w:lang w:val="uk-UA"/>
        </w:rPr>
        <w:t>машини жовтого, червоного кольорів.</w:t>
      </w:r>
    </w:p>
    <w:p w14:paraId="713B7125" w14:textId="2B8674E6" w:rsidR="00B04EE7" w:rsidRPr="00C50E6D" w:rsidRDefault="00E47C97" w:rsidP="00D7394C">
      <w:pPr>
        <w:pStyle w:val="12"/>
        <w:widowControl w:val="0"/>
        <w:spacing w:after="0" w:line="360" w:lineRule="auto"/>
        <w:ind w:left="0" w:right="57" w:firstLine="709"/>
        <w:jc w:val="both"/>
        <w:rPr>
          <w:rFonts w:ascii="Times New Roman" w:cs="Times New Roman"/>
          <w:sz w:val="28"/>
          <w:szCs w:val="28"/>
          <w:lang w:val="uk-UA"/>
        </w:rPr>
      </w:pPr>
      <w:r w:rsidRPr="00C50E6D">
        <w:rPr>
          <w:rFonts w:ascii="Times New Roman" w:cs="Times New Roman"/>
          <w:iCs/>
          <w:sz w:val="28"/>
          <w:szCs w:val="28"/>
          <w:lang w:val="uk-UA"/>
        </w:rPr>
        <w:t>Хід гри:</w:t>
      </w:r>
      <w:r w:rsidRPr="00C50E6D">
        <w:rPr>
          <w:rFonts w:ascii="Times New Roman" w:cs="Times New Roman"/>
          <w:sz w:val="28"/>
          <w:szCs w:val="28"/>
          <w:lang w:val="uk-UA"/>
        </w:rPr>
        <w:t xml:space="preserve"> педагог пропо</w:t>
      </w:r>
      <w:r w:rsidR="00B3556E" w:rsidRPr="00C50E6D">
        <w:rPr>
          <w:rFonts w:ascii="Times New Roman" w:cs="Times New Roman"/>
          <w:sz w:val="28"/>
          <w:szCs w:val="28"/>
          <w:lang w:val="uk-UA"/>
        </w:rPr>
        <w:t>нує побудувати різні доріжки – в</w:t>
      </w:r>
      <w:r w:rsidRPr="00C50E6D">
        <w:rPr>
          <w:rFonts w:ascii="Times New Roman" w:cs="Times New Roman"/>
          <w:sz w:val="28"/>
          <w:szCs w:val="28"/>
          <w:lang w:val="uk-UA"/>
        </w:rPr>
        <w:t>узьку жовту доріжку для жовтої машини, широку червону доріжку для червоної машини, і навпаки.</w:t>
      </w:r>
    </w:p>
    <w:p w14:paraId="31CC3507" w14:textId="77777777" w:rsidR="00B04EE7" w:rsidRPr="00C50E6D" w:rsidRDefault="00B04EE7" w:rsidP="00E04415">
      <w:pPr>
        <w:widowControl w:val="0"/>
        <w:spacing w:after="0" w:line="360" w:lineRule="auto"/>
        <w:ind w:left="170" w:right="57" w:firstLine="709"/>
        <w:rPr>
          <w:rFonts w:ascii="Times New Roman" w:eastAsia="Times New Roman" w:hAnsi="Times New Roman" w:cs="Times New Roman"/>
          <w:sz w:val="28"/>
          <w:szCs w:val="28"/>
          <w:lang w:val="uk-UA"/>
        </w:rPr>
      </w:pPr>
      <w:r w:rsidRPr="00C50E6D">
        <w:rPr>
          <w:rFonts w:ascii="Times New Roman" w:hAnsi="Times New Roman" w:cs="Times New Roman"/>
          <w:sz w:val="28"/>
          <w:szCs w:val="28"/>
          <w:lang w:val="uk-UA"/>
        </w:rPr>
        <w:br w:type="page"/>
      </w:r>
    </w:p>
    <w:p w14:paraId="2E752D22" w14:textId="20CA4192" w:rsidR="00B04EE7" w:rsidRPr="00C50E6D" w:rsidRDefault="00B04EE7" w:rsidP="004C3730">
      <w:pPr>
        <w:pStyle w:val="12"/>
        <w:widowControl w:val="0"/>
        <w:spacing w:after="0" w:line="360" w:lineRule="auto"/>
        <w:ind w:left="170" w:right="57" w:firstLine="567"/>
        <w:jc w:val="center"/>
        <w:rPr>
          <w:rFonts w:ascii="Times New Roman" w:cs="Times New Roman"/>
          <w:b/>
          <w:bCs/>
          <w:sz w:val="28"/>
          <w:szCs w:val="28"/>
          <w:lang w:val="uk-UA"/>
        </w:rPr>
      </w:pPr>
      <w:r w:rsidRPr="00C50E6D">
        <w:rPr>
          <w:rFonts w:ascii="Times New Roman" w:cs="Times New Roman"/>
          <w:b/>
          <w:bCs/>
          <w:sz w:val="28"/>
          <w:szCs w:val="28"/>
          <w:lang w:val="uk-UA"/>
        </w:rPr>
        <w:lastRenderedPageBreak/>
        <w:t>Додаток Д</w:t>
      </w:r>
    </w:p>
    <w:p w14:paraId="0A42533C" w14:textId="77777777" w:rsidR="00C06E46" w:rsidRPr="00C50E6D" w:rsidRDefault="00C06E46" w:rsidP="004C3730">
      <w:pPr>
        <w:pStyle w:val="12"/>
        <w:widowControl w:val="0"/>
        <w:spacing w:after="0" w:line="360" w:lineRule="auto"/>
        <w:ind w:left="170" w:right="57" w:firstLine="567"/>
        <w:jc w:val="center"/>
        <w:rPr>
          <w:rFonts w:ascii="Times New Roman" w:cs="Times New Roman"/>
          <w:b/>
          <w:bCs/>
          <w:sz w:val="28"/>
          <w:szCs w:val="28"/>
          <w:lang w:val="uk-UA"/>
        </w:rPr>
      </w:pPr>
    </w:p>
    <w:p w14:paraId="595DCE29" w14:textId="5EB6783C" w:rsidR="00B04EE7" w:rsidRPr="00C50E6D" w:rsidRDefault="00B04EE7" w:rsidP="006B3116">
      <w:pPr>
        <w:pStyle w:val="12"/>
        <w:widowControl w:val="0"/>
        <w:spacing w:after="0" w:line="360" w:lineRule="auto"/>
        <w:ind w:left="170" w:right="57"/>
        <w:jc w:val="center"/>
        <w:rPr>
          <w:rFonts w:ascii="Times New Roman" w:cs="Times New Roman"/>
          <w:bCs/>
          <w:sz w:val="28"/>
          <w:szCs w:val="28"/>
          <w:lang w:val="uk-UA"/>
        </w:rPr>
      </w:pPr>
      <w:r w:rsidRPr="00C50E6D">
        <w:rPr>
          <w:rFonts w:ascii="Times New Roman" w:cs="Times New Roman"/>
          <w:bCs/>
          <w:sz w:val="28"/>
          <w:szCs w:val="28"/>
          <w:lang w:val="uk-UA"/>
        </w:rPr>
        <w:t>Гра «Скл</w:t>
      </w:r>
      <w:r w:rsidR="006B3116" w:rsidRPr="00C50E6D">
        <w:rPr>
          <w:rFonts w:ascii="Times New Roman" w:cs="Times New Roman"/>
          <w:bCs/>
          <w:sz w:val="28"/>
          <w:szCs w:val="28"/>
          <w:lang w:val="uk-UA"/>
        </w:rPr>
        <w:t>ади картинку» (зразок картинки)</w:t>
      </w:r>
    </w:p>
    <w:p w14:paraId="6861B8F9" w14:textId="501FAFB5" w:rsidR="00B04EE7" w:rsidRPr="00C50E6D" w:rsidRDefault="00B04EE7" w:rsidP="004C3730">
      <w:pPr>
        <w:pStyle w:val="12"/>
        <w:widowControl w:val="0"/>
        <w:spacing w:after="0" w:line="360" w:lineRule="auto"/>
        <w:ind w:left="170" w:right="57" w:firstLine="567"/>
        <w:jc w:val="right"/>
        <w:rPr>
          <w:rFonts w:ascii="Times New Roman" w:cs="Times New Roman"/>
          <w:sz w:val="28"/>
          <w:szCs w:val="28"/>
          <w:lang w:val="uk-UA"/>
        </w:rPr>
      </w:pPr>
      <w:r w:rsidRPr="00C50E6D">
        <w:rPr>
          <w:rFonts w:ascii="Times New Roman" w:cs="Times New Roman"/>
          <w:noProof/>
          <w:lang w:eastAsia="ru-RU"/>
        </w:rPr>
        <w:drawing>
          <wp:inline distT="0" distB="0" distL="0" distR="0" wp14:anchorId="6AA48A31" wp14:editId="45567907">
            <wp:extent cx="2693029" cy="3277552"/>
            <wp:effectExtent l="0" t="0" r="0" b="0"/>
            <wp:docPr id="7" name="image7.png" descr="снегови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93029" cy="3277552"/>
                    </a:xfrm>
                    <a:prstGeom prst="rect">
                      <a:avLst/>
                    </a:prstGeom>
                  </pic:spPr>
                </pic:pic>
              </a:graphicData>
            </a:graphic>
          </wp:inline>
        </w:drawing>
      </w:r>
      <w:r w:rsidRPr="00C50E6D">
        <w:rPr>
          <w:rFonts w:ascii="Times New Roman" w:cs="Times New Roman"/>
          <w:noProof/>
          <w:lang w:eastAsia="ru-RU"/>
        </w:rPr>
        <w:drawing>
          <wp:anchor distT="0" distB="0" distL="0" distR="0" simplePos="0" relativeHeight="251659264" behindDoc="0" locked="0" layoutInCell="1" allowOverlap="1" wp14:anchorId="54913C11" wp14:editId="7C0B9F96">
            <wp:simplePos x="0" y="0"/>
            <wp:positionH relativeFrom="page">
              <wp:posOffset>1080135</wp:posOffset>
            </wp:positionH>
            <wp:positionV relativeFrom="paragraph">
              <wp:posOffset>304165</wp:posOffset>
            </wp:positionV>
            <wp:extent cx="1633368" cy="3510438"/>
            <wp:effectExtent l="0" t="0" r="0" b="0"/>
            <wp:wrapTopAndBottom/>
            <wp:docPr id="5" name="image6.png" descr="снегов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5" cstate="print"/>
                    <a:stretch>
                      <a:fillRect/>
                    </a:stretch>
                  </pic:blipFill>
                  <pic:spPr>
                    <a:xfrm>
                      <a:off x="0" y="0"/>
                      <a:ext cx="1633368" cy="3510438"/>
                    </a:xfrm>
                    <a:prstGeom prst="rect">
                      <a:avLst/>
                    </a:prstGeom>
                  </pic:spPr>
                </pic:pic>
              </a:graphicData>
            </a:graphic>
          </wp:anchor>
        </w:drawing>
      </w:r>
    </w:p>
    <w:p w14:paraId="00459A11" w14:textId="216DEBB8" w:rsidR="00B04EE7" w:rsidRPr="00C50E6D" w:rsidRDefault="00B04EE7" w:rsidP="004C3730">
      <w:pPr>
        <w:widowControl w:val="0"/>
        <w:spacing w:after="0" w:line="259" w:lineRule="auto"/>
        <w:ind w:left="170" w:right="57"/>
        <w:rPr>
          <w:rFonts w:ascii="Times New Roman" w:eastAsia="Times New Roman" w:hAnsi="Times New Roman" w:cs="Times New Roman"/>
          <w:sz w:val="28"/>
          <w:szCs w:val="28"/>
          <w:lang w:val="uk-UA"/>
        </w:rPr>
      </w:pPr>
      <w:r w:rsidRPr="00C50E6D">
        <w:rPr>
          <w:rFonts w:ascii="Times New Roman" w:hAnsi="Times New Roman" w:cs="Times New Roman"/>
          <w:sz w:val="28"/>
          <w:szCs w:val="28"/>
          <w:lang w:val="uk-UA"/>
        </w:rPr>
        <w:br w:type="page"/>
      </w:r>
    </w:p>
    <w:p w14:paraId="560B686C" w14:textId="69C849EE" w:rsidR="00B04EE7" w:rsidRPr="00C50E6D" w:rsidRDefault="00B04EE7" w:rsidP="006B3116">
      <w:pPr>
        <w:pStyle w:val="12"/>
        <w:widowControl w:val="0"/>
        <w:spacing w:after="0" w:line="360" w:lineRule="auto"/>
        <w:ind w:left="170" w:right="57"/>
        <w:jc w:val="both"/>
        <w:rPr>
          <w:rFonts w:ascii="Times New Roman" w:cs="Times New Roman"/>
          <w:sz w:val="28"/>
          <w:szCs w:val="28"/>
          <w:lang w:val="uk-UA"/>
        </w:rPr>
      </w:pPr>
      <w:r w:rsidRPr="00C50E6D">
        <w:rPr>
          <w:rFonts w:ascii="Times New Roman" w:cs="Times New Roman"/>
          <w:noProof/>
          <w:sz w:val="20"/>
          <w:lang w:eastAsia="ru-RU"/>
        </w:rPr>
        <w:lastRenderedPageBreak/>
        <w:drawing>
          <wp:inline distT="0" distB="0" distL="0" distR="0" wp14:anchorId="4CFFABAE" wp14:editId="076A1CFD">
            <wp:extent cx="4971834" cy="5123783"/>
            <wp:effectExtent l="0" t="0" r="0" b="0"/>
            <wp:docPr id="9" name="image8.png" descr="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6" cstate="print"/>
                    <a:stretch>
                      <a:fillRect/>
                    </a:stretch>
                  </pic:blipFill>
                  <pic:spPr>
                    <a:xfrm>
                      <a:off x="0" y="0"/>
                      <a:ext cx="4971834" cy="5123783"/>
                    </a:xfrm>
                    <a:prstGeom prst="rect">
                      <a:avLst/>
                    </a:prstGeom>
                  </pic:spPr>
                </pic:pic>
              </a:graphicData>
            </a:graphic>
          </wp:inline>
        </w:drawing>
      </w:r>
    </w:p>
    <w:sectPr w:rsidR="00B04EE7" w:rsidRPr="00C50E6D" w:rsidSect="00475FDA">
      <w:headerReference w:type="defaul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72D5C" w14:textId="77777777" w:rsidR="0067002B" w:rsidRDefault="0067002B">
      <w:pPr>
        <w:spacing w:after="0" w:line="240" w:lineRule="auto"/>
      </w:pPr>
      <w:r>
        <w:separator/>
      </w:r>
    </w:p>
  </w:endnote>
  <w:endnote w:type="continuationSeparator" w:id="0">
    <w:p w14:paraId="05E281E1" w14:textId="77777777" w:rsidR="0067002B" w:rsidRDefault="0067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B3DC6" w14:textId="77777777" w:rsidR="0067002B" w:rsidRDefault="0067002B">
      <w:pPr>
        <w:spacing w:after="0" w:line="240" w:lineRule="auto"/>
      </w:pPr>
      <w:r>
        <w:separator/>
      </w:r>
    </w:p>
  </w:footnote>
  <w:footnote w:type="continuationSeparator" w:id="0">
    <w:p w14:paraId="2F484CD3" w14:textId="77777777" w:rsidR="0067002B" w:rsidRDefault="0067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606B" w14:textId="1B3C814A" w:rsidR="0016308E" w:rsidRDefault="0016308E">
    <w:pPr>
      <w:pStyle w:val="ad"/>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781037"/>
      <w:docPartObj>
        <w:docPartGallery w:val="Page Numbers (Top of Page)"/>
        <w:docPartUnique/>
      </w:docPartObj>
    </w:sdtPr>
    <w:sdtEndPr>
      <w:rPr>
        <w:rFonts w:ascii="Times New Roman" w:hAnsi="Times New Roman" w:cs="Times New Roman"/>
        <w:sz w:val="24"/>
        <w:szCs w:val="24"/>
      </w:rPr>
    </w:sdtEndPr>
    <w:sdtContent>
      <w:p w14:paraId="0EE531BD" w14:textId="1ECB54E9" w:rsidR="0016308E" w:rsidRPr="00214BA3" w:rsidRDefault="0016308E">
        <w:pPr>
          <w:pStyle w:val="ad"/>
          <w:jc w:val="right"/>
          <w:rPr>
            <w:rFonts w:ascii="Times New Roman" w:hAnsi="Times New Roman" w:cs="Times New Roman"/>
            <w:sz w:val="24"/>
            <w:szCs w:val="24"/>
          </w:rPr>
        </w:pPr>
        <w:r w:rsidRPr="00214BA3">
          <w:rPr>
            <w:rFonts w:ascii="Times New Roman" w:hAnsi="Times New Roman" w:cs="Times New Roman"/>
            <w:sz w:val="24"/>
            <w:szCs w:val="24"/>
          </w:rPr>
          <w:fldChar w:fldCharType="begin"/>
        </w:r>
        <w:r w:rsidRPr="00214BA3">
          <w:rPr>
            <w:rFonts w:ascii="Times New Roman" w:hAnsi="Times New Roman" w:cs="Times New Roman"/>
            <w:sz w:val="24"/>
            <w:szCs w:val="24"/>
          </w:rPr>
          <w:instrText>PAGE   \* MERGEFORMAT</w:instrText>
        </w:r>
        <w:r w:rsidRPr="00214BA3">
          <w:rPr>
            <w:rFonts w:ascii="Times New Roman" w:hAnsi="Times New Roman" w:cs="Times New Roman"/>
            <w:sz w:val="24"/>
            <w:szCs w:val="24"/>
          </w:rPr>
          <w:fldChar w:fldCharType="separate"/>
        </w:r>
        <w:r w:rsidR="005944DA">
          <w:rPr>
            <w:rFonts w:ascii="Times New Roman" w:hAnsi="Times New Roman" w:cs="Times New Roman"/>
            <w:noProof/>
            <w:sz w:val="24"/>
            <w:szCs w:val="24"/>
          </w:rPr>
          <w:t>81</w:t>
        </w:r>
        <w:r w:rsidRPr="00214BA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B50"/>
    <w:multiLevelType w:val="hybridMultilevel"/>
    <w:tmpl w:val="7A884E28"/>
    <w:lvl w:ilvl="0" w:tplc="D696B5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C17611"/>
    <w:multiLevelType w:val="hybridMultilevel"/>
    <w:tmpl w:val="7A326534"/>
    <w:lvl w:ilvl="0" w:tplc="F35CAF4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517F8"/>
    <w:multiLevelType w:val="hybridMultilevel"/>
    <w:tmpl w:val="61AC850A"/>
    <w:lvl w:ilvl="0" w:tplc="04190001">
      <w:start w:val="1"/>
      <w:numFmt w:val="bullet"/>
      <w:lvlText w:val=""/>
      <w:lvlJc w:val="left"/>
      <w:pPr>
        <w:ind w:left="1287" w:hanging="360"/>
      </w:pPr>
      <w:rPr>
        <w:rFonts w:ascii="Symbol" w:hAnsi="Symbol" w:hint="default"/>
      </w:rPr>
    </w:lvl>
    <w:lvl w:ilvl="1" w:tplc="BF0E02EC">
      <w:start w:val="9"/>
      <w:numFmt w:val="bullet"/>
      <w:lvlText w:val="-"/>
      <w:lvlJc w:val="left"/>
      <w:pPr>
        <w:ind w:left="2007" w:hanging="360"/>
      </w:pPr>
      <w:rPr>
        <w:rFonts w:ascii="Times New Roman" w:eastAsia="Times New Roman" w:hAnsi="Times New Roman" w:cs="Times New Roman" w:hint="default"/>
      </w:rPr>
    </w:lvl>
    <w:lvl w:ilvl="2" w:tplc="04190011">
      <w:start w:val="1"/>
      <w:numFmt w:val="decimal"/>
      <w:lvlText w:val="%3)"/>
      <w:lvlJc w:val="left"/>
      <w:pPr>
        <w:ind w:left="1212" w:hanging="360"/>
      </w:pPr>
      <w:rPr>
        <w:rFonts w:hint="default"/>
      </w:rPr>
    </w:lvl>
    <w:lvl w:ilvl="3" w:tplc="35B84E76">
      <w:start w:val="1"/>
      <w:numFmt w:val="decimal"/>
      <w:lvlText w:val="%4."/>
      <w:lvlJc w:val="left"/>
      <w:pPr>
        <w:ind w:left="3447" w:hanging="360"/>
      </w:pPr>
      <w:rPr>
        <w:rFonts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C336D2"/>
    <w:multiLevelType w:val="hybridMultilevel"/>
    <w:tmpl w:val="87A401C8"/>
    <w:lvl w:ilvl="0" w:tplc="ED486C9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8C926BE"/>
    <w:multiLevelType w:val="hybridMultilevel"/>
    <w:tmpl w:val="FFA4D4F0"/>
    <w:lvl w:ilvl="0" w:tplc="04190011">
      <w:start w:val="1"/>
      <w:numFmt w:val="decimal"/>
      <w:lvlText w:val="%1)"/>
      <w:lvlJc w:val="left"/>
      <w:pPr>
        <w:ind w:left="898" w:hanging="396"/>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099F48DB"/>
    <w:multiLevelType w:val="multilevel"/>
    <w:tmpl w:val="7F30E9D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E71268"/>
    <w:multiLevelType w:val="hybridMultilevel"/>
    <w:tmpl w:val="A3B4DCFC"/>
    <w:lvl w:ilvl="0" w:tplc="D696B5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A5F1983"/>
    <w:multiLevelType w:val="hybridMultilevel"/>
    <w:tmpl w:val="D61EE528"/>
    <w:lvl w:ilvl="0" w:tplc="D696B5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BAB55AD"/>
    <w:multiLevelType w:val="hybridMultilevel"/>
    <w:tmpl w:val="480A28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FE0365F"/>
    <w:multiLevelType w:val="multilevel"/>
    <w:tmpl w:val="15D051C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F716F2"/>
    <w:multiLevelType w:val="multilevel"/>
    <w:tmpl w:val="C7C0C6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7D1EE1"/>
    <w:multiLevelType w:val="hybridMultilevel"/>
    <w:tmpl w:val="7598DA4E"/>
    <w:lvl w:ilvl="0" w:tplc="4332583C">
      <w:start w:val="1"/>
      <w:numFmt w:val="decimal"/>
      <w:lvlText w:val="%1."/>
      <w:lvlJc w:val="left"/>
      <w:pPr>
        <w:ind w:left="340" w:firstLine="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126269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0E1C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ED5F82"/>
    <w:multiLevelType w:val="hybridMultilevel"/>
    <w:tmpl w:val="2730DF50"/>
    <w:lvl w:ilvl="0" w:tplc="04190001">
      <w:start w:val="1"/>
      <w:numFmt w:val="bullet"/>
      <w:lvlText w:val=""/>
      <w:lvlJc w:val="left"/>
      <w:pPr>
        <w:ind w:left="1287" w:hanging="360"/>
      </w:pPr>
      <w:rPr>
        <w:rFonts w:ascii="Symbol" w:hAnsi="Symbol" w:hint="default"/>
      </w:rPr>
    </w:lvl>
    <w:lvl w:ilvl="1" w:tplc="BF0E02EC">
      <w:start w:val="9"/>
      <w:numFmt w:val="bullet"/>
      <w:lvlText w:val="-"/>
      <w:lvlJc w:val="left"/>
      <w:pPr>
        <w:ind w:left="2007" w:hanging="360"/>
      </w:pPr>
      <w:rPr>
        <w:rFonts w:ascii="Times New Roman" w:eastAsia="Times New Roman" w:hAnsi="Times New Roman" w:cs="Times New Roman" w:hint="default"/>
      </w:rPr>
    </w:lvl>
    <w:lvl w:ilvl="2" w:tplc="04190001">
      <w:start w:val="1"/>
      <w:numFmt w:val="bullet"/>
      <w:lvlText w:val=""/>
      <w:lvlJc w:val="left"/>
      <w:pPr>
        <w:ind w:left="1212"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C2D2889"/>
    <w:multiLevelType w:val="hybridMultilevel"/>
    <w:tmpl w:val="AF68A334"/>
    <w:lvl w:ilvl="0" w:tplc="FFFFFFFF">
      <w:start w:val="1"/>
      <w:numFmt w:val="bullet"/>
      <w:lvlText w:val=""/>
      <w:lvlJc w:val="left"/>
      <w:pPr>
        <w:ind w:left="1287" w:hanging="360"/>
      </w:pPr>
      <w:rPr>
        <w:rFonts w:ascii="Symbol" w:hAnsi="Symbol" w:hint="default"/>
      </w:rPr>
    </w:lvl>
    <w:lvl w:ilvl="1" w:tplc="04190011">
      <w:start w:val="1"/>
      <w:numFmt w:val="decimal"/>
      <w:lvlText w:val="%2)"/>
      <w:lvlJc w:val="left"/>
      <w:pPr>
        <w:ind w:left="1287" w:hanging="360"/>
      </w:pPr>
      <w:rPr>
        <w:rFonts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1D063741"/>
    <w:multiLevelType w:val="multilevel"/>
    <w:tmpl w:val="D5B2904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C82B70"/>
    <w:multiLevelType w:val="hybridMultilevel"/>
    <w:tmpl w:val="4DF4165C"/>
    <w:lvl w:ilvl="0" w:tplc="FFFFFFFF">
      <w:start w:val="1"/>
      <w:numFmt w:val="bullet"/>
      <w:lvlText w:val=""/>
      <w:lvlJc w:val="left"/>
      <w:pPr>
        <w:ind w:left="1287" w:hanging="360"/>
      </w:pPr>
      <w:rPr>
        <w:rFonts w:ascii="Symbol" w:hAnsi="Symbol" w:hint="default"/>
      </w:rPr>
    </w:lvl>
    <w:lvl w:ilvl="1" w:tplc="D696B5BA">
      <w:start w:val="1"/>
      <w:numFmt w:val="bullet"/>
      <w:lvlText w:val=""/>
      <w:lvlJc w:val="left"/>
      <w:pPr>
        <w:ind w:left="128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8" w15:restartNumberingAfterBreak="0">
    <w:nsid w:val="1E491862"/>
    <w:multiLevelType w:val="hybridMultilevel"/>
    <w:tmpl w:val="391EC6A6"/>
    <w:lvl w:ilvl="0" w:tplc="0D04B94A">
      <w:start w:val="1"/>
      <w:numFmt w:val="decimal"/>
      <w:lvlText w:val="%1)"/>
      <w:lvlJc w:val="left"/>
      <w:pPr>
        <w:ind w:left="1287" w:hanging="360"/>
      </w:pPr>
      <w:rPr>
        <w:rFonts w:hint="default"/>
      </w:rPr>
    </w:lvl>
    <w:lvl w:ilvl="1" w:tplc="7E74CC72">
      <w:start w:val="3"/>
      <w:numFmt w:val="bullet"/>
      <w:lvlText w:val="•"/>
      <w:lvlJc w:val="left"/>
      <w:pPr>
        <w:ind w:left="2007" w:hanging="360"/>
      </w:pPr>
      <w:rPr>
        <w:rFonts w:ascii="Times New Roman" w:eastAsia="Times New Roman" w:hAnsi="Times New Roman" w:cs="Times New Roman" w:hint="default"/>
      </w:rPr>
    </w:lvl>
    <w:lvl w:ilvl="2" w:tplc="3A0A1E16">
      <w:start w:val="3"/>
      <w:numFmt w:val="bullet"/>
      <w:lvlText w:val=""/>
      <w:lvlJc w:val="left"/>
      <w:pPr>
        <w:ind w:left="2907" w:hanging="360"/>
      </w:pPr>
      <w:rPr>
        <w:rFonts w:ascii="Symbol" w:eastAsia="Times New Roman" w:hAnsi="Symbol" w:cs="Arial" w:hint="default"/>
      </w:rPr>
    </w:lvl>
    <w:lvl w:ilvl="3" w:tplc="DBAA82C4">
      <w:start w:val="1"/>
      <w:numFmt w:val="decimal"/>
      <w:lvlText w:val="%4"/>
      <w:lvlJc w:val="left"/>
      <w:pPr>
        <w:ind w:left="3447" w:hanging="360"/>
      </w:pPr>
      <w:rPr>
        <w:rFonts w:hint="default"/>
      </w:rPr>
    </w:lvl>
    <w:lvl w:ilvl="4" w:tplc="EE921B72">
      <w:start w:val="1"/>
      <w:numFmt w:val="decimal"/>
      <w:lvlText w:val="%5)"/>
      <w:lvlJc w:val="left"/>
      <w:pPr>
        <w:ind w:left="4167" w:hanging="360"/>
      </w:pPr>
      <w:rPr>
        <w:rFonts w:hint="default"/>
      </w:r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122459A"/>
    <w:multiLevelType w:val="hybridMultilevel"/>
    <w:tmpl w:val="BDFAB530"/>
    <w:lvl w:ilvl="0" w:tplc="D696B5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69558D7"/>
    <w:multiLevelType w:val="multilevel"/>
    <w:tmpl w:val="D30AC43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77150C1"/>
    <w:multiLevelType w:val="hybridMultilevel"/>
    <w:tmpl w:val="7062F0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B8D7107"/>
    <w:multiLevelType w:val="hybridMultilevel"/>
    <w:tmpl w:val="CA28E276"/>
    <w:lvl w:ilvl="0" w:tplc="D696B5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CBE2F70"/>
    <w:multiLevelType w:val="hybridMultilevel"/>
    <w:tmpl w:val="4C0A859A"/>
    <w:lvl w:ilvl="0" w:tplc="2B62A486">
      <w:start w:val="1"/>
      <w:numFmt w:val="decimal"/>
      <w:lvlText w:val="%1."/>
      <w:lvlJc w:val="left"/>
      <w:pPr>
        <w:ind w:left="898" w:hanging="396"/>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2F772A35"/>
    <w:multiLevelType w:val="hybridMultilevel"/>
    <w:tmpl w:val="EBCA2A24"/>
    <w:lvl w:ilvl="0" w:tplc="0D04B9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1967991"/>
    <w:multiLevelType w:val="hybridMultilevel"/>
    <w:tmpl w:val="00E249C2"/>
    <w:lvl w:ilvl="0" w:tplc="BA06EF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0B01E0"/>
    <w:multiLevelType w:val="hybridMultilevel"/>
    <w:tmpl w:val="7A20B424"/>
    <w:lvl w:ilvl="0" w:tplc="0419000F">
      <w:start w:val="1"/>
      <w:numFmt w:val="decimal"/>
      <w:lvlText w:val="%1."/>
      <w:lvlJc w:val="left"/>
      <w:pPr>
        <w:ind w:left="1287" w:hanging="360"/>
      </w:pPr>
    </w:lvl>
    <w:lvl w:ilvl="1" w:tplc="7E74CC72">
      <w:start w:val="3"/>
      <w:numFmt w:val="bullet"/>
      <w:lvlText w:val="•"/>
      <w:lvlJc w:val="left"/>
      <w:pPr>
        <w:ind w:left="2007" w:hanging="360"/>
      </w:pPr>
      <w:rPr>
        <w:rFonts w:ascii="Times New Roman" w:eastAsia="Times New Roman" w:hAnsi="Times New Roman" w:cs="Times New Roman" w:hint="default"/>
      </w:rPr>
    </w:lvl>
    <w:lvl w:ilvl="2" w:tplc="7FBCC5A8">
      <w:start w:val="1"/>
      <w:numFmt w:val="decimal"/>
      <w:lvlText w:val="%3)"/>
      <w:lvlJc w:val="left"/>
      <w:pPr>
        <w:ind w:left="2907" w:hanging="360"/>
      </w:pPr>
      <w:rPr>
        <w:rFonts w:ascii="Times New Roman" w:eastAsia="Times New Roman" w:hAnsi="Times New Roman" w:cs="Times New Roman"/>
      </w:rPr>
    </w:lvl>
    <w:lvl w:ilvl="3" w:tplc="DBAA82C4">
      <w:start w:val="1"/>
      <w:numFmt w:val="decimal"/>
      <w:lvlText w:val="%4"/>
      <w:lvlJc w:val="left"/>
      <w:pPr>
        <w:ind w:left="3447" w:hanging="360"/>
      </w:pPr>
      <w:rPr>
        <w:rFonts w:hint="default"/>
      </w:rPr>
    </w:lvl>
    <w:lvl w:ilvl="4" w:tplc="EE921B72">
      <w:start w:val="1"/>
      <w:numFmt w:val="decimal"/>
      <w:lvlText w:val="%5)"/>
      <w:lvlJc w:val="left"/>
      <w:pPr>
        <w:ind w:left="4167" w:hanging="360"/>
      </w:pPr>
      <w:rPr>
        <w:rFonts w:hint="default"/>
      </w:r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5C21C6"/>
    <w:multiLevelType w:val="hybridMultilevel"/>
    <w:tmpl w:val="79122F8C"/>
    <w:lvl w:ilvl="0" w:tplc="7D3CDC86">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E4A647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DC2BC1"/>
    <w:multiLevelType w:val="hybridMultilevel"/>
    <w:tmpl w:val="7E260FA4"/>
    <w:lvl w:ilvl="0" w:tplc="0D04B9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3D1667A"/>
    <w:multiLevelType w:val="hybridMultilevel"/>
    <w:tmpl w:val="231C3F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7996B87"/>
    <w:multiLevelType w:val="hybridMultilevel"/>
    <w:tmpl w:val="BE44BDF8"/>
    <w:lvl w:ilvl="0" w:tplc="0D04B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94C1EAE"/>
    <w:multiLevelType w:val="hybridMultilevel"/>
    <w:tmpl w:val="7946E8B6"/>
    <w:lvl w:ilvl="0" w:tplc="04190011">
      <w:start w:val="1"/>
      <w:numFmt w:val="decimal"/>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3" w15:restartNumberingAfterBreak="0">
    <w:nsid w:val="49C37B6C"/>
    <w:multiLevelType w:val="hybridMultilevel"/>
    <w:tmpl w:val="3BC69964"/>
    <w:lvl w:ilvl="0" w:tplc="FFFFFFFF">
      <w:start w:val="1"/>
      <w:numFmt w:val="bullet"/>
      <w:lvlText w:val=""/>
      <w:lvlJc w:val="left"/>
      <w:pPr>
        <w:ind w:left="1287" w:hanging="360"/>
      </w:pPr>
      <w:rPr>
        <w:rFonts w:ascii="Symbol" w:hAnsi="Symbol" w:hint="default"/>
      </w:rPr>
    </w:lvl>
    <w:lvl w:ilvl="1" w:tplc="D696B5BA">
      <w:start w:val="1"/>
      <w:numFmt w:val="bullet"/>
      <w:lvlText w:val=""/>
      <w:lvlJc w:val="left"/>
      <w:pPr>
        <w:ind w:left="92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4" w15:restartNumberingAfterBreak="0">
    <w:nsid w:val="4B066D51"/>
    <w:multiLevelType w:val="hybridMultilevel"/>
    <w:tmpl w:val="1670475A"/>
    <w:lvl w:ilvl="0" w:tplc="0D04B9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4B6F2ED3"/>
    <w:multiLevelType w:val="hybridMultilevel"/>
    <w:tmpl w:val="3D7405B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0419000F">
      <w:start w:val="1"/>
      <w:numFmt w:val="decimal"/>
      <w:lvlText w:val="%5."/>
      <w:lvlJc w:val="left"/>
      <w:pPr>
        <w:ind w:left="502"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6" w15:restartNumberingAfterBreak="0">
    <w:nsid w:val="53896976"/>
    <w:multiLevelType w:val="hybridMultilevel"/>
    <w:tmpl w:val="2988A0C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0419000F">
      <w:start w:val="1"/>
      <w:numFmt w:val="decimal"/>
      <w:lvlText w:val="%5."/>
      <w:lvlJc w:val="left"/>
      <w:pPr>
        <w:ind w:left="502"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7" w15:restartNumberingAfterBreak="0">
    <w:nsid w:val="58B71E5D"/>
    <w:multiLevelType w:val="hybridMultilevel"/>
    <w:tmpl w:val="04CC3F68"/>
    <w:lvl w:ilvl="0" w:tplc="D696B5BA">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8" w15:restartNumberingAfterBreak="0">
    <w:nsid w:val="595613AC"/>
    <w:multiLevelType w:val="hybridMultilevel"/>
    <w:tmpl w:val="A6521138"/>
    <w:lvl w:ilvl="0" w:tplc="0419000F">
      <w:start w:val="1"/>
      <w:numFmt w:val="decimal"/>
      <w:lvlText w:val="%1."/>
      <w:lvlJc w:val="left"/>
      <w:pPr>
        <w:ind w:left="1287" w:hanging="360"/>
      </w:pPr>
    </w:lvl>
    <w:lvl w:ilvl="1" w:tplc="7E74CC72">
      <w:start w:val="3"/>
      <w:numFmt w:val="bullet"/>
      <w:lvlText w:val="•"/>
      <w:lvlJc w:val="left"/>
      <w:pPr>
        <w:ind w:left="2007" w:hanging="360"/>
      </w:pPr>
      <w:rPr>
        <w:rFonts w:ascii="Times New Roman" w:eastAsia="Times New Roman" w:hAnsi="Times New Roman" w:cs="Times New Roman" w:hint="default"/>
      </w:rPr>
    </w:lvl>
    <w:lvl w:ilvl="2" w:tplc="3A0A1E16">
      <w:start w:val="3"/>
      <w:numFmt w:val="bullet"/>
      <w:lvlText w:val=""/>
      <w:lvlJc w:val="left"/>
      <w:pPr>
        <w:ind w:left="2907" w:hanging="360"/>
      </w:pPr>
      <w:rPr>
        <w:rFonts w:ascii="Symbol" w:eastAsia="Times New Roman" w:hAnsi="Symbol" w:cs="Arial" w:hint="default"/>
      </w:rPr>
    </w:lvl>
    <w:lvl w:ilvl="3" w:tplc="DBAA82C4">
      <w:start w:val="1"/>
      <w:numFmt w:val="decimal"/>
      <w:lvlText w:val="%4"/>
      <w:lvlJc w:val="left"/>
      <w:pPr>
        <w:ind w:left="3447" w:hanging="360"/>
      </w:pPr>
      <w:rPr>
        <w:rFonts w:hint="default"/>
      </w:rPr>
    </w:lvl>
    <w:lvl w:ilvl="4" w:tplc="EE921B72">
      <w:start w:val="1"/>
      <w:numFmt w:val="decimal"/>
      <w:lvlText w:val="%5)"/>
      <w:lvlJc w:val="left"/>
      <w:pPr>
        <w:ind w:left="4167" w:hanging="360"/>
      </w:pPr>
      <w:rPr>
        <w:rFonts w:hint="default"/>
      </w:r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1E964A5"/>
    <w:multiLevelType w:val="hybridMultilevel"/>
    <w:tmpl w:val="B23410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BAF75CD"/>
    <w:multiLevelType w:val="hybridMultilevel"/>
    <w:tmpl w:val="DE0ADBD4"/>
    <w:lvl w:ilvl="0" w:tplc="FAA6419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E5F7C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73A2ECC"/>
    <w:multiLevelType w:val="multilevel"/>
    <w:tmpl w:val="2D42988A"/>
    <w:lvl w:ilvl="0">
      <w:start w:val="1"/>
      <w:numFmt w:val="decimal"/>
      <w:lvlText w:val="%1."/>
      <w:lvlJc w:val="left"/>
      <w:pPr>
        <w:ind w:left="450" w:hanging="450"/>
      </w:pPr>
      <w:rPr>
        <w:rFonts w:eastAsiaTheme="minorHAnsi" w:cs="Times New Roman" w:hint="default"/>
      </w:rPr>
    </w:lvl>
    <w:lvl w:ilvl="1">
      <w:start w:val="3"/>
      <w:numFmt w:val="decimal"/>
      <w:lvlText w:val="%1.%2."/>
      <w:lvlJc w:val="left"/>
      <w:pPr>
        <w:ind w:left="720" w:hanging="720"/>
      </w:pPr>
      <w:rPr>
        <w:rFonts w:eastAsiaTheme="minorHAnsi" w:cs="Times New Roman" w:hint="default"/>
      </w:rPr>
    </w:lvl>
    <w:lvl w:ilvl="2">
      <w:start w:val="1"/>
      <w:numFmt w:val="decimal"/>
      <w:lvlText w:val="%1.%2.%3."/>
      <w:lvlJc w:val="left"/>
      <w:pPr>
        <w:ind w:left="720" w:hanging="720"/>
      </w:pPr>
      <w:rPr>
        <w:rFonts w:eastAsiaTheme="minorHAnsi" w:cs="Times New Roman" w:hint="default"/>
      </w:rPr>
    </w:lvl>
    <w:lvl w:ilvl="3">
      <w:start w:val="1"/>
      <w:numFmt w:val="decimal"/>
      <w:lvlText w:val="%1.%2.%3.%4."/>
      <w:lvlJc w:val="left"/>
      <w:pPr>
        <w:ind w:left="1080" w:hanging="1080"/>
      </w:pPr>
      <w:rPr>
        <w:rFonts w:eastAsiaTheme="minorHAnsi" w:cs="Times New Roman" w:hint="default"/>
      </w:rPr>
    </w:lvl>
    <w:lvl w:ilvl="4">
      <w:start w:val="1"/>
      <w:numFmt w:val="decimal"/>
      <w:lvlText w:val="%1.%2.%3.%4.%5."/>
      <w:lvlJc w:val="left"/>
      <w:pPr>
        <w:ind w:left="1080" w:hanging="1080"/>
      </w:pPr>
      <w:rPr>
        <w:rFonts w:eastAsiaTheme="minorHAnsi" w:cs="Times New Roman" w:hint="default"/>
      </w:rPr>
    </w:lvl>
    <w:lvl w:ilvl="5">
      <w:start w:val="1"/>
      <w:numFmt w:val="decimal"/>
      <w:lvlText w:val="%1.%2.%3.%4.%5.%6."/>
      <w:lvlJc w:val="left"/>
      <w:pPr>
        <w:ind w:left="1440" w:hanging="1440"/>
      </w:pPr>
      <w:rPr>
        <w:rFonts w:eastAsiaTheme="minorHAnsi" w:cs="Times New Roman" w:hint="default"/>
      </w:rPr>
    </w:lvl>
    <w:lvl w:ilvl="6">
      <w:start w:val="1"/>
      <w:numFmt w:val="decimal"/>
      <w:lvlText w:val="%1.%2.%3.%4.%5.%6.%7."/>
      <w:lvlJc w:val="left"/>
      <w:pPr>
        <w:ind w:left="1800" w:hanging="1800"/>
      </w:pPr>
      <w:rPr>
        <w:rFonts w:eastAsiaTheme="minorHAnsi" w:cs="Times New Roman" w:hint="default"/>
      </w:rPr>
    </w:lvl>
    <w:lvl w:ilvl="7">
      <w:start w:val="1"/>
      <w:numFmt w:val="decimal"/>
      <w:lvlText w:val="%1.%2.%3.%4.%5.%6.%7.%8."/>
      <w:lvlJc w:val="left"/>
      <w:pPr>
        <w:ind w:left="1800" w:hanging="1800"/>
      </w:pPr>
      <w:rPr>
        <w:rFonts w:eastAsiaTheme="minorHAnsi" w:cs="Times New Roman" w:hint="default"/>
      </w:rPr>
    </w:lvl>
    <w:lvl w:ilvl="8">
      <w:start w:val="1"/>
      <w:numFmt w:val="decimal"/>
      <w:lvlText w:val="%1.%2.%3.%4.%5.%6.%7.%8.%9."/>
      <w:lvlJc w:val="left"/>
      <w:pPr>
        <w:ind w:left="2160" w:hanging="2160"/>
      </w:pPr>
      <w:rPr>
        <w:rFonts w:eastAsiaTheme="minorHAnsi" w:cs="Times New Roman" w:hint="default"/>
      </w:rPr>
    </w:lvl>
  </w:abstractNum>
  <w:abstractNum w:abstractNumId="43" w15:restartNumberingAfterBreak="0">
    <w:nsid w:val="79017E6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AD16420"/>
    <w:multiLevelType w:val="hybridMultilevel"/>
    <w:tmpl w:val="B3044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C1476"/>
    <w:multiLevelType w:val="multilevel"/>
    <w:tmpl w:val="59FC98D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466C7B"/>
    <w:multiLevelType w:val="hybridMultilevel"/>
    <w:tmpl w:val="DB12DD0A"/>
    <w:lvl w:ilvl="0" w:tplc="D696B5BA">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7" w15:restartNumberingAfterBreak="0">
    <w:nsid w:val="7D0E4B79"/>
    <w:multiLevelType w:val="hybridMultilevel"/>
    <w:tmpl w:val="4EC443EC"/>
    <w:lvl w:ilvl="0" w:tplc="D696B5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D811D4E"/>
    <w:multiLevelType w:val="multilevel"/>
    <w:tmpl w:val="EBFE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CA735E"/>
    <w:multiLevelType w:val="hybridMultilevel"/>
    <w:tmpl w:val="544E8B84"/>
    <w:lvl w:ilvl="0" w:tplc="D696B5B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0"/>
  </w:num>
  <w:num w:numId="2">
    <w:abstractNumId w:val="25"/>
  </w:num>
  <w:num w:numId="3">
    <w:abstractNumId w:val="9"/>
  </w:num>
  <w:num w:numId="4">
    <w:abstractNumId w:val="42"/>
  </w:num>
  <w:num w:numId="5">
    <w:abstractNumId w:val="3"/>
  </w:num>
  <w:num w:numId="6">
    <w:abstractNumId w:val="19"/>
  </w:num>
  <w:num w:numId="7">
    <w:abstractNumId w:val="21"/>
  </w:num>
  <w:num w:numId="8">
    <w:abstractNumId w:val="38"/>
  </w:num>
  <w:num w:numId="9">
    <w:abstractNumId w:val="14"/>
  </w:num>
  <w:num w:numId="10">
    <w:abstractNumId w:val="30"/>
  </w:num>
  <w:num w:numId="11">
    <w:abstractNumId w:val="17"/>
  </w:num>
  <w:num w:numId="12">
    <w:abstractNumId w:val="37"/>
  </w:num>
  <w:num w:numId="13">
    <w:abstractNumId w:val="27"/>
  </w:num>
  <w:num w:numId="14">
    <w:abstractNumId w:val="33"/>
  </w:num>
  <w:num w:numId="15">
    <w:abstractNumId w:val="6"/>
  </w:num>
  <w:num w:numId="16">
    <w:abstractNumId w:val="49"/>
  </w:num>
  <w:num w:numId="17">
    <w:abstractNumId w:val="46"/>
  </w:num>
  <w:num w:numId="18">
    <w:abstractNumId w:val="1"/>
  </w:num>
  <w:num w:numId="19">
    <w:abstractNumId w:val="7"/>
  </w:num>
  <w:num w:numId="20">
    <w:abstractNumId w:val="47"/>
  </w:num>
  <w:num w:numId="21">
    <w:abstractNumId w:val="22"/>
  </w:num>
  <w:num w:numId="22">
    <w:abstractNumId w:val="8"/>
  </w:num>
  <w:num w:numId="23">
    <w:abstractNumId w:val="0"/>
  </w:num>
  <w:num w:numId="24">
    <w:abstractNumId w:val="44"/>
  </w:num>
  <w:num w:numId="25">
    <w:abstractNumId w:val="11"/>
  </w:num>
  <w:num w:numId="26">
    <w:abstractNumId w:val="36"/>
  </w:num>
  <w:num w:numId="27">
    <w:abstractNumId w:val="23"/>
  </w:num>
  <w:num w:numId="28">
    <w:abstractNumId w:val="35"/>
  </w:num>
  <w:num w:numId="29">
    <w:abstractNumId w:val="40"/>
  </w:num>
  <w:num w:numId="30">
    <w:abstractNumId w:val="31"/>
  </w:num>
  <w:num w:numId="31">
    <w:abstractNumId w:val="29"/>
  </w:num>
  <w:num w:numId="32">
    <w:abstractNumId w:val="24"/>
  </w:num>
  <w:num w:numId="33">
    <w:abstractNumId w:val="18"/>
  </w:num>
  <w:num w:numId="34">
    <w:abstractNumId w:val="34"/>
  </w:num>
  <w:num w:numId="35">
    <w:abstractNumId w:val="39"/>
  </w:num>
  <w:num w:numId="36">
    <w:abstractNumId w:val="4"/>
  </w:num>
  <w:num w:numId="37">
    <w:abstractNumId w:val="26"/>
  </w:num>
  <w:num w:numId="38">
    <w:abstractNumId w:val="2"/>
  </w:num>
  <w:num w:numId="39">
    <w:abstractNumId w:val="28"/>
  </w:num>
  <w:num w:numId="40">
    <w:abstractNumId w:val="41"/>
  </w:num>
  <w:num w:numId="41">
    <w:abstractNumId w:val="16"/>
  </w:num>
  <w:num w:numId="42">
    <w:abstractNumId w:val="10"/>
  </w:num>
  <w:num w:numId="43">
    <w:abstractNumId w:val="12"/>
  </w:num>
  <w:num w:numId="44">
    <w:abstractNumId w:val="13"/>
  </w:num>
  <w:num w:numId="45">
    <w:abstractNumId w:val="45"/>
  </w:num>
  <w:num w:numId="46">
    <w:abstractNumId w:val="43"/>
  </w:num>
  <w:num w:numId="47">
    <w:abstractNumId w:val="5"/>
  </w:num>
  <w:num w:numId="48">
    <w:abstractNumId w:val="15"/>
  </w:num>
  <w:num w:numId="49">
    <w:abstractNumId w:val="32"/>
  </w:num>
  <w:num w:numId="50">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7A"/>
    <w:rsid w:val="00001E55"/>
    <w:rsid w:val="000061DB"/>
    <w:rsid w:val="0000723A"/>
    <w:rsid w:val="0001249E"/>
    <w:rsid w:val="000135CD"/>
    <w:rsid w:val="00013E82"/>
    <w:rsid w:val="0001749A"/>
    <w:rsid w:val="00021595"/>
    <w:rsid w:val="00021CAF"/>
    <w:rsid w:val="0002231E"/>
    <w:rsid w:val="000227A6"/>
    <w:rsid w:val="00025188"/>
    <w:rsid w:val="000268FC"/>
    <w:rsid w:val="000268FD"/>
    <w:rsid w:val="00027320"/>
    <w:rsid w:val="00030361"/>
    <w:rsid w:val="000322A6"/>
    <w:rsid w:val="00032664"/>
    <w:rsid w:val="0003297E"/>
    <w:rsid w:val="00032E85"/>
    <w:rsid w:val="000359A5"/>
    <w:rsid w:val="000413EE"/>
    <w:rsid w:val="0004179D"/>
    <w:rsid w:val="0004262D"/>
    <w:rsid w:val="00043916"/>
    <w:rsid w:val="00045B81"/>
    <w:rsid w:val="00046C89"/>
    <w:rsid w:val="0005778D"/>
    <w:rsid w:val="00062BEC"/>
    <w:rsid w:val="00064E47"/>
    <w:rsid w:val="0006581E"/>
    <w:rsid w:val="00066D42"/>
    <w:rsid w:val="00067417"/>
    <w:rsid w:val="000674C9"/>
    <w:rsid w:val="00070CB0"/>
    <w:rsid w:val="00070F50"/>
    <w:rsid w:val="000720DF"/>
    <w:rsid w:val="00073786"/>
    <w:rsid w:val="00076995"/>
    <w:rsid w:val="000827F1"/>
    <w:rsid w:val="00082A43"/>
    <w:rsid w:val="00082B01"/>
    <w:rsid w:val="00082DB3"/>
    <w:rsid w:val="00083012"/>
    <w:rsid w:val="00083D06"/>
    <w:rsid w:val="00086088"/>
    <w:rsid w:val="000927C5"/>
    <w:rsid w:val="00093310"/>
    <w:rsid w:val="000A16DD"/>
    <w:rsid w:val="000B0035"/>
    <w:rsid w:val="000B0B64"/>
    <w:rsid w:val="000B2471"/>
    <w:rsid w:val="000B6810"/>
    <w:rsid w:val="000C0010"/>
    <w:rsid w:val="000C02EE"/>
    <w:rsid w:val="000C335F"/>
    <w:rsid w:val="000C6C79"/>
    <w:rsid w:val="000D3698"/>
    <w:rsid w:val="000E5888"/>
    <w:rsid w:val="000E7295"/>
    <w:rsid w:val="000F0CAC"/>
    <w:rsid w:val="000F19C5"/>
    <w:rsid w:val="000F5854"/>
    <w:rsid w:val="000F6C33"/>
    <w:rsid w:val="00102F75"/>
    <w:rsid w:val="0010300B"/>
    <w:rsid w:val="00105B9B"/>
    <w:rsid w:val="00110043"/>
    <w:rsid w:val="00111E4B"/>
    <w:rsid w:val="00112D50"/>
    <w:rsid w:val="00113A64"/>
    <w:rsid w:val="00115957"/>
    <w:rsid w:val="0011614D"/>
    <w:rsid w:val="001163A1"/>
    <w:rsid w:val="00116AE3"/>
    <w:rsid w:val="00117CC5"/>
    <w:rsid w:val="001208AB"/>
    <w:rsid w:val="0012105B"/>
    <w:rsid w:val="00121CE9"/>
    <w:rsid w:val="00125258"/>
    <w:rsid w:val="00132596"/>
    <w:rsid w:val="00134E52"/>
    <w:rsid w:val="00135704"/>
    <w:rsid w:val="001410FC"/>
    <w:rsid w:val="001417B5"/>
    <w:rsid w:val="00141A18"/>
    <w:rsid w:val="00141FAF"/>
    <w:rsid w:val="0014349D"/>
    <w:rsid w:val="00147DD1"/>
    <w:rsid w:val="00154352"/>
    <w:rsid w:val="00155977"/>
    <w:rsid w:val="00155B8B"/>
    <w:rsid w:val="00156915"/>
    <w:rsid w:val="0016241E"/>
    <w:rsid w:val="001624F7"/>
    <w:rsid w:val="00162939"/>
    <w:rsid w:val="0016308E"/>
    <w:rsid w:val="00165DE1"/>
    <w:rsid w:val="00174D46"/>
    <w:rsid w:val="0018344F"/>
    <w:rsid w:val="00183857"/>
    <w:rsid w:val="0018413C"/>
    <w:rsid w:val="0018529F"/>
    <w:rsid w:val="00185C7C"/>
    <w:rsid w:val="00187AA6"/>
    <w:rsid w:val="0019051A"/>
    <w:rsid w:val="001913A6"/>
    <w:rsid w:val="00195E9A"/>
    <w:rsid w:val="0019649B"/>
    <w:rsid w:val="001A48D9"/>
    <w:rsid w:val="001A7DB7"/>
    <w:rsid w:val="001B0E00"/>
    <w:rsid w:val="001B1F9D"/>
    <w:rsid w:val="001B2695"/>
    <w:rsid w:val="001C1917"/>
    <w:rsid w:val="001C3BD5"/>
    <w:rsid w:val="001D0374"/>
    <w:rsid w:val="001D168C"/>
    <w:rsid w:val="001D26C3"/>
    <w:rsid w:val="001D53EA"/>
    <w:rsid w:val="001D64C5"/>
    <w:rsid w:val="001D743A"/>
    <w:rsid w:val="001D79D1"/>
    <w:rsid w:val="001D7E91"/>
    <w:rsid w:val="001E0369"/>
    <w:rsid w:val="001E0768"/>
    <w:rsid w:val="001E1A3A"/>
    <w:rsid w:val="001E1BBF"/>
    <w:rsid w:val="001E2399"/>
    <w:rsid w:val="001E28F4"/>
    <w:rsid w:val="001E3018"/>
    <w:rsid w:val="001E444C"/>
    <w:rsid w:val="001E5EAF"/>
    <w:rsid w:val="001F12D1"/>
    <w:rsid w:val="001F21EF"/>
    <w:rsid w:val="001F567A"/>
    <w:rsid w:val="001F7D5A"/>
    <w:rsid w:val="00204282"/>
    <w:rsid w:val="00205B4E"/>
    <w:rsid w:val="00206172"/>
    <w:rsid w:val="00206D44"/>
    <w:rsid w:val="00211848"/>
    <w:rsid w:val="00214BA3"/>
    <w:rsid w:val="00215AFB"/>
    <w:rsid w:val="00216428"/>
    <w:rsid w:val="002241BE"/>
    <w:rsid w:val="00224682"/>
    <w:rsid w:val="00225409"/>
    <w:rsid w:val="00227428"/>
    <w:rsid w:val="00231C4F"/>
    <w:rsid w:val="00234E53"/>
    <w:rsid w:val="00236166"/>
    <w:rsid w:val="0023623B"/>
    <w:rsid w:val="00237F28"/>
    <w:rsid w:val="00251B53"/>
    <w:rsid w:val="00252C90"/>
    <w:rsid w:val="002610C3"/>
    <w:rsid w:val="00261EC8"/>
    <w:rsid w:val="00263458"/>
    <w:rsid w:val="0026517A"/>
    <w:rsid w:val="002718A3"/>
    <w:rsid w:val="00271F18"/>
    <w:rsid w:val="00272367"/>
    <w:rsid w:val="0027332F"/>
    <w:rsid w:val="00275FC8"/>
    <w:rsid w:val="002765A0"/>
    <w:rsid w:val="00280629"/>
    <w:rsid w:val="002814C8"/>
    <w:rsid w:val="00284749"/>
    <w:rsid w:val="00290E4B"/>
    <w:rsid w:val="002919D4"/>
    <w:rsid w:val="002931C6"/>
    <w:rsid w:val="002A0846"/>
    <w:rsid w:val="002A508D"/>
    <w:rsid w:val="002A67D7"/>
    <w:rsid w:val="002A6F93"/>
    <w:rsid w:val="002B0124"/>
    <w:rsid w:val="002B0668"/>
    <w:rsid w:val="002B2E1E"/>
    <w:rsid w:val="002B36A3"/>
    <w:rsid w:val="002B36C3"/>
    <w:rsid w:val="002B3B50"/>
    <w:rsid w:val="002B42CD"/>
    <w:rsid w:val="002B462D"/>
    <w:rsid w:val="002B4A6B"/>
    <w:rsid w:val="002C0368"/>
    <w:rsid w:val="002C095D"/>
    <w:rsid w:val="002C26E1"/>
    <w:rsid w:val="002C58FD"/>
    <w:rsid w:val="002C792B"/>
    <w:rsid w:val="002D24A6"/>
    <w:rsid w:val="002D5F3E"/>
    <w:rsid w:val="002E03A8"/>
    <w:rsid w:val="002E29A3"/>
    <w:rsid w:val="002E7119"/>
    <w:rsid w:val="002F113C"/>
    <w:rsid w:val="002F3CC7"/>
    <w:rsid w:val="003020D3"/>
    <w:rsid w:val="00302317"/>
    <w:rsid w:val="00303830"/>
    <w:rsid w:val="00306A93"/>
    <w:rsid w:val="00306D95"/>
    <w:rsid w:val="00306F2F"/>
    <w:rsid w:val="00310D20"/>
    <w:rsid w:val="003114DE"/>
    <w:rsid w:val="003119C7"/>
    <w:rsid w:val="003129C6"/>
    <w:rsid w:val="003140F3"/>
    <w:rsid w:val="003146D9"/>
    <w:rsid w:val="00317EBC"/>
    <w:rsid w:val="00321000"/>
    <w:rsid w:val="00324E68"/>
    <w:rsid w:val="0033207F"/>
    <w:rsid w:val="00334F44"/>
    <w:rsid w:val="0034083C"/>
    <w:rsid w:val="00341CBA"/>
    <w:rsid w:val="00341DF1"/>
    <w:rsid w:val="00343A0E"/>
    <w:rsid w:val="00345A51"/>
    <w:rsid w:val="00347139"/>
    <w:rsid w:val="0034735D"/>
    <w:rsid w:val="00354816"/>
    <w:rsid w:val="003579D3"/>
    <w:rsid w:val="0036099A"/>
    <w:rsid w:val="00361121"/>
    <w:rsid w:val="00362402"/>
    <w:rsid w:val="00363581"/>
    <w:rsid w:val="00365545"/>
    <w:rsid w:val="00366D57"/>
    <w:rsid w:val="00371DE3"/>
    <w:rsid w:val="00375E0E"/>
    <w:rsid w:val="00380490"/>
    <w:rsid w:val="00381093"/>
    <w:rsid w:val="00381EA5"/>
    <w:rsid w:val="00384B76"/>
    <w:rsid w:val="0038636C"/>
    <w:rsid w:val="003869BF"/>
    <w:rsid w:val="00386FE2"/>
    <w:rsid w:val="003874A2"/>
    <w:rsid w:val="0038799B"/>
    <w:rsid w:val="00393793"/>
    <w:rsid w:val="00393FB8"/>
    <w:rsid w:val="003A064F"/>
    <w:rsid w:val="003A259E"/>
    <w:rsid w:val="003A3729"/>
    <w:rsid w:val="003A4EF5"/>
    <w:rsid w:val="003A5F76"/>
    <w:rsid w:val="003B1943"/>
    <w:rsid w:val="003B4611"/>
    <w:rsid w:val="003B49A4"/>
    <w:rsid w:val="003C127F"/>
    <w:rsid w:val="003C1D65"/>
    <w:rsid w:val="003C2363"/>
    <w:rsid w:val="003C396B"/>
    <w:rsid w:val="003C762C"/>
    <w:rsid w:val="003D2682"/>
    <w:rsid w:val="003D3340"/>
    <w:rsid w:val="003D4B2F"/>
    <w:rsid w:val="003E168D"/>
    <w:rsid w:val="003E1AB9"/>
    <w:rsid w:val="003E4BD7"/>
    <w:rsid w:val="003E6AE7"/>
    <w:rsid w:val="003E6C81"/>
    <w:rsid w:val="003F191F"/>
    <w:rsid w:val="003F2D96"/>
    <w:rsid w:val="003F385B"/>
    <w:rsid w:val="003F4310"/>
    <w:rsid w:val="003F7DBB"/>
    <w:rsid w:val="00400B3C"/>
    <w:rsid w:val="0040386C"/>
    <w:rsid w:val="004041B3"/>
    <w:rsid w:val="00405062"/>
    <w:rsid w:val="00413C25"/>
    <w:rsid w:val="00413D00"/>
    <w:rsid w:val="004165AE"/>
    <w:rsid w:val="004171C3"/>
    <w:rsid w:val="00417651"/>
    <w:rsid w:val="004200D1"/>
    <w:rsid w:val="00420E9E"/>
    <w:rsid w:val="004279D7"/>
    <w:rsid w:val="00432432"/>
    <w:rsid w:val="00442A4A"/>
    <w:rsid w:val="00444150"/>
    <w:rsid w:val="00444CB8"/>
    <w:rsid w:val="004474DB"/>
    <w:rsid w:val="00450E7E"/>
    <w:rsid w:val="00456981"/>
    <w:rsid w:val="00460A0D"/>
    <w:rsid w:val="00461D53"/>
    <w:rsid w:val="00463E2C"/>
    <w:rsid w:val="004669FE"/>
    <w:rsid w:val="0047456A"/>
    <w:rsid w:val="00475CD6"/>
    <w:rsid w:val="00475FDA"/>
    <w:rsid w:val="004800D6"/>
    <w:rsid w:val="00480A86"/>
    <w:rsid w:val="004833AA"/>
    <w:rsid w:val="0048698A"/>
    <w:rsid w:val="00490799"/>
    <w:rsid w:val="00491005"/>
    <w:rsid w:val="00491A65"/>
    <w:rsid w:val="004960D5"/>
    <w:rsid w:val="00496C73"/>
    <w:rsid w:val="004A46C3"/>
    <w:rsid w:val="004A6368"/>
    <w:rsid w:val="004A6C01"/>
    <w:rsid w:val="004A6F5E"/>
    <w:rsid w:val="004B2424"/>
    <w:rsid w:val="004B24B0"/>
    <w:rsid w:val="004B486D"/>
    <w:rsid w:val="004B4C9D"/>
    <w:rsid w:val="004C0BE3"/>
    <w:rsid w:val="004C174E"/>
    <w:rsid w:val="004C3730"/>
    <w:rsid w:val="004C4E6B"/>
    <w:rsid w:val="004C64DE"/>
    <w:rsid w:val="004D08E7"/>
    <w:rsid w:val="004D1C49"/>
    <w:rsid w:val="004D798E"/>
    <w:rsid w:val="004E311B"/>
    <w:rsid w:val="004E73C6"/>
    <w:rsid w:val="004F000C"/>
    <w:rsid w:val="004F216D"/>
    <w:rsid w:val="004F3214"/>
    <w:rsid w:val="004F35CE"/>
    <w:rsid w:val="005001D6"/>
    <w:rsid w:val="00500725"/>
    <w:rsid w:val="00502BEE"/>
    <w:rsid w:val="00506A5D"/>
    <w:rsid w:val="005076BE"/>
    <w:rsid w:val="00507BF4"/>
    <w:rsid w:val="005112F1"/>
    <w:rsid w:val="0051174F"/>
    <w:rsid w:val="005121BC"/>
    <w:rsid w:val="005167A1"/>
    <w:rsid w:val="00521FB3"/>
    <w:rsid w:val="00523D67"/>
    <w:rsid w:val="00524EB8"/>
    <w:rsid w:val="00526B95"/>
    <w:rsid w:val="005303FC"/>
    <w:rsid w:val="00531C23"/>
    <w:rsid w:val="00531C78"/>
    <w:rsid w:val="00533DAC"/>
    <w:rsid w:val="0053699D"/>
    <w:rsid w:val="00540869"/>
    <w:rsid w:val="00541A9B"/>
    <w:rsid w:val="00542613"/>
    <w:rsid w:val="00543125"/>
    <w:rsid w:val="0054315F"/>
    <w:rsid w:val="00544B50"/>
    <w:rsid w:val="005450A6"/>
    <w:rsid w:val="00546347"/>
    <w:rsid w:val="00547CBD"/>
    <w:rsid w:val="00552F7E"/>
    <w:rsid w:val="00553B4B"/>
    <w:rsid w:val="005540A2"/>
    <w:rsid w:val="0055550A"/>
    <w:rsid w:val="00560E85"/>
    <w:rsid w:val="00560EE5"/>
    <w:rsid w:val="005616D2"/>
    <w:rsid w:val="00564D92"/>
    <w:rsid w:val="00566794"/>
    <w:rsid w:val="005709BC"/>
    <w:rsid w:val="00570C7B"/>
    <w:rsid w:val="005731AB"/>
    <w:rsid w:val="00574881"/>
    <w:rsid w:val="0059077B"/>
    <w:rsid w:val="00591AEC"/>
    <w:rsid w:val="005944DA"/>
    <w:rsid w:val="0059633E"/>
    <w:rsid w:val="00596502"/>
    <w:rsid w:val="00596D8C"/>
    <w:rsid w:val="00597B6D"/>
    <w:rsid w:val="005A35F8"/>
    <w:rsid w:val="005A3703"/>
    <w:rsid w:val="005A4089"/>
    <w:rsid w:val="005A61F8"/>
    <w:rsid w:val="005B1A9D"/>
    <w:rsid w:val="005B4DD8"/>
    <w:rsid w:val="005B6687"/>
    <w:rsid w:val="005C2B4A"/>
    <w:rsid w:val="005C5517"/>
    <w:rsid w:val="005C7585"/>
    <w:rsid w:val="005D20AB"/>
    <w:rsid w:val="005D2230"/>
    <w:rsid w:val="005D4B76"/>
    <w:rsid w:val="005E012E"/>
    <w:rsid w:val="005E0600"/>
    <w:rsid w:val="005E1252"/>
    <w:rsid w:val="005E2668"/>
    <w:rsid w:val="005E2FDC"/>
    <w:rsid w:val="005E385D"/>
    <w:rsid w:val="005E5446"/>
    <w:rsid w:val="005E6AC9"/>
    <w:rsid w:val="005E7182"/>
    <w:rsid w:val="005E7250"/>
    <w:rsid w:val="005E7633"/>
    <w:rsid w:val="005F2092"/>
    <w:rsid w:val="005F223C"/>
    <w:rsid w:val="005F2E55"/>
    <w:rsid w:val="005F53DB"/>
    <w:rsid w:val="005F5656"/>
    <w:rsid w:val="005F5A7A"/>
    <w:rsid w:val="005F6701"/>
    <w:rsid w:val="005F6969"/>
    <w:rsid w:val="005F7365"/>
    <w:rsid w:val="006017A5"/>
    <w:rsid w:val="006030D8"/>
    <w:rsid w:val="00603636"/>
    <w:rsid w:val="00605E46"/>
    <w:rsid w:val="00612B59"/>
    <w:rsid w:val="006165D2"/>
    <w:rsid w:val="00625F77"/>
    <w:rsid w:val="00637287"/>
    <w:rsid w:val="00637469"/>
    <w:rsid w:val="0064098E"/>
    <w:rsid w:val="006415FC"/>
    <w:rsid w:val="006432FD"/>
    <w:rsid w:val="0064354B"/>
    <w:rsid w:val="00645CD5"/>
    <w:rsid w:val="00647C5D"/>
    <w:rsid w:val="00660D3B"/>
    <w:rsid w:val="00660F32"/>
    <w:rsid w:val="00661666"/>
    <w:rsid w:val="006676D8"/>
    <w:rsid w:val="0067002B"/>
    <w:rsid w:val="006711F3"/>
    <w:rsid w:val="0067143D"/>
    <w:rsid w:val="00672419"/>
    <w:rsid w:val="0067450F"/>
    <w:rsid w:val="0068242B"/>
    <w:rsid w:val="006848D1"/>
    <w:rsid w:val="00685878"/>
    <w:rsid w:val="0068775E"/>
    <w:rsid w:val="006955BD"/>
    <w:rsid w:val="00697E63"/>
    <w:rsid w:val="006A2F5F"/>
    <w:rsid w:val="006A3951"/>
    <w:rsid w:val="006A4B56"/>
    <w:rsid w:val="006A51D6"/>
    <w:rsid w:val="006A52B9"/>
    <w:rsid w:val="006A572F"/>
    <w:rsid w:val="006A5EE0"/>
    <w:rsid w:val="006A68C0"/>
    <w:rsid w:val="006A6EAE"/>
    <w:rsid w:val="006A7CBB"/>
    <w:rsid w:val="006B03DF"/>
    <w:rsid w:val="006B071B"/>
    <w:rsid w:val="006B259E"/>
    <w:rsid w:val="006B3116"/>
    <w:rsid w:val="006B40F4"/>
    <w:rsid w:val="006B5258"/>
    <w:rsid w:val="006B6990"/>
    <w:rsid w:val="006C1129"/>
    <w:rsid w:val="006C2EFD"/>
    <w:rsid w:val="006C4159"/>
    <w:rsid w:val="006C5218"/>
    <w:rsid w:val="006C711C"/>
    <w:rsid w:val="006D0A33"/>
    <w:rsid w:val="006D36C0"/>
    <w:rsid w:val="006D3B16"/>
    <w:rsid w:val="006D5713"/>
    <w:rsid w:val="006D5906"/>
    <w:rsid w:val="006D6759"/>
    <w:rsid w:val="006E3195"/>
    <w:rsid w:val="006E427A"/>
    <w:rsid w:val="006E4916"/>
    <w:rsid w:val="006E78F9"/>
    <w:rsid w:val="006F08E0"/>
    <w:rsid w:val="006F0946"/>
    <w:rsid w:val="006F0AFB"/>
    <w:rsid w:val="006F7177"/>
    <w:rsid w:val="00702A77"/>
    <w:rsid w:val="0070489F"/>
    <w:rsid w:val="00707EB8"/>
    <w:rsid w:val="00710E15"/>
    <w:rsid w:val="007160AE"/>
    <w:rsid w:val="00716969"/>
    <w:rsid w:val="00716F2E"/>
    <w:rsid w:val="007176B2"/>
    <w:rsid w:val="00720389"/>
    <w:rsid w:val="007205E6"/>
    <w:rsid w:val="00722F3F"/>
    <w:rsid w:val="00723E71"/>
    <w:rsid w:val="00725CF4"/>
    <w:rsid w:val="0073799D"/>
    <w:rsid w:val="00750042"/>
    <w:rsid w:val="00751450"/>
    <w:rsid w:val="00751D7A"/>
    <w:rsid w:val="00754B70"/>
    <w:rsid w:val="00754E2E"/>
    <w:rsid w:val="0076038F"/>
    <w:rsid w:val="00762045"/>
    <w:rsid w:val="00771BB9"/>
    <w:rsid w:val="00772FA6"/>
    <w:rsid w:val="0077330C"/>
    <w:rsid w:val="0077441A"/>
    <w:rsid w:val="00776925"/>
    <w:rsid w:val="0078065C"/>
    <w:rsid w:val="00781F80"/>
    <w:rsid w:val="007833E4"/>
    <w:rsid w:val="007858DE"/>
    <w:rsid w:val="00787279"/>
    <w:rsid w:val="00790E5D"/>
    <w:rsid w:val="00791DAA"/>
    <w:rsid w:val="0079212F"/>
    <w:rsid w:val="007A08E9"/>
    <w:rsid w:val="007A0A5D"/>
    <w:rsid w:val="007B220D"/>
    <w:rsid w:val="007B2F30"/>
    <w:rsid w:val="007B3223"/>
    <w:rsid w:val="007B50CE"/>
    <w:rsid w:val="007B5C93"/>
    <w:rsid w:val="007B6949"/>
    <w:rsid w:val="007C01B1"/>
    <w:rsid w:val="007C1496"/>
    <w:rsid w:val="007C2001"/>
    <w:rsid w:val="007C4899"/>
    <w:rsid w:val="007C6955"/>
    <w:rsid w:val="007D140D"/>
    <w:rsid w:val="007D3DB9"/>
    <w:rsid w:val="007D4FCD"/>
    <w:rsid w:val="007D74E0"/>
    <w:rsid w:val="007E22DF"/>
    <w:rsid w:val="007E5664"/>
    <w:rsid w:val="007F1187"/>
    <w:rsid w:val="007F15A3"/>
    <w:rsid w:val="007F4686"/>
    <w:rsid w:val="007F75FA"/>
    <w:rsid w:val="00801286"/>
    <w:rsid w:val="00806D67"/>
    <w:rsid w:val="00807670"/>
    <w:rsid w:val="00811CA2"/>
    <w:rsid w:val="0081366A"/>
    <w:rsid w:val="00815B55"/>
    <w:rsid w:val="00816EBA"/>
    <w:rsid w:val="00820168"/>
    <w:rsid w:val="008205CF"/>
    <w:rsid w:val="00820DB1"/>
    <w:rsid w:val="00821737"/>
    <w:rsid w:val="008266FF"/>
    <w:rsid w:val="0082776B"/>
    <w:rsid w:val="00830615"/>
    <w:rsid w:val="0083129F"/>
    <w:rsid w:val="00831865"/>
    <w:rsid w:val="00832152"/>
    <w:rsid w:val="00832929"/>
    <w:rsid w:val="00832B41"/>
    <w:rsid w:val="00837837"/>
    <w:rsid w:val="0084219F"/>
    <w:rsid w:val="008436CE"/>
    <w:rsid w:val="00844474"/>
    <w:rsid w:val="008451E6"/>
    <w:rsid w:val="00845496"/>
    <w:rsid w:val="00851BA6"/>
    <w:rsid w:val="00852D3B"/>
    <w:rsid w:val="00857A17"/>
    <w:rsid w:val="00862C01"/>
    <w:rsid w:val="00864578"/>
    <w:rsid w:val="008649D9"/>
    <w:rsid w:val="0086568C"/>
    <w:rsid w:val="00865919"/>
    <w:rsid w:val="00867FCE"/>
    <w:rsid w:val="008711A0"/>
    <w:rsid w:val="00871E11"/>
    <w:rsid w:val="00871FF5"/>
    <w:rsid w:val="00872F83"/>
    <w:rsid w:val="00876139"/>
    <w:rsid w:val="008762A9"/>
    <w:rsid w:val="00876374"/>
    <w:rsid w:val="0087638E"/>
    <w:rsid w:val="008804CE"/>
    <w:rsid w:val="00884295"/>
    <w:rsid w:val="008844F5"/>
    <w:rsid w:val="00884CA2"/>
    <w:rsid w:val="008853E9"/>
    <w:rsid w:val="00885E53"/>
    <w:rsid w:val="00891595"/>
    <w:rsid w:val="008928E9"/>
    <w:rsid w:val="00893989"/>
    <w:rsid w:val="008A148A"/>
    <w:rsid w:val="008A1C44"/>
    <w:rsid w:val="008A3566"/>
    <w:rsid w:val="008A4F2D"/>
    <w:rsid w:val="008A5801"/>
    <w:rsid w:val="008A6A9F"/>
    <w:rsid w:val="008A6BA1"/>
    <w:rsid w:val="008A7E5B"/>
    <w:rsid w:val="008B06BE"/>
    <w:rsid w:val="008B24E7"/>
    <w:rsid w:val="008B3285"/>
    <w:rsid w:val="008B4A9D"/>
    <w:rsid w:val="008B4CCD"/>
    <w:rsid w:val="008B5A51"/>
    <w:rsid w:val="008B5CEB"/>
    <w:rsid w:val="008D17D7"/>
    <w:rsid w:val="008D1CE6"/>
    <w:rsid w:val="008D5842"/>
    <w:rsid w:val="008D6857"/>
    <w:rsid w:val="008D69C7"/>
    <w:rsid w:val="008D7470"/>
    <w:rsid w:val="008E1E27"/>
    <w:rsid w:val="008E30DE"/>
    <w:rsid w:val="008E53D8"/>
    <w:rsid w:val="008E62FB"/>
    <w:rsid w:val="008F02E7"/>
    <w:rsid w:val="008F0692"/>
    <w:rsid w:val="008F0732"/>
    <w:rsid w:val="008F0A62"/>
    <w:rsid w:val="008F25D7"/>
    <w:rsid w:val="008F2B5D"/>
    <w:rsid w:val="008F3431"/>
    <w:rsid w:val="008F5129"/>
    <w:rsid w:val="008F5BD9"/>
    <w:rsid w:val="008F74DA"/>
    <w:rsid w:val="008F7674"/>
    <w:rsid w:val="00901266"/>
    <w:rsid w:val="009024BC"/>
    <w:rsid w:val="00904640"/>
    <w:rsid w:val="00905FDC"/>
    <w:rsid w:val="00906568"/>
    <w:rsid w:val="00906EE2"/>
    <w:rsid w:val="009135DC"/>
    <w:rsid w:val="00914DAB"/>
    <w:rsid w:val="009179B7"/>
    <w:rsid w:val="009208A7"/>
    <w:rsid w:val="00920FE9"/>
    <w:rsid w:val="00922ADB"/>
    <w:rsid w:val="00923AE1"/>
    <w:rsid w:val="009316EF"/>
    <w:rsid w:val="009355D7"/>
    <w:rsid w:val="00942BB7"/>
    <w:rsid w:val="009442CD"/>
    <w:rsid w:val="0094554F"/>
    <w:rsid w:val="0094620D"/>
    <w:rsid w:val="00950610"/>
    <w:rsid w:val="00951489"/>
    <w:rsid w:val="00961110"/>
    <w:rsid w:val="00962C31"/>
    <w:rsid w:val="00963A38"/>
    <w:rsid w:val="009670B1"/>
    <w:rsid w:val="00967407"/>
    <w:rsid w:val="00974028"/>
    <w:rsid w:val="009761DA"/>
    <w:rsid w:val="00982069"/>
    <w:rsid w:val="00982575"/>
    <w:rsid w:val="00982BDC"/>
    <w:rsid w:val="00986E74"/>
    <w:rsid w:val="009872C4"/>
    <w:rsid w:val="00991336"/>
    <w:rsid w:val="00992FB2"/>
    <w:rsid w:val="00993472"/>
    <w:rsid w:val="0099430B"/>
    <w:rsid w:val="009961DA"/>
    <w:rsid w:val="009A79C8"/>
    <w:rsid w:val="009B1126"/>
    <w:rsid w:val="009B2708"/>
    <w:rsid w:val="009B4D1E"/>
    <w:rsid w:val="009B70FB"/>
    <w:rsid w:val="009C0246"/>
    <w:rsid w:val="009C1278"/>
    <w:rsid w:val="009C45ED"/>
    <w:rsid w:val="009C5504"/>
    <w:rsid w:val="009C5FD2"/>
    <w:rsid w:val="009C7D9B"/>
    <w:rsid w:val="009D58A8"/>
    <w:rsid w:val="009D75DF"/>
    <w:rsid w:val="009D7756"/>
    <w:rsid w:val="009E5426"/>
    <w:rsid w:val="009E5A06"/>
    <w:rsid w:val="009E6700"/>
    <w:rsid w:val="009E6B0A"/>
    <w:rsid w:val="009F2132"/>
    <w:rsid w:val="009F310B"/>
    <w:rsid w:val="009F3364"/>
    <w:rsid w:val="009F472D"/>
    <w:rsid w:val="00A01665"/>
    <w:rsid w:val="00A0375D"/>
    <w:rsid w:val="00A0538B"/>
    <w:rsid w:val="00A05C72"/>
    <w:rsid w:val="00A1042D"/>
    <w:rsid w:val="00A150AD"/>
    <w:rsid w:val="00A156C2"/>
    <w:rsid w:val="00A15FCD"/>
    <w:rsid w:val="00A206C1"/>
    <w:rsid w:val="00A212B5"/>
    <w:rsid w:val="00A26E89"/>
    <w:rsid w:val="00A30380"/>
    <w:rsid w:val="00A30CE6"/>
    <w:rsid w:val="00A33781"/>
    <w:rsid w:val="00A370A1"/>
    <w:rsid w:val="00A370D4"/>
    <w:rsid w:val="00A37A5C"/>
    <w:rsid w:val="00A41340"/>
    <w:rsid w:val="00A41D98"/>
    <w:rsid w:val="00A428DF"/>
    <w:rsid w:val="00A4449B"/>
    <w:rsid w:val="00A452F0"/>
    <w:rsid w:val="00A45320"/>
    <w:rsid w:val="00A45545"/>
    <w:rsid w:val="00A50021"/>
    <w:rsid w:val="00A5220E"/>
    <w:rsid w:val="00A53A6C"/>
    <w:rsid w:val="00A5575B"/>
    <w:rsid w:val="00A57522"/>
    <w:rsid w:val="00A63C38"/>
    <w:rsid w:val="00A64BEF"/>
    <w:rsid w:val="00A66CD2"/>
    <w:rsid w:val="00A702D9"/>
    <w:rsid w:val="00A7114B"/>
    <w:rsid w:val="00A73986"/>
    <w:rsid w:val="00A74777"/>
    <w:rsid w:val="00A7481E"/>
    <w:rsid w:val="00A77723"/>
    <w:rsid w:val="00A7795C"/>
    <w:rsid w:val="00A804D1"/>
    <w:rsid w:val="00A8149C"/>
    <w:rsid w:val="00A87BF7"/>
    <w:rsid w:val="00A905CC"/>
    <w:rsid w:val="00A95D22"/>
    <w:rsid w:val="00A9779F"/>
    <w:rsid w:val="00AA1982"/>
    <w:rsid w:val="00AA1CF2"/>
    <w:rsid w:val="00AA2156"/>
    <w:rsid w:val="00AA4AF4"/>
    <w:rsid w:val="00AA6917"/>
    <w:rsid w:val="00AA6BF1"/>
    <w:rsid w:val="00AA707B"/>
    <w:rsid w:val="00AB0EF4"/>
    <w:rsid w:val="00AB1D08"/>
    <w:rsid w:val="00AB4D34"/>
    <w:rsid w:val="00AB6BC2"/>
    <w:rsid w:val="00AC1E63"/>
    <w:rsid w:val="00AC2AA9"/>
    <w:rsid w:val="00AC3AF8"/>
    <w:rsid w:val="00AD1430"/>
    <w:rsid w:val="00AD2A9D"/>
    <w:rsid w:val="00AD48AF"/>
    <w:rsid w:val="00AD5971"/>
    <w:rsid w:val="00AD6674"/>
    <w:rsid w:val="00AD7522"/>
    <w:rsid w:val="00AE031B"/>
    <w:rsid w:val="00AE2DF3"/>
    <w:rsid w:val="00AE6709"/>
    <w:rsid w:val="00AE716E"/>
    <w:rsid w:val="00AF011E"/>
    <w:rsid w:val="00AF4091"/>
    <w:rsid w:val="00AF6BC6"/>
    <w:rsid w:val="00B00362"/>
    <w:rsid w:val="00B0118A"/>
    <w:rsid w:val="00B013E8"/>
    <w:rsid w:val="00B04A69"/>
    <w:rsid w:val="00B04EE7"/>
    <w:rsid w:val="00B06041"/>
    <w:rsid w:val="00B10611"/>
    <w:rsid w:val="00B1177A"/>
    <w:rsid w:val="00B117C9"/>
    <w:rsid w:val="00B13BF0"/>
    <w:rsid w:val="00B15151"/>
    <w:rsid w:val="00B15FD2"/>
    <w:rsid w:val="00B16D2C"/>
    <w:rsid w:val="00B16E03"/>
    <w:rsid w:val="00B17536"/>
    <w:rsid w:val="00B219C7"/>
    <w:rsid w:val="00B23D86"/>
    <w:rsid w:val="00B23D8B"/>
    <w:rsid w:val="00B3174F"/>
    <w:rsid w:val="00B321FB"/>
    <w:rsid w:val="00B347E7"/>
    <w:rsid w:val="00B3556E"/>
    <w:rsid w:val="00B361D2"/>
    <w:rsid w:val="00B36218"/>
    <w:rsid w:val="00B36D2C"/>
    <w:rsid w:val="00B421C8"/>
    <w:rsid w:val="00B4260E"/>
    <w:rsid w:val="00B47510"/>
    <w:rsid w:val="00B4756A"/>
    <w:rsid w:val="00B501D3"/>
    <w:rsid w:val="00B50D97"/>
    <w:rsid w:val="00B52448"/>
    <w:rsid w:val="00B52B13"/>
    <w:rsid w:val="00B52F34"/>
    <w:rsid w:val="00B565F4"/>
    <w:rsid w:val="00B6224A"/>
    <w:rsid w:val="00B6572A"/>
    <w:rsid w:val="00B83A8B"/>
    <w:rsid w:val="00B84876"/>
    <w:rsid w:val="00B851FC"/>
    <w:rsid w:val="00B85410"/>
    <w:rsid w:val="00B873B4"/>
    <w:rsid w:val="00BA04C8"/>
    <w:rsid w:val="00BA21AC"/>
    <w:rsid w:val="00BA2363"/>
    <w:rsid w:val="00BA5AEF"/>
    <w:rsid w:val="00BA772D"/>
    <w:rsid w:val="00BA7AD6"/>
    <w:rsid w:val="00BB01A7"/>
    <w:rsid w:val="00BB22D5"/>
    <w:rsid w:val="00BB2DC2"/>
    <w:rsid w:val="00BB3046"/>
    <w:rsid w:val="00BB3B27"/>
    <w:rsid w:val="00BC0C0B"/>
    <w:rsid w:val="00BC132E"/>
    <w:rsid w:val="00BC1FCB"/>
    <w:rsid w:val="00BC4DA8"/>
    <w:rsid w:val="00BD0749"/>
    <w:rsid w:val="00BD0EA9"/>
    <w:rsid w:val="00BD49A7"/>
    <w:rsid w:val="00BE0DAF"/>
    <w:rsid w:val="00BE106E"/>
    <w:rsid w:val="00BE13BE"/>
    <w:rsid w:val="00BE2200"/>
    <w:rsid w:val="00BE2C3F"/>
    <w:rsid w:val="00BE4B63"/>
    <w:rsid w:val="00BF042E"/>
    <w:rsid w:val="00BF0F10"/>
    <w:rsid w:val="00BF2C96"/>
    <w:rsid w:val="00BF3C53"/>
    <w:rsid w:val="00BF4765"/>
    <w:rsid w:val="00BF4CB8"/>
    <w:rsid w:val="00BF6424"/>
    <w:rsid w:val="00BF6D20"/>
    <w:rsid w:val="00C05B1B"/>
    <w:rsid w:val="00C06E46"/>
    <w:rsid w:val="00C079FA"/>
    <w:rsid w:val="00C121E4"/>
    <w:rsid w:val="00C12A0A"/>
    <w:rsid w:val="00C14B70"/>
    <w:rsid w:val="00C17F02"/>
    <w:rsid w:val="00C2238C"/>
    <w:rsid w:val="00C251A1"/>
    <w:rsid w:val="00C2600F"/>
    <w:rsid w:val="00C27E40"/>
    <w:rsid w:val="00C3162E"/>
    <w:rsid w:val="00C34ECB"/>
    <w:rsid w:val="00C439BB"/>
    <w:rsid w:val="00C43A14"/>
    <w:rsid w:val="00C45EDB"/>
    <w:rsid w:val="00C4626D"/>
    <w:rsid w:val="00C46559"/>
    <w:rsid w:val="00C467C6"/>
    <w:rsid w:val="00C470CD"/>
    <w:rsid w:val="00C47A5D"/>
    <w:rsid w:val="00C50E6D"/>
    <w:rsid w:val="00C5350C"/>
    <w:rsid w:val="00C546A6"/>
    <w:rsid w:val="00C54C9E"/>
    <w:rsid w:val="00C558A3"/>
    <w:rsid w:val="00C55B42"/>
    <w:rsid w:val="00C61A5A"/>
    <w:rsid w:val="00C62B8A"/>
    <w:rsid w:val="00C64007"/>
    <w:rsid w:val="00C673A2"/>
    <w:rsid w:val="00C7016E"/>
    <w:rsid w:val="00C70EF0"/>
    <w:rsid w:val="00C7114D"/>
    <w:rsid w:val="00C7702A"/>
    <w:rsid w:val="00C80F04"/>
    <w:rsid w:val="00C84274"/>
    <w:rsid w:val="00C84DEB"/>
    <w:rsid w:val="00C86047"/>
    <w:rsid w:val="00C87EFB"/>
    <w:rsid w:val="00C906E0"/>
    <w:rsid w:val="00C9127D"/>
    <w:rsid w:val="00C91E7F"/>
    <w:rsid w:val="00C9389D"/>
    <w:rsid w:val="00C940F1"/>
    <w:rsid w:val="00C9603C"/>
    <w:rsid w:val="00CA01A0"/>
    <w:rsid w:val="00CA1C5F"/>
    <w:rsid w:val="00CA26BE"/>
    <w:rsid w:val="00CA4458"/>
    <w:rsid w:val="00CA4E6B"/>
    <w:rsid w:val="00CB04D8"/>
    <w:rsid w:val="00CB11CC"/>
    <w:rsid w:val="00CB1813"/>
    <w:rsid w:val="00CB4036"/>
    <w:rsid w:val="00CB5EB4"/>
    <w:rsid w:val="00CB6824"/>
    <w:rsid w:val="00CB6942"/>
    <w:rsid w:val="00CC31F6"/>
    <w:rsid w:val="00CC3E0B"/>
    <w:rsid w:val="00CC449C"/>
    <w:rsid w:val="00CD56BA"/>
    <w:rsid w:val="00CD6E04"/>
    <w:rsid w:val="00CE15E2"/>
    <w:rsid w:val="00CE2B80"/>
    <w:rsid w:val="00CE5F2E"/>
    <w:rsid w:val="00CE6410"/>
    <w:rsid w:val="00CE68F5"/>
    <w:rsid w:val="00CE7814"/>
    <w:rsid w:val="00CF17BC"/>
    <w:rsid w:val="00CF2831"/>
    <w:rsid w:val="00CF4C86"/>
    <w:rsid w:val="00CF5F33"/>
    <w:rsid w:val="00CF6F9A"/>
    <w:rsid w:val="00D008D9"/>
    <w:rsid w:val="00D00EB2"/>
    <w:rsid w:val="00D027F0"/>
    <w:rsid w:val="00D04426"/>
    <w:rsid w:val="00D071A3"/>
    <w:rsid w:val="00D1069B"/>
    <w:rsid w:val="00D16355"/>
    <w:rsid w:val="00D165CE"/>
    <w:rsid w:val="00D177A9"/>
    <w:rsid w:val="00D17911"/>
    <w:rsid w:val="00D20770"/>
    <w:rsid w:val="00D20CC2"/>
    <w:rsid w:val="00D21A9F"/>
    <w:rsid w:val="00D248BF"/>
    <w:rsid w:val="00D24D80"/>
    <w:rsid w:val="00D24D8C"/>
    <w:rsid w:val="00D300A0"/>
    <w:rsid w:val="00D337D6"/>
    <w:rsid w:val="00D33F4E"/>
    <w:rsid w:val="00D37056"/>
    <w:rsid w:val="00D378CE"/>
    <w:rsid w:val="00D40987"/>
    <w:rsid w:val="00D412BD"/>
    <w:rsid w:val="00D41B18"/>
    <w:rsid w:val="00D431DD"/>
    <w:rsid w:val="00D454B7"/>
    <w:rsid w:val="00D45792"/>
    <w:rsid w:val="00D458D3"/>
    <w:rsid w:val="00D47941"/>
    <w:rsid w:val="00D47C04"/>
    <w:rsid w:val="00D5032C"/>
    <w:rsid w:val="00D507DB"/>
    <w:rsid w:val="00D527DA"/>
    <w:rsid w:val="00D52A6F"/>
    <w:rsid w:val="00D5520A"/>
    <w:rsid w:val="00D56EEB"/>
    <w:rsid w:val="00D57221"/>
    <w:rsid w:val="00D60F04"/>
    <w:rsid w:val="00D62312"/>
    <w:rsid w:val="00D632F0"/>
    <w:rsid w:val="00D677EC"/>
    <w:rsid w:val="00D71BF7"/>
    <w:rsid w:val="00D7394C"/>
    <w:rsid w:val="00D744DB"/>
    <w:rsid w:val="00D75E71"/>
    <w:rsid w:val="00D80FBD"/>
    <w:rsid w:val="00D817D7"/>
    <w:rsid w:val="00D81BFC"/>
    <w:rsid w:val="00D83501"/>
    <w:rsid w:val="00D87C0B"/>
    <w:rsid w:val="00D90798"/>
    <w:rsid w:val="00D94453"/>
    <w:rsid w:val="00D9700E"/>
    <w:rsid w:val="00DA44EA"/>
    <w:rsid w:val="00DA51AF"/>
    <w:rsid w:val="00DA57BF"/>
    <w:rsid w:val="00DB1B33"/>
    <w:rsid w:val="00DB794E"/>
    <w:rsid w:val="00DC0303"/>
    <w:rsid w:val="00DC2726"/>
    <w:rsid w:val="00DD267F"/>
    <w:rsid w:val="00DD3920"/>
    <w:rsid w:val="00DD39CE"/>
    <w:rsid w:val="00DD4D69"/>
    <w:rsid w:val="00DE0553"/>
    <w:rsid w:val="00DE2F14"/>
    <w:rsid w:val="00DE6A75"/>
    <w:rsid w:val="00DE763C"/>
    <w:rsid w:val="00DF116F"/>
    <w:rsid w:val="00DF45C5"/>
    <w:rsid w:val="00DF523B"/>
    <w:rsid w:val="00E0062B"/>
    <w:rsid w:val="00E01B31"/>
    <w:rsid w:val="00E04415"/>
    <w:rsid w:val="00E049E9"/>
    <w:rsid w:val="00E06A6C"/>
    <w:rsid w:val="00E11E94"/>
    <w:rsid w:val="00E12775"/>
    <w:rsid w:val="00E1409A"/>
    <w:rsid w:val="00E14897"/>
    <w:rsid w:val="00E14BEC"/>
    <w:rsid w:val="00E16857"/>
    <w:rsid w:val="00E2227A"/>
    <w:rsid w:val="00E2441F"/>
    <w:rsid w:val="00E264F8"/>
    <w:rsid w:val="00E26650"/>
    <w:rsid w:val="00E313FD"/>
    <w:rsid w:val="00E336CC"/>
    <w:rsid w:val="00E37326"/>
    <w:rsid w:val="00E4190A"/>
    <w:rsid w:val="00E44BF2"/>
    <w:rsid w:val="00E4623F"/>
    <w:rsid w:val="00E4692B"/>
    <w:rsid w:val="00E47C97"/>
    <w:rsid w:val="00E50952"/>
    <w:rsid w:val="00E523E9"/>
    <w:rsid w:val="00E52454"/>
    <w:rsid w:val="00E5401A"/>
    <w:rsid w:val="00E562F0"/>
    <w:rsid w:val="00E567D4"/>
    <w:rsid w:val="00E61951"/>
    <w:rsid w:val="00E62D16"/>
    <w:rsid w:val="00E67ADA"/>
    <w:rsid w:val="00E70A32"/>
    <w:rsid w:val="00E76CD9"/>
    <w:rsid w:val="00E8082A"/>
    <w:rsid w:val="00E81A95"/>
    <w:rsid w:val="00E825C3"/>
    <w:rsid w:val="00E83329"/>
    <w:rsid w:val="00E860AB"/>
    <w:rsid w:val="00E87E2E"/>
    <w:rsid w:val="00E87F89"/>
    <w:rsid w:val="00E902F8"/>
    <w:rsid w:val="00E93B35"/>
    <w:rsid w:val="00E93E9A"/>
    <w:rsid w:val="00E94A10"/>
    <w:rsid w:val="00E94DBA"/>
    <w:rsid w:val="00E95519"/>
    <w:rsid w:val="00EA51BA"/>
    <w:rsid w:val="00EB0201"/>
    <w:rsid w:val="00EB0314"/>
    <w:rsid w:val="00EB33E2"/>
    <w:rsid w:val="00EB43B0"/>
    <w:rsid w:val="00EB49D2"/>
    <w:rsid w:val="00EB4B90"/>
    <w:rsid w:val="00EB4ED8"/>
    <w:rsid w:val="00EB6B25"/>
    <w:rsid w:val="00EC32B6"/>
    <w:rsid w:val="00EC37D5"/>
    <w:rsid w:val="00EC3C30"/>
    <w:rsid w:val="00EC6D1F"/>
    <w:rsid w:val="00EC7E04"/>
    <w:rsid w:val="00ED2E99"/>
    <w:rsid w:val="00ED56A9"/>
    <w:rsid w:val="00ED671A"/>
    <w:rsid w:val="00EE10C1"/>
    <w:rsid w:val="00EE127A"/>
    <w:rsid w:val="00EF04C3"/>
    <w:rsid w:val="00EF0FAD"/>
    <w:rsid w:val="00EF0FE0"/>
    <w:rsid w:val="00EF1390"/>
    <w:rsid w:val="00EF3E58"/>
    <w:rsid w:val="00EF450F"/>
    <w:rsid w:val="00EF5A48"/>
    <w:rsid w:val="00F0083C"/>
    <w:rsid w:val="00F0283E"/>
    <w:rsid w:val="00F02855"/>
    <w:rsid w:val="00F02AE4"/>
    <w:rsid w:val="00F02B7B"/>
    <w:rsid w:val="00F05779"/>
    <w:rsid w:val="00F05AB0"/>
    <w:rsid w:val="00F0671F"/>
    <w:rsid w:val="00F12AE4"/>
    <w:rsid w:val="00F12AE5"/>
    <w:rsid w:val="00F15AD9"/>
    <w:rsid w:val="00F16C3E"/>
    <w:rsid w:val="00F24AC8"/>
    <w:rsid w:val="00F26926"/>
    <w:rsid w:val="00F279E6"/>
    <w:rsid w:val="00F27D6B"/>
    <w:rsid w:val="00F31F1D"/>
    <w:rsid w:val="00F3697D"/>
    <w:rsid w:val="00F403F5"/>
    <w:rsid w:val="00F40675"/>
    <w:rsid w:val="00F419CE"/>
    <w:rsid w:val="00F41BBF"/>
    <w:rsid w:val="00F4552E"/>
    <w:rsid w:val="00F46D0E"/>
    <w:rsid w:val="00F50E2C"/>
    <w:rsid w:val="00F51938"/>
    <w:rsid w:val="00F5482D"/>
    <w:rsid w:val="00F54A8A"/>
    <w:rsid w:val="00F54AE9"/>
    <w:rsid w:val="00F55A80"/>
    <w:rsid w:val="00F64EAB"/>
    <w:rsid w:val="00F6757D"/>
    <w:rsid w:val="00F704AC"/>
    <w:rsid w:val="00F70A84"/>
    <w:rsid w:val="00F726E8"/>
    <w:rsid w:val="00F732E2"/>
    <w:rsid w:val="00F739CE"/>
    <w:rsid w:val="00F75A3E"/>
    <w:rsid w:val="00F75B13"/>
    <w:rsid w:val="00F760B5"/>
    <w:rsid w:val="00F7766E"/>
    <w:rsid w:val="00F8036C"/>
    <w:rsid w:val="00F817A0"/>
    <w:rsid w:val="00F82406"/>
    <w:rsid w:val="00F875CA"/>
    <w:rsid w:val="00F91CAD"/>
    <w:rsid w:val="00F9528D"/>
    <w:rsid w:val="00FB0EF3"/>
    <w:rsid w:val="00FB0FFC"/>
    <w:rsid w:val="00FB144D"/>
    <w:rsid w:val="00FB2FB7"/>
    <w:rsid w:val="00FB34A0"/>
    <w:rsid w:val="00FC1A1C"/>
    <w:rsid w:val="00FC23CE"/>
    <w:rsid w:val="00FC4B90"/>
    <w:rsid w:val="00FC5A93"/>
    <w:rsid w:val="00FD2B31"/>
    <w:rsid w:val="00FD461B"/>
    <w:rsid w:val="00FD7AB4"/>
    <w:rsid w:val="00FE1878"/>
    <w:rsid w:val="00FF085D"/>
    <w:rsid w:val="00FF08DF"/>
    <w:rsid w:val="00FF37BB"/>
    <w:rsid w:val="00FF4314"/>
    <w:rsid w:val="00FF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3707A"/>
  <w15:docId w15:val="{09974349-5E25-4E8C-AC41-2FD47B11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AA6"/>
    <w:pPr>
      <w:spacing w:after="200" w:line="276" w:lineRule="auto"/>
    </w:pPr>
  </w:style>
  <w:style w:type="paragraph" w:styleId="1">
    <w:name w:val="heading 1"/>
    <w:basedOn w:val="a"/>
    <w:next w:val="a"/>
    <w:link w:val="10"/>
    <w:uiPriority w:val="9"/>
    <w:qFormat/>
    <w:rsid w:val="005F5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630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E1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5656"/>
    <w:rPr>
      <w:color w:val="0563C1" w:themeColor="hyperlink"/>
      <w:u w:val="single"/>
    </w:rPr>
  </w:style>
  <w:style w:type="character" w:customStyle="1" w:styleId="10">
    <w:name w:val="Заголовок 1 Знак"/>
    <w:basedOn w:val="a0"/>
    <w:link w:val="1"/>
    <w:uiPriority w:val="9"/>
    <w:rsid w:val="005F5656"/>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5F5656"/>
    <w:pPr>
      <w:spacing w:before="480"/>
      <w:outlineLvl w:val="9"/>
    </w:pPr>
    <w:rPr>
      <w:b/>
      <w:bCs/>
      <w:sz w:val="28"/>
      <w:szCs w:val="28"/>
    </w:rPr>
  </w:style>
  <w:style w:type="paragraph" w:styleId="11">
    <w:name w:val="toc 1"/>
    <w:basedOn w:val="a"/>
    <w:next w:val="a"/>
    <w:autoRedefine/>
    <w:uiPriority w:val="39"/>
    <w:unhideWhenUsed/>
    <w:rsid w:val="005F5656"/>
    <w:pPr>
      <w:spacing w:after="100" w:line="259" w:lineRule="auto"/>
    </w:pPr>
    <w:rPr>
      <w:rFonts w:ascii="Times New Roman" w:hAnsi="Times New Roman" w:cs="Times New Roman"/>
      <w:sz w:val="28"/>
    </w:rPr>
  </w:style>
  <w:style w:type="paragraph" w:styleId="21">
    <w:name w:val="toc 2"/>
    <w:basedOn w:val="a"/>
    <w:next w:val="a"/>
    <w:autoRedefine/>
    <w:uiPriority w:val="39"/>
    <w:unhideWhenUsed/>
    <w:rsid w:val="005F5656"/>
    <w:pPr>
      <w:spacing w:after="100" w:line="259" w:lineRule="auto"/>
      <w:ind w:left="280"/>
    </w:pPr>
    <w:rPr>
      <w:rFonts w:ascii="Times New Roman" w:hAnsi="Times New Roman" w:cs="Times New Roman"/>
      <w:sz w:val="28"/>
    </w:rPr>
  </w:style>
  <w:style w:type="paragraph" w:styleId="a6">
    <w:name w:val="List Paragraph"/>
    <w:basedOn w:val="a"/>
    <w:uiPriority w:val="1"/>
    <w:qFormat/>
    <w:rsid w:val="00E81A95"/>
    <w:pPr>
      <w:ind w:left="720"/>
      <w:contextualSpacing/>
    </w:pPr>
  </w:style>
  <w:style w:type="character" w:customStyle="1" w:styleId="jlqj4b">
    <w:name w:val="jlqj4b"/>
    <w:basedOn w:val="a0"/>
    <w:rsid w:val="00D87C0B"/>
  </w:style>
  <w:style w:type="character" w:customStyle="1" w:styleId="viiyi">
    <w:name w:val="viiyi"/>
    <w:basedOn w:val="a0"/>
    <w:rsid w:val="006A51D6"/>
  </w:style>
  <w:style w:type="paragraph" w:customStyle="1" w:styleId="12">
    <w:name w:val="Абзац списка1"/>
    <w:basedOn w:val="a"/>
    <w:rsid w:val="008F0732"/>
    <w:pPr>
      <w:ind w:left="720"/>
    </w:pPr>
    <w:rPr>
      <w:rFonts w:ascii="Calibri" w:eastAsia="Times New Roman" w:hAnsi="Times New Roman" w:cs="Calibri"/>
    </w:rPr>
  </w:style>
  <w:style w:type="paragraph" w:styleId="a7">
    <w:name w:val="Body Text"/>
    <w:basedOn w:val="a"/>
    <w:link w:val="a8"/>
    <w:uiPriority w:val="1"/>
    <w:qFormat/>
    <w:rsid w:val="00603636"/>
    <w:pPr>
      <w:widowControl w:val="0"/>
      <w:autoSpaceDE w:val="0"/>
      <w:autoSpaceDN w:val="0"/>
      <w:spacing w:after="0" w:line="240" w:lineRule="auto"/>
      <w:ind w:left="102" w:firstLine="707"/>
      <w:jc w:val="both"/>
    </w:pPr>
    <w:rPr>
      <w:rFonts w:ascii="Times New Roman" w:eastAsia="Times New Roman" w:hAnsi="Times New Roman" w:cs="Times New Roman"/>
      <w:sz w:val="28"/>
      <w:szCs w:val="28"/>
      <w:lang w:val="uk-UA"/>
    </w:rPr>
  </w:style>
  <w:style w:type="character" w:customStyle="1" w:styleId="a8">
    <w:name w:val="Основной текст Знак"/>
    <w:basedOn w:val="a0"/>
    <w:link w:val="a7"/>
    <w:uiPriority w:val="1"/>
    <w:rsid w:val="00603636"/>
    <w:rPr>
      <w:rFonts w:ascii="Times New Roman" w:eastAsia="Times New Roman" w:hAnsi="Times New Roman" w:cs="Times New Roman"/>
      <w:sz w:val="28"/>
      <w:szCs w:val="28"/>
      <w:lang w:val="uk-UA"/>
    </w:rPr>
  </w:style>
  <w:style w:type="table" w:customStyle="1" w:styleId="TableNormal">
    <w:name w:val="Table Normal"/>
    <w:uiPriority w:val="2"/>
    <w:semiHidden/>
    <w:unhideWhenUsed/>
    <w:qFormat/>
    <w:rsid w:val="00C87E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7EFB"/>
    <w:pPr>
      <w:widowControl w:val="0"/>
      <w:autoSpaceDE w:val="0"/>
      <w:autoSpaceDN w:val="0"/>
      <w:spacing w:before="133" w:after="0" w:line="240" w:lineRule="auto"/>
      <w:jc w:val="center"/>
    </w:pPr>
    <w:rPr>
      <w:rFonts w:ascii="Times New Roman" w:eastAsia="Times New Roman" w:hAnsi="Times New Roman" w:cs="Times New Roman"/>
      <w:lang w:val="uk-UA"/>
    </w:rPr>
  </w:style>
  <w:style w:type="table" w:styleId="a9">
    <w:name w:val="Table Grid"/>
    <w:basedOn w:val="a1"/>
    <w:uiPriority w:val="59"/>
    <w:rsid w:val="00D7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B52F34"/>
    <w:rPr>
      <w:i/>
      <w:iCs/>
    </w:rPr>
  </w:style>
  <w:style w:type="paragraph" w:styleId="ab">
    <w:name w:val="No Spacing"/>
    <w:link w:val="ac"/>
    <w:uiPriority w:val="1"/>
    <w:qFormat/>
    <w:rsid w:val="00570C7B"/>
    <w:pPr>
      <w:spacing w:after="0" w:line="240" w:lineRule="auto"/>
    </w:pPr>
    <w:rPr>
      <w:lang w:val="uk-UA"/>
    </w:rPr>
  </w:style>
  <w:style w:type="character" w:customStyle="1" w:styleId="ac">
    <w:name w:val="Без интервала Знак"/>
    <w:basedOn w:val="a0"/>
    <w:link w:val="ab"/>
    <w:uiPriority w:val="1"/>
    <w:rsid w:val="00570C7B"/>
    <w:rPr>
      <w:lang w:val="uk-UA"/>
    </w:rPr>
  </w:style>
  <w:style w:type="table" w:customStyle="1" w:styleId="TableNormal1">
    <w:name w:val="Table Normal1"/>
    <w:uiPriority w:val="2"/>
    <w:semiHidden/>
    <w:unhideWhenUsed/>
    <w:qFormat/>
    <w:rsid w:val="00612B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3">
    <w:name w:val="Неразрешенное упоминание1"/>
    <w:basedOn w:val="a0"/>
    <w:uiPriority w:val="99"/>
    <w:semiHidden/>
    <w:unhideWhenUsed/>
    <w:rsid w:val="00271F18"/>
    <w:rPr>
      <w:color w:val="605E5C"/>
      <w:shd w:val="clear" w:color="auto" w:fill="E1DFDD"/>
    </w:rPr>
  </w:style>
  <w:style w:type="paragraph" w:styleId="ad">
    <w:name w:val="header"/>
    <w:basedOn w:val="a"/>
    <w:link w:val="ae"/>
    <w:uiPriority w:val="99"/>
    <w:unhideWhenUsed/>
    <w:rsid w:val="00992FB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92FB2"/>
  </w:style>
  <w:style w:type="paragraph" w:styleId="af">
    <w:name w:val="footer"/>
    <w:basedOn w:val="a"/>
    <w:link w:val="af0"/>
    <w:uiPriority w:val="99"/>
    <w:unhideWhenUsed/>
    <w:rsid w:val="00992FB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92FB2"/>
  </w:style>
  <w:style w:type="character" w:styleId="af1">
    <w:name w:val="FollowedHyperlink"/>
    <w:basedOn w:val="a0"/>
    <w:uiPriority w:val="99"/>
    <w:semiHidden/>
    <w:unhideWhenUsed/>
    <w:rsid w:val="00CA4E6B"/>
    <w:rPr>
      <w:color w:val="954F72" w:themeColor="followedHyperlink"/>
      <w:u w:val="single"/>
    </w:rPr>
  </w:style>
  <w:style w:type="character" w:customStyle="1" w:styleId="20">
    <w:name w:val="Заголовок 2 Знак"/>
    <w:basedOn w:val="a0"/>
    <w:link w:val="2"/>
    <w:uiPriority w:val="9"/>
    <w:semiHidden/>
    <w:rsid w:val="001630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3063">
      <w:bodyDiv w:val="1"/>
      <w:marLeft w:val="0"/>
      <w:marRight w:val="0"/>
      <w:marTop w:val="0"/>
      <w:marBottom w:val="0"/>
      <w:divBdr>
        <w:top w:val="none" w:sz="0" w:space="0" w:color="auto"/>
        <w:left w:val="none" w:sz="0" w:space="0" w:color="auto"/>
        <w:bottom w:val="none" w:sz="0" w:space="0" w:color="auto"/>
        <w:right w:val="none" w:sz="0" w:space="0" w:color="auto"/>
      </w:divBdr>
    </w:div>
    <w:div w:id="217520594">
      <w:bodyDiv w:val="1"/>
      <w:marLeft w:val="0"/>
      <w:marRight w:val="0"/>
      <w:marTop w:val="0"/>
      <w:marBottom w:val="0"/>
      <w:divBdr>
        <w:top w:val="none" w:sz="0" w:space="0" w:color="auto"/>
        <w:left w:val="none" w:sz="0" w:space="0" w:color="auto"/>
        <w:bottom w:val="none" w:sz="0" w:space="0" w:color="auto"/>
        <w:right w:val="none" w:sz="0" w:space="0" w:color="auto"/>
      </w:divBdr>
    </w:div>
    <w:div w:id="400367986">
      <w:bodyDiv w:val="1"/>
      <w:marLeft w:val="0"/>
      <w:marRight w:val="0"/>
      <w:marTop w:val="0"/>
      <w:marBottom w:val="0"/>
      <w:divBdr>
        <w:top w:val="none" w:sz="0" w:space="0" w:color="auto"/>
        <w:left w:val="none" w:sz="0" w:space="0" w:color="auto"/>
        <w:bottom w:val="none" w:sz="0" w:space="0" w:color="auto"/>
        <w:right w:val="none" w:sz="0" w:space="0" w:color="auto"/>
      </w:divBdr>
    </w:div>
    <w:div w:id="443306248">
      <w:bodyDiv w:val="1"/>
      <w:marLeft w:val="0"/>
      <w:marRight w:val="0"/>
      <w:marTop w:val="0"/>
      <w:marBottom w:val="0"/>
      <w:divBdr>
        <w:top w:val="none" w:sz="0" w:space="0" w:color="auto"/>
        <w:left w:val="none" w:sz="0" w:space="0" w:color="auto"/>
        <w:bottom w:val="none" w:sz="0" w:space="0" w:color="auto"/>
        <w:right w:val="none" w:sz="0" w:space="0" w:color="auto"/>
      </w:divBdr>
    </w:div>
    <w:div w:id="504710896">
      <w:bodyDiv w:val="1"/>
      <w:marLeft w:val="0"/>
      <w:marRight w:val="0"/>
      <w:marTop w:val="0"/>
      <w:marBottom w:val="0"/>
      <w:divBdr>
        <w:top w:val="none" w:sz="0" w:space="0" w:color="auto"/>
        <w:left w:val="none" w:sz="0" w:space="0" w:color="auto"/>
        <w:bottom w:val="none" w:sz="0" w:space="0" w:color="auto"/>
        <w:right w:val="none" w:sz="0" w:space="0" w:color="auto"/>
      </w:divBdr>
    </w:div>
    <w:div w:id="540749579">
      <w:bodyDiv w:val="1"/>
      <w:marLeft w:val="0"/>
      <w:marRight w:val="0"/>
      <w:marTop w:val="0"/>
      <w:marBottom w:val="0"/>
      <w:divBdr>
        <w:top w:val="none" w:sz="0" w:space="0" w:color="auto"/>
        <w:left w:val="none" w:sz="0" w:space="0" w:color="auto"/>
        <w:bottom w:val="none" w:sz="0" w:space="0" w:color="auto"/>
        <w:right w:val="none" w:sz="0" w:space="0" w:color="auto"/>
      </w:divBdr>
    </w:div>
    <w:div w:id="563174735">
      <w:bodyDiv w:val="1"/>
      <w:marLeft w:val="0"/>
      <w:marRight w:val="0"/>
      <w:marTop w:val="0"/>
      <w:marBottom w:val="0"/>
      <w:divBdr>
        <w:top w:val="none" w:sz="0" w:space="0" w:color="auto"/>
        <w:left w:val="none" w:sz="0" w:space="0" w:color="auto"/>
        <w:bottom w:val="none" w:sz="0" w:space="0" w:color="auto"/>
        <w:right w:val="none" w:sz="0" w:space="0" w:color="auto"/>
      </w:divBdr>
    </w:div>
    <w:div w:id="593788087">
      <w:bodyDiv w:val="1"/>
      <w:marLeft w:val="0"/>
      <w:marRight w:val="0"/>
      <w:marTop w:val="0"/>
      <w:marBottom w:val="0"/>
      <w:divBdr>
        <w:top w:val="none" w:sz="0" w:space="0" w:color="auto"/>
        <w:left w:val="none" w:sz="0" w:space="0" w:color="auto"/>
        <w:bottom w:val="none" w:sz="0" w:space="0" w:color="auto"/>
        <w:right w:val="none" w:sz="0" w:space="0" w:color="auto"/>
      </w:divBdr>
    </w:div>
    <w:div w:id="737748845">
      <w:bodyDiv w:val="1"/>
      <w:marLeft w:val="0"/>
      <w:marRight w:val="0"/>
      <w:marTop w:val="0"/>
      <w:marBottom w:val="0"/>
      <w:divBdr>
        <w:top w:val="none" w:sz="0" w:space="0" w:color="auto"/>
        <w:left w:val="none" w:sz="0" w:space="0" w:color="auto"/>
        <w:bottom w:val="none" w:sz="0" w:space="0" w:color="auto"/>
        <w:right w:val="none" w:sz="0" w:space="0" w:color="auto"/>
      </w:divBdr>
    </w:div>
    <w:div w:id="747921172">
      <w:bodyDiv w:val="1"/>
      <w:marLeft w:val="0"/>
      <w:marRight w:val="0"/>
      <w:marTop w:val="0"/>
      <w:marBottom w:val="0"/>
      <w:divBdr>
        <w:top w:val="none" w:sz="0" w:space="0" w:color="auto"/>
        <w:left w:val="none" w:sz="0" w:space="0" w:color="auto"/>
        <w:bottom w:val="none" w:sz="0" w:space="0" w:color="auto"/>
        <w:right w:val="none" w:sz="0" w:space="0" w:color="auto"/>
      </w:divBdr>
    </w:div>
    <w:div w:id="776868246">
      <w:bodyDiv w:val="1"/>
      <w:marLeft w:val="0"/>
      <w:marRight w:val="0"/>
      <w:marTop w:val="0"/>
      <w:marBottom w:val="0"/>
      <w:divBdr>
        <w:top w:val="none" w:sz="0" w:space="0" w:color="auto"/>
        <w:left w:val="none" w:sz="0" w:space="0" w:color="auto"/>
        <w:bottom w:val="none" w:sz="0" w:space="0" w:color="auto"/>
        <w:right w:val="none" w:sz="0" w:space="0" w:color="auto"/>
      </w:divBdr>
    </w:div>
    <w:div w:id="959382014">
      <w:bodyDiv w:val="1"/>
      <w:marLeft w:val="0"/>
      <w:marRight w:val="0"/>
      <w:marTop w:val="0"/>
      <w:marBottom w:val="0"/>
      <w:divBdr>
        <w:top w:val="none" w:sz="0" w:space="0" w:color="auto"/>
        <w:left w:val="none" w:sz="0" w:space="0" w:color="auto"/>
        <w:bottom w:val="none" w:sz="0" w:space="0" w:color="auto"/>
        <w:right w:val="none" w:sz="0" w:space="0" w:color="auto"/>
      </w:divBdr>
    </w:div>
    <w:div w:id="1009798327">
      <w:bodyDiv w:val="1"/>
      <w:marLeft w:val="0"/>
      <w:marRight w:val="0"/>
      <w:marTop w:val="0"/>
      <w:marBottom w:val="0"/>
      <w:divBdr>
        <w:top w:val="none" w:sz="0" w:space="0" w:color="auto"/>
        <w:left w:val="none" w:sz="0" w:space="0" w:color="auto"/>
        <w:bottom w:val="none" w:sz="0" w:space="0" w:color="auto"/>
        <w:right w:val="none" w:sz="0" w:space="0" w:color="auto"/>
      </w:divBdr>
    </w:div>
    <w:div w:id="1276205946">
      <w:bodyDiv w:val="1"/>
      <w:marLeft w:val="0"/>
      <w:marRight w:val="0"/>
      <w:marTop w:val="0"/>
      <w:marBottom w:val="0"/>
      <w:divBdr>
        <w:top w:val="none" w:sz="0" w:space="0" w:color="auto"/>
        <w:left w:val="none" w:sz="0" w:space="0" w:color="auto"/>
        <w:bottom w:val="none" w:sz="0" w:space="0" w:color="auto"/>
        <w:right w:val="none" w:sz="0" w:space="0" w:color="auto"/>
      </w:divBdr>
    </w:div>
    <w:div w:id="1872957731">
      <w:bodyDiv w:val="1"/>
      <w:marLeft w:val="0"/>
      <w:marRight w:val="0"/>
      <w:marTop w:val="0"/>
      <w:marBottom w:val="0"/>
      <w:divBdr>
        <w:top w:val="none" w:sz="0" w:space="0" w:color="auto"/>
        <w:left w:val="none" w:sz="0" w:space="0" w:color="auto"/>
        <w:bottom w:val="none" w:sz="0" w:space="0" w:color="auto"/>
        <w:right w:val="none" w:sz="0" w:space="0" w:color="auto"/>
      </w:divBdr>
    </w:div>
    <w:div w:id="1908487824">
      <w:bodyDiv w:val="1"/>
      <w:marLeft w:val="0"/>
      <w:marRight w:val="0"/>
      <w:marTop w:val="0"/>
      <w:marBottom w:val="0"/>
      <w:divBdr>
        <w:top w:val="none" w:sz="0" w:space="0" w:color="auto"/>
        <w:left w:val="none" w:sz="0" w:space="0" w:color="auto"/>
        <w:bottom w:val="none" w:sz="0" w:space="0" w:color="auto"/>
        <w:right w:val="none" w:sz="0" w:space="0" w:color="auto"/>
      </w:divBdr>
    </w:div>
    <w:div w:id="2137330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https://zakon.rada.gov.ua/laws/show/2145-19"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researchgate.net/journal/Procedia-Social-and-Behavioral-Sciences-1877-0428"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zakon.help/law/2628-III/edition/page1"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scielo.org.pe/scielo.php?pid=S2307-79992020000300027&amp;script=sci_%20arttex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cyberleninka.ru/article/n/didactic-games-in-preschool-educational-system/viewer"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cielo.org.pe/scielo.php?script=sci_serial&amp;pid=2307-7999&amp;lng=es&amp;nrm=is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s://www.researchgate.net/publication/260815121_Role_of_the_Game_in_the_Development_of_Preschool_Child" TargetMode="External"/><Relationship Id="rId27"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Продажи</c:v>
                </c:pt>
              </c:strCache>
            </c:strRef>
          </c:tx>
          <c:spPr>
            <a:solidFill>
              <a:schemeClr val="accent6"/>
            </a:solidFill>
            <a:ln w="19050">
              <a:solidFill>
                <a:schemeClr val="lt1"/>
              </a:solidFill>
            </a:ln>
            <a:effectLst/>
          </c:spPr>
          <c:invertIfNegative val="0"/>
          <c:cat>
            <c:strRef>
              <c:f>Лист1!$A$2:$A$5</c:f>
              <c:strCache>
                <c:ptCount val="3"/>
                <c:pt idx="0">
                  <c:v>високий рівень</c:v>
                </c:pt>
                <c:pt idx="1">
                  <c:v>середній рівень</c:v>
                </c:pt>
                <c:pt idx="2">
                  <c:v>низький рівень</c:v>
                </c:pt>
              </c:strCache>
            </c:strRef>
          </c:cat>
          <c:val>
            <c:numRef>
              <c:f>Лист1!$B$2:$B$5</c:f>
              <c:numCache>
                <c:formatCode>0%</c:formatCode>
                <c:ptCount val="4"/>
                <c:pt idx="0">
                  <c:v>0.2</c:v>
                </c:pt>
                <c:pt idx="1">
                  <c:v>0.3</c:v>
                </c:pt>
                <c:pt idx="2">
                  <c:v>0.5</c:v>
                </c:pt>
              </c:numCache>
            </c:numRef>
          </c:val>
          <c:extLst>
            <c:ext xmlns:c16="http://schemas.microsoft.com/office/drawing/2014/chart" uri="{C3380CC4-5D6E-409C-BE32-E72D297353CC}">
              <c16:uniqueId val="{00000000-C9F5-46F1-A1A7-B2AC4FFF6211}"/>
            </c:ext>
          </c:extLst>
        </c:ser>
        <c:dLbls>
          <c:showLegendKey val="0"/>
          <c:showVal val="0"/>
          <c:showCatName val="0"/>
          <c:showSerName val="0"/>
          <c:showPercent val="0"/>
          <c:showBubbleSize val="0"/>
        </c:dLbls>
        <c:gapWidth val="150"/>
        <c:axId val="303859048"/>
        <c:axId val="303858656"/>
      </c:barChart>
      <c:valAx>
        <c:axId val="303858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03859048"/>
        <c:crosses val="autoZero"/>
        <c:crossBetween val="between"/>
      </c:valAx>
      <c:catAx>
        <c:axId val="30385904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03858656"/>
        <c:crosses val="autoZero"/>
        <c:auto val="1"/>
        <c:lblAlgn val="ctr"/>
        <c:lblOffset val="100"/>
        <c:noMultiLvlLbl val="0"/>
      </c:cat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Продажи</c:v>
                </c:pt>
              </c:strCache>
            </c:strRef>
          </c:tx>
          <c:spPr>
            <a:solidFill>
              <a:schemeClr val="accent6"/>
            </a:solidFill>
            <a:ln w="19050">
              <a:solidFill>
                <a:schemeClr val="lt1"/>
              </a:solidFill>
            </a:ln>
            <a:effectLst/>
          </c:spPr>
          <c:invertIfNegative val="0"/>
          <c:cat>
            <c:strRef>
              <c:f>Лист1!$A$2:$A$5</c:f>
              <c:strCache>
                <c:ptCount val="3"/>
                <c:pt idx="0">
                  <c:v>високий рівень</c:v>
                </c:pt>
                <c:pt idx="1">
                  <c:v>середній рівень</c:v>
                </c:pt>
                <c:pt idx="2">
                  <c:v>низький рівень</c:v>
                </c:pt>
              </c:strCache>
            </c:strRef>
          </c:cat>
          <c:val>
            <c:numRef>
              <c:f>Лист1!$B$2:$B$5</c:f>
              <c:numCache>
                <c:formatCode>0%</c:formatCode>
                <c:ptCount val="4"/>
                <c:pt idx="0">
                  <c:v>0.1</c:v>
                </c:pt>
                <c:pt idx="1">
                  <c:v>0.3</c:v>
                </c:pt>
                <c:pt idx="2">
                  <c:v>0.6</c:v>
                </c:pt>
              </c:numCache>
            </c:numRef>
          </c:val>
          <c:extLst>
            <c:ext xmlns:c16="http://schemas.microsoft.com/office/drawing/2014/chart" uri="{C3380CC4-5D6E-409C-BE32-E72D297353CC}">
              <c16:uniqueId val="{00000000-54A3-4C7B-B738-05AF919840DE}"/>
            </c:ext>
          </c:extLst>
        </c:ser>
        <c:dLbls>
          <c:showLegendKey val="0"/>
          <c:showVal val="0"/>
          <c:showCatName val="0"/>
          <c:showSerName val="0"/>
          <c:showPercent val="0"/>
          <c:showBubbleSize val="0"/>
        </c:dLbls>
        <c:gapWidth val="150"/>
        <c:axId val="303917656"/>
        <c:axId val="303917264"/>
      </c:barChart>
      <c:valAx>
        <c:axId val="3039172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03917656"/>
        <c:crosses val="autoZero"/>
        <c:crossBetween val="between"/>
      </c:valAx>
      <c:catAx>
        <c:axId val="3039176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03917264"/>
        <c:crosses val="autoZero"/>
        <c:auto val="1"/>
        <c:lblAlgn val="ctr"/>
        <c:lblOffset val="100"/>
        <c:noMultiLvlLbl val="0"/>
      </c:cat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Контрольна група</c:v>
                </c:pt>
              </c:strCache>
            </c:strRef>
          </c:tx>
          <c:spPr>
            <a:solidFill>
              <a:schemeClr val="accent4">
                <a:tint val="77000"/>
              </a:schemeClr>
            </a:solidFill>
            <a:ln>
              <a:noFill/>
            </a:ln>
            <a:effectLst/>
          </c:spPr>
          <c:invertIfNegative val="0"/>
          <c:cat>
            <c:strRef>
              <c:f>Лист1!$A$2:$A$4</c:f>
              <c:strCache>
                <c:ptCount val="3"/>
                <c:pt idx="0">
                  <c:v>Низький рівень</c:v>
                </c:pt>
                <c:pt idx="1">
                  <c:v>Середній рівень</c:v>
                </c:pt>
                <c:pt idx="2">
                  <c:v>Високий рівень</c:v>
                </c:pt>
              </c:strCache>
            </c:strRef>
          </c:cat>
          <c:val>
            <c:numRef>
              <c:f>Лист1!$B$2:$B$4</c:f>
              <c:numCache>
                <c:formatCode>0%</c:formatCode>
                <c:ptCount val="3"/>
                <c:pt idx="0">
                  <c:v>0.5</c:v>
                </c:pt>
                <c:pt idx="1">
                  <c:v>0.3</c:v>
                </c:pt>
                <c:pt idx="2">
                  <c:v>0.2</c:v>
                </c:pt>
              </c:numCache>
            </c:numRef>
          </c:val>
          <c:extLst>
            <c:ext xmlns:c16="http://schemas.microsoft.com/office/drawing/2014/chart" uri="{C3380CC4-5D6E-409C-BE32-E72D297353CC}">
              <c16:uniqueId val="{00000000-7227-47EA-9EDD-D0E9A3B77A54}"/>
            </c:ext>
          </c:extLst>
        </c:ser>
        <c:ser>
          <c:idx val="1"/>
          <c:order val="1"/>
          <c:tx>
            <c:strRef>
              <c:f>Лист1!$C$1</c:f>
              <c:strCache>
                <c:ptCount val="1"/>
                <c:pt idx="0">
                  <c:v>Експерементальна група</c:v>
                </c:pt>
              </c:strCache>
            </c:strRef>
          </c:tx>
          <c:spPr>
            <a:solidFill>
              <a:schemeClr val="accent4">
                <a:shade val="76000"/>
              </a:schemeClr>
            </a:solidFill>
            <a:ln>
              <a:noFill/>
            </a:ln>
            <a:effectLst/>
          </c:spPr>
          <c:invertIfNegative val="0"/>
          <c:cat>
            <c:strRef>
              <c:f>Лист1!$A$2:$A$4</c:f>
              <c:strCache>
                <c:ptCount val="3"/>
                <c:pt idx="0">
                  <c:v>Низький рівень</c:v>
                </c:pt>
                <c:pt idx="1">
                  <c:v>Середній рівень</c:v>
                </c:pt>
                <c:pt idx="2">
                  <c:v>Високий рівень</c:v>
                </c:pt>
              </c:strCache>
            </c:strRef>
          </c:cat>
          <c:val>
            <c:numRef>
              <c:f>Лист1!$C$2:$C$4</c:f>
              <c:numCache>
                <c:formatCode>0%</c:formatCode>
                <c:ptCount val="3"/>
                <c:pt idx="0">
                  <c:v>0.6</c:v>
                </c:pt>
                <c:pt idx="1">
                  <c:v>0.3</c:v>
                </c:pt>
                <c:pt idx="2">
                  <c:v>0.1</c:v>
                </c:pt>
              </c:numCache>
            </c:numRef>
          </c:val>
          <c:extLst>
            <c:ext xmlns:c16="http://schemas.microsoft.com/office/drawing/2014/chart" uri="{C3380CC4-5D6E-409C-BE32-E72D297353CC}">
              <c16:uniqueId val="{00000001-7227-47EA-9EDD-D0E9A3B77A54}"/>
            </c:ext>
          </c:extLst>
        </c:ser>
        <c:dLbls>
          <c:showLegendKey val="0"/>
          <c:showVal val="0"/>
          <c:showCatName val="0"/>
          <c:showSerName val="0"/>
          <c:showPercent val="0"/>
          <c:showBubbleSize val="0"/>
        </c:dLbls>
        <c:gapWidth val="219"/>
        <c:overlap val="-27"/>
        <c:axId val="303918440"/>
        <c:axId val="303918832"/>
      </c:barChart>
      <c:catAx>
        <c:axId val="30391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918832"/>
        <c:crosses val="autoZero"/>
        <c:auto val="1"/>
        <c:lblAlgn val="ctr"/>
        <c:lblOffset val="100"/>
        <c:noMultiLvlLbl val="0"/>
      </c:catAx>
      <c:valAx>
        <c:axId val="303918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918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4.6791154065781243E-2"/>
          <c:y val="0.17507371362412169"/>
          <c:w val="0.91374165303831345"/>
          <c:h val="0.74297056596815292"/>
        </c:manualLayout>
      </c:layout>
      <c:barChart>
        <c:barDir val="col"/>
        <c:grouping val="clustered"/>
        <c:varyColors val="0"/>
        <c:ser>
          <c:idx val="0"/>
          <c:order val="0"/>
          <c:tx>
            <c:strRef>
              <c:f>Лист1!$B$1</c:f>
              <c:strCache>
                <c:ptCount val="1"/>
                <c:pt idx="0">
                  <c:v>До експеременту </c:v>
                </c:pt>
              </c:strCache>
            </c:strRef>
          </c:tx>
          <c:spPr>
            <a:solidFill>
              <a:schemeClr val="accent4">
                <a:shade val="76000"/>
              </a:schemeClr>
            </a:solidFill>
            <a:ln>
              <a:noFill/>
            </a:ln>
            <a:effectLst/>
          </c:spPr>
          <c:invertIfNegative val="0"/>
          <c:cat>
            <c:strRef>
              <c:f>Лист1!$A$2:$A$5</c:f>
              <c:strCache>
                <c:ptCount val="3"/>
                <c:pt idx="0">
                  <c:v>Низький</c:v>
                </c:pt>
                <c:pt idx="1">
                  <c:v>Середній</c:v>
                </c:pt>
                <c:pt idx="2">
                  <c:v>Високий</c:v>
                </c:pt>
              </c:strCache>
            </c:strRef>
          </c:cat>
          <c:val>
            <c:numRef>
              <c:f>Лист1!$B$2:$B$5</c:f>
              <c:numCache>
                <c:formatCode>General</c:formatCode>
                <c:ptCount val="4"/>
                <c:pt idx="0">
                  <c:v>50</c:v>
                </c:pt>
                <c:pt idx="1">
                  <c:v>30</c:v>
                </c:pt>
                <c:pt idx="2">
                  <c:v>20</c:v>
                </c:pt>
              </c:numCache>
            </c:numRef>
          </c:val>
          <c:extLst>
            <c:ext xmlns:c16="http://schemas.microsoft.com/office/drawing/2014/chart" uri="{C3380CC4-5D6E-409C-BE32-E72D297353CC}">
              <c16:uniqueId val="{00000000-37FF-453D-9294-60C94755577A}"/>
            </c:ext>
          </c:extLst>
        </c:ser>
        <c:ser>
          <c:idx val="1"/>
          <c:order val="1"/>
          <c:tx>
            <c:strRef>
              <c:f>Лист1!$C$1</c:f>
              <c:strCache>
                <c:ptCount val="1"/>
                <c:pt idx="0">
                  <c:v>Після експеременту</c:v>
                </c:pt>
              </c:strCache>
            </c:strRef>
          </c:tx>
          <c:spPr>
            <a:solidFill>
              <a:schemeClr val="accent4">
                <a:tint val="77000"/>
              </a:schemeClr>
            </a:solidFill>
            <a:ln>
              <a:noFill/>
            </a:ln>
            <a:effectLst/>
          </c:spPr>
          <c:invertIfNegative val="0"/>
          <c:cat>
            <c:strRef>
              <c:f>Лист1!$A$2:$A$5</c:f>
              <c:strCache>
                <c:ptCount val="3"/>
                <c:pt idx="0">
                  <c:v>Низький</c:v>
                </c:pt>
                <c:pt idx="1">
                  <c:v>Середній</c:v>
                </c:pt>
                <c:pt idx="2">
                  <c:v>Високий</c:v>
                </c:pt>
              </c:strCache>
            </c:strRef>
          </c:cat>
          <c:val>
            <c:numRef>
              <c:f>Лист1!$C$2:$C$5</c:f>
              <c:numCache>
                <c:formatCode>General</c:formatCode>
                <c:ptCount val="4"/>
                <c:pt idx="0">
                  <c:v>30</c:v>
                </c:pt>
                <c:pt idx="1">
                  <c:v>50</c:v>
                </c:pt>
                <c:pt idx="2">
                  <c:v>20</c:v>
                </c:pt>
              </c:numCache>
            </c:numRef>
          </c:val>
          <c:extLst>
            <c:ext xmlns:c16="http://schemas.microsoft.com/office/drawing/2014/chart" uri="{C3380CC4-5D6E-409C-BE32-E72D297353CC}">
              <c16:uniqueId val="{00000001-37FF-453D-9294-60C94755577A}"/>
            </c:ext>
          </c:extLst>
        </c:ser>
        <c:dLbls>
          <c:showLegendKey val="0"/>
          <c:showVal val="0"/>
          <c:showCatName val="0"/>
          <c:showSerName val="0"/>
          <c:showPercent val="0"/>
          <c:showBubbleSize val="0"/>
        </c:dLbls>
        <c:gapWidth val="219"/>
        <c:overlap val="-27"/>
        <c:axId val="303919616"/>
        <c:axId val="303920008"/>
      </c:barChart>
      <c:catAx>
        <c:axId val="30391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920008"/>
        <c:crosses val="autoZero"/>
        <c:auto val="1"/>
        <c:lblAlgn val="ctr"/>
        <c:lblOffset val="100"/>
        <c:noMultiLvlLbl val="0"/>
      </c:catAx>
      <c:valAx>
        <c:axId val="303920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91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До експеременту </c:v>
                </c:pt>
              </c:strCache>
            </c:strRef>
          </c:tx>
          <c:spPr>
            <a:solidFill>
              <a:schemeClr val="accent4">
                <a:shade val="76000"/>
              </a:schemeClr>
            </a:solidFill>
            <a:ln>
              <a:noFill/>
            </a:ln>
            <a:effectLst/>
          </c:spPr>
          <c:invertIfNegative val="0"/>
          <c:cat>
            <c:strRef>
              <c:f>Лист1!$A$2:$A$5</c:f>
              <c:strCache>
                <c:ptCount val="3"/>
                <c:pt idx="0">
                  <c:v>Низький</c:v>
                </c:pt>
                <c:pt idx="1">
                  <c:v>Середній</c:v>
                </c:pt>
                <c:pt idx="2">
                  <c:v>Високий</c:v>
                </c:pt>
              </c:strCache>
            </c:strRef>
          </c:cat>
          <c:val>
            <c:numRef>
              <c:f>Лист1!$B$2:$B$5</c:f>
              <c:numCache>
                <c:formatCode>General</c:formatCode>
                <c:ptCount val="4"/>
                <c:pt idx="0">
                  <c:v>50</c:v>
                </c:pt>
                <c:pt idx="1">
                  <c:v>30</c:v>
                </c:pt>
                <c:pt idx="2">
                  <c:v>20</c:v>
                </c:pt>
              </c:numCache>
            </c:numRef>
          </c:val>
          <c:extLst>
            <c:ext xmlns:c16="http://schemas.microsoft.com/office/drawing/2014/chart" uri="{C3380CC4-5D6E-409C-BE32-E72D297353CC}">
              <c16:uniqueId val="{00000000-AF2E-4B19-84A7-7D626E69F6FE}"/>
            </c:ext>
          </c:extLst>
        </c:ser>
        <c:ser>
          <c:idx val="1"/>
          <c:order val="1"/>
          <c:tx>
            <c:strRef>
              <c:f>Лист1!$C$1</c:f>
              <c:strCache>
                <c:ptCount val="1"/>
                <c:pt idx="0">
                  <c:v>Після експеременту</c:v>
                </c:pt>
              </c:strCache>
            </c:strRef>
          </c:tx>
          <c:spPr>
            <a:solidFill>
              <a:schemeClr val="accent4">
                <a:tint val="77000"/>
              </a:schemeClr>
            </a:solidFill>
            <a:ln>
              <a:noFill/>
            </a:ln>
            <a:effectLst/>
          </c:spPr>
          <c:invertIfNegative val="0"/>
          <c:cat>
            <c:strRef>
              <c:f>Лист1!$A$2:$A$5</c:f>
              <c:strCache>
                <c:ptCount val="3"/>
                <c:pt idx="0">
                  <c:v>Низький</c:v>
                </c:pt>
                <c:pt idx="1">
                  <c:v>Середній</c:v>
                </c:pt>
                <c:pt idx="2">
                  <c:v>Високий</c:v>
                </c:pt>
              </c:strCache>
            </c:strRef>
          </c:cat>
          <c:val>
            <c:numRef>
              <c:f>Лист1!$C$2:$C$5</c:f>
              <c:numCache>
                <c:formatCode>General</c:formatCode>
                <c:ptCount val="4"/>
                <c:pt idx="0">
                  <c:v>30</c:v>
                </c:pt>
                <c:pt idx="1">
                  <c:v>50</c:v>
                </c:pt>
                <c:pt idx="2">
                  <c:v>20</c:v>
                </c:pt>
              </c:numCache>
            </c:numRef>
          </c:val>
          <c:extLst>
            <c:ext xmlns:c16="http://schemas.microsoft.com/office/drawing/2014/chart" uri="{C3380CC4-5D6E-409C-BE32-E72D297353CC}">
              <c16:uniqueId val="{00000001-AF2E-4B19-84A7-7D626E69F6FE}"/>
            </c:ext>
          </c:extLst>
        </c:ser>
        <c:dLbls>
          <c:showLegendKey val="0"/>
          <c:showVal val="0"/>
          <c:showCatName val="0"/>
          <c:showSerName val="0"/>
          <c:showPercent val="0"/>
          <c:showBubbleSize val="0"/>
        </c:dLbls>
        <c:gapWidth val="219"/>
        <c:overlap val="-27"/>
        <c:axId val="308753368"/>
        <c:axId val="308753760"/>
      </c:barChart>
      <c:catAx>
        <c:axId val="308753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753760"/>
        <c:crosses val="autoZero"/>
        <c:auto val="1"/>
        <c:lblAlgn val="ctr"/>
        <c:lblOffset val="100"/>
        <c:noMultiLvlLbl val="0"/>
      </c:catAx>
      <c:valAx>
        <c:axId val="30875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75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Контрольна група</c:v>
                </c:pt>
              </c:strCache>
            </c:strRef>
          </c:tx>
          <c:spPr>
            <a:solidFill>
              <a:schemeClr val="accent6"/>
            </a:solidFill>
            <a:ln>
              <a:noFill/>
            </a:ln>
            <a:effectLst/>
          </c:spPr>
          <c:invertIfNegative val="0"/>
          <c:cat>
            <c:strRef>
              <c:f>Лист1!$A$2:$A$4</c:f>
              <c:strCache>
                <c:ptCount val="3"/>
                <c:pt idx="0">
                  <c:v>Низький</c:v>
                </c:pt>
                <c:pt idx="1">
                  <c:v>Середній </c:v>
                </c:pt>
                <c:pt idx="2">
                  <c:v>Високий</c:v>
                </c:pt>
              </c:strCache>
            </c:strRef>
          </c:cat>
          <c:val>
            <c:numRef>
              <c:f>Лист1!$B$2:$B$4</c:f>
              <c:numCache>
                <c:formatCode>General</c:formatCode>
                <c:ptCount val="3"/>
                <c:pt idx="0">
                  <c:v>30</c:v>
                </c:pt>
                <c:pt idx="1">
                  <c:v>50</c:v>
                </c:pt>
                <c:pt idx="2">
                  <c:v>20</c:v>
                </c:pt>
              </c:numCache>
            </c:numRef>
          </c:val>
          <c:extLst>
            <c:ext xmlns:c16="http://schemas.microsoft.com/office/drawing/2014/chart" uri="{C3380CC4-5D6E-409C-BE32-E72D297353CC}">
              <c16:uniqueId val="{00000000-3A5F-4A5F-923D-BE4082C22A93}"/>
            </c:ext>
          </c:extLst>
        </c:ser>
        <c:ser>
          <c:idx val="1"/>
          <c:order val="1"/>
          <c:tx>
            <c:strRef>
              <c:f>Лист1!$C$1</c:f>
              <c:strCache>
                <c:ptCount val="1"/>
                <c:pt idx="0">
                  <c:v>Експерементальна група</c:v>
                </c:pt>
              </c:strCache>
            </c:strRef>
          </c:tx>
          <c:spPr>
            <a:solidFill>
              <a:schemeClr val="accent5"/>
            </a:solidFill>
            <a:ln>
              <a:noFill/>
            </a:ln>
            <a:effectLst/>
          </c:spPr>
          <c:invertIfNegative val="0"/>
          <c:cat>
            <c:strRef>
              <c:f>Лист1!$A$2:$A$4</c:f>
              <c:strCache>
                <c:ptCount val="3"/>
                <c:pt idx="0">
                  <c:v>Низький</c:v>
                </c:pt>
                <c:pt idx="1">
                  <c:v>Середній </c:v>
                </c:pt>
                <c:pt idx="2">
                  <c:v>Високий</c:v>
                </c:pt>
              </c:strCache>
            </c:strRef>
          </c:cat>
          <c:val>
            <c:numRef>
              <c:f>Лист1!$C$2:$C$4</c:f>
              <c:numCache>
                <c:formatCode>General</c:formatCode>
                <c:ptCount val="3"/>
                <c:pt idx="0">
                  <c:v>20</c:v>
                </c:pt>
                <c:pt idx="1">
                  <c:v>40</c:v>
                </c:pt>
                <c:pt idx="2">
                  <c:v>40</c:v>
                </c:pt>
              </c:numCache>
            </c:numRef>
          </c:val>
          <c:extLst>
            <c:ext xmlns:c16="http://schemas.microsoft.com/office/drawing/2014/chart" uri="{C3380CC4-5D6E-409C-BE32-E72D297353CC}">
              <c16:uniqueId val="{00000001-3A5F-4A5F-923D-BE4082C22A93}"/>
            </c:ext>
          </c:extLst>
        </c:ser>
        <c:dLbls>
          <c:showLegendKey val="0"/>
          <c:showVal val="0"/>
          <c:showCatName val="0"/>
          <c:showSerName val="0"/>
          <c:showPercent val="0"/>
          <c:showBubbleSize val="0"/>
        </c:dLbls>
        <c:gapWidth val="182"/>
        <c:axId val="308754544"/>
        <c:axId val="308754936"/>
      </c:barChart>
      <c:catAx>
        <c:axId val="30875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754936"/>
        <c:crosses val="autoZero"/>
        <c:auto val="1"/>
        <c:lblAlgn val="ctr"/>
        <c:lblOffset val="100"/>
        <c:noMultiLvlLbl val="0"/>
      </c:catAx>
      <c:valAx>
        <c:axId val="308754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75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4">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115B-E7D2-4A6D-AC38-99289EDA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99</Pages>
  <Words>24608</Words>
  <Characters>140270</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Snegana Sivash</dc:creator>
  <cp:keywords/>
  <dc:description/>
  <cp:lastModifiedBy>Home-PC</cp:lastModifiedBy>
  <cp:revision>6</cp:revision>
  <cp:lastPrinted>2022-01-31T21:17:00Z</cp:lastPrinted>
  <dcterms:created xsi:type="dcterms:W3CDTF">2022-02-07T07:12:00Z</dcterms:created>
  <dcterms:modified xsi:type="dcterms:W3CDTF">2022-02-07T07:43:00Z</dcterms:modified>
</cp:coreProperties>
</file>